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pPr>
      <w:r>
        <w:drawing>
          <wp:inline distT="0" distB="0" distL="0" distR="0">
            <wp:extent cx="2012110" cy="792001"/>
            <wp:effectExtent l="0" t="0" r="0" b="0"/>
            <wp:docPr id="1073741825" name="officeArt object" descr="C:\Users\H.cale\Documents\My Received Files\logomain.jpg"/>
            <wp:cNvGraphicFramePr/>
            <a:graphic xmlns:a="http://schemas.openxmlformats.org/drawingml/2006/main">
              <a:graphicData uri="http://schemas.openxmlformats.org/drawingml/2006/picture">
                <pic:pic xmlns:pic="http://schemas.openxmlformats.org/drawingml/2006/picture">
                  <pic:nvPicPr>
                    <pic:cNvPr id="1073741825" name="C:\Users\H.cale\Documents\My Received Files\logomain.jpg" descr="C:\Users\H.cale\Documents\My Received Files\logomain.jpg"/>
                    <pic:cNvPicPr>
                      <a:picLocks noChangeAspect="1"/>
                    </pic:cNvPicPr>
                  </pic:nvPicPr>
                  <pic:blipFill>
                    <a:blip r:embed="rId4">
                      <a:extLst/>
                    </a:blip>
                    <a:stretch>
                      <a:fillRect/>
                    </a:stretch>
                  </pic:blipFill>
                  <pic:spPr>
                    <a:xfrm>
                      <a:off x="0" y="0"/>
                      <a:ext cx="2012110" cy="792001"/>
                    </a:xfrm>
                    <a:prstGeom prst="rect">
                      <a:avLst/>
                    </a:prstGeom>
                    <a:ln w="12700" cap="flat">
                      <a:noFill/>
                      <a:miter lim="400000"/>
                    </a:ln>
                    <a:effectLst/>
                  </pic:spPr>
                </pic:pic>
              </a:graphicData>
            </a:graphic>
          </wp:inline>
        </w:drawing>
      </w:r>
    </w:p>
    <w:p>
      <w:pPr>
        <w:pStyle w:val="Body"/>
      </w:pPr>
    </w:p>
    <w:p>
      <w:pPr>
        <w:pStyle w:val="Modcode"/>
        <w:jc w:val="left"/>
      </w:pPr>
      <w:r>
        <w:rPr>
          <w:rtl w:val="0"/>
          <w:lang w:val="en-US"/>
        </w:rPr>
        <w:t xml:space="preserve">LEVEL 4       </w:t>
      </w:r>
    </w:p>
    <w:p>
      <w:pPr>
        <w:pStyle w:val="Modcode"/>
        <w:jc w:val="left"/>
      </w:pPr>
      <w:r>
        <w:rPr>
          <w:rtl w:val="0"/>
          <w:lang w:val="en-US"/>
        </w:rPr>
        <w:t xml:space="preserve">                                                                      </w:t>
      </w:r>
    </w:p>
    <w:p>
      <w:pPr>
        <w:pStyle w:val="Modcode"/>
        <w:jc w:val="left"/>
      </w:pPr>
      <w:r>
        <w:rPr>
          <w:rtl w:val="0"/>
          <w:lang w:val="en-US"/>
        </w:rPr>
        <w:t xml:space="preserve">SEMESTER 2                                                                         </w:t>
      </w:r>
    </w:p>
    <w:p>
      <w:pPr>
        <w:pStyle w:val="Modcode"/>
        <w:jc w:val="left"/>
      </w:pPr>
    </w:p>
    <w:p>
      <w:pPr>
        <w:pStyle w:val="Modcode"/>
        <w:jc w:val="left"/>
      </w:pPr>
    </w:p>
    <w:p>
      <w:pPr>
        <w:pStyle w:val="Modcode"/>
      </w:pPr>
      <w:r>
        <w:rPr>
          <w:rtl w:val="0"/>
        </w:rPr>
        <w:t>MODULE CODE: SHSS4079</w:t>
      </w:r>
    </w:p>
    <w:p>
      <w:pPr>
        <w:pStyle w:val="Modname"/>
      </w:pPr>
      <w:r>
        <w:rPr>
          <w:rtl w:val="0"/>
        </w:rPr>
        <w:t>FACILITATING ADVENTUROUS ACTIVITIES</w:t>
      </w:r>
    </w:p>
    <w:p>
      <w:pPr>
        <w:pStyle w:val="Time"/>
      </w:pPr>
      <w:r>
        <w:rPr>
          <w:rtl w:val="0"/>
        </w:rPr>
        <w:t xml:space="preserve">aSSESSMENT TYPE: aSSIGNMENT </w:t>
      </w:r>
    </w:p>
    <w:p>
      <w:pPr>
        <w:pStyle w:val="Answer"/>
      </w:pPr>
      <w:r>
        <w:rPr>
          <w:rtl w:val="0"/>
        </w:rPr>
        <w:t>Assessment/Component: 1</w:t>
      </w:r>
    </w:p>
    <w:p>
      <w:pPr>
        <w:pStyle w:val="Body Text"/>
      </w:pPr>
    </w:p>
    <w:p>
      <w:pPr>
        <w:pStyle w:val="Body Text"/>
        <w:rPr>
          <w:b w:val="1"/>
          <w:bCs w:val="1"/>
          <w:sz w:val="28"/>
          <w:szCs w:val="28"/>
          <w:u w:val="single"/>
        </w:rPr>
      </w:pPr>
      <w:r>
        <w:rPr>
          <w:b w:val="1"/>
          <w:bCs w:val="1"/>
          <w:sz w:val="28"/>
          <w:szCs w:val="28"/>
          <w:rtl w:val="0"/>
          <w:lang w:val="en-US"/>
        </w:rPr>
        <w:t>COMPONENT WEIGHTING: 50%</w:t>
      </w:r>
    </w:p>
    <w:p>
      <w:pPr>
        <w:pStyle w:val="Body Text"/>
      </w:pPr>
    </w:p>
    <w:p>
      <w:pPr>
        <w:pStyle w:val="Body Text"/>
        <w:rPr>
          <w:b w:val="1"/>
          <w:bCs w:val="1"/>
          <w:sz w:val="28"/>
          <w:szCs w:val="28"/>
          <w:u w:val="single"/>
        </w:rPr>
      </w:pPr>
      <w:r>
        <w:rPr>
          <w:b w:val="1"/>
          <w:bCs w:val="1"/>
          <w:sz w:val="28"/>
          <w:szCs w:val="28"/>
          <w:rtl w:val="0"/>
          <w:lang w:val="en-US"/>
        </w:rPr>
        <w:t>WORD COUNT: 1500 WORDS</w:t>
      </w:r>
      <w:r>
        <w:rPr>
          <w:b w:val="1"/>
          <w:bCs w:val="1"/>
          <w:sz w:val="28"/>
          <w:szCs w:val="28"/>
          <w:u w:val="single"/>
          <w:rtl w:val="0"/>
          <w:lang w:val="en-US"/>
        </w:rPr>
        <w:t xml:space="preserve"> </w:t>
      </w:r>
    </w:p>
    <w:p>
      <w:pPr>
        <w:pStyle w:val="Body Text"/>
        <w:rPr>
          <w:b w:val="1"/>
          <w:bCs w:val="1"/>
          <w:sz w:val="28"/>
          <w:szCs w:val="28"/>
          <w:u w:val="single"/>
        </w:rPr>
      </w:pPr>
    </w:p>
    <w:p>
      <w:pPr>
        <w:pStyle w:val="Body Text"/>
        <w:rPr>
          <w:b w:val="1"/>
          <w:bCs w:val="1"/>
          <w:color w:val="ff0000"/>
          <w:sz w:val="28"/>
          <w:szCs w:val="28"/>
          <w:u w:val="single" w:color="ff0000"/>
        </w:rPr>
      </w:pPr>
      <w:r>
        <w:rPr>
          <w:b w:val="1"/>
          <w:bCs w:val="1"/>
          <w:sz w:val="28"/>
          <w:szCs w:val="28"/>
          <w:rtl w:val="0"/>
          <w:lang w:val="en-US"/>
        </w:rPr>
        <w:t>MODULE TUTOR: JON HAYLOCK</w:t>
      </w:r>
    </w:p>
    <w:p>
      <w:pPr>
        <w:pStyle w:val="Body Text"/>
        <w:rPr>
          <w:b w:val="1"/>
          <w:bCs w:val="1"/>
          <w:u w:val="single"/>
        </w:rPr>
      </w:pPr>
      <w:r>
        <w:rPr>
          <w:b w:val="1"/>
          <w:bCs w:val="1"/>
          <w:u w:val="single"/>
          <w:rtl w:val="0"/>
          <w:lang w:val="en-US"/>
        </w:rPr>
        <w:t xml:space="preserve">Task </w:t>
      </w:r>
      <w:r>
        <w:rPr>
          <w:b w:val="1"/>
          <w:bCs w:val="1"/>
          <w:u w:val="single"/>
          <w:rtl w:val="0"/>
          <w:lang w:val="en-US"/>
        </w:rPr>
        <w:t xml:space="preserve">– </w:t>
      </w:r>
      <w:r>
        <w:rPr>
          <w:b w:val="1"/>
          <w:bCs w:val="1"/>
          <w:u w:val="single"/>
          <w:rtl w:val="0"/>
          <w:lang w:val="en-US"/>
        </w:rPr>
        <w:t>Essay</w:t>
      </w:r>
    </w:p>
    <w:p>
      <w:pPr>
        <w:pStyle w:val="Body Text"/>
        <w:rPr>
          <w:b w:val="1"/>
          <w:bCs w:val="1"/>
          <w:u w:val="single"/>
        </w:rPr>
      </w:pPr>
    </w:p>
    <w:p>
      <w:pPr>
        <w:pStyle w:val="Body"/>
        <w:rPr>
          <w:rFonts w:ascii="Times New Roman" w:cs="Times New Roman" w:hAnsi="Times New Roman" w:eastAsia="Times New Roman"/>
        </w:rPr>
      </w:pPr>
      <w:r>
        <w:rPr>
          <w:rFonts w:ascii="Times New Roman" w:hAnsi="Times New Roman"/>
          <w:rtl w:val="0"/>
          <w:lang w:val="en-US"/>
        </w:rPr>
        <w:t>Evaluate how adventurous activities contribute to the development of children</w:t>
      </w:r>
      <w:r>
        <w:rPr>
          <w:rFonts w:ascii="Times New Roman" w:hAnsi="Times New Roman" w:hint="default"/>
          <w:rtl w:val="0"/>
          <w:lang w:val="en-US"/>
        </w:rPr>
        <w:t>’</w:t>
      </w:r>
      <w:r>
        <w:rPr>
          <w:rFonts w:ascii="Times New Roman" w:hAnsi="Times New Roman"/>
          <w:rtl w:val="0"/>
          <w:lang w:val="en-US"/>
        </w:rPr>
        <w:t xml:space="preserve">s physical literacy </w:t>
      </w:r>
    </w:p>
    <w:p>
      <w:pPr>
        <w:pStyle w:val="Body"/>
        <w:rPr>
          <w:rFonts w:ascii="Times New Roman" w:cs="Times New Roman" w:hAnsi="Times New Roman" w:eastAsia="Times New Roman"/>
        </w:rPr>
      </w:pPr>
    </w:p>
    <w:p>
      <w:pPr>
        <w:pStyle w:val="Default"/>
        <w:bidi w:val="0"/>
        <w:ind w:left="0" w:right="0" w:firstLine="0"/>
        <w:jc w:val="left"/>
        <w:rPr>
          <w:rFonts w:ascii="Helvetica" w:cs="Helvetica" w:hAnsi="Helvetica" w:eastAsia="Helvetica"/>
          <w:sz w:val="24"/>
          <w:szCs w:val="24"/>
          <w:shd w:val="clear" w:color="auto" w:fill="ffffff"/>
          <w:rtl w:val="0"/>
        </w:rPr>
      </w:pPr>
      <w:r>
        <w:rPr>
          <w:rFonts w:ascii="Times New Roman" w:hAnsi="Times New Roman"/>
          <w:sz w:val="28"/>
          <w:szCs w:val="28"/>
          <w:shd w:val="clear" w:color="auto" w:fill="ffffff"/>
          <w:rtl w:val="0"/>
          <w:lang w:val="en-US"/>
        </w:rPr>
        <w:t>In this essay I will be evaluating on how adventurous activities contribute to the development of children</w:t>
      </w:r>
      <w:r>
        <w:rPr>
          <w:rFonts w:ascii="Times New Roman" w:hAnsi="Times New Roman" w:hint="default"/>
          <w:sz w:val="28"/>
          <w:szCs w:val="28"/>
          <w:shd w:val="clear" w:color="auto" w:fill="ffffff"/>
          <w:rtl w:val="0"/>
        </w:rPr>
        <w:t>’</w:t>
      </w:r>
      <w:r>
        <w:rPr>
          <w:rFonts w:ascii="Times New Roman" w:hAnsi="Times New Roman"/>
          <w:sz w:val="28"/>
          <w:szCs w:val="28"/>
          <w:shd w:val="clear" w:color="auto" w:fill="ffffff"/>
          <w:rtl w:val="0"/>
          <w:lang w:val="en-US"/>
        </w:rPr>
        <w:t xml:space="preserve">s physical literacy. The international physical literacy association quote that the meaning of physical literacy involves </w:t>
      </w:r>
      <w:r>
        <w:rPr>
          <w:rFonts w:ascii="Times New Roman" w:hAnsi="Times New Roman" w:hint="default"/>
          <w:sz w:val="28"/>
          <w:szCs w:val="28"/>
          <w:shd w:val="clear" w:color="auto" w:fill="ffffff"/>
          <w:rtl w:val="0"/>
        </w:rPr>
        <w:t>“</w:t>
      </w:r>
      <w:r>
        <w:rPr>
          <w:rFonts w:ascii="Times New Roman" w:hAnsi="Times New Roman"/>
          <w:sz w:val="28"/>
          <w:szCs w:val="28"/>
          <w:shd w:val="clear" w:color="auto" w:fill="ffffff"/>
          <w:rtl w:val="0"/>
          <w:lang w:val="en-US"/>
        </w:rPr>
        <w:t>the motivation, confidence, physical competence, knowledge and understanding to value and take responsibility for engagement in physical activities for life. (IPLA,2017).</w:t>
      </w:r>
      <w:r>
        <w:rPr>
          <w:rFonts w:ascii="Times New Roman" w:hAnsi="Times New Roman" w:hint="default"/>
          <w:sz w:val="28"/>
          <w:szCs w:val="28"/>
          <w:shd w:val="clear" w:color="auto" w:fill="ffffff"/>
          <w:rtl w:val="0"/>
        </w:rPr>
        <w:t> </w:t>
      </w:r>
      <w:r>
        <w:rPr>
          <w:rFonts w:ascii="Times New Roman" w:hAnsi="Times New Roman"/>
          <w:sz w:val="28"/>
          <w:szCs w:val="28"/>
          <w:shd w:val="clear" w:color="auto" w:fill="ffffff"/>
          <w:rtl w:val="0"/>
          <w:lang w:val="en-US"/>
        </w:rPr>
        <w:t>In 2011 a chef Medical officer published activity and sedentary behaviour guidelines, they guidelines were set for children under 5, they guidelines being, all physical activity should be encouraged from birth, even if it just floor-based play or water based activities in a safe environment for the baby, children in pre-school ages, which is 1-3 should be capable of walking unaided for a spread of 3 hours a day, another one being all under-fives should minimise the times spending restrained or sitting down, for long periods of time (2020).</w:t>
      </w:r>
      <w:r>
        <w:rPr>
          <w:rFonts w:ascii="Times New Roman" w:hAnsi="Times New Roman" w:hint="default"/>
          <w:sz w:val="28"/>
          <w:szCs w:val="28"/>
          <w:shd w:val="clear" w:color="auto" w:fill="ffffff"/>
          <w:rtl w:val="0"/>
        </w:rPr>
        <w:t> </w:t>
      </w:r>
      <w:r>
        <w:rPr>
          <w:rFonts w:ascii="Times New Roman" w:hAnsi="Times New Roman"/>
          <w:sz w:val="28"/>
          <w:szCs w:val="28"/>
          <w:shd w:val="clear" w:color="auto" w:fill="ffffff"/>
          <w:rtl w:val="0"/>
          <w:lang w:val="en-US"/>
        </w:rPr>
        <w:t>I believe that it is essential that children are physical literate, I strongly trust the fact that there are pros and cons to children being physical literate and in this essay I will be giving my knowledge, opinion and understanding of them, and overall what physical literacy is and the sort of affect it has on children development through the early years of their life and the negative effect it would have if they started developing physical literacy in adulthood. It</w:t>
      </w:r>
      <w:r>
        <w:rPr>
          <w:rFonts w:ascii="Times New Roman" w:hAnsi="Times New Roman" w:hint="default"/>
          <w:sz w:val="28"/>
          <w:szCs w:val="28"/>
          <w:shd w:val="clear" w:color="auto" w:fill="ffffff"/>
          <w:rtl w:val="0"/>
        </w:rPr>
        <w:t>’</w:t>
      </w:r>
      <w:r>
        <w:rPr>
          <w:rFonts w:ascii="Times New Roman" w:hAnsi="Times New Roman"/>
          <w:sz w:val="28"/>
          <w:szCs w:val="28"/>
          <w:shd w:val="clear" w:color="auto" w:fill="ffffff"/>
          <w:rtl w:val="0"/>
          <w:lang w:val="en-US"/>
        </w:rPr>
        <w:t xml:space="preserve">s important that children involve physical literacy in their early years in order to help them with everyday task and tasks they need will be needing for their future, things like </w:t>
      </w:r>
      <w:r>
        <w:rPr>
          <w:rFonts w:ascii="Times New Roman" w:hAnsi="Times New Roman"/>
          <w:sz w:val="28"/>
          <w:szCs w:val="28"/>
          <w:shd w:val="clear" w:color="auto" w:fill="ffffff"/>
          <w:rtl w:val="0"/>
          <w:lang w:val="en-US"/>
        </w:rPr>
        <w:t>socialising</w:t>
      </w:r>
      <w:r>
        <w:rPr>
          <w:rFonts w:ascii="Times New Roman" w:hAnsi="Times New Roman"/>
          <w:sz w:val="28"/>
          <w:szCs w:val="28"/>
          <w:shd w:val="clear" w:color="auto" w:fill="ffffff"/>
          <w:rtl w:val="0"/>
          <w:lang w:val="en-US"/>
        </w:rPr>
        <w:t>, going to school.</w:t>
      </w:r>
      <w:r>
        <w:rPr>
          <w:rFonts w:ascii="Times New Roman" w:hAnsi="Times New Roman" w:hint="default"/>
          <w:sz w:val="28"/>
          <w:szCs w:val="28"/>
          <w:shd w:val="clear" w:color="auto" w:fill="ffffff"/>
          <w:rtl w:val="0"/>
        </w:rPr>
        <w:t>  ‘’</w:t>
      </w:r>
      <w:r>
        <w:rPr>
          <w:rFonts w:ascii="Times New Roman" w:hAnsi="Times New Roman"/>
          <w:sz w:val="28"/>
          <w:szCs w:val="28"/>
          <w:shd w:val="clear" w:color="auto" w:fill="ffffff"/>
          <w:rtl w:val="0"/>
        </w:rPr>
        <w:t>E</w:t>
      </w:r>
      <w:r>
        <w:rPr>
          <w:rFonts w:ascii="Times New Roman" w:hAnsi="Times New Roman"/>
          <w:sz w:val="28"/>
          <w:szCs w:val="28"/>
          <w:shd w:val="clear" w:color="auto" w:fill="ffffff"/>
          <w:rtl w:val="0"/>
          <w:lang w:val="en-US"/>
        </w:rPr>
        <w:t>nabling them to be physically literate supports children</w:t>
      </w:r>
      <w:r>
        <w:rPr>
          <w:rFonts w:ascii="Times New Roman" w:hAnsi="Times New Roman" w:hint="default"/>
          <w:sz w:val="28"/>
          <w:szCs w:val="28"/>
          <w:shd w:val="clear" w:color="auto" w:fill="ffffff"/>
          <w:rtl w:val="0"/>
        </w:rPr>
        <w:t>’</w:t>
      </w:r>
      <w:r>
        <w:rPr>
          <w:rFonts w:ascii="Times New Roman" w:hAnsi="Times New Roman"/>
          <w:sz w:val="28"/>
          <w:szCs w:val="28"/>
          <w:shd w:val="clear" w:color="auto" w:fill="ffffff"/>
          <w:rtl w:val="0"/>
          <w:lang w:val="en-US"/>
        </w:rPr>
        <w:t>s physical, cognitive, social and emotional development and creates healthy, active movers</w:t>
      </w:r>
      <w:r>
        <w:rPr>
          <w:rFonts w:ascii="Times New Roman" w:hAnsi="Times New Roman" w:hint="default"/>
          <w:sz w:val="28"/>
          <w:szCs w:val="28"/>
          <w:shd w:val="clear" w:color="auto" w:fill="ffffff"/>
          <w:rtl w:val="0"/>
        </w:rPr>
        <w:t xml:space="preserve">’’ </w:t>
      </w:r>
      <w:r>
        <w:rPr>
          <w:rFonts w:ascii="Times New Roman" w:hAnsi="Times New Roman"/>
          <w:sz w:val="28"/>
          <w:szCs w:val="28"/>
          <w:shd w:val="clear" w:color="auto" w:fill="ffffff"/>
          <w:rtl w:val="0"/>
          <w:lang w:val="en-US"/>
        </w:rPr>
        <w:t xml:space="preserve">this is what youth sport trust believe is important in order to raise confident, active children </w:t>
      </w:r>
      <w:r>
        <w:rPr>
          <w:rFonts w:ascii="Times New Roman" w:hAnsi="Times New Roman"/>
          <w:sz w:val="28"/>
          <w:szCs w:val="28"/>
          <w:shd w:val="clear" w:color="auto" w:fill="ffffff"/>
          <w:rtl w:val="0"/>
          <w:lang w:val="en-US"/>
        </w:rPr>
        <w:t>(2020). It's essential that early years educators to understand the importance of teaching children through play, especially around the 0-7 years old. It would be very beneficial opportunity for developing and improving children motor skills and discovering lifelong patterns that will be essential for their early years and their adulthood. Another reason why physical literacy is important is because it will help develop their physical growth, emotional and social development. Another reason to why involving your child into early years activities is because by participating your child in activities for the first few years of their lives it helps their brain grow and develop and it also helps improving their social skills and how they interact with other people and children. The best and more effective way to get a child to learn at a young age is teaching through active play, this could be done in various different ways like for example, through adult-led activities, free play, indoor or outdoor, you could involve them in groups or pairs or having children to play alone. Active play allows children to improve their movement and confidence skills. There are pros and cons to teaching children to be physically literate, the pros would be its helps them improve their motor skills, meaning movements, in their early years it would start off with something small, like for example when there are infants like slight small movement in their hands and feet, like moving their wrists, fingers and toes, lips and tongue. Then it would turn into more developed motor skills like holding their heads and that would eventually develop into sitting up, crawling and eventually walking, running or jumping, this is a very important development in a child</w:t>
      </w:r>
      <w:r>
        <w:rPr>
          <w:rFonts w:ascii="Times New Roman" w:hAnsi="Times New Roman" w:hint="default"/>
          <w:sz w:val="28"/>
          <w:szCs w:val="28"/>
          <w:shd w:val="clear" w:color="auto" w:fill="ffffff"/>
          <w:rtl w:val="0"/>
        </w:rPr>
        <w:t>’</w:t>
      </w:r>
      <w:r>
        <w:rPr>
          <w:rFonts w:ascii="Times New Roman" w:hAnsi="Times New Roman"/>
          <w:sz w:val="28"/>
          <w:szCs w:val="28"/>
          <w:shd w:val="clear" w:color="auto" w:fill="ffffff"/>
          <w:rtl w:val="0"/>
          <w:lang w:val="en-US"/>
        </w:rPr>
        <w:t>s early physical years in order for them to be active and physically healthy. Another reason why it</w:t>
      </w:r>
      <w:r>
        <w:rPr>
          <w:rFonts w:ascii="Times New Roman" w:hAnsi="Times New Roman" w:hint="default"/>
          <w:sz w:val="28"/>
          <w:szCs w:val="28"/>
          <w:shd w:val="clear" w:color="auto" w:fill="ffffff"/>
          <w:rtl w:val="0"/>
        </w:rPr>
        <w:t>’</w:t>
      </w:r>
      <w:r>
        <w:rPr>
          <w:rFonts w:ascii="Times New Roman" w:hAnsi="Times New Roman"/>
          <w:sz w:val="28"/>
          <w:szCs w:val="28"/>
          <w:shd w:val="clear" w:color="auto" w:fill="ffffff"/>
          <w:rtl w:val="0"/>
          <w:lang w:val="en-US"/>
        </w:rPr>
        <w:t>s important for children to be physical literate and being active is because it reduces the chances of children being obese at young ages, by adding learning through play it helps to keep the children learn while having fun at the same time, this in my opinion and experience would be the best way to educate young children in order to keep them physically fit and happy. Another pro to why you should raise a child to be physically literate is so that they love sports, there is a higher chance of the child to grow up participating in sports and enjoying it, it will also allow them to discover hobbies and lifelong sports that they will enjoy, it allows them to stay fit and healthy also while they are doing something that they enjoy. Another advantage would be giving children a sense of freedom and letting them adventure, I think that it is very important to give children a sense a freedom in their early ages, I think this because it teaches them basic skills that they will need in their life and it will motivate them to push themselves to do simple tasks, like for example team work or when they have to do problem solving in an outdoor environment, it will also allow them to discover themselves as individuals, it is also important to give them freedom to be able to teach them reasonability, independence, confidence, how to respect the environment and how to respect others, when it comes to babies or toddlers by giving them freedom it allows them to build their imagination, learn to communicate and understand, it will allow them to know how to express their feelings ( Activematters, 2020).the importance of allowing children to learn through play and allowing children to adventure, firstly through play is one of the main ways children learn and develop. It allows them to build confidence, self-worth, allows to find their abilities and feel good about themselves, Family lives find that children become very absorbed in what they are doing, so it helps them learn more effectively (family lives, 2020). They believe that play is very important in a child</w:t>
      </w:r>
      <w:r>
        <w:rPr>
          <w:rFonts w:ascii="Times New Roman" w:hAnsi="Times New Roman" w:hint="default"/>
          <w:sz w:val="28"/>
          <w:szCs w:val="28"/>
          <w:shd w:val="clear" w:color="auto" w:fill="ffffff"/>
          <w:rtl w:val="0"/>
        </w:rPr>
        <w:t>’</w:t>
      </w:r>
      <w:r>
        <w:rPr>
          <w:rFonts w:ascii="Times New Roman" w:hAnsi="Times New Roman"/>
          <w:sz w:val="28"/>
          <w:szCs w:val="28"/>
          <w:shd w:val="clear" w:color="auto" w:fill="ffffff"/>
          <w:rtl w:val="0"/>
          <w:lang w:val="en-US"/>
        </w:rPr>
        <w:t>s development and especially in their early year's foundation. I believe that there are also</w:t>
      </w:r>
      <w:r>
        <w:rPr>
          <w:rFonts w:ascii="Times New Roman" w:hAnsi="Times New Roman" w:hint="default"/>
          <w:sz w:val="28"/>
          <w:szCs w:val="28"/>
          <w:shd w:val="clear" w:color="auto" w:fill="ffffff"/>
          <w:rtl w:val="0"/>
        </w:rPr>
        <w:t> </w:t>
      </w:r>
      <w:r>
        <w:rPr>
          <w:rFonts w:ascii="Times New Roman" w:hAnsi="Times New Roman"/>
          <w:sz w:val="28"/>
          <w:szCs w:val="28"/>
          <w:shd w:val="clear" w:color="auto" w:fill="ffffff"/>
          <w:rtl w:val="0"/>
          <w:lang w:val="en-US"/>
        </w:rPr>
        <w:t>cons into raising an active child and teaching them to be physically literate, I think this because when raising an active adventurous child, they will want to constantly explore and discover new things, which is considered a good thing in many aspects because when raising a physical literate child that</w:t>
      </w:r>
      <w:r>
        <w:rPr>
          <w:rFonts w:ascii="Times New Roman" w:hAnsi="Times New Roman" w:hint="default"/>
          <w:sz w:val="28"/>
          <w:szCs w:val="28"/>
          <w:shd w:val="clear" w:color="auto" w:fill="ffffff"/>
          <w:rtl w:val="0"/>
        </w:rPr>
        <w:t>’</w:t>
      </w:r>
      <w:r>
        <w:rPr>
          <w:rFonts w:ascii="Times New Roman" w:hAnsi="Times New Roman"/>
          <w:sz w:val="28"/>
          <w:szCs w:val="28"/>
          <w:shd w:val="clear" w:color="auto" w:fill="ffffff"/>
          <w:rtl w:val="0"/>
          <w:lang w:val="en-US"/>
        </w:rPr>
        <w:t>s what we want them to do, adventure and discover new things so that they learn independence and responsibility, even though that is a good thing it could turn into very dangerous, like for example, them getting injured, or stranger danger</w:t>
      </w:r>
      <w:r>
        <w:rPr>
          <w:rFonts w:ascii="Times New Roman" w:hAnsi="Times New Roman" w:hint="default"/>
          <w:sz w:val="28"/>
          <w:szCs w:val="28"/>
          <w:shd w:val="clear" w:color="auto" w:fill="ffffff"/>
          <w:rtl w:val="0"/>
        </w:rPr>
        <w:t> </w:t>
      </w:r>
      <w:r>
        <w:rPr>
          <w:rFonts w:ascii="Times New Roman" w:hAnsi="Times New Roman"/>
          <w:sz w:val="28"/>
          <w:szCs w:val="28"/>
          <w:shd w:val="clear" w:color="auto" w:fill="ffffff"/>
          <w:rtl w:val="0"/>
          <w:lang w:val="en-US"/>
        </w:rPr>
        <w:t>or bullying.</w:t>
      </w:r>
      <w:r>
        <w:rPr>
          <w:rFonts w:ascii="Times New Roman" w:hAnsi="Times New Roman" w:hint="default"/>
          <w:sz w:val="28"/>
          <w:szCs w:val="28"/>
          <w:shd w:val="clear" w:color="auto" w:fill="ffffff"/>
          <w:rtl w:val="0"/>
        </w:rPr>
        <w:t> </w:t>
      </w:r>
      <w:r>
        <w:rPr>
          <w:rFonts w:ascii="Times New Roman" w:hAnsi="Times New Roman"/>
          <w:sz w:val="28"/>
          <w:szCs w:val="28"/>
          <w:shd w:val="clear" w:color="auto" w:fill="ffffff"/>
          <w:rtl w:val="0"/>
          <w:lang w:val="en-US"/>
        </w:rPr>
        <w:t>So I believe that the conclusion of this essay is that if is very beneficial to raise a child to be physically literate, I think this because of many reasons, although I think there are pros and cons to it, the pros defiantly over weigh the cons, I think this because the cons to raising an active and adventures child is very manor, them cons could also become advantages because, for example by allowing a child to be adventurous, the pro would be that they find themselves as individuals and that they discover self-worth</w:t>
      </w:r>
      <w:r>
        <w:rPr>
          <w:rFonts w:ascii="Times New Roman" w:hAnsi="Times New Roman" w:hint="default"/>
          <w:sz w:val="28"/>
          <w:szCs w:val="28"/>
          <w:shd w:val="clear" w:color="auto" w:fill="ffffff"/>
          <w:rtl w:val="0"/>
        </w:rPr>
        <w:t> </w:t>
      </w:r>
      <w:r>
        <w:rPr>
          <w:rFonts w:ascii="Times New Roman" w:hAnsi="Times New Roman"/>
          <w:sz w:val="28"/>
          <w:szCs w:val="28"/>
          <w:shd w:val="clear" w:color="auto" w:fill="ffffff"/>
          <w:rtl w:val="0"/>
          <w:lang w:val="en-US"/>
        </w:rPr>
        <w:t>and the cons would be that they could injure themselves. I came to the conclusion</w:t>
      </w:r>
      <w:r>
        <w:rPr>
          <w:rFonts w:ascii="Times New Roman" w:hAnsi="Times New Roman" w:hint="default"/>
          <w:sz w:val="28"/>
          <w:szCs w:val="28"/>
          <w:shd w:val="clear" w:color="auto" w:fill="ffffff"/>
          <w:rtl w:val="0"/>
        </w:rPr>
        <w:t> </w:t>
      </w:r>
      <w:r>
        <w:rPr>
          <w:rFonts w:ascii="Times New Roman" w:hAnsi="Times New Roman"/>
          <w:sz w:val="28"/>
          <w:szCs w:val="28"/>
          <w:shd w:val="clear" w:color="auto" w:fill="ffffff"/>
          <w:rtl w:val="0"/>
          <w:lang w:val="en-US"/>
        </w:rPr>
        <w:t>that I think that it</w:t>
      </w:r>
      <w:r>
        <w:rPr>
          <w:rFonts w:ascii="Times New Roman" w:hAnsi="Times New Roman" w:hint="default"/>
          <w:sz w:val="28"/>
          <w:szCs w:val="28"/>
          <w:shd w:val="clear" w:color="auto" w:fill="ffffff"/>
          <w:rtl w:val="0"/>
        </w:rPr>
        <w:t> </w:t>
      </w:r>
      <w:r>
        <w:rPr>
          <w:rFonts w:ascii="Times New Roman" w:hAnsi="Times New Roman"/>
          <w:sz w:val="28"/>
          <w:szCs w:val="28"/>
          <w:shd w:val="clear" w:color="auto" w:fill="ffffff"/>
          <w:rtl w:val="0"/>
          <w:lang w:val="en-US"/>
        </w:rPr>
        <w:t>is essential to have children walking in their pre-school age foundation, I think this because it will help them be more mobile, and it will allow them to fit in, as well as play, which will allow them to learn new things and expand their knowledge. By ensuring that the children are walking by their early years, so their preschool ages, 1-3 it will also give them motivation to learn off other children's actions, like for example, running, jumping, catching and throwing, children at a young age are encouraged to copy a lot of actions from other, that being children or adults,</w:t>
      </w:r>
      <w:r>
        <w:rPr>
          <w:rFonts w:ascii="Times New Roman" w:hAnsi="Times New Roman" w:hint="default"/>
          <w:sz w:val="28"/>
          <w:szCs w:val="28"/>
          <w:shd w:val="clear" w:color="auto" w:fill="ffffff"/>
          <w:rtl w:val="0"/>
        </w:rPr>
        <w:t> </w:t>
      </w:r>
      <w:r>
        <w:rPr>
          <w:rFonts w:ascii="Times New Roman" w:hAnsi="Times New Roman"/>
          <w:sz w:val="28"/>
          <w:szCs w:val="28"/>
          <w:shd w:val="clear" w:color="auto" w:fill="ffffff"/>
          <w:rtl w:val="0"/>
          <w:lang w:val="en-US"/>
        </w:rPr>
        <w:t>which them doing so helps them expand their knowledge and also, they movement will increase as they try and mimic others. Overall adventurous activities help children explore, the environment, their surroundings</w:t>
      </w:r>
      <w:r>
        <w:rPr>
          <w:rFonts w:ascii="Times New Roman" w:hAnsi="Times New Roman" w:hint="default"/>
          <w:sz w:val="28"/>
          <w:szCs w:val="28"/>
          <w:shd w:val="clear" w:color="auto" w:fill="ffffff"/>
          <w:rtl w:val="0"/>
        </w:rPr>
        <w:t> </w:t>
      </w:r>
      <w:r>
        <w:rPr>
          <w:rFonts w:ascii="Times New Roman" w:hAnsi="Times New Roman"/>
          <w:sz w:val="28"/>
          <w:szCs w:val="28"/>
          <w:shd w:val="clear" w:color="auto" w:fill="ffffff"/>
          <w:rtl w:val="0"/>
          <w:lang w:val="en-US"/>
        </w:rPr>
        <w:t>and discover a new world, gain new knowledge and expand their knowledge from being infants indoors majority if the time to being outdoors learning new things.</w:t>
      </w:r>
      <w:r>
        <w:rPr>
          <w:rFonts w:ascii="Times New Roman" w:hAnsi="Times New Roman" w:hint="default"/>
          <w:sz w:val="28"/>
          <w:szCs w:val="28"/>
          <w:shd w:val="clear" w:color="auto" w:fill="ffffff"/>
          <w:rtl w:val="0"/>
        </w:rPr>
        <w:t> </w:t>
      </w:r>
    </w:p>
    <w:p>
      <w:pPr>
        <w:pStyle w:val="Default"/>
        <w:bidi w:val="0"/>
        <w:ind w:left="0" w:right="0" w:firstLine="0"/>
        <w:jc w:val="left"/>
        <w:rPr>
          <w:rFonts w:ascii="Helvetica" w:cs="Helvetica" w:hAnsi="Helvetica" w:eastAsia="Helvetica"/>
          <w:sz w:val="24"/>
          <w:szCs w:val="24"/>
          <w:shd w:val="clear" w:color="auto" w:fill="ffffff"/>
          <w:rtl w:val="0"/>
        </w:rPr>
      </w:pPr>
      <w:r>
        <w:rPr>
          <w:rFonts w:ascii="Times New Roman" w:hAnsi="Times New Roman" w:hint="default"/>
          <w:sz w:val="32"/>
          <w:szCs w:val="32"/>
          <w:shd w:val="clear" w:color="auto" w:fill="ffffff"/>
          <w:rtl w:val="0"/>
        </w:rPr>
        <w:t> </w:t>
      </w:r>
    </w:p>
    <w:p>
      <w:pPr>
        <w:pStyle w:val="Default"/>
        <w:bidi w:val="0"/>
        <w:ind w:left="0" w:right="0" w:firstLine="0"/>
        <w:jc w:val="left"/>
        <w:rPr>
          <w:rFonts w:ascii="Helvetica" w:cs="Helvetica" w:hAnsi="Helvetica" w:eastAsia="Helvetica"/>
          <w:sz w:val="24"/>
          <w:szCs w:val="24"/>
          <w:shd w:val="clear" w:color="auto" w:fill="ffffff"/>
          <w:rtl w:val="0"/>
        </w:rPr>
      </w:pPr>
      <w:r>
        <w:rPr>
          <w:rFonts w:ascii="Times New Roman" w:hAnsi="Times New Roman" w:hint="default"/>
          <w:sz w:val="25"/>
          <w:szCs w:val="25"/>
          <w:shd w:val="clear" w:color="auto" w:fill="ffffff"/>
          <w:rtl w:val="0"/>
        </w:rPr>
        <w:t> </w:t>
      </w:r>
    </w:p>
    <w:p>
      <w:pPr>
        <w:pStyle w:val="Default"/>
        <w:bidi w:val="0"/>
        <w:ind w:left="0" w:right="0" w:firstLine="0"/>
        <w:jc w:val="left"/>
        <w:rPr>
          <w:rFonts w:ascii="Helvetica" w:cs="Helvetica" w:hAnsi="Helvetica" w:eastAsia="Helvetica"/>
          <w:sz w:val="24"/>
          <w:szCs w:val="24"/>
          <w:shd w:val="clear" w:color="auto" w:fill="ffffff"/>
          <w:rtl w:val="0"/>
        </w:rPr>
      </w:pPr>
      <w:r>
        <w:rPr>
          <w:rFonts w:ascii="Times New Roman" w:hAnsi="Times New Roman" w:hint="default"/>
          <w:sz w:val="25"/>
          <w:szCs w:val="25"/>
          <w:shd w:val="clear" w:color="auto" w:fill="ffffff"/>
          <w:rtl w:val="0"/>
        </w:rPr>
        <w:t> </w:t>
      </w:r>
    </w:p>
    <w:p>
      <w:pPr>
        <w:pStyle w:val="Default"/>
        <w:bidi w:val="0"/>
        <w:ind w:left="0" w:right="0" w:firstLine="0"/>
        <w:jc w:val="left"/>
        <w:rPr>
          <w:rFonts w:ascii="Times New Roman" w:cs="Times New Roman" w:hAnsi="Times New Roman" w:eastAsia="Times New Roman"/>
          <w:sz w:val="29"/>
          <w:szCs w:val="29"/>
          <w:shd w:val="clear" w:color="auto" w:fill="ffffff"/>
          <w:rtl w:val="0"/>
        </w:rPr>
      </w:pPr>
      <w:r>
        <w:rPr>
          <w:rFonts w:ascii="Times New Roman" w:hAnsi="Times New Roman" w:hint="default"/>
          <w:sz w:val="29"/>
          <w:szCs w:val="29"/>
          <w:shd w:val="clear" w:color="auto" w:fill="ffffff"/>
          <w:rtl w:val="0"/>
        </w:rPr>
        <w:t> </w:t>
      </w:r>
    </w:p>
    <w:p>
      <w:pPr>
        <w:pStyle w:val="Default"/>
        <w:bidi w:val="0"/>
        <w:ind w:left="0" w:right="0" w:firstLine="0"/>
        <w:jc w:val="left"/>
        <w:rPr>
          <w:rFonts w:ascii="Times New Roman" w:cs="Times New Roman" w:hAnsi="Times New Roman" w:eastAsia="Times New Roman"/>
          <w:sz w:val="29"/>
          <w:szCs w:val="29"/>
          <w:shd w:val="clear" w:color="auto" w:fill="ffffff"/>
          <w:rtl w:val="0"/>
        </w:rPr>
      </w:pPr>
      <w:r>
        <w:rPr>
          <w:rFonts w:ascii="Times New Roman" w:hAnsi="Times New Roman"/>
          <w:sz w:val="29"/>
          <w:szCs w:val="29"/>
          <w:shd w:val="clear" w:color="auto" w:fill="ffffff"/>
          <w:rtl w:val="0"/>
        </w:rPr>
        <w:t>(Ncsem-em.org.uk 2020)</w:t>
      </w:r>
      <w:r>
        <w:rPr>
          <w:rFonts w:ascii="Times New Roman" w:hAnsi="Times New Roman" w:hint="default"/>
          <w:sz w:val="29"/>
          <w:szCs w:val="29"/>
          <w:shd w:val="clear" w:color="auto" w:fill="ffffff"/>
          <w:rtl w:val="0"/>
        </w:rPr>
        <w:t> </w:t>
      </w:r>
    </w:p>
    <w:p>
      <w:pPr>
        <w:pStyle w:val="Default"/>
        <w:bidi w:val="0"/>
        <w:ind w:left="0" w:right="0" w:firstLine="0"/>
        <w:jc w:val="left"/>
        <w:rPr>
          <w:rFonts w:ascii="Times New Roman" w:cs="Times New Roman" w:hAnsi="Times New Roman" w:eastAsia="Times New Roman"/>
          <w:sz w:val="29"/>
          <w:szCs w:val="29"/>
          <w:shd w:val="clear" w:color="auto" w:fill="ffffff"/>
          <w:rtl w:val="0"/>
        </w:rPr>
      </w:pPr>
      <w:r>
        <w:rPr>
          <w:rFonts w:ascii="Times New Roman" w:hAnsi="Times New Roman"/>
          <w:sz w:val="29"/>
          <w:szCs w:val="29"/>
          <w:shd w:val="clear" w:color="auto" w:fill="ffffff"/>
          <w:rtl w:val="0"/>
          <w:lang w:val="en-US"/>
        </w:rPr>
        <w:t>(Why play matters - Family Lives, 2020)</w:t>
      </w:r>
      <w:r>
        <w:rPr>
          <w:rFonts w:ascii="Times New Roman" w:hAnsi="Times New Roman" w:hint="default"/>
          <w:sz w:val="29"/>
          <w:szCs w:val="29"/>
          <w:shd w:val="clear" w:color="auto" w:fill="ffffff"/>
          <w:rtl w:val="0"/>
        </w:rPr>
        <w:t> </w:t>
      </w:r>
    </w:p>
    <w:p>
      <w:pPr>
        <w:pStyle w:val="Default"/>
        <w:bidi w:val="0"/>
        <w:ind w:left="0" w:right="0" w:firstLine="0"/>
        <w:jc w:val="left"/>
        <w:rPr>
          <w:rFonts w:ascii="Times New Roman" w:cs="Times New Roman" w:hAnsi="Times New Roman" w:eastAsia="Times New Roman"/>
          <w:sz w:val="29"/>
          <w:szCs w:val="29"/>
          <w:shd w:val="clear" w:color="auto" w:fill="ffffff"/>
          <w:rtl w:val="0"/>
        </w:rPr>
      </w:pPr>
      <w:r>
        <w:rPr>
          <w:rFonts w:ascii="Times New Roman" w:hAnsi="Times New Roman"/>
          <w:sz w:val="29"/>
          <w:szCs w:val="29"/>
          <w:shd w:val="clear" w:color="auto" w:fill="ffffff"/>
          <w:rtl w:val="0"/>
          <w:lang w:val="en-US"/>
        </w:rPr>
        <w:t xml:space="preserve">(Early Years Physical Literacy Framework </w:t>
      </w:r>
      <w:r>
        <w:rPr>
          <w:rFonts w:ascii="Times New Roman" w:hAnsi="Times New Roman" w:hint="default"/>
          <w:sz w:val="29"/>
          <w:szCs w:val="29"/>
          <w:shd w:val="clear" w:color="auto" w:fill="ffffff"/>
          <w:rtl w:val="0"/>
        </w:rPr>
        <w:t xml:space="preserve">– </w:t>
      </w:r>
      <w:r>
        <w:rPr>
          <w:rFonts w:ascii="Times New Roman" w:hAnsi="Times New Roman"/>
          <w:sz w:val="29"/>
          <w:szCs w:val="29"/>
          <w:shd w:val="clear" w:color="auto" w:fill="ffffff"/>
          <w:rtl w:val="0"/>
          <w:lang w:val="en-US"/>
        </w:rPr>
        <w:t>Active matters, 2020)</w:t>
      </w:r>
      <w:r>
        <w:rPr>
          <w:rFonts w:ascii="Times New Roman" w:hAnsi="Times New Roman" w:hint="default"/>
          <w:sz w:val="29"/>
          <w:szCs w:val="29"/>
          <w:shd w:val="clear" w:color="auto" w:fill="ffffff"/>
          <w:rtl w:val="0"/>
        </w:rPr>
        <w:t> </w:t>
      </w:r>
    </w:p>
    <w:p>
      <w:pPr>
        <w:pStyle w:val="Default"/>
        <w:bidi w:val="0"/>
        <w:ind w:left="0" w:right="0" w:firstLine="0"/>
        <w:jc w:val="left"/>
        <w:rPr>
          <w:rFonts w:ascii="Times New Roman" w:cs="Times New Roman" w:hAnsi="Times New Roman" w:eastAsia="Times New Roman"/>
          <w:sz w:val="29"/>
          <w:szCs w:val="29"/>
          <w:shd w:val="clear" w:color="auto" w:fill="ffffff"/>
          <w:rtl w:val="0"/>
        </w:rPr>
      </w:pPr>
      <w:r>
        <w:rPr>
          <w:rFonts w:ascii="Times New Roman" w:hAnsi="Times New Roman"/>
          <w:sz w:val="29"/>
          <w:szCs w:val="29"/>
          <w:shd w:val="clear" w:color="auto" w:fill="ffffff"/>
          <w:rtl w:val="0"/>
        </w:rPr>
        <w:t>(Literacy, 2020)</w:t>
      </w:r>
      <w:r>
        <w:rPr>
          <w:rFonts w:ascii="Times New Roman" w:hAnsi="Times New Roman" w:hint="default"/>
          <w:sz w:val="29"/>
          <w:szCs w:val="29"/>
          <w:shd w:val="clear" w:color="auto" w:fill="ffffff"/>
          <w:rtl w:val="0"/>
        </w:rPr>
        <w:t> </w:t>
      </w:r>
    </w:p>
    <w:p>
      <w:pPr>
        <w:pStyle w:val="Default"/>
        <w:bidi w:val="0"/>
        <w:ind w:left="0" w:right="0" w:firstLine="0"/>
        <w:jc w:val="left"/>
        <w:rPr>
          <w:rFonts w:ascii="Times New Roman" w:cs="Times New Roman" w:hAnsi="Times New Roman" w:eastAsia="Times New Roman"/>
          <w:sz w:val="25"/>
          <w:szCs w:val="25"/>
          <w:shd w:val="clear" w:color="auto" w:fill="ffffff"/>
          <w:rtl w:val="0"/>
        </w:rPr>
      </w:pPr>
      <w:r>
        <w:rPr>
          <w:rFonts w:ascii="Times New Roman" w:hAnsi="Times New Roman"/>
          <w:sz w:val="29"/>
          <w:szCs w:val="29"/>
          <w:shd w:val="clear" w:color="auto" w:fill="ffffff"/>
          <w:rtl w:val="0"/>
          <w:lang w:val="en-US"/>
        </w:rPr>
        <w:t>(Early Years Physical Literacy Framework- Activematters, 2020)</w:t>
      </w:r>
      <w:r>
        <w:rPr>
          <w:rFonts w:ascii="Helvetica" w:hAnsi="Helvetica" w:hint="default"/>
          <w:sz w:val="25"/>
          <w:szCs w:val="25"/>
          <w:shd w:val="clear" w:color="auto" w:fill="ffffff"/>
          <w:rtl w:val="0"/>
        </w:rPr>
        <w:t> </w:t>
      </w:r>
    </w:p>
    <w:p>
      <w:pPr>
        <w:pStyle w:val="Body Text"/>
      </w:pPr>
    </w:p>
    <w:p>
      <w:pPr>
        <w:pStyle w:val="Body Text"/>
        <w:ind w:left="720" w:firstLine="0"/>
        <w:rPr>
          <w:sz w:val="28"/>
          <w:szCs w:val="28"/>
        </w:rPr>
      </w:pPr>
    </w:p>
    <w:p>
      <w:pPr>
        <w:pStyle w:val="Body Text"/>
        <w:ind w:left="720" w:firstLine="0"/>
        <w:rPr>
          <w:sz w:val="28"/>
          <w:szCs w:val="28"/>
        </w:rPr>
      </w:pPr>
    </w:p>
    <w:p>
      <w:pPr>
        <w:pStyle w:val="Body Text"/>
        <w:ind w:left="720" w:firstLine="0"/>
        <w:rPr>
          <w:sz w:val="28"/>
          <w:szCs w:val="28"/>
        </w:rPr>
      </w:pPr>
    </w:p>
    <w:p>
      <w:pPr>
        <w:pStyle w:val="Body Text"/>
        <w:ind w:left="720" w:firstLine="0"/>
        <w:rPr>
          <w:sz w:val="28"/>
          <w:szCs w:val="28"/>
        </w:rPr>
      </w:pPr>
    </w:p>
    <w:p>
      <w:pPr>
        <w:pStyle w:val="Body Text"/>
        <w:ind w:left="720" w:firstLine="0"/>
        <w:rPr>
          <w:sz w:val="28"/>
          <w:szCs w:val="28"/>
        </w:rPr>
      </w:pPr>
    </w:p>
    <w:p>
      <w:pPr>
        <w:pStyle w:val="Body Text"/>
        <w:ind w:left="720" w:firstLine="0"/>
        <w:rPr>
          <w:sz w:val="28"/>
          <w:szCs w:val="28"/>
        </w:rPr>
      </w:pPr>
    </w:p>
    <w:p>
      <w:pPr>
        <w:pStyle w:val="Body"/>
        <w:rPr>
          <w:sz w:val="28"/>
          <w:szCs w:val="28"/>
        </w:rPr>
      </w:pPr>
    </w:p>
    <w:p>
      <w:pPr>
        <w:pStyle w:val="Body"/>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SUBMISSION DETAILS:    Submission via turnitin by 3:00pm on 3</w:t>
      </w:r>
      <w:r>
        <w:rPr>
          <w:rFonts w:ascii="Times New Roman" w:hAnsi="Times New Roman"/>
          <w:b w:val="1"/>
          <w:bCs w:val="1"/>
          <w:sz w:val="28"/>
          <w:szCs w:val="28"/>
          <w:vertAlign w:val="superscript"/>
          <w:rtl w:val="0"/>
          <w:lang w:val="en-US"/>
        </w:rPr>
        <w:t>th</w:t>
      </w:r>
      <w:r>
        <w:rPr>
          <w:rFonts w:ascii="Times New Roman" w:hAnsi="Times New Roman"/>
          <w:b w:val="1"/>
          <w:bCs w:val="1"/>
          <w:sz w:val="28"/>
          <w:szCs w:val="28"/>
          <w:rtl w:val="0"/>
          <w:lang w:val="en-US"/>
        </w:rPr>
        <w:t xml:space="preserve"> April 2020</w:t>
      </w:r>
    </w:p>
    <w:p>
      <w:pPr>
        <w:pStyle w:val="Body"/>
        <w:rPr>
          <w:rFonts w:ascii="Times New Roman" w:cs="Times New Roman" w:hAnsi="Times New Roman" w:eastAsia="Times New Roman"/>
          <w:b w:val="1"/>
          <w:bCs w:val="1"/>
          <w:sz w:val="28"/>
          <w:szCs w:val="28"/>
        </w:rPr>
      </w:pPr>
    </w:p>
    <w:p>
      <w:pPr>
        <w:pStyle w:val="Body"/>
        <w:rPr>
          <w:rFonts w:ascii="Times New Roman" w:cs="Times New Roman" w:hAnsi="Times New Roman" w:eastAsia="Times New Roman"/>
          <w:b w:val="1"/>
          <w:bCs w:val="1"/>
          <w:sz w:val="28"/>
          <w:szCs w:val="28"/>
        </w:rPr>
      </w:pPr>
    </w:p>
    <w:p>
      <w:pPr>
        <w:pStyle w:val="Body"/>
      </w:pPr>
    </w:p>
    <w:p>
      <w:pPr>
        <w:pStyle w:val="Body"/>
      </w:pPr>
      <w:r>
        <w:tab/>
        <w:tab/>
        <w:tab/>
      </w:r>
    </w:p>
    <w:p>
      <w:pPr>
        <w:pStyle w:val="Title"/>
      </w:pPr>
      <w:r>
        <w:rPr>
          <w:rtl w:val="0"/>
        </w:rPr>
        <w:t>School of Sport, Health &amp; Outdoor Education</w:t>
      </w:r>
    </w:p>
    <w:p>
      <w:pPr>
        <w:pStyle w:val="Body"/>
        <w:rPr>
          <w:b w:val="1"/>
          <w:bCs w:val="1"/>
          <w:sz w:val="16"/>
          <w:szCs w:val="16"/>
        </w:rPr>
      </w:pPr>
    </w:p>
    <w:p>
      <w:pPr>
        <w:pStyle w:val="Subtitle"/>
      </w:pPr>
      <w:r>
        <w:rPr>
          <w:rtl w:val="0"/>
        </w:rPr>
        <w:t>Assessment Feedback Sheet</w:t>
      </w:r>
    </w:p>
    <w:p>
      <w:pPr>
        <w:pStyle w:val="Subtitle"/>
        <w:rPr>
          <w:sz w:val="16"/>
          <w:szCs w:val="16"/>
        </w:rPr>
      </w:pPr>
    </w:p>
    <w:p>
      <w:pPr>
        <w:pStyle w:val="Subtitle"/>
        <w:jc w:val="both"/>
        <w:rPr>
          <w:b w:val="1"/>
          <w:bCs w:val="1"/>
          <w:u w:val="none"/>
        </w:rPr>
      </w:pPr>
      <w:r>
        <w:rPr>
          <w:b w:val="1"/>
          <w:bCs w:val="1"/>
          <w:sz w:val="24"/>
          <w:szCs w:val="24"/>
          <w:u w:val="none"/>
          <w:rtl w:val="0"/>
        </w:rPr>
        <w:tab/>
        <w:t xml:space="preserve">                Student No./Name:</w:t>
        <w:tab/>
      </w:r>
    </w:p>
    <w:p>
      <w:pPr>
        <w:pStyle w:val="Subtitle"/>
        <w:jc w:val="left"/>
        <w:rPr>
          <w:b w:val="1"/>
          <w:bCs w:val="1"/>
          <w:sz w:val="24"/>
          <w:szCs w:val="24"/>
          <w:u w:val="none"/>
        </w:rPr>
      </w:pPr>
      <w:r>
        <w:rPr>
          <w:b w:val="1"/>
          <w:bCs w:val="1"/>
          <w:sz w:val="24"/>
          <w:szCs w:val="24"/>
          <w:u w:val="none"/>
          <w:rtl w:val="0"/>
          <w:lang w:val="en-US"/>
        </w:rPr>
        <w:t xml:space="preserve">                                               Module: Facilitating Adventurous Activities</w:t>
        <w:tab/>
      </w:r>
    </w:p>
    <w:p>
      <w:pPr>
        <w:pStyle w:val="Subtitle"/>
        <w:jc w:val="left"/>
        <w:rPr>
          <w:b w:val="1"/>
          <w:bCs w:val="1"/>
          <w:sz w:val="24"/>
          <w:szCs w:val="24"/>
          <w:u w:val="none"/>
        </w:rPr>
      </w:pPr>
      <w:r>
        <w:rPr>
          <w:b w:val="1"/>
          <w:bCs w:val="1"/>
          <w:sz w:val="24"/>
          <w:szCs w:val="24"/>
          <w:u w:val="none"/>
          <w:rtl w:val="0"/>
          <w:lang w:val="en-US"/>
        </w:rPr>
        <w:t xml:space="preserve">                                     Module Code: SHSS4079</w:t>
      </w:r>
    </w:p>
    <w:p>
      <w:pPr>
        <w:pStyle w:val="Subtitle"/>
        <w:jc w:val="left"/>
        <w:rPr>
          <w:b w:val="1"/>
          <w:bCs w:val="1"/>
          <w:sz w:val="24"/>
          <w:szCs w:val="24"/>
          <w:u w:val="none"/>
        </w:rPr>
      </w:pPr>
    </w:p>
    <w:p>
      <w:pPr>
        <w:pStyle w:val="Subtitle"/>
        <w:jc w:val="left"/>
        <w:rPr>
          <w:b w:val="1"/>
          <w:bCs w:val="1"/>
          <w:sz w:val="16"/>
          <w:szCs w:val="16"/>
        </w:rPr>
      </w:pPr>
    </w:p>
    <w:tbl>
      <w:tblPr>
        <w:tblW w:w="1094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305"/>
        <w:gridCol w:w="356"/>
        <w:gridCol w:w="184"/>
        <w:gridCol w:w="922"/>
        <w:gridCol w:w="923"/>
        <w:gridCol w:w="308"/>
        <w:gridCol w:w="614"/>
        <w:gridCol w:w="923"/>
        <w:gridCol w:w="922"/>
        <w:gridCol w:w="923"/>
        <w:gridCol w:w="218"/>
        <w:gridCol w:w="704"/>
        <w:gridCol w:w="923"/>
        <w:gridCol w:w="720"/>
      </w:tblGrid>
      <w:tr>
        <w:tblPrEx>
          <w:shd w:val="clear" w:color="auto" w:fill="ced7e7"/>
        </w:tblPrEx>
        <w:trPr>
          <w:trHeight w:val="427" w:hRule="atLeast"/>
        </w:trPr>
        <w:tc>
          <w:tcPr>
            <w:tcW w:type="dxa" w:w="10945"/>
            <w:gridSpan w:val="14"/>
            <w:tcBorders>
              <w:top w:val="single" w:color="000000" w:sz="24" w:space="0" w:shadow="0" w:frame="0"/>
              <w:left w:val="single" w:color="000000" w:sz="2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pPr>
            <w:r>
              <w:rPr>
                <w:b w:val="1"/>
                <w:bCs w:val="1"/>
                <w:sz w:val="18"/>
                <w:szCs w:val="18"/>
                <w:u w:val="none"/>
                <w:rtl w:val="0"/>
                <w:lang w:val="en-US"/>
              </w:rPr>
              <w:t>Personal Evaluation</w:t>
            </w:r>
            <w:r>
              <w:rPr>
                <w:b w:val="0"/>
                <w:bCs w:val="0"/>
                <w:sz w:val="18"/>
                <w:szCs w:val="18"/>
                <w:u w:val="none"/>
                <w:rtl w:val="0"/>
                <w:lang w:val="en-US"/>
              </w:rPr>
              <w:t xml:space="preserve"> – </w:t>
            </w:r>
            <w:r>
              <w:rPr>
                <w:b w:val="0"/>
                <w:bCs w:val="0"/>
                <w:sz w:val="18"/>
                <w:szCs w:val="18"/>
                <w:u w:val="none"/>
                <w:rtl w:val="0"/>
                <w:lang w:val="en-US"/>
              </w:rPr>
              <w:t xml:space="preserve">to support your academic progress please complete the section below </w:t>
            </w:r>
            <w:r>
              <w:rPr>
                <w:b w:val="1"/>
                <w:bCs w:val="1"/>
                <w:sz w:val="18"/>
                <w:szCs w:val="18"/>
                <w:u w:val="single"/>
                <w:rtl w:val="0"/>
                <w:lang w:val="en-US"/>
              </w:rPr>
              <w:t>BEFORE</w:t>
            </w:r>
            <w:r>
              <w:rPr>
                <w:b w:val="0"/>
                <w:bCs w:val="0"/>
                <w:sz w:val="18"/>
                <w:szCs w:val="18"/>
                <w:u w:val="none"/>
                <w:rtl w:val="0"/>
                <w:lang w:val="en-US"/>
              </w:rPr>
              <w:t xml:space="preserve"> submitting your work.</w:t>
            </w:r>
          </w:p>
        </w:tc>
      </w:tr>
      <w:tr>
        <w:tblPrEx>
          <w:shd w:val="clear" w:color="auto" w:fill="ced7e7"/>
        </w:tblPrEx>
        <w:trPr>
          <w:trHeight w:val="660" w:hRule="atLeast"/>
        </w:trPr>
        <w:tc>
          <w:tcPr>
            <w:tcW w:type="dxa" w:w="2845"/>
            <w:gridSpan w:val="3"/>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auto"/>
            <w:tcMar>
              <w:top w:type="dxa" w:w="80"/>
              <w:left w:type="dxa" w:w="193"/>
              <w:bottom w:type="dxa" w:w="80"/>
              <w:right w:type="dxa" w:w="193"/>
            </w:tcMar>
            <w:vAlign w:val="top"/>
          </w:tcPr>
          <w:p>
            <w:pPr>
              <w:pStyle w:val="Body"/>
              <w:ind w:left="113" w:right="113" w:firstLine="0"/>
            </w:pPr>
            <w:r>
              <w:rPr>
                <w:rFonts w:ascii="Times New Roman" w:hAnsi="Times New Roman"/>
                <w:sz w:val="18"/>
                <w:szCs w:val="18"/>
                <w:rtl w:val="0"/>
                <w:lang w:val="en-US"/>
              </w:rPr>
              <w:t>What do you consider to be the best aspects of this work?</w:t>
            </w:r>
          </w:p>
        </w:tc>
        <w:tc>
          <w:tcPr>
            <w:tcW w:type="dxa" w:w="8100"/>
            <w:gridSpan w:val="11"/>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Times New Roman" w:cs="Calibri" w:hAnsi="Times New Roman" w:eastAsia="Calibri"/>
                <w:b w:val="1"/>
                <w:bCs w:val="1"/>
                <w:i w:val="0"/>
                <w:iCs w:val="0"/>
                <w:caps w:val="0"/>
                <w:smallCaps w:val="0"/>
                <w:strike w:val="0"/>
                <w:dstrike w:val="0"/>
                <w:outline w:val="0"/>
                <w:color w:val="000000"/>
                <w:spacing w:val="0"/>
                <w:kern w:val="0"/>
                <w:position w:val="0"/>
                <w:sz w:val="24"/>
                <w:szCs w:val="24"/>
                <w:u w:val="none" w:color="000000"/>
                <w:vertAlign w:val="baseline"/>
                <w:rtl w:val="0"/>
              </w:rPr>
              <w:t>My opinions I have given on the essay and my understanding of my own knowledge.</w:t>
            </w:r>
          </w:p>
        </w:tc>
      </w:tr>
      <w:tr>
        <w:tblPrEx>
          <w:shd w:val="clear" w:color="auto" w:fill="ced7e7"/>
        </w:tblPrEx>
        <w:trPr>
          <w:trHeight w:val="889" w:hRule="atLeast"/>
        </w:trPr>
        <w:tc>
          <w:tcPr>
            <w:tcW w:type="dxa" w:w="2845"/>
            <w:gridSpan w:val="3"/>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auto"/>
            <w:tcMar>
              <w:top w:type="dxa" w:w="80"/>
              <w:left w:type="dxa" w:w="193"/>
              <w:bottom w:type="dxa" w:w="80"/>
              <w:right w:type="dxa" w:w="193"/>
            </w:tcMar>
            <w:vAlign w:val="top"/>
          </w:tcPr>
          <w:p>
            <w:pPr>
              <w:pStyle w:val="Body"/>
              <w:ind w:left="113" w:right="113" w:firstLine="0"/>
            </w:pPr>
            <w:r>
              <w:rPr>
                <w:rFonts w:ascii="Times New Roman" w:hAnsi="Times New Roman"/>
                <w:sz w:val="18"/>
                <w:szCs w:val="18"/>
                <w:rtl w:val="0"/>
                <w:lang w:val="en-US"/>
              </w:rPr>
              <w:t>Which aspects do you consider could have been improved in this piece of work?</w:t>
            </w:r>
          </w:p>
        </w:tc>
        <w:tc>
          <w:tcPr>
            <w:tcW w:type="dxa" w:w="8100"/>
            <w:gridSpan w:val="11"/>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Times New Roman" w:cs="Calibri" w:hAnsi="Times New Roman" w:eastAsia="Calibri"/>
                <w:b w:val="1"/>
                <w:bCs w:val="1"/>
                <w:i w:val="0"/>
                <w:iCs w:val="0"/>
                <w:caps w:val="0"/>
                <w:smallCaps w:val="0"/>
                <w:strike w:val="0"/>
                <w:dstrike w:val="0"/>
                <w:outline w:val="0"/>
                <w:color w:val="000000"/>
                <w:spacing w:val="0"/>
                <w:kern w:val="0"/>
                <w:position w:val="0"/>
                <w:sz w:val="24"/>
                <w:szCs w:val="24"/>
                <w:u w:val="none" w:color="000000"/>
                <w:vertAlign w:val="baseline"/>
                <w:rtl w:val="0"/>
              </w:rPr>
              <w:t xml:space="preserve">Understanding the concept of the essay given and referencing </w:t>
            </w:r>
          </w:p>
        </w:tc>
      </w:tr>
      <w:tr>
        <w:tblPrEx>
          <w:shd w:val="clear" w:color="auto" w:fill="ced7e7"/>
        </w:tblPrEx>
        <w:trPr>
          <w:trHeight w:val="889" w:hRule="atLeast"/>
        </w:trPr>
        <w:tc>
          <w:tcPr>
            <w:tcW w:type="dxa" w:w="2845"/>
            <w:gridSpan w:val="3"/>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auto"/>
            <w:tcMar>
              <w:top w:type="dxa" w:w="80"/>
              <w:left w:type="dxa" w:w="193"/>
              <w:bottom w:type="dxa" w:w="80"/>
              <w:right w:type="dxa" w:w="193"/>
            </w:tcMar>
            <w:vAlign w:val="top"/>
          </w:tcPr>
          <w:p>
            <w:pPr>
              <w:pStyle w:val="Body"/>
              <w:ind w:left="113" w:right="113" w:firstLine="0"/>
            </w:pPr>
            <w:r>
              <w:rPr>
                <w:rFonts w:ascii="Times New Roman" w:hAnsi="Times New Roman"/>
                <w:sz w:val="18"/>
                <w:szCs w:val="18"/>
                <w:rtl w:val="0"/>
                <w:lang w:val="en-US"/>
              </w:rPr>
              <w:t>What have you found most satisfying whilst undertaking this submission?</w:t>
            </w:r>
          </w:p>
        </w:tc>
        <w:tc>
          <w:tcPr>
            <w:tcW w:type="dxa" w:w="8100"/>
            <w:gridSpan w:val="11"/>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2" w:hRule="atLeast"/>
        </w:trPr>
        <w:tc>
          <w:tcPr>
            <w:tcW w:type="dxa" w:w="2305"/>
            <w:vMerge w:val="restart"/>
            <w:tcBorders>
              <w:top w:val="single" w:color="000000" w:sz="4"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jc w:val="left"/>
              <w:rPr>
                <w:b w:val="1"/>
                <w:bCs w:val="1"/>
                <w:sz w:val="24"/>
                <w:szCs w:val="24"/>
                <w:u w:val="none"/>
                <w:lang w:val="en-US"/>
              </w:rPr>
            </w:pPr>
          </w:p>
          <w:p>
            <w:pPr>
              <w:pStyle w:val="Subtitle"/>
              <w:bidi w:val="0"/>
              <w:ind w:left="0" w:right="0" w:firstLine="0"/>
              <w:jc w:val="center"/>
              <w:rPr>
                <w:rtl w:val="0"/>
              </w:rPr>
            </w:pPr>
            <w:r>
              <w:rPr>
                <w:b w:val="1"/>
                <w:bCs w:val="1"/>
                <w:sz w:val="24"/>
                <w:szCs w:val="24"/>
                <w:u w:val="none"/>
                <w:rtl w:val="0"/>
                <w:lang w:val="en-US"/>
              </w:rPr>
              <w:t>ASSESSMENT CRITERIA</w:t>
            </w:r>
          </w:p>
        </w:tc>
        <w:tc>
          <w:tcPr>
            <w:tcW w:type="dxa" w:w="540"/>
            <w:gridSpan w:val="2"/>
            <w:vMerge w:val="restart"/>
            <w:tcBorders>
              <w:top w:val="single" w:color="000000" w:sz="4"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193"/>
              <w:bottom w:type="dxa" w:w="80"/>
              <w:right w:type="dxa" w:w="193"/>
            </w:tcMar>
            <w:vAlign w:val="top"/>
          </w:tcPr>
          <w:p>
            <w:pPr>
              <w:pStyle w:val="Body"/>
              <w:ind w:left="113" w:right="113" w:firstLine="0"/>
              <w:rPr>
                <w:sz w:val="16"/>
                <w:szCs w:val="16"/>
              </w:rPr>
            </w:pPr>
            <w:r>
              <w:rPr>
                <w:sz w:val="16"/>
                <w:szCs w:val="16"/>
                <w:rtl w:val="0"/>
                <w:lang w:val="en-US"/>
              </w:rPr>
              <w:t>Learning</w:t>
            </w:r>
          </w:p>
          <w:p>
            <w:pPr>
              <w:pStyle w:val="Body"/>
              <w:bidi w:val="0"/>
              <w:ind w:left="113" w:right="113" w:firstLine="0"/>
              <w:jc w:val="left"/>
              <w:rPr>
                <w:sz w:val="16"/>
                <w:szCs w:val="16"/>
                <w:rtl w:val="0"/>
              </w:rPr>
            </w:pPr>
            <w:r>
              <w:rPr>
                <w:sz w:val="16"/>
                <w:szCs w:val="16"/>
                <w:rtl w:val="0"/>
                <w:lang w:val="en-US"/>
              </w:rPr>
              <w:t>Outcomes</w:t>
            </w:r>
          </w:p>
          <w:p>
            <w:pPr>
              <w:pStyle w:val="Body"/>
              <w:ind w:left="113" w:right="113" w:firstLine="0"/>
            </w:pPr>
            <w:r>
              <w:rPr>
                <w:sz w:val="16"/>
                <w:szCs w:val="16"/>
                <w:lang w:val="en-US"/>
              </w:rPr>
            </w:r>
          </w:p>
        </w:tc>
        <w:tc>
          <w:tcPr>
            <w:tcW w:type="dxa" w:w="8100"/>
            <w:gridSpan w:val="11"/>
            <w:tcBorders>
              <w:top w:val="single" w:color="000000" w:sz="4"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pPr>
            <w:r>
              <w:rPr>
                <w:b w:val="1"/>
                <w:bCs w:val="1"/>
                <w:sz w:val="24"/>
                <w:szCs w:val="24"/>
                <w:u w:val="none"/>
                <w:rtl w:val="0"/>
                <w:lang w:val="en-US"/>
              </w:rPr>
              <w:t>GRADE</w:t>
            </w:r>
          </w:p>
        </w:tc>
      </w:tr>
      <w:tr>
        <w:tblPrEx>
          <w:shd w:val="clear" w:color="auto" w:fill="ced7e7"/>
        </w:tblPrEx>
        <w:trPr>
          <w:trHeight w:val="1566" w:hRule="atLeast"/>
        </w:trPr>
        <w:tc>
          <w:tcPr>
            <w:tcW w:type="dxa" w:w="2305"/>
            <w:vMerge w:val="continue"/>
            <w:tcBorders>
              <w:top w:val="single" w:color="000000" w:sz="4" w:space="0" w:shadow="0" w:frame="0"/>
              <w:left w:val="single" w:color="000000" w:sz="24" w:space="0" w:shadow="0" w:frame="0"/>
              <w:bottom w:val="single" w:color="000000" w:sz="6" w:space="0" w:shadow="0" w:frame="0"/>
              <w:right w:val="single" w:color="000000" w:sz="4" w:space="0" w:shadow="0" w:frame="0"/>
            </w:tcBorders>
            <w:shd w:val="clear" w:color="auto" w:fill="auto"/>
          </w:tcPr>
          <w:p/>
        </w:tc>
        <w:tc>
          <w:tcPr>
            <w:tcW w:type="dxa" w:w="540"/>
            <w:gridSpan w:val="2"/>
            <w:vMerge w:val="continue"/>
            <w:tcBorders>
              <w:top w:val="single" w:color="000000" w:sz="4" w:space="0" w:shadow="0" w:frame="0"/>
              <w:left w:val="single" w:color="000000" w:sz="4" w:space="0" w:shadow="0" w:frame="0"/>
              <w:bottom w:val="single" w:color="000000" w:sz="6" w:space="0" w:shadow="0" w:frame="0"/>
              <w:right w:val="single" w:color="000000" w:sz="6" w:space="0" w:shadow="0" w:frame="0"/>
            </w:tcBorders>
            <w:shd w:val="clear" w:color="auto" w:fill="auto"/>
          </w:tcPr>
          <w:p/>
        </w:tc>
        <w:tc>
          <w:tcPr>
            <w:tcW w:type="dxa" w:w="92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rPr>
                <w:b w:val="1"/>
                <w:bCs w:val="1"/>
                <w:sz w:val="16"/>
                <w:szCs w:val="16"/>
                <w:u w:val="none"/>
              </w:rPr>
            </w:pPr>
            <w:r>
              <w:rPr>
                <w:b w:val="1"/>
                <w:bCs w:val="1"/>
                <w:sz w:val="16"/>
                <w:szCs w:val="16"/>
                <w:u w:val="none"/>
                <w:rtl w:val="0"/>
                <w:lang w:val="en-US"/>
              </w:rPr>
              <w:t>Poor</w:t>
            </w:r>
          </w:p>
          <w:p>
            <w:pPr>
              <w:pStyle w:val="Subtitle"/>
              <w:bidi w:val="0"/>
              <w:ind w:left="0" w:right="0" w:firstLine="0"/>
              <w:jc w:val="center"/>
              <w:rPr>
                <w:rtl w:val="0"/>
              </w:rPr>
            </w:pPr>
            <w:r>
              <w:rPr>
                <w:b w:val="1"/>
                <w:bCs w:val="1"/>
                <w:sz w:val="16"/>
                <w:szCs w:val="16"/>
                <w:u w:val="none"/>
                <w:rtl w:val="0"/>
                <w:lang w:val="en-US"/>
              </w:rPr>
              <w:t>&lt; 20%</w:t>
            </w:r>
            <w:r>
              <w:rPr>
                <w:b w:val="1"/>
                <w:bCs w:val="1"/>
                <w:sz w:val="16"/>
                <w:szCs w:val="16"/>
                <w:u w:val="none"/>
              </w:rPr>
            </w:r>
          </w:p>
        </w:tc>
        <w:tc>
          <w:tcPr>
            <w:tcW w:type="dxa" w:w="923"/>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rPr>
                <w:b w:val="1"/>
                <w:bCs w:val="1"/>
                <w:sz w:val="16"/>
                <w:szCs w:val="16"/>
                <w:u w:val="none"/>
              </w:rPr>
            </w:pPr>
            <w:r>
              <w:rPr>
                <w:b w:val="1"/>
                <w:bCs w:val="1"/>
                <w:sz w:val="16"/>
                <w:szCs w:val="16"/>
                <w:u w:val="none"/>
                <w:rtl w:val="0"/>
                <w:lang w:val="en-US"/>
              </w:rPr>
              <w:t>Weak</w:t>
            </w:r>
          </w:p>
          <w:p>
            <w:pPr>
              <w:pStyle w:val="Subtitle"/>
              <w:bidi w:val="0"/>
              <w:ind w:left="0" w:right="0" w:firstLine="0"/>
              <w:jc w:val="center"/>
              <w:rPr>
                <w:rtl w:val="0"/>
              </w:rPr>
            </w:pPr>
            <w:r>
              <w:rPr>
                <w:b w:val="1"/>
                <w:bCs w:val="1"/>
                <w:sz w:val="16"/>
                <w:szCs w:val="16"/>
                <w:u w:val="none"/>
                <w:rtl w:val="0"/>
                <w:lang w:val="en-US"/>
              </w:rPr>
              <w:t>20-29%</w:t>
            </w:r>
          </w:p>
        </w:tc>
        <w:tc>
          <w:tcPr>
            <w:tcW w:type="dxa" w:w="922"/>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rPr>
                <w:b w:val="1"/>
                <w:bCs w:val="1"/>
                <w:sz w:val="16"/>
                <w:szCs w:val="16"/>
                <w:u w:val="none"/>
              </w:rPr>
            </w:pPr>
            <w:r>
              <w:rPr>
                <w:b w:val="1"/>
                <w:bCs w:val="1"/>
                <w:sz w:val="16"/>
                <w:szCs w:val="16"/>
                <w:u w:val="none"/>
                <w:rtl w:val="0"/>
                <w:lang w:val="en-US"/>
              </w:rPr>
              <w:t>Unsatisfactory</w:t>
            </w:r>
          </w:p>
          <w:p>
            <w:pPr>
              <w:pStyle w:val="Subtitle"/>
              <w:bidi w:val="0"/>
              <w:ind w:left="0" w:right="0" w:firstLine="0"/>
              <w:jc w:val="center"/>
              <w:rPr>
                <w:rtl w:val="0"/>
              </w:rPr>
            </w:pPr>
            <w:r>
              <w:rPr>
                <w:b w:val="1"/>
                <w:bCs w:val="1"/>
                <w:sz w:val="16"/>
                <w:szCs w:val="16"/>
                <w:u w:val="none"/>
                <w:rtl w:val="0"/>
                <w:lang w:val="en-US"/>
              </w:rPr>
              <w:t>30-39%</w:t>
            </w: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rPr>
                <w:b w:val="1"/>
                <w:bCs w:val="1"/>
                <w:sz w:val="16"/>
                <w:szCs w:val="16"/>
                <w:u w:val="none"/>
              </w:rPr>
            </w:pPr>
            <w:r>
              <w:rPr>
                <w:b w:val="1"/>
                <w:bCs w:val="1"/>
                <w:sz w:val="16"/>
                <w:szCs w:val="16"/>
                <w:u w:val="none"/>
                <w:rtl w:val="0"/>
                <w:lang w:val="en-US"/>
              </w:rPr>
              <w:t>Satisfactory</w:t>
            </w:r>
          </w:p>
          <w:p>
            <w:pPr>
              <w:pStyle w:val="Subtitle"/>
              <w:bidi w:val="0"/>
              <w:ind w:left="0" w:right="0" w:firstLine="0"/>
              <w:jc w:val="center"/>
              <w:rPr>
                <w:rtl w:val="0"/>
              </w:rPr>
            </w:pPr>
            <w:r>
              <w:rPr>
                <w:b w:val="1"/>
                <w:bCs w:val="1"/>
                <w:sz w:val="16"/>
                <w:szCs w:val="16"/>
                <w:u w:val="none"/>
                <w:rtl w:val="0"/>
                <w:lang w:val="en-US"/>
              </w:rPr>
              <w:t xml:space="preserve">40 </w:t>
            </w:r>
            <w:r>
              <w:rPr>
                <w:b w:val="1"/>
                <w:bCs w:val="1"/>
                <w:sz w:val="16"/>
                <w:szCs w:val="16"/>
                <w:u w:val="none"/>
                <w:rtl w:val="0"/>
                <w:lang w:val="en-US"/>
              </w:rPr>
              <w:t xml:space="preserve">– </w:t>
            </w:r>
            <w:r>
              <w:rPr>
                <w:b w:val="1"/>
                <w:bCs w:val="1"/>
                <w:sz w:val="16"/>
                <w:szCs w:val="16"/>
                <w:u w:val="none"/>
                <w:rtl w:val="0"/>
                <w:lang w:val="en-US"/>
              </w:rPr>
              <w:t>49%</w:t>
            </w:r>
          </w:p>
        </w:tc>
        <w:tc>
          <w:tcPr>
            <w:tcW w:type="dxa" w:w="92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rPr>
                <w:b w:val="1"/>
                <w:bCs w:val="1"/>
                <w:sz w:val="16"/>
                <w:szCs w:val="16"/>
                <w:u w:val="none"/>
              </w:rPr>
            </w:pPr>
            <w:r>
              <w:rPr>
                <w:b w:val="1"/>
                <w:bCs w:val="1"/>
                <w:sz w:val="16"/>
                <w:szCs w:val="16"/>
                <w:u w:val="none"/>
                <w:rtl w:val="0"/>
                <w:lang w:val="en-US"/>
              </w:rPr>
              <w:t>Good</w:t>
            </w:r>
          </w:p>
          <w:p>
            <w:pPr>
              <w:pStyle w:val="Subtitle"/>
              <w:bidi w:val="0"/>
              <w:ind w:left="0" w:right="0" w:firstLine="0"/>
              <w:jc w:val="center"/>
              <w:rPr>
                <w:rtl w:val="0"/>
              </w:rPr>
            </w:pPr>
            <w:r>
              <w:rPr>
                <w:b w:val="1"/>
                <w:bCs w:val="1"/>
                <w:sz w:val="16"/>
                <w:szCs w:val="16"/>
                <w:u w:val="none"/>
                <w:rtl w:val="0"/>
                <w:lang w:val="en-US"/>
              </w:rPr>
              <w:t xml:space="preserve">50 </w:t>
            </w:r>
            <w:r>
              <w:rPr>
                <w:b w:val="1"/>
                <w:bCs w:val="1"/>
                <w:sz w:val="16"/>
                <w:szCs w:val="16"/>
                <w:u w:val="none"/>
                <w:rtl w:val="0"/>
                <w:lang w:val="en-US"/>
              </w:rPr>
              <w:t xml:space="preserve">– </w:t>
            </w:r>
            <w:r>
              <w:rPr>
                <w:b w:val="1"/>
                <w:bCs w:val="1"/>
                <w:sz w:val="16"/>
                <w:szCs w:val="16"/>
                <w:u w:val="none"/>
                <w:rtl w:val="0"/>
                <w:lang w:val="en-US"/>
              </w:rPr>
              <w:t>59%</w:t>
            </w: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rPr>
                <w:b w:val="1"/>
                <w:bCs w:val="1"/>
                <w:sz w:val="16"/>
                <w:szCs w:val="16"/>
                <w:u w:val="none"/>
              </w:rPr>
            </w:pPr>
            <w:r>
              <w:rPr>
                <w:b w:val="1"/>
                <w:bCs w:val="1"/>
                <w:sz w:val="16"/>
                <w:szCs w:val="16"/>
                <w:u w:val="none"/>
                <w:rtl w:val="0"/>
                <w:lang w:val="en-US"/>
              </w:rPr>
              <w:t>Very Good</w:t>
            </w:r>
          </w:p>
          <w:p>
            <w:pPr>
              <w:pStyle w:val="Subtitle"/>
              <w:bidi w:val="0"/>
              <w:ind w:left="0" w:right="0" w:firstLine="0"/>
              <w:jc w:val="center"/>
              <w:rPr>
                <w:rtl w:val="0"/>
              </w:rPr>
            </w:pPr>
            <w:r>
              <w:rPr>
                <w:b w:val="1"/>
                <w:bCs w:val="1"/>
                <w:sz w:val="16"/>
                <w:szCs w:val="16"/>
                <w:u w:val="none"/>
                <w:rtl w:val="0"/>
                <w:lang w:val="en-US"/>
              </w:rPr>
              <w:t xml:space="preserve">60 </w:t>
            </w:r>
            <w:r>
              <w:rPr>
                <w:b w:val="1"/>
                <w:bCs w:val="1"/>
                <w:sz w:val="16"/>
                <w:szCs w:val="16"/>
                <w:u w:val="none"/>
                <w:rtl w:val="0"/>
                <w:lang w:val="en-US"/>
              </w:rPr>
              <w:t xml:space="preserve">– </w:t>
            </w:r>
            <w:r>
              <w:rPr>
                <w:b w:val="1"/>
                <w:bCs w:val="1"/>
                <w:sz w:val="16"/>
                <w:szCs w:val="16"/>
                <w:u w:val="none"/>
                <w:rtl w:val="0"/>
                <w:lang w:val="en-US"/>
              </w:rPr>
              <w:t>69%</w:t>
            </w:r>
          </w:p>
        </w:tc>
        <w:tc>
          <w:tcPr>
            <w:tcW w:type="dxa" w:w="922"/>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rPr>
                <w:b w:val="1"/>
                <w:bCs w:val="1"/>
                <w:sz w:val="16"/>
                <w:szCs w:val="16"/>
                <w:u w:val="none"/>
              </w:rPr>
            </w:pPr>
            <w:r>
              <w:rPr>
                <w:b w:val="1"/>
                <w:bCs w:val="1"/>
                <w:sz w:val="16"/>
                <w:szCs w:val="16"/>
                <w:u w:val="none"/>
                <w:rtl w:val="0"/>
                <w:lang w:val="en-US"/>
              </w:rPr>
              <w:t>Excellent</w:t>
            </w:r>
          </w:p>
          <w:p>
            <w:pPr>
              <w:pStyle w:val="Subtitle"/>
              <w:bidi w:val="0"/>
              <w:ind w:left="0" w:right="0" w:firstLine="0"/>
              <w:jc w:val="center"/>
              <w:rPr>
                <w:rtl w:val="0"/>
              </w:rPr>
            </w:pPr>
            <w:r>
              <w:rPr>
                <w:b w:val="1"/>
                <w:bCs w:val="1"/>
                <w:sz w:val="16"/>
                <w:szCs w:val="16"/>
                <w:u w:val="none"/>
                <w:rtl w:val="0"/>
                <w:lang w:val="en-US"/>
              </w:rPr>
              <w:t xml:space="preserve">70 </w:t>
            </w:r>
            <w:r>
              <w:rPr>
                <w:b w:val="1"/>
                <w:bCs w:val="1"/>
                <w:sz w:val="16"/>
                <w:szCs w:val="16"/>
                <w:u w:val="none"/>
                <w:rtl w:val="0"/>
                <w:lang w:val="en-US"/>
              </w:rPr>
              <w:t xml:space="preserve">– </w:t>
            </w:r>
            <w:r>
              <w:rPr>
                <w:b w:val="1"/>
                <w:bCs w:val="1"/>
                <w:sz w:val="16"/>
                <w:szCs w:val="16"/>
                <w:u w:val="none"/>
                <w:rtl w:val="0"/>
                <w:lang w:val="en-US"/>
              </w:rPr>
              <w:t>84%</w:t>
            </w:r>
          </w:p>
        </w:tc>
        <w:tc>
          <w:tcPr>
            <w:tcW w:type="dxa" w:w="923"/>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rPr>
                <w:b w:val="1"/>
                <w:bCs w:val="1"/>
                <w:sz w:val="16"/>
                <w:szCs w:val="16"/>
                <w:u w:val="none"/>
              </w:rPr>
            </w:pPr>
            <w:r>
              <w:rPr>
                <w:b w:val="1"/>
                <w:bCs w:val="1"/>
                <w:sz w:val="16"/>
                <w:szCs w:val="16"/>
                <w:u w:val="none"/>
                <w:rtl w:val="0"/>
                <w:lang w:val="en-US"/>
              </w:rPr>
              <w:t>Exceptional</w:t>
            </w:r>
          </w:p>
          <w:p>
            <w:pPr>
              <w:pStyle w:val="Subtitle"/>
              <w:bidi w:val="0"/>
              <w:ind w:left="0" w:right="0" w:firstLine="0"/>
              <w:jc w:val="center"/>
              <w:rPr>
                <w:rtl w:val="0"/>
              </w:rPr>
            </w:pPr>
            <w:r>
              <w:rPr>
                <w:b w:val="1"/>
                <w:bCs w:val="1"/>
                <w:sz w:val="16"/>
                <w:szCs w:val="16"/>
                <w:u w:val="none"/>
                <w:rtl w:val="0"/>
                <w:lang w:val="en-US"/>
              </w:rPr>
              <w:t>85</w:t>
            </w:r>
            <w:r>
              <w:rPr>
                <w:b w:val="1"/>
                <w:bCs w:val="1"/>
                <w:sz w:val="16"/>
                <w:szCs w:val="16"/>
                <w:u w:val="none"/>
                <w:rtl w:val="0"/>
                <w:lang w:val="en-US"/>
              </w:rPr>
              <w:t xml:space="preserve">– </w:t>
            </w:r>
            <w:r>
              <w:rPr>
                <w:b w:val="1"/>
                <w:bCs w:val="1"/>
                <w:sz w:val="16"/>
                <w:szCs w:val="16"/>
                <w:u w:val="none"/>
                <w:rtl w:val="0"/>
                <w:lang w:val="en-US"/>
              </w:rPr>
              <w:t>100%</w:t>
            </w:r>
          </w:p>
        </w:tc>
        <w:tc>
          <w:tcPr>
            <w:tcW w:type="dxa" w:w="720"/>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jc w:val="left"/>
              <w:rPr>
                <w:b w:val="1"/>
                <w:bCs w:val="1"/>
                <w:sz w:val="18"/>
                <w:szCs w:val="18"/>
                <w:u w:val="none"/>
                <w:lang w:val="en-US"/>
              </w:rPr>
            </w:pPr>
          </w:p>
          <w:p>
            <w:pPr>
              <w:pStyle w:val="Subtitle"/>
              <w:bidi w:val="0"/>
              <w:ind w:left="0" w:right="0" w:firstLine="0"/>
              <w:jc w:val="left"/>
              <w:rPr>
                <w:rtl w:val="0"/>
              </w:rPr>
            </w:pPr>
            <w:r>
              <w:rPr>
                <w:b w:val="1"/>
                <w:bCs w:val="1"/>
                <w:sz w:val="18"/>
                <w:szCs w:val="18"/>
                <w:u w:val="none"/>
                <w:rtl w:val="0"/>
                <w:lang w:val="en-US"/>
              </w:rPr>
              <w:t xml:space="preserve">  %</w:t>
            </w:r>
          </w:p>
        </w:tc>
      </w:tr>
      <w:tr>
        <w:tblPrEx>
          <w:shd w:val="clear" w:color="auto" w:fill="ced7e7"/>
        </w:tblPrEx>
        <w:trPr>
          <w:trHeight w:val="607"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jc w:val="left"/>
            </w:pPr>
            <w:r>
              <w:rPr>
                <w:sz w:val="18"/>
                <w:szCs w:val="18"/>
                <w:u w:val="none"/>
                <w:rtl w:val="0"/>
                <w:lang w:val="en-US"/>
              </w:rPr>
              <w:t>Understanding of the concept of physical literacy</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pPr>
            <w:r>
              <w:rPr>
                <w:b w:val="1"/>
                <w:bCs w:val="1"/>
                <w:sz w:val="18"/>
                <w:szCs w:val="18"/>
                <w:u w:val="none"/>
                <w:rtl w:val="0"/>
                <w:lang w:val="en-US"/>
              </w:rPr>
              <w:t>3</w:t>
            </w:r>
          </w:p>
        </w:tc>
        <w:tc>
          <w:tcPr>
            <w:tcW w:type="dxa" w:w="92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720"/>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jc w:val="left"/>
            </w:pPr>
            <w:r>
              <w:rPr>
                <w:b w:val="1"/>
                <w:bCs w:val="1"/>
                <w:sz w:val="18"/>
                <w:szCs w:val="18"/>
                <w:u w:val="none"/>
                <w:rtl w:val="0"/>
                <w:lang w:val="en-US"/>
              </w:rPr>
              <w:t>40%</w:t>
            </w:r>
          </w:p>
        </w:tc>
      </w:tr>
      <w:tr>
        <w:tblPrEx>
          <w:shd w:val="clear" w:color="auto" w:fill="ced7e7"/>
        </w:tblPrEx>
        <w:trPr>
          <w:trHeight w:val="807"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jc w:val="left"/>
            </w:pPr>
            <w:r>
              <w:rPr>
                <w:sz w:val="18"/>
                <w:szCs w:val="18"/>
                <w:u w:val="none"/>
                <w:rtl w:val="0"/>
                <w:lang w:val="en-US"/>
              </w:rPr>
              <w:t>Awareness of the benefits of adventurous activities and outdoor learning</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pPr>
            <w:r>
              <w:rPr>
                <w:b w:val="1"/>
                <w:bCs w:val="1"/>
                <w:sz w:val="18"/>
                <w:szCs w:val="18"/>
                <w:u w:val="none"/>
                <w:rtl w:val="0"/>
                <w:lang w:val="en-US"/>
              </w:rPr>
              <w:t>3</w:t>
            </w:r>
          </w:p>
        </w:tc>
        <w:tc>
          <w:tcPr>
            <w:tcW w:type="dxa" w:w="92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720"/>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jc w:val="left"/>
            </w:pPr>
            <w:r>
              <w:rPr>
                <w:b w:val="1"/>
                <w:bCs w:val="1"/>
                <w:sz w:val="18"/>
                <w:szCs w:val="18"/>
                <w:u w:val="none"/>
                <w:rtl w:val="0"/>
                <w:lang w:val="en-US"/>
              </w:rPr>
              <w:t>40%</w:t>
            </w:r>
          </w:p>
        </w:tc>
      </w:tr>
      <w:tr>
        <w:tblPrEx>
          <w:shd w:val="clear" w:color="auto" w:fill="ced7e7"/>
        </w:tblPrEx>
        <w:trPr>
          <w:trHeight w:val="605" w:hRule="atLeast"/>
        </w:trPr>
        <w:tc>
          <w:tcPr>
            <w:tcW w:type="dxa" w:w="2305"/>
            <w:tcBorders>
              <w:top w:val="single" w:color="000000" w:sz="6" w:space="0" w:shadow="0" w:frame="0"/>
              <w:left w:val="single" w:color="000000" w:sz="2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jc w:val="left"/>
            </w:pPr>
            <w:r>
              <w:rPr>
                <w:sz w:val="18"/>
                <w:szCs w:val="18"/>
                <w:u w:val="none"/>
                <w:rtl w:val="0"/>
                <w:lang w:val="en-US"/>
              </w:rPr>
              <w:t>Links to literature and research to support opinions</w:t>
            </w:r>
          </w:p>
        </w:tc>
        <w:tc>
          <w:tcPr>
            <w:tcW w:type="dxa" w:w="540"/>
            <w:gridSpan w:val="2"/>
            <w:tcBorders>
              <w:top w:val="single" w:color="000000" w:sz="6"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rPr>
                <w:b w:val="1"/>
                <w:bCs w:val="1"/>
                <w:sz w:val="18"/>
                <w:szCs w:val="18"/>
                <w:u w:val="none"/>
                <w:lang w:val="en-US"/>
              </w:rPr>
            </w:pPr>
          </w:p>
          <w:p>
            <w:pPr>
              <w:pStyle w:val="Subtitle"/>
              <w:bidi w:val="0"/>
              <w:ind w:left="0" w:right="0" w:firstLine="0"/>
              <w:jc w:val="center"/>
              <w:rPr>
                <w:rtl w:val="0"/>
              </w:rPr>
            </w:pPr>
            <w:r>
              <w:rPr>
                <w:b w:val="1"/>
                <w:bCs w:val="1"/>
                <w:sz w:val="18"/>
                <w:szCs w:val="18"/>
                <w:u w:val="none"/>
                <w:rtl w:val="0"/>
                <w:lang w:val="en-US"/>
              </w:rPr>
              <w:t>3</w:t>
            </w:r>
          </w:p>
        </w:tc>
        <w:tc>
          <w:tcPr>
            <w:tcW w:type="dxa" w:w="92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720"/>
            <w:tcBorders>
              <w:top w:val="single" w:color="000000" w:sz="6" w:space="0" w:shadow="0" w:frame="0"/>
              <w:left w:val="single" w:color="000000" w:sz="6"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jc w:val="left"/>
            </w:pPr>
            <w:r>
              <w:rPr>
                <w:b w:val="1"/>
                <w:bCs w:val="1"/>
                <w:sz w:val="18"/>
                <w:szCs w:val="18"/>
                <w:u w:val="none"/>
                <w:rtl w:val="0"/>
                <w:lang w:val="en-US"/>
              </w:rPr>
              <w:t>20%</w:t>
            </w:r>
          </w:p>
        </w:tc>
      </w:tr>
      <w:tr>
        <w:tblPrEx>
          <w:shd w:val="clear" w:color="auto" w:fill="ced7e7"/>
        </w:tblPrEx>
        <w:trPr>
          <w:trHeight w:val="602" w:hRule="atLeast"/>
        </w:trPr>
        <w:tc>
          <w:tcPr>
            <w:tcW w:type="dxa" w:w="10225"/>
            <w:gridSpan w:val="13"/>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jc w:val="left"/>
            </w:pPr>
            <w:r>
              <w:rPr>
                <w:b w:val="0"/>
                <w:bCs w:val="0"/>
                <w:sz w:val="18"/>
                <w:szCs w:val="18"/>
                <w:u w:val="none"/>
                <w:rtl w:val="0"/>
                <w:lang w:val="en-US"/>
              </w:rPr>
              <w:t xml:space="preserve">It is expected that students will present work that is proof read, correctly referenced and adheres to the </w:t>
            </w:r>
            <w:r>
              <w:rPr>
                <w:b w:val="1"/>
                <w:bCs w:val="1"/>
                <w:sz w:val="18"/>
                <w:szCs w:val="18"/>
                <w:u w:val="none"/>
                <w:rtl w:val="0"/>
                <w:lang w:val="en-US"/>
              </w:rPr>
              <w:t>Assessment Checklist.</w:t>
            </w:r>
            <w:r>
              <w:rPr>
                <w:b w:val="0"/>
                <w:bCs w:val="0"/>
                <w:sz w:val="18"/>
                <w:szCs w:val="18"/>
                <w:u w:val="none"/>
                <w:rtl w:val="0"/>
                <w:lang w:val="en-US"/>
              </w:rPr>
              <w:t xml:space="preserve"> Therefore a range of 0 </w:t>
            </w:r>
            <w:r>
              <w:rPr>
                <w:b w:val="0"/>
                <w:bCs w:val="0"/>
                <w:sz w:val="18"/>
                <w:szCs w:val="18"/>
                <w:u w:val="none"/>
                <w:rtl w:val="0"/>
                <w:lang w:val="en-US"/>
              </w:rPr>
              <w:t xml:space="preserve">– </w:t>
            </w:r>
            <w:r>
              <w:rPr>
                <w:b w:val="0"/>
                <w:bCs w:val="0"/>
                <w:sz w:val="18"/>
                <w:szCs w:val="18"/>
                <w:u w:val="none"/>
                <w:rtl w:val="0"/>
                <w:lang w:val="en-US"/>
              </w:rPr>
              <w:t xml:space="preserve">10 marks will be deducted for non-completion of any of the points on the </w:t>
            </w:r>
            <w:r>
              <w:rPr>
                <w:b w:val="1"/>
                <w:bCs w:val="1"/>
                <w:sz w:val="18"/>
                <w:szCs w:val="18"/>
                <w:u w:val="none"/>
                <w:rtl w:val="0"/>
                <w:lang w:val="en-US"/>
              </w:rPr>
              <w:t>checklist below</w:t>
            </w:r>
            <w:r>
              <w:rPr>
                <w:b w:val="0"/>
                <w:bCs w:val="0"/>
                <w:sz w:val="18"/>
                <w:szCs w:val="18"/>
                <w:u w:val="none"/>
                <w:rtl w:val="0"/>
                <w:lang w:val="en-US"/>
              </w:rPr>
              <w:t>.</w:t>
            </w:r>
          </w:p>
        </w:tc>
        <w:tc>
          <w:tcPr>
            <w:tcW w:type="dxa" w:w="720"/>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181" w:hRule="atLeast"/>
        </w:trPr>
        <w:tc>
          <w:tcPr>
            <w:tcW w:type="dxa" w:w="10945"/>
            <w:gridSpan w:val="14"/>
            <w:tcBorders>
              <w:top w:val="single" w:color="000000" w:sz="4" w:space="0" w:shadow="0" w:frame="0"/>
              <w:left w:val="single" w:color="000000" w:sz="2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jc w:val="left"/>
              <w:rPr>
                <w:b w:val="1"/>
                <w:bCs w:val="1"/>
                <w:sz w:val="24"/>
                <w:szCs w:val="24"/>
                <w:u w:val="none"/>
              </w:rPr>
            </w:pPr>
            <w:r>
              <w:rPr>
                <w:b w:val="1"/>
                <w:bCs w:val="1"/>
                <w:sz w:val="24"/>
                <w:szCs w:val="24"/>
                <w:u w:val="none"/>
                <w:rtl w:val="0"/>
                <w:lang w:val="en-US"/>
              </w:rPr>
              <w:t>TUTOR COMMENTS:</w:t>
            </w:r>
          </w:p>
          <w:p>
            <w:pPr>
              <w:pStyle w:val="Subtitle"/>
              <w:ind w:left="937" w:right="1152" w:firstLine="0"/>
              <w:jc w:val="both"/>
              <w:rPr>
                <w:b w:val="1"/>
                <w:bCs w:val="1"/>
                <w:sz w:val="24"/>
                <w:szCs w:val="24"/>
                <w:u w:val="none"/>
                <w:lang w:val="en-US"/>
              </w:rPr>
            </w:pPr>
          </w:p>
          <w:p>
            <w:pPr>
              <w:pStyle w:val="Subtitle"/>
              <w:ind w:left="937" w:right="1152" w:firstLine="0"/>
              <w:jc w:val="both"/>
              <w:rPr>
                <w:b w:val="1"/>
                <w:bCs w:val="1"/>
                <w:sz w:val="24"/>
                <w:szCs w:val="24"/>
                <w:u w:val="none"/>
                <w:lang w:val="en-US"/>
              </w:rPr>
            </w:pPr>
          </w:p>
          <w:p>
            <w:pPr>
              <w:pStyle w:val="Subtitle"/>
              <w:ind w:left="937" w:right="1152" w:firstLine="0"/>
              <w:jc w:val="both"/>
              <w:rPr>
                <w:b w:val="1"/>
                <w:bCs w:val="1"/>
                <w:sz w:val="24"/>
                <w:szCs w:val="24"/>
                <w:u w:val="none"/>
                <w:lang w:val="en-US"/>
              </w:rPr>
            </w:pPr>
          </w:p>
          <w:p>
            <w:pPr>
              <w:pStyle w:val="Subtitle"/>
              <w:ind w:left="937" w:right="1152" w:firstLine="0"/>
              <w:jc w:val="both"/>
              <w:rPr>
                <w:b w:val="1"/>
                <w:bCs w:val="1"/>
                <w:sz w:val="24"/>
                <w:szCs w:val="24"/>
                <w:u w:val="none"/>
                <w:lang w:val="en-US"/>
              </w:rPr>
            </w:pPr>
          </w:p>
          <w:p>
            <w:pPr>
              <w:pStyle w:val="Subtitle"/>
              <w:ind w:left="937" w:right="1152" w:firstLine="0"/>
              <w:jc w:val="both"/>
              <w:rPr>
                <w:b w:val="1"/>
                <w:bCs w:val="1"/>
                <w:sz w:val="24"/>
                <w:szCs w:val="24"/>
                <w:u w:val="none"/>
                <w:lang w:val="en-US"/>
              </w:rPr>
            </w:pPr>
          </w:p>
          <w:p>
            <w:pPr>
              <w:pStyle w:val="Subtitle"/>
              <w:ind w:left="937" w:right="1152" w:firstLine="0"/>
              <w:jc w:val="both"/>
              <w:rPr>
                <w:b w:val="1"/>
                <w:bCs w:val="1"/>
                <w:sz w:val="24"/>
                <w:szCs w:val="24"/>
                <w:u w:val="none"/>
                <w:lang w:val="en-US"/>
              </w:rPr>
            </w:pPr>
          </w:p>
          <w:p>
            <w:pPr>
              <w:pStyle w:val="Subtitle"/>
              <w:ind w:left="937" w:right="1152" w:firstLine="0"/>
              <w:jc w:val="both"/>
              <w:rPr>
                <w:b w:val="1"/>
                <w:bCs w:val="1"/>
                <w:sz w:val="24"/>
                <w:szCs w:val="24"/>
                <w:u w:val="none"/>
                <w:lang w:val="en-US"/>
              </w:rPr>
            </w:pPr>
          </w:p>
          <w:p>
            <w:pPr>
              <w:pStyle w:val="Subtitle"/>
              <w:ind w:left="937" w:right="1152" w:firstLine="0"/>
              <w:jc w:val="both"/>
              <w:rPr>
                <w:b w:val="1"/>
                <w:bCs w:val="1"/>
                <w:sz w:val="24"/>
                <w:szCs w:val="24"/>
                <w:u w:val="none"/>
                <w:lang w:val="en-US"/>
              </w:rPr>
            </w:pPr>
          </w:p>
          <w:p>
            <w:pPr>
              <w:pStyle w:val="Subtitle"/>
              <w:ind w:left="937" w:right="1152" w:firstLine="0"/>
              <w:jc w:val="both"/>
              <w:rPr>
                <w:b w:val="1"/>
                <w:bCs w:val="1"/>
                <w:sz w:val="24"/>
                <w:szCs w:val="24"/>
                <w:u w:val="none"/>
                <w:lang w:val="en-US"/>
              </w:rPr>
            </w:pPr>
          </w:p>
          <w:p>
            <w:pPr>
              <w:pStyle w:val="Subtitle"/>
              <w:ind w:left="937" w:right="1152" w:firstLine="0"/>
              <w:jc w:val="both"/>
              <w:rPr>
                <w:b w:val="1"/>
                <w:bCs w:val="1"/>
                <w:sz w:val="24"/>
                <w:szCs w:val="24"/>
                <w:u w:val="none"/>
                <w:lang w:val="en-US"/>
              </w:rPr>
            </w:pPr>
          </w:p>
          <w:p>
            <w:pPr>
              <w:pStyle w:val="Subtitle"/>
              <w:ind w:left="937" w:right="1152" w:firstLine="0"/>
              <w:jc w:val="both"/>
            </w:pPr>
            <w:r>
              <w:rPr>
                <w:b w:val="1"/>
                <w:bCs w:val="1"/>
                <w:sz w:val="24"/>
                <w:szCs w:val="24"/>
                <w:u w:val="none"/>
                <w:lang w:val="en-US"/>
              </w:rPr>
            </w:r>
          </w:p>
        </w:tc>
      </w:tr>
      <w:tr>
        <w:tblPrEx>
          <w:shd w:val="clear" w:color="auto" w:fill="ced7e7"/>
        </w:tblPrEx>
        <w:trPr>
          <w:trHeight w:val="627" w:hRule="atLeast"/>
        </w:trPr>
        <w:tc>
          <w:tcPr>
            <w:tcW w:type="dxa" w:w="2661"/>
            <w:gridSpan w:val="2"/>
            <w:tcBorders>
              <w:top w:val="single" w:color="000000" w:sz="4" w:space="0" w:shadow="0" w:frame="0"/>
              <w:left w:val="single" w:color="000000" w:sz="24" w:space="0" w:shadow="0" w:frame="0"/>
              <w:bottom w:val="single" w:color="000000" w:sz="24"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jc w:val="left"/>
              <w:rPr>
                <w:b w:val="1"/>
                <w:bCs w:val="1"/>
                <w:sz w:val="18"/>
                <w:szCs w:val="18"/>
                <w:u w:val="none"/>
              </w:rPr>
            </w:pPr>
            <w:r>
              <w:rPr>
                <w:b w:val="1"/>
                <w:bCs w:val="1"/>
                <w:sz w:val="18"/>
                <w:szCs w:val="18"/>
                <w:u w:val="none"/>
                <w:rtl w:val="0"/>
                <w:lang w:val="en-US"/>
              </w:rPr>
              <w:t xml:space="preserve"> Submission date: 03/04/20</w:t>
            </w:r>
          </w:p>
          <w:p>
            <w:pPr>
              <w:pStyle w:val="Subtitle"/>
              <w:bidi w:val="0"/>
              <w:ind w:left="0" w:right="0" w:firstLine="0"/>
              <w:jc w:val="left"/>
              <w:rPr>
                <w:rtl w:val="0"/>
              </w:rPr>
            </w:pPr>
            <w:r>
              <w:rPr>
                <w:b w:val="1"/>
                <w:bCs w:val="1"/>
                <w:sz w:val="18"/>
                <w:szCs w:val="18"/>
                <w:u w:val="none"/>
                <w:rtl w:val="0"/>
                <w:lang w:val="en-US"/>
              </w:rPr>
              <w:t>via Turnitin</w:t>
            </w:r>
          </w:p>
        </w:tc>
        <w:tc>
          <w:tcPr>
            <w:tcW w:type="dxa" w:w="2337"/>
            <w:gridSpan w:val="4"/>
            <w:tcBorders>
              <w:top w:val="single" w:color="000000" w:sz="4" w:space="0" w:shadow="0" w:frame="0"/>
              <w:left w:val="single" w:color="000000" w:sz="4" w:space="0" w:shadow="0" w:frame="0"/>
              <w:bottom w:val="single" w:color="000000" w:sz="24"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jc w:val="left"/>
              <w:rPr>
                <w:b w:val="1"/>
                <w:bCs w:val="1"/>
                <w:sz w:val="18"/>
                <w:szCs w:val="18"/>
                <w:u w:val="none"/>
              </w:rPr>
            </w:pPr>
            <w:r>
              <w:rPr>
                <w:b w:val="1"/>
                <w:bCs w:val="1"/>
                <w:sz w:val="18"/>
                <w:szCs w:val="18"/>
                <w:u w:val="none"/>
                <w:rtl w:val="0"/>
                <w:lang w:val="en-US"/>
              </w:rPr>
              <w:t>Return date:</w:t>
            </w:r>
          </w:p>
          <w:p>
            <w:pPr>
              <w:pStyle w:val="Subtitle"/>
              <w:bidi w:val="0"/>
              <w:ind w:left="0" w:right="0" w:firstLine="0"/>
              <w:jc w:val="left"/>
              <w:rPr>
                <w:rtl w:val="0"/>
              </w:rPr>
            </w:pPr>
            <w:r>
              <w:rPr>
                <w:b w:val="1"/>
                <w:bCs w:val="1"/>
                <w:sz w:val="18"/>
                <w:szCs w:val="18"/>
                <w:u w:val="none"/>
                <w:rtl w:val="0"/>
                <w:lang w:val="en-US"/>
              </w:rPr>
              <w:t>(at least within 4 weeks)</w:t>
            </w:r>
          </w:p>
        </w:tc>
        <w:tc>
          <w:tcPr>
            <w:tcW w:type="dxa" w:w="3600"/>
            <w:gridSpan w:val="5"/>
            <w:tcBorders>
              <w:top w:val="single" w:color="000000" w:sz="4" w:space="0" w:shadow="0" w:frame="0"/>
              <w:left w:val="single" w:color="000000" w:sz="4" w:space="0" w:shadow="0" w:frame="0"/>
              <w:bottom w:val="single" w:color="000000" w:sz="24"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jc w:val="left"/>
            </w:pPr>
            <w:r>
              <w:rPr>
                <w:b w:val="1"/>
                <w:bCs w:val="1"/>
                <w:sz w:val="18"/>
                <w:szCs w:val="18"/>
                <w:u w:val="none"/>
                <w:rtl w:val="0"/>
                <w:lang w:val="en-US"/>
              </w:rPr>
              <w:t>Tutor: J HAYLOCK</w:t>
            </w:r>
          </w:p>
        </w:tc>
        <w:tc>
          <w:tcPr>
            <w:tcW w:type="dxa" w:w="2347"/>
            <w:gridSpan w:val="3"/>
            <w:tcBorders>
              <w:top w:val="single" w:color="000000" w:sz="4" w:space="0" w:shadow="0" w:frame="0"/>
              <w:left w:val="single" w:color="000000" w:sz="4" w:space="0" w:shadow="0" w:frame="0"/>
              <w:bottom w:val="single" w:color="000000" w:sz="24"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jc w:val="left"/>
            </w:pPr>
            <w:r>
              <w:rPr>
                <w:b w:val="1"/>
                <w:bCs w:val="1"/>
                <w:sz w:val="18"/>
                <w:szCs w:val="18"/>
                <w:u w:val="none"/>
                <w:rtl w:val="0"/>
                <w:lang w:val="en-US"/>
              </w:rPr>
              <w:t xml:space="preserve">Mark: </w:t>
            </w:r>
          </w:p>
        </w:tc>
      </w:tr>
    </w:tbl>
    <w:p>
      <w:pPr>
        <w:pStyle w:val="Subtitle"/>
        <w:widowControl w:val="0"/>
        <w:jc w:val="left"/>
        <w:rPr>
          <w:b w:val="1"/>
          <w:bCs w:val="1"/>
          <w:sz w:val="16"/>
          <w:szCs w:val="16"/>
        </w:rPr>
      </w:pPr>
    </w:p>
    <w:p>
      <w:pPr>
        <w:pStyle w:val="Body"/>
        <w:rPr>
          <w:sz w:val="24"/>
          <w:szCs w:val="24"/>
        </w:rPr>
      </w:pPr>
    </w:p>
    <w:p>
      <w:pPr>
        <w:pStyle w:val="Title"/>
      </w:pPr>
      <w:r>
        <w:rPr>
          <w:rFonts w:ascii="Arial Unicode MS" w:cs="Arial Unicode MS" w:hAnsi="Arial Unicode MS" w:eastAsia="Arial Unicode MS"/>
          <w:b w:val="0"/>
          <w:bCs w:val="0"/>
          <w:i w:val="0"/>
          <w:iCs w:val="0"/>
          <w:sz w:val="24"/>
          <w:szCs w:val="24"/>
        </w:rPr>
        <w:br w:type="page"/>
      </w:r>
    </w:p>
    <w:p>
      <w:pPr>
        <w:pStyle w:val="Title"/>
        <w:rPr>
          <w:u w:val="single"/>
        </w:rPr>
      </w:pPr>
      <w:r>
        <w:rPr>
          <w:u w:val="single"/>
          <w:rtl w:val="0"/>
          <w:lang w:val="en-US"/>
        </w:rPr>
        <w:t>Assignment Checklist</w:t>
      </w:r>
    </w:p>
    <w:p>
      <w:pPr>
        <w:pStyle w:val="Title"/>
      </w:pPr>
    </w:p>
    <w:p>
      <w:pPr>
        <w:pStyle w:val="List Paragraph"/>
        <w:widowControl w:val="0"/>
        <w:numPr>
          <w:ilvl w:val="0"/>
          <w:numId w:val="2"/>
        </w:numPr>
        <w:bidi w:val="0"/>
        <w:spacing w:after="240" w:line="240" w:lineRule="auto"/>
        <w:ind w:right="0"/>
        <w:jc w:val="left"/>
        <w:rPr>
          <w:rFonts w:ascii="Times New Roman" w:hAnsi="Times New Roman"/>
          <w:sz w:val="24"/>
          <w:szCs w:val="24"/>
          <w:rtl w:val="0"/>
          <w:lang w:val="en-US"/>
        </w:rPr>
      </w:pPr>
      <w:r>
        <w:rPr>
          <w:rFonts w:ascii="Times New Roman" w:hAnsi="Times New Roman"/>
          <w:sz w:val="24"/>
          <w:szCs w:val="24"/>
          <w:rtl w:val="0"/>
          <w:lang w:val="en-US"/>
        </w:rPr>
        <w:t xml:space="preserve">Please complete the </w:t>
      </w:r>
      <w:r>
        <w:rPr>
          <w:rFonts w:ascii="Times New Roman" w:hAnsi="Times New Roman"/>
          <w:b w:val="1"/>
          <w:bCs w:val="1"/>
          <w:sz w:val="24"/>
          <w:szCs w:val="24"/>
          <w:rtl w:val="0"/>
          <w:lang w:val="en-US"/>
        </w:rPr>
        <w:t>Personal Evaluation</w:t>
      </w:r>
      <w:r>
        <w:rPr>
          <w:rFonts w:ascii="Times New Roman" w:hAnsi="Times New Roman"/>
          <w:sz w:val="24"/>
          <w:szCs w:val="24"/>
          <w:rtl w:val="0"/>
          <w:lang w:val="en-US"/>
        </w:rPr>
        <w:t xml:space="preserve"> section of the Assessment Feedback sheet, add your name and details, and paste the whole of this assignment document into the front of your assignment</w:t>
      </w:r>
    </w:p>
    <w:p>
      <w:pPr>
        <w:pStyle w:val="List Paragraph"/>
        <w:widowControl w:val="0"/>
        <w:spacing w:after="240" w:line="240" w:lineRule="auto"/>
        <w:ind w:left="147" w:firstLine="0"/>
        <w:rPr>
          <w:rFonts w:ascii="Times New Roman" w:cs="Times New Roman" w:hAnsi="Times New Roman" w:eastAsia="Times New Roman"/>
          <w:sz w:val="24"/>
          <w:szCs w:val="24"/>
        </w:rPr>
      </w:pPr>
    </w:p>
    <w:p>
      <w:pPr>
        <w:pStyle w:val="List Paragraph"/>
        <w:widowControl w:val="0"/>
        <w:numPr>
          <w:ilvl w:val="0"/>
          <w:numId w:val="2"/>
        </w:numPr>
        <w:bidi w:val="0"/>
        <w:spacing w:after="240" w:line="480" w:lineRule="auto"/>
        <w:ind w:right="0"/>
        <w:jc w:val="left"/>
        <w:rPr>
          <w:rFonts w:ascii="Times New Roman" w:hAnsi="Times New Roman"/>
          <w:sz w:val="24"/>
          <w:szCs w:val="24"/>
          <w:rtl w:val="0"/>
          <w:lang w:val="en-US"/>
        </w:rPr>
      </w:pPr>
      <w:r>
        <w:rPr>
          <w:rFonts w:ascii="Times New Roman" w:hAnsi="Times New Roman"/>
          <w:sz w:val="24"/>
          <w:szCs w:val="24"/>
          <w:rtl w:val="0"/>
          <w:lang w:val="en-US"/>
        </w:rPr>
        <w:t xml:space="preserve">Submission is a </w:t>
      </w:r>
      <w:r>
        <w:rPr>
          <w:rFonts w:ascii="Times New Roman" w:hAnsi="Times New Roman"/>
          <w:b w:val="1"/>
          <w:bCs w:val="1"/>
          <w:sz w:val="24"/>
          <w:szCs w:val="24"/>
          <w:rtl w:val="0"/>
          <w:lang w:val="en-US"/>
        </w:rPr>
        <w:t>single word file, clearly labelled</w:t>
      </w:r>
      <w:r>
        <w:rPr>
          <w:rFonts w:ascii="Times New Roman" w:hAnsi="Times New Roman"/>
          <w:sz w:val="24"/>
          <w:szCs w:val="24"/>
          <w:rtl w:val="0"/>
          <w:lang w:val="en-US"/>
        </w:rPr>
        <w:t xml:space="preserve"> with your name and module code</w:t>
      </w:r>
    </w:p>
    <w:p>
      <w:pPr>
        <w:pStyle w:val="List Paragraph"/>
        <w:widowControl w:val="0"/>
        <w:numPr>
          <w:ilvl w:val="0"/>
          <w:numId w:val="2"/>
        </w:numPr>
        <w:bidi w:val="0"/>
        <w:spacing w:after="240" w:line="480" w:lineRule="auto"/>
        <w:ind w:right="0"/>
        <w:jc w:val="left"/>
        <w:rPr>
          <w:rFonts w:ascii="Times New Roman" w:hAnsi="Times New Roman"/>
          <w:sz w:val="24"/>
          <w:szCs w:val="24"/>
          <w:rtl w:val="0"/>
          <w:lang w:val="en-US"/>
        </w:rPr>
      </w:pPr>
      <w:r>
        <w:rPr>
          <w:rFonts w:ascii="Times New Roman" w:hAnsi="Times New Roman"/>
          <w:sz w:val="24"/>
          <w:szCs w:val="24"/>
          <w:rtl w:val="0"/>
          <w:lang w:val="en-US"/>
        </w:rPr>
        <w:t>Font style - Times New Roman, size -12 for text and 14 for headings</w:t>
      </w:r>
    </w:p>
    <w:p>
      <w:pPr>
        <w:pStyle w:val="List Paragraph"/>
        <w:widowControl w:val="0"/>
        <w:numPr>
          <w:ilvl w:val="0"/>
          <w:numId w:val="2"/>
        </w:numPr>
        <w:bidi w:val="0"/>
        <w:spacing w:after="240" w:line="480" w:lineRule="auto"/>
        <w:ind w:right="0"/>
        <w:jc w:val="left"/>
        <w:rPr>
          <w:rFonts w:ascii="Times New Roman" w:hAnsi="Times New Roman"/>
          <w:sz w:val="24"/>
          <w:szCs w:val="24"/>
          <w:rtl w:val="0"/>
          <w:lang w:val="en-US"/>
        </w:rPr>
      </w:pPr>
      <w:r>
        <w:rPr>
          <w:rFonts w:ascii="Times New Roman" w:hAnsi="Times New Roman"/>
          <w:sz w:val="24"/>
          <w:szCs w:val="24"/>
          <w:rtl w:val="0"/>
          <w:lang w:val="en-US"/>
        </w:rPr>
        <w:t xml:space="preserve">Ink colour </w:t>
      </w:r>
      <w:r>
        <w:rPr>
          <w:rFonts w:ascii="Times New Roman" w:hAnsi="Times New Roman" w:hint="default"/>
          <w:sz w:val="24"/>
          <w:szCs w:val="24"/>
          <w:rtl w:val="0"/>
          <w:lang w:val="en-US"/>
        </w:rPr>
        <w:t xml:space="preserve">– </w:t>
      </w:r>
      <w:r>
        <w:rPr>
          <w:rFonts w:ascii="Times New Roman" w:hAnsi="Times New Roman"/>
          <w:sz w:val="24"/>
          <w:szCs w:val="24"/>
          <w:rtl w:val="0"/>
          <w:lang w:val="en-US"/>
        </w:rPr>
        <w:t>black only</w:t>
      </w:r>
    </w:p>
    <w:p>
      <w:pPr>
        <w:pStyle w:val="List Paragraph"/>
        <w:widowControl w:val="0"/>
        <w:numPr>
          <w:ilvl w:val="0"/>
          <w:numId w:val="2"/>
        </w:numPr>
        <w:bidi w:val="0"/>
        <w:spacing w:after="240" w:line="480" w:lineRule="auto"/>
        <w:ind w:right="0"/>
        <w:jc w:val="left"/>
        <w:rPr>
          <w:rFonts w:ascii="Times New Roman" w:hAnsi="Times New Roman"/>
          <w:sz w:val="24"/>
          <w:szCs w:val="24"/>
          <w:rtl w:val="0"/>
          <w:lang w:val="en-US"/>
        </w:rPr>
      </w:pPr>
      <w:r>
        <w:rPr>
          <w:rFonts w:ascii="Times New Roman" w:hAnsi="Times New Roman"/>
          <w:sz w:val="24"/>
          <w:szCs w:val="24"/>
          <w:rtl w:val="0"/>
          <w:lang w:val="en-US"/>
        </w:rPr>
        <w:t xml:space="preserve">Line spacing </w:t>
      </w:r>
      <w:r>
        <w:rPr>
          <w:rFonts w:ascii="Times New Roman" w:hAnsi="Times New Roman" w:hint="default"/>
          <w:sz w:val="24"/>
          <w:szCs w:val="24"/>
          <w:rtl w:val="0"/>
          <w:lang w:val="en-US"/>
        </w:rPr>
        <w:t xml:space="preserve">– </w:t>
      </w:r>
      <w:r>
        <w:rPr>
          <w:rFonts w:ascii="Times New Roman" w:hAnsi="Times New Roman"/>
          <w:sz w:val="24"/>
          <w:szCs w:val="24"/>
          <w:rtl w:val="0"/>
          <w:lang w:val="en-US"/>
        </w:rPr>
        <w:t>1.5 line spacing and 2cm- 2.5cm page margins</w:t>
      </w:r>
    </w:p>
    <w:p>
      <w:pPr>
        <w:pStyle w:val="List Paragraph"/>
        <w:widowControl w:val="0"/>
        <w:numPr>
          <w:ilvl w:val="0"/>
          <w:numId w:val="2"/>
        </w:numPr>
        <w:bidi w:val="0"/>
        <w:spacing w:after="240" w:line="480" w:lineRule="auto"/>
        <w:ind w:right="0"/>
        <w:jc w:val="left"/>
        <w:rPr>
          <w:rFonts w:ascii="Times New Roman" w:hAnsi="Times New Roman"/>
          <w:sz w:val="24"/>
          <w:szCs w:val="24"/>
          <w:rtl w:val="0"/>
          <w:lang w:val="en-US"/>
        </w:rPr>
      </w:pPr>
      <w:r>
        <w:rPr>
          <w:rFonts w:ascii="Times New Roman" w:hAnsi="Times New Roman"/>
          <w:sz w:val="24"/>
          <w:szCs w:val="24"/>
          <w:rtl w:val="0"/>
          <w:lang w:val="en-US"/>
        </w:rPr>
        <w:t>Quotations more than three lines to be indented 1 line spacing</w:t>
      </w:r>
    </w:p>
    <w:p>
      <w:pPr>
        <w:pStyle w:val="List Paragraph"/>
        <w:widowControl w:val="0"/>
        <w:numPr>
          <w:ilvl w:val="0"/>
          <w:numId w:val="2"/>
        </w:numPr>
        <w:bidi w:val="0"/>
        <w:spacing w:after="240" w:line="480" w:lineRule="auto"/>
        <w:ind w:right="0"/>
        <w:jc w:val="left"/>
        <w:rPr>
          <w:rFonts w:ascii="Times New Roman" w:hAnsi="Times New Roman"/>
          <w:sz w:val="24"/>
          <w:szCs w:val="24"/>
          <w:rtl w:val="0"/>
          <w:lang w:val="en-US"/>
        </w:rPr>
      </w:pPr>
      <w:r>
        <w:rPr>
          <w:rFonts w:ascii="Times New Roman" w:hAnsi="Times New Roman"/>
          <w:sz w:val="24"/>
          <w:szCs w:val="24"/>
          <w:rtl w:val="0"/>
          <w:lang w:val="en-US"/>
        </w:rPr>
        <w:t>One line space between paragraphs, paragraphs must be left aligned</w:t>
      </w:r>
    </w:p>
    <w:p>
      <w:pPr>
        <w:pStyle w:val="List Paragraph"/>
        <w:widowControl w:val="0"/>
        <w:numPr>
          <w:ilvl w:val="0"/>
          <w:numId w:val="2"/>
        </w:numPr>
        <w:bidi w:val="0"/>
        <w:spacing w:after="240" w:line="480" w:lineRule="auto"/>
        <w:ind w:right="0"/>
        <w:jc w:val="left"/>
        <w:rPr>
          <w:rFonts w:ascii="Times New Roman" w:hAnsi="Times New Roman"/>
          <w:sz w:val="24"/>
          <w:szCs w:val="24"/>
          <w:rtl w:val="0"/>
          <w:lang w:val="en-US"/>
        </w:rPr>
      </w:pPr>
      <w:r>
        <w:rPr>
          <w:rFonts w:ascii="Times New Roman" w:hAnsi="Times New Roman"/>
          <w:sz w:val="24"/>
          <w:szCs w:val="24"/>
          <w:rtl w:val="0"/>
          <w:lang w:val="en-US"/>
        </w:rPr>
        <w:t xml:space="preserve">Pagination (your assignment should have </w:t>
      </w:r>
      <w:r>
        <w:rPr>
          <w:rFonts w:ascii="Times New Roman" w:hAnsi="Times New Roman"/>
          <w:b w:val="1"/>
          <w:bCs w:val="1"/>
          <w:sz w:val="24"/>
          <w:szCs w:val="24"/>
          <w:rtl w:val="0"/>
          <w:lang w:val="en-US"/>
        </w:rPr>
        <w:t>page numbers</w:t>
      </w:r>
      <w:r>
        <w:rPr>
          <w:rFonts w:ascii="Times New Roman" w:hAnsi="Times New Roman"/>
          <w:sz w:val="24"/>
          <w:szCs w:val="24"/>
          <w:rtl w:val="0"/>
          <w:lang w:val="en-US"/>
        </w:rPr>
        <w:t xml:space="preserve">) </w:t>
      </w:r>
    </w:p>
    <w:p>
      <w:pPr>
        <w:pStyle w:val="List Paragraph"/>
        <w:widowControl w:val="0"/>
        <w:numPr>
          <w:ilvl w:val="0"/>
          <w:numId w:val="2"/>
        </w:numPr>
        <w:bidi w:val="0"/>
        <w:spacing w:after="240" w:line="480" w:lineRule="auto"/>
        <w:ind w:right="0"/>
        <w:jc w:val="left"/>
        <w:rPr>
          <w:rFonts w:ascii="Times New Roman" w:hAnsi="Times New Roman"/>
          <w:sz w:val="24"/>
          <w:szCs w:val="24"/>
          <w:rtl w:val="0"/>
          <w:lang w:val="en-US"/>
        </w:rPr>
      </w:pPr>
      <w:r>
        <w:rPr>
          <w:rFonts w:ascii="Times New Roman" w:hAnsi="Times New Roman"/>
          <w:sz w:val="24"/>
          <w:szCs w:val="24"/>
          <w:rtl w:val="0"/>
          <w:lang w:val="en-US"/>
        </w:rPr>
        <w:t>All tables and figures are internally referenced and have a title</w:t>
      </w:r>
    </w:p>
    <w:p>
      <w:pPr>
        <w:pStyle w:val="List Paragraph"/>
        <w:widowControl w:val="0"/>
        <w:numPr>
          <w:ilvl w:val="0"/>
          <w:numId w:val="2"/>
        </w:numPr>
        <w:bidi w:val="0"/>
        <w:spacing w:after="240" w:line="480" w:lineRule="auto"/>
        <w:ind w:right="0"/>
        <w:jc w:val="left"/>
        <w:rPr>
          <w:rFonts w:ascii="Times New Roman" w:hAnsi="Times New Roman"/>
          <w:sz w:val="24"/>
          <w:szCs w:val="24"/>
          <w:rtl w:val="0"/>
          <w:lang w:val="en-US"/>
        </w:rPr>
      </w:pPr>
      <w:r>
        <w:rPr>
          <w:rFonts w:ascii="Times New Roman" w:hAnsi="Times New Roman"/>
          <w:b w:val="1"/>
          <w:bCs w:val="1"/>
          <w:sz w:val="24"/>
          <w:szCs w:val="24"/>
          <w:rtl w:val="0"/>
          <w:lang w:val="en-US"/>
        </w:rPr>
        <w:t>Word count</w:t>
      </w:r>
      <w:r>
        <w:rPr>
          <w:rFonts w:ascii="Times New Roman" w:hAnsi="Times New Roman"/>
          <w:sz w:val="24"/>
          <w:szCs w:val="24"/>
          <w:rtl w:val="0"/>
          <w:lang w:val="en-US"/>
        </w:rPr>
        <w:t xml:space="preserve"> checked and written at end of text (before references and any appendix)</w:t>
      </w:r>
    </w:p>
    <w:p>
      <w:pPr>
        <w:pStyle w:val="List Paragraph"/>
        <w:widowControl w:val="0"/>
        <w:numPr>
          <w:ilvl w:val="0"/>
          <w:numId w:val="2"/>
        </w:numPr>
        <w:bidi w:val="0"/>
        <w:spacing w:after="240" w:line="480" w:lineRule="auto"/>
        <w:ind w:right="0"/>
        <w:jc w:val="left"/>
        <w:rPr>
          <w:rFonts w:ascii="Times New Roman" w:hAnsi="Times New Roman"/>
          <w:sz w:val="24"/>
          <w:szCs w:val="24"/>
          <w:rtl w:val="0"/>
          <w:lang w:val="en-US"/>
        </w:rPr>
      </w:pPr>
      <w:r>
        <w:rPr>
          <w:rFonts w:ascii="Times New Roman" w:hAnsi="Times New Roman"/>
          <w:sz w:val="24"/>
          <w:szCs w:val="24"/>
          <w:rtl w:val="0"/>
          <w:lang w:val="en-US"/>
        </w:rPr>
        <w:t>Assignment is within 10% of the word limit (excluding references and any appendices)</w:t>
      </w:r>
    </w:p>
    <w:p>
      <w:pPr>
        <w:pStyle w:val="List Paragraph"/>
        <w:widowControl w:val="0"/>
        <w:numPr>
          <w:ilvl w:val="0"/>
          <w:numId w:val="2"/>
        </w:numPr>
        <w:bidi w:val="0"/>
        <w:spacing w:after="240" w:line="480" w:lineRule="auto"/>
        <w:ind w:right="0"/>
        <w:jc w:val="left"/>
        <w:rPr>
          <w:rFonts w:ascii="Times New Roman" w:hAnsi="Times New Roman"/>
          <w:sz w:val="24"/>
          <w:szCs w:val="24"/>
          <w:rtl w:val="0"/>
          <w:lang w:val="en-US"/>
        </w:rPr>
      </w:pPr>
      <w:r>
        <w:rPr>
          <w:rFonts w:ascii="Times New Roman" w:hAnsi="Times New Roman"/>
          <w:b w:val="1"/>
          <w:bCs w:val="1"/>
          <w:sz w:val="24"/>
          <w:szCs w:val="24"/>
          <w:rtl w:val="0"/>
          <w:lang w:val="en-US"/>
        </w:rPr>
        <w:t>All</w:t>
      </w:r>
      <w:r>
        <w:rPr>
          <w:rFonts w:ascii="Times New Roman" w:hAnsi="Times New Roman"/>
          <w:sz w:val="24"/>
          <w:szCs w:val="24"/>
          <w:rtl w:val="0"/>
          <w:lang w:val="en-US"/>
        </w:rPr>
        <w:t xml:space="preserve"> references in the text are included in the reference list</w:t>
      </w:r>
    </w:p>
    <w:p>
      <w:pPr>
        <w:pStyle w:val="List Paragraph"/>
        <w:widowControl w:val="0"/>
        <w:numPr>
          <w:ilvl w:val="0"/>
          <w:numId w:val="2"/>
        </w:numPr>
        <w:bidi w:val="0"/>
        <w:spacing w:after="240" w:line="480" w:lineRule="auto"/>
        <w:ind w:right="0"/>
        <w:jc w:val="left"/>
        <w:rPr>
          <w:rFonts w:ascii="Times New Roman" w:hAnsi="Times New Roman"/>
          <w:b w:val="1"/>
          <w:bCs w:val="1"/>
          <w:sz w:val="24"/>
          <w:szCs w:val="24"/>
          <w:rtl w:val="0"/>
          <w:lang w:val="en-US"/>
        </w:rPr>
      </w:pPr>
      <w:r>
        <w:rPr>
          <w:rFonts w:ascii="Times New Roman" w:hAnsi="Times New Roman"/>
          <w:b w:val="1"/>
          <w:bCs w:val="1"/>
          <w:sz w:val="24"/>
          <w:szCs w:val="24"/>
          <w:rtl w:val="0"/>
          <w:lang w:val="en-US"/>
        </w:rPr>
        <w:t>Correct referencing following the Harvard style, as described in the UWTSD Reference Guide.</w:t>
      </w:r>
    </w:p>
    <w:p>
      <w:pPr>
        <w:pStyle w:val="List Paragraph"/>
        <w:widowControl w:val="0"/>
        <w:numPr>
          <w:ilvl w:val="0"/>
          <w:numId w:val="2"/>
        </w:numPr>
        <w:bidi w:val="0"/>
        <w:spacing w:after="240" w:line="480" w:lineRule="auto"/>
        <w:ind w:right="0"/>
        <w:jc w:val="left"/>
        <w:rPr>
          <w:rFonts w:ascii="Times New Roman" w:hAnsi="Times New Roman"/>
          <w:sz w:val="24"/>
          <w:szCs w:val="24"/>
          <w:rtl w:val="0"/>
          <w:lang w:val="en-US"/>
        </w:rPr>
      </w:pPr>
      <w:r>
        <w:rPr>
          <w:rFonts w:ascii="Times New Roman" w:hAnsi="Times New Roman"/>
          <w:sz w:val="24"/>
          <w:szCs w:val="24"/>
          <w:rtl w:val="0"/>
          <w:lang w:val="en-US"/>
        </w:rPr>
        <w:t xml:space="preserve">Correct spelling using </w:t>
      </w:r>
      <w:r>
        <w:rPr>
          <w:rFonts w:ascii="Times New Roman" w:hAnsi="Times New Roman"/>
          <w:b w:val="1"/>
          <w:bCs w:val="1"/>
          <w:sz w:val="24"/>
          <w:szCs w:val="24"/>
          <w:rtl w:val="0"/>
          <w:lang w:val="en-US"/>
        </w:rPr>
        <w:t>UK English</w:t>
      </w:r>
    </w:p>
    <w:p>
      <w:pPr>
        <w:pStyle w:val="List Paragraph"/>
        <w:widowControl w:val="0"/>
        <w:numPr>
          <w:ilvl w:val="0"/>
          <w:numId w:val="2"/>
        </w:numPr>
        <w:bidi w:val="0"/>
        <w:spacing w:after="240" w:line="480" w:lineRule="auto"/>
        <w:ind w:right="0"/>
        <w:jc w:val="left"/>
        <w:rPr>
          <w:rFonts w:ascii="Times New Roman" w:hAnsi="Times New Roman"/>
          <w:sz w:val="24"/>
          <w:szCs w:val="24"/>
          <w:rtl w:val="0"/>
          <w:lang w:val="en-US"/>
        </w:rPr>
      </w:pPr>
      <w:r>
        <w:rPr>
          <w:rFonts w:ascii="Times New Roman" w:hAnsi="Times New Roman"/>
          <w:sz w:val="24"/>
          <w:szCs w:val="24"/>
          <w:rtl w:val="0"/>
          <w:lang w:val="en-US"/>
        </w:rPr>
        <w:t>Correct use of punctuation</w:t>
      </w:r>
    </w:p>
    <w:p>
      <w:pPr>
        <w:pStyle w:val="List Paragraph"/>
        <w:widowControl w:val="0"/>
        <w:numPr>
          <w:ilvl w:val="0"/>
          <w:numId w:val="2"/>
        </w:numPr>
        <w:bidi w:val="0"/>
        <w:spacing w:after="240" w:line="480" w:lineRule="auto"/>
        <w:ind w:right="0"/>
        <w:jc w:val="left"/>
        <w:rPr>
          <w:rFonts w:ascii="Times New Roman" w:hAnsi="Times New Roman"/>
          <w:sz w:val="24"/>
          <w:szCs w:val="24"/>
          <w:rtl w:val="0"/>
          <w:lang w:val="en-US"/>
        </w:rPr>
      </w:pPr>
      <w:r>
        <w:rPr>
          <w:rFonts w:ascii="Times New Roman" w:hAnsi="Times New Roman"/>
          <w:sz w:val="24"/>
          <w:szCs w:val="24"/>
          <w:rtl w:val="0"/>
          <w:lang w:val="en-US"/>
        </w:rPr>
        <w:t>Grammar and syntax correct- double check anything that has a green line under it</w:t>
      </w:r>
    </w:p>
    <w:p>
      <w:pPr>
        <w:pStyle w:val="List Paragraph"/>
        <w:widowControl w:val="0"/>
        <w:numPr>
          <w:ilvl w:val="0"/>
          <w:numId w:val="2"/>
        </w:numPr>
        <w:bidi w:val="0"/>
        <w:spacing w:after="240" w:line="480" w:lineRule="auto"/>
        <w:ind w:right="0"/>
        <w:jc w:val="left"/>
        <w:rPr>
          <w:rFonts w:ascii="Times New Roman" w:hAnsi="Times New Roman"/>
          <w:sz w:val="24"/>
          <w:szCs w:val="24"/>
          <w:rtl w:val="0"/>
          <w:lang w:val="en-US"/>
        </w:rPr>
      </w:pPr>
      <w:r>
        <w:rPr>
          <w:rFonts w:ascii="Times New Roman" w:hAnsi="Times New Roman"/>
          <w:sz w:val="24"/>
          <w:szCs w:val="24"/>
          <w:rtl w:val="0"/>
          <w:lang w:val="en-US"/>
        </w:rPr>
        <w:t>I have read my assignment out loud to myself and it makes sense and is easy to read</w:t>
      </w:r>
    </w:p>
    <w:p>
      <w:pPr>
        <w:pStyle w:val="List Paragraph"/>
        <w:widowControl w:val="0"/>
        <w:numPr>
          <w:ilvl w:val="0"/>
          <w:numId w:val="2"/>
        </w:numPr>
        <w:bidi w:val="0"/>
        <w:spacing w:after="240" w:line="480" w:lineRule="auto"/>
        <w:ind w:right="0"/>
        <w:jc w:val="left"/>
        <w:rPr>
          <w:rFonts w:ascii="Times New Roman" w:hAnsi="Times New Roman"/>
          <w:sz w:val="24"/>
          <w:szCs w:val="24"/>
          <w:rtl w:val="0"/>
          <w:lang w:val="en-US"/>
        </w:rPr>
      </w:pPr>
      <w:r>
        <w:rPr>
          <w:rFonts w:ascii="Times New Roman" w:hAnsi="Times New Roman"/>
          <w:sz w:val="24"/>
          <w:szCs w:val="24"/>
          <w:rtl w:val="0"/>
          <w:lang w:val="en-US"/>
        </w:rPr>
        <w:t>Somebody else has read my work and it makes sense to him or her!</w:t>
      </w:r>
    </w:p>
    <w:p>
      <w:pPr>
        <w:pStyle w:val="List Paragraph"/>
        <w:widowControl w:val="0"/>
        <w:numPr>
          <w:ilvl w:val="0"/>
          <w:numId w:val="2"/>
        </w:numPr>
        <w:bidi w:val="0"/>
        <w:spacing w:after="240" w:line="480" w:lineRule="auto"/>
        <w:ind w:right="0"/>
        <w:jc w:val="left"/>
        <w:rPr>
          <w:rFonts w:ascii="Times New Roman" w:hAnsi="Times New Roman"/>
          <w:b w:val="1"/>
          <w:bCs w:val="1"/>
          <w:sz w:val="24"/>
          <w:szCs w:val="24"/>
          <w:rtl w:val="0"/>
          <w:lang w:val="en-US"/>
        </w:rPr>
      </w:pPr>
      <w:r>
        <w:rPr>
          <w:rFonts w:ascii="Times New Roman" w:hAnsi="Times New Roman"/>
          <w:b w:val="1"/>
          <w:bCs w:val="1"/>
          <w:sz w:val="24"/>
          <w:szCs w:val="24"/>
          <w:rtl w:val="0"/>
          <w:lang w:val="en-US"/>
        </w:rPr>
        <w:t xml:space="preserve">I have checked and I have not plagiarised </w:t>
      </w:r>
    </w:p>
    <w:p>
      <w:pPr>
        <w:pStyle w:val="Body"/>
        <w:jc w:val="center"/>
      </w:pPr>
      <w:r>
        <w:rPr>
          <w:rFonts w:ascii="Calibri" w:cs="Calibri" w:hAnsi="Calibri" w:eastAsia="Calibri"/>
          <w:b w:val="1"/>
          <w:bCs w:val="1"/>
          <w:sz w:val="52"/>
          <w:szCs w:val="52"/>
          <w:rtl w:val="0"/>
          <w:lang w:val="en-US"/>
        </w:rPr>
        <w:t>Failure to follow these guidelines will cost you marks!</w:t>
      </w:r>
    </w:p>
    <w:sectPr>
      <w:headerReference w:type="default" r:id="rId5"/>
      <w:footerReference w:type="default" r:id="rId6"/>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Helvetica">
    <w:charset w:val="00"/>
    <w:family w:val="roman"/>
    <w:pitch w:val="default"/>
  </w:font>
  <w:font w:name="Webding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357"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34" w:hanging="357"/>
      </w:pPr>
      <w:rPr>
        <w:rFonts w:ascii="Webdings" w:cs="Webdings" w:hAnsi="Webdings" w:eastAsia="Web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594" w:hanging="357"/>
      </w:pPr>
      <w:rPr>
        <w:rFonts w:ascii="Webdings" w:cs="Webdings" w:hAnsi="Webdings" w:eastAsia="Web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54" w:hanging="357"/>
      </w:pPr>
      <w:rPr>
        <w:rFonts w:ascii="Webdings" w:cs="Webdings" w:hAnsi="Webdings" w:eastAsia="Web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Modcode">
    <w:name w:val="Modcode"/>
    <w:next w:val="Modcode"/>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Times New Roman" w:cs="Arial Unicode MS" w:hAnsi="Times New Roman" w:eastAsia="Arial Unicode MS"/>
      <w:b w:val="1"/>
      <w:bCs w:val="1"/>
      <w:i w:val="0"/>
      <w:iCs w:val="0"/>
      <w:caps w:val="1"/>
      <w:strike w:val="0"/>
      <w:dstrike w:val="0"/>
      <w:outline w:val="0"/>
      <w:color w:val="000000"/>
      <w:spacing w:val="0"/>
      <w:kern w:val="0"/>
      <w:position w:val="0"/>
      <w:sz w:val="28"/>
      <w:szCs w:val="28"/>
      <w:u w:val="none" w:color="000000"/>
      <w:vertAlign w:val="baseline"/>
      <w:lang w:val="en-US"/>
    </w:rPr>
  </w:style>
  <w:style w:type="paragraph" w:styleId="Modname">
    <w:name w:val="Modname"/>
    <w:next w:val="Time"/>
    <w:pPr>
      <w:keepNext w:val="0"/>
      <w:keepLines w:val="0"/>
      <w:pageBreakBefore w:val="0"/>
      <w:widowControl w:val="1"/>
      <w:shd w:val="clear" w:color="auto" w:fill="auto"/>
      <w:suppressAutoHyphens w:val="0"/>
      <w:bidi w:val="0"/>
      <w:spacing w:before="0" w:after="240" w:line="240" w:lineRule="auto"/>
      <w:ind w:left="0" w:right="0" w:firstLine="0"/>
      <w:jc w:val="center"/>
      <w:outlineLvl w:val="9"/>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lang w:val="en-US"/>
    </w:rPr>
  </w:style>
  <w:style w:type="paragraph" w:styleId="Time">
    <w:name w:val="Time"/>
    <w:next w:val="Answer"/>
    <w:pPr>
      <w:keepNext w:val="0"/>
      <w:keepLines w:val="0"/>
      <w:pageBreakBefore w:val="0"/>
      <w:widowControl w:val="1"/>
      <w:shd w:val="clear" w:color="auto" w:fill="auto"/>
      <w:suppressAutoHyphens w:val="0"/>
      <w:bidi w:val="0"/>
      <w:spacing w:before="0" w:after="240" w:line="240" w:lineRule="auto"/>
      <w:ind w:left="0" w:right="0" w:firstLine="0"/>
      <w:jc w:val="left"/>
      <w:outlineLvl w:val="9"/>
    </w:pPr>
    <w:rPr>
      <w:rFonts w:ascii="Times New Roman" w:cs="Arial Unicode MS" w:hAnsi="Times New Roman" w:eastAsia="Arial Unicode MS"/>
      <w:b w:val="1"/>
      <w:bCs w:val="1"/>
      <w:i w:val="0"/>
      <w:iCs w:val="0"/>
      <w:caps w:val="1"/>
      <w:strike w:val="0"/>
      <w:dstrike w:val="0"/>
      <w:outline w:val="0"/>
      <w:color w:val="000000"/>
      <w:spacing w:val="0"/>
      <w:kern w:val="0"/>
      <w:position w:val="0"/>
      <w:sz w:val="28"/>
      <w:szCs w:val="28"/>
      <w:u w:val="none" w:color="000000"/>
      <w:vertAlign w:val="baseline"/>
      <w:lang w:val="en-US"/>
    </w:rPr>
  </w:style>
  <w:style w:type="paragraph" w:styleId="Answer">
    <w:name w:val="Answer"/>
    <w:next w:val="Body Tex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1"/>
      <w:bCs w:val="1"/>
      <w:i w:val="0"/>
      <w:iCs w:val="0"/>
      <w:caps w:val="1"/>
      <w:strike w:val="0"/>
      <w:dstrike w:val="0"/>
      <w:outline w:val="0"/>
      <w:color w:val="000000"/>
      <w:spacing w:val="0"/>
      <w:kern w:val="0"/>
      <w:position w:val="0"/>
      <w:sz w:val="28"/>
      <w:szCs w:val="28"/>
      <w:u w:val="none" w:color="000000"/>
      <w:vertAlign w:val="baseline"/>
      <w:lang w:val="en-US"/>
    </w:rPr>
  </w:style>
  <w:style w:type="paragraph" w:styleId="Body Text">
    <w:name w:val="Body Text"/>
    <w:next w:val="Body Text"/>
    <w:pPr>
      <w:keepNext w:val="0"/>
      <w:keepLines w:val="0"/>
      <w:pageBreakBefore w:val="0"/>
      <w:widowControl w:val="1"/>
      <w:shd w:val="clear" w:color="auto" w:fill="auto"/>
      <w:suppressAutoHyphens w:val="0"/>
      <w:bidi w:val="0"/>
      <w:spacing w:before="0" w:after="12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Title">
    <w:name w:val="Title"/>
    <w:next w:val="Title"/>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000000"/>
      <w:vertAlign w:val="baseline"/>
      <w:lang w:val="en-US"/>
    </w:rPr>
  </w:style>
  <w:style w:type="paragraph" w:styleId="Subtitle">
    <w:name w:val="Subtitle"/>
    <w:next w:val="Subtitle"/>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32"/>
      <w:szCs w:val="32"/>
      <w:u w:val="single" w:color="000000"/>
      <w:vertAlign w:val="baselin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Imported Style 1">
    <w:name w:val="Imported Style 1"/>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Times New Roman"/>
        <a:ea typeface="Times New Roman"/>
        <a:cs typeface="Times New Roman"/>
      </a:majorFont>
      <a:minorFont>
        <a:latin typeface="Times New Roman"/>
        <a:ea typeface="Times New Roman"/>
        <a:cs typeface="Times New Roman"/>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