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38631410"/>
        <w:docPartObj>
          <w:docPartGallery w:val="Cover Pages"/>
          <w:docPartUnique/>
        </w:docPartObj>
      </w:sdtPr>
      <w:sdtContent>
        <w:p w14:paraId="4058C1EF" w14:textId="4E8BF32F" w:rsidR="00D302AE" w:rsidRDefault="00D302AE"/>
        <w:p w14:paraId="7E1A1476" w14:textId="77777777" w:rsidR="00D302AE" w:rsidRDefault="00D302AE">
          <w:r>
            <w:rPr>
              <w:noProof/>
            </w:rPr>
            <mc:AlternateContent>
              <mc:Choice Requires="wps">
                <w:drawing>
                  <wp:anchor distT="0" distB="0" distL="182880" distR="182880" simplePos="0" relativeHeight="251660288" behindDoc="0" locked="0" layoutInCell="1" allowOverlap="1" wp14:anchorId="3F6D9FBE" wp14:editId="6B960B38">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D45E8" w14:textId="404BD796" w:rsidR="00D302AE" w:rsidRDefault="00D302AE">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12BE0">
                                      <w:rPr>
                                        <w:color w:val="156082" w:themeColor="accent1"/>
                                        <w:sz w:val="72"/>
                                        <w:szCs w:val="72"/>
                                      </w:rPr>
                                      <w:t>Software Engineering Principles and Testing</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F2F8CA8" w14:textId="54162154" w:rsidR="00D302AE" w:rsidRDefault="00D302AE">
                                    <w:pPr>
                                      <w:pStyle w:val="NoSpacing"/>
                                      <w:spacing w:before="40" w:after="40"/>
                                      <w:rPr>
                                        <w:caps/>
                                        <w:color w:val="501549" w:themeColor="accent5" w:themeShade="80"/>
                                        <w:sz w:val="28"/>
                                        <w:szCs w:val="28"/>
                                      </w:rPr>
                                    </w:pPr>
                                    <w:r>
                                      <w:rPr>
                                        <w:caps/>
                                        <w:color w:val="501549" w:themeColor="accent5" w:themeShade="80"/>
                                        <w:sz w:val="28"/>
                                        <w:szCs w:val="28"/>
                                      </w:rPr>
                                      <w:t>Assignment</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E33C56D" w14:textId="52B88BBA" w:rsidR="00D302AE" w:rsidRDefault="00D302AE">
                                    <w:pPr>
                                      <w:pStyle w:val="NoSpacing"/>
                                      <w:spacing w:before="80" w:after="40"/>
                                      <w:rPr>
                                        <w:caps/>
                                        <w:color w:val="A02B93" w:themeColor="accent5"/>
                                        <w:sz w:val="24"/>
                                        <w:szCs w:val="24"/>
                                      </w:rPr>
                                    </w:pPr>
                                    <w:r>
                                      <w:rPr>
                                        <w:caps/>
                                        <w:color w:val="A02B93" w:themeColor="accent5"/>
                                        <w:sz w:val="24"/>
                                        <w:szCs w:val="24"/>
                                      </w:rPr>
                                      <w:t>Harry Keinzley</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F6D9FB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3BD45E8" w14:textId="404BD796" w:rsidR="00D302AE" w:rsidRDefault="00D302AE">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12BE0">
                                <w:rPr>
                                  <w:color w:val="156082" w:themeColor="accent1"/>
                                  <w:sz w:val="72"/>
                                  <w:szCs w:val="72"/>
                                </w:rPr>
                                <w:t>Software Engineering Principles and Testing</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F2F8CA8" w14:textId="54162154" w:rsidR="00D302AE" w:rsidRDefault="00D302AE">
                              <w:pPr>
                                <w:pStyle w:val="NoSpacing"/>
                                <w:spacing w:before="40" w:after="40"/>
                                <w:rPr>
                                  <w:caps/>
                                  <w:color w:val="501549" w:themeColor="accent5" w:themeShade="80"/>
                                  <w:sz w:val="28"/>
                                  <w:szCs w:val="28"/>
                                </w:rPr>
                              </w:pPr>
                              <w:r>
                                <w:rPr>
                                  <w:caps/>
                                  <w:color w:val="501549" w:themeColor="accent5" w:themeShade="80"/>
                                  <w:sz w:val="28"/>
                                  <w:szCs w:val="28"/>
                                </w:rPr>
                                <w:t>Assignment</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E33C56D" w14:textId="52B88BBA" w:rsidR="00D302AE" w:rsidRDefault="00D302AE">
                              <w:pPr>
                                <w:pStyle w:val="NoSpacing"/>
                                <w:spacing w:before="80" w:after="40"/>
                                <w:rPr>
                                  <w:caps/>
                                  <w:color w:val="A02B93" w:themeColor="accent5"/>
                                  <w:sz w:val="24"/>
                                  <w:szCs w:val="24"/>
                                </w:rPr>
                              </w:pPr>
                              <w:r>
                                <w:rPr>
                                  <w:caps/>
                                  <w:color w:val="A02B93" w:themeColor="accent5"/>
                                  <w:sz w:val="24"/>
                                  <w:szCs w:val="24"/>
                                </w:rPr>
                                <w:t>Harry Keinzley</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6396351" wp14:editId="12A423E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1329A983" w14:textId="2C7148DC" w:rsidR="00D302AE" w:rsidRDefault="00D302AE">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639635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1329A983" w14:textId="2C7148DC" w:rsidR="00D302AE" w:rsidRDefault="00D302AE">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
          <w:sdtPr>
            <w:id w:val="-1704161141"/>
            <w:docPartObj>
              <w:docPartGallery w:val="Table of Contents"/>
              <w:docPartUnique/>
            </w:docPartObj>
          </w:sdtPr>
          <w:sdtEndPr>
            <w:rPr>
              <w:rFonts w:ascii="Calibri" w:eastAsia="Calibri" w:hAnsi="Calibri" w:cs="Calibri"/>
              <w:b/>
              <w:bCs/>
              <w:noProof/>
              <w:color w:val="auto"/>
              <w:sz w:val="22"/>
              <w:szCs w:val="22"/>
              <w:lang w:val="en-GB" w:eastAsia="ja-JP"/>
            </w:rPr>
          </w:sdtEndPr>
          <w:sdtContent>
            <w:p w14:paraId="49900042" w14:textId="5BD9CA67" w:rsidR="00D302AE" w:rsidRDefault="00D302AE">
              <w:pPr>
                <w:pStyle w:val="TOCHeading"/>
              </w:pPr>
              <w:r>
                <w:t>Contents</w:t>
              </w:r>
            </w:p>
            <w:p w14:paraId="042C709C" w14:textId="1192BD0D" w:rsidR="00D302AE" w:rsidRDefault="00D302AE">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8689222" w:history="1">
                <w:r w:rsidRPr="00D8127A">
                  <w:rPr>
                    <w:rStyle w:val="Hyperlink"/>
                    <w:noProof/>
                  </w:rPr>
                  <w:t>1. Introduction</w:t>
                </w:r>
                <w:r>
                  <w:rPr>
                    <w:noProof/>
                    <w:webHidden/>
                  </w:rPr>
                  <w:tab/>
                </w:r>
                <w:r>
                  <w:rPr>
                    <w:noProof/>
                    <w:webHidden/>
                  </w:rPr>
                  <w:fldChar w:fldCharType="begin"/>
                </w:r>
                <w:r>
                  <w:rPr>
                    <w:noProof/>
                    <w:webHidden/>
                  </w:rPr>
                  <w:instrText xml:space="preserve"> PAGEREF _Toc228689222 \h </w:instrText>
                </w:r>
                <w:r>
                  <w:rPr>
                    <w:noProof/>
                    <w:webHidden/>
                  </w:rPr>
                </w:r>
                <w:r>
                  <w:rPr>
                    <w:noProof/>
                    <w:webHidden/>
                  </w:rPr>
                  <w:fldChar w:fldCharType="separate"/>
                </w:r>
                <w:r>
                  <w:rPr>
                    <w:noProof/>
                    <w:webHidden/>
                  </w:rPr>
                  <w:t>1</w:t>
                </w:r>
                <w:r>
                  <w:rPr>
                    <w:noProof/>
                    <w:webHidden/>
                  </w:rPr>
                  <w:fldChar w:fldCharType="end"/>
                </w:r>
              </w:hyperlink>
            </w:p>
            <w:p w14:paraId="37E8B862" w14:textId="3F3A9B2D"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23" w:history="1">
                <w:r w:rsidRPr="00D8127A">
                  <w:rPr>
                    <w:rStyle w:val="Hyperlink"/>
                    <w:noProof/>
                  </w:rPr>
                  <w:t>1.1 Scenario Summary</w:t>
                </w:r>
                <w:r>
                  <w:rPr>
                    <w:noProof/>
                    <w:webHidden/>
                  </w:rPr>
                  <w:tab/>
                </w:r>
                <w:r>
                  <w:rPr>
                    <w:noProof/>
                    <w:webHidden/>
                  </w:rPr>
                  <w:fldChar w:fldCharType="begin"/>
                </w:r>
                <w:r>
                  <w:rPr>
                    <w:noProof/>
                    <w:webHidden/>
                  </w:rPr>
                  <w:instrText xml:space="preserve"> PAGEREF _Toc228689223 \h </w:instrText>
                </w:r>
                <w:r>
                  <w:rPr>
                    <w:noProof/>
                    <w:webHidden/>
                  </w:rPr>
                </w:r>
                <w:r>
                  <w:rPr>
                    <w:noProof/>
                    <w:webHidden/>
                  </w:rPr>
                  <w:fldChar w:fldCharType="separate"/>
                </w:r>
                <w:r>
                  <w:rPr>
                    <w:noProof/>
                    <w:webHidden/>
                  </w:rPr>
                  <w:t>1</w:t>
                </w:r>
                <w:r>
                  <w:rPr>
                    <w:noProof/>
                    <w:webHidden/>
                  </w:rPr>
                  <w:fldChar w:fldCharType="end"/>
                </w:r>
              </w:hyperlink>
            </w:p>
            <w:p w14:paraId="75F66BC7" w14:textId="67BF1369"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24" w:history="1">
                <w:r w:rsidRPr="00D8127A">
                  <w:rPr>
                    <w:rStyle w:val="Hyperlink"/>
                    <w:noProof/>
                  </w:rPr>
                  <w:t>1.2 Report Structure</w:t>
                </w:r>
                <w:r>
                  <w:rPr>
                    <w:noProof/>
                    <w:webHidden/>
                  </w:rPr>
                  <w:tab/>
                </w:r>
                <w:r>
                  <w:rPr>
                    <w:noProof/>
                    <w:webHidden/>
                  </w:rPr>
                  <w:fldChar w:fldCharType="begin"/>
                </w:r>
                <w:r>
                  <w:rPr>
                    <w:noProof/>
                    <w:webHidden/>
                  </w:rPr>
                  <w:instrText xml:space="preserve"> PAGEREF _Toc228689224 \h </w:instrText>
                </w:r>
                <w:r>
                  <w:rPr>
                    <w:noProof/>
                    <w:webHidden/>
                  </w:rPr>
                </w:r>
                <w:r>
                  <w:rPr>
                    <w:noProof/>
                    <w:webHidden/>
                  </w:rPr>
                  <w:fldChar w:fldCharType="separate"/>
                </w:r>
                <w:r>
                  <w:rPr>
                    <w:noProof/>
                    <w:webHidden/>
                  </w:rPr>
                  <w:t>1</w:t>
                </w:r>
                <w:r>
                  <w:rPr>
                    <w:noProof/>
                    <w:webHidden/>
                  </w:rPr>
                  <w:fldChar w:fldCharType="end"/>
                </w:r>
              </w:hyperlink>
            </w:p>
            <w:p w14:paraId="0991ABE1" w14:textId="68016739" w:rsidR="00D302AE" w:rsidRDefault="00D302A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8689225" w:history="1">
                <w:r w:rsidRPr="00D8127A">
                  <w:rPr>
                    <w:rStyle w:val="Hyperlink"/>
                    <w:noProof/>
                  </w:rPr>
                  <w:t>2. Evaluation of the Design</w:t>
                </w:r>
                <w:r>
                  <w:rPr>
                    <w:noProof/>
                    <w:webHidden/>
                  </w:rPr>
                  <w:tab/>
                </w:r>
                <w:r>
                  <w:rPr>
                    <w:noProof/>
                    <w:webHidden/>
                  </w:rPr>
                  <w:fldChar w:fldCharType="begin"/>
                </w:r>
                <w:r>
                  <w:rPr>
                    <w:noProof/>
                    <w:webHidden/>
                  </w:rPr>
                  <w:instrText xml:space="preserve"> PAGEREF _Toc228689225 \h </w:instrText>
                </w:r>
                <w:r>
                  <w:rPr>
                    <w:noProof/>
                    <w:webHidden/>
                  </w:rPr>
                </w:r>
                <w:r>
                  <w:rPr>
                    <w:noProof/>
                    <w:webHidden/>
                  </w:rPr>
                  <w:fldChar w:fldCharType="separate"/>
                </w:r>
                <w:r>
                  <w:rPr>
                    <w:noProof/>
                    <w:webHidden/>
                  </w:rPr>
                  <w:t>1</w:t>
                </w:r>
                <w:r>
                  <w:rPr>
                    <w:noProof/>
                    <w:webHidden/>
                  </w:rPr>
                  <w:fldChar w:fldCharType="end"/>
                </w:r>
              </w:hyperlink>
            </w:p>
            <w:p w14:paraId="347B9082" w14:textId="2C2B8548"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26" w:history="1">
                <w:r w:rsidRPr="00D8127A">
                  <w:rPr>
                    <w:rStyle w:val="Hyperlink"/>
                    <w:noProof/>
                  </w:rPr>
                  <w:t>2.1 The Design Process Followed</w:t>
                </w:r>
                <w:r>
                  <w:rPr>
                    <w:noProof/>
                    <w:webHidden/>
                  </w:rPr>
                  <w:tab/>
                </w:r>
                <w:r>
                  <w:rPr>
                    <w:noProof/>
                    <w:webHidden/>
                  </w:rPr>
                  <w:fldChar w:fldCharType="begin"/>
                </w:r>
                <w:r>
                  <w:rPr>
                    <w:noProof/>
                    <w:webHidden/>
                  </w:rPr>
                  <w:instrText xml:space="preserve"> PAGEREF _Toc228689226 \h </w:instrText>
                </w:r>
                <w:r>
                  <w:rPr>
                    <w:noProof/>
                    <w:webHidden/>
                  </w:rPr>
                </w:r>
                <w:r>
                  <w:rPr>
                    <w:noProof/>
                    <w:webHidden/>
                  </w:rPr>
                  <w:fldChar w:fldCharType="separate"/>
                </w:r>
                <w:r>
                  <w:rPr>
                    <w:noProof/>
                    <w:webHidden/>
                  </w:rPr>
                  <w:t>1</w:t>
                </w:r>
                <w:r>
                  <w:rPr>
                    <w:noProof/>
                    <w:webHidden/>
                  </w:rPr>
                  <w:fldChar w:fldCharType="end"/>
                </w:r>
              </w:hyperlink>
            </w:p>
            <w:p w14:paraId="0363A6CB" w14:textId="7AA3427E"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27" w:history="1">
                <w:r w:rsidRPr="00D8127A">
                  <w:rPr>
                    <w:rStyle w:val="Hyperlink"/>
                    <w:noProof/>
                  </w:rPr>
                  <w:t>2.2 Wireframe of the Battleships Web Application</w:t>
                </w:r>
                <w:r>
                  <w:rPr>
                    <w:noProof/>
                    <w:webHidden/>
                  </w:rPr>
                  <w:tab/>
                </w:r>
                <w:r>
                  <w:rPr>
                    <w:noProof/>
                    <w:webHidden/>
                  </w:rPr>
                  <w:fldChar w:fldCharType="begin"/>
                </w:r>
                <w:r>
                  <w:rPr>
                    <w:noProof/>
                    <w:webHidden/>
                  </w:rPr>
                  <w:instrText xml:space="preserve"> PAGEREF _Toc228689227 \h </w:instrText>
                </w:r>
                <w:r>
                  <w:rPr>
                    <w:noProof/>
                    <w:webHidden/>
                  </w:rPr>
                </w:r>
                <w:r>
                  <w:rPr>
                    <w:noProof/>
                    <w:webHidden/>
                  </w:rPr>
                  <w:fldChar w:fldCharType="separate"/>
                </w:r>
                <w:r>
                  <w:rPr>
                    <w:noProof/>
                    <w:webHidden/>
                  </w:rPr>
                  <w:t>2</w:t>
                </w:r>
                <w:r>
                  <w:rPr>
                    <w:noProof/>
                    <w:webHidden/>
                  </w:rPr>
                  <w:fldChar w:fldCharType="end"/>
                </w:r>
              </w:hyperlink>
            </w:p>
            <w:p w14:paraId="21026BE0" w14:textId="4112F7C6"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28" w:history="1">
                <w:r w:rsidRPr="00D8127A">
                  <w:rPr>
                    <w:rStyle w:val="Hyperlink"/>
                    <w:noProof/>
                  </w:rPr>
                  <w:t>2.3 Strengths of the Approach</w:t>
                </w:r>
                <w:r>
                  <w:rPr>
                    <w:noProof/>
                    <w:webHidden/>
                  </w:rPr>
                  <w:tab/>
                </w:r>
                <w:r>
                  <w:rPr>
                    <w:noProof/>
                    <w:webHidden/>
                  </w:rPr>
                  <w:fldChar w:fldCharType="begin"/>
                </w:r>
                <w:r>
                  <w:rPr>
                    <w:noProof/>
                    <w:webHidden/>
                  </w:rPr>
                  <w:instrText xml:space="preserve"> PAGEREF _Toc228689228 \h </w:instrText>
                </w:r>
                <w:r>
                  <w:rPr>
                    <w:noProof/>
                    <w:webHidden/>
                  </w:rPr>
                </w:r>
                <w:r>
                  <w:rPr>
                    <w:noProof/>
                    <w:webHidden/>
                  </w:rPr>
                  <w:fldChar w:fldCharType="separate"/>
                </w:r>
                <w:r>
                  <w:rPr>
                    <w:noProof/>
                    <w:webHidden/>
                  </w:rPr>
                  <w:t>2</w:t>
                </w:r>
                <w:r>
                  <w:rPr>
                    <w:noProof/>
                    <w:webHidden/>
                  </w:rPr>
                  <w:fldChar w:fldCharType="end"/>
                </w:r>
              </w:hyperlink>
            </w:p>
            <w:p w14:paraId="74F137B4" w14:textId="277D5B10"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29" w:history="1">
                <w:r w:rsidRPr="00D8127A">
                  <w:rPr>
                    <w:rStyle w:val="Hyperlink"/>
                    <w:noProof/>
                  </w:rPr>
                  <w:t>2.4 Weaknesses and Limitations</w:t>
                </w:r>
                <w:r>
                  <w:rPr>
                    <w:noProof/>
                    <w:webHidden/>
                  </w:rPr>
                  <w:tab/>
                </w:r>
                <w:r>
                  <w:rPr>
                    <w:noProof/>
                    <w:webHidden/>
                  </w:rPr>
                  <w:fldChar w:fldCharType="begin"/>
                </w:r>
                <w:r>
                  <w:rPr>
                    <w:noProof/>
                    <w:webHidden/>
                  </w:rPr>
                  <w:instrText xml:space="preserve"> PAGEREF _Toc228689229 \h </w:instrText>
                </w:r>
                <w:r>
                  <w:rPr>
                    <w:noProof/>
                    <w:webHidden/>
                  </w:rPr>
                </w:r>
                <w:r>
                  <w:rPr>
                    <w:noProof/>
                    <w:webHidden/>
                  </w:rPr>
                  <w:fldChar w:fldCharType="separate"/>
                </w:r>
                <w:r>
                  <w:rPr>
                    <w:noProof/>
                    <w:webHidden/>
                  </w:rPr>
                  <w:t>3</w:t>
                </w:r>
                <w:r>
                  <w:rPr>
                    <w:noProof/>
                    <w:webHidden/>
                  </w:rPr>
                  <w:fldChar w:fldCharType="end"/>
                </w:r>
              </w:hyperlink>
            </w:p>
            <w:p w14:paraId="64F2F198" w14:textId="242C9F49"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30" w:history="1">
                <w:r w:rsidRPr="00D8127A">
                  <w:rPr>
                    <w:rStyle w:val="Hyperlink"/>
                    <w:noProof/>
                  </w:rPr>
                  <w:t>2.5 Reflection on Teamwork</w:t>
                </w:r>
                <w:r>
                  <w:rPr>
                    <w:noProof/>
                    <w:webHidden/>
                  </w:rPr>
                  <w:tab/>
                </w:r>
                <w:r>
                  <w:rPr>
                    <w:noProof/>
                    <w:webHidden/>
                  </w:rPr>
                  <w:fldChar w:fldCharType="begin"/>
                </w:r>
                <w:r>
                  <w:rPr>
                    <w:noProof/>
                    <w:webHidden/>
                  </w:rPr>
                  <w:instrText xml:space="preserve"> PAGEREF _Toc228689230 \h </w:instrText>
                </w:r>
                <w:r>
                  <w:rPr>
                    <w:noProof/>
                    <w:webHidden/>
                  </w:rPr>
                </w:r>
                <w:r>
                  <w:rPr>
                    <w:noProof/>
                    <w:webHidden/>
                  </w:rPr>
                  <w:fldChar w:fldCharType="separate"/>
                </w:r>
                <w:r>
                  <w:rPr>
                    <w:noProof/>
                    <w:webHidden/>
                  </w:rPr>
                  <w:t>3</w:t>
                </w:r>
                <w:r>
                  <w:rPr>
                    <w:noProof/>
                    <w:webHidden/>
                  </w:rPr>
                  <w:fldChar w:fldCharType="end"/>
                </w:r>
              </w:hyperlink>
            </w:p>
            <w:p w14:paraId="572B4223" w14:textId="6EC0324C" w:rsidR="00D302AE" w:rsidRDefault="00D302A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8689231" w:history="1">
                <w:r w:rsidRPr="00D8127A">
                  <w:rPr>
                    <w:rStyle w:val="Hyperlink"/>
                    <w:noProof/>
                  </w:rPr>
                  <w:t>3. User Stories and Story Map</w:t>
                </w:r>
                <w:r>
                  <w:rPr>
                    <w:noProof/>
                    <w:webHidden/>
                  </w:rPr>
                  <w:tab/>
                </w:r>
                <w:r>
                  <w:rPr>
                    <w:noProof/>
                    <w:webHidden/>
                  </w:rPr>
                  <w:fldChar w:fldCharType="begin"/>
                </w:r>
                <w:r>
                  <w:rPr>
                    <w:noProof/>
                    <w:webHidden/>
                  </w:rPr>
                  <w:instrText xml:space="preserve"> PAGEREF _Toc228689231 \h </w:instrText>
                </w:r>
                <w:r>
                  <w:rPr>
                    <w:noProof/>
                    <w:webHidden/>
                  </w:rPr>
                </w:r>
                <w:r>
                  <w:rPr>
                    <w:noProof/>
                    <w:webHidden/>
                  </w:rPr>
                  <w:fldChar w:fldCharType="separate"/>
                </w:r>
                <w:r>
                  <w:rPr>
                    <w:noProof/>
                    <w:webHidden/>
                  </w:rPr>
                  <w:t>3</w:t>
                </w:r>
                <w:r>
                  <w:rPr>
                    <w:noProof/>
                    <w:webHidden/>
                  </w:rPr>
                  <w:fldChar w:fldCharType="end"/>
                </w:r>
              </w:hyperlink>
            </w:p>
            <w:p w14:paraId="31952477" w14:textId="37942CDE"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32" w:history="1">
                <w:r w:rsidRPr="00D8127A">
                  <w:rPr>
                    <w:rStyle w:val="Hyperlink"/>
                    <w:noProof/>
                  </w:rPr>
                  <w:t>3.1 Introduction to User Stories</w:t>
                </w:r>
                <w:r>
                  <w:rPr>
                    <w:noProof/>
                    <w:webHidden/>
                  </w:rPr>
                  <w:tab/>
                </w:r>
                <w:r>
                  <w:rPr>
                    <w:noProof/>
                    <w:webHidden/>
                  </w:rPr>
                  <w:fldChar w:fldCharType="begin"/>
                </w:r>
                <w:r>
                  <w:rPr>
                    <w:noProof/>
                    <w:webHidden/>
                  </w:rPr>
                  <w:instrText xml:space="preserve"> PAGEREF _Toc228689232 \h </w:instrText>
                </w:r>
                <w:r>
                  <w:rPr>
                    <w:noProof/>
                    <w:webHidden/>
                  </w:rPr>
                </w:r>
                <w:r>
                  <w:rPr>
                    <w:noProof/>
                    <w:webHidden/>
                  </w:rPr>
                  <w:fldChar w:fldCharType="separate"/>
                </w:r>
                <w:r>
                  <w:rPr>
                    <w:noProof/>
                    <w:webHidden/>
                  </w:rPr>
                  <w:t>3</w:t>
                </w:r>
                <w:r>
                  <w:rPr>
                    <w:noProof/>
                    <w:webHidden/>
                  </w:rPr>
                  <w:fldChar w:fldCharType="end"/>
                </w:r>
              </w:hyperlink>
            </w:p>
            <w:p w14:paraId="41A4A459" w14:textId="2DEDAD2E"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33" w:history="1">
                <w:r w:rsidRPr="00D8127A">
                  <w:rPr>
                    <w:rStyle w:val="Hyperlink"/>
                    <w:noProof/>
                  </w:rPr>
                  <w:t>3.2 Selected User Stories</w:t>
                </w:r>
                <w:r>
                  <w:rPr>
                    <w:noProof/>
                    <w:webHidden/>
                  </w:rPr>
                  <w:tab/>
                </w:r>
                <w:r>
                  <w:rPr>
                    <w:noProof/>
                    <w:webHidden/>
                  </w:rPr>
                  <w:fldChar w:fldCharType="begin"/>
                </w:r>
                <w:r>
                  <w:rPr>
                    <w:noProof/>
                    <w:webHidden/>
                  </w:rPr>
                  <w:instrText xml:space="preserve"> PAGEREF _Toc228689233 \h </w:instrText>
                </w:r>
                <w:r>
                  <w:rPr>
                    <w:noProof/>
                    <w:webHidden/>
                  </w:rPr>
                </w:r>
                <w:r>
                  <w:rPr>
                    <w:noProof/>
                    <w:webHidden/>
                  </w:rPr>
                  <w:fldChar w:fldCharType="separate"/>
                </w:r>
                <w:r>
                  <w:rPr>
                    <w:noProof/>
                    <w:webHidden/>
                  </w:rPr>
                  <w:t>4</w:t>
                </w:r>
                <w:r>
                  <w:rPr>
                    <w:noProof/>
                    <w:webHidden/>
                  </w:rPr>
                  <w:fldChar w:fldCharType="end"/>
                </w:r>
              </w:hyperlink>
            </w:p>
            <w:p w14:paraId="6441D03C" w14:textId="791A41F0"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34" w:history="1">
                <w:r w:rsidRPr="00D8127A">
                  <w:rPr>
                    <w:rStyle w:val="Hyperlink"/>
                    <w:noProof/>
                  </w:rPr>
                  <w:t>3.3 Story Map</w:t>
                </w:r>
                <w:r>
                  <w:rPr>
                    <w:noProof/>
                    <w:webHidden/>
                  </w:rPr>
                  <w:tab/>
                </w:r>
                <w:r>
                  <w:rPr>
                    <w:noProof/>
                    <w:webHidden/>
                  </w:rPr>
                  <w:fldChar w:fldCharType="begin"/>
                </w:r>
                <w:r>
                  <w:rPr>
                    <w:noProof/>
                    <w:webHidden/>
                  </w:rPr>
                  <w:instrText xml:space="preserve"> PAGEREF _Toc228689234 \h </w:instrText>
                </w:r>
                <w:r>
                  <w:rPr>
                    <w:noProof/>
                    <w:webHidden/>
                  </w:rPr>
                </w:r>
                <w:r>
                  <w:rPr>
                    <w:noProof/>
                    <w:webHidden/>
                  </w:rPr>
                  <w:fldChar w:fldCharType="separate"/>
                </w:r>
                <w:r>
                  <w:rPr>
                    <w:noProof/>
                    <w:webHidden/>
                  </w:rPr>
                  <w:t>5</w:t>
                </w:r>
                <w:r>
                  <w:rPr>
                    <w:noProof/>
                    <w:webHidden/>
                  </w:rPr>
                  <w:fldChar w:fldCharType="end"/>
                </w:r>
              </w:hyperlink>
            </w:p>
            <w:p w14:paraId="4BDE68D6" w14:textId="3515CA13"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35" w:history="1">
                <w:r w:rsidRPr="00D8127A">
                  <w:rPr>
                    <w:rStyle w:val="Hyperlink"/>
                    <w:noProof/>
                  </w:rPr>
                  <w:t>3.4 Discussion of the “Benefit” Clause</w:t>
                </w:r>
                <w:r>
                  <w:rPr>
                    <w:noProof/>
                    <w:webHidden/>
                  </w:rPr>
                  <w:tab/>
                </w:r>
                <w:r>
                  <w:rPr>
                    <w:noProof/>
                    <w:webHidden/>
                  </w:rPr>
                  <w:fldChar w:fldCharType="begin"/>
                </w:r>
                <w:r>
                  <w:rPr>
                    <w:noProof/>
                    <w:webHidden/>
                  </w:rPr>
                  <w:instrText xml:space="preserve"> PAGEREF _Toc228689235 \h </w:instrText>
                </w:r>
                <w:r>
                  <w:rPr>
                    <w:noProof/>
                    <w:webHidden/>
                  </w:rPr>
                </w:r>
                <w:r>
                  <w:rPr>
                    <w:noProof/>
                    <w:webHidden/>
                  </w:rPr>
                  <w:fldChar w:fldCharType="separate"/>
                </w:r>
                <w:r>
                  <w:rPr>
                    <w:noProof/>
                    <w:webHidden/>
                  </w:rPr>
                  <w:t>6</w:t>
                </w:r>
                <w:r>
                  <w:rPr>
                    <w:noProof/>
                    <w:webHidden/>
                  </w:rPr>
                  <w:fldChar w:fldCharType="end"/>
                </w:r>
              </w:hyperlink>
            </w:p>
            <w:p w14:paraId="2E68A7D2" w14:textId="3FD3FFB2" w:rsidR="00D302AE" w:rsidRDefault="00D302A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8689236" w:history="1">
                <w:r w:rsidRPr="00D8127A">
                  <w:rPr>
                    <w:rStyle w:val="Hyperlink"/>
                    <w:noProof/>
                  </w:rPr>
                  <w:t>4. CRC Card Design</w:t>
                </w:r>
                <w:r>
                  <w:rPr>
                    <w:noProof/>
                    <w:webHidden/>
                  </w:rPr>
                  <w:tab/>
                </w:r>
                <w:r>
                  <w:rPr>
                    <w:noProof/>
                    <w:webHidden/>
                  </w:rPr>
                  <w:fldChar w:fldCharType="begin"/>
                </w:r>
                <w:r>
                  <w:rPr>
                    <w:noProof/>
                    <w:webHidden/>
                  </w:rPr>
                  <w:instrText xml:space="preserve"> PAGEREF _Toc228689236 \h </w:instrText>
                </w:r>
                <w:r>
                  <w:rPr>
                    <w:noProof/>
                    <w:webHidden/>
                  </w:rPr>
                </w:r>
                <w:r>
                  <w:rPr>
                    <w:noProof/>
                    <w:webHidden/>
                  </w:rPr>
                  <w:fldChar w:fldCharType="separate"/>
                </w:r>
                <w:r>
                  <w:rPr>
                    <w:noProof/>
                    <w:webHidden/>
                  </w:rPr>
                  <w:t>6</w:t>
                </w:r>
                <w:r>
                  <w:rPr>
                    <w:noProof/>
                    <w:webHidden/>
                  </w:rPr>
                  <w:fldChar w:fldCharType="end"/>
                </w:r>
              </w:hyperlink>
            </w:p>
            <w:p w14:paraId="7FFAE11A" w14:textId="355E6AD5"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37" w:history="1">
                <w:r w:rsidRPr="00D8127A">
                  <w:rPr>
                    <w:rStyle w:val="Hyperlink"/>
                    <w:noProof/>
                  </w:rPr>
                  <w:t>4.1 What Is a CRC Card?</w:t>
                </w:r>
                <w:r>
                  <w:rPr>
                    <w:noProof/>
                    <w:webHidden/>
                  </w:rPr>
                  <w:tab/>
                </w:r>
                <w:r>
                  <w:rPr>
                    <w:noProof/>
                    <w:webHidden/>
                  </w:rPr>
                  <w:fldChar w:fldCharType="begin"/>
                </w:r>
                <w:r>
                  <w:rPr>
                    <w:noProof/>
                    <w:webHidden/>
                  </w:rPr>
                  <w:instrText xml:space="preserve"> PAGEREF _Toc228689237 \h </w:instrText>
                </w:r>
                <w:r>
                  <w:rPr>
                    <w:noProof/>
                    <w:webHidden/>
                  </w:rPr>
                </w:r>
                <w:r>
                  <w:rPr>
                    <w:noProof/>
                    <w:webHidden/>
                  </w:rPr>
                  <w:fldChar w:fldCharType="separate"/>
                </w:r>
                <w:r>
                  <w:rPr>
                    <w:noProof/>
                    <w:webHidden/>
                  </w:rPr>
                  <w:t>6</w:t>
                </w:r>
                <w:r>
                  <w:rPr>
                    <w:noProof/>
                    <w:webHidden/>
                  </w:rPr>
                  <w:fldChar w:fldCharType="end"/>
                </w:r>
              </w:hyperlink>
            </w:p>
            <w:p w14:paraId="569A9D07" w14:textId="50E3020D"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38" w:history="1">
                <w:r w:rsidRPr="00D8127A">
                  <w:rPr>
                    <w:rStyle w:val="Hyperlink"/>
                    <w:noProof/>
                  </w:rPr>
                  <w:t>4.2 Strengths and Weaknesses</w:t>
                </w:r>
                <w:r>
                  <w:rPr>
                    <w:noProof/>
                    <w:webHidden/>
                  </w:rPr>
                  <w:tab/>
                </w:r>
                <w:r>
                  <w:rPr>
                    <w:noProof/>
                    <w:webHidden/>
                  </w:rPr>
                  <w:fldChar w:fldCharType="begin"/>
                </w:r>
                <w:r>
                  <w:rPr>
                    <w:noProof/>
                    <w:webHidden/>
                  </w:rPr>
                  <w:instrText xml:space="preserve"> PAGEREF _Toc228689238 \h </w:instrText>
                </w:r>
                <w:r>
                  <w:rPr>
                    <w:noProof/>
                    <w:webHidden/>
                  </w:rPr>
                </w:r>
                <w:r>
                  <w:rPr>
                    <w:noProof/>
                    <w:webHidden/>
                  </w:rPr>
                  <w:fldChar w:fldCharType="separate"/>
                </w:r>
                <w:r>
                  <w:rPr>
                    <w:noProof/>
                    <w:webHidden/>
                  </w:rPr>
                  <w:t>7</w:t>
                </w:r>
                <w:r>
                  <w:rPr>
                    <w:noProof/>
                    <w:webHidden/>
                  </w:rPr>
                  <w:fldChar w:fldCharType="end"/>
                </w:r>
              </w:hyperlink>
            </w:p>
            <w:p w14:paraId="0486F5AE" w14:textId="39A0F513"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39" w:history="1">
                <w:r w:rsidRPr="00D8127A">
                  <w:rPr>
                    <w:rStyle w:val="Hyperlink"/>
                    <w:noProof/>
                  </w:rPr>
                  <w:t>4.3 The CRC Cards I Produced</w:t>
                </w:r>
                <w:r>
                  <w:rPr>
                    <w:noProof/>
                    <w:webHidden/>
                  </w:rPr>
                  <w:tab/>
                </w:r>
                <w:r>
                  <w:rPr>
                    <w:noProof/>
                    <w:webHidden/>
                  </w:rPr>
                  <w:fldChar w:fldCharType="begin"/>
                </w:r>
                <w:r>
                  <w:rPr>
                    <w:noProof/>
                    <w:webHidden/>
                  </w:rPr>
                  <w:instrText xml:space="preserve"> PAGEREF _Toc228689239 \h </w:instrText>
                </w:r>
                <w:r>
                  <w:rPr>
                    <w:noProof/>
                    <w:webHidden/>
                  </w:rPr>
                </w:r>
                <w:r>
                  <w:rPr>
                    <w:noProof/>
                    <w:webHidden/>
                  </w:rPr>
                  <w:fldChar w:fldCharType="separate"/>
                </w:r>
                <w:r>
                  <w:rPr>
                    <w:noProof/>
                    <w:webHidden/>
                  </w:rPr>
                  <w:t>7</w:t>
                </w:r>
                <w:r>
                  <w:rPr>
                    <w:noProof/>
                    <w:webHidden/>
                  </w:rPr>
                  <w:fldChar w:fldCharType="end"/>
                </w:r>
              </w:hyperlink>
            </w:p>
            <w:p w14:paraId="488BC969" w14:textId="244AE908"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40" w:history="1">
                <w:r w:rsidRPr="00D8127A">
                  <w:rPr>
                    <w:rStyle w:val="Hyperlink"/>
                    <w:noProof/>
                  </w:rPr>
                  <w:t>4.4 Supporting Diagrams</w:t>
                </w:r>
                <w:r>
                  <w:rPr>
                    <w:noProof/>
                    <w:webHidden/>
                  </w:rPr>
                  <w:tab/>
                </w:r>
                <w:r>
                  <w:rPr>
                    <w:noProof/>
                    <w:webHidden/>
                  </w:rPr>
                  <w:fldChar w:fldCharType="begin"/>
                </w:r>
                <w:r>
                  <w:rPr>
                    <w:noProof/>
                    <w:webHidden/>
                  </w:rPr>
                  <w:instrText xml:space="preserve"> PAGEREF _Toc228689240 \h </w:instrText>
                </w:r>
                <w:r>
                  <w:rPr>
                    <w:noProof/>
                    <w:webHidden/>
                  </w:rPr>
                </w:r>
                <w:r>
                  <w:rPr>
                    <w:noProof/>
                    <w:webHidden/>
                  </w:rPr>
                  <w:fldChar w:fldCharType="separate"/>
                </w:r>
                <w:r>
                  <w:rPr>
                    <w:noProof/>
                    <w:webHidden/>
                  </w:rPr>
                  <w:t>8</w:t>
                </w:r>
                <w:r>
                  <w:rPr>
                    <w:noProof/>
                    <w:webHidden/>
                  </w:rPr>
                  <w:fldChar w:fldCharType="end"/>
                </w:r>
              </w:hyperlink>
            </w:p>
            <w:p w14:paraId="35BA99A3" w14:textId="27B10BC5"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41" w:history="1">
                <w:r w:rsidRPr="00D8127A">
                  <w:rPr>
                    <w:rStyle w:val="Hyperlink"/>
                    <w:noProof/>
                  </w:rPr>
                  <w:t>4.5 Evaluation of the CRC Cards</w:t>
                </w:r>
                <w:r>
                  <w:rPr>
                    <w:noProof/>
                    <w:webHidden/>
                  </w:rPr>
                  <w:tab/>
                </w:r>
                <w:r>
                  <w:rPr>
                    <w:noProof/>
                    <w:webHidden/>
                  </w:rPr>
                  <w:fldChar w:fldCharType="begin"/>
                </w:r>
                <w:r>
                  <w:rPr>
                    <w:noProof/>
                    <w:webHidden/>
                  </w:rPr>
                  <w:instrText xml:space="preserve"> PAGEREF _Toc228689241 \h </w:instrText>
                </w:r>
                <w:r>
                  <w:rPr>
                    <w:noProof/>
                    <w:webHidden/>
                  </w:rPr>
                </w:r>
                <w:r>
                  <w:rPr>
                    <w:noProof/>
                    <w:webHidden/>
                  </w:rPr>
                  <w:fldChar w:fldCharType="separate"/>
                </w:r>
                <w:r>
                  <w:rPr>
                    <w:noProof/>
                    <w:webHidden/>
                  </w:rPr>
                  <w:t>9</w:t>
                </w:r>
                <w:r>
                  <w:rPr>
                    <w:noProof/>
                    <w:webHidden/>
                  </w:rPr>
                  <w:fldChar w:fldCharType="end"/>
                </w:r>
              </w:hyperlink>
            </w:p>
            <w:p w14:paraId="52A4C98C" w14:textId="5423B6D6" w:rsidR="00D302AE" w:rsidRDefault="00D302A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8689242" w:history="1">
                <w:r w:rsidRPr="00D8127A">
                  <w:rPr>
                    <w:rStyle w:val="Hyperlink"/>
                    <w:noProof/>
                  </w:rPr>
                  <w:t>5. Evaluation of Software Testing</w:t>
                </w:r>
                <w:r>
                  <w:rPr>
                    <w:noProof/>
                    <w:webHidden/>
                  </w:rPr>
                  <w:tab/>
                </w:r>
                <w:r>
                  <w:rPr>
                    <w:noProof/>
                    <w:webHidden/>
                  </w:rPr>
                  <w:fldChar w:fldCharType="begin"/>
                </w:r>
                <w:r>
                  <w:rPr>
                    <w:noProof/>
                    <w:webHidden/>
                  </w:rPr>
                  <w:instrText xml:space="preserve"> PAGEREF _Toc228689242 \h </w:instrText>
                </w:r>
                <w:r>
                  <w:rPr>
                    <w:noProof/>
                    <w:webHidden/>
                  </w:rPr>
                </w:r>
                <w:r>
                  <w:rPr>
                    <w:noProof/>
                    <w:webHidden/>
                  </w:rPr>
                  <w:fldChar w:fldCharType="separate"/>
                </w:r>
                <w:r>
                  <w:rPr>
                    <w:noProof/>
                    <w:webHidden/>
                  </w:rPr>
                  <w:t>10</w:t>
                </w:r>
                <w:r>
                  <w:rPr>
                    <w:noProof/>
                    <w:webHidden/>
                  </w:rPr>
                  <w:fldChar w:fldCharType="end"/>
                </w:r>
              </w:hyperlink>
            </w:p>
            <w:p w14:paraId="16D4D6B4" w14:textId="5ED512BF"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43" w:history="1">
                <w:r w:rsidRPr="00D8127A">
                  <w:rPr>
                    <w:rStyle w:val="Hyperlink"/>
                    <w:noProof/>
                  </w:rPr>
                  <w:t>5.1 Why Software Testing Matters</w:t>
                </w:r>
                <w:r>
                  <w:rPr>
                    <w:noProof/>
                    <w:webHidden/>
                  </w:rPr>
                  <w:tab/>
                </w:r>
                <w:r>
                  <w:rPr>
                    <w:noProof/>
                    <w:webHidden/>
                  </w:rPr>
                  <w:fldChar w:fldCharType="begin"/>
                </w:r>
                <w:r>
                  <w:rPr>
                    <w:noProof/>
                    <w:webHidden/>
                  </w:rPr>
                  <w:instrText xml:space="preserve"> PAGEREF _Toc228689243 \h </w:instrText>
                </w:r>
                <w:r>
                  <w:rPr>
                    <w:noProof/>
                    <w:webHidden/>
                  </w:rPr>
                </w:r>
                <w:r>
                  <w:rPr>
                    <w:noProof/>
                    <w:webHidden/>
                  </w:rPr>
                  <w:fldChar w:fldCharType="separate"/>
                </w:r>
                <w:r>
                  <w:rPr>
                    <w:noProof/>
                    <w:webHidden/>
                  </w:rPr>
                  <w:t>10</w:t>
                </w:r>
                <w:r>
                  <w:rPr>
                    <w:noProof/>
                    <w:webHidden/>
                  </w:rPr>
                  <w:fldChar w:fldCharType="end"/>
                </w:r>
              </w:hyperlink>
            </w:p>
            <w:p w14:paraId="7E3D7EDE" w14:textId="52BD1939"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44" w:history="1">
                <w:r w:rsidRPr="00D8127A">
                  <w:rPr>
                    <w:rStyle w:val="Hyperlink"/>
                    <w:noProof/>
                  </w:rPr>
                  <w:t>5.2 Black-Box vs White-Box Testing</w:t>
                </w:r>
                <w:r>
                  <w:rPr>
                    <w:noProof/>
                    <w:webHidden/>
                  </w:rPr>
                  <w:tab/>
                </w:r>
                <w:r>
                  <w:rPr>
                    <w:noProof/>
                    <w:webHidden/>
                  </w:rPr>
                  <w:fldChar w:fldCharType="begin"/>
                </w:r>
                <w:r>
                  <w:rPr>
                    <w:noProof/>
                    <w:webHidden/>
                  </w:rPr>
                  <w:instrText xml:space="preserve"> PAGEREF _Toc228689244 \h </w:instrText>
                </w:r>
                <w:r>
                  <w:rPr>
                    <w:noProof/>
                    <w:webHidden/>
                  </w:rPr>
                </w:r>
                <w:r>
                  <w:rPr>
                    <w:noProof/>
                    <w:webHidden/>
                  </w:rPr>
                  <w:fldChar w:fldCharType="separate"/>
                </w:r>
                <w:r>
                  <w:rPr>
                    <w:noProof/>
                    <w:webHidden/>
                  </w:rPr>
                  <w:t>10</w:t>
                </w:r>
                <w:r>
                  <w:rPr>
                    <w:noProof/>
                    <w:webHidden/>
                  </w:rPr>
                  <w:fldChar w:fldCharType="end"/>
                </w:r>
              </w:hyperlink>
            </w:p>
            <w:p w14:paraId="183915CB" w14:textId="5AE2DC8B"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45" w:history="1">
                <w:r w:rsidRPr="00D8127A">
                  <w:rPr>
                    <w:rStyle w:val="Hyperlink"/>
                    <w:noProof/>
                  </w:rPr>
                  <w:t>5.3 Example Scenarios</w:t>
                </w:r>
                <w:r>
                  <w:rPr>
                    <w:noProof/>
                    <w:webHidden/>
                  </w:rPr>
                  <w:tab/>
                </w:r>
                <w:r>
                  <w:rPr>
                    <w:noProof/>
                    <w:webHidden/>
                  </w:rPr>
                  <w:fldChar w:fldCharType="begin"/>
                </w:r>
                <w:r>
                  <w:rPr>
                    <w:noProof/>
                    <w:webHidden/>
                  </w:rPr>
                  <w:instrText xml:space="preserve"> PAGEREF _Toc228689245 \h </w:instrText>
                </w:r>
                <w:r>
                  <w:rPr>
                    <w:noProof/>
                    <w:webHidden/>
                  </w:rPr>
                </w:r>
                <w:r>
                  <w:rPr>
                    <w:noProof/>
                    <w:webHidden/>
                  </w:rPr>
                  <w:fldChar w:fldCharType="separate"/>
                </w:r>
                <w:r>
                  <w:rPr>
                    <w:noProof/>
                    <w:webHidden/>
                  </w:rPr>
                  <w:t>11</w:t>
                </w:r>
                <w:r>
                  <w:rPr>
                    <w:noProof/>
                    <w:webHidden/>
                  </w:rPr>
                  <w:fldChar w:fldCharType="end"/>
                </w:r>
              </w:hyperlink>
            </w:p>
            <w:p w14:paraId="6105CC0F" w14:textId="743B9553" w:rsidR="00D302AE" w:rsidRDefault="00D302A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689246" w:history="1">
                <w:r w:rsidRPr="00D8127A">
                  <w:rPr>
                    <w:rStyle w:val="Hyperlink"/>
                    <w:noProof/>
                  </w:rPr>
                  <w:t>5.3.1 Black-Box Example</w:t>
                </w:r>
                <w:r>
                  <w:rPr>
                    <w:noProof/>
                    <w:webHidden/>
                  </w:rPr>
                  <w:tab/>
                </w:r>
                <w:r>
                  <w:rPr>
                    <w:noProof/>
                    <w:webHidden/>
                  </w:rPr>
                  <w:fldChar w:fldCharType="begin"/>
                </w:r>
                <w:r>
                  <w:rPr>
                    <w:noProof/>
                    <w:webHidden/>
                  </w:rPr>
                  <w:instrText xml:space="preserve"> PAGEREF _Toc228689246 \h </w:instrText>
                </w:r>
                <w:r>
                  <w:rPr>
                    <w:noProof/>
                    <w:webHidden/>
                  </w:rPr>
                </w:r>
                <w:r>
                  <w:rPr>
                    <w:noProof/>
                    <w:webHidden/>
                  </w:rPr>
                  <w:fldChar w:fldCharType="separate"/>
                </w:r>
                <w:r>
                  <w:rPr>
                    <w:noProof/>
                    <w:webHidden/>
                  </w:rPr>
                  <w:t>11</w:t>
                </w:r>
                <w:r>
                  <w:rPr>
                    <w:noProof/>
                    <w:webHidden/>
                  </w:rPr>
                  <w:fldChar w:fldCharType="end"/>
                </w:r>
              </w:hyperlink>
            </w:p>
            <w:p w14:paraId="367247F2" w14:textId="212F0AEF" w:rsidR="00D302AE" w:rsidRDefault="00D302A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8689247" w:history="1">
                <w:r w:rsidRPr="00D8127A">
                  <w:rPr>
                    <w:rStyle w:val="Hyperlink"/>
                    <w:noProof/>
                  </w:rPr>
                  <w:t>5.3.2 White-Box Example</w:t>
                </w:r>
                <w:r>
                  <w:rPr>
                    <w:noProof/>
                    <w:webHidden/>
                  </w:rPr>
                  <w:tab/>
                </w:r>
                <w:r>
                  <w:rPr>
                    <w:noProof/>
                    <w:webHidden/>
                  </w:rPr>
                  <w:fldChar w:fldCharType="begin"/>
                </w:r>
                <w:r>
                  <w:rPr>
                    <w:noProof/>
                    <w:webHidden/>
                  </w:rPr>
                  <w:instrText xml:space="preserve"> PAGEREF _Toc228689247 \h </w:instrText>
                </w:r>
                <w:r>
                  <w:rPr>
                    <w:noProof/>
                    <w:webHidden/>
                  </w:rPr>
                </w:r>
                <w:r>
                  <w:rPr>
                    <w:noProof/>
                    <w:webHidden/>
                  </w:rPr>
                  <w:fldChar w:fldCharType="separate"/>
                </w:r>
                <w:r>
                  <w:rPr>
                    <w:noProof/>
                    <w:webHidden/>
                  </w:rPr>
                  <w:t>11</w:t>
                </w:r>
                <w:r>
                  <w:rPr>
                    <w:noProof/>
                    <w:webHidden/>
                  </w:rPr>
                  <w:fldChar w:fldCharType="end"/>
                </w:r>
              </w:hyperlink>
            </w:p>
            <w:p w14:paraId="593EE95A" w14:textId="6F86F3C9"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48" w:history="1">
                <w:r w:rsidRPr="00D8127A">
                  <w:rPr>
                    <w:rStyle w:val="Hyperlink"/>
                    <w:noProof/>
                  </w:rPr>
                  <w:t>5.4 Testable Code</w:t>
                </w:r>
                <w:r>
                  <w:rPr>
                    <w:noProof/>
                    <w:webHidden/>
                  </w:rPr>
                  <w:tab/>
                </w:r>
                <w:r>
                  <w:rPr>
                    <w:noProof/>
                    <w:webHidden/>
                  </w:rPr>
                  <w:fldChar w:fldCharType="begin"/>
                </w:r>
                <w:r>
                  <w:rPr>
                    <w:noProof/>
                    <w:webHidden/>
                  </w:rPr>
                  <w:instrText xml:space="preserve"> PAGEREF _Toc228689248 \h </w:instrText>
                </w:r>
                <w:r>
                  <w:rPr>
                    <w:noProof/>
                    <w:webHidden/>
                  </w:rPr>
                </w:r>
                <w:r>
                  <w:rPr>
                    <w:noProof/>
                    <w:webHidden/>
                  </w:rPr>
                  <w:fldChar w:fldCharType="separate"/>
                </w:r>
                <w:r>
                  <w:rPr>
                    <w:noProof/>
                    <w:webHidden/>
                  </w:rPr>
                  <w:t>11</w:t>
                </w:r>
                <w:r>
                  <w:rPr>
                    <w:noProof/>
                    <w:webHidden/>
                  </w:rPr>
                  <w:fldChar w:fldCharType="end"/>
                </w:r>
              </w:hyperlink>
            </w:p>
            <w:p w14:paraId="5D8B04C0" w14:textId="5EC11585" w:rsidR="00D302AE" w:rsidRDefault="00D302A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8689249" w:history="1">
                <w:r w:rsidRPr="00D8127A">
                  <w:rPr>
                    <w:rStyle w:val="Hyperlink"/>
                    <w:noProof/>
                  </w:rPr>
                  <w:t>6. Application Tests and Unit Testing</w:t>
                </w:r>
                <w:r>
                  <w:rPr>
                    <w:noProof/>
                    <w:webHidden/>
                  </w:rPr>
                  <w:tab/>
                </w:r>
                <w:r>
                  <w:rPr>
                    <w:noProof/>
                    <w:webHidden/>
                  </w:rPr>
                  <w:fldChar w:fldCharType="begin"/>
                </w:r>
                <w:r>
                  <w:rPr>
                    <w:noProof/>
                    <w:webHidden/>
                  </w:rPr>
                  <w:instrText xml:space="preserve"> PAGEREF _Toc228689249 \h </w:instrText>
                </w:r>
                <w:r>
                  <w:rPr>
                    <w:noProof/>
                    <w:webHidden/>
                  </w:rPr>
                </w:r>
                <w:r>
                  <w:rPr>
                    <w:noProof/>
                    <w:webHidden/>
                  </w:rPr>
                  <w:fldChar w:fldCharType="separate"/>
                </w:r>
                <w:r>
                  <w:rPr>
                    <w:noProof/>
                    <w:webHidden/>
                  </w:rPr>
                  <w:t>12</w:t>
                </w:r>
                <w:r>
                  <w:rPr>
                    <w:noProof/>
                    <w:webHidden/>
                  </w:rPr>
                  <w:fldChar w:fldCharType="end"/>
                </w:r>
              </w:hyperlink>
            </w:p>
            <w:p w14:paraId="39421889" w14:textId="738BF542"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50" w:history="1">
                <w:r w:rsidRPr="00D8127A">
                  <w:rPr>
                    <w:rStyle w:val="Hyperlink"/>
                    <w:noProof/>
                  </w:rPr>
                  <w:t>6.1 Black-Box Tests</w:t>
                </w:r>
                <w:r>
                  <w:rPr>
                    <w:noProof/>
                    <w:webHidden/>
                  </w:rPr>
                  <w:tab/>
                </w:r>
                <w:r>
                  <w:rPr>
                    <w:noProof/>
                    <w:webHidden/>
                  </w:rPr>
                  <w:fldChar w:fldCharType="begin"/>
                </w:r>
                <w:r>
                  <w:rPr>
                    <w:noProof/>
                    <w:webHidden/>
                  </w:rPr>
                  <w:instrText xml:space="preserve"> PAGEREF _Toc228689250 \h </w:instrText>
                </w:r>
                <w:r>
                  <w:rPr>
                    <w:noProof/>
                    <w:webHidden/>
                  </w:rPr>
                </w:r>
                <w:r>
                  <w:rPr>
                    <w:noProof/>
                    <w:webHidden/>
                  </w:rPr>
                  <w:fldChar w:fldCharType="separate"/>
                </w:r>
                <w:r>
                  <w:rPr>
                    <w:noProof/>
                    <w:webHidden/>
                  </w:rPr>
                  <w:t>12</w:t>
                </w:r>
                <w:r>
                  <w:rPr>
                    <w:noProof/>
                    <w:webHidden/>
                  </w:rPr>
                  <w:fldChar w:fldCharType="end"/>
                </w:r>
              </w:hyperlink>
            </w:p>
            <w:p w14:paraId="37B410FE" w14:textId="2CDEEB77"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51" w:history="1">
                <w:r w:rsidRPr="00D8127A">
                  <w:rPr>
                    <w:rStyle w:val="Hyperlink"/>
                    <w:noProof/>
                  </w:rPr>
                  <w:t>6.2 White-Box Tests</w:t>
                </w:r>
                <w:r>
                  <w:rPr>
                    <w:noProof/>
                    <w:webHidden/>
                  </w:rPr>
                  <w:tab/>
                </w:r>
                <w:r>
                  <w:rPr>
                    <w:noProof/>
                    <w:webHidden/>
                  </w:rPr>
                  <w:fldChar w:fldCharType="begin"/>
                </w:r>
                <w:r>
                  <w:rPr>
                    <w:noProof/>
                    <w:webHidden/>
                  </w:rPr>
                  <w:instrText xml:space="preserve"> PAGEREF _Toc228689251 \h </w:instrText>
                </w:r>
                <w:r>
                  <w:rPr>
                    <w:noProof/>
                    <w:webHidden/>
                  </w:rPr>
                </w:r>
                <w:r>
                  <w:rPr>
                    <w:noProof/>
                    <w:webHidden/>
                  </w:rPr>
                  <w:fldChar w:fldCharType="separate"/>
                </w:r>
                <w:r>
                  <w:rPr>
                    <w:noProof/>
                    <w:webHidden/>
                  </w:rPr>
                  <w:t>13</w:t>
                </w:r>
                <w:r>
                  <w:rPr>
                    <w:noProof/>
                    <w:webHidden/>
                  </w:rPr>
                  <w:fldChar w:fldCharType="end"/>
                </w:r>
              </w:hyperlink>
            </w:p>
            <w:p w14:paraId="11FCB638" w14:textId="26783CEE"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52" w:history="1">
                <w:r w:rsidRPr="00D8127A">
                  <w:rPr>
                    <w:rStyle w:val="Hyperlink"/>
                    <w:noProof/>
                  </w:rPr>
                  <w:t>6.3 Unit Testing Principles</w:t>
                </w:r>
                <w:r>
                  <w:rPr>
                    <w:noProof/>
                    <w:webHidden/>
                  </w:rPr>
                  <w:tab/>
                </w:r>
                <w:r>
                  <w:rPr>
                    <w:noProof/>
                    <w:webHidden/>
                  </w:rPr>
                  <w:fldChar w:fldCharType="begin"/>
                </w:r>
                <w:r>
                  <w:rPr>
                    <w:noProof/>
                    <w:webHidden/>
                  </w:rPr>
                  <w:instrText xml:space="preserve"> PAGEREF _Toc228689252 \h </w:instrText>
                </w:r>
                <w:r>
                  <w:rPr>
                    <w:noProof/>
                    <w:webHidden/>
                  </w:rPr>
                </w:r>
                <w:r>
                  <w:rPr>
                    <w:noProof/>
                    <w:webHidden/>
                  </w:rPr>
                  <w:fldChar w:fldCharType="separate"/>
                </w:r>
                <w:r>
                  <w:rPr>
                    <w:noProof/>
                    <w:webHidden/>
                  </w:rPr>
                  <w:t>14</w:t>
                </w:r>
                <w:r>
                  <w:rPr>
                    <w:noProof/>
                    <w:webHidden/>
                  </w:rPr>
                  <w:fldChar w:fldCharType="end"/>
                </w:r>
              </w:hyperlink>
            </w:p>
            <w:p w14:paraId="26E742EF" w14:textId="67ADDD90" w:rsidR="00D302AE" w:rsidRDefault="00D302A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8689253" w:history="1">
                <w:r w:rsidRPr="00D8127A">
                  <w:rPr>
                    <w:rStyle w:val="Hyperlink"/>
                    <w:noProof/>
                  </w:rPr>
                  <w:t>6.4 Applying Unit Testing to the White-Box Tests</w:t>
                </w:r>
                <w:r>
                  <w:rPr>
                    <w:noProof/>
                    <w:webHidden/>
                  </w:rPr>
                  <w:tab/>
                </w:r>
                <w:r>
                  <w:rPr>
                    <w:noProof/>
                    <w:webHidden/>
                  </w:rPr>
                  <w:fldChar w:fldCharType="begin"/>
                </w:r>
                <w:r>
                  <w:rPr>
                    <w:noProof/>
                    <w:webHidden/>
                  </w:rPr>
                  <w:instrText xml:space="preserve"> PAGEREF _Toc228689253 \h </w:instrText>
                </w:r>
                <w:r>
                  <w:rPr>
                    <w:noProof/>
                    <w:webHidden/>
                  </w:rPr>
                </w:r>
                <w:r>
                  <w:rPr>
                    <w:noProof/>
                    <w:webHidden/>
                  </w:rPr>
                  <w:fldChar w:fldCharType="separate"/>
                </w:r>
                <w:r>
                  <w:rPr>
                    <w:noProof/>
                    <w:webHidden/>
                  </w:rPr>
                  <w:t>15</w:t>
                </w:r>
                <w:r>
                  <w:rPr>
                    <w:noProof/>
                    <w:webHidden/>
                  </w:rPr>
                  <w:fldChar w:fldCharType="end"/>
                </w:r>
              </w:hyperlink>
            </w:p>
            <w:p w14:paraId="10FF9455" w14:textId="3C2F06D6" w:rsidR="00D302AE" w:rsidRDefault="00D302A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8689254" w:history="1">
                <w:r w:rsidRPr="00D8127A">
                  <w:rPr>
                    <w:rStyle w:val="Hyperlink"/>
                    <w:noProof/>
                  </w:rPr>
                  <w:t>7. Conclusion</w:t>
                </w:r>
                <w:r>
                  <w:rPr>
                    <w:noProof/>
                    <w:webHidden/>
                  </w:rPr>
                  <w:tab/>
                </w:r>
                <w:r>
                  <w:rPr>
                    <w:noProof/>
                    <w:webHidden/>
                  </w:rPr>
                  <w:fldChar w:fldCharType="begin"/>
                </w:r>
                <w:r>
                  <w:rPr>
                    <w:noProof/>
                    <w:webHidden/>
                  </w:rPr>
                  <w:instrText xml:space="preserve"> PAGEREF _Toc228689254 \h </w:instrText>
                </w:r>
                <w:r>
                  <w:rPr>
                    <w:noProof/>
                    <w:webHidden/>
                  </w:rPr>
                </w:r>
                <w:r>
                  <w:rPr>
                    <w:noProof/>
                    <w:webHidden/>
                  </w:rPr>
                  <w:fldChar w:fldCharType="separate"/>
                </w:r>
                <w:r>
                  <w:rPr>
                    <w:noProof/>
                    <w:webHidden/>
                  </w:rPr>
                  <w:t>16</w:t>
                </w:r>
                <w:r>
                  <w:rPr>
                    <w:noProof/>
                    <w:webHidden/>
                  </w:rPr>
                  <w:fldChar w:fldCharType="end"/>
                </w:r>
              </w:hyperlink>
            </w:p>
            <w:p w14:paraId="37EA3BA0" w14:textId="1811F668" w:rsidR="00D302AE" w:rsidRDefault="00D302A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8689255" w:history="1">
                <w:r w:rsidRPr="00D8127A">
                  <w:rPr>
                    <w:rStyle w:val="Hyperlink"/>
                    <w:noProof/>
                  </w:rPr>
                  <w:t>8. References</w:t>
                </w:r>
                <w:r>
                  <w:rPr>
                    <w:noProof/>
                    <w:webHidden/>
                  </w:rPr>
                  <w:tab/>
                </w:r>
                <w:r>
                  <w:rPr>
                    <w:noProof/>
                    <w:webHidden/>
                  </w:rPr>
                  <w:fldChar w:fldCharType="begin"/>
                </w:r>
                <w:r>
                  <w:rPr>
                    <w:noProof/>
                    <w:webHidden/>
                  </w:rPr>
                  <w:instrText xml:space="preserve"> PAGEREF _Toc228689255 \h </w:instrText>
                </w:r>
                <w:r>
                  <w:rPr>
                    <w:noProof/>
                    <w:webHidden/>
                  </w:rPr>
                </w:r>
                <w:r>
                  <w:rPr>
                    <w:noProof/>
                    <w:webHidden/>
                  </w:rPr>
                  <w:fldChar w:fldCharType="separate"/>
                </w:r>
                <w:r>
                  <w:rPr>
                    <w:noProof/>
                    <w:webHidden/>
                  </w:rPr>
                  <w:t>16</w:t>
                </w:r>
                <w:r>
                  <w:rPr>
                    <w:noProof/>
                    <w:webHidden/>
                  </w:rPr>
                  <w:fldChar w:fldCharType="end"/>
                </w:r>
              </w:hyperlink>
            </w:p>
            <w:p w14:paraId="3466B487" w14:textId="0426B426" w:rsidR="00D302AE" w:rsidRDefault="00D302AE">
              <w:r>
                <w:rPr>
                  <w:b/>
                  <w:bCs/>
                  <w:noProof/>
                </w:rPr>
                <w:fldChar w:fldCharType="end"/>
              </w:r>
            </w:p>
          </w:sdtContent>
        </w:sdt>
        <w:p w14:paraId="4591C19C" w14:textId="4396752D" w:rsidR="00D302AE" w:rsidRDefault="00D302AE"/>
      </w:sdtContent>
    </w:sdt>
    <w:p w14:paraId="53519060" w14:textId="604F775E" w:rsidR="00D874BA" w:rsidRDefault="00D874BA">
      <w:pPr>
        <w:tabs>
          <w:tab w:val="right" w:leader="dot" w:pos="9360"/>
        </w:tabs>
        <w:spacing w:after="60"/>
      </w:pPr>
    </w:p>
    <w:p w14:paraId="7B1CA344" w14:textId="77777777" w:rsidR="00D874BA" w:rsidRDefault="00C7704B">
      <w:pPr>
        <w:pStyle w:val="Heading1"/>
        <w:spacing w:before="0"/>
      </w:pPr>
      <w:bookmarkStart w:id="0" w:name="_Toc228679937"/>
      <w:bookmarkStart w:id="1" w:name="_Toc228689222"/>
      <w:r>
        <w:lastRenderedPageBreak/>
        <w:t>1. Introduction</w:t>
      </w:r>
      <w:bookmarkEnd w:id="0"/>
      <w:bookmarkEnd w:id="1"/>
    </w:p>
    <w:p w14:paraId="14B0533A" w14:textId="685C4684" w:rsidR="00D874BA" w:rsidRDefault="00C7704B">
      <w:pPr>
        <w:spacing w:after="160" w:line="300" w:lineRule="auto"/>
      </w:pPr>
      <w:r>
        <w:t>This report aims to evaluate the design and testing work that I produced</w:t>
      </w:r>
      <w:r>
        <w:t xml:space="preserve"> for a </w:t>
      </w:r>
      <w:proofErr w:type="gramStart"/>
      <w:r>
        <w:t>web based</w:t>
      </w:r>
      <w:proofErr w:type="gramEnd"/>
      <w:r>
        <w:t xml:space="preserve"> version of Battleships, with 2 extra rules being added on top of the normal ruleset. The first of these rules is the drop-bomb which can be used once per game and destroys a whole ship in 1 move, and the second is the counter-manoeuvre which is also only usable once and lets a player move 1 of their ships by 1 square so that an incoming hit becomes a near miss instead.</w:t>
      </w:r>
    </w:p>
    <w:p w14:paraId="4B75A4B9" w14:textId="77777777" w:rsidR="00D874BA" w:rsidRDefault="00C7704B">
      <w:pPr>
        <w:pStyle w:val="Heading2"/>
      </w:pPr>
      <w:bookmarkStart w:id="2" w:name="_Toc228679938"/>
      <w:bookmarkStart w:id="3" w:name="_Toc228689223"/>
      <w:r>
        <w:t>1.1 Scenario Summary</w:t>
      </w:r>
      <w:bookmarkEnd w:id="2"/>
      <w:bookmarkEnd w:id="3"/>
    </w:p>
    <w:p w14:paraId="7B3D2013" w14:textId="77777777" w:rsidR="00D874BA" w:rsidRDefault="00C7704B">
      <w:pPr>
        <w:spacing w:after="160" w:line="300" w:lineRule="auto"/>
      </w:pPr>
      <w:r>
        <w:t xml:space="preserve">The scenario that was being designed was a 2 player Battleships game where each player places 5 ships onto a 10×10 grid, these ships being the Carrier (size 5), Battleship (4), Cruiser (3), Submarine (3) and Destroyer (2). The ships can be placed horizontally, vertically or </w:t>
      </w:r>
      <w:proofErr w:type="gramStart"/>
      <w:r>
        <w:t>diagonally,</w:t>
      </w:r>
      <w:proofErr w:type="gramEnd"/>
      <w:r>
        <w:t xml:space="preserve"> however they cannot overlap or go outside the grid. Players then take turns calling coordinates and the other player reports back with hit, miss, destroy or near miss, with the first player to destroy </w:t>
      </w:r>
      <w:proofErr w:type="gramStart"/>
      <w:r>
        <w:t>all of</w:t>
      </w:r>
      <w:proofErr w:type="gramEnd"/>
      <w:r>
        <w:t xml:space="preserve"> the opponent’s ships winning the game.</w:t>
      </w:r>
    </w:p>
    <w:p w14:paraId="7304750E" w14:textId="77777777" w:rsidR="00D874BA" w:rsidRDefault="00C7704B">
      <w:pPr>
        <w:pStyle w:val="Heading2"/>
      </w:pPr>
      <w:bookmarkStart w:id="4" w:name="_Toc228679939"/>
      <w:bookmarkStart w:id="5" w:name="_Toc228689224"/>
      <w:r>
        <w:t>1.2 Report Structure</w:t>
      </w:r>
      <w:bookmarkEnd w:id="4"/>
      <w:bookmarkEnd w:id="5"/>
    </w:p>
    <w:p w14:paraId="0D0B998B" w14:textId="77777777" w:rsidR="00D874BA" w:rsidRDefault="00C7704B">
      <w:pPr>
        <w:spacing w:after="160" w:line="300" w:lineRule="auto"/>
      </w:pPr>
      <w:r>
        <w:t xml:space="preserve">This report is split into </w:t>
      </w:r>
      <w:proofErr w:type="gramStart"/>
      <w:r>
        <w:t>a number of</w:t>
      </w:r>
      <w:proofErr w:type="gramEnd"/>
      <w:r>
        <w:t xml:space="preserve"> sections </w:t>
      </w:r>
      <w:proofErr w:type="gramStart"/>
      <w:r>
        <w:t>in order to</w:t>
      </w:r>
      <w:proofErr w:type="gramEnd"/>
      <w:r>
        <w:t xml:space="preserve"> cover the design work and the testing work. Section 2 looks at the design process that I followed </w:t>
      </w:r>
      <w:proofErr w:type="gramStart"/>
      <w:r>
        <w:t>and also</w:t>
      </w:r>
      <w:proofErr w:type="gramEnd"/>
      <w:r>
        <w:t xml:space="preserve"> reflects on what was gained and lost by completing the work individually rather than as part of a team. Section 3 covers the user stories, the story map and the benefit clause. Section 4 then looks at the CRC cards and the supporting diagrams. Section 5 gives an overview of testing methods and section 6 applies them to the Battleships application using black-box, white-</w:t>
      </w:r>
      <w:r>
        <w:t>box and unit test examples. Section 7 then finishes the report.</w:t>
      </w:r>
    </w:p>
    <w:p w14:paraId="110E1BED" w14:textId="77777777" w:rsidR="00D874BA" w:rsidRDefault="00C7704B">
      <w:pPr>
        <w:pStyle w:val="Heading1"/>
      </w:pPr>
      <w:bookmarkStart w:id="6" w:name="_Toc228679940"/>
      <w:bookmarkStart w:id="7" w:name="_Toc228689225"/>
      <w:r>
        <w:t>2. Evaluation of the Design</w:t>
      </w:r>
      <w:bookmarkEnd w:id="6"/>
      <w:bookmarkEnd w:id="7"/>
    </w:p>
    <w:p w14:paraId="65520FF0" w14:textId="77777777" w:rsidR="00D874BA" w:rsidRDefault="00C7704B">
      <w:pPr>
        <w:pStyle w:val="Heading2"/>
      </w:pPr>
      <w:bookmarkStart w:id="8" w:name="_Toc228679941"/>
      <w:bookmarkStart w:id="9" w:name="_Toc228689226"/>
      <w:r>
        <w:t>2.1 The Design Process Followed</w:t>
      </w:r>
      <w:bookmarkEnd w:id="8"/>
      <w:bookmarkEnd w:id="9"/>
    </w:p>
    <w:p w14:paraId="183A56E9" w14:textId="77777777" w:rsidR="00D874BA" w:rsidRDefault="00C7704B">
      <w:pPr>
        <w:spacing w:after="160" w:line="300" w:lineRule="auto"/>
      </w:pPr>
      <w:r>
        <w:t xml:space="preserve">I worked through the problem in roughly the same order as the SDLC and requirements lectures, however it was not followed as a fully strict waterfall method because I kept going back when something needed changing. I first read the brief, then drew a rough UI on a whiteboard </w:t>
      </w:r>
      <w:proofErr w:type="gramStart"/>
      <w:r>
        <w:t>in order to</w:t>
      </w:r>
      <w:proofErr w:type="gramEnd"/>
      <w:r>
        <w:t xml:space="preserve"> make sure the main screen was clear, and after this I moved onto user stories, a story map, CRC cards and then the class and sequence diagrams. When a later stage showed that something had been missed, the earlier artifact was changed, with the clearest example being the CRC exercise which caused 2 of the user stories to be rewritten [1]. Figure 1 shows the overall process that I followed.</w:t>
      </w:r>
    </w:p>
    <w:p w14:paraId="1124F1A1" w14:textId="77777777" w:rsidR="00D874BA" w:rsidRDefault="00C7704B">
      <w:pPr>
        <w:spacing w:before="120" w:after="60"/>
        <w:jc w:val="center"/>
      </w:pPr>
      <w:r>
        <w:rPr>
          <w:noProof/>
        </w:rPr>
        <w:lastRenderedPageBreak/>
        <w:drawing>
          <wp:inline distT="0" distB="0" distL="0" distR="0" wp14:anchorId="6D8E1786" wp14:editId="7F2952BB">
            <wp:extent cx="5486400" cy="1509395"/>
            <wp:effectExtent l="0" t="0" r="0" b="0"/>
            <wp:docPr id="3" nam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1"/>
                    <pic:cNvPicPr>
                      <a:picLocks noChangeAspect="1" noChangeArrowheads="1"/>
                    </pic:cNvPicPr>
                  </pic:nvPicPr>
                  <pic:blipFill>
                    <a:blip r:embed="rId6"/>
                    <a:stretch>
                      <a:fillRect/>
                    </a:stretch>
                  </pic:blipFill>
                  <pic:spPr bwMode="auto">
                    <a:xfrm>
                      <a:off x="0" y="0"/>
                      <a:ext cx="5486400" cy="1509395"/>
                    </a:xfrm>
                    <a:prstGeom prst="rect">
                      <a:avLst/>
                    </a:prstGeom>
                    <a:noFill/>
                  </pic:spPr>
                </pic:pic>
              </a:graphicData>
            </a:graphic>
          </wp:inline>
        </w:drawing>
      </w:r>
    </w:p>
    <w:p w14:paraId="51565DD1" w14:textId="77777777" w:rsidR="00D874BA" w:rsidRDefault="00C7704B">
      <w:pPr>
        <w:spacing w:before="60" w:after="240"/>
      </w:pPr>
      <w:r>
        <w:t>Figure 1: The design process that I followed</w:t>
      </w:r>
    </w:p>
    <w:p w14:paraId="7959FAD5" w14:textId="77777777" w:rsidR="00D874BA" w:rsidRDefault="00C7704B">
      <w:pPr>
        <w:pStyle w:val="Heading2"/>
      </w:pPr>
      <w:bookmarkStart w:id="10" w:name="_Toc228679942"/>
      <w:bookmarkStart w:id="11" w:name="_Toc228689227"/>
      <w:r>
        <w:t>2.2 Wireframe of the Battleships Web Application</w:t>
      </w:r>
      <w:bookmarkEnd w:id="10"/>
      <w:bookmarkEnd w:id="11"/>
    </w:p>
    <w:p w14:paraId="0BF8AA67" w14:textId="77777777" w:rsidR="00D874BA" w:rsidRDefault="00C7704B">
      <w:pPr>
        <w:spacing w:after="160" w:line="300" w:lineRule="auto"/>
      </w:pPr>
      <w:r>
        <w:t>Figure 2 shows the main game screen that I designed. The player’s own fleet is placed on the left side and the opponent’s tracking grid is placed on the right, with the turn indicator in the middle so that it is clear whose go it is. Hits are shown using a red cross, misses use a white circle, destroys use a red “D” and near misses use a yellow arrow. The 2 special move buttons are then greyed out after they have been used so that the player knows they cannot use them again.</w:t>
      </w:r>
    </w:p>
    <w:p w14:paraId="5DADEFFB" w14:textId="77777777" w:rsidR="00D874BA" w:rsidRDefault="00C7704B">
      <w:pPr>
        <w:spacing w:before="120" w:after="60"/>
        <w:jc w:val="center"/>
      </w:pPr>
      <w:r>
        <w:rPr>
          <w:noProof/>
        </w:rPr>
        <w:drawing>
          <wp:inline distT="0" distB="0" distL="0" distR="0" wp14:anchorId="6F57D53A" wp14:editId="179C17AC">
            <wp:extent cx="5486400" cy="3612515"/>
            <wp:effectExtent l="0" t="0" r="0" b="0"/>
            <wp:docPr id="4" nam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2"/>
                    <pic:cNvPicPr>
                      <a:picLocks noChangeAspect="1" noChangeArrowheads="1"/>
                    </pic:cNvPicPr>
                  </pic:nvPicPr>
                  <pic:blipFill>
                    <a:blip r:embed="rId7"/>
                    <a:stretch>
                      <a:fillRect/>
                    </a:stretch>
                  </pic:blipFill>
                  <pic:spPr bwMode="auto">
                    <a:xfrm>
                      <a:off x="0" y="0"/>
                      <a:ext cx="5486400" cy="3612515"/>
                    </a:xfrm>
                    <a:prstGeom prst="rect">
                      <a:avLst/>
                    </a:prstGeom>
                    <a:noFill/>
                  </pic:spPr>
                </pic:pic>
              </a:graphicData>
            </a:graphic>
          </wp:inline>
        </w:drawing>
      </w:r>
    </w:p>
    <w:p w14:paraId="74DC63B8" w14:textId="77777777" w:rsidR="00D874BA" w:rsidRDefault="00C7704B">
      <w:pPr>
        <w:spacing w:before="60" w:after="240"/>
      </w:pPr>
      <w:r>
        <w:t>Figure 2: Wireframe of Battleships web application</w:t>
      </w:r>
    </w:p>
    <w:p w14:paraId="45EA8D7E" w14:textId="77777777" w:rsidR="00D874BA" w:rsidRDefault="00C7704B">
      <w:pPr>
        <w:pStyle w:val="Heading2"/>
      </w:pPr>
      <w:bookmarkStart w:id="12" w:name="_Toc228679943"/>
      <w:bookmarkStart w:id="13" w:name="_Toc228689228"/>
      <w:r>
        <w:t>2.3 Strengths of the Approach</w:t>
      </w:r>
      <w:bookmarkEnd w:id="12"/>
      <w:bookmarkEnd w:id="13"/>
    </w:p>
    <w:p w14:paraId="5242FA28" w14:textId="77777777" w:rsidR="00D874BA" w:rsidRDefault="00C7704B">
      <w:pPr>
        <w:spacing w:after="160" w:line="300" w:lineRule="auto"/>
      </w:pPr>
      <w:r>
        <w:t xml:space="preserve">The wireframe was probably the most useful resource that I produced because it gave every later stage something to </w:t>
      </w:r>
      <w:proofErr w:type="gramStart"/>
      <w:r>
        <w:t>refer back</w:t>
      </w:r>
      <w:proofErr w:type="gramEnd"/>
      <w:r>
        <w:t xml:space="preserve"> to. When I was deciding whether “destroy” needed its own visual state it was much quicker to just look at the picture and decide, rather than relying only on a written description [2]. The user stories were also useful because they kept the design focused on what the players </w:t>
      </w:r>
      <w:proofErr w:type="gramStart"/>
      <w:r>
        <w:t>actually needed</w:t>
      </w:r>
      <w:proofErr w:type="gramEnd"/>
      <w:r>
        <w:t xml:space="preserve"> to do, rather than going too early into choices such as frameworks or </w:t>
      </w:r>
      <w:r>
        <w:lastRenderedPageBreak/>
        <w:t xml:space="preserve">databases. The CRC cards also helped find missing collaborators, because when I role-played the </w:t>
      </w:r>
      <w:proofErr w:type="gramStart"/>
      <w:r>
        <w:t>classes</w:t>
      </w:r>
      <w:proofErr w:type="gramEnd"/>
      <w:r>
        <w:t xml:space="preserve"> it became clear that Ship had no pr</w:t>
      </w:r>
      <w:r>
        <w:t>oper connection to Board when reporting a hit.</w:t>
      </w:r>
    </w:p>
    <w:p w14:paraId="6E83B322" w14:textId="77777777" w:rsidR="00D874BA" w:rsidRDefault="00C7704B">
      <w:pPr>
        <w:pStyle w:val="Heading2"/>
      </w:pPr>
      <w:bookmarkStart w:id="14" w:name="_Toc228679944"/>
      <w:bookmarkStart w:id="15" w:name="_Toc228689229"/>
      <w:r>
        <w:t>2.4 Weaknesses and Limitations</w:t>
      </w:r>
      <w:bookmarkEnd w:id="14"/>
      <w:bookmarkEnd w:id="15"/>
    </w:p>
    <w:p w14:paraId="4D7C210D" w14:textId="77777777" w:rsidR="00D874BA" w:rsidRDefault="00C7704B">
      <w:pPr>
        <w:spacing w:after="160" w:line="300" w:lineRule="auto"/>
      </w:pPr>
      <w:r>
        <w:t xml:space="preserve">This approach also had a range of weaknesses. The biggest issue was that the non-functional requirements were almost missing completely, meaning that there was nothing about response time, accessibility or what should happen if 1 of the players disconnects during the game. Pressman and Maxim state that these kinds of concerns should be included early in design [3], but in this </w:t>
      </w:r>
      <w:proofErr w:type="gramStart"/>
      <w:r>
        <w:t>case</w:t>
      </w:r>
      <w:proofErr w:type="gramEnd"/>
      <w:r>
        <w:t xml:space="preserve"> they were mostly skipped. Another issue was that the CRC responsibilities were not all written at the same level, with some sounding like whole paragraphs and others sounding like single methods. The 2 rule changes were also added on afterwards rather than being built in from the start, which made Player, Game and </w:t>
      </w:r>
      <w:proofErr w:type="spellStart"/>
      <w:r>
        <w:t>SpecialMove</w:t>
      </w:r>
      <w:proofErr w:type="spellEnd"/>
      <w:r>
        <w:t xml:space="preserve"> more tightly connected than they needed to be. A cleaner version would have been to make each special move its own object, such as through the command pattern.</w:t>
      </w:r>
    </w:p>
    <w:p w14:paraId="2E0CD9BF" w14:textId="77777777" w:rsidR="00D874BA" w:rsidRDefault="00C7704B">
      <w:pPr>
        <w:pStyle w:val="Heading2"/>
      </w:pPr>
      <w:bookmarkStart w:id="16" w:name="_Toc228679945"/>
      <w:bookmarkStart w:id="17" w:name="_Toc228689230"/>
      <w:r>
        <w:t>2.5 Reflection on Teamwork</w:t>
      </w:r>
      <w:bookmarkEnd w:id="16"/>
      <w:bookmarkEnd w:id="17"/>
    </w:p>
    <w:p w14:paraId="3E0A4F0D" w14:textId="77777777" w:rsidR="00D874BA" w:rsidRDefault="00C7704B">
      <w:r>
        <w:t xml:space="preserve">In this project I did not really work with a </w:t>
      </w:r>
      <w:proofErr w:type="gramStart"/>
      <w:r>
        <w:t>team, and</w:t>
      </w:r>
      <w:proofErr w:type="gramEnd"/>
      <w:r>
        <w:t xml:space="preserve"> instead completed the design and testing work on my own. This changed the meaning of the teamwork reflection, because there were no meetings, task allocations or disagreements to analyse in the normal sense. The main advantage of working individually was that the process was quicker and more consistent. I could move between the wireframe, stories, CRC cards and diagrams without waiting for other people, and the final artifacts all followed the same interpretation of the brief. This helped the work</w:t>
      </w:r>
      <w:r>
        <w:t xml:space="preserve"> stay focused.</w:t>
      </w:r>
    </w:p>
    <w:p w14:paraId="2C877752" w14:textId="77777777" w:rsidR="00D874BA" w:rsidRDefault="00C7704B">
      <w:r>
        <w:t xml:space="preserve">However, the lack of a team also created clear weaknesses. In a real group design activity, other people can challenge assumptions and notice parts of the problem that 1 person misses. For example, another student might have questioned the missing non-functional requirements </w:t>
      </w:r>
      <w:proofErr w:type="gramStart"/>
      <w:r>
        <w:t>earlier, or</w:t>
      </w:r>
      <w:proofErr w:type="gramEnd"/>
      <w:r>
        <w:t xml:space="preserve"> suggested a different way of handling the counter-manoeuvre rule. Because I was working alone, I had to create that challenge myself by checking each artifact against the brief and against the acceptance criteria. This was useful, but it was still not as strong as proper peer feedback because I was reviewing my own decisions.</w:t>
      </w:r>
    </w:p>
    <w:p w14:paraId="63F95735" w14:textId="77777777" w:rsidR="00D874BA" w:rsidRDefault="00C7704B">
      <w:r>
        <w:t>To make up for the lack of teamwork, I tried to treat the design artifacts as separate viewpoints. The user stories forced me to think as the player, the CRC cards forced me to think as the programmer, and the test cases forced me to think as the tester. This gave the project some of the benefits of collaboration, but only in a limited way. If I completed the task again with a real team, I would want clearer roles, such as 1 person checking requirements, 1 person challenging the design and 1 person focusing</w:t>
      </w:r>
      <w:r>
        <w:t xml:space="preserve"> on testing. That would make the design less dependent on a single viewpoint and would probably reveal gaps earlier.</w:t>
      </w:r>
    </w:p>
    <w:p w14:paraId="6F9384F6" w14:textId="77777777" w:rsidR="00D874BA" w:rsidRDefault="00C7704B">
      <w:pPr>
        <w:pStyle w:val="Heading1"/>
      </w:pPr>
      <w:bookmarkStart w:id="18" w:name="_Toc228679946"/>
      <w:bookmarkStart w:id="19" w:name="_Toc228689231"/>
      <w:r>
        <w:t>3. User Stories and Story Map</w:t>
      </w:r>
      <w:bookmarkEnd w:id="18"/>
      <w:bookmarkEnd w:id="19"/>
    </w:p>
    <w:p w14:paraId="0960C31D" w14:textId="77777777" w:rsidR="00D874BA" w:rsidRDefault="00C7704B">
      <w:pPr>
        <w:pStyle w:val="Heading2"/>
      </w:pPr>
      <w:bookmarkStart w:id="20" w:name="_Toc228679947"/>
      <w:bookmarkStart w:id="21" w:name="_Toc228689232"/>
      <w:r>
        <w:t>3.1 Introduction to User Stories</w:t>
      </w:r>
      <w:bookmarkEnd w:id="20"/>
      <w:bookmarkEnd w:id="21"/>
    </w:p>
    <w:p w14:paraId="6029D8D2" w14:textId="77777777" w:rsidR="00D874BA" w:rsidRDefault="00C7704B">
      <w:pPr>
        <w:spacing w:after="160" w:line="300" w:lineRule="auto"/>
      </w:pPr>
      <w:r>
        <w:t>A user story is a short statement used to describe something a user wants to do and the benefit they should get from doing it [2]. The usual format is “As a &lt;role&gt;, I want &lt;action&gt;, so that &lt;benefit&gt;”, and this is then followed by acceptance criteria which can be checked as pass or fail. Stories are kept short because they are not meant to be a full specification, they are more of a starting point for a conversation about what the system should do.</w:t>
      </w:r>
    </w:p>
    <w:p w14:paraId="406FCD5A" w14:textId="77777777" w:rsidR="00D874BA" w:rsidRDefault="00C7704B">
      <w:pPr>
        <w:spacing w:after="160" w:line="300" w:lineRule="auto"/>
      </w:pPr>
      <w:r>
        <w:lastRenderedPageBreak/>
        <w:t>For a user story to be useful it should follow the INVEST criteria, meaning it should be Independent, Negotiable, Valuable, Estimable, Small and Testable.</w:t>
      </w:r>
    </w:p>
    <w:p w14:paraId="1C25C01A" w14:textId="77777777" w:rsidR="00D874BA" w:rsidRDefault="00C7704B">
      <w:pPr>
        <w:pStyle w:val="Heading2"/>
      </w:pPr>
      <w:bookmarkStart w:id="22" w:name="_Toc228679948"/>
      <w:bookmarkStart w:id="23" w:name="_Toc228689233"/>
      <w:r>
        <w:t>3.2 Selected User Stories</w:t>
      </w:r>
      <w:bookmarkEnd w:id="22"/>
      <w:bookmarkEnd w:id="23"/>
    </w:p>
    <w:p w14:paraId="6F476714" w14:textId="77777777" w:rsidR="00D874BA" w:rsidRDefault="00C7704B">
      <w:pPr>
        <w:spacing w:after="160" w:line="300" w:lineRule="auto"/>
      </w:pPr>
      <w:r>
        <w:t xml:space="preserve">The 5 stories below were chosen because they cover the main path through a Battleships game, starting with setting up the ships, then taking a turn, using the 2 special moves and finally winning the game. For the stories after US-01, only the acceptance criteria and priority are shown </w:t>
      </w:r>
      <w:proofErr w:type="gramStart"/>
      <w:r>
        <w:t>in order to</w:t>
      </w:r>
      <w:proofErr w:type="gramEnd"/>
      <w:r>
        <w:t xml:space="preserve"> save space.</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09E86E68"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214A6EF7" w14:textId="77777777" w:rsidR="00D874BA" w:rsidRDefault="00C7704B">
            <w:pPr>
              <w:spacing w:after="40"/>
            </w:pPr>
            <w:r>
              <w:rPr>
                <w:b/>
                <w:bCs/>
              </w:rPr>
              <w:t>Story ID</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3F8FC795" w14:textId="77777777" w:rsidR="00D874BA" w:rsidRDefault="00C7704B">
            <w:pPr>
              <w:spacing w:after="40"/>
            </w:pPr>
            <w:r>
              <w:rPr>
                <w:b/>
                <w:bCs/>
              </w:rPr>
              <w:t>US-01</w:t>
            </w:r>
          </w:p>
        </w:tc>
      </w:tr>
      <w:tr w:rsidR="00D874BA" w14:paraId="29992BDB" w14:textId="77777777">
        <w:tc>
          <w:tcPr>
            <w:tcW w:w="2600" w:type="dxa"/>
            <w:tcBorders>
              <w:top w:val="single" w:sz="6" w:space="0" w:color="BFBFBF"/>
              <w:left w:val="single" w:sz="6" w:space="0" w:color="BFBFBF"/>
              <w:bottom w:val="single" w:sz="6" w:space="0" w:color="BFBFBF"/>
              <w:right w:val="single" w:sz="6" w:space="0" w:color="BFBFBF"/>
            </w:tcBorders>
          </w:tcPr>
          <w:p w14:paraId="34E04600" w14:textId="77777777" w:rsidR="00D874BA" w:rsidRDefault="00C7704B">
            <w:pPr>
              <w:spacing w:after="40"/>
            </w:pPr>
            <w:r>
              <w:t>Title</w:t>
            </w:r>
          </w:p>
        </w:tc>
        <w:tc>
          <w:tcPr>
            <w:tcW w:w="6759" w:type="dxa"/>
            <w:tcBorders>
              <w:top w:val="single" w:sz="6" w:space="0" w:color="BFBFBF"/>
              <w:left w:val="single" w:sz="6" w:space="0" w:color="BFBFBF"/>
              <w:bottom w:val="single" w:sz="6" w:space="0" w:color="BFBFBF"/>
              <w:right w:val="single" w:sz="6" w:space="0" w:color="BFBFBF"/>
            </w:tcBorders>
          </w:tcPr>
          <w:p w14:paraId="1AEA4D03" w14:textId="77777777" w:rsidR="00D874BA" w:rsidRDefault="00C7704B">
            <w:pPr>
              <w:spacing w:after="40"/>
            </w:pPr>
            <w:r>
              <w:t>Place ships before play</w:t>
            </w:r>
          </w:p>
        </w:tc>
      </w:tr>
      <w:tr w:rsidR="00D874BA" w14:paraId="343A82C3" w14:textId="77777777">
        <w:tc>
          <w:tcPr>
            <w:tcW w:w="2600" w:type="dxa"/>
            <w:tcBorders>
              <w:top w:val="single" w:sz="6" w:space="0" w:color="BFBFBF"/>
              <w:left w:val="single" w:sz="6" w:space="0" w:color="BFBFBF"/>
              <w:bottom w:val="single" w:sz="6" w:space="0" w:color="BFBFBF"/>
              <w:right w:val="single" w:sz="6" w:space="0" w:color="BFBFBF"/>
            </w:tcBorders>
          </w:tcPr>
          <w:p w14:paraId="74343A23" w14:textId="77777777" w:rsidR="00D874BA" w:rsidRDefault="00C7704B">
            <w:pPr>
              <w:spacing w:after="40"/>
            </w:pPr>
            <w:r>
              <w:t>As a…</w:t>
            </w:r>
          </w:p>
        </w:tc>
        <w:tc>
          <w:tcPr>
            <w:tcW w:w="6759" w:type="dxa"/>
            <w:tcBorders>
              <w:top w:val="single" w:sz="6" w:space="0" w:color="BFBFBF"/>
              <w:left w:val="single" w:sz="6" w:space="0" w:color="BFBFBF"/>
              <w:bottom w:val="single" w:sz="6" w:space="0" w:color="BFBFBF"/>
              <w:right w:val="single" w:sz="6" w:space="0" w:color="BFBFBF"/>
            </w:tcBorders>
          </w:tcPr>
          <w:p w14:paraId="12A738CB" w14:textId="77777777" w:rsidR="00D874BA" w:rsidRDefault="00C7704B">
            <w:pPr>
              <w:spacing w:after="40"/>
            </w:pPr>
            <w:r>
              <w:t>player</w:t>
            </w:r>
          </w:p>
        </w:tc>
      </w:tr>
      <w:tr w:rsidR="00D874BA" w14:paraId="745956F0" w14:textId="77777777">
        <w:tc>
          <w:tcPr>
            <w:tcW w:w="2600" w:type="dxa"/>
            <w:tcBorders>
              <w:top w:val="single" w:sz="6" w:space="0" w:color="BFBFBF"/>
              <w:left w:val="single" w:sz="6" w:space="0" w:color="BFBFBF"/>
              <w:bottom w:val="single" w:sz="6" w:space="0" w:color="BFBFBF"/>
              <w:right w:val="single" w:sz="6" w:space="0" w:color="BFBFBF"/>
            </w:tcBorders>
          </w:tcPr>
          <w:p w14:paraId="43B74376" w14:textId="77777777" w:rsidR="00D874BA" w:rsidRDefault="00C7704B">
            <w:pPr>
              <w:spacing w:after="40"/>
            </w:pPr>
            <w:r>
              <w:t>I want…</w:t>
            </w:r>
          </w:p>
        </w:tc>
        <w:tc>
          <w:tcPr>
            <w:tcW w:w="6759" w:type="dxa"/>
            <w:tcBorders>
              <w:top w:val="single" w:sz="6" w:space="0" w:color="BFBFBF"/>
              <w:left w:val="single" w:sz="6" w:space="0" w:color="BFBFBF"/>
              <w:bottom w:val="single" w:sz="6" w:space="0" w:color="BFBFBF"/>
              <w:right w:val="single" w:sz="6" w:space="0" w:color="BFBFBF"/>
            </w:tcBorders>
          </w:tcPr>
          <w:p w14:paraId="68A3F0CA" w14:textId="77777777" w:rsidR="00D874BA" w:rsidRDefault="00C7704B">
            <w:pPr>
              <w:spacing w:after="40"/>
            </w:pPr>
            <w:r>
              <w:t>to position my 5 ships on my grid before the game starts</w:t>
            </w:r>
          </w:p>
        </w:tc>
      </w:tr>
      <w:tr w:rsidR="00D874BA" w14:paraId="2D827478" w14:textId="77777777">
        <w:tc>
          <w:tcPr>
            <w:tcW w:w="2600" w:type="dxa"/>
            <w:tcBorders>
              <w:top w:val="single" w:sz="6" w:space="0" w:color="BFBFBF"/>
              <w:left w:val="single" w:sz="6" w:space="0" w:color="BFBFBF"/>
              <w:bottom w:val="single" w:sz="6" w:space="0" w:color="BFBFBF"/>
              <w:right w:val="single" w:sz="6" w:space="0" w:color="BFBFBF"/>
            </w:tcBorders>
          </w:tcPr>
          <w:p w14:paraId="2269220F" w14:textId="77777777" w:rsidR="00D874BA" w:rsidRDefault="00C7704B">
            <w:pPr>
              <w:spacing w:after="40"/>
            </w:pPr>
            <w:r>
              <w:t>So that…</w:t>
            </w:r>
          </w:p>
        </w:tc>
        <w:tc>
          <w:tcPr>
            <w:tcW w:w="6759" w:type="dxa"/>
            <w:tcBorders>
              <w:top w:val="single" w:sz="6" w:space="0" w:color="BFBFBF"/>
              <w:left w:val="single" w:sz="6" w:space="0" w:color="BFBFBF"/>
              <w:bottom w:val="single" w:sz="6" w:space="0" w:color="BFBFBF"/>
              <w:right w:val="single" w:sz="6" w:space="0" w:color="BFBFBF"/>
            </w:tcBorders>
          </w:tcPr>
          <w:p w14:paraId="364C7071" w14:textId="77777777" w:rsidR="00D874BA" w:rsidRDefault="00C7704B">
            <w:pPr>
              <w:spacing w:after="40"/>
            </w:pPr>
            <w:r>
              <w:t>I can set up a fleet layout that I think will survive my opponent’s guesses</w:t>
            </w:r>
          </w:p>
        </w:tc>
      </w:tr>
      <w:tr w:rsidR="00D874BA" w14:paraId="5FACDBAE" w14:textId="77777777">
        <w:tc>
          <w:tcPr>
            <w:tcW w:w="2600" w:type="dxa"/>
            <w:tcBorders>
              <w:top w:val="single" w:sz="6" w:space="0" w:color="BFBFBF"/>
              <w:left w:val="single" w:sz="6" w:space="0" w:color="BFBFBF"/>
              <w:bottom w:val="single" w:sz="6" w:space="0" w:color="BFBFBF"/>
              <w:right w:val="single" w:sz="6" w:space="0" w:color="BFBFBF"/>
            </w:tcBorders>
          </w:tcPr>
          <w:p w14:paraId="00BAFC22" w14:textId="77777777" w:rsidR="00D874BA" w:rsidRDefault="00C7704B">
            <w:pPr>
              <w:spacing w:after="40"/>
            </w:pPr>
            <w:r>
              <w:t>Acceptance criteria</w:t>
            </w:r>
          </w:p>
        </w:tc>
        <w:tc>
          <w:tcPr>
            <w:tcW w:w="6759" w:type="dxa"/>
            <w:tcBorders>
              <w:top w:val="single" w:sz="6" w:space="0" w:color="BFBFBF"/>
              <w:left w:val="single" w:sz="6" w:space="0" w:color="BFBFBF"/>
              <w:bottom w:val="single" w:sz="6" w:space="0" w:color="BFBFBF"/>
              <w:right w:val="single" w:sz="6" w:space="0" w:color="BFBFBF"/>
            </w:tcBorders>
          </w:tcPr>
          <w:p w14:paraId="20676458" w14:textId="77777777" w:rsidR="00D874BA" w:rsidRDefault="00C7704B">
            <w:pPr>
              <w:spacing w:after="40"/>
            </w:pPr>
            <w:r>
              <w:t>• Exactly 5 ships of the correct sizes can be placed</w:t>
            </w:r>
          </w:p>
          <w:p w14:paraId="39813C18" w14:textId="77777777" w:rsidR="00D874BA" w:rsidRDefault="00C7704B">
            <w:pPr>
              <w:spacing w:after="40"/>
            </w:pPr>
            <w:r>
              <w:t>• Ships may be placed horizontally, vertically or diagonally</w:t>
            </w:r>
          </w:p>
          <w:p w14:paraId="2DEB2592" w14:textId="77777777" w:rsidR="00D874BA" w:rsidRDefault="00C7704B">
            <w:pPr>
              <w:spacing w:after="40"/>
            </w:pPr>
            <w:r>
              <w:t xml:space="preserve">• </w:t>
            </w:r>
            <w:r>
              <w:t>Ships cannot overlap or extend off the grid</w:t>
            </w:r>
          </w:p>
          <w:p w14:paraId="310D20B7" w14:textId="77777777" w:rsidR="00D874BA" w:rsidRDefault="00C7704B">
            <w:pPr>
              <w:spacing w:after="40"/>
            </w:pPr>
            <w:r>
              <w:t>• Play does not start until all 5 are placed</w:t>
            </w:r>
          </w:p>
        </w:tc>
      </w:tr>
      <w:tr w:rsidR="00D874BA" w14:paraId="21BF4E69" w14:textId="77777777">
        <w:tc>
          <w:tcPr>
            <w:tcW w:w="2600" w:type="dxa"/>
            <w:tcBorders>
              <w:top w:val="single" w:sz="6" w:space="0" w:color="BFBFBF"/>
              <w:left w:val="single" w:sz="6" w:space="0" w:color="BFBFBF"/>
              <w:bottom w:val="single" w:sz="6" w:space="0" w:color="BFBFBF"/>
              <w:right w:val="single" w:sz="6" w:space="0" w:color="BFBFBF"/>
            </w:tcBorders>
          </w:tcPr>
          <w:p w14:paraId="05747BD4" w14:textId="77777777" w:rsidR="00D874BA" w:rsidRDefault="00C7704B">
            <w:pPr>
              <w:spacing w:after="40"/>
            </w:pPr>
            <w:r>
              <w:t>Priority</w:t>
            </w:r>
          </w:p>
        </w:tc>
        <w:tc>
          <w:tcPr>
            <w:tcW w:w="6759" w:type="dxa"/>
            <w:tcBorders>
              <w:top w:val="single" w:sz="6" w:space="0" w:color="BFBFBF"/>
              <w:left w:val="single" w:sz="6" w:space="0" w:color="BFBFBF"/>
              <w:bottom w:val="single" w:sz="6" w:space="0" w:color="BFBFBF"/>
              <w:right w:val="single" w:sz="6" w:space="0" w:color="BFBFBF"/>
            </w:tcBorders>
          </w:tcPr>
          <w:p w14:paraId="60BF30C8" w14:textId="77777777" w:rsidR="00D874BA" w:rsidRDefault="00C7704B">
            <w:pPr>
              <w:spacing w:after="40"/>
            </w:pPr>
            <w:r>
              <w:t>Must have</w:t>
            </w:r>
          </w:p>
        </w:tc>
      </w:tr>
    </w:tbl>
    <w:p w14:paraId="432FDF3F" w14:textId="77777777" w:rsidR="00D874BA" w:rsidRDefault="00C7704B">
      <w:pPr>
        <w:spacing w:before="60" w:after="240"/>
      </w:pPr>
      <w:r>
        <w:rPr>
          <w:i/>
          <w:iCs/>
          <w:sz w:val="20"/>
          <w:szCs w:val="20"/>
        </w:rPr>
        <w:t>Table 1: US-01: Place ships before play.</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3680750D"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1E944A35" w14:textId="77777777" w:rsidR="00D874BA" w:rsidRDefault="00C7704B">
            <w:pPr>
              <w:spacing w:after="40"/>
            </w:pPr>
            <w:r>
              <w:rPr>
                <w:b/>
                <w:bCs/>
              </w:rPr>
              <w:t>Story ID</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39EF9052" w14:textId="77777777" w:rsidR="00D874BA" w:rsidRDefault="00C7704B">
            <w:pPr>
              <w:spacing w:after="40"/>
            </w:pPr>
            <w:r>
              <w:rPr>
                <w:b/>
                <w:bCs/>
              </w:rPr>
              <w:t>US-02: Take a turn</w:t>
            </w:r>
          </w:p>
        </w:tc>
      </w:tr>
      <w:tr w:rsidR="00D874BA" w14:paraId="59623999" w14:textId="77777777">
        <w:tc>
          <w:tcPr>
            <w:tcW w:w="2600" w:type="dxa"/>
            <w:tcBorders>
              <w:top w:val="single" w:sz="6" w:space="0" w:color="BFBFBF"/>
              <w:left w:val="single" w:sz="6" w:space="0" w:color="BFBFBF"/>
              <w:bottom w:val="single" w:sz="6" w:space="0" w:color="BFBFBF"/>
              <w:right w:val="single" w:sz="6" w:space="0" w:color="BFBFBF"/>
            </w:tcBorders>
          </w:tcPr>
          <w:p w14:paraId="791756B3" w14:textId="77777777" w:rsidR="00D874BA" w:rsidRDefault="00C7704B">
            <w:pPr>
              <w:spacing w:after="40"/>
            </w:pPr>
            <w:r>
              <w:t>As a / I want / So that</w:t>
            </w:r>
          </w:p>
        </w:tc>
        <w:tc>
          <w:tcPr>
            <w:tcW w:w="6759" w:type="dxa"/>
            <w:tcBorders>
              <w:top w:val="single" w:sz="6" w:space="0" w:color="BFBFBF"/>
              <w:left w:val="single" w:sz="6" w:space="0" w:color="BFBFBF"/>
              <w:bottom w:val="single" w:sz="6" w:space="0" w:color="BFBFBF"/>
              <w:right w:val="single" w:sz="6" w:space="0" w:color="BFBFBF"/>
            </w:tcBorders>
          </w:tcPr>
          <w:p w14:paraId="0F660F36" w14:textId="77777777" w:rsidR="00D874BA" w:rsidRDefault="00C7704B">
            <w:pPr>
              <w:spacing w:after="40"/>
            </w:pPr>
            <w:r>
              <w:t>As a player, I want to fire at a chosen square on my opponent’s grid, so that I can hunt down their ships and work towards a win.</w:t>
            </w:r>
          </w:p>
        </w:tc>
      </w:tr>
      <w:tr w:rsidR="00D874BA" w14:paraId="4C7C25FD" w14:textId="77777777">
        <w:tc>
          <w:tcPr>
            <w:tcW w:w="2600" w:type="dxa"/>
            <w:tcBorders>
              <w:top w:val="single" w:sz="6" w:space="0" w:color="BFBFBF"/>
              <w:left w:val="single" w:sz="6" w:space="0" w:color="BFBFBF"/>
              <w:bottom w:val="single" w:sz="6" w:space="0" w:color="BFBFBF"/>
              <w:right w:val="single" w:sz="6" w:space="0" w:color="BFBFBF"/>
            </w:tcBorders>
          </w:tcPr>
          <w:p w14:paraId="28487827" w14:textId="77777777" w:rsidR="00D874BA" w:rsidRDefault="00C7704B">
            <w:pPr>
              <w:spacing w:after="40"/>
            </w:pPr>
            <w:r>
              <w:t>Acceptance criteria</w:t>
            </w:r>
          </w:p>
        </w:tc>
        <w:tc>
          <w:tcPr>
            <w:tcW w:w="6759" w:type="dxa"/>
            <w:tcBorders>
              <w:top w:val="single" w:sz="6" w:space="0" w:color="BFBFBF"/>
              <w:left w:val="single" w:sz="6" w:space="0" w:color="BFBFBF"/>
              <w:bottom w:val="single" w:sz="6" w:space="0" w:color="BFBFBF"/>
              <w:right w:val="single" w:sz="6" w:space="0" w:color="BFBFBF"/>
            </w:tcBorders>
          </w:tcPr>
          <w:p w14:paraId="7F363446" w14:textId="77777777" w:rsidR="00D874BA" w:rsidRDefault="00C7704B">
            <w:pPr>
              <w:spacing w:after="40"/>
            </w:pPr>
            <w:r>
              <w:t>• I can fire only during my own turn</w:t>
            </w:r>
          </w:p>
          <w:p w14:paraId="5D8065E7" w14:textId="77777777" w:rsidR="00D874BA" w:rsidRDefault="00C7704B">
            <w:pPr>
              <w:spacing w:after="40"/>
            </w:pPr>
            <w:r>
              <w:t>• I cannot fire at a square I have already fired at</w:t>
            </w:r>
          </w:p>
          <w:p w14:paraId="21D22E27" w14:textId="77777777" w:rsidR="00D874BA" w:rsidRDefault="00C7704B">
            <w:pPr>
              <w:spacing w:after="40"/>
            </w:pPr>
            <w:r>
              <w:t>• The result (hit, miss, destroy, near miss) is returned</w:t>
            </w:r>
          </w:p>
          <w:p w14:paraId="174162D7" w14:textId="77777777" w:rsidR="00D874BA" w:rsidRDefault="00C7704B">
            <w:pPr>
              <w:spacing w:after="40"/>
            </w:pPr>
            <w:r>
              <w:t>• My tracking grid is marked automatically</w:t>
            </w:r>
          </w:p>
          <w:p w14:paraId="42798F52" w14:textId="77777777" w:rsidR="00D874BA" w:rsidRDefault="00C7704B">
            <w:pPr>
              <w:spacing w:after="40"/>
            </w:pPr>
            <w:r>
              <w:t>• The turn passes once the shot is resolved</w:t>
            </w:r>
          </w:p>
        </w:tc>
      </w:tr>
      <w:tr w:rsidR="00D874BA" w14:paraId="1D16AE50" w14:textId="77777777">
        <w:tc>
          <w:tcPr>
            <w:tcW w:w="2600" w:type="dxa"/>
            <w:tcBorders>
              <w:top w:val="single" w:sz="6" w:space="0" w:color="BFBFBF"/>
              <w:left w:val="single" w:sz="6" w:space="0" w:color="BFBFBF"/>
              <w:bottom w:val="single" w:sz="6" w:space="0" w:color="BFBFBF"/>
              <w:right w:val="single" w:sz="6" w:space="0" w:color="BFBFBF"/>
            </w:tcBorders>
          </w:tcPr>
          <w:p w14:paraId="51CA35A6" w14:textId="77777777" w:rsidR="00D874BA" w:rsidRDefault="00C7704B">
            <w:pPr>
              <w:spacing w:after="40"/>
            </w:pPr>
            <w:r>
              <w:t>Priority</w:t>
            </w:r>
          </w:p>
        </w:tc>
        <w:tc>
          <w:tcPr>
            <w:tcW w:w="6759" w:type="dxa"/>
            <w:tcBorders>
              <w:top w:val="single" w:sz="6" w:space="0" w:color="BFBFBF"/>
              <w:left w:val="single" w:sz="6" w:space="0" w:color="BFBFBF"/>
              <w:bottom w:val="single" w:sz="6" w:space="0" w:color="BFBFBF"/>
              <w:right w:val="single" w:sz="6" w:space="0" w:color="BFBFBF"/>
            </w:tcBorders>
          </w:tcPr>
          <w:p w14:paraId="5578F9DE" w14:textId="77777777" w:rsidR="00D874BA" w:rsidRDefault="00C7704B">
            <w:pPr>
              <w:spacing w:after="40"/>
            </w:pPr>
            <w:r>
              <w:t>Must have</w:t>
            </w:r>
          </w:p>
        </w:tc>
      </w:tr>
    </w:tbl>
    <w:p w14:paraId="0A2A05C9" w14:textId="77777777" w:rsidR="00D874BA" w:rsidRDefault="00C7704B">
      <w:pPr>
        <w:spacing w:before="60" w:after="240"/>
      </w:pPr>
      <w:r>
        <w:rPr>
          <w:i/>
          <w:iCs/>
          <w:sz w:val="20"/>
          <w:szCs w:val="20"/>
        </w:rPr>
        <w:t>Table 2: US-02: Take a turn.</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202730DA"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092CB7E1" w14:textId="77777777" w:rsidR="00D874BA" w:rsidRDefault="00C7704B">
            <w:pPr>
              <w:spacing w:after="40"/>
            </w:pPr>
            <w:r>
              <w:rPr>
                <w:b/>
                <w:bCs/>
              </w:rPr>
              <w:t>Story ID</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1396EDA3" w14:textId="77777777" w:rsidR="00D874BA" w:rsidRDefault="00C7704B">
            <w:pPr>
              <w:spacing w:after="40"/>
            </w:pPr>
            <w:r>
              <w:rPr>
                <w:b/>
                <w:bCs/>
              </w:rPr>
              <w:t>US-03: Use the drop-bomb</w:t>
            </w:r>
          </w:p>
        </w:tc>
      </w:tr>
      <w:tr w:rsidR="00D874BA" w14:paraId="6FB9AC21" w14:textId="77777777">
        <w:tc>
          <w:tcPr>
            <w:tcW w:w="2600" w:type="dxa"/>
            <w:tcBorders>
              <w:top w:val="single" w:sz="6" w:space="0" w:color="BFBFBF"/>
              <w:left w:val="single" w:sz="6" w:space="0" w:color="BFBFBF"/>
              <w:bottom w:val="single" w:sz="6" w:space="0" w:color="BFBFBF"/>
              <w:right w:val="single" w:sz="6" w:space="0" w:color="BFBFBF"/>
            </w:tcBorders>
          </w:tcPr>
          <w:p w14:paraId="1A89DC3C" w14:textId="77777777" w:rsidR="00D874BA" w:rsidRDefault="00C7704B">
            <w:pPr>
              <w:spacing w:after="40"/>
            </w:pPr>
            <w:r>
              <w:t>As a / I want / So that</w:t>
            </w:r>
          </w:p>
        </w:tc>
        <w:tc>
          <w:tcPr>
            <w:tcW w:w="6759" w:type="dxa"/>
            <w:tcBorders>
              <w:top w:val="single" w:sz="6" w:space="0" w:color="BFBFBF"/>
              <w:left w:val="single" w:sz="6" w:space="0" w:color="BFBFBF"/>
              <w:bottom w:val="single" w:sz="6" w:space="0" w:color="BFBFBF"/>
              <w:right w:val="single" w:sz="6" w:space="0" w:color="BFBFBF"/>
            </w:tcBorders>
          </w:tcPr>
          <w:p w14:paraId="35D2B6C0" w14:textId="77777777" w:rsidR="00D874BA" w:rsidRDefault="00C7704B">
            <w:pPr>
              <w:spacing w:after="40"/>
            </w:pPr>
            <w:r>
              <w:t>As a player, I want to use my drop-bomb once per game, so that I can finish off a ship in one move when I am confident that I have located one.</w:t>
            </w:r>
          </w:p>
        </w:tc>
      </w:tr>
      <w:tr w:rsidR="00D874BA" w14:paraId="53350F3E" w14:textId="77777777">
        <w:tc>
          <w:tcPr>
            <w:tcW w:w="2600" w:type="dxa"/>
            <w:tcBorders>
              <w:top w:val="single" w:sz="6" w:space="0" w:color="BFBFBF"/>
              <w:left w:val="single" w:sz="6" w:space="0" w:color="BFBFBF"/>
              <w:bottom w:val="single" w:sz="6" w:space="0" w:color="BFBFBF"/>
              <w:right w:val="single" w:sz="6" w:space="0" w:color="BFBFBF"/>
            </w:tcBorders>
          </w:tcPr>
          <w:p w14:paraId="410D59A9" w14:textId="77777777" w:rsidR="00D874BA" w:rsidRDefault="00C7704B">
            <w:pPr>
              <w:spacing w:after="40"/>
            </w:pPr>
            <w:r>
              <w:lastRenderedPageBreak/>
              <w:t>Acceptance criteria</w:t>
            </w:r>
          </w:p>
        </w:tc>
        <w:tc>
          <w:tcPr>
            <w:tcW w:w="6759" w:type="dxa"/>
            <w:tcBorders>
              <w:top w:val="single" w:sz="6" w:space="0" w:color="BFBFBF"/>
              <w:left w:val="single" w:sz="6" w:space="0" w:color="BFBFBF"/>
              <w:bottom w:val="single" w:sz="6" w:space="0" w:color="BFBFBF"/>
              <w:right w:val="single" w:sz="6" w:space="0" w:color="BFBFBF"/>
            </w:tcBorders>
          </w:tcPr>
          <w:p w14:paraId="383582FC" w14:textId="77777777" w:rsidR="00D874BA" w:rsidRDefault="00C7704B">
            <w:pPr>
              <w:spacing w:after="40"/>
            </w:pPr>
            <w:r>
              <w:t>• Usable once per game only</w:t>
            </w:r>
          </w:p>
          <w:p w14:paraId="77EEC82C" w14:textId="77777777" w:rsidR="00D874BA" w:rsidRDefault="00C7704B">
            <w:pPr>
              <w:spacing w:after="40"/>
            </w:pPr>
            <w:r>
              <w:t>• Lands on a ship → whole ship destroyed, reported as “destroy”</w:t>
            </w:r>
          </w:p>
          <w:p w14:paraId="1E823CE4" w14:textId="77777777" w:rsidR="00D874BA" w:rsidRDefault="00C7704B">
            <w:pPr>
              <w:spacing w:after="40"/>
            </w:pPr>
            <w:r>
              <w:t>• Lands on empty water → counts as a normal miss</w:t>
            </w:r>
          </w:p>
          <w:p w14:paraId="0566C8E1" w14:textId="77777777" w:rsidR="00D874BA" w:rsidRDefault="00C7704B">
            <w:pPr>
              <w:spacing w:after="40"/>
            </w:pPr>
            <w:r>
              <w:t>• Button disabled after use</w:t>
            </w:r>
          </w:p>
        </w:tc>
      </w:tr>
      <w:tr w:rsidR="00D874BA" w14:paraId="28C1F8EE" w14:textId="77777777">
        <w:tc>
          <w:tcPr>
            <w:tcW w:w="2600" w:type="dxa"/>
            <w:tcBorders>
              <w:top w:val="single" w:sz="6" w:space="0" w:color="BFBFBF"/>
              <w:left w:val="single" w:sz="6" w:space="0" w:color="BFBFBF"/>
              <w:bottom w:val="single" w:sz="6" w:space="0" w:color="BFBFBF"/>
              <w:right w:val="single" w:sz="6" w:space="0" w:color="BFBFBF"/>
            </w:tcBorders>
          </w:tcPr>
          <w:p w14:paraId="35969D82" w14:textId="77777777" w:rsidR="00D874BA" w:rsidRDefault="00C7704B">
            <w:pPr>
              <w:spacing w:after="40"/>
            </w:pPr>
            <w:r>
              <w:t>Priority</w:t>
            </w:r>
          </w:p>
        </w:tc>
        <w:tc>
          <w:tcPr>
            <w:tcW w:w="6759" w:type="dxa"/>
            <w:tcBorders>
              <w:top w:val="single" w:sz="6" w:space="0" w:color="BFBFBF"/>
              <w:left w:val="single" w:sz="6" w:space="0" w:color="BFBFBF"/>
              <w:bottom w:val="single" w:sz="6" w:space="0" w:color="BFBFBF"/>
              <w:right w:val="single" w:sz="6" w:space="0" w:color="BFBFBF"/>
            </w:tcBorders>
          </w:tcPr>
          <w:p w14:paraId="6E2551DA" w14:textId="77777777" w:rsidR="00D874BA" w:rsidRDefault="00C7704B">
            <w:pPr>
              <w:spacing w:after="40"/>
            </w:pPr>
            <w:r>
              <w:t>Must have</w:t>
            </w:r>
          </w:p>
        </w:tc>
      </w:tr>
    </w:tbl>
    <w:p w14:paraId="3477891F" w14:textId="77777777" w:rsidR="00D874BA" w:rsidRDefault="00C7704B">
      <w:pPr>
        <w:spacing w:before="60" w:after="240"/>
      </w:pPr>
      <w:r>
        <w:rPr>
          <w:i/>
          <w:iCs/>
          <w:sz w:val="20"/>
          <w:szCs w:val="20"/>
        </w:rPr>
        <w:t>Table 3: US-03: Use the drop-bomb.</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71C63D31"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68D428C0" w14:textId="77777777" w:rsidR="00D874BA" w:rsidRDefault="00C7704B">
            <w:pPr>
              <w:spacing w:after="40"/>
            </w:pPr>
            <w:r>
              <w:rPr>
                <w:b/>
                <w:bCs/>
              </w:rPr>
              <w:t>Story ID</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2E2C3A53" w14:textId="77777777" w:rsidR="00D874BA" w:rsidRDefault="00C7704B">
            <w:pPr>
              <w:spacing w:after="40"/>
            </w:pPr>
            <w:r>
              <w:rPr>
                <w:b/>
                <w:bCs/>
              </w:rPr>
              <w:t>US-04: Use the counter-manoeuvre</w:t>
            </w:r>
          </w:p>
        </w:tc>
      </w:tr>
      <w:tr w:rsidR="00D874BA" w14:paraId="75C39417" w14:textId="77777777">
        <w:tc>
          <w:tcPr>
            <w:tcW w:w="2600" w:type="dxa"/>
            <w:tcBorders>
              <w:top w:val="single" w:sz="6" w:space="0" w:color="BFBFBF"/>
              <w:left w:val="single" w:sz="6" w:space="0" w:color="BFBFBF"/>
              <w:bottom w:val="single" w:sz="6" w:space="0" w:color="BFBFBF"/>
              <w:right w:val="single" w:sz="6" w:space="0" w:color="BFBFBF"/>
            </w:tcBorders>
          </w:tcPr>
          <w:p w14:paraId="5D268619" w14:textId="77777777" w:rsidR="00D874BA" w:rsidRDefault="00C7704B">
            <w:pPr>
              <w:spacing w:after="40"/>
            </w:pPr>
            <w:r>
              <w:t>As a / I want / So that</w:t>
            </w:r>
          </w:p>
        </w:tc>
        <w:tc>
          <w:tcPr>
            <w:tcW w:w="6759" w:type="dxa"/>
            <w:tcBorders>
              <w:top w:val="single" w:sz="6" w:space="0" w:color="BFBFBF"/>
              <w:left w:val="single" w:sz="6" w:space="0" w:color="BFBFBF"/>
              <w:bottom w:val="single" w:sz="6" w:space="0" w:color="BFBFBF"/>
              <w:right w:val="single" w:sz="6" w:space="0" w:color="BFBFBF"/>
            </w:tcBorders>
          </w:tcPr>
          <w:p w14:paraId="29F34C51" w14:textId="77777777" w:rsidR="00D874BA" w:rsidRDefault="00C7704B">
            <w:pPr>
              <w:spacing w:after="40"/>
            </w:pPr>
            <w:r>
              <w:t>As a player, I want to slide 1 of my ships by 1 square when I am fired at, so that I can dodge a shot and buy some time.</w:t>
            </w:r>
          </w:p>
        </w:tc>
      </w:tr>
      <w:tr w:rsidR="00D874BA" w14:paraId="79153A90" w14:textId="77777777">
        <w:tc>
          <w:tcPr>
            <w:tcW w:w="2600" w:type="dxa"/>
            <w:tcBorders>
              <w:top w:val="single" w:sz="6" w:space="0" w:color="BFBFBF"/>
              <w:left w:val="single" w:sz="6" w:space="0" w:color="BFBFBF"/>
              <w:bottom w:val="single" w:sz="6" w:space="0" w:color="BFBFBF"/>
              <w:right w:val="single" w:sz="6" w:space="0" w:color="BFBFBF"/>
            </w:tcBorders>
          </w:tcPr>
          <w:p w14:paraId="6B15404C" w14:textId="77777777" w:rsidR="00D874BA" w:rsidRDefault="00C7704B">
            <w:pPr>
              <w:spacing w:after="40"/>
            </w:pPr>
            <w:r>
              <w:t>Acceptance criteria</w:t>
            </w:r>
          </w:p>
        </w:tc>
        <w:tc>
          <w:tcPr>
            <w:tcW w:w="6759" w:type="dxa"/>
            <w:tcBorders>
              <w:top w:val="single" w:sz="6" w:space="0" w:color="BFBFBF"/>
              <w:left w:val="single" w:sz="6" w:space="0" w:color="BFBFBF"/>
              <w:bottom w:val="single" w:sz="6" w:space="0" w:color="BFBFBF"/>
              <w:right w:val="single" w:sz="6" w:space="0" w:color="BFBFBF"/>
            </w:tcBorders>
          </w:tcPr>
          <w:p w14:paraId="29508CE3" w14:textId="77777777" w:rsidR="00D874BA" w:rsidRDefault="00C7704B">
            <w:pPr>
              <w:spacing w:after="40"/>
            </w:pPr>
            <w:r>
              <w:t>• Usable once per game only</w:t>
            </w:r>
          </w:p>
          <w:p w14:paraId="12399BE3" w14:textId="77777777" w:rsidR="00D874BA" w:rsidRDefault="00C7704B">
            <w:pPr>
              <w:spacing w:after="40"/>
            </w:pPr>
            <w:r>
              <w:t xml:space="preserve">• </w:t>
            </w:r>
            <w:r>
              <w:t>Only when an incoming shot would hit one of my ships</w:t>
            </w:r>
          </w:p>
          <w:p w14:paraId="471E0884" w14:textId="77777777" w:rsidR="00D874BA" w:rsidRDefault="00C7704B">
            <w:pPr>
              <w:spacing w:after="40"/>
            </w:pPr>
            <w:r>
              <w:t>• I choose the direction (any of 8)</w:t>
            </w:r>
          </w:p>
          <w:p w14:paraId="66397A81" w14:textId="77777777" w:rsidR="00D874BA" w:rsidRDefault="00C7704B">
            <w:pPr>
              <w:spacing w:after="40"/>
            </w:pPr>
            <w:r>
              <w:t>• Cannot move a ship off-grid or into another ship</w:t>
            </w:r>
          </w:p>
          <w:p w14:paraId="461D9CCD" w14:textId="77777777" w:rsidR="00D874BA" w:rsidRDefault="00C7704B">
            <w:pPr>
              <w:spacing w:after="40"/>
            </w:pPr>
            <w:r>
              <w:t>• Opponent is told “near miss” rather than “hit”</w:t>
            </w:r>
          </w:p>
        </w:tc>
      </w:tr>
      <w:tr w:rsidR="00D874BA" w14:paraId="434E4906" w14:textId="77777777">
        <w:tc>
          <w:tcPr>
            <w:tcW w:w="2600" w:type="dxa"/>
            <w:tcBorders>
              <w:top w:val="single" w:sz="6" w:space="0" w:color="BFBFBF"/>
              <w:left w:val="single" w:sz="6" w:space="0" w:color="BFBFBF"/>
              <w:bottom w:val="single" w:sz="6" w:space="0" w:color="BFBFBF"/>
              <w:right w:val="single" w:sz="6" w:space="0" w:color="BFBFBF"/>
            </w:tcBorders>
          </w:tcPr>
          <w:p w14:paraId="3E749B33" w14:textId="77777777" w:rsidR="00D874BA" w:rsidRDefault="00C7704B">
            <w:pPr>
              <w:spacing w:after="40"/>
            </w:pPr>
            <w:r>
              <w:t>Priority</w:t>
            </w:r>
          </w:p>
        </w:tc>
        <w:tc>
          <w:tcPr>
            <w:tcW w:w="6759" w:type="dxa"/>
            <w:tcBorders>
              <w:top w:val="single" w:sz="6" w:space="0" w:color="BFBFBF"/>
              <w:left w:val="single" w:sz="6" w:space="0" w:color="BFBFBF"/>
              <w:bottom w:val="single" w:sz="6" w:space="0" w:color="BFBFBF"/>
              <w:right w:val="single" w:sz="6" w:space="0" w:color="BFBFBF"/>
            </w:tcBorders>
          </w:tcPr>
          <w:p w14:paraId="1A72DB28" w14:textId="77777777" w:rsidR="00D874BA" w:rsidRDefault="00C7704B">
            <w:pPr>
              <w:spacing w:after="40"/>
            </w:pPr>
            <w:r>
              <w:t>Should have</w:t>
            </w:r>
          </w:p>
        </w:tc>
      </w:tr>
    </w:tbl>
    <w:p w14:paraId="2D544D90" w14:textId="77777777" w:rsidR="00D874BA" w:rsidRDefault="00C7704B">
      <w:pPr>
        <w:spacing w:before="60" w:after="240"/>
      </w:pPr>
      <w:r>
        <w:rPr>
          <w:i/>
          <w:iCs/>
          <w:sz w:val="20"/>
          <w:szCs w:val="20"/>
        </w:rPr>
        <w:t>Table 4: US-04: Use the counter-manoeuvre.</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25D933D1"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163053BF" w14:textId="77777777" w:rsidR="00D874BA" w:rsidRDefault="00C7704B">
            <w:pPr>
              <w:spacing w:after="40"/>
            </w:pPr>
            <w:r>
              <w:rPr>
                <w:b/>
                <w:bCs/>
              </w:rPr>
              <w:t>Story ID</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57099656" w14:textId="77777777" w:rsidR="00D874BA" w:rsidRDefault="00C7704B">
            <w:pPr>
              <w:spacing w:after="40"/>
            </w:pPr>
            <w:r>
              <w:rPr>
                <w:b/>
                <w:bCs/>
              </w:rPr>
              <w:t>US-05: Win the game</w:t>
            </w:r>
          </w:p>
        </w:tc>
      </w:tr>
      <w:tr w:rsidR="00D874BA" w14:paraId="37F86758" w14:textId="77777777">
        <w:tc>
          <w:tcPr>
            <w:tcW w:w="2600" w:type="dxa"/>
            <w:tcBorders>
              <w:top w:val="single" w:sz="6" w:space="0" w:color="BFBFBF"/>
              <w:left w:val="single" w:sz="6" w:space="0" w:color="BFBFBF"/>
              <w:bottom w:val="single" w:sz="6" w:space="0" w:color="BFBFBF"/>
              <w:right w:val="single" w:sz="6" w:space="0" w:color="BFBFBF"/>
            </w:tcBorders>
          </w:tcPr>
          <w:p w14:paraId="18A592D9" w14:textId="77777777" w:rsidR="00D874BA" w:rsidRDefault="00C7704B">
            <w:pPr>
              <w:spacing w:after="40"/>
            </w:pPr>
            <w:r>
              <w:t>As a / I want / So that</w:t>
            </w:r>
          </w:p>
        </w:tc>
        <w:tc>
          <w:tcPr>
            <w:tcW w:w="6759" w:type="dxa"/>
            <w:tcBorders>
              <w:top w:val="single" w:sz="6" w:space="0" w:color="BFBFBF"/>
              <w:left w:val="single" w:sz="6" w:space="0" w:color="BFBFBF"/>
              <w:bottom w:val="single" w:sz="6" w:space="0" w:color="BFBFBF"/>
              <w:right w:val="single" w:sz="6" w:space="0" w:color="BFBFBF"/>
            </w:tcBorders>
          </w:tcPr>
          <w:p w14:paraId="22FF51F8" w14:textId="77777777" w:rsidR="00D874BA" w:rsidRDefault="00C7704B">
            <w:pPr>
              <w:spacing w:after="40"/>
            </w:pPr>
            <w:r>
              <w:t>As a player, I want the game to declare me the winner once I have sunk every opposing ship, so that the game ends cleanly and I know that I have won.</w:t>
            </w:r>
          </w:p>
        </w:tc>
      </w:tr>
      <w:tr w:rsidR="00D874BA" w14:paraId="14A32BF8" w14:textId="77777777">
        <w:tc>
          <w:tcPr>
            <w:tcW w:w="2600" w:type="dxa"/>
            <w:tcBorders>
              <w:top w:val="single" w:sz="6" w:space="0" w:color="BFBFBF"/>
              <w:left w:val="single" w:sz="6" w:space="0" w:color="BFBFBF"/>
              <w:bottom w:val="single" w:sz="6" w:space="0" w:color="BFBFBF"/>
              <w:right w:val="single" w:sz="6" w:space="0" w:color="BFBFBF"/>
            </w:tcBorders>
          </w:tcPr>
          <w:p w14:paraId="4FA1630D" w14:textId="77777777" w:rsidR="00D874BA" w:rsidRDefault="00C7704B">
            <w:pPr>
              <w:spacing w:after="40"/>
            </w:pPr>
            <w:r>
              <w:t>Acceptance criteria</w:t>
            </w:r>
          </w:p>
        </w:tc>
        <w:tc>
          <w:tcPr>
            <w:tcW w:w="6759" w:type="dxa"/>
            <w:tcBorders>
              <w:top w:val="single" w:sz="6" w:space="0" w:color="BFBFBF"/>
              <w:left w:val="single" w:sz="6" w:space="0" w:color="BFBFBF"/>
              <w:bottom w:val="single" w:sz="6" w:space="0" w:color="BFBFBF"/>
              <w:right w:val="single" w:sz="6" w:space="0" w:color="BFBFBF"/>
            </w:tcBorders>
          </w:tcPr>
          <w:p w14:paraId="7D61B985" w14:textId="77777777" w:rsidR="00D874BA" w:rsidRDefault="00C7704B">
            <w:pPr>
              <w:spacing w:after="40"/>
            </w:pPr>
            <w:r>
              <w:t>• Win checked at the end of every turn</w:t>
            </w:r>
          </w:p>
          <w:p w14:paraId="29170E51" w14:textId="77777777" w:rsidR="00D874BA" w:rsidRDefault="00C7704B">
            <w:pPr>
              <w:spacing w:after="40"/>
            </w:pPr>
            <w:r>
              <w:t xml:space="preserve">• </w:t>
            </w:r>
            <w:r>
              <w:t>Win message shown to both players</w:t>
            </w:r>
          </w:p>
          <w:p w14:paraId="748CFB96" w14:textId="77777777" w:rsidR="00D874BA" w:rsidRDefault="00C7704B">
            <w:pPr>
              <w:spacing w:after="40"/>
            </w:pPr>
            <w:r>
              <w:t>• No further shots accepted after a win</w:t>
            </w:r>
          </w:p>
          <w:p w14:paraId="5F9C923E" w14:textId="77777777" w:rsidR="00D874BA" w:rsidRDefault="00C7704B">
            <w:pPr>
              <w:spacing w:after="40"/>
            </w:pPr>
            <w:r>
              <w:t>• A “new game” option is offered</w:t>
            </w:r>
          </w:p>
        </w:tc>
      </w:tr>
      <w:tr w:rsidR="00D874BA" w14:paraId="62B2C4ED" w14:textId="77777777">
        <w:tc>
          <w:tcPr>
            <w:tcW w:w="2600" w:type="dxa"/>
            <w:tcBorders>
              <w:top w:val="single" w:sz="6" w:space="0" w:color="BFBFBF"/>
              <w:left w:val="single" w:sz="6" w:space="0" w:color="BFBFBF"/>
              <w:bottom w:val="single" w:sz="6" w:space="0" w:color="BFBFBF"/>
              <w:right w:val="single" w:sz="6" w:space="0" w:color="BFBFBF"/>
            </w:tcBorders>
          </w:tcPr>
          <w:p w14:paraId="52DA7B98" w14:textId="77777777" w:rsidR="00D874BA" w:rsidRDefault="00C7704B">
            <w:pPr>
              <w:spacing w:after="40"/>
            </w:pPr>
            <w:r>
              <w:t>Priority</w:t>
            </w:r>
          </w:p>
        </w:tc>
        <w:tc>
          <w:tcPr>
            <w:tcW w:w="6759" w:type="dxa"/>
            <w:tcBorders>
              <w:top w:val="single" w:sz="6" w:space="0" w:color="BFBFBF"/>
              <w:left w:val="single" w:sz="6" w:space="0" w:color="BFBFBF"/>
              <w:bottom w:val="single" w:sz="6" w:space="0" w:color="BFBFBF"/>
              <w:right w:val="single" w:sz="6" w:space="0" w:color="BFBFBF"/>
            </w:tcBorders>
          </w:tcPr>
          <w:p w14:paraId="22C46065" w14:textId="77777777" w:rsidR="00D874BA" w:rsidRDefault="00C7704B">
            <w:pPr>
              <w:spacing w:after="40"/>
            </w:pPr>
            <w:r>
              <w:t>Must have</w:t>
            </w:r>
          </w:p>
        </w:tc>
      </w:tr>
    </w:tbl>
    <w:p w14:paraId="7F39A7D0" w14:textId="77777777" w:rsidR="00D874BA" w:rsidRDefault="00C7704B">
      <w:pPr>
        <w:spacing w:before="60" w:after="240"/>
      </w:pPr>
      <w:r>
        <w:rPr>
          <w:i/>
          <w:iCs/>
          <w:sz w:val="20"/>
          <w:szCs w:val="20"/>
        </w:rPr>
        <w:t>Table 5: US-05: Win the game.</w:t>
      </w:r>
    </w:p>
    <w:p w14:paraId="61E7D018" w14:textId="77777777" w:rsidR="00D874BA" w:rsidRDefault="00C7704B">
      <w:pPr>
        <w:pStyle w:val="Heading2"/>
      </w:pPr>
      <w:bookmarkStart w:id="24" w:name="_Toc228679949"/>
      <w:bookmarkStart w:id="25" w:name="_Toc228689234"/>
      <w:r>
        <w:t>3.3 Story Map</w:t>
      </w:r>
      <w:bookmarkEnd w:id="24"/>
      <w:bookmarkEnd w:id="25"/>
    </w:p>
    <w:p w14:paraId="15271A8A" w14:textId="77777777" w:rsidR="00D874BA" w:rsidRDefault="00C7704B">
      <w:pPr>
        <w:spacing w:after="160" w:line="300" w:lineRule="auto"/>
      </w:pPr>
      <w:r>
        <w:t xml:space="preserve">A story map is described by Patton as a </w:t>
      </w:r>
      <w:proofErr w:type="gramStart"/>
      <w:r>
        <w:t>2 dimensional</w:t>
      </w:r>
      <w:proofErr w:type="gramEnd"/>
      <w:r>
        <w:t xml:space="preserve"> view of the product [4]. The user journey runs from left to right across the top, which is often called the backbone, and the user stories are then placed underneath it in slices based on priority. Figure 3 shows the map produced for my design. The backbone goes from Set Up, to Place Ships, Take Turn, Use Special Move and then End Game. The first slice is the must-have MVP and contains US-01, US-02 and US-05, while the second slice adds the 2 special moves US-03 and US-04 along with some small</w:t>
      </w:r>
      <w:r>
        <w:t>er polish items.</w:t>
      </w:r>
    </w:p>
    <w:p w14:paraId="1831D03D" w14:textId="77777777" w:rsidR="00D874BA" w:rsidRDefault="00C7704B">
      <w:pPr>
        <w:spacing w:before="120" w:after="60"/>
        <w:jc w:val="center"/>
      </w:pPr>
      <w:r>
        <w:rPr>
          <w:noProof/>
        </w:rPr>
        <w:lastRenderedPageBreak/>
        <w:drawing>
          <wp:inline distT="0" distB="0" distL="0" distR="0" wp14:anchorId="5A44CFDD" wp14:editId="1CE73BD6">
            <wp:extent cx="5486400" cy="2040255"/>
            <wp:effectExtent l="0" t="0" r="0" b="0"/>
            <wp:docPr id="5" nam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3"/>
                    <pic:cNvPicPr>
                      <a:picLocks noChangeAspect="1" noChangeArrowheads="1"/>
                    </pic:cNvPicPr>
                  </pic:nvPicPr>
                  <pic:blipFill>
                    <a:blip r:embed="rId8"/>
                    <a:stretch>
                      <a:fillRect/>
                    </a:stretch>
                  </pic:blipFill>
                  <pic:spPr bwMode="auto">
                    <a:xfrm>
                      <a:off x="0" y="0"/>
                      <a:ext cx="5486400" cy="2040255"/>
                    </a:xfrm>
                    <a:prstGeom prst="rect">
                      <a:avLst/>
                    </a:prstGeom>
                    <a:noFill/>
                  </pic:spPr>
                </pic:pic>
              </a:graphicData>
            </a:graphic>
          </wp:inline>
        </w:drawing>
      </w:r>
    </w:p>
    <w:p w14:paraId="4A0E7F2A" w14:textId="77777777" w:rsidR="00D874BA" w:rsidRDefault="00C7704B">
      <w:pPr>
        <w:spacing w:before="60" w:after="240"/>
      </w:pPr>
      <w:r>
        <w:t>Figure 3: User story map for Battleships web application</w:t>
      </w:r>
    </w:p>
    <w:p w14:paraId="29314148" w14:textId="77777777" w:rsidR="00D874BA" w:rsidRDefault="00C7704B">
      <w:pPr>
        <w:pStyle w:val="Heading2"/>
      </w:pPr>
      <w:bookmarkStart w:id="26" w:name="_Toc228679950"/>
      <w:bookmarkStart w:id="27" w:name="_Toc228689235"/>
      <w:r>
        <w:t>3.4 Discussion of the “Benefit” Clause</w:t>
      </w:r>
      <w:bookmarkEnd w:id="26"/>
      <w:bookmarkEnd w:id="27"/>
    </w:p>
    <w:p w14:paraId="61A22485" w14:textId="77777777" w:rsidR="00D874BA" w:rsidRDefault="00C7704B">
      <w:pPr>
        <w:spacing w:after="160" w:line="300" w:lineRule="auto"/>
      </w:pPr>
      <w:r>
        <w:t>Cohn argues that the “so that” part of a user story is often the part that gets skipped, even though it is useful because it explains why the feature matters [2]. 3 of my stories are useful to look at more closely.</w:t>
      </w:r>
    </w:p>
    <w:p w14:paraId="245FF974" w14:textId="77777777" w:rsidR="00D874BA" w:rsidRDefault="00C7704B">
      <w:pPr>
        <w:spacing w:after="160" w:line="300" w:lineRule="auto"/>
      </w:pPr>
      <w:r>
        <w:t xml:space="preserve">US-03 (Drop-bomb). The benefit for this story was “finish off a ship when I am </w:t>
      </w:r>
      <w:proofErr w:type="gramStart"/>
      <w:r>
        <w:t>confident</w:t>
      </w:r>
      <w:proofErr w:type="gramEnd"/>
      <w:r>
        <w:t xml:space="preserve"> I have located one”, and this is not just about destroying a ship but is also about giving the player more certainty. A normal hit tells the player that a ship is there but does not tell them the whole shape, while the drop-bomb turns 1 correct guess into full information about that ship. Looking at the benefit in this way led to the acceptance criterion that the whole ship should be revealed on the tracker, not only the square that was selected.</w:t>
      </w:r>
    </w:p>
    <w:p w14:paraId="10F1A9A4" w14:textId="77777777" w:rsidR="00D874BA" w:rsidRDefault="00C7704B">
      <w:pPr>
        <w:spacing w:after="160" w:line="300" w:lineRule="auto"/>
      </w:pPr>
      <w:r>
        <w:t xml:space="preserve">US-04 (Counter-manoeuvre). The first version of the benefit was “to avoid a hit”, which made the feature sound like a simple dodge. When it was rewritten as “buy some time” it created the question of whether 1 extra turn is </w:t>
      </w:r>
      <w:proofErr w:type="gramStart"/>
      <w:r>
        <w:t>actually useful</w:t>
      </w:r>
      <w:proofErr w:type="gramEnd"/>
      <w:r>
        <w:t xml:space="preserve">. I decided that the main value was psychological because the attacker then </w:t>
      </w:r>
      <w:proofErr w:type="gramStart"/>
      <w:r>
        <w:t>has to</w:t>
      </w:r>
      <w:proofErr w:type="gramEnd"/>
      <w:r>
        <w:t xml:space="preserve"> question whether their next hit is reliable. This is why the opponent is told “near miss” rather than nothing, because if there was no feedback then the feature would lose most of its point.</w:t>
      </w:r>
    </w:p>
    <w:p w14:paraId="2205AB88" w14:textId="77777777" w:rsidR="00D874BA" w:rsidRDefault="00C7704B">
      <w:pPr>
        <w:spacing w:after="160" w:line="300" w:lineRule="auto"/>
      </w:pPr>
      <w:r>
        <w:t xml:space="preserve">US-05 (Win). The benefit “the game ends cleanly and I know I have won” </w:t>
      </w:r>
      <w:proofErr w:type="gramStart"/>
      <w:r>
        <w:t>actually contains</w:t>
      </w:r>
      <w:proofErr w:type="gramEnd"/>
      <w:r>
        <w:t xml:space="preserve"> 2 parts. The game could show a win message but still allow more shots to be made, which would mean that only half of the benefit had been achieved. Splitting this benefit up led to the acceptance criterion that no further shots should be accepted after the game has been won.</w:t>
      </w:r>
    </w:p>
    <w:p w14:paraId="4E9247AA" w14:textId="77777777" w:rsidR="00D874BA" w:rsidRDefault="00C7704B">
      <w:pPr>
        <w:spacing w:after="160" w:line="300" w:lineRule="auto"/>
      </w:pPr>
      <w:r>
        <w:t>The same pattern appeared across all 3 stories, because when the benefit was vague the acceptance criteria also became vague, while a clearer benefit made the criteria much easier to write [4].</w:t>
      </w:r>
    </w:p>
    <w:p w14:paraId="5CD414A1" w14:textId="77777777" w:rsidR="00D874BA" w:rsidRDefault="00C7704B">
      <w:pPr>
        <w:pStyle w:val="Heading1"/>
      </w:pPr>
      <w:bookmarkStart w:id="28" w:name="_Toc228679951"/>
      <w:bookmarkStart w:id="29" w:name="_Toc228689236"/>
      <w:r>
        <w:t>4. CRC Card Design</w:t>
      </w:r>
      <w:bookmarkEnd w:id="28"/>
      <w:bookmarkEnd w:id="29"/>
    </w:p>
    <w:p w14:paraId="4F285674" w14:textId="77777777" w:rsidR="00D874BA" w:rsidRDefault="00C7704B">
      <w:pPr>
        <w:pStyle w:val="Heading2"/>
      </w:pPr>
      <w:bookmarkStart w:id="30" w:name="_Toc228679952"/>
      <w:bookmarkStart w:id="31" w:name="_Toc228689237"/>
      <w:r>
        <w:t>4.1 What Is a CRC Card?</w:t>
      </w:r>
      <w:bookmarkEnd w:id="30"/>
      <w:bookmarkEnd w:id="31"/>
    </w:p>
    <w:p w14:paraId="5989848B" w14:textId="77777777" w:rsidR="00D874BA" w:rsidRDefault="00C7704B">
      <w:pPr>
        <w:spacing w:after="160" w:line="300" w:lineRule="auto"/>
      </w:pPr>
      <w:r>
        <w:lastRenderedPageBreak/>
        <w:t xml:space="preserve">A CRC card records the class name, its responsibilities, meaning what it knows and what it does, and its collaborators, meaning the other classes that it needs. The technique was first introduced as a teaching tool [5], but it is still useful because it is quick and allows the designer to work through object responsibilities in a structured way. Each class is written onto 1 </w:t>
      </w:r>
      <w:proofErr w:type="gramStart"/>
      <w:r>
        <w:t>card</w:t>
      </w:r>
      <w:proofErr w:type="gramEnd"/>
      <w:r>
        <w:t xml:space="preserve"> and the designer can then act out a scenario by letting each card perform its responsibilities. Gaps show up when a card needs to do something but has no collaborator to send the work to, or when multiple cards all seem to claim the same responsibility.</w:t>
      </w:r>
    </w:p>
    <w:p w14:paraId="0BAEB1A0" w14:textId="77777777" w:rsidR="00D874BA" w:rsidRDefault="00C7704B">
      <w:pPr>
        <w:pStyle w:val="Heading2"/>
      </w:pPr>
      <w:bookmarkStart w:id="32" w:name="_Toc228679953"/>
      <w:bookmarkStart w:id="33" w:name="_Toc228689238"/>
      <w:r>
        <w:t>4.2 Strengths and Weaknesses</w:t>
      </w:r>
      <w:bookmarkEnd w:id="32"/>
      <w:bookmarkEnd w:id="33"/>
    </w:p>
    <w:p w14:paraId="47E0F488" w14:textId="77777777" w:rsidR="00D874BA" w:rsidRDefault="00C7704B">
      <w:pPr>
        <w:spacing w:after="160" w:line="300" w:lineRule="auto"/>
      </w:pPr>
      <w:r>
        <w:t xml:space="preserve">CRC cards have multiple advantages that make them useful in early design. They are cheap because they only need a pen and some cards, and they also make it easy to explore responsibilities before writing code. Role-playing the cards can also show missing responsibilities quickly, as happened in my design work when it became clear that Ship needed to work with Board </w:t>
      </w:r>
      <w:proofErr w:type="gramStart"/>
      <w:r>
        <w:t>in order to</w:t>
      </w:r>
      <w:proofErr w:type="gramEnd"/>
      <w:r>
        <w:t xml:space="preserve"> report hits. The output also leads quite naturally into a class diagram </w:t>
      </w:r>
      <w:proofErr w:type="gramStart"/>
      <w:r>
        <w:t>later on</w:t>
      </w:r>
      <w:proofErr w:type="gramEnd"/>
      <w:r>
        <w:t>.</w:t>
      </w:r>
    </w:p>
    <w:p w14:paraId="1C11E218" w14:textId="77777777" w:rsidR="00D874BA" w:rsidRDefault="00C7704B">
      <w:pPr>
        <w:spacing w:after="160" w:line="300" w:lineRule="auto"/>
      </w:pPr>
      <w:r>
        <w:t xml:space="preserve">There are also disadvantages to this method. CRC cards are informal, so 2 teams can create different cards for the same problem without </w:t>
      </w:r>
      <w:proofErr w:type="gramStart"/>
      <w:r>
        <w:t>either 1</w:t>
      </w:r>
      <w:proofErr w:type="gramEnd"/>
      <w:r>
        <w:t xml:space="preserve"> being completely wrong. They also become harder to use when the number of classes gets larger, because too many cards </w:t>
      </w:r>
      <w:proofErr w:type="gramStart"/>
      <w:r>
        <w:t>makes</w:t>
      </w:r>
      <w:proofErr w:type="gramEnd"/>
      <w:r>
        <w:t xml:space="preserve"> it difficult to keep track of the design. Another issue is that responsibilities can be written at different levels, for example “manages the grid” is much broader than “returns the Square at (x, y)”, and mixing </w:t>
      </w:r>
      <w:proofErr w:type="gramStart"/>
      <w:r>
        <w:t>both of these</w:t>
      </w:r>
      <w:proofErr w:type="gramEnd"/>
      <w:r>
        <w:t xml:space="preserve"> on 1 card can hide gaps in the design.</w:t>
      </w:r>
    </w:p>
    <w:p w14:paraId="751B80A4" w14:textId="77777777" w:rsidR="00D874BA" w:rsidRDefault="00C7704B">
      <w:pPr>
        <w:pStyle w:val="Heading2"/>
      </w:pPr>
      <w:bookmarkStart w:id="34" w:name="_Toc228679954"/>
      <w:bookmarkStart w:id="35" w:name="_Toc228689239"/>
      <w:bookmarkEnd w:id="34"/>
      <w:r>
        <w:t>4.3 The CRC Cards I Produced</w:t>
      </w:r>
      <w:bookmarkEnd w:id="35"/>
    </w:p>
    <w:p w14:paraId="3B23102F" w14:textId="77777777" w:rsidR="00D874BA" w:rsidRDefault="00C7704B">
      <w:pPr>
        <w:spacing w:after="160" w:line="300" w:lineRule="auto"/>
      </w:pPr>
      <w:r>
        <w:t xml:space="preserve">In total I identified 8 classes. The 5 main classes are shown below, while </w:t>
      </w:r>
      <w:proofErr w:type="spellStart"/>
      <w:r>
        <w:t>ShotResult</w:t>
      </w:r>
      <w:proofErr w:type="spellEnd"/>
      <w:r>
        <w:t xml:space="preserve">, Fleet and </w:t>
      </w:r>
      <w:proofErr w:type="spellStart"/>
      <w:r>
        <w:t>GameHistory</w:t>
      </w:r>
      <w:proofErr w:type="spellEnd"/>
      <w:r>
        <w:t xml:space="preserve"> are supporting value objects and were left out </w:t>
      </w:r>
      <w:proofErr w:type="gramStart"/>
      <w:r>
        <w:t>in order to</w:t>
      </w:r>
      <w:proofErr w:type="gramEnd"/>
      <w:r>
        <w:t xml:space="preserve"> save space.</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4681"/>
        <w:gridCol w:w="4679"/>
      </w:tblGrid>
      <w:tr w:rsidR="00D874BA" w14:paraId="2700C207" w14:textId="77777777">
        <w:tc>
          <w:tcPr>
            <w:tcW w:w="9359" w:type="dxa"/>
            <w:gridSpan w:val="2"/>
            <w:tcBorders>
              <w:top w:val="single" w:sz="6" w:space="0" w:color="BFBFBF"/>
              <w:left w:val="single" w:sz="6" w:space="0" w:color="BFBFBF"/>
              <w:bottom w:val="single" w:sz="6" w:space="0" w:color="BFBFBF"/>
              <w:right w:val="single" w:sz="6" w:space="0" w:color="BFBFBF"/>
            </w:tcBorders>
            <w:shd w:val="clear" w:color="auto" w:fill="D9E2F3"/>
          </w:tcPr>
          <w:p w14:paraId="4B30B79C" w14:textId="77777777" w:rsidR="00D874BA" w:rsidRDefault="00C7704B">
            <w:r>
              <w:rPr>
                <w:b/>
                <w:bCs/>
              </w:rPr>
              <w:t>Class: Game</w:t>
            </w:r>
          </w:p>
        </w:tc>
      </w:tr>
      <w:tr w:rsidR="00D874BA" w14:paraId="0585E66A" w14:textId="77777777">
        <w:tc>
          <w:tcPr>
            <w:tcW w:w="4680" w:type="dxa"/>
            <w:tcBorders>
              <w:top w:val="single" w:sz="6" w:space="0" w:color="BFBFBF"/>
              <w:left w:val="single" w:sz="6" w:space="0" w:color="BFBFBF"/>
              <w:bottom w:val="single" w:sz="6" w:space="0" w:color="BFBFBF"/>
              <w:right w:val="single" w:sz="6" w:space="0" w:color="BFBFBF"/>
            </w:tcBorders>
          </w:tcPr>
          <w:p w14:paraId="63203EAA" w14:textId="77777777" w:rsidR="00D874BA" w:rsidRDefault="00C7704B">
            <w:pPr>
              <w:spacing w:after="60"/>
            </w:pPr>
            <w:r>
              <w:rPr>
                <w:b/>
                <w:bCs/>
              </w:rPr>
              <w:t>Responsibilities</w:t>
            </w:r>
          </w:p>
          <w:p w14:paraId="6710DB78" w14:textId="77777777" w:rsidR="00D874BA" w:rsidRDefault="00C7704B">
            <w:pPr>
              <w:spacing w:after="40"/>
              <w:ind w:left="180"/>
            </w:pPr>
            <w:r>
              <w:t>• Create a new game with 2 players</w:t>
            </w:r>
          </w:p>
          <w:p w14:paraId="0CC07106" w14:textId="77777777" w:rsidR="00D874BA" w:rsidRDefault="00C7704B">
            <w:pPr>
              <w:spacing w:after="40"/>
              <w:ind w:left="180"/>
            </w:pPr>
            <w:r>
              <w:t>• Track whose turn it is</w:t>
            </w:r>
          </w:p>
          <w:p w14:paraId="4DBCB245" w14:textId="77777777" w:rsidR="00D874BA" w:rsidRDefault="00C7704B">
            <w:pPr>
              <w:spacing w:after="40"/>
              <w:ind w:left="180"/>
            </w:pPr>
            <w:r>
              <w:t>• Route shots from firing to target player</w:t>
            </w:r>
          </w:p>
          <w:p w14:paraId="5B0FD8A8" w14:textId="77777777" w:rsidR="00D874BA" w:rsidRDefault="00C7704B">
            <w:pPr>
              <w:spacing w:after="40"/>
              <w:ind w:left="180"/>
            </w:pPr>
            <w:r>
              <w:t>• Check for a win after every turn</w:t>
            </w:r>
          </w:p>
          <w:p w14:paraId="09F78BD6" w14:textId="77777777" w:rsidR="00D874BA" w:rsidRDefault="00C7704B">
            <w:pPr>
              <w:spacing w:after="40"/>
              <w:ind w:left="180"/>
            </w:pPr>
            <w:r>
              <w:t xml:space="preserve">• </w:t>
            </w:r>
            <w:r>
              <w:t>Declare winner and stop accepting shots</w:t>
            </w:r>
          </w:p>
        </w:tc>
        <w:tc>
          <w:tcPr>
            <w:tcW w:w="4679" w:type="dxa"/>
            <w:tcBorders>
              <w:top w:val="single" w:sz="6" w:space="0" w:color="BFBFBF"/>
              <w:left w:val="single" w:sz="6" w:space="0" w:color="BFBFBF"/>
              <w:bottom w:val="single" w:sz="6" w:space="0" w:color="BFBFBF"/>
              <w:right w:val="single" w:sz="6" w:space="0" w:color="BFBFBF"/>
            </w:tcBorders>
          </w:tcPr>
          <w:p w14:paraId="78BC4C4F" w14:textId="77777777" w:rsidR="00D874BA" w:rsidRDefault="00C7704B">
            <w:pPr>
              <w:spacing w:after="60"/>
            </w:pPr>
            <w:r>
              <w:rPr>
                <w:b/>
                <w:bCs/>
              </w:rPr>
              <w:t>Collaborators</w:t>
            </w:r>
          </w:p>
          <w:p w14:paraId="6AC85C0C" w14:textId="77777777" w:rsidR="00D874BA" w:rsidRDefault="00C7704B">
            <w:pPr>
              <w:spacing w:after="40"/>
              <w:ind w:left="180"/>
            </w:pPr>
            <w:r>
              <w:t>• Player</w:t>
            </w:r>
          </w:p>
          <w:p w14:paraId="23802130" w14:textId="77777777" w:rsidR="00D874BA" w:rsidRDefault="00C7704B">
            <w:pPr>
              <w:spacing w:after="40"/>
              <w:ind w:left="180"/>
            </w:pPr>
            <w:r>
              <w:t>• Turn</w:t>
            </w:r>
          </w:p>
        </w:tc>
      </w:tr>
    </w:tbl>
    <w:p w14:paraId="7CE517EB" w14:textId="77777777" w:rsidR="00D874BA" w:rsidRDefault="00C7704B">
      <w:pPr>
        <w:spacing w:before="60" w:after="240"/>
      </w:pPr>
      <w:r>
        <w:rPr>
          <w:i/>
          <w:iCs/>
          <w:sz w:val="20"/>
          <w:szCs w:val="20"/>
        </w:rPr>
        <w:t>Table 6: CRC card: Game.</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4681"/>
        <w:gridCol w:w="4679"/>
      </w:tblGrid>
      <w:tr w:rsidR="00D874BA" w14:paraId="7C0A4168" w14:textId="77777777">
        <w:tc>
          <w:tcPr>
            <w:tcW w:w="9359" w:type="dxa"/>
            <w:gridSpan w:val="2"/>
            <w:tcBorders>
              <w:top w:val="single" w:sz="6" w:space="0" w:color="BFBFBF"/>
              <w:left w:val="single" w:sz="6" w:space="0" w:color="BFBFBF"/>
              <w:bottom w:val="single" w:sz="6" w:space="0" w:color="BFBFBF"/>
              <w:right w:val="single" w:sz="6" w:space="0" w:color="BFBFBF"/>
            </w:tcBorders>
            <w:shd w:val="clear" w:color="auto" w:fill="D9E2F3"/>
          </w:tcPr>
          <w:p w14:paraId="7BD38109" w14:textId="77777777" w:rsidR="00D874BA" w:rsidRDefault="00C7704B">
            <w:r>
              <w:rPr>
                <w:b/>
                <w:bCs/>
              </w:rPr>
              <w:t>Class: Player</w:t>
            </w:r>
          </w:p>
        </w:tc>
      </w:tr>
      <w:tr w:rsidR="00D874BA" w14:paraId="49322EE8" w14:textId="77777777">
        <w:tc>
          <w:tcPr>
            <w:tcW w:w="4680" w:type="dxa"/>
            <w:tcBorders>
              <w:top w:val="single" w:sz="6" w:space="0" w:color="BFBFBF"/>
              <w:left w:val="single" w:sz="6" w:space="0" w:color="BFBFBF"/>
              <w:bottom w:val="single" w:sz="6" w:space="0" w:color="BFBFBF"/>
              <w:right w:val="single" w:sz="6" w:space="0" w:color="BFBFBF"/>
            </w:tcBorders>
          </w:tcPr>
          <w:p w14:paraId="307C3ED3" w14:textId="77777777" w:rsidR="00D874BA" w:rsidRDefault="00C7704B">
            <w:pPr>
              <w:spacing w:after="60"/>
            </w:pPr>
            <w:r>
              <w:rPr>
                <w:b/>
                <w:bCs/>
              </w:rPr>
              <w:t>Responsibilities</w:t>
            </w:r>
          </w:p>
          <w:p w14:paraId="2982EADD" w14:textId="77777777" w:rsidR="00D874BA" w:rsidRDefault="00C7704B">
            <w:pPr>
              <w:spacing w:after="40"/>
              <w:ind w:left="180"/>
            </w:pPr>
            <w:r>
              <w:t>• Own a Board and fleet of Ships</w:t>
            </w:r>
          </w:p>
          <w:p w14:paraId="1E78DB55" w14:textId="77777777" w:rsidR="00D874BA" w:rsidRDefault="00C7704B">
            <w:pPr>
              <w:spacing w:after="40"/>
              <w:ind w:left="180"/>
            </w:pPr>
            <w:r>
              <w:t>• Record whether drop-bomb has been used</w:t>
            </w:r>
          </w:p>
          <w:p w14:paraId="1D830474" w14:textId="77777777" w:rsidR="00D874BA" w:rsidRDefault="00C7704B">
            <w:pPr>
              <w:spacing w:after="40"/>
              <w:ind w:left="180"/>
            </w:pPr>
            <w:r>
              <w:lastRenderedPageBreak/>
              <w:t xml:space="preserve">• </w:t>
            </w:r>
            <w:r>
              <w:t>Record whether counter-manoeuvre has been used</w:t>
            </w:r>
          </w:p>
          <w:p w14:paraId="464E8EF0" w14:textId="77777777" w:rsidR="00D874BA" w:rsidRDefault="00C7704B">
            <w:pPr>
              <w:spacing w:after="40"/>
              <w:ind w:left="180"/>
            </w:pPr>
            <w:r>
              <w:t>• Receive incoming shots on own Board</w:t>
            </w:r>
          </w:p>
          <w:p w14:paraId="4ECE5AE3" w14:textId="77777777" w:rsidR="00D874BA" w:rsidRDefault="00C7704B">
            <w:pPr>
              <w:spacing w:after="40"/>
              <w:ind w:left="180"/>
            </w:pPr>
            <w:r>
              <w:t>• Fire shots at opponent’s Board</w:t>
            </w:r>
          </w:p>
        </w:tc>
        <w:tc>
          <w:tcPr>
            <w:tcW w:w="4679" w:type="dxa"/>
            <w:tcBorders>
              <w:top w:val="single" w:sz="6" w:space="0" w:color="BFBFBF"/>
              <w:left w:val="single" w:sz="6" w:space="0" w:color="BFBFBF"/>
              <w:bottom w:val="single" w:sz="6" w:space="0" w:color="BFBFBF"/>
              <w:right w:val="single" w:sz="6" w:space="0" w:color="BFBFBF"/>
            </w:tcBorders>
          </w:tcPr>
          <w:p w14:paraId="5D819E2A" w14:textId="77777777" w:rsidR="00D874BA" w:rsidRDefault="00C7704B">
            <w:pPr>
              <w:spacing w:after="60"/>
            </w:pPr>
            <w:r>
              <w:rPr>
                <w:b/>
                <w:bCs/>
              </w:rPr>
              <w:lastRenderedPageBreak/>
              <w:t>Collaborators</w:t>
            </w:r>
          </w:p>
          <w:p w14:paraId="509D9A15" w14:textId="77777777" w:rsidR="00D874BA" w:rsidRDefault="00C7704B">
            <w:pPr>
              <w:spacing w:after="40"/>
              <w:ind w:left="180"/>
            </w:pPr>
            <w:r>
              <w:t>• Board</w:t>
            </w:r>
          </w:p>
          <w:p w14:paraId="492CF5E3" w14:textId="77777777" w:rsidR="00D874BA" w:rsidRDefault="00C7704B">
            <w:pPr>
              <w:spacing w:after="40"/>
              <w:ind w:left="180"/>
            </w:pPr>
            <w:r>
              <w:t>• Ship</w:t>
            </w:r>
          </w:p>
          <w:p w14:paraId="5CE1F2A2" w14:textId="77777777" w:rsidR="00D874BA" w:rsidRDefault="00C7704B">
            <w:pPr>
              <w:spacing w:after="40"/>
              <w:ind w:left="180"/>
            </w:pPr>
            <w:r>
              <w:t xml:space="preserve">• </w:t>
            </w:r>
            <w:proofErr w:type="spellStart"/>
            <w:r>
              <w:t>DropBomb</w:t>
            </w:r>
            <w:proofErr w:type="spellEnd"/>
          </w:p>
          <w:p w14:paraId="632623A4" w14:textId="77777777" w:rsidR="00D874BA" w:rsidRDefault="00C7704B">
            <w:pPr>
              <w:spacing w:after="40"/>
              <w:ind w:left="180"/>
            </w:pPr>
            <w:r>
              <w:lastRenderedPageBreak/>
              <w:t xml:space="preserve">• </w:t>
            </w:r>
            <w:proofErr w:type="spellStart"/>
            <w:r>
              <w:t>CounterManoeuvre</w:t>
            </w:r>
            <w:proofErr w:type="spellEnd"/>
          </w:p>
        </w:tc>
      </w:tr>
    </w:tbl>
    <w:p w14:paraId="253E5C70" w14:textId="77777777" w:rsidR="00D874BA" w:rsidRDefault="00C7704B">
      <w:pPr>
        <w:spacing w:before="60" w:after="240"/>
      </w:pPr>
      <w:r>
        <w:rPr>
          <w:i/>
          <w:iCs/>
          <w:sz w:val="20"/>
          <w:szCs w:val="20"/>
        </w:rPr>
        <w:lastRenderedPageBreak/>
        <w:t>Table 7: CRC card: Player.</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4681"/>
        <w:gridCol w:w="4679"/>
      </w:tblGrid>
      <w:tr w:rsidR="00D874BA" w14:paraId="46886614" w14:textId="77777777">
        <w:tc>
          <w:tcPr>
            <w:tcW w:w="9359" w:type="dxa"/>
            <w:gridSpan w:val="2"/>
            <w:tcBorders>
              <w:top w:val="single" w:sz="6" w:space="0" w:color="BFBFBF"/>
              <w:left w:val="single" w:sz="6" w:space="0" w:color="BFBFBF"/>
              <w:bottom w:val="single" w:sz="6" w:space="0" w:color="BFBFBF"/>
              <w:right w:val="single" w:sz="6" w:space="0" w:color="BFBFBF"/>
            </w:tcBorders>
            <w:shd w:val="clear" w:color="auto" w:fill="D9E2F3"/>
          </w:tcPr>
          <w:p w14:paraId="646D0C94" w14:textId="77777777" w:rsidR="00D874BA" w:rsidRDefault="00C7704B">
            <w:r>
              <w:rPr>
                <w:b/>
                <w:bCs/>
              </w:rPr>
              <w:t>Class: Board</w:t>
            </w:r>
          </w:p>
        </w:tc>
      </w:tr>
      <w:tr w:rsidR="00D874BA" w14:paraId="50FAD9C3" w14:textId="77777777">
        <w:tc>
          <w:tcPr>
            <w:tcW w:w="4680" w:type="dxa"/>
            <w:tcBorders>
              <w:top w:val="single" w:sz="6" w:space="0" w:color="BFBFBF"/>
              <w:left w:val="single" w:sz="6" w:space="0" w:color="BFBFBF"/>
              <w:bottom w:val="single" w:sz="6" w:space="0" w:color="BFBFBF"/>
              <w:right w:val="single" w:sz="6" w:space="0" w:color="BFBFBF"/>
            </w:tcBorders>
          </w:tcPr>
          <w:p w14:paraId="79C0DEB6" w14:textId="77777777" w:rsidR="00D874BA" w:rsidRDefault="00C7704B">
            <w:pPr>
              <w:spacing w:after="60"/>
            </w:pPr>
            <w:r>
              <w:rPr>
                <w:b/>
                <w:bCs/>
              </w:rPr>
              <w:t>Responsibilities</w:t>
            </w:r>
          </w:p>
          <w:p w14:paraId="772CD6F6" w14:textId="77777777" w:rsidR="00D874BA" w:rsidRDefault="00C7704B">
            <w:pPr>
              <w:spacing w:after="40"/>
              <w:ind w:left="180"/>
            </w:pPr>
            <w:r>
              <w:t xml:space="preserve">• </w:t>
            </w:r>
            <w:r>
              <w:t>Hold the 10×10 collection of Squares</w:t>
            </w:r>
          </w:p>
          <w:p w14:paraId="0E3F9C79" w14:textId="77777777" w:rsidR="00D874BA" w:rsidRDefault="00C7704B">
            <w:pPr>
              <w:spacing w:after="40"/>
              <w:ind w:left="180"/>
            </w:pPr>
            <w:r>
              <w:t>• Place a Ship (checking bounds and overlap)</w:t>
            </w:r>
          </w:p>
          <w:p w14:paraId="3962803C" w14:textId="77777777" w:rsidR="00D874BA" w:rsidRDefault="00C7704B">
            <w:pPr>
              <w:spacing w:after="40"/>
              <w:ind w:left="180"/>
            </w:pPr>
            <w:r>
              <w:t>• Record incoming shots on the correct Square</w:t>
            </w:r>
          </w:p>
          <w:p w14:paraId="12DE5311" w14:textId="77777777" w:rsidR="00D874BA" w:rsidRDefault="00C7704B">
            <w:pPr>
              <w:spacing w:after="40"/>
              <w:ind w:left="180"/>
            </w:pPr>
            <w:r>
              <w:t>• Resolve a shot to hit / miss / destroy / near miss</w:t>
            </w:r>
          </w:p>
          <w:p w14:paraId="762581C6" w14:textId="77777777" w:rsidR="00D874BA" w:rsidRDefault="00C7704B">
            <w:pPr>
              <w:spacing w:after="40"/>
              <w:ind w:left="180"/>
            </w:pPr>
            <w:r>
              <w:t>• Report whether every Ship has been sunk</w:t>
            </w:r>
          </w:p>
        </w:tc>
        <w:tc>
          <w:tcPr>
            <w:tcW w:w="4679" w:type="dxa"/>
            <w:tcBorders>
              <w:top w:val="single" w:sz="6" w:space="0" w:color="BFBFBF"/>
              <w:left w:val="single" w:sz="6" w:space="0" w:color="BFBFBF"/>
              <w:bottom w:val="single" w:sz="6" w:space="0" w:color="BFBFBF"/>
              <w:right w:val="single" w:sz="6" w:space="0" w:color="BFBFBF"/>
            </w:tcBorders>
          </w:tcPr>
          <w:p w14:paraId="17F07787" w14:textId="77777777" w:rsidR="00D874BA" w:rsidRDefault="00C7704B">
            <w:pPr>
              <w:spacing w:after="60"/>
            </w:pPr>
            <w:r>
              <w:rPr>
                <w:b/>
                <w:bCs/>
              </w:rPr>
              <w:t>Collaborators</w:t>
            </w:r>
          </w:p>
          <w:p w14:paraId="7F262D69" w14:textId="77777777" w:rsidR="00D874BA" w:rsidRDefault="00C7704B">
            <w:pPr>
              <w:spacing w:after="40"/>
              <w:ind w:left="180"/>
            </w:pPr>
            <w:r>
              <w:t>• Square</w:t>
            </w:r>
          </w:p>
          <w:p w14:paraId="76A91E43" w14:textId="77777777" w:rsidR="00D874BA" w:rsidRDefault="00C7704B">
            <w:pPr>
              <w:spacing w:after="40"/>
              <w:ind w:left="180"/>
            </w:pPr>
            <w:r>
              <w:t>• Ship</w:t>
            </w:r>
          </w:p>
        </w:tc>
      </w:tr>
    </w:tbl>
    <w:p w14:paraId="4280FD8F" w14:textId="77777777" w:rsidR="00D874BA" w:rsidRDefault="00C7704B">
      <w:pPr>
        <w:spacing w:before="60" w:after="240"/>
      </w:pPr>
      <w:r>
        <w:rPr>
          <w:i/>
          <w:iCs/>
          <w:sz w:val="20"/>
          <w:szCs w:val="20"/>
        </w:rPr>
        <w:t>Table 8: CRC card: Board.</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4681"/>
        <w:gridCol w:w="4679"/>
      </w:tblGrid>
      <w:tr w:rsidR="00D874BA" w14:paraId="4138B291" w14:textId="77777777">
        <w:tc>
          <w:tcPr>
            <w:tcW w:w="9359" w:type="dxa"/>
            <w:gridSpan w:val="2"/>
            <w:tcBorders>
              <w:top w:val="single" w:sz="6" w:space="0" w:color="BFBFBF"/>
              <w:left w:val="single" w:sz="6" w:space="0" w:color="BFBFBF"/>
              <w:bottom w:val="single" w:sz="6" w:space="0" w:color="BFBFBF"/>
              <w:right w:val="single" w:sz="6" w:space="0" w:color="BFBFBF"/>
            </w:tcBorders>
            <w:shd w:val="clear" w:color="auto" w:fill="D9E2F3"/>
          </w:tcPr>
          <w:p w14:paraId="698C2A1E" w14:textId="77777777" w:rsidR="00D874BA" w:rsidRDefault="00C7704B">
            <w:r>
              <w:rPr>
                <w:b/>
                <w:bCs/>
              </w:rPr>
              <w:t>Class: Ship</w:t>
            </w:r>
          </w:p>
        </w:tc>
      </w:tr>
      <w:tr w:rsidR="00D874BA" w14:paraId="07559FF5" w14:textId="77777777">
        <w:tc>
          <w:tcPr>
            <w:tcW w:w="4680" w:type="dxa"/>
            <w:tcBorders>
              <w:top w:val="single" w:sz="6" w:space="0" w:color="BFBFBF"/>
              <w:left w:val="single" w:sz="6" w:space="0" w:color="BFBFBF"/>
              <w:bottom w:val="single" w:sz="6" w:space="0" w:color="BFBFBF"/>
              <w:right w:val="single" w:sz="6" w:space="0" w:color="BFBFBF"/>
            </w:tcBorders>
          </w:tcPr>
          <w:p w14:paraId="37272D35" w14:textId="77777777" w:rsidR="00D874BA" w:rsidRDefault="00C7704B">
            <w:pPr>
              <w:spacing w:after="60"/>
            </w:pPr>
            <w:r>
              <w:rPr>
                <w:b/>
                <w:bCs/>
              </w:rPr>
              <w:t>Responsibilities</w:t>
            </w:r>
          </w:p>
          <w:p w14:paraId="74FE1D7F" w14:textId="77777777" w:rsidR="00D874BA" w:rsidRDefault="00C7704B">
            <w:pPr>
              <w:spacing w:after="40"/>
              <w:ind w:left="180"/>
            </w:pPr>
            <w:r>
              <w:t>• Know its size</w:t>
            </w:r>
          </w:p>
          <w:p w14:paraId="53BE89C5" w14:textId="77777777" w:rsidR="00D874BA" w:rsidRDefault="00C7704B">
            <w:pPr>
              <w:spacing w:after="40"/>
              <w:ind w:left="180"/>
            </w:pPr>
            <w:r>
              <w:t>• Know the Squares it occupies</w:t>
            </w:r>
          </w:p>
          <w:p w14:paraId="4FB8357D" w14:textId="77777777" w:rsidR="00D874BA" w:rsidRDefault="00C7704B">
            <w:pPr>
              <w:spacing w:after="40"/>
              <w:ind w:left="180"/>
            </w:pPr>
            <w:r>
              <w:t>• Register a hit on one of its Squares</w:t>
            </w:r>
          </w:p>
          <w:p w14:paraId="68E8DDF7" w14:textId="77777777" w:rsidR="00D874BA" w:rsidRDefault="00C7704B">
            <w:pPr>
              <w:spacing w:after="40"/>
              <w:ind w:left="180"/>
            </w:pPr>
            <w:r>
              <w:t>• Report whether it has been sunk</w:t>
            </w:r>
          </w:p>
          <w:p w14:paraId="4898399A" w14:textId="77777777" w:rsidR="00D874BA" w:rsidRDefault="00C7704B">
            <w:pPr>
              <w:spacing w:after="40"/>
              <w:ind w:left="180"/>
            </w:pPr>
            <w:r>
              <w:t xml:space="preserve">• </w:t>
            </w:r>
            <w:r>
              <w:t>Shift by 1 Square for a counter-manoeuvre</w:t>
            </w:r>
          </w:p>
        </w:tc>
        <w:tc>
          <w:tcPr>
            <w:tcW w:w="4679" w:type="dxa"/>
            <w:tcBorders>
              <w:top w:val="single" w:sz="6" w:space="0" w:color="BFBFBF"/>
              <w:left w:val="single" w:sz="6" w:space="0" w:color="BFBFBF"/>
              <w:bottom w:val="single" w:sz="6" w:space="0" w:color="BFBFBF"/>
              <w:right w:val="single" w:sz="6" w:space="0" w:color="BFBFBF"/>
            </w:tcBorders>
          </w:tcPr>
          <w:p w14:paraId="12E69FDD" w14:textId="77777777" w:rsidR="00D874BA" w:rsidRDefault="00C7704B">
            <w:pPr>
              <w:spacing w:after="60"/>
            </w:pPr>
            <w:r>
              <w:rPr>
                <w:b/>
                <w:bCs/>
              </w:rPr>
              <w:t>Collaborators</w:t>
            </w:r>
          </w:p>
          <w:p w14:paraId="348FAFBC" w14:textId="77777777" w:rsidR="00D874BA" w:rsidRDefault="00C7704B">
            <w:pPr>
              <w:spacing w:after="40"/>
              <w:ind w:left="180"/>
            </w:pPr>
            <w:r>
              <w:t>• Square</w:t>
            </w:r>
          </w:p>
        </w:tc>
      </w:tr>
    </w:tbl>
    <w:p w14:paraId="7AE6399D" w14:textId="77777777" w:rsidR="00D874BA" w:rsidRDefault="00C7704B">
      <w:pPr>
        <w:spacing w:before="60" w:after="240"/>
      </w:pPr>
      <w:r>
        <w:rPr>
          <w:i/>
          <w:iCs/>
          <w:sz w:val="20"/>
          <w:szCs w:val="20"/>
        </w:rPr>
        <w:t>Table 9: CRC card: Ship.</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4681"/>
        <w:gridCol w:w="4679"/>
      </w:tblGrid>
      <w:tr w:rsidR="00D874BA" w14:paraId="627613BC" w14:textId="77777777">
        <w:tc>
          <w:tcPr>
            <w:tcW w:w="9359" w:type="dxa"/>
            <w:gridSpan w:val="2"/>
            <w:tcBorders>
              <w:top w:val="single" w:sz="6" w:space="0" w:color="BFBFBF"/>
              <w:left w:val="single" w:sz="6" w:space="0" w:color="BFBFBF"/>
              <w:bottom w:val="single" w:sz="6" w:space="0" w:color="BFBFBF"/>
              <w:right w:val="single" w:sz="6" w:space="0" w:color="BFBFBF"/>
            </w:tcBorders>
            <w:shd w:val="clear" w:color="auto" w:fill="D9E2F3"/>
          </w:tcPr>
          <w:p w14:paraId="6D3D4467" w14:textId="77777777" w:rsidR="00D874BA" w:rsidRDefault="00C7704B">
            <w:r>
              <w:rPr>
                <w:b/>
                <w:bCs/>
              </w:rPr>
              <w:t xml:space="preserve">Class: </w:t>
            </w:r>
            <w:proofErr w:type="spellStart"/>
            <w:r>
              <w:rPr>
                <w:b/>
                <w:bCs/>
              </w:rPr>
              <w:t>DropBomb</w:t>
            </w:r>
            <w:proofErr w:type="spellEnd"/>
          </w:p>
        </w:tc>
      </w:tr>
      <w:tr w:rsidR="00D874BA" w14:paraId="66444B5F" w14:textId="77777777">
        <w:tc>
          <w:tcPr>
            <w:tcW w:w="4680" w:type="dxa"/>
            <w:tcBorders>
              <w:top w:val="single" w:sz="6" w:space="0" w:color="BFBFBF"/>
              <w:left w:val="single" w:sz="6" w:space="0" w:color="BFBFBF"/>
              <w:bottom w:val="single" w:sz="6" w:space="0" w:color="BFBFBF"/>
              <w:right w:val="single" w:sz="6" w:space="0" w:color="BFBFBF"/>
            </w:tcBorders>
          </w:tcPr>
          <w:p w14:paraId="66DFF7EC" w14:textId="77777777" w:rsidR="00D874BA" w:rsidRDefault="00C7704B">
            <w:pPr>
              <w:spacing w:after="60"/>
            </w:pPr>
            <w:r>
              <w:rPr>
                <w:b/>
                <w:bCs/>
              </w:rPr>
              <w:t>Responsibilities</w:t>
            </w:r>
          </w:p>
          <w:p w14:paraId="393716C4" w14:textId="77777777" w:rsidR="00D874BA" w:rsidRDefault="00C7704B">
            <w:pPr>
              <w:spacing w:after="40"/>
              <w:ind w:left="180"/>
            </w:pPr>
            <w:r>
              <w:t>• Execute a bomb shot at a coordinate</w:t>
            </w:r>
          </w:p>
          <w:p w14:paraId="1171249D" w14:textId="77777777" w:rsidR="00D874BA" w:rsidRDefault="00C7704B">
            <w:pPr>
              <w:spacing w:after="40"/>
              <w:ind w:left="180"/>
            </w:pPr>
            <w:r>
              <w:t>• If coordinate belongs to a Ship, mark every Square of that Ship destroyed</w:t>
            </w:r>
          </w:p>
          <w:p w14:paraId="3C96527C" w14:textId="77777777" w:rsidR="00D874BA" w:rsidRDefault="00C7704B">
            <w:pPr>
              <w:spacing w:after="40"/>
              <w:ind w:left="180"/>
            </w:pPr>
            <w:r>
              <w:t>• If coordinate is empty, behave as a normal miss</w:t>
            </w:r>
          </w:p>
          <w:p w14:paraId="6DE72268" w14:textId="77777777" w:rsidR="00D874BA" w:rsidRDefault="00C7704B">
            <w:pPr>
              <w:spacing w:after="40"/>
              <w:ind w:left="180"/>
            </w:pPr>
            <w:r>
              <w:t>• Mark itself used after firing</w:t>
            </w:r>
          </w:p>
        </w:tc>
        <w:tc>
          <w:tcPr>
            <w:tcW w:w="4679" w:type="dxa"/>
            <w:tcBorders>
              <w:top w:val="single" w:sz="6" w:space="0" w:color="BFBFBF"/>
              <w:left w:val="single" w:sz="6" w:space="0" w:color="BFBFBF"/>
              <w:bottom w:val="single" w:sz="6" w:space="0" w:color="BFBFBF"/>
              <w:right w:val="single" w:sz="6" w:space="0" w:color="BFBFBF"/>
            </w:tcBorders>
          </w:tcPr>
          <w:p w14:paraId="571FD4EF" w14:textId="77777777" w:rsidR="00D874BA" w:rsidRDefault="00C7704B">
            <w:pPr>
              <w:spacing w:after="60"/>
            </w:pPr>
            <w:r>
              <w:rPr>
                <w:b/>
                <w:bCs/>
              </w:rPr>
              <w:t>Collaborators</w:t>
            </w:r>
          </w:p>
          <w:p w14:paraId="7B38B70D" w14:textId="77777777" w:rsidR="00D874BA" w:rsidRDefault="00C7704B">
            <w:pPr>
              <w:spacing w:after="40"/>
              <w:ind w:left="180"/>
            </w:pPr>
            <w:r>
              <w:t>• Board</w:t>
            </w:r>
          </w:p>
          <w:p w14:paraId="49D372F2" w14:textId="77777777" w:rsidR="00D874BA" w:rsidRDefault="00C7704B">
            <w:pPr>
              <w:spacing w:after="40"/>
              <w:ind w:left="180"/>
            </w:pPr>
            <w:r>
              <w:t>• Ship</w:t>
            </w:r>
          </w:p>
          <w:p w14:paraId="4FED8641" w14:textId="77777777" w:rsidR="00D874BA" w:rsidRDefault="00C7704B">
            <w:pPr>
              <w:spacing w:after="40"/>
              <w:ind w:left="180"/>
            </w:pPr>
            <w:r>
              <w:t>• Square</w:t>
            </w:r>
          </w:p>
        </w:tc>
      </w:tr>
    </w:tbl>
    <w:p w14:paraId="650C5A98" w14:textId="77777777" w:rsidR="00D874BA" w:rsidRDefault="00C7704B">
      <w:pPr>
        <w:spacing w:before="60" w:after="240"/>
      </w:pPr>
      <w:r>
        <w:rPr>
          <w:i/>
          <w:iCs/>
          <w:sz w:val="20"/>
          <w:szCs w:val="20"/>
        </w:rPr>
        <w:t xml:space="preserve">Table 10: CRC card: </w:t>
      </w:r>
      <w:proofErr w:type="spellStart"/>
      <w:r>
        <w:rPr>
          <w:i/>
          <w:iCs/>
          <w:sz w:val="20"/>
          <w:szCs w:val="20"/>
        </w:rPr>
        <w:t>DropBomb</w:t>
      </w:r>
      <w:proofErr w:type="spellEnd"/>
      <w:r>
        <w:rPr>
          <w:i/>
          <w:iCs/>
          <w:sz w:val="20"/>
          <w:szCs w:val="20"/>
        </w:rPr>
        <w:t>.</w:t>
      </w:r>
    </w:p>
    <w:p w14:paraId="25FC6651" w14:textId="77777777" w:rsidR="00D874BA" w:rsidRDefault="00C7704B">
      <w:pPr>
        <w:pStyle w:val="Heading2"/>
      </w:pPr>
      <w:bookmarkStart w:id="36" w:name="_Toc228679955"/>
      <w:bookmarkStart w:id="37" w:name="_Toc228689240"/>
      <w:r>
        <w:t>4.4 Supporting Diagrams</w:t>
      </w:r>
      <w:bookmarkEnd w:id="36"/>
      <w:bookmarkEnd w:id="37"/>
    </w:p>
    <w:p w14:paraId="5EEDF6E2" w14:textId="77777777" w:rsidR="00D874BA" w:rsidRDefault="00C7704B">
      <w:pPr>
        <w:spacing w:after="160" w:line="300" w:lineRule="auto"/>
      </w:pPr>
      <w:r>
        <w:t>Figure 4 shows the class diagram that was created from the CRC cards. Aggregation is used for Player-Board and Board-Ship because these objects can be described as whole-part relationships, while composition is used for Player-</w:t>
      </w:r>
      <w:proofErr w:type="spellStart"/>
      <w:r>
        <w:t>DropBomb</w:t>
      </w:r>
      <w:proofErr w:type="spellEnd"/>
      <w:r>
        <w:t xml:space="preserve"> and Player-</w:t>
      </w:r>
      <w:proofErr w:type="spellStart"/>
      <w:r>
        <w:t>CounterManoeuvre</w:t>
      </w:r>
      <w:proofErr w:type="spellEnd"/>
      <w:r>
        <w:t xml:space="preserve"> because the special moves do not exist outside the player that owns them. Figure 5 then shows the sequence diagram </w:t>
      </w:r>
      <w:r>
        <w:lastRenderedPageBreak/>
        <w:t>for 1 turn, where Player does not resolve the shot by itself and instead delegates to the opponent’s Board, which then asks the Ship to register the hit and report whether it has been sunk.</w:t>
      </w:r>
    </w:p>
    <w:p w14:paraId="6A25248D" w14:textId="77777777" w:rsidR="00D874BA" w:rsidRDefault="00C7704B">
      <w:pPr>
        <w:spacing w:before="120" w:after="60"/>
        <w:jc w:val="center"/>
      </w:pPr>
      <w:r>
        <w:rPr>
          <w:noProof/>
        </w:rPr>
        <w:drawing>
          <wp:inline distT="0" distB="0" distL="0" distR="0" wp14:anchorId="6DEF3F74" wp14:editId="0E62469F">
            <wp:extent cx="5486400" cy="3587115"/>
            <wp:effectExtent l="0" t="0" r="0" b="0"/>
            <wp:docPr id="6" nam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 4"/>
                    <pic:cNvPicPr>
                      <a:picLocks noChangeAspect="1" noChangeArrowheads="1"/>
                    </pic:cNvPicPr>
                  </pic:nvPicPr>
                  <pic:blipFill>
                    <a:blip r:embed="rId9"/>
                    <a:stretch>
                      <a:fillRect/>
                    </a:stretch>
                  </pic:blipFill>
                  <pic:spPr bwMode="auto">
                    <a:xfrm>
                      <a:off x="0" y="0"/>
                      <a:ext cx="5486400" cy="3587115"/>
                    </a:xfrm>
                    <a:prstGeom prst="rect">
                      <a:avLst/>
                    </a:prstGeom>
                    <a:noFill/>
                  </pic:spPr>
                </pic:pic>
              </a:graphicData>
            </a:graphic>
          </wp:inline>
        </w:drawing>
      </w:r>
    </w:p>
    <w:p w14:paraId="2DF81701" w14:textId="77777777" w:rsidR="00D874BA" w:rsidRDefault="00C7704B">
      <w:pPr>
        <w:spacing w:before="60" w:after="240"/>
      </w:pPr>
      <w:r>
        <w:t>Figure 4: Class diagram for Battleships application</w:t>
      </w:r>
    </w:p>
    <w:p w14:paraId="21975CC7" w14:textId="77777777" w:rsidR="00D874BA" w:rsidRDefault="00C7704B">
      <w:pPr>
        <w:spacing w:before="120" w:after="60"/>
        <w:jc w:val="center"/>
      </w:pPr>
      <w:r>
        <w:rPr>
          <w:noProof/>
        </w:rPr>
        <w:drawing>
          <wp:inline distT="0" distB="0" distL="0" distR="0" wp14:anchorId="6B3BF071" wp14:editId="7583FF1B">
            <wp:extent cx="5486400" cy="3746500"/>
            <wp:effectExtent l="0" t="0" r="0" b="0"/>
            <wp:docPr id="7" nam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5"/>
                    <pic:cNvPicPr>
                      <a:picLocks noChangeAspect="1" noChangeArrowheads="1"/>
                    </pic:cNvPicPr>
                  </pic:nvPicPr>
                  <pic:blipFill>
                    <a:blip r:embed="rId10"/>
                    <a:stretch>
                      <a:fillRect/>
                    </a:stretch>
                  </pic:blipFill>
                  <pic:spPr bwMode="auto">
                    <a:xfrm>
                      <a:off x="0" y="0"/>
                      <a:ext cx="5486400" cy="3746500"/>
                    </a:xfrm>
                    <a:prstGeom prst="rect">
                      <a:avLst/>
                    </a:prstGeom>
                    <a:noFill/>
                  </pic:spPr>
                </pic:pic>
              </a:graphicData>
            </a:graphic>
          </wp:inline>
        </w:drawing>
      </w:r>
    </w:p>
    <w:p w14:paraId="46CF08D9" w14:textId="77777777" w:rsidR="00D874BA" w:rsidRDefault="00C7704B">
      <w:pPr>
        <w:spacing w:before="60" w:after="240"/>
      </w:pPr>
      <w:r>
        <w:t>Figure 5: Sequence diagram for 1 turn</w:t>
      </w:r>
    </w:p>
    <w:p w14:paraId="0F933C69" w14:textId="77777777" w:rsidR="00D874BA" w:rsidRDefault="00C7704B">
      <w:pPr>
        <w:pStyle w:val="Heading2"/>
      </w:pPr>
      <w:bookmarkStart w:id="38" w:name="_Toc228679956"/>
      <w:bookmarkStart w:id="39" w:name="_Toc228689241"/>
      <w:r>
        <w:t>4.5 Evaluation of the CRC Cards</w:t>
      </w:r>
      <w:bookmarkEnd w:id="38"/>
      <w:bookmarkEnd w:id="39"/>
    </w:p>
    <w:p w14:paraId="1E8137E0" w14:textId="77777777" w:rsidR="00D874BA" w:rsidRDefault="00C7704B">
      <w:pPr>
        <w:spacing w:after="160" w:line="300" w:lineRule="auto"/>
      </w:pPr>
      <w:r>
        <w:lastRenderedPageBreak/>
        <w:t xml:space="preserve">The brief asks whether the CRC cards are enough to support implementation and testing, and whether they match the acceptance criteria. The answer to </w:t>
      </w:r>
      <w:proofErr w:type="gramStart"/>
      <w:r>
        <w:t>both of these</w:t>
      </w:r>
      <w:proofErr w:type="gramEnd"/>
      <w:r>
        <w:t xml:space="preserve"> is partly, because they are useful but not complete.</w:t>
      </w:r>
    </w:p>
    <w:p w14:paraId="5E495AE6" w14:textId="77777777" w:rsidR="00D874BA" w:rsidRDefault="00C7704B">
      <w:pPr>
        <w:spacing w:after="160" w:line="300" w:lineRule="auto"/>
      </w:pPr>
      <w:r>
        <w:t xml:space="preserve">In terms of implementation, the Game, Player, Board and Ship cards include the main collaborators that are needed and their responsibilities are clear enough to be turned into methods. Methods such as </w:t>
      </w:r>
      <w:proofErr w:type="spellStart"/>
      <w:r>
        <w:t>Board.placeShip</w:t>
      </w:r>
      <w:proofErr w:type="spellEnd"/>
      <w:r>
        <w:t xml:space="preserve">(), </w:t>
      </w:r>
      <w:proofErr w:type="spellStart"/>
      <w:r>
        <w:t>Board.resolveShot</w:t>
      </w:r>
      <w:proofErr w:type="spellEnd"/>
      <w:r>
        <w:t xml:space="preserve">() and </w:t>
      </w:r>
      <w:proofErr w:type="spellStart"/>
      <w:r>
        <w:t>Ship.isSunk</w:t>
      </w:r>
      <w:proofErr w:type="spellEnd"/>
      <w:r>
        <w:t xml:space="preserve">() can be seen quite directly from the cards. The </w:t>
      </w:r>
      <w:proofErr w:type="spellStart"/>
      <w:r>
        <w:t>DropBomb</w:t>
      </w:r>
      <w:proofErr w:type="spellEnd"/>
      <w:r>
        <w:t xml:space="preserve"> card is weaker however, because it does not clearly say what should happen if the player tries to use it a second time, such as whether the UI blocks it or whether the class should throw an error, and this matters when tests are being written.</w:t>
      </w:r>
    </w:p>
    <w:p w14:paraId="3F31112E" w14:textId="77777777" w:rsidR="00D874BA" w:rsidRDefault="00C7704B">
      <w:pPr>
        <w:spacing w:after="160" w:line="300" w:lineRule="auto"/>
      </w:pPr>
      <w:r>
        <w:t xml:space="preserve">In terms of acceptance criteria, the link is weaker. US-01 says that ships can be placed diagonally, but this is only implied by the responsibility “places a Ship”. US-04 says that the counter-manoeuvre cannot push a ship off the grid, but this does not appear properly on any card because the </w:t>
      </w:r>
      <w:proofErr w:type="spellStart"/>
      <w:r>
        <w:t>CounterManoeuvre</w:t>
      </w:r>
      <w:proofErr w:type="spellEnd"/>
      <w:r>
        <w:t xml:space="preserve"> card was not finished. A useful improvement would be to add a column to each card showing which story ID each responsibility supports. Beck and Cunningham warn about this kind of problem in the original CRC paper [5], because CRC cards are meant to guide a conversation rather than act as a full contract.</w:t>
      </w:r>
    </w:p>
    <w:p w14:paraId="586CF391" w14:textId="77777777" w:rsidR="00D874BA" w:rsidRDefault="00C7704B">
      <w:pPr>
        <w:spacing w:after="160" w:line="300" w:lineRule="auto"/>
      </w:pPr>
      <w:r>
        <w:t xml:space="preserve">The main improvements that should be made before coding are to add a full </w:t>
      </w:r>
      <w:proofErr w:type="spellStart"/>
      <w:r>
        <w:t>CounterManoeuvre</w:t>
      </w:r>
      <w:proofErr w:type="spellEnd"/>
      <w:r>
        <w:t xml:space="preserve"> card with validation responsibilities, rewrite the vague responsibilities so they are closer to method level, and label each responsibility with the user story that it supports.</w:t>
      </w:r>
    </w:p>
    <w:p w14:paraId="66C8E40E" w14:textId="77777777" w:rsidR="00D874BA" w:rsidRDefault="00C7704B">
      <w:pPr>
        <w:pStyle w:val="Heading1"/>
      </w:pPr>
      <w:bookmarkStart w:id="40" w:name="_Toc228679957"/>
      <w:bookmarkStart w:id="41" w:name="_Toc228689242"/>
      <w:r>
        <w:t>5. Evaluation of Software Testing</w:t>
      </w:r>
      <w:bookmarkEnd w:id="40"/>
      <w:bookmarkEnd w:id="41"/>
    </w:p>
    <w:p w14:paraId="43E1D9E2" w14:textId="77777777" w:rsidR="00D874BA" w:rsidRDefault="00C7704B">
      <w:pPr>
        <w:pStyle w:val="Heading2"/>
      </w:pPr>
      <w:bookmarkStart w:id="42" w:name="_Toc228679958"/>
      <w:bookmarkStart w:id="43" w:name="_Toc228689243"/>
      <w:r>
        <w:t>5.1 Why Software Testing Matters</w:t>
      </w:r>
      <w:bookmarkEnd w:id="42"/>
      <w:bookmarkEnd w:id="43"/>
    </w:p>
    <w:p w14:paraId="4A70830D" w14:textId="77777777" w:rsidR="00D874BA" w:rsidRDefault="00C7704B">
      <w:pPr>
        <w:spacing w:after="160" w:line="300" w:lineRule="auto"/>
      </w:pPr>
      <w:r>
        <w:t xml:space="preserve">Testing is important because the cost of fixing a defect usually becomes higher the later it is found. Sommerville gives multipliers of between 10 and 100 between development and production [1]. Testing also makes it safer to change the code later, because a good set of tests can show whether behaviour has stayed the same after refactoring or adding new features. Without tests, every change becomes </w:t>
      </w:r>
      <w:proofErr w:type="gramStart"/>
      <w:r>
        <w:t>more risky</w:t>
      </w:r>
      <w:proofErr w:type="gramEnd"/>
      <w:r>
        <w:t xml:space="preserve"> because a hidden regression could be introduced without anyone noticing.</w:t>
      </w:r>
    </w:p>
    <w:p w14:paraId="59605C4B" w14:textId="77777777" w:rsidR="00D874BA" w:rsidRDefault="00C7704B">
      <w:pPr>
        <w:spacing w:after="160" w:line="300" w:lineRule="auto"/>
      </w:pPr>
      <w:r>
        <w:t xml:space="preserve">There is also a design benefit to testing. Code that is easy to test is usually better structured, because writing a test forces the developer to look at a class from the outside and this often leads to smaller classes, clearer methods and fewer hidden dependencies [6]. In this way testing does not only check the design, </w:t>
      </w:r>
      <w:proofErr w:type="gramStart"/>
      <w:r>
        <w:t>it</w:t>
      </w:r>
      <w:proofErr w:type="gramEnd"/>
      <w:r>
        <w:t xml:space="preserve"> can also improve it.</w:t>
      </w:r>
    </w:p>
    <w:p w14:paraId="60C18987" w14:textId="77777777" w:rsidR="00D874BA" w:rsidRDefault="00C7704B">
      <w:pPr>
        <w:pStyle w:val="Heading2"/>
      </w:pPr>
      <w:bookmarkStart w:id="44" w:name="_Toc228679959"/>
      <w:bookmarkStart w:id="45" w:name="_Toc228689244"/>
      <w:r>
        <w:t>5.2 Black-Box vs White-Box Testing</w:t>
      </w:r>
      <w:bookmarkEnd w:id="44"/>
      <w:bookmarkEnd w:id="45"/>
    </w:p>
    <w:p w14:paraId="7BC5E98A" w14:textId="77777777" w:rsidR="00D874BA" w:rsidRDefault="00C7704B">
      <w:pPr>
        <w:spacing w:after="160" w:line="300" w:lineRule="auto"/>
      </w:pPr>
      <w:r>
        <w:t>Black-box and white-box testing are the main 2 testing approaches covered in this report, with the difference being how much the tester knows about the internal code. Table 11 gives a comparison between the 2.</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1799"/>
        <w:gridCol w:w="3781"/>
        <w:gridCol w:w="3780"/>
      </w:tblGrid>
      <w:tr w:rsidR="00D874BA" w14:paraId="7C5E3C15" w14:textId="77777777">
        <w:trPr>
          <w:tblHeader/>
        </w:trPr>
        <w:tc>
          <w:tcPr>
            <w:tcW w:w="1799" w:type="dxa"/>
            <w:tcBorders>
              <w:top w:val="single" w:sz="6" w:space="0" w:color="BFBFBF"/>
              <w:left w:val="single" w:sz="6" w:space="0" w:color="BFBFBF"/>
              <w:bottom w:val="single" w:sz="6" w:space="0" w:color="BFBFBF"/>
              <w:right w:val="single" w:sz="6" w:space="0" w:color="BFBFBF"/>
            </w:tcBorders>
            <w:shd w:val="clear" w:color="auto" w:fill="D9E2F3"/>
          </w:tcPr>
          <w:p w14:paraId="729D49BE" w14:textId="77777777" w:rsidR="00D874BA" w:rsidRDefault="00C7704B">
            <w:r>
              <w:rPr>
                <w:b/>
                <w:bCs/>
              </w:rPr>
              <w:lastRenderedPageBreak/>
              <w:t>Aspect</w:t>
            </w:r>
          </w:p>
        </w:tc>
        <w:tc>
          <w:tcPr>
            <w:tcW w:w="3781" w:type="dxa"/>
            <w:tcBorders>
              <w:top w:val="single" w:sz="6" w:space="0" w:color="BFBFBF"/>
              <w:left w:val="single" w:sz="6" w:space="0" w:color="BFBFBF"/>
              <w:bottom w:val="single" w:sz="6" w:space="0" w:color="BFBFBF"/>
              <w:right w:val="single" w:sz="6" w:space="0" w:color="BFBFBF"/>
            </w:tcBorders>
            <w:shd w:val="clear" w:color="auto" w:fill="D9E2F3"/>
          </w:tcPr>
          <w:p w14:paraId="1722EC8C" w14:textId="77777777" w:rsidR="00D874BA" w:rsidRDefault="00C7704B">
            <w:r>
              <w:rPr>
                <w:b/>
                <w:bCs/>
              </w:rPr>
              <w:t>Black-Box</w:t>
            </w:r>
          </w:p>
        </w:tc>
        <w:tc>
          <w:tcPr>
            <w:tcW w:w="3780" w:type="dxa"/>
            <w:tcBorders>
              <w:top w:val="single" w:sz="6" w:space="0" w:color="BFBFBF"/>
              <w:left w:val="single" w:sz="6" w:space="0" w:color="BFBFBF"/>
              <w:bottom w:val="single" w:sz="6" w:space="0" w:color="BFBFBF"/>
              <w:right w:val="single" w:sz="6" w:space="0" w:color="BFBFBF"/>
            </w:tcBorders>
            <w:shd w:val="clear" w:color="auto" w:fill="D9E2F3"/>
          </w:tcPr>
          <w:p w14:paraId="31D96757" w14:textId="77777777" w:rsidR="00D874BA" w:rsidRDefault="00C7704B">
            <w:r>
              <w:rPr>
                <w:b/>
                <w:bCs/>
              </w:rPr>
              <w:t>White-Box</w:t>
            </w:r>
          </w:p>
        </w:tc>
      </w:tr>
      <w:tr w:rsidR="00D874BA" w14:paraId="687A8441" w14:textId="77777777">
        <w:tc>
          <w:tcPr>
            <w:tcW w:w="1799" w:type="dxa"/>
            <w:tcBorders>
              <w:top w:val="single" w:sz="6" w:space="0" w:color="BFBFBF"/>
              <w:left w:val="single" w:sz="6" w:space="0" w:color="BFBFBF"/>
              <w:bottom w:val="single" w:sz="6" w:space="0" w:color="BFBFBF"/>
              <w:right w:val="single" w:sz="6" w:space="0" w:color="BFBFBF"/>
            </w:tcBorders>
          </w:tcPr>
          <w:p w14:paraId="4633FCC5" w14:textId="77777777" w:rsidR="00D874BA" w:rsidRDefault="00C7704B">
            <w:r>
              <w:t>Knowledge</w:t>
            </w:r>
          </w:p>
        </w:tc>
        <w:tc>
          <w:tcPr>
            <w:tcW w:w="3781" w:type="dxa"/>
            <w:tcBorders>
              <w:top w:val="single" w:sz="6" w:space="0" w:color="BFBFBF"/>
              <w:left w:val="single" w:sz="6" w:space="0" w:color="BFBFBF"/>
              <w:bottom w:val="single" w:sz="6" w:space="0" w:color="BFBFBF"/>
              <w:right w:val="single" w:sz="6" w:space="0" w:color="BFBFBF"/>
            </w:tcBorders>
          </w:tcPr>
          <w:p w14:paraId="5374F73E" w14:textId="77777777" w:rsidR="00D874BA" w:rsidRDefault="00C7704B">
            <w:r>
              <w:t>Specification only</w:t>
            </w:r>
          </w:p>
        </w:tc>
        <w:tc>
          <w:tcPr>
            <w:tcW w:w="3780" w:type="dxa"/>
            <w:tcBorders>
              <w:top w:val="single" w:sz="6" w:space="0" w:color="BFBFBF"/>
              <w:left w:val="single" w:sz="6" w:space="0" w:color="BFBFBF"/>
              <w:bottom w:val="single" w:sz="6" w:space="0" w:color="BFBFBF"/>
              <w:right w:val="single" w:sz="6" w:space="0" w:color="BFBFBF"/>
            </w:tcBorders>
          </w:tcPr>
          <w:p w14:paraId="493DF205" w14:textId="77777777" w:rsidR="00D874BA" w:rsidRDefault="00C7704B">
            <w:r>
              <w:t>Internal code structure</w:t>
            </w:r>
          </w:p>
        </w:tc>
      </w:tr>
      <w:tr w:rsidR="00D874BA" w14:paraId="75591DCE" w14:textId="77777777">
        <w:tc>
          <w:tcPr>
            <w:tcW w:w="1799" w:type="dxa"/>
            <w:tcBorders>
              <w:top w:val="single" w:sz="6" w:space="0" w:color="BFBFBF"/>
              <w:left w:val="single" w:sz="6" w:space="0" w:color="BFBFBF"/>
              <w:bottom w:val="single" w:sz="6" w:space="0" w:color="BFBFBF"/>
              <w:right w:val="single" w:sz="6" w:space="0" w:color="BFBFBF"/>
            </w:tcBorders>
          </w:tcPr>
          <w:p w14:paraId="3F3094AB" w14:textId="77777777" w:rsidR="00D874BA" w:rsidRDefault="00C7704B">
            <w:r>
              <w:t>Techniques</w:t>
            </w:r>
          </w:p>
        </w:tc>
        <w:tc>
          <w:tcPr>
            <w:tcW w:w="3781" w:type="dxa"/>
            <w:tcBorders>
              <w:top w:val="single" w:sz="6" w:space="0" w:color="BFBFBF"/>
              <w:left w:val="single" w:sz="6" w:space="0" w:color="BFBFBF"/>
              <w:bottom w:val="single" w:sz="6" w:space="0" w:color="BFBFBF"/>
              <w:right w:val="single" w:sz="6" w:space="0" w:color="BFBFBF"/>
            </w:tcBorders>
          </w:tcPr>
          <w:p w14:paraId="45C442E8" w14:textId="77777777" w:rsidR="00D874BA" w:rsidRDefault="00C7704B">
            <w:r>
              <w:t>Equivalence partitioning, boundary-value analysis</w:t>
            </w:r>
          </w:p>
        </w:tc>
        <w:tc>
          <w:tcPr>
            <w:tcW w:w="3780" w:type="dxa"/>
            <w:tcBorders>
              <w:top w:val="single" w:sz="6" w:space="0" w:color="BFBFBF"/>
              <w:left w:val="single" w:sz="6" w:space="0" w:color="BFBFBF"/>
              <w:bottom w:val="single" w:sz="6" w:space="0" w:color="BFBFBF"/>
              <w:right w:val="single" w:sz="6" w:space="0" w:color="BFBFBF"/>
            </w:tcBorders>
          </w:tcPr>
          <w:p w14:paraId="15478F82" w14:textId="77777777" w:rsidR="00D874BA" w:rsidRDefault="00C7704B">
            <w:r>
              <w:t>Statement, branch, path coverage</w:t>
            </w:r>
          </w:p>
        </w:tc>
      </w:tr>
      <w:tr w:rsidR="00D874BA" w14:paraId="3F0C331E" w14:textId="77777777">
        <w:tc>
          <w:tcPr>
            <w:tcW w:w="1799" w:type="dxa"/>
            <w:tcBorders>
              <w:top w:val="single" w:sz="6" w:space="0" w:color="BFBFBF"/>
              <w:left w:val="single" w:sz="6" w:space="0" w:color="BFBFBF"/>
              <w:bottom w:val="single" w:sz="6" w:space="0" w:color="BFBFBF"/>
              <w:right w:val="single" w:sz="6" w:space="0" w:color="BFBFBF"/>
            </w:tcBorders>
          </w:tcPr>
          <w:p w14:paraId="76D94EC9" w14:textId="77777777" w:rsidR="00D874BA" w:rsidRDefault="00C7704B">
            <w:r>
              <w:t>Battleships example</w:t>
            </w:r>
          </w:p>
        </w:tc>
        <w:tc>
          <w:tcPr>
            <w:tcW w:w="3781" w:type="dxa"/>
            <w:tcBorders>
              <w:top w:val="single" w:sz="6" w:space="0" w:color="BFBFBF"/>
              <w:left w:val="single" w:sz="6" w:space="0" w:color="BFBFBF"/>
              <w:bottom w:val="single" w:sz="6" w:space="0" w:color="BFBFBF"/>
              <w:right w:val="single" w:sz="6" w:space="0" w:color="BFBFBF"/>
            </w:tcBorders>
          </w:tcPr>
          <w:p w14:paraId="09B0650A" w14:textId="77777777" w:rsidR="00D874BA" w:rsidRDefault="00C7704B">
            <w:r>
              <w:t>Fire at empty square, expect “miss”</w:t>
            </w:r>
          </w:p>
        </w:tc>
        <w:tc>
          <w:tcPr>
            <w:tcW w:w="3780" w:type="dxa"/>
            <w:tcBorders>
              <w:top w:val="single" w:sz="6" w:space="0" w:color="BFBFBF"/>
              <w:left w:val="single" w:sz="6" w:space="0" w:color="BFBFBF"/>
              <w:bottom w:val="single" w:sz="6" w:space="0" w:color="BFBFBF"/>
              <w:right w:val="single" w:sz="6" w:space="0" w:color="BFBFBF"/>
            </w:tcBorders>
          </w:tcPr>
          <w:p w14:paraId="4F20F963" w14:textId="77777777" w:rsidR="00D874BA" w:rsidRDefault="00C7704B">
            <w:r>
              <w:t xml:space="preserve">Assert </w:t>
            </w:r>
            <w:proofErr w:type="spellStart"/>
            <w:r>
              <w:t>Ship.isSunk</w:t>
            </w:r>
            <w:proofErr w:type="spellEnd"/>
            <w:r>
              <w:t>() returns true only when all squares hit</w:t>
            </w:r>
          </w:p>
        </w:tc>
      </w:tr>
      <w:tr w:rsidR="00D874BA" w14:paraId="3ECDEC5B" w14:textId="77777777">
        <w:tc>
          <w:tcPr>
            <w:tcW w:w="1799" w:type="dxa"/>
            <w:tcBorders>
              <w:top w:val="single" w:sz="6" w:space="0" w:color="BFBFBF"/>
              <w:left w:val="single" w:sz="6" w:space="0" w:color="BFBFBF"/>
              <w:bottom w:val="single" w:sz="6" w:space="0" w:color="BFBFBF"/>
              <w:right w:val="single" w:sz="6" w:space="0" w:color="BFBFBF"/>
            </w:tcBorders>
          </w:tcPr>
          <w:p w14:paraId="5211CBCE" w14:textId="77777777" w:rsidR="00D874BA" w:rsidRDefault="00C7704B">
            <w:r>
              <w:t>Strength</w:t>
            </w:r>
          </w:p>
        </w:tc>
        <w:tc>
          <w:tcPr>
            <w:tcW w:w="3781" w:type="dxa"/>
            <w:tcBorders>
              <w:top w:val="single" w:sz="6" w:space="0" w:color="BFBFBF"/>
              <w:left w:val="single" w:sz="6" w:space="0" w:color="BFBFBF"/>
              <w:bottom w:val="single" w:sz="6" w:space="0" w:color="BFBFBF"/>
              <w:right w:val="single" w:sz="6" w:space="0" w:color="BFBFBF"/>
            </w:tcBorders>
          </w:tcPr>
          <w:p w14:paraId="0FC489BC" w14:textId="77777777" w:rsidR="00D874BA" w:rsidRDefault="00C7704B">
            <w:r>
              <w:t>Close to real user behaviour; tester-developer independent</w:t>
            </w:r>
          </w:p>
        </w:tc>
        <w:tc>
          <w:tcPr>
            <w:tcW w:w="3780" w:type="dxa"/>
            <w:tcBorders>
              <w:top w:val="single" w:sz="6" w:space="0" w:color="BFBFBF"/>
              <w:left w:val="single" w:sz="6" w:space="0" w:color="BFBFBF"/>
              <w:bottom w:val="single" w:sz="6" w:space="0" w:color="BFBFBF"/>
              <w:right w:val="single" w:sz="6" w:space="0" w:color="BFBFBF"/>
            </w:tcBorders>
          </w:tcPr>
          <w:p w14:paraId="01E4BA5B" w14:textId="77777777" w:rsidR="00D874BA" w:rsidRDefault="00C7704B">
            <w:r>
              <w:t>Targets specific branches; exposes edge paths</w:t>
            </w:r>
          </w:p>
        </w:tc>
      </w:tr>
      <w:tr w:rsidR="00D874BA" w14:paraId="7D1D09AA" w14:textId="77777777">
        <w:tc>
          <w:tcPr>
            <w:tcW w:w="1799" w:type="dxa"/>
            <w:tcBorders>
              <w:top w:val="single" w:sz="6" w:space="0" w:color="BFBFBF"/>
              <w:left w:val="single" w:sz="6" w:space="0" w:color="BFBFBF"/>
              <w:bottom w:val="single" w:sz="6" w:space="0" w:color="BFBFBF"/>
              <w:right w:val="single" w:sz="6" w:space="0" w:color="BFBFBF"/>
            </w:tcBorders>
          </w:tcPr>
          <w:p w14:paraId="7CF13AD8" w14:textId="77777777" w:rsidR="00D874BA" w:rsidRDefault="00C7704B">
            <w:r>
              <w:t>Weakness</w:t>
            </w:r>
          </w:p>
        </w:tc>
        <w:tc>
          <w:tcPr>
            <w:tcW w:w="3781" w:type="dxa"/>
            <w:tcBorders>
              <w:top w:val="single" w:sz="6" w:space="0" w:color="BFBFBF"/>
              <w:left w:val="single" w:sz="6" w:space="0" w:color="BFBFBF"/>
              <w:bottom w:val="single" w:sz="6" w:space="0" w:color="BFBFBF"/>
              <w:right w:val="single" w:sz="6" w:space="0" w:color="BFBFBF"/>
            </w:tcBorders>
          </w:tcPr>
          <w:p w14:paraId="4D6B74DE" w14:textId="77777777" w:rsidR="00D874BA" w:rsidRDefault="00C7704B">
            <w:r>
              <w:t>Cannot guarantee every branch exercised</w:t>
            </w:r>
          </w:p>
        </w:tc>
        <w:tc>
          <w:tcPr>
            <w:tcW w:w="3780" w:type="dxa"/>
            <w:tcBorders>
              <w:top w:val="single" w:sz="6" w:space="0" w:color="BFBFBF"/>
              <w:left w:val="single" w:sz="6" w:space="0" w:color="BFBFBF"/>
              <w:bottom w:val="single" w:sz="6" w:space="0" w:color="BFBFBF"/>
              <w:right w:val="single" w:sz="6" w:space="0" w:color="BFBFBF"/>
            </w:tcBorders>
          </w:tcPr>
          <w:p w14:paraId="2E6F40FE" w14:textId="77777777" w:rsidR="00D874BA" w:rsidRDefault="00C7704B">
            <w:r>
              <w:t>Couples to internals; breaks on refactor</w:t>
            </w:r>
          </w:p>
        </w:tc>
      </w:tr>
    </w:tbl>
    <w:p w14:paraId="5E08C434" w14:textId="77777777" w:rsidR="00D874BA" w:rsidRDefault="00C7704B">
      <w:pPr>
        <w:spacing w:before="60" w:after="240"/>
      </w:pPr>
      <w:r>
        <w:rPr>
          <w:i/>
          <w:iCs/>
          <w:sz w:val="20"/>
          <w:szCs w:val="20"/>
        </w:rPr>
        <w:t>Table 11: Comparison of black-box and white-box testing.</w:t>
      </w:r>
    </w:p>
    <w:p w14:paraId="115BEC10" w14:textId="77777777" w:rsidR="00D874BA" w:rsidRDefault="00C7704B">
      <w:pPr>
        <w:spacing w:after="160" w:line="300" w:lineRule="auto"/>
      </w:pPr>
      <w:r>
        <w:t>In black-box testing, the tester treats the software as a closed box and checks whether the output matches the specification. This is useful for acceptance testing because it is close to how the user sees the system and it can keep working even if the internal code changes. In white-box testing, the tester can see the source code and aims at specific statements, branches or paths. Neither method is enough by itself, because black-box tests might miss rare branches while white-box tests might still pass even</w:t>
      </w:r>
      <w:r>
        <w:t xml:space="preserve"> when the visible behaviour has changed, meaning that a strong test suite should use both.</w:t>
      </w:r>
    </w:p>
    <w:p w14:paraId="0E7BEE3E" w14:textId="77777777" w:rsidR="00D874BA" w:rsidRDefault="00C7704B">
      <w:pPr>
        <w:pStyle w:val="Heading2"/>
      </w:pPr>
      <w:bookmarkStart w:id="46" w:name="_Toc228679960"/>
      <w:bookmarkStart w:id="47" w:name="_Toc228689245"/>
      <w:r>
        <w:t>5.3 Example Scenarios</w:t>
      </w:r>
      <w:bookmarkEnd w:id="46"/>
      <w:bookmarkEnd w:id="47"/>
    </w:p>
    <w:p w14:paraId="436F7E7D" w14:textId="77777777" w:rsidR="00D874BA" w:rsidRDefault="00C7704B">
      <w:pPr>
        <w:pStyle w:val="Heading3"/>
      </w:pPr>
      <w:bookmarkStart w:id="48" w:name="_Toc228679961"/>
      <w:bookmarkStart w:id="49" w:name="_Toc228689246"/>
      <w:r>
        <w:t>5.3.1 Black-Box Example</w:t>
      </w:r>
      <w:bookmarkEnd w:id="48"/>
      <w:bookmarkEnd w:id="49"/>
    </w:p>
    <w:p w14:paraId="27546391" w14:textId="77777777" w:rsidR="00D874BA" w:rsidRDefault="00C7704B">
      <w:pPr>
        <w:spacing w:after="160" w:line="300" w:lineRule="auto"/>
      </w:pPr>
      <w:r>
        <w:t xml:space="preserve">One black-box example would be checking that firing at an empty square returns “miss”. The tester only needs to know the rule from the specification, with the input being a fire command at a coordinate that has no ship on it. The expected output is “miss”, a miss symbol being added to the tracking grid, and the turn then passing to the other player. The way the grid is stored internally does not matter for this test, so if the internal code changed the test should </w:t>
      </w:r>
      <w:proofErr w:type="gramStart"/>
      <w:r>
        <w:t>still remain</w:t>
      </w:r>
      <w:proofErr w:type="gramEnd"/>
      <w:r>
        <w:t xml:space="preserve"> valid.</w:t>
      </w:r>
    </w:p>
    <w:p w14:paraId="6B7C8990" w14:textId="77777777" w:rsidR="00D874BA" w:rsidRDefault="00C7704B">
      <w:pPr>
        <w:pStyle w:val="Heading3"/>
      </w:pPr>
      <w:bookmarkStart w:id="50" w:name="_Toc228679962"/>
      <w:bookmarkStart w:id="51" w:name="_Toc228689247"/>
      <w:r>
        <w:t>5.3.2 White-Box Example</w:t>
      </w:r>
      <w:bookmarkEnd w:id="50"/>
      <w:bookmarkEnd w:id="51"/>
    </w:p>
    <w:p w14:paraId="23B65BFD" w14:textId="77777777" w:rsidR="00D874BA" w:rsidRDefault="00C7704B">
      <w:pPr>
        <w:spacing w:after="160" w:line="300" w:lineRule="auto"/>
      </w:pPr>
      <w:r>
        <w:t xml:space="preserve">A white-box example would be testing that </w:t>
      </w:r>
      <w:proofErr w:type="spellStart"/>
      <w:r>
        <w:t>Ship.isSunk</w:t>
      </w:r>
      <w:proofErr w:type="spellEnd"/>
      <w:r>
        <w:t xml:space="preserve">() only returns true when every </w:t>
      </w:r>
      <w:proofErr w:type="gramStart"/>
      <w:r>
        <w:t>Square</w:t>
      </w:r>
      <w:proofErr w:type="gramEnd"/>
      <w:r>
        <w:t xml:space="preserve"> belonging to the ship has been hit. The setup could be a Destroyer at (0,0) and (0,1), where the test registers a hit on (0,0), calls </w:t>
      </w:r>
      <w:proofErr w:type="spellStart"/>
      <w:proofErr w:type="gramStart"/>
      <w:r>
        <w:t>isSunk</w:t>
      </w:r>
      <w:proofErr w:type="spellEnd"/>
      <w:r>
        <w:t>(</w:t>
      </w:r>
      <w:proofErr w:type="gramEnd"/>
      <w:r>
        <w:t>) and expects false, then registers a hit on (0,1), calls it again and expects true. This is white-box testing because it goes straight to the Ship class and avoids Board and Game. The disadvantage is that if the sunk logic was moved during a refactor, the test could break even if the user-visible behaviour was still th</w:t>
      </w:r>
      <w:r>
        <w:t>e same.</w:t>
      </w:r>
    </w:p>
    <w:p w14:paraId="25F3CA5C" w14:textId="77777777" w:rsidR="00D874BA" w:rsidRDefault="00C7704B">
      <w:pPr>
        <w:pStyle w:val="Heading2"/>
      </w:pPr>
      <w:bookmarkStart w:id="52" w:name="_Toc228679963"/>
      <w:bookmarkStart w:id="53" w:name="_Toc228689248"/>
      <w:r>
        <w:t>5.4 Testable Code</w:t>
      </w:r>
      <w:bookmarkEnd w:id="52"/>
      <w:bookmarkEnd w:id="53"/>
    </w:p>
    <w:p w14:paraId="14A6EFE9" w14:textId="77777777" w:rsidR="00D874BA" w:rsidRDefault="00C7704B">
      <w:pPr>
        <w:spacing w:after="160" w:line="300" w:lineRule="auto"/>
      </w:pPr>
      <w:r>
        <w:t xml:space="preserve">Code is testable when a test can put it into a known state, run the part being tested and then check the result without needing the whole application to be running. Martin links this to the SOLID principles [7], because a class with 1 clear responsibility and dependencies that can be passed in is </w:t>
      </w:r>
      <w:r>
        <w:lastRenderedPageBreak/>
        <w:t>usually much easier to test than a large class with hidden dependencies. Signs of testable code include small classes, dependencies passed in rather than created inside the class, pure functions where possible, return values that can be checked, and low coupling between classes.</w:t>
      </w:r>
    </w:p>
    <w:p w14:paraId="634E71DE" w14:textId="77777777" w:rsidR="00D874BA" w:rsidRDefault="00C7704B">
      <w:pPr>
        <w:spacing w:after="160" w:line="300" w:lineRule="auto"/>
      </w:pPr>
      <w:r>
        <w:t xml:space="preserve">For Battleships this means that Ship should not know how the UI draws a near miss, because that is not its responsibility. Game should be given its Players through the constructor, and small helper functions such as </w:t>
      </w:r>
      <w:proofErr w:type="spellStart"/>
      <w:proofErr w:type="gramStart"/>
      <w:r>
        <w:t>isOnGrid</w:t>
      </w:r>
      <w:proofErr w:type="spellEnd"/>
      <w:r>
        <w:t>(</w:t>
      </w:r>
      <w:proofErr w:type="gramEnd"/>
      <w:r>
        <w:t>x, y) should return a clear result without changing hidden state. The benefit of this is cheaper change over time, because a codebase that needs a full manual run-through after every small edit becomes more expensive to work with as it grows [6].</w:t>
      </w:r>
    </w:p>
    <w:p w14:paraId="537342A4" w14:textId="77777777" w:rsidR="00D874BA" w:rsidRDefault="00C7704B">
      <w:pPr>
        <w:pStyle w:val="Heading1"/>
      </w:pPr>
      <w:bookmarkStart w:id="54" w:name="_Toc228679964"/>
      <w:bookmarkStart w:id="55" w:name="_Toc228689249"/>
      <w:r>
        <w:t>6. Application Tests and Unit Testing</w:t>
      </w:r>
      <w:bookmarkEnd w:id="54"/>
      <w:bookmarkEnd w:id="55"/>
    </w:p>
    <w:p w14:paraId="07D06420" w14:textId="77777777" w:rsidR="00D874BA" w:rsidRDefault="00C7704B">
      <w:pPr>
        <w:pStyle w:val="Heading2"/>
      </w:pPr>
      <w:bookmarkStart w:id="56" w:name="_Toc228679965"/>
      <w:bookmarkStart w:id="57" w:name="_Toc228689250"/>
      <w:r>
        <w:t>6.1 Black-Box Tests</w:t>
      </w:r>
      <w:bookmarkEnd w:id="56"/>
      <w:bookmarkEnd w:id="57"/>
    </w:p>
    <w:p w14:paraId="609DCB3B" w14:textId="77777777" w:rsidR="00D874BA" w:rsidRDefault="00C7704B">
      <w:pPr>
        <w:spacing w:after="160" w:line="300" w:lineRule="auto"/>
      </w:pPr>
      <w:r>
        <w:t>The tests below use the 4 fields required by the brief. Together they cover normal successful cases (TC-01 and TC-04), invalid input (TC-02), a boundary case (TC-03), and the end of the game (TC-05).</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624FC5D1"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208A8BB3" w14:textId="77777777" w:rsidR="00D874BA" w:rsidRDefault="00C7704B">
            <w:pPr>
              <w:spacing w:after="40"/>
            </w:pPr>
            <w:r>
              <w:rPr>
                <w:b/>
                <w:bCs/>
              </w:rPr>
              <w:t>TC-01: Place a ship within the grid</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7E1E0FC4" w14:textId="77777777" w:rsidR="00D874BA" w:rsidRDefault="00D874BA"/>
        </w:tc>
      </w:tr>
      <w:tr w:rsidR="00D874BA" w14:paraId="2E075F75" w14:textId="77777777">
        <w:tc>
          <w:tcPr>
            <w:tcW w:w="2600" w:type="dxa"/>
            <w:tcBorders>
              <w:top w:val="single" w:sz="6" w:space="0" w:color="BFBFBF"/>
              <w:left w:val="single" w:sz="6" w:space="0" w:color="BFBFBF"/>
              <w:bottom w:val="single" w:sz="6" w:space="0" w:color="BFBFBF"/>
              <w:right w:val="single" w:sz="6" w:space="0" w:color="BFBFBF"/>
            </w:tcBorders>
          </w:tcPr>
          <w:p w14:paraId="2964C742" w14:textId="77777777" w:rsidR="00D874BA" w:rsidRDefault="00C7704B">
            <w:pPr>
              <w:spacing w:after="40"/>
            </w:pPr>
            <w:r>
              <w:t>Pre-conditions</w:t>
            </w:r>
          </w:p>
        </w:tc>
        <w:tc>
          <w:tcPr>
            <w:tcW w:w="6759" w:type="dxa"/>
            <w:tcBorders>
              <w:top w:val="single" w:sz="6" w:space="0" w:color="BFBFBF"/>
              <w:left w:val="single" w:sz="6" w:space="0" w:color="BFBFBF"/>
              <w:bottom w:val="single" w:sz="6" w:space="0" w:color="BFBFBF"/>
              <w:right w:val="single" w:sz="6" w:space="0" w:color="BFBFBF"/>
            </w:tcBorders>
          </w:tcPr>
          <w:p w14:paraId="1A3CEAC6" w14:textId="77777777" w:rsidR="00D874BA" w:rsidRDefault="00C7704B">
            <w:pPr>
              <w:spacing w:after="40"/>
            </w:pPr>
            <w:r>
              <w:t>New game started; no ships placed</w:t>
            </w:r>
          </w:p>
        </w:tc>
      </w:tr>
      <w:tr w:rsidR="00D874BA" w14:paraId="53633D6F" w14:textId="77777777">
        <w:tc>
          <w:tcPr>
            <w:tcW w:w="2600" w:type="dxa"/>
            <w:tcBorders>
              <w:top w:val="single" w:sz="6" w:space="0" w:color="BFBFBF"/>
              <w:left w:val="single" w:sz="6" w:space="0" w:color="BFBFBF"/>
              <w:bottom w:val="single" w:sz="6" w:space="0" w:color="BFBFBF"/>
              <w:right w:val="single" w:sz="6" w:space="0" w:color="BFBFBF"/>
            </w:tcBorders>
          </w:tcPr>
          <w:p w14:paraId="6BE5E7D0" w14:textId="77777777" w:rsidR="00D874BA" w:rsidRDefault="00C7704B">
            <w:pPr>
              <w:spacing w:after="40"/>
            </w:pPr>
            <w:r>
              <w:t>Inputs</w:t>
            </w:r>
          </w:p>
        </w:tc>
        <w:tc>
          <w:tcPr>
            <w:tcW w:w="6759" w:type="dxa"/>
            <w:tcBorders>
              <w:top w:val="single" w:sz="6" w:space="0" w:color="BFBFBF"/>
              <w:left w:val="single" w:sz="6" w:space="0" w:color="BFBFBF"/>
              <w:bottom w:val="single" w:sz="6" w:space="0" w:color="BFBFBF"/>
              <w:right w:val="single" w:sz="6" w:space="0" w:color="BFBFBF"/>
            </w:tcBorders>
          </w:tcPr>
          <w:p w14:paraId="6DFB0E5F" w14:textId="77777777" w:rsidR="00D874BA" w:rsidRDefault="00C7704B">
            <w:pPr>
              <w:spacing w:after="40"/>
            </w:pPr>
            <w:r>
              <w:t>Place a Destroyer (size 2) horizontally at (3, 3)</w:t>
            </w:r>
          </w:p>
        </w:tc>
      </w:tr>
      <w:tr w:rsidR="00D874BA" w14:paraId="162F417B" w14:textId="77777777">
        <w:tc>
          <w:tcPr>
            <w:tcW w:w="2600" w:type="dxa"/>
            <w:tcBorders>
              <w:top w:val="single" w:sz="6" w:space="0" w:color="BFBFBF"/>
              <w:left w:val="single" w:sz="6" w:space="0" w:color="BFBFBF"/>
              <w:bottom w:val="single" w:sz="6" w:space="0" w:color="BFBFBF"/>
              <w:right w:val="single" w:sz="6" w:space="0" w:color="BFBFBF"/>
            </w:tcBorders>
          </w:tcPr>
          <w:p w14:paraId="2138ACF5" w14:textId="77777777" w:rsidR="00D874BA" w:rsidRDefault="00C7704B">
            <w:pPr>
              <w:spacing w:after="40"/>
            </w:pPr>
            <w:r>
              <w:t>Expected outputs</w:t>
            </w:r>
          </w:p>
        </w:tc>
        <w:tc>
          <w:tcPr>
            <w:tcW w:w="6759" w:type="dxa"/>
            <w:tcBorders>
              <w:top w:val="single" w:sz="6" w:space="0" w:color="BFBFBF"/>
              <w:left w:val="single" w:sz="6" w:space="0" w:color="BFBFBF"/>
              <w:bottom w:val="single" w:sz="6" w:space="0" w:color="BFBFBF"/>
              <w:right w:val="single" w:sz="6" w:space="0" w:color="BFBFBF"/>
            </w:tcBorders>
          </w:tcPr>
          <w:p w14:paraId="1650007C" w14:textId="77777777" w:rsidR="00D874BA" w:rsidRDefault="00C7704B">
            <w:pPr>
              <w:spacing w:after="40"/>
            </w:pPr>
            <w:r>
              <w:t>Destroyer occupies (3, 3) and (4, 3); visual confirmation shown</w:t>
            </w:r>
          </w:p>
        </w:tc>
      </w:tr>
      <w:tr w:rsidR="00D874BA" w14:paraId="0E2EE329" w14:textId="77777777">
        <w:tc>
          <w:tcPr>
            <w:tcW w:w="2600" w:type="dxa"/>
            <w:tcBorders>
              <w:top w:val="single" w:sz="6" w:space="0" w:color="BFBFBF"/>
              <w:left w:val="single" w:sz="6" w:space="0" w:color="BFBFBF"/>
              <w:bottom w:val="single" w:sz="6" w:space="0" w:color="BFBFBF"/>
              <w:right w:val="single" w:sz="6" w:space="0" w:color="BFBFBF"/>
            </w:tcBorders>
          </w:tcPr>
          <w:p w14:paraId="2DEFDA82" w14:textId="77777777" w:rsidR="00D874BA" w:rsidRDefault="00C7704B">
            <w:pPr>
              <w:spacing w:after="40"/>
            </w:pPr>
            <w:r>
              <w:t>Description</w:t>
            </w:r>
          </w:p>
        </w:tc>
        <w:tc>
          <w:tcPr>
            <w:tcW w:w="6759" w:type="dxa"/>
            <w:tcBorders>
              <w:top w:val="single" w:sz="6" w:space="0" w:color="BFBFBF"/>
              <w:left w:val="single" w:sz="6" w:space="0" w:color="BFBFBF"/>
              <w:bottom w:val="single" w:sz="6" w:space="0" w:color="BFBFBF"/>
              <w:right w:val="single" w:sz="6" w:space="0" w:color="BFBFBF"/>
            </w:tcBorders>
          </w:tcPr>
          <w:p w14:paraId="659E8A5C" w14:textId="77777777" w:rsidR="00D874BA" w:rsidRDefault="00C7704B">
            <w:pPr>
              <w:spacing w:after="40"/>
            </w:pPr>
            <w:r>
              <w:t>Simplest happy-path placement. Also confirms zero-based indexing.</w:t>
            </w:r>
          </w:p>
        </w:tc>
      </w:tr>
    </w:tbl>
    <w:p w14:paraId="37CD5969" w14:textId="77777777" w:rsidR="00D874BA" w:rsidRDefault="00C7704B">
      <w:pPr>
        <w:spacing w:before="60" w:after="240"/>
      </w:pPr>
      <w:r>
        <w:rPr>
          <w:i/>
          <w:iCs/>
          <w:sz w:val="20"/>
          <w:szCs w:val="20"/>
        </w:rPr>
        <w:t>Table 12: TC-01.</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6C70FBA0"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5BEBEFDA" w14:textId="77777777" w:rsidR="00D874BA" w:rsidRDefault="00C7704B">
            <w:pPr>
              <w:spacing w:after="40"/>
            </w:pPr>
            <w:r>
              <w:rPr>
                <w:b/>
                <w:bCs/>
              </w:rPr>
              <w:t>TC-02: Reject overlapping placement</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055D6ED1" w14:textId="77777777" w:rsidR="00D874BA" w:rsidRDefault="00D874BA"/>
        </w:tc>
      </w:tr>
      <w:tr w:rsidR="00D874BA" w14:paraId="4C976D17" w14:textId="77777777">
        <w:tc>
          <w:tcPr>
            <w:tcW w:w="2600" w:type="dxa"/>
            <w:tcBorders>
              <w:top w:val="single" w:sz="6" w:space="0" w:color="BFBFBF"/>
              <w:left w:val="single" w:sz="6" w:space="0" w:color="BFBFBF"/>
              <w:bottom w:val="single" w:sz="6" w:space="0" w:color="BFBFBF"/>
              <w:right w:val="single" w:sz="6" w:space="0" w:color="BFBFBF"/>
            </w:tcBorders>
          </w:tcPr>
          <w:p w14:paraId="45720FB4" w14:textId="77777777" w:rsidR="00D874BA" w:rsidRDefault="00C7704B">
            <w:pPr>
              <w:spacing w:after="40"/>
            </w:pPr>
            <w:r>
              <w:t>Pre-conditions</w:t>
            </w:r>
          </w:p>
        </w:tc>
        <w:tc>
          <w:tcPr>
            <w:tcW w:w="6759" w:type="dxa"/>
            <w:tcBorders>
              <w:top w:val="single" w:sz="6" w:space="0" w:color="BFBFBF"/>
              <w:left w:val="single" w:sz="6" w:space="0" w:color="BFBFBF"/>
              <w:bottom w:val="single" w:sz="6" w:space="0" w:color="BFBFBF"/>
              <w:right w:val="single" w:sz="6" w:space="0" w:color="BFBFBF"/>
            </w:tcBorders>
          </w:tcPr>
          <w:p w14:paraId="43D1397E" w14:textId="77777777" w:rsidR="00D874BA" w:rsidRDefault="00C7704B">
            <w:pPr>
              <w:spacing w:after="40"/>
            </w:pPr>
            <w:r>
              <w:t>A Destroyer is already placed at (3, 3) horizontally</w:t>
            </w:r>
          </w:p>
        </w:tc>
      </w:tr>
      <w:tr w:rsidR="00D874BA" w14:paraId="37815D23" w14:textId="77777777">
        <w:tc>
          <w:tcPr>
            <w:tcW w:w="2600" w:type="dxa"/>
            <w:tcBorders>
              <w:top w:val="single" w:sz="6" w:space="0" w:color="BFBFBF"/>
              <w:left w:val="single" w:sz="6" w:space="0" w:color="BFBFBF"/>
              <w:bottom w:val="single" w:sz="6" w:space="0" w:color="BFBFBF"/>
              <w:right w:val="single" w:sz="6" w:space="0" w:color="BFBFBF"/>
            </w:tcBorders>
          </w:tcPr>
          <w:p w14:paraId="6840EEC8" w14:textId="77777777" w:rsidR="00D874BA" w:rsidRDefault="00C7704B">
            <w:pPr>
              <w:spacing w:after="40"/>
            </w:pPr>
            <w:r>
              <w:t>Inputs</w:t>
            </w:r>
          </w:p>
        </w:tc>
        <w:tc>
          <w:tcPr>
            <w:tcW w:w="6759" w:type="dxa"/>
            <w:tcBorders>
              <w:top w:val="single" w:sz="6" w:space="0" w:color="BFBFBF"/>
              <w:left w:val="single" w:sz="6" w:space="0" w:color="BFBFBF"/>
              <w:bottom w:val="single" w:sz="6" w:space="0" w:color="BFBFBF"/>
              <w:right w:val="single" w:sz="6" w:space="0" w:color="BFBFBF"/>
            </w:tcBorders>
          </w:tcPr>
          <w:p w14:paraId="1E157049" w14:textId="77777777" w:rsidR="00D874BA" w:rsidRDefault="00C7704B">
            <w:pPr>
              <w:spacing w:after="40"/>
            </w:pPr>
            <w:r>
              <w:t>Attempt to place a Cruiser horizontally at (4, 3)</w:t>
            </w:r>
          </w:p>
        </w:tc>
      </w:tr>
      <w:tr w:rsidR="00D874BA" w14:paraId="36DE5065" w14:textId="77777777">
        <w:tc>
          <w:tcPr>
            <w:tcW w:w="2600" w:type="dxa"/>
            <w:tcBorders>
              <w:top w:val="single" w:sz="6" w:space="0" w:color="BFBFBF"/>
              <w:left w:val="single" w:sz="6" w:space="0" w:color="BFBFBF"/>
              <w:bottom w:val="single" w:sz="6" w:space="0" w:color="BFBFBF"/>
              <w:right w:val="single" w:sz="6" w:space="0" w:color="BFBFBF"/>
            </w:tcBorders>
          </w:tcPr>
          <w:p w14:paraId="78DEDF87" w14:textId="77777777" w:rsidR="00D874BA" w:rsidRDefault="00C7704B">
            <w:pPr>
              <w:spacing w:after="40"/>
            </w:pPr>
            <w:r>
              <w:t>Expected outputs</w:t>
            </w:r>
          </w:p>
        </w:tc>
        <w:tc>
          <w:tcPr>
            <w:tcW w:w="6759" w:type="dxa"/>
            <w:tcBorders>
              <w:top w:val="single" w:sz="6" w:space="0" w:color="BFBFBF"/>
              <w:left w:val="single" w:sz="6" w:space="0" w:color="BFBFBF"/>
              <w:bottom w:val="single" w:sz="6" w:space="0" w:color="BFBFBF"/>
              <w:right w:val="single" w:sz="6" w:space="0" w:color="BFBFBF"/>
            </w:tcBorders>
          </w:tcPr>
          <w:p w14:paraId="193239C1" w14:textId="77777777" w:rsidR="00D874BA" w:rsidRDefault="00C7704B">
            <w:pPr>
              <w:spacing w:after="40"/>
            </w:pPr>
            <w:r>
              <w:t>Placement rejected; visible error; no second ship recorded</w:t>
            </w:r>
          </w:p>
        </w:tc>
      </w:tr>
      <w:tr w:rsidR="00D874BA" w14:paraId="2E5E4F32" w14:textId="77777777">
        <w:tc>
          <w:tcPr>
            <w:tcW w:w="2600" w:type="dxa"/>
            <w:tcBorders>
              <w:top w:val="single" w:sz="6" w:space="0" w:color="BFBFBF"/>
              <w:left w:val="single" w:sz="6" w:space="0" w:color="BFBFBF"/>
              <w:bottom w:val="single" w:sz="6" w:space="0" w:color="BFBFBF"/>
              <w:right w:val="single" w:sz="6" w:space="0" w:color="BFBFBF"/>
            </w:tcBorders>
          </w:tcPr>
          <w:p w14:paraId="09BEFDC6" w14:textId="77777777" w:rsidR="00D874BA" w:rsidRDefault="00C7704B">
            <w:pPr>
              <w:spacing w:after="40"/>
            </w:pPr>
            <w:r>
              <w:t>Description</w:t>
            </w:r>
          </w:p>
        </w:tc>
        <w:tc>
          <w:tcPr>
            <w:tcW w:w="6759" w:type="dxa"/>
            <w:tcBorders>
              <w:top w:val="single" w:sz="6" w:space="0" w:color="BFBFBF"/>
              <w:left w:val="single" w:sz="6" w:space="0" w:color="BFBFBF"/>
              <w:bottom w:val="single" w:sz="6" w:space="0" w:color="BFBFBF"/>
              <w:right w:val="single" w:sz="6" w:space="0" w:color="BFBFBF"/>
            </w:tcBorders>
          </w:tcPr>
          <w:p w14:paraId="7F1A488D" w14:textId="77777777" w:rsidR="00D874BA" w:rsidRDefault="00C7704B">
            <w:pPr>
              <w:spacing w:after="40"/>
            </w:pPr>
            <w:r>
              <w:t xml:space="preserve">Exercises the overlap rule against an easy case. This helps protect against off-by-one overlap errors that might show up in trickier placements </w:t>
            </w:r>
            <w:proofErr w:type="gramStart"/>
            <w:r>
              <w:t>later on</w:t>
            </w:r>
            <w:proofErr w:type="gramEnd"/>
            <w:r>
              <w:t>.</w:t>
            </w:r>
          </w:p>
        </w:tc>
      </w:tr>
    </w:tbl>
    <w:p w14:paraId="7311024F" w14:textId="77777777" w:rsidR="00D874BA" w:rsidRDefault="00C7704B">
      <w:pPr>
        <w:spacing w:before="60" w:after="240"/>
      </w:pPr>
      <w:r>
        <w:rPr>
          <w:i/>
          <w:iCs/>
          <w:sz w:val="20"/>
          <w:szCs w:val="20"/>
        </w:rPr>
        <w:t>Table 13: TC-02.</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055FA2EB"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6E928609" w14:textId="77777777" w:rsidR="00D874BA" w:rsidRDefault="00C7704B">
            <w:pPr>
              <w:spacing w:after="40"/>
            </w:pPr>
            <w:r>
              <w:rPr>
                <w:b/>
                <w:bCs/>
              </w:rPr>
              <w:t>TC-03: Reject off-grid placement</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062CF27F" w14:textId="77777777" w:rsidR="00D874BA" w:rsidRDefault="00D874BA"/>
        </w:tc>
      </w:tr>
      <w:tr w:rsidR="00D874BA" w14:paraId="1019D85F" w14:textId="77777777">
        <w:tc>
          <w:tcPr>
            <w:tcW w:w="2600" w:type="dxa"/>
            <w:tcBorders>
              <w:top w:val="single" w:sz="6" w:space="0" w:color="BFBFBF"/>
              <w:left w:val="single" w:sz="6" w:space="0" w:color="BFBFBF"/>
              <w:bottom w:val="single" w:sz="6" w:space="0" w:color="BFBFBF"/>
              <w:right w:val="single" w:sz="6" w:space="0" w:color="BFBFBF"/>
            </w:tcBorders>
          </w:tcPr>
          <w:p w14:paraId="40F9CE5D" w14:textId="77777777" w:rsidR="00D874BA" w:rsidRDefault="00C7704B">
            <w:pPr>
              <w:spacing w:after="40"/>
            </w:pPr>
            <w:r>
              <w:lastRenderedPageBreak/>
              <w:t>Pre-conditions</w:t>
            </w:r>
          </w:p>
        </w:tc>
        <w:tc>
          <w:tcPr>
            <w:tcW w:w="6759" w:type="dxa"/>
            <w:tcBorders>
              <w:top w:val="single" w:sz="6" w:space="0" w:color="BFBFBF"/>
              <w:left w:val="single" w:sz="6" w:space="0" w:color="BFBFBF"/>
              <w:bottom w:val="single" w:sz="6" w:space="0" w:color="BFBFBF"/>
              <w:right w:val="single" w:sz="6" w:space="0" w:color="BFBFBF"/>
            </w:tcBorders>
          </w:tcPr>
          <w:p w14:paraId="4A6E9A14" w14:textId="77777777" w:rsidR="00D874BA" w:rsidRDefault="00C7704B">
            <w:pPr>
              <w:spacing w:after="40"/>
            </w:pPr>
            <w:r>
              <w:t>New game started</w:t>
            </w:r>
          </w:p>
        </w:tc>
      </w:tr>
      <w:tr w:rsidR="00D874BA" w14:paraId="405FBF04" w14:textId="77777777">
        <w:tc>
          <w:tcPr>
            <w:tcW w:w="2600" w:type="dxa"/>
            <w:tcBorders>
              <w:top w:val="single" w:sz="6" w:space="0" w:color="BFBFBF"/>
              <w:left w:val="single" w:sz="6" w:space="0" w:color="BFBFBF"/>
              <w:bottom w:val="single" w:sz="6" w:space="0" w:color="BFBFBF"/>
              <w:right w:val="single" w:sz="6" w:space="0" w:color="BFBFBF"/>
            </w:tcBorders>
          </w:tcPr>
          <w:p w14:paraId="4A8E6597" w14:textId="77777777" w:rsidR="00D874BA" w:rsidRDefault="00C7704B">
            <w:pPr>
              <w:spacing w:after="40"/>
            </w:pPr>
            <w:r>
              <w:t>Inputs</w:t>
            </w:r>
          </w:p>
        </w:tc>
        <w:tc>
          <w:tcPr>
            <w:tcW w:w="6759" w:type="dxa"/>
            <w:tcBorders>
              <w:top w:val="single" w:sz="6" w:space="0" w:color="BFBFBF"/>
              <w:left w:val="single" w:sz="6" w:space="0" w:color="BFBFBF"/>
              <w:bottom w:val="single" w:sz="6" w:space="0" w:color="BFBFBF"/>
              <w:right w:val="single" w:sz="6" w:space="0" w:color="BFBFBF"/>
            </w:tcBorders>
          </w:tcPr>
          <w:p w14:paraId="53DC2AB8" w14:textId="77777777" w:rsidR="00D874BA" w:rsidRDefault="00C7704B">
            <w:pPr>
              <w:spacing w:after="40"/>
            </w:pPr>
            <w:r>
              <w:t>Place a Carrier horizontally at (7, 0)</w:t>
            </w:r>
          </w:p>
        </w:tc>
      </w:tr>
      <w:tr w:rsidR="00D874BA" w14:paraId="55BDA938" w14:textId="77777777">
        <w:tc>
          <w:tcPr>
            <w:tcW w:w="2600" w:type="dxa"/>
            <w:tcBorders>
              <w:top w:val="single" w:sz="6" w:space="0" w:color="BFBFBF"/>
              <w:left w:val="single" w:sz="6" w:space="0" w:color="BFBFBF"/>
              <w:bottom w:val="single" w:sz="6" w:space="0" w:color="BFBFBF"/>
              <w:right w:val="single" w:sz="6" w:space="0" w:color="BFBFBF"/>
            </w:tcBorders>
          </w:tcPr>
          <w:p w14:paraId="342FE50E" w14:textId="77777777" w:rsidR="00D874BA" w:rsidRDefault="00C7704B">
            <w:pPr>
              <w:spacing w:after="40"/>
            </w:pPr>
            <w:r>
              <w:t>Expected outputs</w:t>
            </w:r>
          </w:p>
        </w:tc>
        <w:tc>
          <w:tcPr>
            <w:tcW w:w="6759" w:type="dxa"/>
            <w:tcBorders>
              <w:top w:val="single" w:sz="6" w:space="0" w:color="BFBFBF"/>
              <w:left w:val="single" w:sz="6" w:space="0" w:color="BFBFBF"/>
              <w:bottom w:val="single" w:sz="6" w:space="0" w:color="BFBFBF"/>
              <w:right w:val="single" w:sz="6" w:space="0" w:color="BFBFBF"/>
            </w:tcBorders>
          </w:tcPr>
          <w:p w14:paraId="2C731371" w14:textId="77777777" w:rsidR="00D874BA" w:rsidRDefault="00C7704B">
            <w:pPr>
              <w:spacing w:after="40"/>
            </w:pPr>
            <w:r>
              <w:t>Placement rejected (would need squares 7–11 on a 10-wide grid)</w:t>
            </w:r>
          </w:p>
        </w:tc>
      </w:tr>
      <w:tr w:rsidR="00D874BA" w14:paraId="37AFE902" w14:textId="77777777">
        <w:tc>
          <w:tcPr>
            <w:tcW w:w="2600" w:type="dxa"/>
            <w:tcBorders>
              <w:top w:val="single" w:sz="6" w:space="0" w:color="BFBFBF"/>
              <w:left w:val="single" w:sz="6" w:space="0" w:color="BFBFBF"/>
              <w:bottom w:val="single" w:sz="6" w:space="0" w:color="BFBFBF"/>
              <w:right w:val="single" w:sz="6" w:space="0" w:color="BFBFBF"/>
            </w:tcBorders>
          </w:tcPr>
          <w:p w14:paraId="6811BB02" w14:textId="77777777" w:rsidR="00D874BA" w:rsidRDefault="00C7704B">
            <w:pPr>
              <w:spacing w:after="40"/>
            </w:pPr>
            <w:r>
              <w:t>Description</w:t>
            </w:r>
          </w:p>
        </w:tc>
        <w:tc>
          <w:tcPr>
            <w:tcW w:w="6759" w:type="dxa"/>
            <w:tcBorders>
              <w:top w:val="single" w:sz="6" w:space="0" w:color="BFBFBF"/>
              <w:left w:val="single" w:sz="6" w:space="0" w:color="BFBFBF"/>
              <w:bottom w:val="single" w:sz="6" w:space="0" w:color="BFBFBF"/>
              <w:right w:val="single" w:sz="6" w:space="0" w:color="BFBFBF"/>
            </w:tcBorders>
          </w:tcPr>
          <w:p w14:paraId="0B402AA0" w14:textId="77777777" w:rsidR="00D874BA" w:rsidRDefault="00C7704B">
            <w:pPr>
              <w:spacing w:after="40"/>
            </w:pPr>
            <w:r>
              <w:t>Boundary-value case against the longest ship. Catches off-by-one bounds errors.</w:t>
            </w:r>
          </w:p>
        </w:tc>
      </w:tr>
    </w:tbl>
    <w:p w14:paraId="728AC3FF" w14:textId="77777777" w:rsidR="00D874BA" w:rsidRDefault="00C7704B">
      <w:pPr>
        <w:spacing w:before="60" w:after="240"/>
      </w:pPr>
      <w:r>
        <w:rPr>
          <w:i/>
          <w:iCs/>
          <w:sz w:val="20"/>
          <w:szCs w:val="20"/>
        </w:rPr>
        <w:t>Table 14: TC-03.</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4956B8D3"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508DF869" w14:textId="77777777" w:rsidR="00D874BA" w:rsidRDefault="00C7704B">
            <w:pPr>
              <w:spacing w:after="40"/>
            </w:pPr>
            <w:r>
              <w:rPr>
                <w:b/>
                <w:bCs/>
              </w:rPr>
              <w:t>TC-04: Drop-bomb hits a ship</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717FA7D6" w14:textId="77777777" w:rsidR="00D874BA" w:rsidRDefault="00D874BA"/>
        </w:tc>
      </w:tr>
      <w:tr w:rsidR="00D874BA" w14:paraId="668CC12C" w14:textId="77777777">
        <w:tc>
          <w:tcPr>
            <w:tcW w:w="2600" w:type="dxa"/>
            <w:tcBorders>
              <w:top w:val="single" w:sz="6" w:space="0" w:color="BFBFBF"/>
              <w:left w:val="single" w:sz="6" w:space="0" w:color="BFBFBF"/>
              <w:bottom w:val="single" w:sz="6" w:space="0" w:color="BFBFBF"/>
              <w:right w:val="single" w:sz="6" w:space="0" w:color="BFBFBF"/>
            </w:tcBorders>
          </w:tcPr>
          <w:p w14:paraId="1EFD48B3" w14:textId="77777777" w:rsidR="00D874BA" w:rsidRDefault="00C7704B">
            <w:pPr>
              <w:spacing w:after="40"/>
            </w:pPr>
            <w:r>
              <w:t>Pre-conditions</w:t>
            </w:r>
          </w:p>
        </w:tc>
        <w:tc>
          <w:tcPr>
            <w:tcW w:w="6759" w:type="dxa"/>
            <w:tcBorders>
              <w:top w:val="single" w:sz="6" w:space="0" w:color="BFBFBF"/>
              <w:left w:val="single" w:sz="6" w:space="0" w:color="BFBFBF"/>
              <w:bottom w:val="single" w:sz="6" w:space="0" w:color="BFBFBF"/>
              <w:right w:val="single" w:sz="6" w:space="0" w:color="BFBFBF"/>
            </w:tcBorders>
          </w:tcPr>
          <w:p w14:paraId="75DAD0E4" w14:textId="77777777" w:rsidR="00D874BA" w:rsidRDefault="00C7704B">
            <w:pPr>
              <w:spacing w:after="40"/>
            </w:pPr>
            <w:r>
              <w:t>Drop-bomb unused; opponent has a Cruiser at (2,5), (3,5), (4,5)</w:t>
            </w:r>
          </w:p>
        </w:tc>
      </w:tr>
      <w:tr w:rsidR="00D874BA" w14:paraId="4D5B3D46" w14:textId="77777777">
        <w:tc>
          <w:tcPr>
            <w:tcW w:w="2600" w:type="dxa"/>
            <w:tcBorders>
              <w:top w:val="single" w:sz="6" w:space="0" w:color="BFBFBF"/>
              <w:left w:val="single" w:sz="6" w:space="0" w:color="BFBFBF"/>
              <w:bottom w:val="single" w:sz="6" w:space="0" w:color="BFBFBF"/>
              <w:right w:val="single" w:sz="6" w:space="0" w:color="BFBFBF"/>
            </w:tcBorders>
          </w:tcPr>
          <w:p w14:paraId="40DBA90C" w14:textId="77777777" w:rsidR="00D874BA" w:rsidRDefault="00C7704B">
            <w:pPr>
              <w:spacing w:after="40"/>
            </w:pPr>
            <w:r>
              <w:t>Inputs</w:t>
            </w:r>
          </w:p>
        </w:tc>
        <w:tc>
          <w:tcPr>
            <w:tcW w:w="6759" w:type="dxa"/>
            <w:tcBorders>
              <w:top w:val="single" w:sz="6" w:space="0" w:color="BFBFBF"/>
              <w:left w:val="single" w:sz="6" w:space="0" w:color="BFBFBF"/>
              <w:bottom w:val="single" w:sz="6" w:space="0" w:color="BFBFBF"/>
              <w:right w:val="single" w:sz="6" w:space="0" w:color="BFBFBF"/>
            </w:tcBorders>
          </w:tcPr>
          <w:p w14:paraId="45F1190F" w14:textId="77777777" w:rsidR="00D874BA" w:rsidRDefault="00C7704B">
            <w:pPr>
              <w:spacing w:after="40"/>
            </w:pPr>
            <w:r>
              <w:t>Fire drop-bomb at (3, 5)</w:t>
            </w:r>
          </w:p>
        </w:tc>
      </w:tr>
      <w:tr w:rsidR="00D874BA" w14:paraId="47BB9B99" w14:textId="77777777">
        <w:tc>
          <w:tcPr>
            <w:tcW w:w="2600" w:type="dxa"/>
            <w:tcBorders>
              <w:top w:val="single" w:sz="6" w:space="0" w:color="BFBFBF"/>
              <w:left w:val="single" w:sz="6" w:space="0" w:color="BFBFBF"/>
              <w:bottom w:val="single" w:sz="6" w:space="0" w:color="BFBFBF"/>
              <w:right w:val="single" w:sz="6" w:space="0" w:color="BFBFBF"/>
            </w:tcBorders>
          </w:tcPr>
          <w:p w14:paraId="404A84B1" w14:textId="77777777" w:rsidR="00D874BA" w:rsidRDefault="00C7704B">
            <w:pPr>
              <w:spacing w:after="40"/>
            </w:pPr>
            <w:r>
              <w:t>Expected outputs</w:t>
            </w:r>
          </w:p>
        </w:tc>
        <w:tc>
          <w:tcPr>
            <w:tcW w:w="6759" w:type="dxa"/>
            <w:tcBorders>
              <w:top w:val="single" w:sz="6" w:space="0" w:color="BFBFBF"/>
              <w:left w:val="single" w:sz="6" w:space="0" w:color="BFBFBF"/>
              <w:bottom w:val="single" w:sz="6" w:space="0" w:color="BFBFBF"/>
              <w:right w:val="single" w:sz="6" w:space="0" w:color="BFBFBF"/>
            </w:tcBorders>
          </w:tcPr>
          <w:p w14:paraId="05D1411D" w14:textId="77777777" w:rsidR="00D874BA" w:rsidRDefault="00C7704B">
            <w:pPr>
              <w:spacing w:after="40"/>
            </w:pPr>
            <w:r>
              <w:t>Result “destroy”; all 3 Cruiser squares marked destroyed; drop-bomb shown as used and disabled</w:t>
            </w:r>
          </w:p>
        </w:tc>
      </w:tr>
      <w:tr w:rsidR="00D874BA" w14:paraId="7BFECC5D" w14:textId="77777777">
        <w:tc>
          <w:tcPr>
            <w:tcW w:w="2600" w:type="dxa"/>
            <w:tcBorders>
              <w:top w:val="single" w:sz="6" w:space="0" w:color="BFBFBF"/>
              <w:left w:val="single" w:sz="6" w:space="0" w:color="BFBFBF"/>
              <w:bottom w:val="single" w:sz="6" w:space="0" w:color="BFBFBF"/>
              <w:right w:val="single" w:sz="6" w:space="0" w:color="BFBFBF"/>
            </w:tcBorders>
          </w:tcPr>
          <w:p w14:paraId="034D20EA" w14:textId="77777777" w:rsidR="00D874BA" w:rsidRDefault="00C7704B">
            <w:pPr>
              <w:spacing w:after="40"/>
            </w:pPr>
            <w:r>
              <w:t>Description</w:t>
            </w:r>
          </w:p>
        </w:tc>
        <w:tc>
          <w:tcPr>
            <w:tcW w:w="6759" w:type="dxa"/>
            <w:tcBorders>
              <w:top w:val="single" w:sz="6" w:space="0" w:color="BFBFBF"/>
              <w:left w:val="single" w:sz="6" w:space="0" w:color="BFBFBF"/>
              <w:bottom w:val="single" w:sz="6" w:space="0" w:color="BFBFBF"/>
              <w:right w:val="single" w:sz="6" w:space="0" w:color="BFBFBF"/>
            </w:tcBorders>
          </w:tcPr>
          <w:p w14:paraId="40F46CCD" w14:textId="77777777" w:rsidR="00D874BA" w:rsidRDefault="00C7704B">
            <w:pPr>
              <w:spacing w:after="40"/>
            </w:pPr>
            <w:r>
              <w:t>Central case for US-03. Confirms that the whole ship is destroyed and that the usage flag is updated. A pass here is strong end-to-end evidence that the destroy path works.</w:t>
            </w:r>
          </w:p>
        </w:tc>
      </w:tr>
    </w:tbl>
    <w:p w14:paraId="78F2FF19" w14:textId="77777777" w:rsidR="00D874BA" w:rsidRDefault="00C7704B">
      <w:pPr>
        <w:spacing w:before="60" w:after="240"/>
      </w:pPr>
      <w:r>
        <w:rPr>
          <w:i/>
          <w:iCs/>
          <w:sz w:val="20"/>
          <w:szCs w:val="20"/>
        </w:rPr>
        <w:t>Table 15: TC-04.</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08D4866E"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1D3150E7" w14:textId="77777777" w:rsidR="00D874BA" w:rsidRDefault="00C7704B">
            <w:pPr>
              <w:spacing w:after="40"/>
            </w:pPr>
            <w:r>
              <w:rPr>
                <w:b/>
                <w:bCs/>
              </w:rPr>
              <w:t>TC-05: Win on final hit</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07F97A46" w14:textId="77777777" w:rsidR="00D874BA" w:rsidRDefault="00D874BA"/>
        </w:tc>
      </w:tr>
      <w:tr w:rsidR="00D874BA" w14:paraId="68D3C3A9" w14:textId="77777777">
        <w:tc>
          <w:tcPr>
            <w:tcW w:w="2600" w:type="dxa"/>
            <w:tcBorders>
              <w:top w:val="single" w:sz="6" w:space="0" w:color="BFBFBF"/>
              <w:left w:val="single" w:sz="6" w:space="0" w:color="BFBFBF"/>
              <w:bottom w:val="single" w:sz="6" w:space="0" w:color="BFBFBF"/>
              <w:right w:val="single" w:sz="6" w:space="0" w:color="BFBFBF"/>
            </w:tcBorders>
          </w:tcPr>
          <w:p w14:paraId="5C35E9E0" w14:textId="77777777" w:rsidR="00D874BA" w:rsidRDefault="00C7704B">
            <w:pPr>
              <w:spacing w:after="40"/>
            </w:pPr>
            <w:r>
              <w:t>Pre-conditions</w:t>
            </w:r>
          </w:p>
        </w:tc>
        <w:tc>
          <w:tcPr>
            <w:tcW w:w="6759" w:type="dxa"/>
            <w:tcBorders>
              <w:top w:val="single" w:sz="6" w:space="0" w:color="BFBFBF"/>
              <w:left w:val="single" w:sz="6" w:space="0" w:color="BFBFBF"/>
              <w:bottom w:val="single" w:sz="6" w:space="0" w:color="BFBFBF"/>
              <w:right w:val="single" w:sz="6" w:space="0" w:color="BFBFBF"/>
            </w:tcBorders>
          </w:tcPr>
          <w:p w14:paraId="1B5A0DE5" w14:textId="77777777" w:rsidR="00D874BA" w:rsidRDefault="00C7704B">
            <w:pPr>
              <w:spacing w:after="40"/>
            </w:pPr>
            <w:r>
              <w:t>Opponent has exactly 1 un-hit square</w:t>
            </w:r>
          </w:p>
        </w:tc>
      </w:tr>
      <w:tr w:rsidR="00D874BA" w14:paraId="2E47982A" w14:textId="77777777">
        <w:tc>
          <w:tcPr>
            <w:tcW w:w="2600" w:type="dxa"/>
            <w:tcBorders>
              <w:top w:val="single" w:sz="6" w:space="0" w:color="BFBFBF"/>
              <w:left w:val="single" w:sz="6" w:space="0" w:color="BFBFBF"/>
              <w:bottom w:val="single" w:sz="6" w:space="0" w:color="BFBFBF"/>
              <w:right w:val="single" w:sz="6" w:space="0" w:color="BFBFBF"/>
            </w:tcBorders>
          </w:tcPr>
          <w:p w14:paraId="1F061073" w14:textId="77777777" w:rsidR="00D874BA" w:rsidRDefault="00C7704B">
            <w:pPr>
              <w:spacing w:after="40"/>
            </w:pPr>
            <w:r>
              <w:t>Inputs</w:t>
            </w:r>
          </w:p>
        </w:tc>
        <w:tc>
          <w:tcPr>
            <w:tcW w:w="6759" w:type="dxa"/>
            <w:tcBorders>
              <w:top w:val="single" w:sz="6" w:space="0" w:color="BFBFBF"/>
              <w:left w:val="single" w:sz="6" w:space="0" w:color="BFBFBF"/>
              <w:bottom w:val="single" w:sz="6" w:space="0" w:color="BFBFBF"/>
              <w:right w:val="single" w:sz="6" w:space="0" w:color="BFBFBF"/>
            </w:tcBorders>
          </w:tcPr>
          <w:p w14:paraId="46B1CE63" w14:textId="77777777" w:rsidR="00D874BA" w:rsidRDefault="00C7704B">
            <w:pPr>
              <w:spacing w:after="40"/>
            </w:pPr>
            <w:r>
              <w:t>Fire at the final un-hit square</w:t>
            </w:r>
          </w:p>
        </w:tc>
      </w:tr>
      <w:tr w:rsidR="00D874BA" w14:paraId="36EE8A4D" w14:textId="77777777">
        <w:tc>
          <w:tcPr>
            <w:tcW w:w="2600" w:type="dxa"/>
            <w:tcBorders>
              <w:top w:val="single" w:sz="6" w:space="0" w:color="BFBFBF"/>
              <w:left w:val="single" w:sz="6" w:space="0" w:color="BFBFBF"/>
              <w:bottom w:val="single" w:sz="6" w:space="0" w:color="BFBFBF"/>
              <w:right w:val="single" w:sz="6" w:space="0" w:color="BFBFBF"/>
            </w:tcBorders>
          </w:tcPr>
          <w:p w14:paraId="0BA541D4" w14:textId="77777777" w:rsidR="00D874BA" w:rsidRDefault="00C7704B">
            <w:pPr>
              <w:spacing w:after="40"/>
            </w:pPr>
            <w:r>
              <w:t>Expected outputs</w:t>
            </w:r>
          </w:p>
        </w:tc>
        <w:tc>
          <w:tcPr>
            <w:tcW w:w="6759" w:type="dxa"/>
            <w:tcBorders>
              <w:top w:val="single" w:sz="6" w:space="0" w:color="BFBFBF"/>
              <w:left w:val="single" w:sz="6" w:space="0" w:color="BFBFBF"/>
              <w:bottom w:val="single" w:sz="6" w:space="0" w:color="BFBFBF"/>
              <w:right w:val="single" w:sz="6" w:space="0" w:color="BFBFBF"/>
            </w:tcBorders>
          </w:tcPr>
          <w:p w14:paraId="5DDB08D4" w14:textId="77777777" w:rsidR="00D874BA" w:rsidRDefault="00C7704B">
            <w:pPr>
              <w:spacing w:after="40"/>
            </w:pPr>
            <w:r>
              <w:t>Hit and ship sunk; win message shown; no further shots accepted</w:t>
            </w:r>
          </w:p>
        </w:tc>
      </w:tr>
      <w:tr w:rsidR="00D874BA" w14:paraId="44685F48" w14:textId="77777777">
        <w:tc>
          <w:tcPr>
            <w:tcW w:w="2600" w:type="dxa"/>
            <w:tcBorders>
              <w:top w:val="single" w:sz="6" w:space="0" w:color="BFBFBF"/>
              <w:left w:val="single" w:sz="6" w:space="0" w:color="BFBFBF"/>
              <w:bottom w:val="single" w:sz="6" w:space="0" w:color="BFBFBF"/>
              <w:right w:val="single" w:sz="6" w:space="0" w:color="BFBFBF"/>
            </w:tcBorders>
          </w:tcPr>
          <w:p w14:paraId="783C8B47" w14:textId="77777777" w:rsidR="00D874BA" w:rsidRDefault="00C7704B">
            <w:pPr>
              <w:spacing w:after="40"/>
            </w:pPr>
            <w:r>
              <w:t>Description</w:t>
            </w:r>
          </w:p>
        </w:tc>
        <w:tc>
          <w:tcPr>
            <w:tcW w:w="6759" w:type="dxa"/>
            <w:tcBorders>
              <w:top w:val="single" w:sz="6" w:space="0" w:color="BFBFBF"/>
              <w:left w:val="single" w:sz="6" w:space="0" w:color="BFBFBF"/>
              <w:bottom w:val="single" w:sz="6" w:space="0" w:color="BFBFBF"/>
              <w:right w:val="single" w:sz="6" w:space="0" w:color="BFBFBF"/>
            </w:tcBorders>
          </w:tcPr>
          <w:p w14:paraId="45B824CB" w14:textId="77777777" w:rsidR="00D874BA" w:rsidRDefault="00C7704B">
            <w:pPr>
              <w:spacing w:after="40"/>
            </w:pPr>
            <w:r>
              <w:t>End-of-game path. Verifies both win detection and the stop-accepting-shots behaviour. This catches a common mistake where the game correctly declares a winner but leaves the input fields live.</w:t>
            </w:r>
          </w:p>
        </w:tc>
      </w:tr>
    </w:tbl>
    <w:p w14:paraId="731C1755" w14:textId="77777777" w:rsidR="00D874BA" w:rsidRDefault="00C7704B">
      <w:pPr>
        <w:spacing w:before="60" w:after="240"/>
      </w:pPr>
      <w:r>
        <w:rPr>
          <w:i/>
          <w:iCs/>
          <w:sz w:val="20"/>
          <w:szCs w:val="20"/>
        </w:rPr>
        <w:t>Table 16: TC-05.</w:t>
      </w:r>
    </w:p>
    <w:p w14:paraId="17B81157" w14:textId="77777777" w:rsidR="00D874BA" w:rsidRDefault="00C7704B">
      <w:pPr>
        <w:pStyle w:val="Heading2"/>
      </w:pPr>
      <w:bookmarkStart w:id="58" w:name="_Toc228679966"/>
      <w:bookmarkStart w:id="59" w:name="_Toc228689251"/>
      <w:r>
        <w:t>6.2 White-Box Tests</w:t>
      </w:r>
      <w:bookmarkEnd w:id="58"/>
      <w:bookmarkEnd w:id="59"/>
    </w:p>
    <w:p w14:paraId="0B7DFB05" w14:textId="77777777" w:rsidR="00D874BA" w:rsidRDefault="00C7704B">
      <w:pPr>
        <w:spacing w:after="160" w:line="300" w:lineRule="auto"/>
      </w:pPr>
      <w:r>
        <w:t>These tests focus on specific methods that came out of the CRC card design.</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433103E9"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7B139C12" w14:textId="77777777" w:rsidR="00D874BA" w:rsidRDefault="00C7704B">
            <w:pPr>
              <w:spacing w:after="40"/>
            </w:pPr>
            <w:r>
              <w:rPr>
                <w:b/>
                <w:bCs/>
              </w:rPr>
              <w:t xml:space="preserve">TC-W1: </w:t>
            </w:r>
            <w:proofErr w:type="spellStart"/>
            <w:r>
              <w:rPr>
                <w:b/>
                <w:bCs/>
              </w:rPr>
              <w:t>Ship.isSunk</w:t>
            </w:r>
            <w:proofErr w:type="spellEnd"/>
            <w:r>
              <w:rPr>
                <w:b/>
                <w:bCs/>
              </w:rPr>
              <w:t>()</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3A5753A7" w14:textId="77777777" w:rsidR="00D874BA" w:rsidRDefault="00D874BA"/>
        </w:tc>
      </w:tr>
      <w:tr w:rsidR="00D874BA" w14:paraId="1DD6E769" w14:textId="77777777">
        <w:tc>
          <w:tcPr>
            <w:tcW w:w="2600" w:type="dxa"/>
            <w:tcBorders>
              <w:top w:val="single" w:sz="6" w:space="0" w:color="BFBFBF"/>
              <w:left w:val="single" w:sz="6" w:space="0" w:color="BFBFBF"/>
              <w:bottom w:val="single" w:sz="6" w:space="0" w:color="BFBFBF"/>
              <w:right w:val="single" w:sz="6" w:space="0" w:color="BFBFBF"/>
            </w:tcBorders>
          </w:tcPr>
          <w:p w14:paraId="4A6FDE1B" w14:textId="77777777" w:rsidR="00D874BA" w:rsidRDefault="00C7704B">
            <w:pPr>
              <w:spacing w:after="40"/>
            </w:pPr>
            <w:r>
              <w:t>Pre-conditions</w:t>
            </w:r>
          </w:p>
        </w:tc>
        <w:tc>
          <w:tcPr>
            <w:tcW w:w="6759" w:type="dxa"/>
            <w:tcBorders>
              <w:top w:val="single" w:sz="6" w:space="0" w:color="BFBFBF"/>
              <w:left w:val="single" w:sz="6" w:space="0" w:color="BFBFBF"/>
              <w:bottom w:val="single" w:sz="6" w:space="0" w:color="BFBFBF"/>
              <w:right w:val="single" w:sz="6" w:space="0" w:color="BFBFBF"/>
            </w:tcBorders>
          </w:tcPr>
          <w:p w14:paraId="40A89131" w14:textId="77777777" w:rsidR="00D874BA" w:rsidRDefault="00C7704B">
            <w:pPr>
              <w:spacing w:after="40"/>
            </w:pPr>
            <w:r>
              <w:t>Destroyer occupying (0,0), (0,1)</w:t>
            </w:r>
          </w:p>
        </w:tc>
      </w:tr>
      <w:tr w:rsidR="00D874BA" w14:paraId="7C5C5C86" w14:textId="77777777">
        <w:tc>
          <w:tcPr>
            <w:tcW w:w="2600" w:type="dxa"/>
            <w:tcBorders>
              <w:top w:val="single" w:sz="6" w:space="0" w:color="BFBFBF"/>
              <w:left w:val="single" w:sz="6" w:space="0" w:color="BFBFBF"/>
              <w:bottom w:val="single" w:sz="6" w:space="0" w:color="BFBFBF"/>
              <w:right w:val="single" w:sz="6" w:space="0" w:color="BFBFBF"/>
            </w:tcBorders>
          </w:tcPr>
          <w:p w14:paraId="58785C1E" w14:textId="77777777" w:rsidR="00D874BA" w:rsidRDefault="00C7704B">
            <w:pPr>
              <w:spacing w:after="40"/>
            </w:pPr>
            <w:r>
              <w:t>Inputs</w:t>
            </w:r>
          </w:p>
        </w:tc>
        <w:tc>
          <w:tcPr>
            <w:tcW w:w="6759" w:type="dxa"/>
            <w:tcBorders>
              <w:top w:val="single" w:sz="6" w:space="0" w:color="BFBFBF"/>
              <w:left w:val="single" w:sz="6" w:space="0" w:color="BFBFBF"/>
              <w:bottom w:val="single" w:sz="6" w:space="0" w:color="BFBFBF"/>
              <w:right w:val="single" w:sz="6" w:space="0" w:color="BFBFBF"/>
            </w:tcBorders>
          </w:tcPr>
          <w:p w14:paraId="1C72D4D9" w14:textId="77777777" w:rsidR="00D874BA" w:rsidRDefault="00C7704B">
            <w:pPr>
              <w:spacing w:after="40"/>
            </w:pPr>
            <w:r>
              <w:t xml:space="preserve">Hit (0,0), call </w:t>
            </w:r>
            <w:proofErr w:type="spellStart"/>
            <w:proofErr w:type="gramStart"/>
            <w:r>
              <w:t>isSunk</w:t>
            </w:r>
            <w:proofErr w:type="spellEnd"/>
            <w:r>
              <w:t>(</w:t>
            </w:r>
            <w:proofErr w:type="gramEnd"/>
            <w:r>
              <w:t>); then hit (0,1), call again</w:t>
            </w:r>
          </w:p>
        </w:tc>
      </w:tr>
      <w:tr w:rsidR="00D874BA" w14:paraId="4663D868" w14:textId="77777777">
        <w:tc>
          <w:tcPr>
            <w:tcW w:w="2600" w:type="dxa"/>
            <w:tcBorders>
              <w:top w:val="single" w:sz="6" w:space="0" w:color="BFBFBF"/>
              <w:left w:val="single" w:sz="6" w:space="0" w:color="BFBFBF"/>
              <w:bottom w:val="single" w:sz="6" w:space="0" w:color="BFBFBF"/>
              <w:right w:val="single" w:sz="6" w:space="0" w:color="BFBFBF"/>
            </w:tcBorders>
          </w:tcPr>
          <w:p w14:paraId="7E567CC2" w14:textId="77777777" w:rsidR="00D874BA" w:rsidRDefault="00C7704B">
            <w:pPr>
              <w:spacing w:after="40"/>
            </w:pPr>
            <w:r>
              <w:lastRenderedPageBreak/>
              <w:t>Expected outputs</w:t>
            </w:r>
          </w:p>
        </w:tc>
        <w:tc>
          <w:tcPr>
            <w:tcW w:w="6759" w:type="dxa"/>
            <w:tcBorders>
              <w:top w:val="single" w:sz="6" w:space="0" w:color="BFBFBF"/>
              <w:left w:val="single" w:sz="6" w:space="0" w:color="BFBFBF"/>
              <w:bottom w:val="single" w:sz="6" w:space="0" w:color="BFBFBF"/>
              <w:right w:val="single" w:sz="6" w:space="0" w:color="BFBFBF"/>
            </w:tcBorders>
          </w:tcPr>
          <w:p w14:paraId="56FD16E3" w14:textId="77777777" w:rsidR="00D874BA" w:rsidRDefault="00C7704B">
            <w:pPr>
              <w:spacing w:after="40"/>
            </w:pPr>
            <w:r>
              <w:t>false, then true</w:t>
            </w:r>
          </w:p>
        </w:tc>
      </w:tr>
      <w:tr w:rsidR="00D874BA" w14:paraId="4B072EA8" w14:textId="77777777">
        <w:tc>
          <w:tcPr>
            <w:tcW w:w="2600" w:type="dxa"/>
            <w:tcBorders>
              <w:top w:val="single" w:sz="6" w:space="0" w:color="BFBFBF"/>
              <w:left w:val="single" w:sz="6" w:space="0" w:color="BFBFBF"/>
              <w:bottom w:val="single" w:sz="6" w:space="0" w:color="BFBFBF"/>
              <w:right w:val="single" w:sz="6" w:space="0" w:color="BFBFBF"/>
            </w:tcBorders>
          </w:tcPr>
          <w:p w14:paraId="7F71F4BB" w14:textId="77777777" w:rsidR="00D874BA" w:rsidRDefault="00C7704B">
            <w:pPr>
              <w:spacing w:after="40"/>
            </w:pPr>
            <w:r>
              <w:t>Description</w:t>
            </w:r>
          </w:p>
        </w:tc>
        <w:tc>
          <w:tcPr>
            <w:tcW w:w="6759" w:type="dxa"/>
            <w:tcBorders>
              <w:top w:val="single" w:sz="6" w:space="0" w:color="BFBFBF"/>
              <w:left w:val="single" w:sz="6" w:space="0" w:color="BFBFBF"/>
              <w:bottom w:val="single" w:sz="6" w:space="0" w:color="BFBFBF"/>
              <w:right w:val="single" w:sz="6" w:space="0" w:color="BFBFBF"/>
            </w:tcBorders>
          </w:tcPr>
          <w:p w14:paraId="51C699CD" w14:textId="77777777" w:rsidR="00D874BA" w:rsidRDefault="00C7704B">
            <w:pPr>
              <w:spacing w:after="40"/>
            </w:pPr>
            <w:r>
              <w:t xml:space="preserve">Exercises both branches of the loop. A single assertion would miss a bug where any hit causes </w:t>
            </w:r>
            <w:proofErr w:type="spellStart"/>
            <w:proofErr w:type="gramStart"/>
            <w:r>
              <w:t>isSunk</w:t>
            </w:r>
            <w:proofErr w:type="spellEnd"/>
            <w:r>
              <w:t>(</w:t>
            </w:r>
            <w:proofErr w:type="gramEnd"/>
            <w:r>
              <w:t>) to return true.</w:t>
            </w:r>
          </w:p>
        </w:tc>
      </w:tr>
    </w:tbl>
    <w:p w14:paraId="6D95AD0F" w14:textId="77777777" w:rsidR="00D874BA" w:rsidRDefault="00C7704B">
      <w:pPr>
        <w:spacing w:before="60" w:after="240"/>
      </w:pPr>
      <w:r>
        <w:rPr>
          <w:i/>
          <w:iCs/>
          <w:sz w:val="20"/>
          <w:szCs w:val="20"/>
        </w:rPr>
        <w:t>Table 17: TC-W1.</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5D91E90B"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221D03F9" w14:textId="77777777" w:rsidR="00D874BA" w:rsidRDefault="00C7704B">
            <w:pPr>
              <w:spacing w:after="40"/>
            </w:pPr>
            <w:r>
              <w:rPr>
                <w:b/>
                <w:bCs/>
              </w:rPr>
              <w:t xml:space="preserve">TC-W2: </w:t>
            </w:r>
            <w:proofErr w:type="spellStart"/>
            <w:r>
              <w:rPr>
                <w:b/>
                <w:bCs/>
              </w:rPr>
              <w:t>Board.placeShip</w:t>
            </w:r>
            <w:proofErr w:type="spellEnd"/>
            <w:r>
              <w:rPr>
                <w:b/>
                <w:bCs/>
              </w:rPr>
              <w:t>() overlap</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4E2E341C" w14:textId="77777777" w:rsidR="00D874BA" w:rsidRDefault="00D874BA"/>
        </w:tc>
      </w:tr>
      <w:tr w:rsidR="00D874BA" w14:paraId="714920CC" w14:textId="77777777">
        <w:tc>
          <w:tcPr>
            <w:tcW w:w="2600" w:type="dxa"/>
            <w:tcBorders>
              <w:top w:val="single" w:sz="6" w:space="0" w:color="BFBFBF"/>
              <w:left w:val="single" w:sz="6" w:space="0" w:color="BFBFBF"/>
              <w:bottom w:val="single" w:sz="6" w:space="0" w:color="BFBFBF"/>
              <w:right w:val="single" w:sz="6" w:space="0" w:color="BFBFBF"/>
            </w:tcBorders>
          </w:tcPr>
          <w:p w14:paraId="41A620CA" w14:textId="77777777" w:rsidR="00D874BA" w:rsidRDefault="00C7704B">
            <w:pPr>
              <w:spacing w:after="40"/>
            </w:pPr>
            <w:r>
              <w:t>Pre-conditions</w:t>
            </w:r>
          </w:p>
        </w:tc>
        <w:tc>
          <w:tcPr>
            <w:tcW w:w="6759" w:type="dxa"/>
            <w:tcBorders>
              <w:top w:val="single" w:sz="6" w:space="0" w:color="BFBFBF"/>
              <w:left w:val="single" w:sz="6" w:space="0" w:color="BFBFBF"/>
              <w:bottom w:val="single" w:sz="6" w:space="0" w:color="BFBFBF"/>
              <w:right w:val="single" w:sz="6" w:space="0" w:color="BFBFBF"/>
            </w:tcBorders>
          </w:tcPr>
          <w:p w14:paraId="1D44BE66" w14:textId="77777777" w:rsidR="00D874BA" w:rsidRDefault="00C7704B">
            <w:pPr>
              <w:spacing w:after="40"/>
            </w:pPr>
            <w:r>
              <w:t>Destroyer placed at (3,3) horizontally</w:t>
            </w:r>
          </w:p>
        </w:tc>
      </w:tr>
      <w:tr w:rsidR="00D874BA" w14:paraId="4120D9EA" w14:textId="77777777">
        <w:tc>
          <w:tcPr>
            <w:tcW w:w="2600" w:type="dxa"/>
            <w:tcBorders>
              <w:top w:val="single" w:sz="6" w:space="0" w:color="BFBFBF"/>
              <w:left w:val="single" w:sz="6" w:space="0" w:color="BFBFBF"/>
              <w:bottom w:val="single" w:sz="6" w:space="0" w:color="BFBFBF"/>
              <w:right w:val="single" w:sz="6" w:space="0" w:color="BFBFBF"/>
            </w:tcBorders>
          </w:tcPr>
          <w:p w14:paraId="1D7C38D5" w14:textId="77777777" w:rsidR="00D874BA" w:rsidRDefault="00C7704B">
            <w:pPr>
              <w:spacing w:after="40"/>
            </w:pPr>
            <w:r>
              <w:t>Inputs</w:t>
            </w:r>
          </w:p>
        </w:tc>
        <w:tc>
          <w:tcPr>
            <w:tcW w:w="6759" w:type="dxa"/>
            <w:tcBorders>
              <w:top w:val="single" w:sz="6" w:space="0" w:color="BFBFBF"/>
              <w:left w:val="single" w:sz="6" w:space="0" w:color="BFBFBF"/>
              <w:bottom w:val="single" w:sz="6" w:space="0" w:color="BFBFBF"/>
              <w:right w:val="single" w:sz="6" w:space="0" w:color="BFBFBF"/>
            </w:tcBorders>
          </w:tcPr>
          <w:p w14:paraId="419D0DA2" w14:textId="77777777" w:rsidR="00D874BA" w:rsidRDefault="00C7704B">
            <w:pPr>
              <w:spacing w:after="40"/>
            </w:pPr>
            <w:proofErr w:type="spellStart"/>
            <w:proofErr w:type="gramStart"/>
            <w:r>
              <w:t>placeShip</w:t>
            </w:r>
            <w:proofErr w:type="spellEnd"/>
            <w:r>
              <w:t>(</w:t>
            </w:r>
            <w:proofErr w:type="gramEnd"/>
            <w:r>
              <w:t>Cruiser, 4, 3, HORIZONTAL, 3)</w:t>
            </w:r>
          </w:p>
        </w:tc>
      </w:tr>
      <w:tr w:rsidR="00D874BA" w14:paraId="08ABB4AB" w14:textId="77777777">
        <w:tc>
          <w:tcPr>
            <w:tcW w:w="2600" w:type="dxa"/>
            <w:tcBorders>
              <w:top w:val="single" w:sz="6" w:space="0" w:color="BFBFBF"/>
              <w:left w:val="single" w:sz="6" w:space="0" w:color="BFBFBF"/>
              <w:bottom w:val="single" w:sz="6" w:space="0" w:color="BFBFBF"/>
              <w:right w:val="single" w:sz="6" w:space="0" w:color="BFBFBF"/>
            </w:tcBorders>
          </w:tcPr>
          <w:p w14:paraId="2454CC96" w14:textId="77777777" w:rsidR="00D874BA" w:rsidRDefault="00C7704B">
            <w:pPr>
              <w:spacing w:after="40"/>
            </w:pPr>
            <w:r>
              <w:t>Expected outputs</w:t>
            </w:r>
          </w:p>
        </w:tc>
        <w:tc>
          <w:tcPr>
            <w:tcW w:w="6759" w:type="dxa"/>
            <w:tcBorders>
              <w:top w:val="single" w:sz="6" w:space="0" w:color="BFBFBF"/>
              <w:left w:val="single" w:sz="6" w:space="0" w:color="BFBFBF"/>
              <w:bottom w:val="single" w:sz="6" w:space="0" w:color="BFBFBF"/>
              <w:right w:val="single" w:sz="6" w:space="0" w:color="BFBFBF"/>
            </w:tcBorders>
          </w:tcPr>
          <w:p w14:paraId="64396384" w14:textId="77777777" w:rsidR="00D874BA" w:rsidRDefault="00C7704B">
            <w:pPr>
              <w:spacing w:after="40"/>
            </w:pPr>
            <w:r>
              <w:t>Returns false / throws overlap exception; Board unchanged</w:t>
            </w:r>
          </w:p>
        </w:tc>
      </w:tr>
      <w:tr w:rsidR="00D874BA" w14:paraId="4F1B5AFE" w14:textId="77777777">
        <w:tc>
          <w:tcPr>
            <w:tcW w:w="2600" w:type="dxa"/>
            <w:tcBorders>
              <w:top w:val="single" w:sz="6" w:space="0" w:color="BFBFBF"/>
              <w:left w:val="single" w:sz="6" w:space="0" w:color="BFBFBF"/>
              <w:bottom w:val="single" w:sz="6" w:space="0" w:color="BFBFBF"/>
              <w:right w:val="single" w:sz="6" w:space="0" w:color="BFBFBF"/>
            </w:tcBorders>
          </w:tcPr>
          <w:p w14:paraId="3E3EC54F" w14:textId="77777777" w:rsidR="00D874BA" w:rsidRDefault="00C7704B">
            <w:pPr>
              <w:spacing w:after="40"/>
            </w:pPr>
            <w:r>
              <w:t>Description</w:t>
            </w:r>
          </w:p>
        </w:tc>
        <w:tc>
          <w:tcPr>
            <w:tcW w:w="6759" w:type="dxa"/>
            <w:tcBorders>
              <w:top w:val="single" w:sz="6" w:space="0" w:color="BFBFBF"/>
              <w:left w:val="single" w:sz="6" w:space="0" w:color="BFBFBF"/>
              <w:bottom w:val="single" w:sz="6" w:space="0" w:color="BFBFBF"/>
              <w:right w:val="single" w:sz="6" w:space="0" w:color="BFBFBF"/>
            </w:tcBorders>
          </w:tcPr>
          <w:p w14:paraId="09244297" w14:textId="77777777" w:rsidR="00D874BA" w:rsidRDefault="00C7704B">
            <w:pPr>
              <w:spacing w:after="40"/>
            </w:pPr>
            <w:r>
              <w:t>Tests the overlap branch directly in the domain class, independent of UI.</w:t>
            </w:r>
          </w:p>
        </w:tc>
      </w:tr>
    </w:tbl>
    <w:p w14:paraId="677EAEB1" w14:textId="77777777" w:rsidR="00D874BA" w:rsidRDefault="00C7704B">
      <w:pPr>
        <w:spacing w:before="60" w:after="240"/>
      </w:pPr>
      <w:r>
        <w:rPr>
          <w:i/>
          <w:iCs/>
          <w:sz w:val="20"/>
          <w:szCs w:val="20"/>
        </w:rPr>
        <w:t>Table 18: TC-W2.</w:t>
      </w:r>
    </w:p>
    <w:tbl>
      <w:tblPr>
        <w:tblW w:w="9360" w:type="dxa"/>
        <w:tblLayout w:type="fixed"/>
        <w:tblCellMar>
          <w:top w:w="100" w:type="dxa"/>
          <w:left w:w="140" w:type="dxa"/>
          <w:bottom w:w="100" w:type="dxa"/>
          <w:right w:w="140" w:type="dxa"/>
        </w:tblCellMar>
        <w:tblLook w:val="0000" w:firstRow="0" w:lastRow="0" w:firstColumn="0" w:lastColumn="0" w:noHBand="0" w:noVBand="0"/>
      </w:tblPr>
      <w:tblGrid>
        <w:gridCol w:w="2600"/>
        <w:gridCol w:w="6760"/>
      </w:tblGrid>
      <w:tr w:rsidR="00D874BA" w14:paraId="7F71A274" w14:textId="77777777">
        <w:tc>
          <w:tcPr>
            <w:tcW w:w="2600" w:type="dxa"/>
            <w:tcBorders>
              <w:top w:val="single" w:sz="6" w:space="0" w:color="BFBFBF"/>
              <w:left w:val="single" w:sz="6" w:space="0" w:color="BFBFBF"/>
              <w:bottom w:val="single" w:sz="6" w:space="0" w:color="BFBFBF"/>
              <w:right w:val="single" w:sz="6" w:space="0" w:color="BFBFBF"/>
            </w:tcBorders>
            <w:shd w:val="clear" w:color="auto" w:fill="D9E2F3"/>
          </w:tcPr>
          <w:p w14:paraId="0200B623" w14:textId="77777777" w:rsidR="00D874BA" w:rsidRDefault="00C7704B">
            <w:pPr>
              <w:spacing w:after="40"/>
            </w:pPr>
            <w:r>
              <w:rPr>
                <w:b/>
                <w:bCs/>
              </w:rPr>
              <w:t xml:space="preserve">TC-W3: </w:t>
            </w:r>
            <w:proofErr w:type="spellStart"/>
            <w:r>
              <w:rPr>
                <w:b/>
                <w:bCs/>
              </w:rPr>
              <w:t>DropBomb.execute</w:t>
            </w:r>
            <w:proofErr w:type="spellEnd"/>
            <w:r>
              <w:rPr>
                <w:b/>
                <w:bCs/>
              </w:rPr>
              <w:t>()</w:t>
            </w:r>
          </w:p>
        </w:tc>
        <w:tc>
          <w:tcPr>
            <w:tcW w:w="6759" w:type="dxa"/>
            <w:tcBorders>
              <w:top w:val="single" w:sz="6" w:space="0" w:color="BFBFBF"/>
              <w:left w:val="single" w:sz="6" w:space="0" w:color="BFBFBF"/>
              <w:bottom w:val="single" w:sz="6" w:space="0" w:color="BFBFBF"/>
              <w:right w:val="single" w:sz="6" w:space="0" w:color="BFBFBF"/>
            </w:tcBorders>
            <w:shd w:val="clear" w:color="auto" w:fill="D9E2F3"/>
          </w:tcPr>
          <w:p w14:paraId="70581D86" w14:textId="77777777" w:rsidR="00D874BA" w:rsidRDefault="00D874BA"/>
        </w:tc>
      </w:tr>
      <w:tr w:rsidR="00D874BA" w14:paraId="45ED4394" w14:textId="77777777">
        <w:tc>
          <w:tcPr>
            <w:tcW w:w="2600" w:type="dxa"/>
            <w:tcBorders>
              <w:top w:val="single" w:sz="6" w:space="0" w:color="BFBFBF"/>
              <w:left w:val="single" w:sz="6" w:space="0" w:color="BFBFBF"/>
              <w:bottom w:val="single" w:sz="6" w:space="0" w:color="BFBFBF"/>
              <w:right w:val="single" w:sz="6" w:space="0" w:color="BFBFBF"/>
            </w:tcBorders>
          </w:tcPr>
          <w:p w14:paraId="457227F6" w14:textId="77777777" w:rsidR="00D874BA" w:rsidRDefault="00C7704B">
            <w:pPr>
              <w:spacing w:after="40"/>
            </w:pPr>
            <w:r>
              <w:t>Pre-conditions</w:t>
            </w:r>
          </w:p>
        </w:tc>
        <w:tc>
          <w:tcPr>
            <w:tcW w:w="6759" w:type="dxa"/>
            <w:tcBorders>
              <w:top w:val="single" w:sz="6" w:space="0" w:color="BFBFBF"/>
              <w:left w:val="single" w:sz="6" w:space="0" w:color="BFBFBF"/>
              <w:bottom w:val="single" w:sz="6" w:space="0" w:color="BFBFBF"/>
              <w:right w:val="single" w:sz="6" w:space="0" w:color="BFBFBF"/>
            </w:tcBorders>
          </w:tcPr>
          <w:p w14:paraId="4773F0E4" w14:textId="77777777" w:rsidR="00D874BA" w:rsidRDefault="00C7704B">
            <w:pPr>
              <w:spacing w:after="40"/>
            </w:pPr>
            <w:r>
              <w:t xml:space="preserve">Cruiser at (2,5), (3,5), (4,5); </w:t>
            </w:r>
            <w:proofErr w:type="spellStart"/>
            <w:r>
              <w:t>DropBomb</w:t>
            </w:r>
            <w:proofErr w:type="spellEnd"/>
            <w:r>
              <w:t xml:space="preserve"> unused</w:t>
            </w:r>
          </w:p>
        </w:tc>
      </w:tr>
      <w:tr w:rsidR="00D874BA" w14:paraId="0238334B" w14:textId="77777777">
        <w:tc>
          <w:tcPr>
            <w:tcW w:w="2600" w:type="dxa"/>
            <w:tcBorders>
              <w:top w:val="single" w:sz="6" w:space="0" w:color="BFBFBF"/>
              <w:left w:val="single" w:sz="6" w:space="0" w:color="BFBFBF"/>
              <w:bottom w:val="single" w:sz="6" w:space="0" w:color="BFBFBF"/>
              <w:right w:val="single" w:sz="6" w:space="0" w:color="BFBFBF"/>
            </w:tcBorders>
          </w:tcPr>
          <w:p w14:paraId="3A465C0F" w14:textId="77777777" w:rsidR="00D874BA" w:rsidRDefault="00C7704B">
            <w:pPr>
              <w:spacing w:after="40"/>
            </w:pPr>
            <w:r>
              <w:t>Inputs</w:t>
            </w:r>
          </w:p>
        </w:tc>
        <w:tc>
          <w:tcPr>
            <w:tcW w:w="6759" w:type="dxa"/>
            <w:tcBorders>
              <w:top w:val="single" w:sz="6" w:space="0" w:color="BFBFBF"/>
              <w:left w:val="single" w:sz="6" w:space="0" w:color="BFBFBF"/>
              <w:bottom w:val="single" w:sz="6" w:space="0" w:color="BFBFBF"/>
              <w:right w:val="single" w:sz="6" w:space="0" w:color="BFBFBF"/>
            </w:tcBorders>
          </w:tcPr>
          <w:p w14:paraId="38467661" w14:textId="77777777" w:rsidR="00D874BA" w:rsidRDefault="00C7704B">
            <w:pPr>
              <w:spacing w:after="40"/>
            </w:pPr>
            <w:proofErr w:type="gramStart"/>
            <w:r>
              <w:t>execute(</w:t>
            </w:r>
            <w:proofErr w:type="gramEnd"/>
            <w:r>
              <w:t>board, (3, 5))</w:t>
            </w:r>
          </w:p>
        </w:tc>
      </w:tr>
      <w:tr w:rsidR="00D874BA" w14:paraId="08C092B0" w14:textId="77777777">
        <w:tc>
          <w:tcPr>
            <w:tcW w:w="2600" w:type="dxa"/>
            <w:tcBorders>
              <w:top w:val="single" w:sz="6" w:space="0" w:color="BFBFBF"/>
              <w:left w:val="single" w:sz="6" w:space="0" w:color="BFBFBF"/>
              <w:bottom w:val="single" w:sz="6" w:space="0" w:color="BFBFBF"/>
              <w:right w:val="single" w:sz="6" w:space="0" w:color="BFBFBF"/>
            </w:tcBorders>
          </w:tcPr>
          <w:p w14:paraId="411485BC" w14:textId="77777777" w:rsidR="00D874BA" w:rsidRDefault="00C7704B">
            <w:pPr>
              <w:spacing w:after="40"/>
            </w:pPr>
            <w:r>
              <w:t>Expected outputs</w:t>
            </w:r>
          </w:p>
        </w:tc>
        <w:tc>
          <w:tcPr>
            <w:tcW w:w="6759" w:type="dxa"/>
            <w:tcBorders>
              <w:top w:val="single" w:sz="6" w:space="0" w:color="BFBFBF"/>
              <w:left w:val="single" w:sz="6" w:space="0" w:color="BFBFBF"/>
              <w:bottom w:val="single" w:sz="6" w:space="0" w:color="BFBFBF"/>
              <w:right w:val="single" w:sz="6" w:space="0" w:color="BFBFBF"/>
            </w:tcBorders>
          </w:tcPr>
          <w:p w14:paraId="4B5B4DB2" w14:textId="77777777" w:rsidR="00D874BA" w:rsidRDefault="00C7704B">
            <w:pPr>
              <w:spacing w:after="40"/>
            </w:pPr>
            <w:r>
              <w:t xml:space="preserve">Every Cruiser Square in destroyed state; </w:t>
            </w:r>
            <w:proofErr w:type="spellStart"/>
            <w:r>
              <w:t>DropBomb.used</w:t>
            </w:r>
            <w:proofErr w:type="spellEnd"/>
            <w:r>
              <w:t xml:space="preserve"> = true</w:t>
            </w:r>
          </w:p>
        </w:tc>
      </w:tr>
      <w:tr w:rsidR="00D874BA" w14:paraId="552FB507" w14:textId="77777777">
        <w:tc>
          <w:tcPr>
            <w:tcW w:w="2600" w:type="dxa"/>
            <w:tcBorders>
              <w:top w:val="single" w:sz="6" w:space="0" w:color="BFBFBF"/>
              <w:left w:val="single" w:sz="6" w:space="0" w:color="BFBFBF"/>
              <w:bottom w:val="single" w:sz="6" w:space="0" w:color="BFBFBF"/>
              <w:right w:val="single" w:sz="6" w:space="0" w:color="BFBFBF"/>
            </w:tcBorders>
          </w:tcPr>
          <w:p w14:paraId="5EC8286D" w14:textId="77777777" w:rsidR="00D874BA" w:rsidRDefault="00C7704B">
            <w:pPr>
              <w:spacing w:after="40"/>
            </w:pPr>
            <w:r>
              <w:t>Description</w:t>
            </w:r>
          </w:p>
        </w:tc>
        <w:tc>
          <w:tcPr>
            <w:tcW w:w="6759" w:type="dxa"/>
            <w:tcBorders>
              <w:top w:val="single" w:sz="6" w:space="0" w:color="BFBFBF"/>
              <w:left w:val="single" w:sz="6" w:space="0" w:color="BFBFBF"/>
              <w:bottom w:val="single" w:sz="6" w:space="0" w:color="BFBFBF"/>
              <w:right w:val="single" w:sz="6" w:space="0" w:color="BFBFBF"/>
            </w:tcBorders>
          </w:tcPr>
          <w:p w14:paraId="3FC3CA2B" w14:textId="77777777" w:rsidR="00D874BA" w:rsidRDefault="00C7704B">
            <w:pPr>
              <w:spacing w:after="40"/>
            </w:pPr>
            <w:r>
              <w:t>Covers the “hit a ship” branch. A paired miss-branch test at (0,0) would give full branch coverage of the method.</w:t>
            </w:r>
          </w:p>
        </w:tc>
      </w:tr>
    </w:tbl>
    <w:p w14:paraId="2240AC7B" w14:textId="77777777" w:rsidR="00D874BA" w:rsidRDefault="00C7704B">
      <w:pPr>
        <w:spacing w:before="60" w:after="240"/>
      </w:pPr>
      <w:r>
        <w:rPr>
          <w:i/>
          <w:iCs/>
          <w:sz w:val="20"/>
          <w:szCs w:val="20"/>
        </w:rPr>
        <w:t>Table 19: TC-W3.</w:t>
      </w:r>
    </w:p>
    <w:p w14:paraId="2625A37B" w14:textId="77777777" w:rsidR="00D874BA" w:rsidRDefault="00C7704B">
      <w:pPr>
        <w:pStyle w:val="Heading2"/>
      </w:pPr>
      <w:bookmarkStart w:id="60" w:name="_Toc228679967"/>
      <w:bookmarkStart w:id="61" w:name="_Toc228689252"/>
      <w:r>
        <w:t>6.3 Unit Testing Principles</w:t>
      </w:r>
      <w:bookmarkEnd w:id="60"/>
      <w:bookmarkEnd w:id="61"/>
    </w:p>
    <w:p w14:paraId="0CFD7363" w14:textId="77777777" w:rsidR="00D874BA" w:rsidRDefault="00C7704B">
      <w:pPr>
        <w:spacing w:after="160" w:line="300" w:lineRule="auto"/>
      </w:pPr>
      <w:r>
        <w:t>A unit test checks a small and isolated part of the code automatically. It should not need a database, network connection or global state, it should run quickly, and it should pass or fail without a human having to interpret the result.</w:t>
      </w:r>
    </w:p>
    <w:p w14:paraId="72405E4D" w14:textId="77777777" w:rsidR="00D874BA" w:rsidRDefault="00C7704B">
      <w:pPr>
        <w:spacing w:after="160" w:line="300" w:lineRule="auto"/>
      </w:pPr>
      <w:r>
        <w:t>A common set of principles for unit tests is FIRST [6], which means Fast, Independent, Repeatable, Self-validating and Timely. Another common structure is Arrange, Act, Assert, where the test first creates the objects it needs, then runs 1 method, and then checks the result. Other useful rules are to keep each test focused on 1 behaviour, test what the code does rather than how it does it, use test doubles such as stubs, mocks and fakes when a dependency needs to be replaced [8], and name the test so that i</w:t>
      </w:r>
      <w:r>
        <w:t xml:space="preserve">t describes the behaviour, for example </w:t>
      </w:r>
      <w:proofErr w:type="spellStart"/>
      <w:r>
        <w:t>ship_isSunk_returnsTrue_whenAllSquaresHit</w:t>
      </w:r>
      <w:proofErr w:type="spellEnd"/>
      <w:r>
        <w:t>.</w:t>
      </w:r>
    </w:p>
    <w:p w14:paraId="2A6E98CD" w14:textId="77777777" w:rsidR="00D874BA" w:rsidRDefault="00C7704B">
      <w:pPr>
        <w:pStyle w:val="Heading2"/>
      </w:pPr>
      <w:bookmarkStart w:id="62" w:name="_Toc228679968"/>
      <w:bookmarkStart w:id="63" w:name="_Toc228689253"/>
      <w:r>
        <w:lastRenderedPageBreak/>
        <w:t>6.4 Applying Unit Testing to the White-Box Tests</w:t>
      </w:r>
      <w:bookmarkEnd w:id="62"/>
      <w:bookmarkEnd w:id="63"/>
    </w:p>
    <w:p w14:paraId="6FE8A871" w14:textId="77777777" w:rsidR="00D874BA" w:rsidRDefault="00C7704B">
      <w:pPr>
        <w:spacing w:after="160" w:line="300" w:lineRule="auto"/>
      </w:pPr>
      <w:r>
        <w:t xml:space="preserve">TC-W1 can be rewritten as 2 JUnit tests, with 1 test for each branch of </w:t>
      </w:r>
      <w:proofErr w:type="spellStart"/>
      <w:proofErr w:type="gramStart"/>
      <w:r>
        <w:t>isSunk</w:t>
      </w:r>
      <w:proofErr w:type="spellEnd"/>
      <w:r>
        <w:t>(</w:t>
      </w:r>
      <w:proofErr w:type="gramEnd"/>
      <w:r>
        <w:t>):</w:t>
      </w:r>
    </w:p>
    <w:tbl>
      <w:tblPr>
        <w:tblW w:w="9360" w:type="dxa"/>
        <w:tblLayout w:type="fixed"/>
        <w:tblCellMar>
          <w:top w:w="160" w:type="dxa"/>
          <w:left w:w="200" w:type="dxa"/>
          <w:bottom w:w="160" w:type="dxa"/>
          <w:right w:w="200" w:type="dxa"/>
        </w:tblCellMar>
        <w:tblLook w:val="0000" w:firstRow="0" w:lastRow="0" w:firstColumn="0" w:lastColumn="0" w:noHBand="0" w:noVBand="0"/>
      </w:tblPr>
      <w:tblGrid>
        <w:gridCol w:w="9360"/>
      </w:tblGrid>
      <w:tr w:rsidR="00D874BA" w14:paraId="0B808916" w14:textId="77777777">
        <w:tc>
          <w:tcPr>
            <w:tcW w:w="9360" w:type="dxa"/>
            <w:tcBorders>
              <w:top w:val="single" w:sz="6" w:space="0" w:color="BFBFBF"/>
              <w:left w:val="single" w:sz="6" w:space="0" w:color="BFBFBF"/>
              <w:bottom w:val="single" w:sz="6" w:space="0" w:color="BFBFBF"/>
              <w:right w:val="single" w:sz="6" w:space="0" w:color="BFBFBF"/>
            </w:tcBorders>
            <w:shd w:val="clear" w:color="auto" w:fill="F2F2F2"/>
          </w:tcPr>
          <w:p w14:paraId="4B92EB30" w14:textId="77777777" w:rsidR="00D874BA" w:rsidRDefault="00C7704B">
            <w:pPr>
              <w:spacing w:line="262" w:lineRule="auto"/>
            </w:pPr>
            <w:r>
              <w:rPr>
                <w:rFonts w:ascii="Consolas" w:eastAsia="Consolas" w:hAnsi="Consolas" w:cs="Consolas"/>
                <w:sz w:val="20"/>
                <w:szCs w:val="20"/>
              </w:rPr>
              <w:t>@Test</w:t>
            </w:r>
          </w:p>
          <w:p w14:paraId="5E557F41" w14:textId="77777777" w:rsidR="00D874BA" w:rsidRDefault="00C7704B">
            <w:pPr>
              <w:spacing w:line="262" w:lineRule="auto"/>
            </w:pPr>
            <w:r>
              <w:rPr>
                <w:rFonts w:ascii="Consolas" w:eastAsia="Consolas" w:hAnsi="Consolas" w:cs="Consolas"/>
                <w:sz w:val="20"/>
                <w:szCs w:val="20"/>
              </w:rPr>
              <w:t xml:space="preserve">public void </w:t>
            </w:r>
            <w:proofErr w:type="spellStart"/>
            <w:r>
              <w:rPr>
                <w:rFonts w:ascii="Consolas" w:eastAsia="Consolas" w:hAnsi="Consolas" w:cs="Consolas"/>
                <w:sz w:val="20"/>
                <w:szCs w:val="20"/>
              </w:rPr>
              <w:t>ship_isSunk_returnsFalse_</w:t>
            </w:r>
            <w:proofErr w:type="gramStart"/>
            <w:r>
              <w:rPr>
                <w:rFonts w:ascii="Consolas" w:eastAsia="Consolas" w:hAnsi="Consolas" w:cs="Consolas"/>
                <w:sz w:val="20"/>
                <w:szCs w:val="20"/>
              </w:rPr>
              <w:t>whenSomeSquaresUnhit</w:t>
            </w:r>
            <w:proofErr w:type="spellEnd"/>
            <w:r>
              <w:rPr>
                <w:rFonts w:ascii="Consolas" w:eastAsia="Consolas" w:hAnsi="Consolas" w:cs="Consolas"/>
                <w:sz w:val="20"/>
                <w:szCs w:val="20"/>
              </w:rPr>
              <w:t>(</w:t>
            </w:r>
            <w:proofErr w:type="gramEnd"/>
            <w:r>
              <w:rPr>
                <w:rFonts w:ascii="Consolas" w:eastAsia="Consolas" w:hAnsi="Consolas" w:cs="Consolas"/>
                <w:sz w:val="20"/>
                <w:szCs w:val="20"/>
              </w:rPr>
              <w:t>) {</w:t>
            </w:r>
          </w:p>
          <w:p w14:paraId="10FFD342" w14:textId="77777777" w:rsidR="00D874BA" w:rsidRDefault="00C7704B">
            <w:pPr>
              <w:spacing w:line="262" w:lineRule="auto"/>
            </w:pPr>
            <w:r>
              <w:rPr>
                <w:rFonts w:ascii="Consolas" w:eastAsia="Consolas" w:hAnsi="Consolas" w:cs="Consolas"/>
                <w:sz w:val="20"/>
                <w:szCs w:val="20"/>
              </w:rPr>
              <w:t xml:space="preserve">    Ship destroyer = new </w:t>
            </w:r>
            <w:proofErr w:type="gramStart"/>
            <w:r>
              <w:rPr>
                <w:rFonts w:ascii="Consolas" w:eastAsia="Consolas" w:hAnsi="Consolas" w:cs="Consolas"/>
                <w:sz w:val="20"/>
                <w:szCs w:val="20"/>
              </w:rPr>
              <w:t>Ship(</w:t>
            </w:r>
            <w:proofErr w:type="spellStart"/>
            <w:proofErr w:type="gramEnd"/>
            <w:r>
              <w:rPr>
                <w:rFonts w:ascii="Consolas" w:eastAsia="Consolas" w:hAnsi="Consolas" w:cs="Consolas"/>
                <w:sz w:val="20"/>
                <w:szCs w:val="20"/>
              </w:rPr>
              <w:t>ShipType.DESTROYER</w:t>
            </w:r>
            <w:proofErr w:type="spellEnd"/>
            <w:r>
              <w:rPr>
                <w:rFonts w:ascii="Consolas" w:eastAsia="Consolas" w:hAnsi="Consolas" w:cs="Consolas"/>
                <w:sz w:val="20"/>
                <w:szCs w:val="20"/>
              </w:rPr>
              <w:t>,</w:t>
            </w:r>
          </w:p>
          <w:p w14:paraId="41583B01" w14:textId="77777777" w:rsidR="00D874BA" w:rsidRDefault="00C7704B">
            <w:pPr>
              <w:spacing w:line="262" w:lineRule="auto"/>
            </w:pPr>
            <w:r>
              <w:rPr>
                <w:rFonts w:ascii="Consolas" w:eastAsia="Consolas" w:hAnsi="Consolas" w:cs="Consolas"/>
                <w:sz w:val="20"/>
                <w:szCs w:val="20"/>
              </w:rPr>
              <w:t xml:space="preserve">        </w:t>
            </w:r>
            <w:proofErr w:type="spellStart"/>
            <w:r>
              <w:rPr>
                <w:rFonts w:ascii="Consolas" w:eastAsia="Consolas" w:hAnsi="Consolas" w:cs="Consolas"/>
                <w:sz w:val="20"/>
                <w:szCs w:val="20"/>
              </w:rPr>
              <w:t>List.of</w:t>
            </w:r>
            <w:proofErr w:type="spellEnd"/>
            <w:r>
              <w:rPr>
                <w:rFonts w:ascii="Consolas" w:eastAsia="Consolas" w:hAnsi="Consolas" w:cs="Consolas"/>
                <w:sz w:val="20"/>
                <w:szCs w:val="20"/>
              </w:rPr>
              <w:t xml:space="preserve">(new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 xml:space="preserve">0, 0), 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0, 1)));</w:t>
            </w:r>
          </w:p>
          <w:p w14:paraId="70DC7FC2" w14:textId="77777777" w:rsidR="00D874BA" w:rsidRDefault="00C7704B">
            <w:pPr>
              <w:spacing w:line="262" w:lineRule="auto"/>
            </w:pPr>
            <w:r>
              <w:rPr>
                <w:rFonts w:ascii="Consolas" w:eastAsia="Consolas" w:hAnsi="Consolas" w:cs="Consolas"/>
                <w:sz w:val="20"/>
                <w:szCs w:val="20"/>
              </w:rPr>
              <w:t xml:space="preserve">    </w:t>
            </w:r>
            <w:proofErr w:type="spellStart"/>
            <w:proofErr w:type="gramStart"/>
            <w:r>
              <w:rPr>
                <w:rFonts w:ascii="Consolas" w:eastAsia="Consolas" w:hAnsi="Consolas" w:cs="Consolas"/>
                <w:sz w:val="20"/>
                <w:szCs w:val="20"/>
              </w:rPr>
              <w:t>destroyer.registerHit</w:t>
            </w:r>
            <w:proofErr w:type="spellEnd"/>
            <w:proofErr w:type="gramEnd"/>
            <w:r>
              <w:rPr>
                <w:rFonts w:ascii="Consolas" w:eastAsia="Consolas" w:hAnsi="Consolas" w:cs="Consolas"/>
                <w:sz w:val="20"/>
                <w:szCs w:val="20"/>
              </w:rPr>
              <w:t xml:space="preserve">(new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0, 0));</w:t>
            </w:r>
          </w:p>
          <w:p w14:paraId="561E32FB" w14:textId="77777777" w:rsidR="00D874BA" w:rsidRDefault="00C7704B">
            <w:pPr>
              <w:spacing w:line="262" w:lineRule="auto"/>
            </w:pPr>
            <w:r>
              <w:rPr>
                <w:rFonts w:ascii="Consolas" w:eastAsia="Consolas" w:hAnsi="Consolas" w:cs="Consolas"/>
                <w:sz w:val="20"/>
                <w:szCs w:val="20"/>
              </w:rPr>
              <w:t xml:space="preserve">    </w:t>
            </w:r>
            <w:proofErr w:type="spellStart"/>
            <w:r>
              <w:rPr>
                <w:rFonts w:ascii="Consolas" w:eastAsia="Consolas" w:hAnsi="Consolas" w:cs="Consolas"/>
                <w:sz w:val="20"/>
                <w:szCs w:val="20"/>
              </w:rPr>
              <w:t>assertFalse</w:t>
            </w:r>
            <w:proofErr w:type="spellEnd"/>
            <w:r>
              <w:rPr>
                <w:rFonts w:ascii="Consolas" w:eastAsia="Consolas" w:hAnsi="Consolas" w:cs="Consolas"/>
                <w:sz w:val="20"/>
                <w:szCs w:val="20"/>
              </w:rPr>
              <w:t>(</w:t>
            </w:r>
            <w:proofErr w:type="spellStart"/>
            <w:proofErr w:type="gramStart"/>
            <w:r>
              <w:rPr>
                <w:rFonts w:ascii="Consolas" w:eastAsia="Consolas" w:hAnsi="Consolas" w:cs="Consolas"/>
                <w:sz w:val="20"/>
                <w:szCs w:val="20"/>
              </w:rPr>
              <w:t>destroyer.isSunk</w:t>
            </w:r>
            <w:proofErr w:type="spellEnd"/>
            <w:proofErr w:type="gramEnd"/>
            <w:r>
              <w:rPr>
                <w:rFonts w:ascii="Consolas" w:eastAsia="Consolas" w:hAnsi="Consolas" w:cs="Consolas"/>
                <w:sz w:val="20"/>
                <w:szCs w:val="20"/>
              </w:rPr>
              <w:t>());</w:t>
            </w:r>
          </w:p>
          <w:p w14:paraId="5F96AA9D" w14:textId="77777777" w:rsidR="00D874BA" w:rsidRDefault="00C7704B">
            <w:pPr>
              <w:spacing w:line="262" w:lineRule="auto"/>
            </w:pPr>
            <w:r>
              <w:rPr>
                <w:rFonts w:ascii="Consolas" w:eastAsia="Consolas" w:hAnsi="Consolas" w:cs="Consolas"/>
                <w:sz w:val="20"/>
                <w:szCs w:val="20"/>
              </w:rPr>
              <w:t>}</w:t>
            </w:r>
          </w:p>
          <w:p w14:paraId="321C244D" w14:textId="77777777" w:rsidR="00D874BA" w:rsidRDefault="00C7704B">
            <w:pPr>
              <w:spacing w:line="262" w:lineRule="auto"/>
            </w:pPr>
            <w:r>
              <w:rPr>
                <w:rFonts w:ascii="Consolas" w:eastAsia="Consolas" w:hAnsi="Consolas" w:cs="Consolas"/>
                <w:sz w:val="20"/>
                <w:szCs w:val="20"/>
              </w:rPr>
              <w:t xml:space="preserve"> </w:t>
            </w:r>
          </w:p>
          <w:p w14:paraId="7CA95A96" w14:textId="77777777" w:rsidR="00D874BA" w:rsidRDefault="00C7704B">
            <w:pPr>
              <w:spacing w:line="262" w:lineRule="auto"/>
            </w:pPr>
            <w:r>
              <w:rPr>
                <w:rFonts w:ascii="Consolas" w:eastAsia="Consolas" w:hAnsi="Consolas" w:cs="Consolas"/>
                <w:sz w:val="20"/>
                <w:szCs w:val="20"/>
              </w:rPr>
              <w:t>@Test</w:t>
            </w:r>
          </w:p>
          <w:p w14:paraId="08052AAD" w14:textId="77777777" w:rsidR="00D874BA" w:rsidRDefault="00C7704B">
            <w:pPr>
              <w:spacing w:line="262" w:lineRule="auto"/>
            </w:pPr>
            <w:r>
              <w:rPr>
                <w:rFonts w:ascii="Consolas" w:eastAsia="Consolas" w:hAnsi="Consolas" w:cs="Consolas"/>
                <w:sz w:val="20"/>
                <w:szCs w:val="20"/>
              </w:rPr>
              <w:t xml:space="preserve">public void </w:t>
            </w:r>
            <w:proofErr w:type="spellStart"/>
            <w:r>
              <w:rPr>
                <w:rFonts w:ascii="Consolas" w:eastAsia="Consolas" w:hAnsi="Consolas" w:cs="Consolas"/>
                <w:sz w:val="20"/>
                <w:szCs w:val="20"/>
              </w:rPr>
              <w:t>ship_isSunk_returnsTrue_</w:t>
            </w:r>
            <w:proofErr w:type="gramStart"/>
            <w:r>
              <w:rPr>
                <w:rFonts w:ascii="Consolas" w:eastAsia="Consolas" w:hAnsi="Consolas" w:cs="Consolas"/>
                <w:sz w:val="20"/>
                <w:szCs w:val="20"/>
              </w:rPr>
              <w:t>whenAllSquaresHit</w:t>
            </w:r>
            <w:proofErr w:type="spellEnd"/>
            <w:r>
              <w:rPr>
                <w:rFonts w:ascii="Consolas" w:eastAsia="Consolas" w:hAnsi="Consolas" w:cs="Consolas"/>
                <w:sz w:val="20"/>
                <w:szCs w:val="20"/>
              </w:rPr>
              <w:t>(</w:t>
            </w:r>
            <w:proofErr w:type="gramEnd"/>
            <w:r>
              <w:rPr>
                <w:rFonts w:ascii="Consolas" w:eastAsia="Consolas" w:hAnsi="Consolas" w:cs="Consolas"/>
                <w:sz w:val="20"/>
                <w:szCs w:val="20"/>
              </w:rPr>
              <w:t>) {</w:t>
            </w:r>
          </w:p>
          <w:p w14:paraId="4942DDD4" w14:textId="77777777" w:rsidR="00D874BA" w:rsidRDefault="00C7704B">
            <w:pPr>
              <w:spacing w:line="262" w:lineRule="auto"/>
            </w:pPr>
            <w:r>
              <w:rPr>
                <w:rFonts w:ascii="Consolas" w:eastAsia="Consolas" w:hAnsi="Consolas" w:cs="Consolas"/>
                <w:sz w:val="20"/>
                <w:szCs w:val="20"/>
              </w:rPr>
              <w:t xml:space="preserve">    Ship destroyer = new </w:t>
            </w:r>
            <w:proofErr w:type="gramStart"/>
            <w:r>
              <w:rPr>
                <w:rFonts w:ascii="Consolas" w:eastAsia="Consolas" w:hAnsi="Consolas" w:cs="Consolas"/>
                <w:sz w:val="20"/>
                <w:szCs w:val="20"/>
              </w:rPr>
              <w:t>Ship(</w:t>
            </w:r>
            <w:proofErr w:type="spellStart"/>
            <w:proofErr w:type="gramEnd"/>
            <w:r>
              <w:rPr>
                <w:rFonts w:ascii="Consolas" w:eastAsia="Consolas" w:hAnsi="Consolas" w:cs="Consolas"/>
                <w:sz w:val="20"/>
                <w:szCs w:val="20"/>
              </w:rPr>
              <w:t>ShipType.DESTROYER</w:t>
            </w:r>
            <w:proofErr w:type="spellEnd"/>
            <w:r>
              <w:rPr>
                <w:rFonts w:ascii="Consolas" w:eastAsia="Consolas" w:hAnsi="Consolas" w:cs="Consolas"/>
                <w:sz w:val="20"/>
                <w:szCs w:val="20"/>
              </w:rPr>
              <w:t>,</w:t>
            </w:r>
          </w:p>
          <w:p w14:paraId="2544E396" w14:textId="77777777" w:rsidR="00D874BA" w:rsidRDefault="00C7704B">
            <w:pPr>
              <w:spacing w:line="262" w:lineRule="auto"/>
            </w:pPr>
            <w:r>
              <w:rPr>
                <w:rFonts w:ascii="Consolas" w:eastAsia="Consolas" w:hAnsi="Consolas" w:cs="Consolas"/>
                <w:sz w:val="20"/>
                <w:szCs w:val="20"/>
              </w:rPr>
              <w:t xml:space="preserve">        </w:t>
            </w:r>
            <w:proofErr w:type="spellStart"/>
            <w:r>
              <w:rPr>
                <w:rFonts w:ascii="Consolas" w:eastAsia="Consolas" w:hAnsi="Consolas" w:cs="Consolas"/>
                <w:sz w:val="20"/>
                <w:szCs w:val="20"/>
              </w:rPr>
              <w:t>List.of</w:t>
            </w:r>
            <w:proofErr w:type="spellEnd"/>
            <w:r>
              <w:rPr>
                <w:rFonts w:ascii="Consolas" w:eastAsia="Consolas" w:hAnsi="Consolas" w:cs="Consolas"/>
                <w:sz w:val="20"/>
                <w:szCs w:val="20"/>
              </w:rPr>
              <w:t xml:space="preserve">(new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 xml:space="preserve">0, 0), 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0, 1)));</w:t>
            </w:r>
          </w:p>
          <w:p w14:paraId="5EDBB59A" w14:textId="77777777" w:rsidR="00D874BA" w:rsidRDefault="00C7704B">
            <w:pPr>
              <w:spacing w:line="262" w:lineRule="auto"/>
            </w:pPr>
            <w:r>
              <w:rPr>
                <w:rFonts w:ascii="Consolas" w:eastAsia="Consolas" w:hAnsi="Consolas" w:cs="Consolas"/>
                <w:sz w:val="20"/>
                <w:szCs w:val="20"/>
              </w:rPr>
              <w:t xml:space="preserve">    </w:t>
            </w:r>
            <w:proofErr w:type="spellStart"/>
            <w:proofErr w:type="gramStart"/>
            <w:r>
              <w:rPr>
                <w:rFonts w:ascii="Consolas" w:eastAsia="Consolas" w:hAnsi="Consolas" w:cs="Consolas"/>
                <w:sz w:val="20"/>
                <w:szCs w:val="20"/>
              </w:rPr>
              <w:t>destroyer.registerHit</w:t>
            </w:r>
            <w:proofErr w:type="spellEnd"/>
            <w:proofErr w:type="gramEnd"/>
            <w:r>
              <w:rPr>
                <w:rFonts w:ascii="Consolas" w:eastAsia="Consolas" w:hAnsi="Consolas" w:cs="Consolas"/>
                <w:sz w:val="20"/>
                <w:szCs w:val="20"/>
              </w:rPr>
              <w:t xml:space="preserve">(new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0, 0));</w:t>
            </w:r>
          </w:p>
          <w:p w14:paraId="2DD2B30F" w14:textId="77777777" w:rsidR="00D874BA" w:rsidRDefault="00C7704B">
            <w:pPr>
              <w:spacing w:line="262" w:lineRule="auto"/>
            </w:pPr>
            <w:r>
              <w:rPr>
                <w:rFonts w:ascii="Consolas" w:eastAsia="Consolas" w:hAnsi="Consolas" w:cs="Consolas"/>
                <w:sz w:val="20"/>
                <w:szCs w:val="20"/>
              </w:rPr>
              <w:t xml:space="preserve">    </w:t>
            </w:r>
            <w:proofErr w:type="spellStart"/>
            <w:proofErr w:type="gramStart"/>
            <w:r>
              <w:rPr>
                <w:rFonts w:ascii="Consolas" w:eastAsia="Consolas" w:hAnsi="Consolas" w:cs="Consolas"/>
                <w:sz w:val="20"/>
                <w:szCs w:val="20"/>
              </w:rPr>
              <w:t>destroyer.registerHit</w:t>
            </w:r>
            <w:proofErr w:type="spellEnd"/>
            <w:proofErr w:type="gramEnd"/>
            <w:r>
              <w:rPr>
                <w:rFonts w:ascii="Consolas" w:eastAsia="Consolas" w:hAnsi="Consolas" w:cs="Consolas"/>
                <w:sz w:val="20"/>
                <w:szCs w:val="20"/>
              </w:rPr>
              <w:t xml:space="preserve">(new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0, 1));</w:t>
            </w:r>
          </w:p>
          <w:p w14:paraId="072BFF53" w14:textId="77777777" w:rsidR="00D874BA" w:rsidRDefault="00C7704B">
            <w:pPr>
              <w:spacing w:line="262" w:lineRule="auto"/>
            </w:pPr>
            <w:r>
              <w:rPr>
                <w:rFonts w:ascii="Consolas" w:eastAsia="Consolas" w:hAnsi="Consolas" w:cs="Consolas"/>
                <w:sz w:val="20"/>
                <w:szCs w:val="20"/>
              </w:rPr>
              <w:t xml:space="preserve">    </w:t>
            </w:r>
            <w:proofErr w:type="spellStart"/>
            <w:r>
              <w:rPr>
                <w:rFonts w:ascii="Consolas" w:eastAsia="Consolas" w:hAnsi="Consolas" w:cs="Consolas"/>
                <w:sz w:val="20"/>
                <w:szCs w:val="20"/>
              </w:rPr>
              <w:t>assertTrue</w:t>
            </w:r>
            <w:proofErr w:type="spellEnd"/>
            <w:r>
              <w:rPr>
                <w:rFonts w:ascii="Consolas" w:eastAsia="Consolas" w:hAnsi="Consolas" w:cs="Consolas"/>
                <w:sz w:val="20"/>
                <w:szCs w:val="20"/>
              </w:rPr>
              <w:t>(</w:t>
            </w:r>
            <w:proofErr w:type="spellStart"/>
            <w:proofErr w:type="gramStart"/>
            <w:r>
              <w:rPr>
                <w:rFonts w:ascii="Consolas" w:eastAsia="Consolas" w:hAnsi="Consolas" w:cs="Consolas"/>
                <w:sz w:val="20"/>
                <w:szCs w:val="20"/>
              </w:rPr>
              <w:t>destroyer.isSunk</w:t>
            </w:r>
            <w:proofErr w:type="spellEnd"/>
            <w:proofErr w:type="gramEnd"/>
            <w:r>
              <w:rPr>
                <w:rFonts w:ascii="Consolas" w:eastAsia="Consolas" w:hAnsi="Consolas" w:cs="Consolas"/>
                <w:sz w:val="20"/>
                <w:szCs w:val="20"/>
              </w:rPr>
              <w:t>());</w:t>
            </w:r>
          </w:p>
          <w:p w14:paraId="3DEEC175" w14:textId="77777777" w:rsidR="00D874BA" w:rsidRDefault="00C7704B">
            <w:pPr>
              <w:spacing w:line="262" w:lineRule="auto"/>
            </w:pPr>
            <w:r>
              <w:rPr>
                <w:rFonts w:ascii="Consolas" w:eastAsia="Consolas" w:hAnsi="Consolas" w:cs="Consolas"/>
                <w:sz w:val="20"/>
                <w:szCs w:val="20"/>
              </w:rPr>
              <w:t>}</w:t>
            </w:r>
          </w:p>
        </w:tc>
      </w:tr>
    </w:tbl>
    <w:p w14:paraId="5D17D3D4" w14:textId="77777777" w:rsidR="00D874BA" w:rsidRDefault="00C7704B">
      <w:pPr>
        <w:spacing w:before="60" w:after="240"/>
      </w:pPr>
      <w:r>
        <w:t>Figure 6: TC-W1 as JUnit tests</w:t>
      </w:r>
    </w:p>
    <w:p w14:paraId="762646C0" w14:textId="77777777" w:rsidR="00D874BA" w:rsidRDefault="00C7704B">
      <w:pPr>
        <w:spacing w:after="160" w:line="300" w:lineRule="auto"/>
      </w:pPr>
      <w:r>
        <w:t xml:space="preserve">Each test only checks 1 main behaviour, can be read as a specification of what is being tested, and would run very quickly. This means that it follows the FIRST principles </w:t>
      </w:r>
      <w:proofErr w:type="gramStart"/>
      <w:r>
        <w:t>fairly well</w:t>
      </w:r>
      <w:proofErr w:type="gramEnd"/>
      <w:r>
        <w:t>. TC-W3 can then be written in a similar way:</w:t>
      </w:r>
    </w:p>
    <w:tbl>
      <w:tblPr>
        <w:tblW w:w="9360" w:type="dxa"/>
        <w:tblLayout w:type="fixed"/>
        <w:tblCellMar>
          <w:top w:w="160" w:type="dxa"/>
          <w:left w:w="200" w:type="dxa"/>
          <w:bottom w:w="160" w:type="dxa"/>
          <w:right w:w="200" w:type="dxa"/>
        </w:tblCellMar>
        <w:tblLook w:val="0000" w:firstRow="0" w:lastRow="0" w:firstColumn="0" w:lastColumn="0" w:noHBand="0" w:noVBand="0"/>
      </w:tblPr>
      <w:tblGrid>
        <w:gridCol w:w="9360"/>
      </w:tblGrid>
      <w:tr w:rsidR="00D874BA" w14:paraId="671ADAFF" w14:textId="77777777">
        <w:tc>
          <w:tcPr>
            <w:tcW w:w="9360" w:type="dxa"/>
            <w:tcBorders>
              <w:top w:val="single" w:sz="6" w:space="0" w:color="BFBFBF"/>
              <w:left w:val="single" w:sz="6" w:space="0" w:color="BFBFBF"/>
              <w:bottom w:val="single" w:sz="6" w:space="0" w:color="BFBFBF"/>
              <w:right w:val="single" w:sz="6" w:space="0" w:color="BFBFBF"/>
            </w:tcBorders>
            <w:shd w:val="clear" w:color="auto" w:fill="F2F2F2"/>
          </w:tcPr>
          <w:p w14:paraId="357532AE" w14:textId="77777777" w:rsidR="00D874BA" w:rsidRDefault="00C7704B">
            <w:pPr>
              <w:spacing w:line="262" w:lineRule="auto"/>
            </w:pPr>
            <w:r>
              <w:rPr>
                <w:rFonts w:ascii="Consolas" w:eastAsia="Consolas" w:hAnsi="Consolas" w:cs="Consolas"/>
                <w:sz w:val="20"/>
                <w:szCs w:val="20"/>
              </w:rPr>
              <w:t>@Test</w:t>
            </w:r>
          </w:p>
          <w:p w14:paraId="6C260BA9" w14:textId="77777777" w:rsidR="00D874BA" w:rsidRDefault="00C7704B">
            <w:pPr>
              <w:spacing w:line="262" w:lineRule="auto"/>
            </w:pPr>
            <w:r>
              <w:rPr>
                <w:rFonts w:ascii="Consolas" w:eastAsia="Consolas" w:hAnsi="Consolas" w:cs="Consolas"/>
                <w:sz w:val="20"/>
                <w:szCs w:val="20"/>
              </w:rPr>
              <w:t xml:space="preserve">public void </w:t>
            </w:r>
            <w:proofErr w:type="spellStart"/>
            <w:r>
              <w:rPr>
                <w:rFonts w:ascii="Consolas" w:eastAsia="Consolas" w:hAnsi="Consolas" w:cs="Consolas"/>
                <w:sz w:val="20"/>
                <w:szCs w:val="20"/>
              </w:rPr>
              <w:t>dropBomb_execute_</w:t>
            </w:r>
            <w:proofErr w:type="gramStart"/>
            <w:r>
              <w:rPr>
                <w:rFonts w:ascii="Consolas" w:eastAsia="Consolas" w:hAnsi="Consolas" w:cs="Consolas"/>
                <w:sz w:val="20"/>
                <w:szCs w:val="20"/>
              </w:rPr>
              <w:t>destroysEverySquareOfHitShip</w:t>
            </w:r>
            <w:proofErr w:type="spellEnd"/>
            <w:r>
              <w:rPr>
                <w:rFonts w:ascii="Consolas" w:eastAsia="Consolas" w:hAnsi="Consolas" w:cs="Consolas"/>
                <w:sz w:val="20"/>
                <w:szCs w:val="20"/>
              </w:rPr>
              <w:t>(</w:t>
            </w:r>
            <w:proofErr w:type="gramEnd"/>
            <w:r>
              <w:rPr>
                <w:rFonts w:ascii="Consolas" w:eastAsia="Consolas" w:hAnsi="Consolas" w:cs="Consolas"/>
                <w:sz w:val="20"/>
                <w:szCs w:val="20"/>
              </w:rPr>
              <w:t>) {</w:t>
            </w:r>
          </w:p>
          <w:p w14:paraId="0A9A330E" w14:textId="77777777" w:rsidR="00D874BA" w:rsidRDefault="00C7704B">
            <w:pPr>
              <w:spacing w:line="262" w:lineRule="auto"/>
            </w:pPr>
            <w:r>
              <w:rPr>
                <w:rFonts w:ascii="Consolas" w:eastAsia="Consolas" w:hAnsi="Consolas" w:cs="Consolas"/>
                <w:sz w:val="20"/>
                <w:szCs w:val="20"/>
              </w:rPr>
              <w:t xml:space="preserve">    Board </w:t>
            </w:r>
            <w:proofErr w:type="spellStart"/>
            <w:r>
              <w:rPr>
                <w:rFonts w:ascii="Consolas" w:eastAsia="Consolas" w:hAnsi="Consolas" w:cs="Consolas"/>
                <w:sz w:val="20"/>
                <w:szCs w:val="20"/>
              </w:rPr>
              <w:t>board</w:t>
            </w:r>
            <w:proofErr w:type="spellEnd"/>
            <w:r>
              <w:rPr>
                <w:rFonts w:ascii="Consolas" w:eastAsia="Consolas" w:hAnsi="Consolas" w:cs="Consolas"/>
                <w:sz w:val="20"/>
                <w:szCs w:val="20"/>
              </w:rPr>
              <w:t xml:space="preserve"> = new </w:t>
            </w:r>
            <w:proofErr w:type="gramStart"/>
            <w:r>
              <w:rPr>
                <w:rFonts w:ascii="Consolas" w:eastAsia="Consolas" w:hAnsi="Consolas" w:cs="Consolas"/>
                <w:sz w:val="20"/>
                <w:szCs w:val="20"/>
              </w:rPr>
              <w:t>Board(</w:t>
            </w:r>
            <w:proofErr w:type="gramEnd"/>
            <w:r>
              <w:rPr>
                <w:rFonts w:ascii="Consolas" w:eastAsia="Consolas" w:hAnsi="Consolas" w:cs="Consolas"/>
                <w:sz w:val="20"/>
                <w:szCs w:val="20"/>
              </w:rPr>
              <w:t>);</w:t>
            </w:r>
          </w:p>
          <w:p w14:paraId="58A55FD9" w14:textId="77777777" w:rsidR="00D874BA" w:rsidRDefault="00C7704B">
            <w:pPr>
              <w:spacing w:line="262" w:lineRule="auto"/>
            </w:pPr>
            <w:r>
              <w:rPr>
                <w:rFonts w:ascii="Consolas" w:eastAsia="Consolas" w:hAnsi="Consolas" w:cs="Consolas"/>
                <w:sz w:val="20"/>
                <w:szCs w:val="20"/>
              </w:rPr>
              <w:t xml:space="preserve">    Ship cruiser = new </w:t>
            </w:r>
            <w:proofErr w:type="gramStart"/>
            <w:r>
              <w:rPr>
                <w:rFonts w:ascii="Consolas" w:eastAsia="Consolas" w:hAnsi="Consolas" w:cs="Consolas"/>
                <w:sz w:val="20"/>
                <w:szCs w:val="20"/>
              </w:rPr>
              <w:t>Ship(</w:t>
            </w:r>
            <w:proofErr w:type="spellStart"/>
            <w:proofErr w:type="gramEnd"/>
            <w:r>
              <w:rPr>
                <w:rFonts w:ascii="Consolas" w:eastAsia="Consolas" w:hAnsi="Consolas" w:cs="Consolas"/>
                <w:sz w:val="20"/>
                <w:szCs w:val="20"/>
              </w:rPr>
              <w:t>ShipType.CRUISER</w:t>
            </w:r>
            <w:proofErr w:type="spellEnd"/>
            <w:r>
              <w:rPr>
                <w:rFonts w:ascii="Consolas" w:eastAsia="Consolas" w:hAnsi="Consolas" w:cs="Consolas"/>
                <w:sz w:val="20"/>
                <w:szCs w:val="20"/>
              </w:rPr>
              <w:t>,</w:t>
            </w:r>
          </w:p>
          <w:p w14:paraId="5B5AF7C6" w14:textId="77777777" w:rsidR="00D874BA" w:rsidRDefault="00C7704B">
            <w:pPr>
              <w:spacing w:line="262" w:lineRule="auto"/>
            </w:pPr>
            <w:r>
              <w:rPr>
                <w:rFonts w:ascii="Consolas" w:eastAsia="Consolas" w:hAnsi="Consolas" w:cs="Consolas"/>
                <w:sz w:val="20"/>
                <w:szCs w:val="20"/>
              </w:rPr>
              <w:t xml:space="preserve">        </w:t>
            </w:r>
            <w:proofErr w:type="spellStart"/>
            <w:r>
              <w:rPr>
                <w:rFonts w:ascii="Consolas" w:eastAsia="Consolas" w:hAnsi="Consolas" w:cs="Consolas"/>
                <w:sz w:val="20"/>
                <w:szCs w:val="20"/>
              </w:rPr>
              <w:t>List.of</w:t>
            </w:r>
            <w:proofErr w:type="spellEnd"/>
            <w:r>
              <w:rPr>
                <w:rFonts w:ascii="Consolas" w:eastAsia="Consolas" w:hAnsi="Consolas" w:cs="Consolas"/>
                <w:sz w:val="20"/>
                <w:szCs w:val="20"/>
              </w:rPr>
              <w:t xml:space="preserve">(new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 xml:space="preserve">2,5), 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 xml:space="preserve">3,5), 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4,5)));</w:t>
            </w:r>
          </w:p>
          <w:p w14:paraId="4BE04F01" w14:textId="77777777" w:rsidR="00D874BA" w:rsidRDefault="00C7704B">
            <w:pPr>
              <w:spacing w:line="262" w:lineRule="auto"/>
            </w:pPr>
            <w:r>
              <w:rPr>
                <w:rFonts w:ascii="Consolas" w:eastAsia="Consolas" w:hAnsi="Consolas" w:cs="Consolas"/>
                <w:sz w:val="20"/>
                <w:szCs w:val="20"/>
              </w:rPr>
              <w:t xml:space="preserve">    </w:t>
            </w:r>
            <w:proofErr w:type="spellStart"/>
            <w:proofErr w:type="gramStart"/>
            <w:r>
              <w:rPr>
                <w:rFonts w:ascii="Consolas" w:eastAsia="Consolas" w:hAnsi="Consolas" w:cs="Consolas"/>
                <w:sz w:val="20"/>
                <w:szCs w:val="20"/>
              </w:rPr>
              <w:t>board.placeShip</w:t>
            </w:r>
            <w:proofErr w:type="spellEnd"/>
            <w:proofErr w:type="gramEnd"/>
            <w:r>
              <w:rPr>
                <w:rFonts w:ascii="Consolas" w:eastAsia="Consolas" w:hAnsi="Consolas" w:cs="Consolas"/>
                <w:sz w:val="20"/>
                <w:szCs w:val="20"/>
              </w:rPr>
              <w:t>(cruiser);</w:t>
            </w:r>
          </w:p>
          <w:p w14:paraId="7743BEAA" w14:textId="77777777" w:rsidR="00D874BA" w:rsidRDefault="00C7704B">
            <w:pPr>
              <w:spacing w:line="262" w:lineRule="auto"/>
            </w:pPr>
            <w:r>
              <w:rPr>
                <w:rFonts w:ascii="Consolas" w:eastAsia="Consolas" w:hAnsi="Consolas" w:cs="Consolas"/>
                <w:sz w:val="20"/>
                <w:szCs w:val="20"/>
              </w:rPr>
              <w:t xml:space="preserve">    </w:t>
            </w:r>
            <w:proofErr w:type="spellStart"/>
            <w:r>
              <w:rPr>
                <w:rFonts w:ascii="Consolas" w:eastAsia="Consolas" w:hAnsi="Consolas" w:cs="Consolas"/>
                <w:sz w:val="20"/>
                <w:szCs w:val="20"/>
              </w:rPr>
              <w:t>DropBomb</w:t>
            </w:r>
            <w:proofErr w:type="spellEnd"/>
            <w:r>
              <w:rPr>
                <w:rFonts w:ascii="Consolas" w:eastAsia="Consolas" w:hAnsi="Consolas" w:cs="Consolas"/>
                <w:sz w:val="20"/>
                <w:szCs w:val="20"/>
              </w:rPr>
              <w:t xml:space="preserve"> bomb = new </w:t>
            </w:r>
            <w:proofErr w:type="spellStart"/>
            <w:proofErr w:type="gramStart"/>
            <w:r>
              <w:rPr>
                <w:rFonts w:ascii="Consolas" w:eastAsia="Consolas" w:hAnsi="Consolas" w:cs="Consolas"/>
                <w:sz w:val="20"/>
                <w:szCs w:val="20"/>
              </w:rPr>
              <w:t>DropBomb</w:t>
            </w:r>
            <w:proofErr w:type="spellEnd"/>
            <w:r>
              <w:rPr>
                <w:rFonts w:ascii="Consolas" w:eastAsia="Consolas" w:hAnsi="Consolas" w:cs="Consolas"/>
                <w:sz w:val="20"/>
                <w:szCs w:val="20"/>
              </w:rPr>
              <w:t>(</w:t>
            </w:r>
            <w:proofErr w:type="gramEnd"/>
            <w:r>
              <w:rPr>
                <w:rFonts w:ascii="Consolas" w:eastAsia="Consolas" w:hAnsi="Consolas" w:cs="Consolas"/>
                <w:sz w:val="20"/>
                <w:szCs w:val="20"/>
              </w:rPr>
              <w:t>);</w:t>
            </w:r>
          </w:p>
          <w:p w14:paraId="7CF66FC6" w14:textId="77777777" w:rsidR="00D874BA" w:rsidRDefault="00C7704B">
            <w:pPr>
              <w:spacing w:line="262" w:lineRule="auto"/>
            </w:pPr>
            <w:r>
              <w:rPr>
                <w:rFonts w:ascii="Consolas" w:eastAsia="Consolas" w:hAnsi="Consolas" w:cs="Consolas"/>
                <w:sz w:val="20"/>
                <w:szCs w:val="20"/>
              </w:rPr>
              <w:t xml:space="preserve"> </w:t>
            </w:r>
          </w:p>
          <w:p w14:paraId="152AEE0D" w14:textId="77777777" w:rsidR="00D874BA" w:rsidRDefault="00C7704B">
            <w:pPr>
              <w:spacing w:line="262" w:lineRule="auto"/>
            </w:pPr>
            <w:r>
              <w:rPr>
                <w:rFonts w:ascii="Consolas" w:eastAsia="Consolas" w:hAnsi="Consolas" w:cs="Consolas"/>
                <w:sz w:val="20"/>
                <w:szCs w:val="20"/>
              </w:rPr>
              <w:t xml:space="preserve">    </w:t>
            </w:r>
            <w:proofErr w:type="spellStart"/>
            <w:r>
              <w:rPr>
                <w:rFonts w:ascii="Consolas" w:eastAsia="Consolas" w:hAnsi="Consolas" w:cs="Consolas"/>
                <w:sz w:val="20"/>
                <w:szCs w:val="20"/>
              </w:rPr>
              <w:t>ShotResult</w:t>
            </w:r>
            <w:proofErr w:type="spellEnd"/>
            <w:r>
              <w:rPr>
                <w:rFonts w:ascii="Consolas" w:eastAsia="Consolas" w:hAnsi="Consolas" w:cs="Consolas"/>
                <w:sz w:val="20"/>
                <w:szCs w:val="20"/>
              </w:rPr>
              <w:t xml:space="preserve"> result = </w:t>
            </w:r>
            <w:proofErr w:type="spellStart"/>
            <w:proofErr w:type="gramStart"/>
            <w:r>
              <w:rPr>
                <w:rFonts w:ascii="Consolas" w:eastAsia="Consolas" w:hAnsi="Consolas" w:cs="Consolas"/>
                <w:sz w:val="20"/>
                <w:szCs w:val="20"/>
              </w:rPr>
              <w:t>bomb.execute</w:t>
            </w:r>
            <w:proofErr w:type="spellEnd"/>
            <w:proofErr w:type="gramEnd"/>
            <w:r>
              <w:rPr>
                <w:rFonts w:ascii="Consolas" w:eastAsia="Consolas" w:hAnsi="Consolas" w:cs="Consolas"/>
                <w:sz w:val="20"/>
                <w:szCs w:val="20"/>
              </w:rPr>
              <w:t xml:space="preserve">(board, new </w:t>
            </w:r>
            <w:proofErr w:type="gramStart"/>
            <w:r>
              <w:rPr>
                <w:rFonts w:ascii="Consolas" w:eastAsia="Consolas" w:hAnsi="Consolas" w:cs="Consolas"/>
                <w:sz w:val="20"/>
                <w:szCs w:val="20"/>
              </w:rPr>
              <w:t>Square(</w:t>
            </w:r>
            <w:proofErr w:type="gramEnd"/>
            <w:r>
              <w:rPr>
                <w:rFonts w:ascii="Consolas" w:eastAsia="Consolas" w:hAnsi="Consolas" w:cs="Consolas"/>
                <w:sz w:val="20"/>
                <w:szCs w:val="20"/>
              </w:rPr>
              <w:t>3, 5));</w:t>
            </w:r>
          </w:p>
          <w:p w14:paraId="2AFB2A96" w14:textId="77777777" w:rsidR="00D874BA" w:rsidRDefault="00C7704B">
            <w:pPr>
              <w:spacing w:line="262" w:lineRule="auto"/>
            </w:pPr>
            <w:r>
              <w:rPr>
                <w:rFonts w:ascii="Consolas" w:eastAsia="Consolas" w:hAnsi="Consolas" w:cs="Consolas"/>
                <w:sz w:val="20"/>
                <w:szCs w:val="20"/>
              </w:rPr>
              <w:t xml:space="preserve"> </w:t>
            </w:r>
          </w:p>
          <w:p w14:paraId="009D895F" w14:textId="77777777" w:rsidR="00D874BA" w:rsidRDefault="00C7704B">
            <w:pPr>
              <w:spacing w:line="262" w:lineRule="auto"/>
            </w:pPr>
            <w:r>
              <w:rPr>
                <w:rFonts w:ascii="Consolas" w:eastAsia="Consolas" w:hAnsi="Consolas" w:cs="Consolas"/>
                <w:sz w:val="20"/>
                <w:szCs w:val="20"/>
              </w:rPr>
              <w:t xml:space="preserve">    </w:t>
            </w:r>
            <w:proofErr w:type="spellStart"/>
            <w:proofErr w:type="gramStart"/>
            <w:r>
              <w:rPr>
                <w:rFonts w:ascii="Consolas" w:eastAsia="Consolas" w:hAnsi="Consolas" w:cs="Consolas"/>
                <w:sz w:val="20"/>
                <w:szCs w:val="20"/>
              </w:rPr>
              <w:t>assertEquals</w:t>
            </w:r>
            <w:proofErr w:type="spellEnd"/>
            <w:r>
              <w:rPr>
                <w:rFonts w:ascii="Consolas" w:eastAsia="Consolas" w:hAnsi="Consolas" w:cs="Consolas"/>
                <w:sz w:val="20"/>
                <w:szCs w:val="20"/>
              </w:rPr>
              <w:t>(</w:t>
            </w:r>
            <w:proofErr w:type="spellStart"/>
            <w:proofErr w:type="gramEnd"/>
            <w:r>
              <w:rPr>
                <w:rFonts w:ascii="Consolas" w:eastAsia="Consolas" w:hAnsi="Consolas" w:cs="Consolas"/>
                <w:sz w:val="20"/>
                <w:szCs w:val="20"/>
              </w:rPr>
              <w:t>ShotResult.DESTROY</w:t>
            </w:r>
            <w:proofErr w:type="spellEnd"/>
            <w:r>
              <w:rPr>
                <w:rFonts w:ascii="Consolas" w:eastAsia="Consolas" w:hAnsi="Consolas" w:cs="Consolas"/>
                <w:sz w:val="20"/>
                <w:szCs w:val="20"/>
              </w:rPr>
              <w:t>, result);</w:t>
            </w:r>
          </w:p>
          <w:p w14:paraId="36ABC2ED" w14:textId="77777777" w:rsidR="00D874BA" w:rsidRDefault="00C7704B">
            <w:pPr>
              <w:spacing w:line="262" w:lineRule="auto"/>
            </w:pPr>
            <w:r>
              <w:rPr>
                <w:rFonts w:ascii="Consolas" w:eastAsia="Consolas" w:hAnsi="Consolas" w:cs="Consolas"/>
                <w:sz w:val="20"/>
                <w:szCs w:val="20"/>
              </w:rPr>
              <w:t xml:space="preserve">    </w:t>
            </w:r>
            <w:r>
              <w:rPr>
                <w:rFonts w:ascii="Consolas" w:eastAsia="Consolas" w:hAnsi="Consolas" w:cs="Consolas"/>
                <w:sz w:val="20"/>
                <w:szCs w:val="20"/>
              </w:rPr>
              <w:t xml:space="preserve">for (Square </w:t>
            </w:r>
            <w:proofErr w:type="gramStart"/>
            <w:r>
              <w:rPr>
                <w:rFonts w:ascii="Consolas" w:eastAsia="Consolas" w:hAnsi="Consolas" w:cs="Consolas"/>
                <w:sz w:val="20"/>
                <w:szCs w:val="20"/>
              </w:rPr>
              <w:t>s :</w:t>
            </w:r>
            <w:proofErr w:type="gramEnd"/>
            <w:r>
              <w:rPr>
                <w:rFonts w:ascii="Consolas" w:eastAsia="Consolas" w:hAnsi="Consolas" w:cs="Consolas"/>
                <w:sz w:val="20"/>
                <w:szCs w:val="20"/>
              </w:rPr>
              <w:t xml:space="preserve"> </w:t>
            </w:r>
            <w:proofErr w:type="spellStart"/>
            <w:proofErr w:type="gramStart"/>
            <w:r>
              <w:rPr>
                <w:rFonts w:ascii="Consolas" w:eastAsia="Consolas" w:hAnsi="Consolas" w:cs="Consolas"/>
                <w:sz w:val="20"/>
                <w:szCs w:val="20"/>
              </w:rPr>
              <w:t>cruiser.occupiedSquares</w:t>
            </w:r>
            <w:proofErr w:type="spellEnd"/>
            <w:proofErr w:type="gramEnd"/>
            <w:r>
              <w:rPr>
                <w:rFonts w:ascii="Consolas" w:eastAsia="Consolas" w:hAnsi="Consolas" w:cs="Consolas"/>
                <w:sz w:val="20"/>
                <w:szCs w:val="20"/>
              </w:rPr>
              <w:t>()) {</w:t>
            </w:r>
          </w:p>
          <w:p w14:paraId="7661C787" w14:textId="77777777" w:rsidR="00D874BA" w:rsidRDefault="00C7704B">
            <w:pPr>
              <w:spacing w:line="262" w:lineRule="auto"/>
            </w:pPr>
            <w:r>
              <w:rPr>
                <w:rFonts w:ascii="Consolas" w:eastAsia="Consolas" w:hAnsi="Consolas" w:cs="Consolas"/>
                <w:sz w:val="20"/>
                <w:szCs w:val="20"/>
              </w:rPr>
              <w:t xml:space="preserve">        </w:t>
            </w:r>
            <w:proofErr w:type="spellStart"/>
            <w:proofErr w:type="gramStart"/>
            <w:r>
              <w:rPr>
                <w:rFonts w:ascii="Consolas" w:eastAsia="Consolas" w:hAnsi="Consolas" w:cs="Consolas"/>
                <w:sz w:val="20"/>
                <w:szCs w:val="20"/>
              </w:rPr>
              <w:t>assertEquals</w:t>
            </w:r>
            <w:proofErr w:type="spellEnd"/>
            <w:r>
              <w:rPr>
                <w:rFonts w:ascii="Consolas" w:eastAsia="Consolas" w:hAnsi="Consolas" w:cs="Consolas"/>
                <w:sz w:val="20"/>
                <w:szCs w:val="20"/>
              </w:rPr>
              <w:t>(</w:t>
            </w:r>
            <w:proofErr w:type="spellStart"/>
            <w:proofErr w:type="gramEnd"/>
            <w:r>
              <w:rPr>
                <w:rFonts w:ascii="Consolas" w:eastAsia="Consolas" w:hAnsi="Consolas" w:cs="Consolas"/>
                <w:sz w:val="20"/>
                <w:szCs w:val="20"/>
              </w:rPr>
              <w:t>SquareState.DESTROYED</w:t>
            </w:r>
            <w:proofErr w:type="spellEnd"/>
            <w:r>
              <w:rPr>
                <w:rFonts w:ascii="Consolas" w:eastAsia="Consolas" w:hAnsi="Consolas" w:cs="Consolas"/>
                <w:sz w:val="20"/>
                <w:szCs w:val="20"/>
              </w:rPr>
              <w:t xml:space="preserve">, </w:t>
            </w:r>
            <w:proofErr w:type="spellStart"/>
            <w:proofErr w:type="gramStart"/>
            <w:r>
              <w:rPr>
                <w:rFonts w:ascii="Consolas" w:eastAsia="Consolas" w:hAnsi="Consolas" w:cs="Consolas"/>
                <w:sz w:val="20"/>
                <w:szCs w:val="20"/>
              </w:rPr>
              <w:t>s.state</w:t>
            </w:r>
            <w:proofErr w:type="spellEnd"/>
            <w:proofErr w:type="gramEnd"/>
            <w:r>
              <w:rPr>
                <w:rFonts w:ascii="Consolas" w:eastAsia="Consolas" w:hAnsi="Consolas" w:cs="Consolas"/>
                <w:sz w:val="20"/>
                <w:szCs w:val="20"/>
              </w:rPr>
              <w:t>());</w:t>
            </w:r>
          </w:p>
          <w:p w14:paraId="20306BA6" w14:textId="77777777" w:rsidR="00D874BA" w:rsidRDefault="00C7704B">
            <w:pPr>
              <w:spacing w:line="262" w:lineRule="auto"/>
            </w:pPr>
            <w:r>
              <w:rPr>
                <w:rFonts w:ascii="Consolas" w:eastAsia="Consolas" w:hAnsi="Consolas" w:cs="Consolas"/>
                <w:sz w:val="20"/>
                <w:szCs w:val="20"/>
              </w:rPr>
              <w:t xml:space="preserve">    }</w:t>
            </w:r>
          </w:p>
          <w:p w14:paraId="7C9E7E77" w14:textId="77777777" w:rsidR="00D874BA" w:rsidRDefault="00C7704B">
            <w:pPr>
              <w:spacing w:line="262" w:lineRule="auto"/>
            </w:pPr>
            <w:r>
              <w:rPr>
                <w:rFonts w:ascii="Consolas" w:eastAsia="Consolas" w:hAnsi="Consolas" w:cs="Consolas"/>
                <w:sz w:val="20"/>
                <w:szCs w:val="20"/>
              </w:rPr>
              <w:t xml:space="preserve">    </w:t>
            </w:r>
            <w:proofErr w:type="spellStart"/>
            <w:r>
              <w:rPr>
                <w:rFonts w:ascii="Consolas" w:eastAsia="Consolas" w:hAnsi="Consolas" w:cs="Consolas"/>
                <w:sz w:val="20"/>
                <w:szCs w:val="20"/>
              </w:rPr>
              <w:t>assertTrue</w:t>
            </w:r>
            <w:proofErr w:type="spellEnd"/>
            <w:r>
              <w:rPr>
                <w:rFonts w:ascii="Consolas" w:eastAsia="Consolas" w:hAnsi="Consolas" w:cs="Consolas"/>
                <w:sz w:val="20"/>
                <w:szCs w:val="20"/>
              </w:rPr>
              <w:t>(</w:t>
            </w:r>
            <w:proofErr w:type="spellStart"/>
            <w:proofErr w:type="gramStart"/>
            <w:r>
              <w:rPr>
                <w:rFonts w:ascii="Consolas" w:eastAsia="Consolas" w:hAnsi="Consolas" w:cs="Consolas"/>
                <w:sz w:val="20"/>
                <w:szCs w:val="20"/>
              </w:rPr>
              <w:t>bomb.isUsed</w:t>
            </w:r>
            <w:proofErr w:type="spellEnd"/>
            <w:proofErr w:type="gramEnd"/>
            <w:r>
              <w:rPr>
                <w:rFonts w:ascii="Consolas" w:eastAsia="Consolas" w:hAnsi="Consolas" w:cs="Consolas"/>
                <w:sz w:val="20"/>
                <w:szCs w:val="20"/>
              </w:rPr>
              <w:t>());</w:t>
            </w:r>
          </w:p>
          <w:p w14:paraId="6766A027" w14:textId="77777777" w:rsidR="00D874BA" w:rsidRDefault="00C7704B">
            <w:pPr>
              <w:spacing w:line="262" w:lineRule="auto"/>
            </w:pPr>
            <w:r>
              <w:rPr>
                <w:rFonts w:ascii="Consolas" w:eastAsia="Consolas" w:hAnsi="Consolas" w:cs="Consolas"/>
                <w:sz w:val="20"/>
                <w:szCs w:val="20"/>
              </w:rPr>
              <w:t>}</w:t>
            </w:r>
          </w:p>
        </w:tc>
      </w:tr>
    </w:tbl>
    <w:p w14:paraId="0C5058E2" w14:textId="77777777" w:rsidR="00D874BA" w:rsidRDefault="00C7704B">
      <w:pPr>
        <w:spacing w:before="60" w:after="240"/>
      </w:pPr>
      <w:r>
        <w:t>Figure 7: TC-W3 as a JUnit test</w:t>
      </w:r>
    </w:p>
    <w:p w14:paraId="016E8D54" w14:textId="77777777" w:rsidR="00D874BA" w:rsidRDefault="00C7704B">
      <w:pPr>
        <w:spacing w:after="160" w:line="300" w:lineRule="auto"/>
      </w:pPr>
      <w:r>
        <w:t xml:space="preserve">This test follows Arrange, Act, Assert clearly. The Arrange part creates the Board, Ship and </w:t>
      </w:r>
      <w:proofErr w:type="spellStart"/>
      <w:r>
        <w:t>DropBomb</w:t>
      </w:r>
      <w:proofErr w:type="spellEnd"/>
      <w:r>
        <w:t xml:space="preserve">, the Act part calls execute once, and the Assert part checks the 3 important outcomes of the contract. A matching test using </w:t>
      </w:r>
      <w:proofErr w:type="gramStart"/>
      <w:r>
        <w:t>execute(</w:t>
      </w:r>
      <w:proofErr w:type="gramEnd"/>
      <w:r>
        <w:t>board, (0, 0)) on empty water would then cover the miss branch as well.</w:t>
      </w:r>
    </w:p>
    <w:p w14:paraId="09307DFA" w14:textId="77777777" w:rsidR="00D874BA" w:rsidRDefault="00C7704B">
      <w:pPr>
        <w:pStyle w:val="Heading1"/>
      </w:pPr>
      <w:bookmarkStart w:id="64" w:name="_Toc228679969"/>
      <w:bookmarkStart w:id="65" w:name="_Toc228689254"/>
      <w:r>
        <w:lastRenderedPageBreak/>
        <w:t>7. Conclusion</w:t>
      </w:r>
      <w:bookmarkEnd w:id="64"/>
      <w:bookmarkEnd w:id="65"/>
    </w:p>
    <w:p w14:paraId="245D849D" w14:textId="77777777" w:rsidR="00D874BA" w:rsidRDefault="00C7704B">
      <w:pPr>
        <w:spacing w:after="160" w:line="300" w:lineRule="auto"/>
      </w:pPr>
      <w:r>
        <w:t xml:space="preserve">In conclusion the design exercise produced a workable set of </w:t>
      </w:r>
      <w:proofErr w:type="gramStart"/>
      <w:r>
        <w:t>artifacts</w:t>
      </w:r>
      <w:proofErr w:type="gramEnd"/>
      <w:r>
        <w:t xml:space="preserve"> and the iterative approach fitted a problem of this size. The strongest parts of the work were the wireframe, because it gave me a clear reference point, and the CRC role-playing, because it helped expose missing collaborators. The main weaknesses were the lack of non-functional requirements, the uneven level of detail on some of the cards, and the fact that the project did not benefit from real team discussion. User stories kept the design focused on player value, and looking carefully at the “so</w:t>
      </w:r>
      <w:r>
        <w:t xml:space="preserve"> that” clauses changed the way the drop-bomb and counter-manoeuvre were specified, which supports Cohn’s point that the benefit clause is important [2]. In terms of testing, black-box tests linked behaviour back to the specification while white-box and unit tests checked the internal logic, meaning that the 2 methods worked alongside each other rather than replacing each other. If the exercise was repeated, I would include a paper </w:t>
      </w:r>
      <w:proofErr w:type="gramStart"/>
      <w:r>
        <w:t>play-test</w:t>
      </w:r>
      <w:proofErr w:type="gramEnd"/>
      <w:r>
        <w:t>, clearer CRC responsibilities, non-functional requirements from the</w:t>
      </w:r>
      <w:r>
        <w:t xml:space="preserve"> start and, where possible, peer review to replace the missing team feedback.</w:t>
      </w:r>
    </w:p>
    <w:p w14:paraId="32B54122" w14:textId="77777777" w:rsidR="00D874BA" w:rsidRDefault="00C7704B">
      <w:pPr>
        <w:pStyle w:val="Heading1"/>
      </w:pPr>
      <w:bookmarkStart w:id="66" w:name="_Toc228679970"/>
      <w:bookmarkStart w:id="67" w:name="_Toc228689255"/>
      <w:r>
        <w:t>8. References</w:t>
      </w:r>
      <w:bookmarkEnd w:id="66"/>
      <w:bookmarkEnd w:id="67"/>
    </w:p>
    <w:p w14:paraId="6E90791F" w14:textId="77777777" w:rsidR="00D874BA" w:rsidRDefault="00C7704B">
      <w:pPr>
        <w:spacing w:after="140" w:line="300" w:lineRule="auto"/>
        <w:ind w:left="480" w:hanging="480"/>
      </w:pPr>
      <w:r>
        <w:t>[1] I. Sommerville, Software Engineering, 10th ed. Harlow: Pearson, 2016.</w:t>
      </w:r>
    </w:p>
    <w:p w14:paraId="3783928F" w14:textId="77777777" w:rsidR="00D874BA" w:rsidRDefault="00C7704B">
      <w:pPr>
        <w:spacing w:after="140" w:line="300" w:lineRule="auto"/>
        <w:ind w:left="480" w:hanging="480"/>
      </w:pPr>
      <w:r>
        <w:t>[2] M. Cohn, User Stories Applied: For Agile Software Development. Boston: Addison-Wesley, 2004.</w:t>
      </w:r>
    </w:p>
    <w:p w14:paraId="4D9A5695" w14:textId="77777777" w:rsidR="00D874BA" w:rsidRDefault="00C7704B">
      <w:pPr>
        <w:spacing w:after="140" w:line="300" w:lineRule="auto"/>
        <w:ind w:left="480" w:hanging="480"/>
      </w:pPr>
      <w:r>
        <w:t>[3] R. S. Pressman and B. R. Maxim, Software Engineering: A Practitioner’s Approach, 9th ed. New York: McGraw-Hill, 2020.</w:t>
      </w:r>
    </w:p>
    <w:p w14:paraId="34F87BC7" w14:textId="77777777" w:rsidR="00D874BA" w:rsidRDefault="00C7704B">
      <w:pPr>
        <w:spacing w:after="140" w:line="300" w:lineRule="auto"/>
        <w:ind w:left="480" w:hanging="480"/>
      </w:pPr>
      <w:r>
        <w:t>[4] J. Patton, User Story Mapping: Discover the Whole Story, Build the Right Product. Sebastopol, CA: O’Reilly, 2014.</w:t>
      </w:r>
    </w:p>
    <w:p w14:paraId="3BB15F7A" w14:textId="77777777" w:rsidR="00D874BA" w:rsidRDefault="00C7704B">
      <w:pPr>
        <w:spacing w:after="140" w:line="300" w:lineRule="auto"/>
        <w:ind w:left="480" w:hanging="480"/>
      </w:pPr>
      <w:r>
        <w:t>[5] K. Beck and W. Cunningham, “A laboratory for teaching object-oriented thinking,” in Proc. OOPSLA ’89, New Orleans, LA, USA, Oct. 1989, pp. 1–6.</w:t>
      </w:r>
    </w:p>
    <w:p w14:paraId="1EA8B186" w14:textId="77777777" w:rsidR="00D874BA" w:rsidRDefault="00C7704B">
      <w:pPr>
        <w:spacing w:after="140" w:line="300" w:lineRule="auto"/>
        <w:ind w:left="480" w:hanging="480"/>
      </w:pPr>
      <w:r>
        <w:t>[6] K. Beck, Test-Driven Development: By Example. Boston: Addison-Wesley, 2003.</w:t>
      </w:r>
    </w:p>
    <w:p w14:paraId="48AF323A" w14:textId="77777777" w:rsidR="00D874BA" w:rsidRDefault="00C7704B">
      <w:pPr>
        <w:spacing w:after="140" w:line="300" w:lineRule="auto"/>
        <w:ind w:left="480" w:hanging="480"/>
      </w:pPr>
      <w:r>
        <w:t>[7] R. C. Martin, Clean Architecture: A Craftsman’s Guide to Software Structure and Design. Upper Saddle River, NJ: Prentice Hall, 2017.</w:t>
      </w:r>
    </w:p>
    <w:p w14:paraId="0426BF07" w14:textId="77777777" w:rsidR="00D874BA" w:rsidRDefault="00C7704B">
      <w:pPr>
        <w:spacing w:after="140" w:line="300" w:lineRule="auto"/>
        <w:ind w:left="480" w:hanging="480"/>
      </w:pPr>
      <w:r>
        <w:t xml:space="preserve">[8] G. Meszaros, </w:t>
      </w:r>
      <w:proofErr w:type="spellStart"/>
      <w:r>
        <w:t>xUnit</w:t>
      </w:r>
      <w:proofErr w:type="spellEnd"/>
      <w:r>
        <w:t xml:space="preserve"> Test Patterns: Refactoring Test Code. Boston: Addison-Wesley, 2007.</w:t>
      </w:r>
    </w:p>
    <w:sectPr w:rsidR="00D874BA">
      <w:pgSz w:w="11906" w:h="16838"/>
      <w:pgMar w:top="1440" w:right="1440" w:bottom="1440" w:left="1440" w:header="0" w:footer="0" w:gutter="0"/>
      <w:pgNumType w:start="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4BA"/>
    <w:rsid w:val="0098169E"/>
    <w:rsid w:val="00D302AE"/>
    <w:rsid w:val="00D874BA"/>
  </w:rsids>
  <m:mathPr>
    <m:mathFont m:val="Cambria Math"/>
    <m:brkBin m:val="before"/>
    <m:brkBinSub m:val="--"/>
    <m:smallFrac m:val="0"/>
    <m:dispDef/>
    <m:lMargin m:val="0"/>
    <m:rMargin m:val="0"/>
    <m:defJc m:val="centerGroup"/>
    <m:wrapIndent m:val="1440"/>
    <m:intLim m:val="subSup"/>
    <m:naryLim m:val="undOvr"/>
  </m:mathPr>
  <w:themeFontLang w:val="en-GB"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D2E21"/>
  <w15:docId w15:val="{EDB77594-DE7C-43C9-9D70-A860E1DED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3864"/>
      <w:sz w:val="32"/>
      <w:szCs w:val="32"/>
    </w:rPr>
  </w:style>
  <w:style w:type="paragraph" w:styleId="Heading2">
    <w:name w:val="heading 2"/>
    <w:uiPriority w:val="9"/>
    <w:unhideWhenUsed/>
    <w:qFormat/>
    <w:pPr>
      <w:spacing w:before="280" w:after="160"/>
      <w:outlineLvl w:val="1"/>
    </w:pPr>
    <w:rPr>
      <w:b/>
      <w:bCs/>
      <w:color w:val="2E74B5"/>
      <w:sz w:val="28"/>
      <w:szCs w:val="28"/>
    </w:rPr>
  </w:style>
  <w:style w:type="paragraph" w:styleId="Heading3">
    <w:name w:val="heading 3"/>
    <w:uiPriority w:val="9"/>
    <w:unhideWhenUsed/>
    <w:qFormat/>
    <w:pPr>
      <w:spacing w:before="200" w:after="120"/>
      <w:outlineLvl w:val="2"/>
    </w:pPr>
    <w:rPr>
      <w:b/>
      <w:bCs/>
      <w:color w:val="2E74B5"/>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qFormat/>
    <w:rPr>
      <w:sz w:val="20"/>
      <w:szCs w:val="20"/>
    </w:rPr>
  </w:style>
  <w:style w:type="character" w:customStyle="1" w:styleId="NoSpacingChar">
    <w:name w:val="No Spacing Char"/>
    <w:basedOn w:val="DefaultParagraphFont"/>
    <w:link w:val="NoSpacing"/>
    <w:uiPriority w:val="1"/>
    <w:qFormat/>
    <w:rsid w:val="000B3710"/>
    <w:rPr>
      <w:rFonts w:asciiTheme="minorHAnsi" w:eastAsiaTheme="minorEastAsia" w:hAnsiTheme="minorHAnsi" w:cstheme="minorBidi"/>
      <w:lang w:val="en-US" w:eastAsia="en-US"/>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paragraph" w:styleId="FootnoteText">
    <w:name w:val="footnote text"/>
    <w:link w:val="FootnoteTextChar"/>
    <w:uiPriority w:val="99"/>
    <w:semiHidden/>
    <w:unhideWhenUsed/>
    <w:rPr>
      <w:sz w:val="20"/>
      <w:szCs w:val="20"/>
    </w:rPr>
  </w:style>
  <w:style w:type="paragraph" w:styleId="EndnoteText">
    <w:name w:val="endnote text"/>
    <w:link w:val="EndnoteTextChar"/>
    <w:uiPriority w:val="99"/>
    <w:semiHidden/>
    <w:unhideWhenUsed/>
    <w:rPr>
      <w:sz w:val="20"/>
      <w:szCs w:val="20"/>
    </w:rPr>
  </w:style>
  <w:style w:type="paragraph" w:styleId="NoSpacing">
    <w:name w:val="No Spacing"/>
    <w:link w:val="NoSpacingChar"/>
    <w:uiPriority w:val="1"/>
    <w:qFormat/>
    <w:rsid w:val="000B3710"/>
    <w:rPr>
      <w:rFonts w:asciiTheme="minorHAnsi" w:eastAsiaTheme="minorEastAsia" w:hAnsiTheme="minorHAnsi" w:cstheme="minorBidi"/>
      <w:lang w:val="en-US" w:eastAsia="en-US"/>
    </w:rPr>
  </w:style>
  <w:style w:type="paragraph" w:styleId="IndexHeading">
    <w:name w:val="index heading"/>
    <w:basedOn w:val="Heading"/>
  </w:style>
  <w:style w:type="paragraph" w:styleId="TOCHeading">
    <w:name w:val="TOC Heading"/>
    <w:basedOn w:val="Heading1"/>
    <w:next w:val="Normal"/>
    <w:uiPriority w:val="39"/>
    <w:unhideWhenUsed/>
    <w:qFormat/>
    <w:rsid w:val="00997FDA"/>
    <w:pPr>
      <w:keepNext/>
      <w:keepLines/>
      <w:spacing w:before="240" w:after="0" w:line="259" w:lineRule="auto"/>
      <w:outlineLvl w:val="9"/>
    </w:pPr>
    <w:rPr>
      <w:rFonts w:asciiTheme="majorHAnsi" w:eastAsiaTheme="majorEastAsia" w:hAnsiTheme="majorHAnsi" w:cstheme="majorBidi"/>
      <w:b w:val="0"/>
      <w:bCs w:val="0"/>
      <w:color w:val="0F4761" w:themeColor="accent1" w:themeShade="BF"/>
      <w:lang w:val="en-US" w:eastAsia="en-US"/>
    </w:rPr>
  </w:style>
  <w:style w:type="paragraph" w:styleId="TOC1">
    <w:name w:val="toc 1"/>
    <w:basedOn w:val="Normal"/>
    <w:next w:val="Normal"/>
    <w:autoRedefine/>
    <w:uiPriority w:val="39"/>
    <w:unhideWhenUsed/>
    <w:rsid w:val="00997FDA"/>
    <w:pPr>
      <w:spacing w:after="100"/>
    </w:pPr>
  </w:style>
  <w:style w:type="paragraph" w:styleId="TOC2">
    <w:name w:val="toc 2"/>
    <w:basedOn w:val="Normal"/>
    <w:next w:val="Normal"/>
    <w:autoRedefine/>
    <w:uiPriority w:val="39"/>
    <w:unhideWhenUsed/>
    <w:rsid w:val="00997FDA"/>
    <w:pPr>
      <w:spacing w:after="100"/>
      <w:ind w:left="220"/>
    </w:pPr>
  </w:style>
  <w:style w:type="paragraph" w:styleId="TOC3">
    <w:name w:val="toc 3"/>
    <w:basedOn w:val="Normal"/>
    <w:next w:val="Normal"/>
    <w:autoRedefine/>
    <w:uiPriority w:val="39"/>
    <w:unhideWhenUsed/>
    <w:rsid w:val="00997FDA"/>
    <w:pPr>
      <w:spacing w:after="100"/>
      <w:ind w:left="440"/>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CoverPageProperties xmlns="http://schemas.microsoft.com/office/2006/coverPageProps">
  <PublishDate>2026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DE6FF9-CF7B-40CB-8AD5-59F61188E6CE}">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18</Pages>
  <Words>5046</Words>
  <Characters>28768</Characters>
  <Application>Microsoft Office Word</Application>
  <DocSecurity>0</DocSecurity>
  <Lines>239</Lines>
  <Paragraphs>67</Paragraphs>
  <ScaleCrop>false</ScaleCrop>
  <Company/>
  <LinksUpToDate>false</LinksUpToDate>
  <CharactersWithSpaces>33747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Engineering Principles and Testing</dc:title>
  <dc:subject>Assignment</dc:subject>
  <dc:creator>Harry Keinzley</dc:creator>
  <cp:lastModifiedBy>Harry Keinzley (2401099)</cp:lastModifiedBy>
  <cp:revision>2</cp:revision>
  <dcterms:created xsi:type="dcterms:W3CDTF">2026-05-03T07:24:00Z</dcterms:created>
  <dcterms:modified xsi:type="dcterms:W3CDTF">2026-05-03T07:29:00Z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2026-05-02T03:25:00Z</dcterms:created>
  <dc:creator>Harry Keinzley</dc:creator>
  <dc:description/>
  <dc:language>en-US</dc:language>
  <cp:lastModifiedBy/>
  <dcterms:modified xsi:type="dcterms:W3CDTF">2026-05-03T05:02:18Z</dcterms:modified>
  <cp:revision>4</cp:revision>
  <dc:subject>Assignment</dc:subject>
  <dc:title>Software Engineering Principles and Testing</dc:title>
</cp:coreProperties>
</file>