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6ADF8DB" w:rsidR="00A930CB" w:rsidRPr="00D14017" w:rsidRDefault="00530F49" w:rsidP="00A930CB">
                <w:pPr>
                  <w:spacing w:before="120" w:after="120" w:line="360" w:lineRule="auto"/>
                  <w:rPr>
                    <w:rFonts w:ascii="Tahoma" w:hAnsi="Tahoma" w:cs="Tahoma"/>
                    <w:sz w:val="28"/>
                    <w:szCs w:val="28"/>
                  </w:rPr>
                </w:pPr>
                <w:r>
                  <w:rPr>
                    <w:rFonts w:ascii="Tahoma" w:hAnsi="Tahoma" w:cs="Tahoma"/>
                    <w:sz w:val="28"/>
                    <w:szCs w:val="28"/>
                  </w:rPr>
                  <w:t>Kelly M Cooke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431C853" w:rsidR="00A930CB" w:rsidRPr="00D14017" w:rsidRDefault="00530F49" w:rsidP="00A930CB">
                <w:pPr>
                  <w:spacing w:before="120" w:after="120" w:line="360" w:lineRule="auto"/>
                  <w:rPr>
                    <w:rFonts w:ascii="Tahoma" w:hAnsi="Tahoma" w:cs="Tahoma"/>
                    <w:sz w:val="28"/>
                    <w:szCs w:val="28"/>
                  </w:rPr>
                </w:pPr>
                <w:r>
                  <w:rPr>
                    <w:rFonts w:ascii="Tahoma" w:hAnsi="Tahoma" w:cs="Tahoma"/>
                    <w:sz w:val="28"/>
                    <w:szCs w:val="28"/>
                  </w:rPr>
                  <w:t>181</w:t>
                </w:r>
                <w:r w:rsidR="008D7613">
                  <w:rPr>
                    <w:rFonts w:ascii="Tahoma" w:hAnsi="Tahoma" w:cs="Tahoma"/>
                    <w:sz w:val="28"/>
                    <w:szCs w:val="28"/>
                  </w:rPr>
                  <w:t>1718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04BA9D1" w:rsidR="00A930CB" w:rsidRPr="00BC3720" w:rsidRDefault="000B2388" w:rsidP="00A930CB">
                <w:pPr>
                  <w:spacing w:before="120" w:after="120" w:line="360" w:lineRule="auto"/>
                  <w:rPr>
                    <w:rFonts w:ascii="Tahoma" w:hAnsi="Tahoma" w:cs="Tahoma"/>
                    <w:sz w:val="28"/>
                    <w:szCs w:val="28"/>
                  </w:rPr>
                </w:pPr>
                <w:r w:rsidRPr="00BC3720">
                  <w:rPr>
                    <w:rFonts w:ascii="Tahoma" w:hAnsi="Tahoma" w:cs="Tahoma"/>
                    <w:sz w:val="28"/>
                    <w:szCs w:val="28"/>
                  </w:rPr>
                  <w:t>BMSK600</w:t>
                </w:r>
                <w:r w:rsidR="003C3979">
                  <w:rPr>
                    <w:rFonts w:ascii="Tahoma" w:hAnsi="Tahoma" w:cs="Tahoma"/>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4F082B83" w:rsidR="00A930CB" w:rsidRPr="00132180" w:rsidRDefault="003C3979" w:rsidP="00A930CB">
                <w:pPr>
                  <w:spacing w:before="120" w:after="120" w:line="360" w:lineRule="auto"/>
                  <w:rPr>
                    <w:rFonts w:ascii="Tahoma" w:hAnsi="Tahoma" w:cs="Tahoma"/>
                    <w:bCs/>
                    <w:sz w:val="28"/>
                    <w:szCs w:val="28"/>
                  </w:rPr>
                </w:pPr>
                <w:r>
                  <w:rPr>
                    <w:rFonts w:ascii="Tahoma" w:hAnsi="Tahoma" w:cs="Tahoma"/>
                    <w:bCs/>
                    <w:sz w:val="28"/>
                    <w:szCs w:val="28"/>
                  </w:rPr>
                  <w:t>Strategic management for SME’s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77EEF34" w:rsidR="00885114" w:rsidRDefault="00885114">
              <w:pPr>
                <w:pStyle w:val="TOCHeading"/>
              </w:pPr>
              <w:r>
                <w:t xml:space="preserve">Table of </w:t>
              </w:r>
              <w:r w:rsidR="000972A1">
                <w:t xml:space="preserve"> </w:t>
              </w:r>
              <w:r>
                <w:t>Contents</w:t>
              </w:r>
            </w:p>
            <w:p w14:paraId="7C97D79C" w14:textId="11B7E3C6" w:rsidR="00294C68"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87909690" w:history="1">
                <w:r w:rsidR="00294C68" w:rsidRPr="00C54AB4">
                  <w:rPr>
                    <w:rStyle w:val="Hyperlink"/>
                    <w:noProof/>
                  </w:rPr>
                  <w:t>Introduction</w:t>
                </w:r>
                <w:r w:rsidR="00294C68">
                  <w:rPr>
                    <w:noProof/>
                    <w:webHidden/>
                  </w:rPr>
                  <w:tab/>
                </w:r>
                <w:r w:rsidR="00294C68">
                  <w:rPr>
                    <w:noProof/>
                    <w:webHidden/>
                  </w:rPr>
                  <w:fldChar w:fldCharType="begin"/>
                </w:r>
                <w:r w:rsidR="00294C68">
                  <w:rPr>
                    <w:noProof/>
                    <w:webHidden/>
                  </w:rPr>
                  <w:instrText xml:space="preserve"> PAGEREF _Toc87909690 \h </w:instrText>
                </w:r>
                <w:r w:rsidR="00294C68">
                  <w:rPr>
                    <w:noProof/>
                    <w:webHidden/>
                  </w:rPr>
                </w:r>
                <w:r w:rsidR="00294C68">
                  <w:rPr>
                    <w:noProof/>
                    <w:webHidden/>
                  </w:rPr>
                  <w:fldChar w:fldCharType="separate"/>
                </w:r>
                <w:r w:rsidR="00294C68">
                  <w:rPr>
                    <w:noProof/>
                    <w:webHidden/>
                  </w:rPr>
                  <w:t>3</w:t>
                </w:r>
                <w:r w:rsidR="00294C68">
                  <w:rPr>
                    <w:noProof/>
                    <w:webHidden/>
                  </w:rPr>
                  <w:fldChar w:fldCharType="end"/>
                </w:r>
              </w:hyperlink>
            </w:p>
            <w:p w14:paraId="683784A3" w14:textId="0AB1EC50" w:rsidR="00294C68" w:rsidRDefault="00D53332">
              <w:pPr>
                <w:pStyle w:val="TOC2"/>
                <w:tabs>
                  <w:tab w:val="right" w:leader="dot" w:pos="9350"/>
                </w:tabs>
                <w:rPr>
                  <w:rFonts w:eastAsiaTheme="minorEastAsia"/>
                  <w:noProof/>
                  <w:lang w:eastAsia="en-GB"/>
                </w:rPr>
              </w:pPr>
              <w:hyperlink w:anchor="_Toc87909691" w:history="1">
                <w:r w:rsidR="00294C68" w:rsidRPr="00C54AB4">
                  <w:rPr>
                    <w:rStyle w:val="Hyperlink"/>
                    <w:noProof/>
                  </w:rPr>
                  <w:t>What is strategic management?</w:t>
                </w:r>
                <w:r w:rsidR="00294C68">
                  <w:rPr>
                    <w:noProof/>
                    <w:webHidden/>
                  </w:rPr>
                  <w:tab/>
                </w:r>
                <w:r w:rsidR="00294C68">
                  <w:rPr>
                    <w:noProof/>
                    <w:webHidden/>
                  </w:rPr>
                  <w:fldChar w:fldCharType="begin"/>
                </w:r>
                <w:r w:rsidR="00294C68">
                  <w:rPr>
                    <w:noProof/>
                    <w:webHidden/>
                  </w:rPr>
                  <w:instrText xml:space="preserve"> PAGEREF _Toc87909691 \h </w:instrText>
                </w:r>
                <w:r w:rsidR="00294C68">
                  <w:rPr>
                    <w:noProof/>
                    <w:webHidden/>
                  </w:rPr>
                </w:r>
                <w:r w:rsidR="00294C68">
                  <w:rPr>
                    <w:noProof/>
                    <w:webHidden/>
                  </w:rPr>
                  <w:fldChar w:fldCharType="separate"/>
                </w:r>
                <w:r w:rsidR="00294C68">
                  <w:rPr>
                    <w:noProof/>
                    <w:webHidden/>
                  </w:rPr>
                  <w:t>3</w:t>
                </w:r>
                <w:r w:rsidR="00294C68">
                  <w:rPr>
                    <w:noProof/>
                    <w:webHidden/>
                  </w:rPr>
                  <w:fldChar w:fldCharType="end"/>
                </w:r>
              </w:hyperlink>
            </w:p>
            <w:p w14:paraId="34E862EB" w14:textId="4E9BB72E" w:rsidR="00294C68" w:rsidRDefault="00D53332">
              <w:pPr>
                <w:pStyle w:val="TOC2"/>
                <w:tabs>
                  <w:tab w:val="right" w:leader="dot" w:pos="9350"/>
                </w:tabs>
                <w:rPr>
                  <w:rFonts w:eastAsiaTheme="minorEastAsia"/>
                  <w:noProof/>
                  <w:lang w:eastAsia="en-GB"/>
                </w:rPr>
              </w:pPr>
              <w:hyperlink w:anchor="_Toc87909692" w:history="1">
                <w:r w:rsidR="00294C68" w:rsidRPr="00C54AB4">
                  <w:rPr>
                    <w:rStyle w:val="Hyperlink"/>
                    <w:noProof/>
                  </w:rPr>
                  <w:t>What is an SME?</w:t>
                </w:r>
                <w:r w:rsidR="00294C68">
                  <w:rPr>
                    <w:noProof/>
                    <w:webHidden/>
                  </w:rPr>
                  <w:tab/>
                </w:r>
                <w:r w:rsidR="00294C68">
                  <w:rPr>
                    <w:noProof/>
                    <w:webHidden/>
                  </w:rPr>
                  <w:fldChar w:fldCharType="begin"/>
                </w:r>
                <w:r w:rsidR="00294C68">
                  <w:rPr>
                    <w:noProof/>
                    <w:webHidden/>
                  </w:rPr>
                  <w:instrText xml:space="preserve"> PAGEREF _Toc87909692 \h </w:instrText>
                </w:r>
                <w:r w:rsidR="00294C68">
                  <w:rPr>
                    <w:noProof/>
                    <w:webHidden/>
                  </w:rPr>
                </w:r>
                <w:r w:rsidR="00294C68">
                  <w:rPr>
                    <w:noProof/>
                    <w:webHidden/>
                  </w:rPr>
                  <w:fldChar w:fldCharType="separate"/>
                </w:r>
                <w:r w:rsidR="00294C68">
                  <w:rPr>
                    <w:noProof/>
                    <w:webHidden/>
                  </w:rPr>
                  <w:t>3</w:t>
                </w:r>
                <w:r w:rsidR="00294C68">
                  <w:rPr>
                    <w:noProof/>
                    <w:webHidden/>
                  </w:rPr>
                  <w:fldChar w:fldCharType="end"/>
                </w:r>
              </w:hyperlink>
            </w:p>
            <w:p w14:paraId="522794F5" w14:textId="0D7C7FF4" w:rsidR="00294C68" w:rsidRDefault="00D53332">
              <w:pPr>
                <w:pStyle w:val="TOC2"/>
                <w:tabs>
                  <w:tab w:val="right" w:leader="dot" w:pos="9350"/>
                </w:tabs>
                <w:rPr>
                  <w:rFonts w:eastAsiaTheme="minorEastAsia"/>
                  <w:noProof/>
                  <w:lang w:eastAsia="en-GB"/>
                </w:rPr>
              </w:pPr>
              <w:hyperlink w:anchor="_Toc87909693" w:history="1">
                <w:r w:rsidR="00294C68" w:rsidRPr="00C54AB4">
                  <w:rPr>
                    <w:rStyle w:val="Hyperlink"/>
                    <w:noProof/>
                  </w:rPr>
                  <w:t>Strategic Management in education</w:t>
                </w:r>
                <w:r w:rsidR="00294C68">
                  <w:rPr>
                    <w:noProof/>
                    <w:webHidden/>
                  </w:rPr>
                  <w:tab/>
                </w:r>
                <w:r w:rsidR="00294C68">
                  <w:rPr>
                    <w:noProof/>
                    <w:webHidden/>
                  </w:rPr>
                  <w:fldChar w:fldCharType="begin"/>
                </w:r>
                <w:r w:rsidR="00294C68">
                  <w:rPr>
                    <w:noProof/>
                    <w:webHidden/>
                  </w:rPr>
                  <w:instrText xml:space="preserve"> PAGEREF _Toc87909693 \h </w:instrText>
                </w:r>
                <w:r w:rsidR="00294C68">
                  <w:rPr>
                    <w:noProof/>
                    <w:webHidden/>
                  </w:rPr>
                </w:r>
                <w:r w:rsidR="00294C68">
                  <w:rPr>
                    <w:noProof/>
                    <w:webHidden/>
                  </w:rPr>
                  <w:fldChar w:fldCharType="separate"/>
                </w:r>
                <w:r w:rsidR="00294C68">
                  <w:rPr>
                    <w:noProof/>
                    <w:webHidden/>
                  </w:rPr>
                  <w:t>3</w:t>
                </w:r>
                <w:r w:rsidR="00294C68">
                  <w:rPr>
                    <w:noProof/>
                    <w:webHidden/>
                  </w:rPr>
                  <w:fldChar w:fldCharType="end"/>
                </w:r>
              </w:hyperlink>
            </w:p>
            <w:p w14:paraId="538A4EB3" w14:textId="1DF9BE5A" w:rsidR="00294C68" w:rsidRDefault="00D53332">
              <w:pPr>
                <w:pStyle w:val="TOC1"/>
                <w:tabs>
                  <w:tab w:val="right" w:leader="dot" w:pos="9350"/>
                </w:tabs>
                <w:rPr>
                  <w:rFonts w:eastAsiaTheme="minorEastAsia"/>
                  <w:noProof/>
                  <w:lang w:eastAsia="en-GB"/>
                </w:rPr>
              </w:pPr>
              <w:hyperlink w:anchor="_Toc87909694" w:history="1">
                <w:r w:rsidR="00294C68" w:rsidRPr="00C54AB4">
                  <w:rPr>
                    <w:rStyle w:val="Hyperlink"/>
                    <w:noProof/>
                  </w:rPr>
                  <w:t>Depth of critical analysis of your chosen organisation’s internal and external environment</w:t>
                </w:r>
                <w:r w:rsidR="00294C68">
                  <w:rPr>
                    <w:noProof/>
                    <w:webHidden/>
                  </w:rPr>
                  <w:tab/>
                </w:r>
                <w:r w:rsidR="00294C68">
                  <w:rPr>
                    <w:noProof/>
                    <w:webHidden/>
                  </w:rPr>
                  <w:fldChar w:fldCharType="begin"/>
                </w:r>
                <w:r w:rsidR="00294C68">
                  <w:rPr>
                    <w:noProof/>
                    <w:webHidden/>
                  </w:rPr>
                  <w:instrText xml:space="preserve"> PAGEREF _Toc87909694 \h </w:instrText>
                </w:r>
                <w:r w:rsidR="00294C68">
                  <w:rPr>
                    <w:noProof/>
                    <w:webHidden/>
                  </w:rPr>
                </w:r>
                <w:r w:rsidR="00294C68">
                  <w:rPr>
                    <w:noProof/>
                    <w:webHidden/>
                  </w:rPr>
                  <w:fldChar w:fldCharType="separate"/>
                </w:r>
                <w:r w:rsidR="00294C68">
                  <w:rPr>
                    <w:noProof/>
                    <w:webHidden/>
                  </w:rPr>
                  <w:t>4</w:t>
                </w:r>
                <w:r w:rsidR="00294C68">
                  <w:rPr>
                    <w:noProof/>
                    <w:webHidden/>
                  </w:rPr>
                  <w:fldChar w:fldCharType="end"/>
                </w:r>
              </w:hyperlink>
            </w:p>
            <w:p w14:paraId="7BF9FEBE" w14:textId="5CF6B2C5" w:rsidR="00294C68" w:rsidRDefault="00D53332">
              <w:pPr>
                <w:pStyle w:val="TOC2"/>
                <w:tabs>
                  <w:tab w:val="right" w:leader="dot" w:pos="9350"/>
                </w:tabs>
                <w:rPr>
                  <w:rFonts w:eastAsiaTheme="minorEastAsia"/>
                  <w:noProof/>
                  <w:lang w:eastAsia="en-GB"/>
                </w:rPr>
              </w:pPr>
              <w:hyperlink w:anchor="_Toc87909695" w:history="1">
                <w:r w:rsidR="00294C68" w:rsidRPr="00C54AB4">
                  <w:rPr>
                    <w:rStyle w:val="Hyperlink"/>
                    <w:noProof/>
                  </w:rPr>
                  <w:t>Micro environment – SWOT</w:t>
                </w:r>
                <w:r w:rsidR="00294C68">
                  <w:rPr>
                    <w:noProof/>
                    <w:webHidden/>
                  </w:rPr>
                  <w:tab/>
                </w:r>
                <w:r w:rsidR="00294C68">
                  <w:rPr>
                    <w:noProof/>
                    <w:webHidden/>
                  </w:rPr>
                  <w:fldChar w:fldCharType="begin"/>
                </w:r>
                <w:r w:rsidR="00294C68">
                  <w:rPr>
                    <w:noProof/>
                    <w:webHidden/>
                  </w:rPr>
                  <w:instrText xml:space="preserve"> PAGEREF _Toc87909695 \h </w:instrText>
                </w:r>
                <w:r w:rsidR="00294C68">
                  <w:rPr>
                    <w:noProof/>
                    <w:webHidden/>
                  </w:rPr>
                </w:r>
                <w:r w:rsidR="00294C68">
                  <w:rPr>
                    <w:noProof/>
                    <w:webHidden/>
                  </w:rPr>
                  <w:fldChar w:fldCharType="separate"/>
                </w:r>
                <w:r w:rsidR="00294C68">
                  <w:rPr>
                    <w:noProof/>
                    <w:webHidden/>
                  </w:rPr>
                  <w:t>4</w:t>
                </w:r>
                <w:r w:rsidR="00294C68">
                  <w:rPr>
                    <w:noProof/>
                    <w:webHidden/>
                  </w:rPr>
                  <w:fldChar w:fldCharType="end"/>
                </w:r>
              </w:hyperlink>
            </w:p>
            <w:p w14:paraId="40AEB76F" w14:textId="310301B8" w:rsidR="00294C68" w:rsidRDefault="00D53332">
              <w:pPr>
                <w:pStyle w:val="TOC2"/>
                <w:tabs>
                  <w:tab w:val="right" w:leader="dot" w:pos="9350"/>
                </w:tabs>
                <w:rPr>
                  <w:rFonts w:eastAsiaTheme="minorEastAsia"/>
                  <w:noProof/>
                  <w:lang w:eastAsia="en-GB"/>
                </w:rPr>
              </w:pPr>
              <w:hyperlink w:anchor="_Toc87909696" w:history="1">
                <w:r w:rsidR="00294C68" w:rsidRPr="00C54AB4">
                  <w:rPr>
                    <w:rStyle w:val="Hyperlink"/>
                    <w:noProof/>
                  </w:rPr>
                  <w:t>Macro environment – PESTEL</w:t>
                </w:r>
                <w:r w:rsidR="00294C68">
                  <w:rPr>
                    <w:noProof/>
                    <w:webHidden/>
                  </w:rPr>
                  <w:tab/>
                </w:r>
                <w:r w:rsidR="00294C68">
                  <w:rPr>
                    <w:noProof/>
                    <w:webHidden/>
                  </w:rPr>
                  <w:fldChar w:fldCharType="begin"/>
                </w:r>
                <w:r w:rsidR="00294C68">
                  <w:rPr>
                    <w:noProof/>
                    <w:webHidden/>
                  </w:rPr>
                  <w:instrText xml:space="preserve"> PAGEREF _Toc87909696 \h </w:instrText>
                </w:r>
                <w:r w:rsidR="00294C68">
                  <w:rPr>
                    <w:noProof/>
                    <w:webHidden/>
                  </w:rPr>
                </w:r>
                <w:r w:rsidR="00294C68">
                  <w:rPr>
                    <w:noProof/>
                    <w:webHidden/>
                  </w:rPr>
                  <w:fldChar w:fldCharType="separate"/>
                </w:r>
                <w:r w:rsidR="00294C68">
                  <w:rPr>
                    <w:noProof/>
                    <w:webHidden/>
                  </w:rPr>
                  <w:t>4</w:t>
                </w:r>
                <w:r w:rsidR="00294C68">
                  <w:rPr>
                    <w:noProof/>
                    <w:webHidden/>
                  </w:rPr>
                  <w:fldChar w:fldCharType="end"/>
                </w:r>
              </w:hyperlink>
            </w:p>
            <w:p w14:paraId="09BFF345" w14:textId="3F1456DA" w:rsidR="00294C68" w:rsidRDefault="00D53332">
              <w:pPr>
                <w:pStyle w:val="TOC1"/>
                <w:tabs>
                  <w:tab w:val="right" w:leader="dot" w:pos="9350"/>
                </w:tabs>
                <w:rPr>
                  <w:rFonts w:eastAsiaTheme="minorEastAsia"/>
                  <w:noProof/>
                  <w:lang w:eastAsia="en-GB"/>
                </w:rPr>
              </w:pPr>
              <w:hyperlink w:anchor="_Toc87909697" w:history="1">
                <w:r w:rsidR="00294C68" w:rsidRPr="00C54AB4">
                  <w:rPr>
                    <w:rStyle w:val="Hyperlink"/>
                    <w:noProof/>
                  </w:rPr>
                  <w:t>Conduct a stakeholder analysis and an evaluation of stakeholder expectations</w:t>
                </w:r>
                <w:r w:rsidR="00294C68">
                  <w:rPr>
                    <w:noProof/>
                    <w:webHidden/>
                  </w:rPr>
                  <w:tab/>
                </w:r>
                <w:r w:rsidR="00294C68">
                  <w:rPr>
                    <w:noProof/>
                    <w:webHidden/>
                  </w:rPr>
                  <w:fldChar w:fldCharType="begin"/>
                </w:r>
                <w:r w:rsidR="00294C68">
                  <w:rPr>
                    <w:noProof/>
                    <w:webHidden/>
                  </w:rPr>
                  <w:instrText xml:space="preserve"> PAGEREF _Toc87909697 \h </w:instrText>
                </w:r>
                <w:r w:rsidR="00294C68">
                  <w:rPr>
                    <w:noProof/>
                    <w:webHidden/>
                  </w:rPr>
                </w:r>
                <w:r w:rsidR="00294C68">
                  <w:rPr>
                    <w:noProof/>
                    <w:webHidden/>
                  </w:rPr>
                  <w:fldChar w:fldCharType="separate"/>
                </w:r>
                <w:r w:rsidR="00294C68">
                  <w:rPr>
                    <w:noProof/>
                    <w:webHidden/>
                  </w:rPr>
                  <w:t>6</w:t>
                </w:r>
                <w:r w:rsidR="00294C68">
                  <w:rPr>
                    <w:noProof/>
                    <w:webHidden/>
                  </w:rPr>
                  <w:fldChar w:fldCharType="end"/>
                </w:r>
              </w:hyperlink>
            </w:p>
            <w:p w14:paraId="23E45EA8" w14:textId="7CB3FB35" w:rsidR="00294C68" w:rsidRDefault="00D53332">
              <w:pPr>
                <w:pStyle w:val="TOC2"/>
                <w:tabs>
                  <w:tab w:val="right" w:leader="dot" w:pos="9350"/>
                </w:tabs>
                <w:rPr>
                  <w:rFonts w:eastAsiaTheme="minorEastAsia"/>
                  <w:noProof/>
                  <w:lang w:eastAsia="en-GB"/>
                </w:rPr>
              </w:pPr>
              <w:hyperlink w:anchor="_Toc87909698" w:history="1">
                <w:r w:rsidR="00294C68" w:rsidRPr="00C54AB4">
                  <w:rPr>
                    <w:rStyle w:val="Hyperlink"/>
                    <w:noProof/>
                  </w:rPr>
                  <w:t>Stakeholder analysis</w:t>
                </w:r>
                <w:r w:rsidR="00294C68">
                  <w:rPr>
                    <w:noProof/>
                    <w:webHidden/>
                  </w:rPr>
                  <w:tab/>
                </w:r>
                <w:r w:rsidR="00294C68">
                  <w:rPr>
                    <w:noProof/>
                    <w:webHidden/>
                  </w:rPr>
                  <w:fldChar w:fldCharType="begin"/>
                </w:r>
                <w:r w:rsidR="00294C68">
                  <w:rPr>
                    <w:noProof/>
                    <w:webHidden/>
                  </w:rPr>
                  <w:instrText xml:space="preserve"> PAGEREF _Toc87909698 \h </w:instrText>
                </w:r>
                <w:r w:rsidR="00294C68">
                  <w:rPr>
                    <w:noProof/>
                    <w:webHidden/>
                  </w:rPr>
                </w:r>
                <w:r w:rsidR="00294C68">
                  <w:rPr>
                    <w:noProof/>
                    <w:webHidden/>
                  </w:rPr>
                  <w:fldChar w:fldCharType="separate"/>
                </w:r>
                <w:r w:rsidR="00294C68">
                  <w:rPr>
                    <w:noProof/>
                    <w:webHidden/>
                  </w:rPr>
                  <w:t>6</w:t>
                </w:r>
                <w:r w:rsidR="00294C68">
                  <w:rPr>
                    <w:noProof/>
                    <w:webHidden/>
                  </w:rPr>
                  <w:fldChar w:fldCharType="end"/>
                </w:r>
              </w:hyperlink>
            </w:p>
            <w:p w14:paraId="0B101C8A" w14:textId="377D89AD" w:rsidR="00294C68" w:rsidRDefault="00D53332">
              <w:pPr>
                <w:pStyle w:val="TOC1"/>
                <w:tabs>
                  <w:tab w:val="right" w:leader="dot" w:pos="9350"/>
                </w:tabs>
                <w:rPr>
                  <w:rFonts w:eastAsiaTheme="minorEastAsia"/>
                  <w:noProof/>
                  <w:lang w:eastAsia="en-GB"/>
                </w:rPr>
              </w:pPr>
              <w:hyperlink w:anchor="_Toc87909699" w:history="1">
                <w:r w:rsidR="00294C68" w:rsidRPr="00C54AB4">
                  <w:rPr>
                    <w:rStyle w:val="Hyperlink"/>
                    <w:noProof/>
                  </w:rPr>
                  <w:t>Application of a range of relevant theories/models.</w:t>
                </w:r>
                <w:r w:rsidR="00294C68">
                  <w:rPr>
                    <w:noProof/>
                    <w:webHidden/>
                  </w:rPr>
                  <w:tab/>
                </w:r>
                <w:r w:rsidR="00294C68">
                  <w:rPr>
                    <w:noProof/>
                    <w:webHidden/>
                  </w:rPr>
                  <w:fldChar w:fldCharType="begin"/>
                </w:r>
                <w:r w:rsidR="00294C68">
                  <w:rPr>
                    <w:noProof/>
                    <w:webHidden/>
                  </w:rPr>
                  <w:instrText xml:space="preserve"> PAGEREF _Toc87909699 \h </w:instrText>
                </w:r>
                <w:r w:rsidR="00294C68">
                  <w:rPr>
                    <w:noProof/>
                    <w:webHidden/>
                  </w:rPr>
                </w:r>
                <w:r w:rsidR="00294C68">
                  <w:rPr>
                    <w:noProof/>
                    <w:webHidden/>
                  </w:rPr>
                  <w:fldChar w:fldCharType="separate"/>
                </w:r>
                <w:r w:rsidR="00294C68">
                  <w:rPr>
                    <w:noProof/>
                    <w:webHidden/>
                  </w:rPr>
                  <w:t>7</w:t>
                </w:r>
                <w:r w:rsidR="00294C68">
                  <w:rPr>
                    <w:noProof/>
                    <w:webHidden/>
                  </w:rPr>
                  <w:fldChar w:fldCharType="end"/>
                </w:r>
              </w:hyperlink>
            </w:p>
            <w:p w14:paraId="042394E1" w14:textId="123750C9" w:rsidR="00294C68" w:rsidRDefault="00D53332">
              <w:pPr>
                <w:pStyle w:val="TOC2"/>
                <w:tabs>
                  <w:tab w:val="right" w:leader="dot" w:pos="9350"/>
                </w:tabs>
                <w:rPr>
                  <w:rFonts w:eastAsiaTheme="minorEastAsia"/>
                  <w:noProof/>
                  <w:lang w:eastAsia="en-GB"/>
                </w:rPr>
              </w:pPr>
              <w:hyperlink w:anchor="_Toc87909700" w:history="1">
                <w:r w:rsidR="00294C68" w:rsidRPr="00C54AB4">
                  <w:rPr>
                    <w:rStyle w:val="Hyperlink"/>
                    <w:noProof/>
                  </w:rPr>
                  <w:t>Porters five forces</w:t>
                </w:r>
                <w:r w:rsidR="00294C68">
                  <w:rPr>
                    <w:noProof/>
                    <w:webHidden/>
                  </w:rPr>
                  <w:tab/>
                </w:r>
                <w:r w:rsidR="00294C68">
                  <w:rPr>
                    <w:noProof/>
                    <w:webHidden/>
                  </w:rPr>
                  <w:fldChar w:fldCharType="begin"/>
                </w:r>
                <w:r w:rsidR="00294C68">
                  <w:rPr>
                    <w:noProof/>
                    <w:webHidden/>
                  </w:rPr>
                  <w:instrText xml:space="preserve"> PAGEREF _Toc87909700 \h </w:instrText>
                </w:r>
                <w:r w:rsidR="00294C68">
                  <w:rPr>
                    <w:noProof/>
                    <w:webHidden/>
                  </w:rPr>
                </w:r>
                <w:r w:rsidR="00294C68">
                  <w:rPr>
                    <w:noProof/>
                    <w:webHidden/>
                  </w:rPr>
                  <w:fldChar w:fldCharType="separate"/>
                </w:r>
                <w:r w:rsidR="00294C68">
                  <w:rPr>
                    <w:noProof/>
                    <w:webHidden/>
                  </w:rPr>
                  <w:t>7</w:t>
                </w:r>
                <w:r w:rsidR="00294C68">
                  <w:rPr>
                    <w:noProof/>
                    <w:webHidden/>
                  </w:rPr>
                  <w:fldChar w:fldCharType="end"/>
                </w:r>
              </w:hyperlink>
            </w:p>
            <w:p w14:paraId="64133ECC" w14:textId="22140D47" w:rsidR="00294C68" w:rsidRDefault="00D53332">
              <w:pPr>
                <w:pStyle w:val="TOC2"/>
                <w:tabs>
                  <w:tab w:val="right" w:leader="dot" w:pos="9350"/>
                </w:tabs>
                <w:rPr>
                  <w:rFonts w:eastAsiaTheme="minorEastAsia"/>
                  <w:noProof/>
                  <w:lang w:eastAsia="en-GB"/>
                </w:rPr>
              </w:pPr>
              <w:hyperlink w:anchor="_Toc87909701" w:history="1">
                <w:r w:rsidR="00294C68" w:rsidRPr="00C54AB4">
                  <w:rPr>
                    <w:rStyle w:val="Hyperlink"/>
                    <w:noProof/>
                  </w:rPr>
                  <w:t>Porters value chain</w:t>
                </w:r>
                <w:r w:rsidR="00294C68">
                  <w:rPr>
                    <w:noProof/>
                    <w:webHidden/>
                  </w:rPr>
                  <w:tab/>
                </w:r>
                <w:r w:rsidR="00294C68">
                  <w:rPr>
                    <w:noProof/>
                    <w:webHidden/>
                  </w:rPr>
                  <w:fldChar w:fldCharType="begin"/>
                </w:r>
                <w:r w:rsidR="00294C68">
                  <w:rPr>
                    <w:noProof/>
                    <w:webHidden/>
                  </w:rPr>
                  <w:instrText xml:space="preserve"> PAGEREF _Toc87909701 \h </w:instrText>
                </w:r>
                <w:r w:rsidR="00294C68">
                  <w:rPr>
                    <w:noProof/>
                    <w:webHidden/>
                  </w:rPr>
                </w:r>
                <w:r w:rsidR="00294C68">
                  <w:rPr>
                    <w:noProof/>
                    <w:webHidden/>
                  </w:rPr>
                  <w:fldChar w:fldCharType="separate"/>
                </w:r>
                <w:r w:rsidR="00294C68">
                  <w:rPr>
                    <w:noProof/>
                    <w:webHidden/>
                  </w:rPr>
                  <w:t>8</w:t>
                </w:r>
                <w:r w:rsidR="00294C68">
                  <w:rPr>
                    <w:noProof/>
                    <w:webHidden/>
                  </w:rPr>
                  <w:fldChar w:fldCharType="end"/>
                </w:r>
              </w:hyperlink>
            </w:p>
            <w:p w14:paraId="515D07C0" w14:textId="753BC866" w:rsidR="00294C68" w:rsidRDefault="00D53332">
              <w:pPr>
                <w:pStyle w:val="TOC1"/>
                <w:tabs>
                  <w:tab w:val="right" w:leader="dot" w:pos="9350"/>
                </w:tabs>
                <w:rPr>
                  <w:rFonts w:eastAsiaTheme="minorEastAsia"/>
                  <w:noProof/>
                  <w:lang w:eastAsia="en-GB"/>
                </w:rPr>
              </w:pPr>
              <w:hyperlink w:anchor="_Toc87909702" w:history="1">
                <w:r w:rsidR="00294C68" w:rsidRPr="00C54AB4">
                  <w:rPr>
                    <w:rStyle w:val="Hyperlink"/>
                    <w:noProof/>
                  </w:rPr>
                  <w:t>Provide a critical appraisal of your chosen organisations current strategic direction</w:t>
                </w:r>
                <w:r w:rsidR="00294C68">
                  <w:rPr>
                    <w:noProof/>
                    <w:webHidden/>
                  </w:rPr>
                  <w:tab/>
                </w:r>
                <w:r w:rsidR="00294C68">
                  <w:rPr>
                    <w:noProof/>
                    <w:webHidden/>
                  </w:rPr>
                  <w:fldChar w:fldCharType="begin"/>
                </w:r>
                <w:r w:rsidR="00294C68">
                  <w:rPr>
                    <w:noProof/>
                    <w:webHidden/>
                  </w:rPr>
                  <w:instrText xml:space="preserve"> PAGEREF _Toc87909702 \h </w:instrText>
                </w:r>
                <w:r w:rsidR="00294C68">
                  <w:rPr>
                    <w:noProof/>
                    <w:webHidden/>
                  </w:rPr>
                </w:r>
                <w:r w:rsidR="00294C68">
                  <w:rPr>
                    <w:noProof/>
                    <w:webHidden/>
                  </w:rPr>
                  <w:fldChar w:fldCharType="separate"/>
                </w:r>
                <w:r w:rsidR="00294C68">
                  <w:rPr>
                    <w:noProof/>
                    <w:webHidden/>
                  </w:rPr>
                  <w:t>9</w:t>
                </w:r>
                <w:r w:rsidR="00294C68">
                  <w:rPr>
                    <w:noProof/>
                    <w:webHidden/>
                  </w:rPr>
                  <w:fldChar w:fldCharType="end"/>
                </w:r>
              </w:hyperlink>
            </w:p>
            <w:p w14:paraId="78FF4350" w14:textId="5E2302A3" w:rsidR="00294C68" w:rsidRDefault="00D53332">
              <w:pPr>
                <w:pStyle w:val="TOC1"/>
                <w:tabs>
                  <w:tab w:val="right" w:leader="dot" w:pos="9350"/>
                </w:tabs>
                <w:rPr>
                  <w:rFonts w:eastAsiaTheme="minorEastAsia"/>
                  <w:noProof/>
                  <w:lang w:eastAsia="en-GB"/>
                </w:rPr>
              </w:pPr>
              <w:hyperlink w:anchor="_Toc87909703" w:history="1">
                <w:r w:rsidR="00294C68" w:rsidRPr="00C54AB4">
                  <w:rPr>
                    <w:rStyle w:val="Hyperlink"/>
                    <w:noProof/>
                  </w:rPr>
                  <w:t>Strategic misalignment and failure</w:t>
                </w:r>
                <w:r w:rsidR="00294C68">
                  <w:rPr>
                    <w:noProof/>
                    <w:webHidden/>
                  </w:rPr>
                  <w:tab/>
                </w:r>
                <w:r w:rsidR="00294C68">
                  <w:rPr>
                    <w:noProof/>
                    <w:webHidden/>
                  </w:rPr>
                  <w:fldChar w:fldCharType="begin"/>
                </w:r>
                <w:r w:rsidR="00294C68">
                  <w:rPr>
                    <w:noProof/>
                    <w:webHidden/>
                  </w:rPr>
                  <w:instrText xml:space="preserve"> PAGEREF _Toc87909703 \h </w:instrText>
                </w:r>
                <w:r w:rsidR="00294C68">
                  <w:rPr>
                    <w:noProof/>
                    <w:webHidden/>
                  </w:rPr>
                </w:r>
                <w:r w:rsidR="00294C68">
                  <w:rPr>
                    <w:noProof/>
                    <w:webHidden/>
                  </w:rPr>
                  <w:fldChar w:fldCharType="separate"/>
                </w:r>
                <w:r w:rsidR="00294C68">
                  <w:rPr>
                    <w:noProof/>
                    <w:webHidden/>
                  </w:rPr>
                  <w:t>11</w:t>
                </w:r>
                <w:r w:rsidR="00294C68">
                  <w:rPr>
                    <w:noProof/>
                    <w:webHidden/>
                  </w:rPr>
                  <w:fldChar w:fldCharType="end"/>
                </w:r>
              </w:hyperlink>
            </w:p>
            <w:p w14:paraId="73C649D9" w14:textId="4E89F6D6" w:rsidR="00294C68" w:rsidRDefault="00D53332">
              <w:pPr>
                <w:pStyle w:val="TOC1"/>
                <w:tabs>
                  <w:tab w:val="right" w:leader="dot" w:pos="9350"/>
                </w:tabs>
                <w:rPr>
                  <w:rFonts w:eastAsiaTheme="minorEastAsia"/>
                  <w:noProof/>
                  <w:lang w:eastAsia="en-GB"/>
                </w:rPr>
              </w:pPr>
              <w:hyperlink w:anchor="_Toc87909704" w:history="1">
                <w:r w:rsidR="00294C68" w:rsidRPr="00C54AB4">
                  <w:rPr>
                    <w:rStyle w:val="Hyperlink"/>
                    <w:noProof/>
                  </w:rPr>
                  <w:t>Depth and clarity of the proposed new strategy</w:t>
                </w:r>
                <w:r w:rsidR="00294C68">
                  <w:rPr>
                    <w:noProof/>
                    <w:webHidden/>
                  </w:rPr>
                  <w:tab/>
                </w:r>
                <w:r w:rsidR="00294C68">
                  <w:rPr>
                    <w:noProof/>
                    <w:webHidden/>
                  </w:rPr>
                  <w:fldChar w:fldCharType="begin"/>
                </w:r>
                <w:r w:rsidR="00294C68">
                  <w:rPr>
                    <w:noProof/>
                    <w:webHidden/>
                  </w:rPr>
                  <w:instrText xml:space="preserve"> PAGEREF _Toc87909704 \h </w:instrText>
                </w:r>
                <w:r w:rsidR="00294C68">
                  <w:rPr>
                    <w:noProof/>
                    <w:webHidden/>
                  </w:rPr>
                </w:r>
                <w:r w:rsidR="00294C68">
                  <w:rPr>
                    <w:noProof/>
                    <w:webHidden/>
                  </w:rPr>
                  <w:fldChar w:fldCharType="separate"/>
                </w:r>
                <w:r w:rsidR="00294C68">
                  <w:rPr>
                    <w:noProof/>
                    <w:webHidden/>
                  </w:rPr>
                  <w:t>11</w:t>
                </w:r>
                <w:r w:rsidR="00294C68">
                  <w:rPr>
                    <w:noProof/>
                    <w:webHidden/>
                  </w:rPr>
                  <w:fldChar w:fldCharType="end"/>
                </w:r>
              </w:hyperlink>
            </w:p>
            <w:p w14:paraId="190BF85B" w14:textId="5B6BFB1A" w:rsidR="00294C68" w:rsidRDefault="00D53332">
              <w:pPr>
                <w:pStyle w:val="TOC1"/>
                <w:tabs>
                  <w:tab w:val="right" w:leader="dot" w:pos="9350"/>
                </w:tabs>
                <w:rPr>
                  <w:rFonts w:eastAsiaTheme="minorEastAsia"/>
                  <w:noProof/>
                  <w:lang w:eastAsia="en-GB"/>
                </w:rPr>
              </w:pPr>
              <w:hyperlink w:anchor="_Toc87909705" w:history="1">
                <w:r w:rsidR="00294C68" w:rsidRPr="00C54AB4">
                  <w:rPr>
                    <w:rStyle w:val="Hyperlink"/>
                    <w:noProof/>
                  </w:rPr>
                  <w:t>Final thoughts</w:t>
                </w:r>
                <w:r w:rsidR="00294C68">
                  <w:rPr>
                    <w:noProof/>
                    <w:webHidden/>
                  </w:rPr>
                  <w:tab/>
                </w:r>
                <w:r w:rsidR="00294C68">
                  <w:rPr>
                    <w:noProof/>
                    <w:webHidden/>
                  </w:rPr>
                  <w:fldChar w:fldCharType="begin"/>
                </w:r>
                <w:r w:rsidR="00294C68">
                  <w:rPr>
                    <w:noProof/>
                    <w:webHidden/>
                  </w:rPr>
                  <w:instrText xml:space="preserve"> PAGEREF _Toc87909705 \h </w:instrText>
                </w:r>
                <w:r w:rsidR="00294C68">
                  <w:rPr>
                    <w:noProof/>
                    <w:webHidden/>
                  </w:rPr>
                </w:r>
                <w:r w:rsidR="00294C68">
                  <w:rPr>
                    <w:noProof/>
                    <w:webHidden/>
                  </w:rPr>
                  <w:fldChar w:fldCharType="separate"/>
                </w:r>
                <w:r w:rsidR="00294C68">
                  <w:rPr>
                    <w:noProof/>
                    <w:webHidden/>
                  </w:rPr>
                  <w:t>13</w:t>
                </w:r>
                <w:r w:rsidR="00294C68">
                  <w:rPr>
                    <w:noProof/>
                    <w:webHidden/>
                  </w:rPr>
                  <w:fldChar w:fldCharType="end"/>
                </w:r>
              </w:hyperlink>
            </w:p>
            <w:p w14:paraId="7B436B89" w14:textId="6508DBB2" w:rsidR="00294C68" w:rsidRDefault="00D53332">
              <w:pPr>
                <w:pStyle w:val="TOC1"/>
                <w:tabs>
                  <w:tab w:val="right" w:leader="dot" w:pos="9350"/>
                </w:tabs>
                <w:rPr>
                  <w:rFonts w:eastAsiaTheme="minorEastAsia"/>
                  <w:noProof/>
                  <w:lang w:eastAsia="en-GB"/>
                </w:rPr>
              </w:pPr>
              <w:hyperlink w:anchor="_Toc87909706" w:history="1">
                <w:r w:rsidR="00294C68" w:rsidRPr="00C54AB4">
                  <w:rPr>
                    <w:rStyle w:val="Hyperlink"/>
                    <w:noProof/>
                  </w:rPr>
                  <w:t>Appendix 1</w:t>
                </w:r>
                <w:r w:rsidR="00294C68">
                  <w:rPr>
                    <w:noProof/>
                    <w:webHidden/>
                  </w:rPr>
                  <w:tab/>
                </w:r>
                <w:r w:rsidR="00294C68">
                  <w:rPr>
                    <w:noProof/>
                    <w:webHidden/>
                  </w:rPr>
                  <w:fldChar w:fldCharType="begin"/>
                </w:r>
                <w:r w:rsidR="00294C68">
                  <w:rPr>
                    <w:noProof/>
                    <w:webHidden/>
                  </w:rPr>
                  <w:instrText xml:space="preserve"> PAGEREF _Toc87909706 \h </w:instrText>
                </w:r>
                <w:r w:rsidR="00294C68">
                  <w:rPr>
                    <w:noProof/>
                    <w:webHidden/>
                  </w:rPr>
                </w:r>
                <w:r w:rsidR="00294C68">
                  <w:rPr>
                    <w:noProof/>
                    <w:webHidden/>
                  </w:rPr>
                  <w:fldChar w:fldCharType="separate"/>
                </w:r>
                <w:r w:rsidR="00294C68">
                  <w:rPr>
                    <w:noProof/>
                    <w:webHidden/>
                  </w:rPr>
                  <w:t>14</w:t>
                </w:r>
                <w:r w:rsidR="00294C68">
                  <w:rPr>
                    <w:noProof/>
                    <w:webHidden/>
                  </w:rPr>
                  <w:fldChar w:fldCharType="end"/>
                </w:r>
              </w:hyperlink>
            </w:p>
            <w:p w14:paraId="6481549D" w14:textId="1588B3D0" w:rsidR="00294C68" w:rsidRDefault="00D53332">
              <w:pPr>
                <w:pStyle w:val="TOC1"/>
                <w:tabs>
                  <w:tab w:val="right" w:leader="dot" w:pos="9350"/>
                </w:tabs>
                <w:rPr>
                  <w:rFonts w:eastAsiaTheme="minorEastAsia"/>
                  <w:noProof/>
                  <w:lang w:eastAsia="en-GB"/>
                </w:rPr>
              </w:pPr>
              <w:hyperlink w:anchor="_Toc87909707" w:history="1">
                <w:r w:rsidR="00294C68" w:rsidRPr="00C54AB4">
                  <w:rPr>
                    <w:rStyle w:val="Hyperlink"/>
                    <w:noProof/>
                  </w:rPr>
                  <w:t>Appendix 2</w:t>
                </w:r>
                <w:r w:rsidR="00294C68">
                  <w:rPr>
                    <w:noProof/>
                    <w:webHidden/>
                  </w:rPr>
                  <w:tab/>
                </w:r>
                <w:r w:rsidR="00294C68">
                  <w:rPr>
                    <w:noProof/>
                    <w:webHidden/>
                  </w:rPr>
                  <w:fldChar w:fldCharType="begin"/>
                </w:r>
                <w:r w:rsidR="00294C68">
                  <w:rPr>
                    <w:noProof/>
                    <w:webHidden/>
                  </w:rPr>
                  <w:instrText xml:space="preserve"> PAGEREF _Toc87909707 \h </w:instrText>
                </w:r>
                <w:r w:rsidR="00294C68">
                  <w:rPr>
                    <w:noProof/>
                    <w:webHidden/>
                  </w:rPr>
                </w:r>
                <w:r w:rsidR="00294C68">
                  <w:rPr>
                    <w:noProof/>
                    <w:webHidden/>
                  </w:rPr>
                  <w:fldChar w:fldCharType="separate"/>
                </w:r>
                <w:r w:rsidR="00294C68">
                  <w:rPr>
                    <w:noProof/>
                    <w:webHidden/>
                  </w:rPr>
                  <w:t>14</w:t>
                </w:r>
                <w:r w:rsidR="00294C68">
                  <w:rPr>
                    <w:noProof/>
                    <w:webHidden/>
                  </w:rPr>
                  <w:fldChar w:fldCharType="end"/>
                </w:r>
              </w:hyperlink>
            </w:p>
            <w:p w14:paraId="5097EFF6" w14:textId="7C3ECED7" w:rsidR="00294C68" w:rsidRDefault="00D53332">
              <w:pPr>
                <w:pStyle w:val="TOC1"/>
                <w:tabs>
                  <w:tab w:val="right" w:leader="dot" w:pos="9350"/>
                </w:tabs>
                <w:rPr>
                  <w:rFonts w:eastAsiaTheme="minorEastAsia"/>
                  <w:noProof/>
                  <w:lang w:eastAsia="en-GB"/>
                </w:rPr>
              </w:pPr>
              <w:hyperlink w:anchor="_Toc87909708" w:history="1">
                <w:r w:rsidR="00294C68" w:rsidRPr="00C54AB4">
                  <w:rPr>
                    <w:rStyle w:val="Hyperlink"/>
                    <w:noProof/>
                  </w:rPr>
                  <w:t>References</w:t>
                </w:r>
                <w:r w:rsidR="00294C68">
                  <w:rPr>
                    <w:noProof/>
                    <w:webHidden/>
                  </w:rPr>
                  <w:tab/>
                </w:r>
                <w:r w:rsidR="00294C68">
                  <w:rPr>
                    <w:noProof/>
                    <w:webHidden/>
                  </w:rPr>
                  <w:fldChar w:fldCharType="begin"/>
                </w:r>
                <w:r w:rsidR="00294C68">
                  <w:rPr>
                    <w:noProof/>
                    <w:webHidden/>
                  </w:rPr>
                  <w:instrText xml:space="preserve"> PAGEREF _Toc87909708 \h </w:instrText>
                </w:r>
                <w:r w:rsidR="00294C68">
                  <w:rPr>
                    <w:noProof/>
                    <w:webHidden/>
                  </w:rPr>
                </w:r>
                <w:r w:rsidR="00294C68">
                  <w:rPr>
                    <w:noProof/>
                    <w:webHidden/>
                  </w:rPr>
                  <w:fldChar w:fldCharType="separate"/>
                </w:r>
                <w:r w:rsidR="00294C68">
                  <w:rPr>
                    <w:noProof/>
                    <w:webHidden/>
                  </w:rPr>
                  <w:t>15</w:t>
                </w:r>
                <w:r w:rsidR="00294C68">
                  <w:rPr>
                    <w:noProof/>
                    <w:webHidden/>
                  </w:rPr>
                  <w:fldChar w:fldCharType="end"/>
                </w:r>
              </w:hyperlink>
            </w:p>
            <w:p w14:paraId="6FDDA3E7" w14:textId="0BF597B5" w:rsidR="00294C68" w:rsidRDefault="00D53332">
              <w:pPr>
                <w:pStyle w:val="TOC1"/>
                <w:tabs>
                  <w:tab w:val="right" w:leader="dot" w:pos="9350"/>
                </w:tabs>
                <w:rPr>
                  <w:rFonts w:eastAsiaTheme="minorEastAsia"/>
                  <w:noProof/>
                  <w:lang w:eastAsia="en-GB"/>
                </w:rPr>
              </w:pPr>
              <w:hyperlink w:anchor="_Toc87909709" w:history="1">
                <w:r w:rsidR="00294C68" w:rsidRPr="00C54AB4">
                  <w:rPr>
                    <w:rStyle w:val="Hyperlink"/>
                    <w:noProof/>
                  </w:rPr>
                  <w:t>Bibliography</w:t>
                </w:r>
                <w:r w:rsidR="00294C68">
                  <w:rPr>
                    <w:noProof/>
                    <w:webHidden/>
                  </w:rPr>
                  <w:tab/>
                </w:r>
                <w:r w:rsidR="00294C68">
                  <w:rPr>
                    <w:noProof/>
                    <w:webHidden/>
                  </w:rPr>
                  <w:fldChar w:fldCharType="begin"/>
                </w:r>
                <w:r w:rsidR="00294C68">
                  <w:rPr>
                    <w:noProof/>
                    <w:webHidden/>
                  </w:rPr>
                  <w:instrText xml:space="preserve"> PAGEREF _Toc87909709 \h </w:instrText>
                </w:r>
                <w:r w:rsidR="00294C68">
                  <w:rPr>
                    <w:noProof/>
                    <w:webHidden/>
                  </w:rPr>
                </w:r>
                <w:r w:rsidR="00294C68">
                  <w:rPr>
                    <w:noProof/>
                    <w:webHidden/>
                  </w:rPr>
                  <w:fldChar w:fldCharType="separate"/>
                </w:r>
                <w:r w:rsidR="00294C68">
                  <w:rPr>
                    <w:noProof/>
                    <w:webHidden/>
                  </w:rPr>
                  <w:t>17</w:t>
                </w:r>
                <w:r w:rsidR="00294C68">
                  <w:rPr>
                    <w:noProof/>
                    <w:webHidden/>
                  </w:rPr>
                  <w:fldChar w:fldCharType="end"/>
                </w:r>
              </w:hyperlink>
            </w:p>
            <w:p w14:paraId="79077526" w14:textId="24E5D892" w:rsidR="00885114" w:rsidRPr="00D2291D" w:rsidRDefault="00885114" w:rsidP="00420F60">
              <w:r>
                <w:rPr>
                  <w:b/>
                  <w:bCs/>
                  <w:noProof/>
                </w:rPr>
                <w:fldChar w:fldCharType="end"/>
              </w:r>
            </w:p>
          </w:sdtContent>
        </w:sdt>
        <w:p w14:paraId="68FE57E8" w14:textId="78CB06D9" w:rsidR="00715A8B" w:rsidRPr="008346D5" w:rsidRDefault="00D53332" w:rsidP="00885114">
          <w:pPr>
            <w:spacing w:before="120" w:after="120" w:line="360" w:lineRule="auto"/>
            <w:rPr>
              <w:rFonts w:ascii="Tahoma" w:hAnsi="Tahoma" w:cs="Tahoma"/>
              <w:color w:val="000000"/>
              <w:sz w:val="24"/>
              <w:szCs w:val="24"/>
            </w:rPr>
          </w:pPr>
        </w:p>
      </w:sdtContent>
    </w:sdt>
    <w:p w14:paraId="43D9B9BE" w14:textId="77777777" w:rsidR="00420F60" w:rsidRDefault="007A0F0B" w:rsidP="00420F60">
      <w:r>
        <w:br w:type="page"/>
      </w:r>
    </w:p>
    <w:p w14:paraId="2F81D302" w14:textId="4361BF0E" w:rsidR="00420F60" w:rsidRPr="00664901" w:rsidRDefault="00420F60" w:rsidP="00664901">
      <w:pPr>
        <w:pStyle w:val="Heading1"/>
      </w:pPr>
      <w:bookmarkStart w:id="0" w:name="_Toc73175133"/>
      <w:bookmarkStart w:id="1" w:name="_Toc73729089"/>
      <w:bookmarkStart w:id="2" w:name="_Toc87909690"/>
      <w:r w:rsidRPr="00664901">
        <w:lastRenderedPageBreak/>
        <w:t>Introduction</w:t>
      </w:r>
      <w:bookmarkEnd w:id="0"/>
      <w:bookmarkEnd w:id="1"/>
      <w:bookmarkEnd w:id="2"/>
      <w:r w:rsidRPr="00664901">
        <w:t xml:space="preserve"> </w:t>
      </w:r>
    </w:p>
    <w:p w14:paraId="2A264F80" w14:textId="05A73980" w:rsidR="008E69C5" w:rsidRPr="008E69C5" w:rsidRDefault="00F81EA1" w:rsidP="00345194">
      <w:r w:rsidRPr="00F81EA1">
        <w:t>Before beginning</w:t>
      </w:r>
      <w:r w:rsidR="005F0A2B">
        <w:t>,</w:t>
      </w:r>
      <w:r w:rsidR="00506303">
        <w:t xml:space="preserve"> </w:t>
      </w:r>
      <w:r w:rsidRPr="00F81EA1">
        <w:t>and t</w:t>
      </w:r>
      <w:r w:rsidR="008E69C5" w:rsidRPr="00F81EA1">
        <w:t xml:space="preserve">o </w:t>
      </w:r>
      <w:r w:rsidR="008E69C5">
        <w:t>give context</w:t>
      </w:r>
      <w:r w:rsidR="0018293B">
        <w:t xml:space="preserve"> to this report</w:t>
      </w:r>
      <w:r w:rsidR="00506303">
        <w:t>;</w:t>
      </w:r>
      <w:r w:rsidR="008E69C5">
        <w:t xml:space="preserve"> the </w:t>
      </w:r>
      <w:r w:rsidR="00951790">
        <w:t>student</w:t>
      </w:r>
      <w:r w:rsidR="008E69C5">
        <w:t xml:space="preserve"> </w:t>
      </w:r>
      <w:r w:rsidR="004C3E72">
        <w:t>works as a member of teaching staff within the education sector</w:t>
      </w:r>
      <w:r w:rsidR="00506303">
        <w:t>. S</w:t>
      </w:r>
      <w:r w:rsidR="004C3E72">
        <w:t xml:space="preserve">pecifically a primary school </w:t>
      </w:r>
      <w:r w:rsidR="0018293B">
        <w:t xml:space="preserve">- </w:t>
      </w:r>
      <w:r w:rsidR="0057577A">
        <w:t>teaching the age rang</w:t>
      </w:r>
      <w:r w:rsidR="009F7E4E">
        <w:t>e</w:t>
      </w:r>
      <w:r w:rsidR="0057577A">
        <w:t xml:space="preserve"> 5-11.</w:t>
      </w:r>
      <w:r w:rsidR="00457246">
        <w:t xml:space="preserve"> The school has on role 280 pupils and around 30 members of staff.</w:t>
      </w:r>
      <w:r w:rsidR="0057577A">
        <w:t xml:space="preserve"> The </w:t>
      </w:r>
      <w:r w:rsidR="00F31AC2">
        <w:t>student</w:t>
      </w:r>
      <w:r w:rsidR="0057577A">
        <w:t xml:space="preserve"> will use this organisation as the basis of the </w:t>
      </w:r>
      <w:r w:rsidR="003633E3">
        <w:t>workplace examples within this report.</w:t>
      </w:r>
    </w:p>
    <w:p w14:paraId="3008665C" w14:textId="231E9172" w:rsidR="00FF5E4F" w:rsidRDefault="00FF5E4F" w:rsidP="00345194">
      <w:r w:rsidRPr="00A77419">
        <w:t xml:space="preserve">The </w:t>
      </w:r>
      <w:r w:rsidR="00F31AC2">
        <w:t>student</w:t>
      </w:r>
      <w:r w:rsidRPr="00A77419">
        <w:t xml:space="preserve"> will aim to </w:t>
      </w:r>
      <w:r w:rsidR="00A77419" w:rsidRPr="00A77419">
        <w:t>give a critically in depth analysis of both</w:t>
      </w:r>
      <w:r w:rsidR="003D3302">
        <w:t xml:space="preserve"> the organisation’s</w:t>
      </w:r>
      <w:r w:rsidR="00A77419" w:rsidRPr="00A77419">
        <w:t xml:space="preserve"> internal and external environment</w:t>
      </w:r>
      <w:r w:rsidR="004F4377">
        <w:t xml:space="preserve">, </w:t>
      </w:r>
      <w:r w:rsidR="00997031">
        <w:t>c</w:t>
      </w:r>
      <w:r w:rsidR="004F4377">
        <w:t>onduct a stakeholder analysis and evaluate stake</w:t>
      </w:r>
      <w:r w:rsidR="00D85D3A">
        <w:t>h</w:t>
      </w:r>
      <w:r w:rsidR="004F4377">
        <w:t>older expect</w:t>
      </w:r>
      <w:r w:rsidR="00B6672D">
        <w:t xml:space="preserve">ations. The </w:t>
      </w:r>
      <w:r w:rsidR="00F31AC2">
        <w:t>student</w:t>
      </w:r>
      <w:r w:rsidR="00B6672D">
        <w:t xml:space="preserve"> will apply a range of</w:t>
      </w:r>
      <w:r w:rsidR="007E67FD">
        <w:t xml:space="preserve"> strategic management</w:t>
      </w:r>
      <w:r w:rsidR="00B6672D">
        <w:t xml:space="preserve"> m</w:t>
      </w:r>
      <w:r w:rsidR="007E67FD">
        <w:t>odels</w:t>
      </w:r>
      <w:r w:rsidR="00B6672D">
        <w:t xml:space="preserve"> and theories</w:t>
      </w:r>
      <w:r w:rsidR="007E67FD">
        <w:t xml:space="preserve">, while providing a critical appraisal of the organisations </w:t>
      </w:r>
      <w:r w:rsidR="009952D3">
        <w:t xml:space="preserve">current strategic direction. Finally the </w:t>
      </w:r>
      <w:r w:rsidR="00400D10">
        <w:t>student</w:t>
      </w:r>
      <w:r w:rsidR="009952D3">
        <w:t xml:space="preserve"> will give a depth of clarity of </w:t>
      </w:r>
      <w:r w:rsidR="0039560D">
        <w:t>a proposed new strategy by formulating and verifying new strategies for sustainable growth.</w:t>
      </w:r>
    </w:p>
    <w:p w14:paraId="7193F9B9" w14:textId="5B773822" w:rsidR="00F81EA1" w:rsidRPr="00415D17" w:rsidRDefault="00F81EA1" w:rsidP="00415D17">
      <w:pPr>
        <w:pStyle w:val="Heading2"/>
      </w:pPr>
      <w:bookmarkStart w:id="3" w:name="_Toc87909691"/>
      <w:r w:rsidRPr="00F81EA1">
        <w:t>What is strategic management?</w:t>
      </w:r>
      <w:bookmarkEnd w:id="3"/>
    </w:p>
    <w:p w14:paraId="39F49577" w14:textId="34D63414" w:rsidR="005509E4" w:rsidRDefault="005509E4" w:rsidP="008B16CC">
      <w:r w:rsidRPr="0017669D">
        <w:t xml:space="preserve">The objective of management strategy is to effectively utilize corporate management resources, such as personnel and technology, in accordance with external environmental factors such as competition and customer needs. </w:t>
      </w:r>
      <w:r w:rsidR="0022663B" w:rsidRPr="0017669D">
        <w:t>Motohashi (2015)</w:t>
      </w:r>
    </w:p>
    <w:p w14:paraId="75BA2F2B" w14:textId="7CCE7BD6" w:rsidR="008A29D1" w:rsidRDefault="008A29D1" w:rsidP="008B16CC">
      <w:r>
        <w:t xml:space="preserve">Strategy is the direction and scope of an </w:t>
      </w:r>
      <w:r w:rsidR="001F3412">
        <w:t>organisation</w:t>
      </w:r>
      <w:r>
        <w:t xml:space="preserve"> </w:t>
      </w:r>
      <w:r w:rsidR="00EC6989">
        <w:t xml:space="preserve">over the long term: which achieves advantage for an organisation </w:t>
      </w:r>
      <w:r w:rsidR="00B83C9E">
        <w:t>trough its configuration of resources within a challenging environment, to meet the need</w:t>
      </w:r>
      <w:r w:rsidR="00357411">
        <w:t xml:space="preserve">s of markets and to </w:t>
      </w:r>
      <w:r w:rsidR="00BC726A">
        <w:t xml:space="preserve">fulfil </w:t>
      </w:r>
      <w:r w:rsidR="00357411">
        <w:t>stakeholder expectations. Johnson and Scholes</w:t>
      </w:r>
      <w:r w:rsidR="007356EE">
        <w:t xml:space="preserve"> (1993)</w:t>
      </w:r>
    </w:p>
    <w:p w14:paraId="54E02D0F" w14:textId="77777777" w:rsidR="00F81EA1" w:rsidRPr="00F81EA1" w:rsidRDefault="00F81EA1" w:rsidP="00D85D3A">
      <w:pPr>
        <w:pStyle w:val="Heading2"/>
      </w:pPr>
      <w:bookmarkStart w:id="4" w:name="_Toc87909692"/>
      <w:r w:rsidRPr="00F81EA1">
        <w:t>What is an SME?</w:t>
      </w:r>
      <w:bookmarkEnd w:id="4"/>
    </w:p>
    <w:p w14:paraId="205ECA4D" w14:textId="7BC028E8" w:rsidR="00F81EA1" w:rsidRDefault="00A24420" w:rsidP="00345194">
      <w:r w:rsidRPr="00A24420">
        <w:t>For the purpose of Research and Development Tax Relief HMRC define an</w:t>
      </w:r>
      <w:r w:rsidRPr="00A24420">
        <w:rPr>
          <w:b/>
          <w:bCs/>
        </w:rPr>
        <w:t> SME</w:t>
      </w:r>
      <w:r w:rsidRPr="00A24420">
        <w:t> as a business with no more than 500 employees and an annual turnover not exceeding £100 million. However the rest of the UK government does not use this definition</w:t>
      </w:r>
      <w:r w:rsidR="008B784E">
        <w:t>, more widely accepted is that an SME is simply put a business that has less than 250 employees.</w:t>
      </w:r>
    </w:p>
    <w:p w14:paraId="2441BC8C" w14:textId="1FC776B8" w:rsidR="00F91B4C" w:rsidRPr="00A77419" w:rsidRDefault="00F91B4C" w:rsidP="00F91B4C">
      <w:pPr>
        <w:pStyle w:val="Heading2"/>
        <w:rPr>
          <w:color w:val="auto"/>
        </w:rPr>
      </w:pPr>
      <w:bookmarkStart w:id="5" w:name="_Toc87909693"/>
      <w:r>
        <w:t>Strategic Management in education</w:t>
      </w:r>
      <w:bookmarkEnd w:id="5"/>
    </w:p>
    <w:p w14:paraId="6242F1FC" w14:textId="77777777" w:rsidR="00CB6217" w:rsidRDefault="00FA7083" w:rsidP="00B97AE9">
      <w:r>
        <w:t xml:space="preserve">So what does strategic management </w:t>
      </w:r>
      <w:r w:rsidR="00CB6217">
        <w:t xml:space="preserve">look like in education? Why is it needed? </w:t>
      </w:r>
    </w:p>
    <w:p w14:paraId="2D570765" w14:textId="7EE157A8" w:rsidR="00D56AD6" w:rsidRDefault="00526626" w:rsidP="00B97AE9">
      <w:r>
        <w:t>The self</w:t>
      </w:r>
      <w:r w:rsidR="00B97AE9">
        <w:t>-</w:t>
      </w:r>
      <w:r>
        <w:t xml:space="preserve">managing context in which </w:t>
      </w:r>
      <w:r w:rsidR="00325645">
        <w:t>educational institutions now operate mean that the responsibility for the direction</w:t>
      </w:r>
      <w:r w:rsidR="00404C3F">
        <w:t xml:space="preserve">, planning, purpose and change management fall </w:t>
      </w:r>
      <w:r w:rsidR="00A36FA2">
        <w:t xml:space="preserve">firmly to the </w:t>
      </w:r>
      <w:r w:rsidR="003B7309">
        <w:t>H</w:t>
      </w:r>
      <w:r w:rsidR="00A36FA2">
        <w:t>ead</w:t>
      </w:r>
      <w:r w:rsidR="003B7309">
        <w:t>teacher</w:t>
      </w:r>
      <w:r w:rsidR="00A36FA2">
        <w:t xml:space="preserve">, governors an senior leadership team. </w:t>
      </w:r>
      <w:r w:rsidR="008710EF" w:rsidRPr="008710EF">
        <w:t>As the amount and pace of change in the educational world increases, for example the global pandemic of Covid-19 causing schools to move towards online learning; it is increasingly important for educational leaders to think strategically. Strategy in this instance being about managing change.</w:t>
      </w:r>
    </w:p>
    <w:p w14:paraId="11D00CF1" w14:textId="37F4577E" w:rsidR="008B16CC" w:rsidRDefault="002D16F3" w:rsidP="00B97AE9">
      <w:pPr>
        <w:rPr>
          <w:color w:val="FF0000"/>
        </w:rPr>
      </w:pPr>
      <w:r>
        <w:t>Often these</w:t>
      </w:r>
      <w:r w:rsidR="0008377F">
        <w:t xml:space="preserve"> sudden</w:t>
      </w:r>
      <w:r>
        <w:t xml:space="preserve"> changes require e</w:t>
      </w:r>
      <w:r w:rsidR="004701CB" w:rsidRPr="004701CB">
        <w:t>mergent strategy</w:t>
      </w:r>
      <w:r w:rsidR="00E24855">
        <w:t xml:space="preserve"> as </w:t>
      </w:r>
      <w:r w:rsidR="008F3B14">
        <w:t>opposed</w:t>
      </w:r>
      <w:r w:rsidR="00E24855">
        <w:t xml:space="preserve"> to deliberate strategy. </w:t>
      </w:r>
      <w:r w:rsidR="0008377F">
        <w:t>Emergent Strategy</w:t>
      </w:r>
      <w:r w:rsidR="004701CB" w:rsidRPr="004701CB">
        <w:t xml:space="preserve"> originates in the interaction of the organization with its environment. As events unfold and ideas about them coalesce, emergent strategies tend to converge, as ideas and actions from multiple sources are formed into a pattern.</w:t>
      </w:r>
      <w:r w:rsidR="00B82D24">
        <w:t xml:space="preserve"> Clegg et al </w:t>
      </w:r>
      <w:r w:rsidR="00FC4AEA">
        <w:t>(2016)</w:t>
      </w:r>
    </w:p>
    <w:p w14:paraId="48DD4366" w14:textId="2446AF37" w:rsidR="00A522E0" w:rsidRPr="0049687F" w:rsidRDefault="00875549" w:rsidP="00B97AE9">
      <w:r w:rsidRPr="0049687F">
        <w:t>Schools and colleges are not in an open market</w:t>
      </w:r>
      <w:r w:rsidR="00692F95" w:rsidRPr="0049687F">
        <w:t>, free</w:t>
      </w:r>
      <w:r w:rsidRPr="0049687F">
        <w:t xml:space="preserve"> to change</w:t>
      </w:r>
      <w:r w:rsidR="005B334E" w:rsidRPr="0049687F">
        <w:t xml:space="preserve"> course according to sudden environmental changes;</w:t>
      </w:r>
      <w:r w:rsidR="00EE4A26">
        <w:t xml:space="preserve"> </w:t>
      </w:r>
      <w:r w:rsidR="005B334E" w:rsidRPr="0049687F">
        <w:t>no</w:t>
      </w:r>
      <w:r w:rsidR="00D67937">
        <w:t>r</w:t>
      </w:r>
      <w:r w:rsidR="005B334E" w:rsidRPr="0049687F">
        <w:t xml:space="preserve"> </w:t>
      </w:r>
      <w:r w:rsidR="00900E46" w:rsidRPr="0049687F">
        <w:t>can t</w:t>
      </w:r>
      <w:r w:rsidR="001F3412">
        <w:t>h</w:t>
      </w:r>
      <w:r w:rsidR="00900E46" w:rsidRPr="0049687F">
        <w:t>ey simply close do</w:t>
      </w:r>
      <w:r w:rsidR="001F3412">
        <w:t>w</w:t>
      </w:r>
      <w:r w:rsidR="00900E46" w:rsidRPr="0049687F">
        <w:t>n and being again</w:t>
      </w:r>
      <w:r w:rsidRPr="0049687F">
        <w:t>, according to</w:t>
      </w:r>
      <w:r w:rsidR="00900E46" w:rsidRPr="0049687F">
        <w:t xml:space="preserve"> Middlewood and Lumby (1998) </w:t>
      </w:r>
      <w:r w:rsidR="00F63873" w:rsidRPr="0049687F">
        <w:t>Their purposes are prescribed</w:t>
      </w:r>
      <w:r w:rsidR="00AB778C" w:rsidRPr="0049687F">
        <w:t xml:space="preserve"> at the hand of government and legislation. This pres</w:t>
      </w:r>
      <w:r w:rsidR="004F0173" w:rsidRPr="0049687F">
        <w:t>cription cause</w:t>
      </w:r>
      <w:r w:rsidR="00137CC6" w:rsidRPr="0049687F">
        <w:t xml:space="preserve">s limitations and </w:t>
      </w:r>
      <w:r w:rsidR="00D76EF6" w:rsidRPr="0049687F">
        <w:t xml:space="preserve">funding control means </w:t>
      </w:r>
      <w:r w:rsidR="00AA636F" w:rsidRPr="0049687F">
        <w:t>that sch</w:t>
      </w:r>
      <w:r w:rsidR="00A13CC3" w:rsidRPr="0049687F">
        <w:t>ools’ and colleges’ strategies and strategic plans operate within defined limits</w:t>
      </w:r>
      <w:r w:rsidR="0047557E" w:rsidRPr="0049687F">
        <w:t>. This became apparent when schools had to change</w:t>
      </w:r>
      <w:r w:rsidR="00EB0479" w:rsidRPr="0049687F">
        <w:t xml:space="preserve"> during the covid </w:t>
      </w:r>
      <w:r w:rsidR="00EB0479" w:rsidRPr="0049687F">
        <w:lastRenderedPageBreak/>
        <w:t>pandemic</w:t>
      </w:r>
      <w:r w:rsidR="00EE268E" w:rsidRPr="0049687F">
        <w:t xml:space="preserve">. Schools had to close and move </w:t>
      </w:r>
      <w:r w:rsidR="003B11B9" w:rsidRPr="0049687F">
        <w:t xml:space="preserve">to online learning after govt released </w:t>
      </w:r>
      <w:r w:rsidR="00F7178A" w:rsidRPr="0049687F">
        <w:t xml:space="preserve">guidelines to keep 2m apart. Schools were limited in the options to move to online learning with not only financial constraints, time constraints and being accountable to </w:t>
      </w:r>
      <w:r w:rsidR="00DE4D45" w:rsidRPr="0049687F">
        <w:t xml:space="preserve">both the council and public scrutiny. </w:t>
      </w:r>
    </w:p>
    <w:p w14:paraId="44EB2CDE" w14:textId="7CBE106A" w:rsidR="008B16CC" w:rsidRDefault="0049687F" w:rsidP="00B97AE9">
      <w:r w:rsidRPr="0049687F">
        <w:t>The student uses this example to stress the differen</w:t>
      </w:r>
      <w:r w:rsidR="0025189B">
        <w:t>ce</w:t>
      </w:r>
      <w:r w:rsidRPr="0049687F">
        <w:t xml:space="preserve"> between ordina</w:t>
      </w:r>
      <w:r w:rsidR="0025189B">
        <w:t>r</w:t>
      </w:r>
      <w:r w:rsidRPr="0049687F">
        <w:t>y organisational strategy and that of an educational setting.</w:t>
      </w:r>
      <w:r w:rsidR="0040506B">
        <w:t xml:space="preserve"> It is tempting to view </w:t>
      </w:r>
      <w:r w:rsidR="00A54C9D">
        <w:t xml:space="preserve">the idea of the business of education </w:t>
      </w:r>
      <w:r w:rsidR="00F6493C">
        <w:t>in a negative way</w:t>
      </w:r>
      <w:r w:rsidR="00E8238B">
        <w:t xml:space="preserve"> (being placed in a market-orientated context which is alien to them)</w:t>
      </w:r>
      <w:r w:rsidR="00A4281C">
        <w:t xml:space="preserve">. </w:t>
      </w:r>
      <w:r w:rsidR="001778BA">
        <w:t>Ho</w:t>
      </w:r>
      <w:r w:rsidR="00A4281C">
        <w:t xml:space="preserve">wever, the positives are the demand for education is assured. While </w:t>
      </w:r>
      <w:r w:rsidR="009805D3">
        <w:t>the environment may change the need for education will not</w:t>
      </w:r>
      <w:r w:rsidR="005E0833">
        <w:t>,</w:t>
      </w:r>
      <w:r w:rsidR="009805D3">
        <w:t xml:space="preserve"> and therefore the possibilities </w:t>
      </w:r>
      <w:r w:rsidR="001778BA">
        <w:t xml:space="preserve">for development and </w:t>
      </w:r>
      <w:r w:rsidR="0025189B">
        <w:t>the</w:t>
      </w:r>
      <w:r w:rsidR="005E0833">
        <w:t xml:space="preserve"> need for </w:t>
      </w:r>
      <w:r w:rsidR="0025189B">
        <w:t>strategy are unending.</w:t>
      </w:r>
    </w:p>
    <w:p w14:paraId="7CE75507" w14:textId="77777777" w:rsidR="008B16CC" w:rsidRDefault="008B16CC" w:rsidP="00B97AE9"/>
    <w:p w14:paraId="254AA7E2" w14:textId="68CA20BE" w:rsidR="00345194" w:rsidRDefault="0016352C" w:rsidP="0016352C">
      <w:pPr>
        <w:pStyle w:val="Heading1"/>
      </w:pPr>
      <w:bookmarkStart w:id="6" w:name="_Toc87909694"/>
      <w:r>
        <w:t xml:space="preserve">Depth of critical </w:t>
      </w:r>
      <w:bookmarkStart w:id="7" w:name="_Hlk87891872"/>
      <w:r>
        <w:t>analysis of your chosen organisation’s internal and external environment</w:t>
      </w:r>
      <w:bookmarkEnd w:id="6"/>
      <w:bookmarkEnd w:id="7"/>
    </w:p>
    <w:p w14:paraId="49A0525E" w14:textId="2550B937" w:rsidR="007937C7" w:rsidRPr="002E4710" w:rsidRDefault="007617B5" w:rsidP="00CB2C42">
      <w:pPr>
        <w:rPr>
          <w:rStyle w:val="Emphasis"/>
          <w:rFonts w:cstheme="minorHAnsi"/>
          <w:i w:val="0"/>
          <w:iCs w:val="0"/>
          <w:shd w:val="clear" w:color="auto" w:fill="FFFFFF"/>
        </w:rPr>
      </w:pPr>
      <w:r w:rsidRPr="002E4710">
        <w:rPr>
          <w:rStyle w:val="Emphasis"/>
          <w:rFonts w:cstheme="minorHAnsi"/>
          <w:i w:val="0"/>
          <w:iCs w:val="0"/>
          <w:shd w:val="clear" w:color="auto" w:fill="FFFFFF"/>
        </w:rPr>
        <w:t xml:space="preserve">Environmental scanning is the gathering, use, and monitoring of the company's environment, internal and external, to detect potential threats toward its future plans. </w:t>
      </w:r>
    </w:p>
    <w:p w14:paraId="7BECBB41" w14:textId="48B17353" w:rsidR="00DE5623" w:rsidRPr="007937C7" w:rsidRDefault="00DE5623" w:rsidP="00CB2C42">
      <w:r w:rsidRPr="00A40AA1">
        <w:rPr>
          <w:shd w:val="clear" w:color="auto" w:fill="FFFFFF"/>
        </w:rPr>
        <w:t>Scanning helps to identify threats and opportunities to help avoid unpleasant surprises, gain a</w:t>
      </w:r>
      <w:r>
        <w:rPr>
          <w:shd w:val="clear" w:color="auto" w:fill="FFFFFF"/>
        </w:rPr>
        <w:t xml:space="preserve"> competitive advantage over others, and create more effective planning in both the long and short term. </w:t>
      </w:r>
    </w:p>
    <w:p w14:paraId="6355700C" w14:textId="41280DAA" w:rsidR="00F87106" w:rsidRPr="00F87106" w:rsidRDefault="00F215A9" w:rsidP="00CB2C42">
      <w:r>
        <w:t>T</w:t>
      </w:r>
      <w:r w:rsidR="0045767F">
        <w:t>echniques of environmental scanning are SWOT and PEST. The student will</w:t>
      </w:r>
      <w:r>
        <w:t xml:space="preserve"> critically </w:t>
      </w:r>
      <w:r w:rsidR="00081DDB">
        <w:t>analyse the organisations internal environment us</w:t>
      </w:r>
      <w:r w:rsidR="002C7650">
        <w:t>ing</w:t>
      </w:r>
      <w:r w:rsidR="00081DDB">
        <w:t xml:space="preserve"> a SWOT.</w:t>
      </w:r>
    </w:p>
    <w:p w14:paraId="2AC07E18" w14:textId="698D19B6" w:rsidR="0016352C" w:rsidRDefault="001167F5" w:rsidP="00640DB8">
      <w:pPr>
        <w:pStyle w:val="Heading2"/>
        <w:rPr>
          <w:rStyle w:val="Heading2Char"/>
        </w:rPr>
      </w:pPr>
      <w:bookmarkStart w:id="8" w:name="_Toc87909695"/>
      <w:r w:rsidRPr="00640DB8">
        <w:t>M</w:t>
      </w:r>
      <w:r w:rsidR="00D57830" w:rsidRPr="00640DB8">
        <w:t>i</w:t>
      </w:r>
      <w:r w:rsidRPr="00640DB8">
        <w:t>cro</w:t>
      </w:r>
      <w:r w:rsidR="00640DB8" w:rsidRPr="00640DB8">
        <w:t xml:space="preserve"> environment</w:t>
      </w:r>
      <w:r w:rsidRPr="00640DB8">
        <w:t xml:space="preserve"> </w:t>
      </w:r>
      <w:r w:rsidR="00365A40" w:rsidRPr="00640DB8">
        <w:t>–</w:t>
      </w:r>
      <w:r w:rsidR="006017BA" w:rsidRPr="00640DB8">
        <w:t xml:space="preserve"> </w:t>
      </w:r>
      <w:r w:rsidR="006017BA" w:rsidRPr="00640DB8">
        <w:rPr>
          <w:rStyle w:val="Heading2Char"/>
        </w:rPr>
        <w:t>SWOT</w:t>
      </w:r>
      <w:bookmarkEnd w:id="8"/>
    </w:p>
    <w:p w14:paraId="32948C71" w14:textId="371F192C" w:rsidR="00464FF4" w:rsidRPr="00464FF4" w:rsidRDefault="00464FF4" w:rsidP="00464FF4">
      <w:pPr>
        <w:rPr>
          <w:b/>
          <w:bCs/>
        </w:rPr>
      </w:pPr>
      <w:bookmarkStart w:id="9" w:name="_Toc86851667"/>
      <w:r w:rsidRPr="00464FF4">
        <w:rPr>
          <w:b/>
          <w:bCs/>
        </w:rPr>
        <w:t xml:space="preserve">Strength – </w:t>
      </w:r>
      <w:r w:rsidRPr="00464FF4">
        <w:t>Great outdoor space and facilities.</w:t>
      </w:r>
      <w:bookmarkEnd w:id="9"/>
      <w:r w:rsidR="00487824">
        <w:t xml:space="preserve"> Experienced staff.</w:t>
      </w:r>
    </w:p>
    <w:p w14:paraId="07DC9B87" w14:textId="10D6E780" w:rsidR="00464FF4" w:rsidRPr="00464FF4" w:rsidRDefault="00464FF4" w:rsidP="00464FF4">
      <w:pPr>
        <w:rPr>
          <w:b/>
          <w:bCs/>
        </w:rPr>
      </w:pPr>
      <w:bookmarkStart w:id="10" w:name="_Toc86851668"/>
      <w:r w:rsidRPr="00464FF4">
        <w:rPr>
          <w:b/>
          <w:bCs/>
        </w:rPr>
        <w:t xml:space="preserve">Weakness – </w:t>
      </w:r>
      <w:r w:rsidRPr="00464FF4">
        <w:t>High staff turnover.</w:t>
      </w:r>
      <w:bookmarkEnd w:id="10"/>
      <w:r w:rsidR="00487824">
        <w:t xml:space="preserve"> Poor OFSTED.</w:t>
      </w:r>
    </w:p>
    <w:p w14:paraId="354740AB" w14:textId="77777777" w:rsidR="00464FF4" w:rsidRPr="00464FF4" w:rsidRDefault="00464FF4" w:rsidP="00464FF4">
      <w:pPr>
        <w:rPr>
          <w:b/>
          <w:bCs/>
        </w:rPr>
      </w:pPr>
      <w:bookmarkStart w:id="11" w:name="_Toc86851669"/>
      <w:r w:rsidRPr="00464FF4">
        <w:rPr>
          <w:b/>
          <w:bCs/>
        </w:rPr>
        <w:t xml:space="preserve">Opportunity – </w:t>
      </w:r>
      <w:r w:rsidRPr="00464FF4">
        <w:t>Potential to become a forest school.</w:t>
      </w:r>
      <w:bookmarkEnd w:id="11"/>
    </w:p>
    <w:p w14:paraId="17658239" w14:textId="68295875" w:rsidR="00464FF4" w:rsidRPr="00464FF4" w:rsidRDefault="00464FF4" w:rsidP="00464FF4">
      <w:bookmarkStart w:id="12" w:name="_Toc86851670"/>
      <w:r w:rsidRPr="00464FF4">
        <w:rPr>
          <w:b/>
          <w:bCs/>
        </w:rPr>
        <w:t xml:space="preserve">Threat – </w:t>
      </w:r>
      <w:r w:rsidRPr="00464FF4">
        <w:t>Other primary schools  in the area.</w:t>
      </w:r>
      <w:bookmarkEnd w:id="12"/>
      <w:r w:rsidRPr="00464FF4">
        <w:t xml:space="preserve"> </w:t>
      </w:r>
    </w:p>
    <w:p w14:paraId="54D4D44C" w14:textId="7C472287" w:rsidR="00464FF4" w:rsidRPr="00464FF4" w:rsidRDefault="00464FF4" w:rsidP="00464FF4">
      <w:r w:rsidRPr="00464FF4">
        <w:t xml:space="preserve">To critically analyse the organisations external environment the </w:t>
      </w:r>
      <w:r w:rsidR="00D959C0">
        <w:t>student</w:t>
      </w:r>
      <w:r w:rsidRPr="00464FF4">
        <w:t xml:space="preserve"> will use a PESTEL analysis.</w:t>
      </w:r>
    </w:p>
    <w:p w14:paraId="21843072" w14:textId="6520485C" w:rsidR="001167F5" w:rsidRDefault="001167F5" w:rsidP="00640DB8">
      <w:pPr>
        <w:pStyle w:val="Heading2"/>
        <w:rPr>
          <w:rStyle w:val="Heading2Char"/>
        </w:rPr>
      </w:pPr>
      <w:bookmarkStart w:id="13" w:name="_Toc87909696"/>
      <w:r w:rsidRPr="00640DB8">
        <w:t>M</w:t>
      </w:r>
      <w:r w:rsidR="006017BA" w:rsidRPr="00640DB8">
        <w:t>acro</w:t>
      </w:r>
      <w:r w:rsidR="00640DB8" w:rsidRPr="00640DB8">
        <w:t xml:space="preserve"> environment</w:t>
      </w:r>
      <w:r w:rsidR="006017BA" w:rsidRPr="00640DB8">
        <w:t xml:space="preserve"> </w:t>
      </w:r>
      <w:r w:rsidR="000D2302" w:rsidRPr="00640DB8">
        <w:t>–</w:t>
      </w:r>
      <w:r w:rsidR="006017BA" w:rsidRPr="00640DB8">
        <w:t xml:space="preserve"> </w:t>
      </w:r>
      <w:r w:rsidR="006017BA" w:rsidRPr="00640DB8">
        <w:rPr>
          <w:rStyle w:val="Heading2Char"/>
        </w:rPr>
        <w:t>PESTEL</w:t>
      </w:r>
      <w:bookmarkEnd w:id="13"/>
    </w:p>
    <w:p w14:paraId="60BF96F6" w14:textId="0AD0FB3D" w:rsidR="000D2302" w:rsidRPr="007F449F" w:rsidRDefault="004B3D49" w:rsidP="00434745">
      <w:r w:rsidRPr="00C95A76">
        <w:rPr>
          <w:b/>
          <w:bCs/>
        </w:rPr>
        <w:t>P</w:t>
      </w:r>
      <w:r w:rsidR="007F449F" w:rsidRPr="00C95A76">
        <w:rPr>
          <w:b/>
          <w:bCs/>
        </w:rPr>
        <w:t>olitical</w:t>
      </w:r>
      <w:r w:rsidR="008F0777" w:rsidRPr="00C95A76">
        <w:rPr>
          <w:b/>
          <w:bCs/>
        </w:rPr>
        <w:t xml:space="preserve"> </w:t>
      </w:r>
      <w:r w:rsidR="00640DB8" w:rsidRPr="00C95A76">
        <w:rPr>
          <w:b/>
          <w:bCs/>
        </w:rPr>
        <w:t>–</w:t>
      </w:r>
      <w:r w:rsidR="00640DB8">
        <w:t xml:space="preserve"> Change to teacher qualifications.</w:t>
      </w:r>
    </w:p>
    <w:p w14:paraId="5FDF24FC" w14:textId="4A54EFC6" w:rsidR="007F449F" w:rsidRPr="007F449F" w:rsidRDefault="007F449F" w:rsidP="00434745">
      <w:r w:rsidRPr="00C95A76">
        <w:rPr>
          <w:b/>
          <w:bCs/>
        </w:rPr>
        <w:t>E</w:t>
      </w:r>
      <w:r w:rsidR="008F0777" w:rsidRPr="00C95A76">
        <w:rPr>
          <w:b/>
          <w:bCs/>
        </w:rPr>
        <w:t xml:space="preserve">conomic </w:t>
      </w:r>
      <w:r w:rsidR="00B23711" w:rsidRPr="00C95A76">
        <w:rPr>
          <w:b/>
          <w:bCs/>
        </w:rPr>
        <w:t>–</w:t>
      </w:r>
      <w:r w:rsidR="00B23711">
        <w:t xml:space="preserve"> School budget</w:t>
      </w:r>
      <w:r w:rsidR="00BF68DF">
        <w:t xml:space="preserve"> restraints</w:t>
      </w:r>
      <w:r w:rsidR="0001358C">
        <w:t>.</w:t>
      </w:r>
    </w:p>
    <w:p w14:paraId="1C0F441B" w14:textId="1D165D29" w:rsidR="007F449F" w:rsidRPr="007F449F" w:rsidRDefault="007F449F" w:rsidP="00434745">
      <w:r w:rsidRPr="00C95A76">
        <w:rPr>
          <w:b/>
          <w:bCs/>
        </w:rPr>
        <w:t>S</w:t>
      </w:r>
      <w:r w:rsidR="006F056B" w:rsidRPr="00C95A76">
        <w:rPr>
          <w:b/>
          <w:bCs/>
        </w:rPr>
        <w:t>ocial</w:t>
      </w:r>
      <w:r w:rsidR="008F0777" w:rsidRPr="00C95A76">
        <w:rPr>
          <w:b/>
          <w:bCs/>
        </w:rPr>
        <w:t xml:space="preserve"> </w:t>
      </w:r>
      <w:r w:rsidR="00B23711" w:rsidRPr="00C95A76">
        <w:rPr>
          <w:b/>
          <w:bCs/>
        </w:rPr>
        <w:t>–</w:t>
      </w:r>
      <w:r w:rsidR="00B23711">
        <w:t xml:space="preserve"> Declining numbers of pupils.</w:t>
      </w:r>
    </w:p>
    <w:p w14:paraId="4BB54094" w14:textId="0EE29845" w:rsidR="007F449F" w:rsidRPr="007F449F" w:rsidRDefault="007F449F" w:rsidP="00434745">
      <w:r w:rsidRPr="00C95A76">
        <w:rPr>
          <w:b/>
          <w:bCs/>
        </w:rPr>
        <w:t>T</w:t>
      </w:r>
      <w:r w:rsidR="006F056B" w:rsidRPr="00C95A76">
        <w:rPr>
          <w:b/>
          <w:bCs/>
        </w:rPr>
        <w:t>echnological</w:t>
      </w:r>
      <w:r w:rsidR="008F0777" w:rsidRPr="00C95A76">
        <w:rPr>
          <w:b/>
          <w:bCs/>
        </w:rPr>
        <w:t xml:space="preserve"> </w:t>
      </w:r>
      <w:r w:rsidR="00B23711">
        <w:t>– Move to E-learning.</w:t>
      </w:r>
      <w:r w:rsidR="00BF68DF">
        <w:t xml:space="preserve"> </w:t>
      </w:r>
    </w:p>
    <w:p w14:paraId="75629D4A" w14:textId="3897C897" w:rsidR="007F449F" w:rsidRPr="007F449F" w:rsidRDefault="007F449F" w:rsidP="00434745">
      <w:r w:rsidRPr="00C95A76">
        <w:rPr>
          <w:b/>
          <w:bCs/>
        </w:rPr>
        <w:t>E</w:t>
      </w:r>
      <w:r w:rsidR="00D00E70" w:rsidRPr="00C95A76">
        <w:rPr>
          <w:b/>
          <w:bCs/>
        </w:rPr>
        <w:t>nvironment</w:t>
      </w:r>
      <w:r w:rsidR="0001358C" w:rsidRPr="00C95A76">
        <w:rPr>
          <w:b/>
          <w:bCs/>
        </w:rPr>
        <w:t>a</w:t>
      </w:r>
      <w:r w:rsidR="00D00E70" w:rsidRPr="00C95A76">
        <w:rPr>
          <w:b/>
          <w:bCs/>
        </w:rPr>
        <w:t>l</w:t>
      </w:r>
      <w:r w:rsidR="008F0777">
        <w:t xml:space="preserve"> </w:t>
      </w:r>
      <w:r w:rsidR="0001358C">
        <w:t>–</w:t>
      </w:r>
      <w:r w:rsidR="00B23711">
        <w:t xml:space="preserve"> </w:t>
      </w:r>
      <w:r w:rsidR="0001358C">
        <w:t>Covid-19 pandemic.</w:t>
      </w:r>
    </w:p>
    <w:p w14:paraId="216EAA70" w14:textId="6A140D03" w:rsidR="007F449F" w:rsidRDefault="007F449F" w:rsidP="00434745">
      <w:r w:rsidRPr="00C95A76">
        <w:rPr>
          <w:b/>
          <w:bCs/>
        </w:rPr>
        <w:t>L</w:t>
      </w:r>
      <w:r w:rsidR="006F056B" w:rsidRPr="00C95A76">
        <w:rPr>
          <w:b/>
          <w:bCs/>
        </w:rPr>
        <w:t>eg</w:t>
      </w:r>
      <w:r w:rsidR="00D00E70" w:rsidRPr="00C95A76">
        <w:rPr>
          <w:b/>
          <w:bCs/>
        </w:rPr>
        <w:t>al</w:t>
      </w:r>
      <w:r w:rsidR="008F0777" w:rsidRPr="00C95A76">
        <w:rPr>
          <w:b/>
          <w:bCs/>
        </w:rPr>
        <w:t xml:space="preserve"> </w:t>
      </w:r>
      <w:r w:rsidR="0001358C" w:rsidRPr="00C95A76">
        <w:rPr>
          <w:b/>
          <w:bCs/>
        </w:rPr>
        <w:t>–</w:t>
      </w:r>
      <w:r w:rsidR="0001358C">
        <w:t xml:space="preserve"> Govt Legislation.</w:t>
      </w:r>
    </w:p>
    <w:p w14:paraId="1A82EFDC" w14:textId="74CF7589" w:rsidR="00F2196F" w:rsidRDefault="00485BE4" w:rsidP="00434745">
      <w:r>
        <w:t>The SWOT and PESTEL show</w:t>
      </w:r>
      <w:r w:rsidR="001343E5">
        <w:t xml:space="preserve"> that the school has a high staff turnover</w:t>
      </w:r>
      <w:r w:rsidR="00BB42AD">
        <w:t>, a strict school budget and declining numbers of pupils</w:t>
      </w:r>
      <w:r w:rsidR="00F4694D">
        <w:t>. Couple</w:t>
      </w:r>
      <w:r w:rsidR="00E75990">
        <w:t>d</w:t>
      </w:r>
      <w:r w:rsidR="00F4694D">
        <w:t xml:space="preserve"> with the fact that th</w:t>
      </w:r>
      <w:r w:rsidR="007004C5">
        <w:t xml:space="preserve">e school has a poor OFSTED report and </w:t>
      </w:r>
      <w:r w:rsidR="00F4694D">
        <w:lastRenderedPageBreak/>
        <w:t xml:space="preserve">competition </w:t>
      </w:r>
      <w:r w:rsidR="007004C5">
        <w:t xml:space="preserve">from </w:t>
      </w:r>
      <w:r w:rsidR="00F4694D">
        <w:t xml:space="preserve">other </w:t>
      </w:r>
      <w:r w:rsidR="002D19A6">
        <w:t>primary schools in the are</w:t>
      </w:r>
      <w:r w:rsidR="00CA2EC1">
        <w:t>a. These factors show the school is at risk</w:t>
      </w:r>
      <w:r w:rsidR="00903158">
        <w:t xml:space="preserve"> of becoming </w:t>
      </w:r>
      <w:r w:rsidR="006A5E69">
        <w:t xml:space="preserve">unsustainable. </w:t>
      </w:r>
    </w:p>
    <w:p w14:paraId="28FAEB8B" w14:textId="367506D4" w:rsidR="00391954" w:rsidRDefault="00B17A9D" w:rsidP="00434745">
      <w:r>
        <w:t xml:space="preserve">While carrying out a SWOT and PESTEL analysis on the organisation’s internal and external environment may seem thorough, </w:t>
      </w:r>
      <w:r w:rsidR="008651C6">
        <w:t>Fidler (1996) argues that analysis ‘</w:t>
      </w:r>
      <w:r w:rsidR="00E94BE7">
        <w:t>must include an examination of t</w:t>
      </w:r>
      <w:r w:rsidR="006009B8">
        <w:t>h</w:t>
      </w:r>
      <w:r w:rsidR="00E94BE7">
        <w:t>e organis</w:t>
      </w:r>
      <w:r w:rsidR="006009B8">
        <w:t xml:space="preserve">ations culture’ </w:t>
      </w:r>
      <w:r w:rsidR="00ED7DBB">
        <w:t>as well</w:t>
      </w:r>
      <w:r w:rsidR="006009B8">
        <w:t>.</w:t>
      </w:r>
      <w:r w:rsidR="00C432FA">
        <w:t xml:space="preserve"> The student concurs, observing that the high staff turnover </w:t>
      </w:r>
      <w:r w:rsidR="0088613A">
        <w:t>highlighted in the SWOT may be as a result of poor workplace culture within the organisation.</w:t>
      </w:r>
    </w:p>
    <w:p w14:paraId="54006F88" w14:textId="266AD0D5" w:rsidR="0099578F" w:rsidRDefault="0099578F" w:rsidP="00434745">
      <w:r>
        <w:t xml:space="preserve">In order to become sustainable </w:t>
      </w:r>
      <w:r w:rsidR="005A358D">
        <w:t xml:space="preserve">the school need to </w:t>
      </w:r>
      <w:r w:rsidR="005D4B69">
        <w:t xml:space="preserve">be aware of the weaknesses and threats and try to maximise </w:t>
      </w:r>
      <w:r w:rsidR="00973260">
        <w:t>the strengths and opportunities.</w:t>
      </w:r>
    </w:p>
    <w:p w14:paraId="61E4DBAF" w14:textId="55C7E93D" w:rsidR="00393B35" w:rsidRDefault="00973260" w:rsidP="0016352C">
      <w:r>
        <w:t xml:space="preserve">Based on the SWOT </w:t>
      </w:r>
      <w:r w:rsidR="00604744">
        <w:t xml:space="preserve">the </w:t>
      </w:r>
      <w:r w:rsidR="00F66037">
        <w:t xml:space="preserve">student concludes the </w:t>
      </w:r>
      <w:r w:rsidR="00604744">
        <w:t xml:space="preserve">school should </w:t>
      </w:r>
      <w:r w:rsidR="002C4157">
        <w:t xml:space="preserve">first </w:t>
      </w:r>
      <w:r w:rsidR="00604744">
        <w:t>se</w:t>
      </w:r>
      <w:r w:rsidR="00E57181">
        <w:t>e</w:t>
      </w:r>
      <w:r w:rsidR="00604744">
        <w:t xml:space="preserve">k to increase the </w:t>
      </w:r>
      <w:r w:rsidR="00227BF9">
        <w:t>number of pupils to maximum capacity</w:t>
      </w:r>
      <w:r w:rsidR="002C4157">
        <w:t>, and subsequently look at reducing staff turnover</w:t>
      </w:r>
      <w:r w:rsidR="00227BF9">
        <w:t xml:space="preserve">. </w:t>
      </w:r>
      <w:r w:rsidR="004D0A8A">
        <w:t>To do this the school needs to put a strategy o</w:t>
      </w:r>
      <w:r w:rsidR="0015040E">
        <w:t>f</w:t>
      </w:r>
      <w:r w:rsidR="004D0A8A">
        <w:t xml:space="preserve"> development </w:t>
      </w:r>
      <w:r w:rsidR="0015040E">
        <w:t xml:space="preserve">in place. </w:t>
      </w:r>
      <w:r w:rsidR="000D2302" w:rsidRPr="00393B35">
        <w:rPr>
          <w:b/>
          <w:bCs/>
        </w:rPr>
        <w:t xml:space="preserve">How </w:t>
      </w:r>
      <w:r w:rsidR="005D128C" w:rsidRPr="00393B35">
        <w:rPr>
          <w:b/>
          <w:bCs/>
        </w:rPr>
        <w:t>will they achieve this?</w:t>
      </w:r>
      <w:r w:rsidR="005D128C" w:rsidRPr="00580276">
        <w:t xml:space="preserve"> </w:t>
      </w:r>
      <w:r w:rsidR="004B65FF" w:rsidRPr="00580276">
        <w:t>Among several ways of doing this are :</w:t>
      </w:r>
    </w:p>
    <w:p w14:paraId="50351A35" w14:textId="13CF0D3E" w:rsidR="000D2302" w:rsidRPr="00580276" w:rsidRDefault="005D128C" w:rsidP="00E56A54">
      <w:pPr>
        <w:pStyle w:val="ListParagraph"/>
        <w:numPr>
          <w:ilvl w:val="0"/>
          <w:numId w:val="30"/>
        </w:numPr>
      </w:pPr>
      <w:r w:rsidRPr="00580276">
        <w:t xml:space="preserve">Marketing – </w:t>
      </w:r>
      <w:r w:rsidR="001315EF">
        <w:t xml:space="preserve">engaging with parents more, utilising technology </w:t>
      </w:r>
      <w:r w:rsidR="00D2420B">
        <w:t>(</w:t>
      </w:r>
      <w:r w:rsidR="00161748">
        <w:t>Facebook</w:t>
      </w:r>
      <w:r w:rsidR="00D2420B">
        <w:t>/twitter/school blog) improve</w:t>
      </w:r>
      <w:r w:rsidR="00E57BA4">
        <w:t xml:space="preserve"> the school website regularly updating it</w:t>
      </w:r>
      <w:r w:rsidR="00EE11B7" w:rsidRPr="00580276">
        <w:t xml:space="preserve"> and working on the schools image/reputation</w:t>
      </w:r>
      <w:r w:rsidR="00580276" w:rsidRPr="00580276">
        <w:t>; word of mouth is a valuable form of customer feedback and free advertising the school could utilise if their reput</w:t>
      </w:r>
      <w:r w:rsidR="00F370EE">
        <w:t>a</w:t>
      </w:r>
      <w:r w:rsidR="00580276" w:rsidRPr="00580276">
        <w:t>tion was better</w:t>
      </w:r>
      <w:r w:rsidR="00EE11B7" w:rsidRPr="00580276">
        <w:t>.</w:t>
      </w:r>
    </w:p>
    <w:p w14:paraId="57612B27" w14:textId="78B4EDE4" w:rsidR="005D128C" w:rsidRDefault="00F370EE" w:rsidP="00E56A54">
      <w:pPr>
        <w:pStyle w:val="ListParagraph"/>
        <w:numPr>
          <w:ilvl w:val="0"/>
          <w:numId w:val="30"/>
        </w:numPr>
      </w:pPr>
      <w:r w:rsidRPr="00E56A54">
        <w:t>Improve</w:t>
      </w:r>
      <w:r w:rsidR="00CF18CC" w:rsidRPr="00E56A54">
        <w:t xml:space="preserve"> </w:t>
      </w:r>
      <w:r w:rsidR="005D128C" w:rsidRPr="00E56A54">
        <w:t>OSTED</w:t>
      </w:r>
      <w:r w:rsidR="00CF18CC" w:rsidRPr="00E56A54">
        <w:t xml:space="preserve"> reports</w:t>
      </w:r>
      <w:r w:rsidR="00E56A54">
        <w:t xml:space="preserve"> will in turn increase</w:t>
      </w:r>
      <w:r w:rsidR="009A2E1F">
        <w:t xml:space="preserve"> reputation and </w:t>
      </w:r>
      <w:r w:rsidR="0067333A">
        <w:t>thus help increase</w:t>
      </w:r>
      <w:r w:rsidR="00E56A54">
        <w:t xml:space="preserve"> pupil numbers.</w:t>
      </w:r>
    </w:p>
    <w:p w14:paraId="58D2DA4D" w14:textId="323A4335" w:rsidR="00E56A54" w:rsidRPr="00E56A54" w:rsidRDefault="00E56A54" w:rsidP="00E56A54">
      <w:pPr>
        <w:pStyle w:val="ListParagraph"/>
        <w:numPr>
          <w:ilvl w:val="0"/>
          <w:numId w:val="30"/>
        </w:numPr>
      </w:pPr>
      <w:r>
        <w:t xml:space="preserve">Having </w:t>
      </w:r>
      <w:r w:rsidR="00810BC2">
        <w:t>a unique selling point or draw in for parents, such as becoming a forest school.</w:t>
      </w:r>
    </w:p>
    <w:p w14:paraId="32A40C1A" w14:textId="1A8CBFBD" w:rsidR="004A2900" w:rsidRDefault="00C13E2C" w:rsidP="0016352C">
      <w:r w:rsidRPr="00C13E2C">
        <w:t>Abbot (1993)</w:t>
      </w:r>
      <w:r w:rsidR="00616F95">
        <w:t xml:space="preserve"> describes a comparable situation where</w:t>
      </w:r>
      <w:r w:rsidR="00E00FA5">
        <w:t xml:space="preserve"> </w:t>
      </w:r>
      <w:r w:rsidR="007F5301">
        <w:t xml:space="preserve">a school with a negative </w:t>
      </w:r>
      <w:r w:rsidR="00161748">
        <w:t>reputation</w:t>
      </w:r>
      <w:r w:rsidR="007F5301">
        <w:t xml:space="preserve"> </w:t>
      </w:r>
      <w:r w:rsidR="006C1308">
        <w:t xml:space="preserve">and declining pupil numbers suddenly had to face </w:t>
      </w:r>
      <w:r w:rsidR="00C74610">
        <w:t xml:space="preserve">the opening of a new city technology college (CTC) </w:t>
      </w:r>
      <w:r w:rsidR="00F55050">
        <w:t>in the area. It encouraged the school</w:t>
      </w:r>
      <w:r w:rsidR="00B4026F">
        <w:t xml:space="preserve"> to come up with a strategy</w:t>
      </w:r>
      <w:r w:rsidR="00823397">
        <w:t>. One immediate and obvious response was the improve the quality of its provision and quantity of advertising</w:t>
      </w:r>
      <w:r w:rsidR="002E55BD">
        <w:t xml:space="preserve"> material. The implication is that not only </w:t>
      </w:r>
      <w:r w:rsidR="0090082E">
        <w:t xml:space="preserve">did the school realise that it needed to improve its provision but that advertising that provision had now become </w:t>
      </w:r>
      <w:r w:rsidR="001157DC">
        <w:t xml:space="preserve">part of its strategy. </w:t>
      </w:r>
    </w:p>
    <w:p w14:paraId="6471B994" w14:textId="6597761A" w:rsidR="001157DC" w:rsidRDefault="001157DC" w:rsidP="0016352C">
      <w:r>
        <w:t>In addition to this</w:t>
      </w:r>
      <w:r w:rsidR="008452CD">
        <w:t>,</w:t>
      </w:r>
      <w:r>
        <w:t xml:space="preserve"> </w:t>
      </w:r>
      <w:r w:rsidR="00746073">
        <w:t>the same school realised that if it was successful in attracting additional numbers, other schools were bound to suffer, the final out</w:t>
      </w:r>
      <w:r w:rsidR="0037727F">
        <w:t xml:space="preserve">come would be school closures or </w:t>
      </w:r>
      <w:r w:rsidR="00285F24">
        <w:t>amalgamations</w:t>
      </w:r>
      <w:r w:rsidR="006B3944">
        <w:t xml:space="preserve">. Clearly longer term strategy for survival preferably growth needed to be developed. </w:t>
      </w:r>
    </w:p>
    <w:p w14:paraId="5F5E372B" w14:textId="18082DD6" w:rsidR="008A420F" w:rsidRPr="001157DC" w:rsidRDefault="008A420F" w:rsidP="0016352C">
      <w:r>
        <w:t xml:space="preserve">Amalgamation </w:t>
      </w:r>
      <w:r w:rsidR="00D83750">
        <w:t xml:space="preserve">is something that the student’s organisation has already been part of, on opening it was part of </w:t>
      </w:r>
      <w:r w:rsidR="004D21BA">
        <w:t>T</w:t>
      </w:r>
      <w:r w:rsidR="00D83750">
        <w:t>he Wellington Academy Sc</w:t>
      </w:r>
      <w:r w:rsidR="003B6C0C">
        <w:t xml:space="preserve">hool Trust; but more recently it joined a far larger trust The Royal Wooton Basset Academy Trust. </w:t>
      </w:r>
      <w:r w:rsidR="00E652C8">
        <w:t xml:space="preserve">This is the way many smaller/rural schools are choosing to survive. </w:t>
      </w:r>
      <w:r w:rsidR="003202EF">
        <w:t xml:space="preserve">They face the dilemma of </w:t>
      </w:r>
      <w:r w:rsidR="004F57B8">
        <w:t xml:space="preserve">loosing some of their control </w:t>
      </w:r>
      <w:r w:rsidR="00665AA7">
        <w:t xml:space="preserve">and power (similar to that of buyer/seller power in a </w:t>
      </w:r>
      <w:r w:rsidR="00CB2C42">
        <w:t>buyers’ market</w:t>
      </w:r>
      <w:r w:rsidR="00665AA7">
        <w:t xml:space="preserve">) However </w:t>
      </w:r>
      <w:r w:rsidR="00C56C14">
        <w:t xml:space="preserve">on the other hand, </w:t>
      </w:r>
      <w:r w:rsidR="00F07AD9">
        <w:t>the benefit that come</w:t>
      </w:r>
      <w:r w:rsidR="00EC2F04">
        <w:t>s</w:t>
      </w:r>
      <w:r w:rsidR="00F07AD9">
        <w:t xml:space="preserve"> through mergers/</w:t>
      </w:r>
      <w:r w:rsidR="004D21BA">
        <w:t>amalgamations</w:t>
      </w:r>
      <w:r w:rsidR="00F07AD9">
        <w:t xml:space="preserve"> are </w:t>
      </w:r>
      <w:r w:rsidR="00F102C5">
        <w:t>shared facilities, financial advantages</w:t>
      </w:r>
      <w:r w:rsidR="000E3BE0">
        <w:t xml:space="preserve"> and</w:t>
      </w:r>
      <w:r w:rsidR="00F102C5">
        <w:t xml:space="preserve"> shared expertise</w:t>
      </w:r>
      <w:r w:rsidR="00EC2F04">
        <w:t xml:space="preserve"> thereby giving a higher provision of learning conditions at a lower cost. </w:t>
      </w:r>
    </w:p>
    <w:p w14:paraId="30EA26A6" w14:textId="77777777" w:rsidR="0019139D" w:rsidRDefault="0019139D" w:rsidP="0016352C">
      <w:pPr>
        <w:rPr>
          <w:color w:val="FF0000"/>
        </w:rPr>
      </w:pPr>
    </w:p>
    <w:p w14:paraId="10E01B3F" w14:textId="3EA910A9" w:rsidR="0016352C" w:rsidRDefault="00397593" w:rsidP="00397593">
      <w:pPr>
        <w:pStyle w:val="Heading1"/>
      </w:pPr>
      <w:bookmarkStart w:id="14" w:name="_Toc87909697"/>
      <w:r>
        <w:lastRenderedPageBreak/>
        <w:t>Conduct a stakeholder ana</w:t>
      </w:r>
      <w:r w:rsidR="00C111C8">
        <w:t>lysis and an evaluation of stakeholder expectations</w:t>
      </w:r>
      <w:bookmarkEnd w:id="14"/>
    </w:p>
    <w:p w14:paraId="692D938E" w14:textId="41168BE3" w:rsidR="001D52EA" w:rsidRDefault="001D52EA" w:rsidP="00B07BC3">
      <w:r w:rsidRPr="001D52EA">
        <w:t>The success of any strategic management process within an organization depends greatly on its ability to manage stakeholders. Stakeholders with competing expectations and demands are actively involved in the implementation of strategy, have a vested interest in the success or failure of organizations, and most importantly, can derail your strategic efforts.</w:t>
      </w:r>
      <w:r w:rsidR="00702ACF">
        <w:t xml:space="preserve"> </w:t>
      </w:r>
      <w:r w:rsidR="00702ACF" w:rsidRPr="00702ACF">
        <w:t>Edmondson</w:t>
      </w:r>
      <w:r w:rsidR="00702ACF">
        <w:t xml:space="preserve"> (2018)</w:t>
      </w:r>
    </w:p>
    <w:p w14:paraId="3648E38C" w14:textId="190A2866" w:rsidR="00E71793" w:rsidRDefault="00712D4F" w:rsidP="00B07BC3">
      <w:r>
        <w:t xml:space="preserve">In education </w:t>
      </w:r>
      <w:r w:rsidR="00B86FE6">
        <w:t>the term stakeholder typically re</w:t>
      </w:r>
      <w:r w:rsidR="00581BD3">
        <w:t>f</w:t>
      </w:r>
      <w:r w:rsidR="00B86FE6">
        <w:t>ers to anyone who is invested in the welfare and success of a school</w:t>
      </w:r>
      <w:r w:rsidR="00C45A38">
        <w:t xml:space="preserve">. </w:t>
      </w:r>
      <w:r w:rsidR="00B07BC3" w:rsidRPr="00B07BC3">
        <w:t>The author identifies the stakeholders to be:</w:t>
      </w:r>
      <w:r w:rsidR="00C45A38">
        <w:t xml:space="preserve"> students, their parents, staff members </w:t>
      </w:r>
      <w:r w:rsidR="00BC666E">
        <w:t>(</w:t>
      </w:r>
      <w:r w:rsidR="00086111">
        <w:t>including Teachers, TA’s and admin staff</w:t>
      </w:r>
      <w:r w:rsidR="00BC666E">
        <w:t>)</w:t>
      </w:r>
      <w:r w:rsidR="00086111">
        <w:t>, OFSTED, board of governors, Trust/Academy</w:t>
      </w:r>
      <w:r w:rsidR="003F2593">
        <w:t xml:space="preserve"> </w:t>
      </w:r>
      <w:r w:rsidR="006131DB">
        <w:t>net</w:t>
      </w:r>
      <w:r w:rsidR="003F2593">
        <w:t>wo</w:t>
      </w:r>
      <w:r w:rsidR="006131DB">
        <w:t>rk,</w:t>
      </w:r>
      <w:r w:rsidR="007716DE">
        <w:t xml:space="preserve"> </w:t>
      </w:r>
      <w:r w:rsidR="005B1DD5">
        <w:t>local authority,</w:t>
      </w:r>
      <w:r w:rsidR="006131DB">
        <w:t xml:space="preserve"> local community surrounding school</w:t>
      </w:r>
      <w:r w:rsidR="001A2BD8">
        <w:t xml:space="preserve"> and to some degree the wider public</w:t>
      </w:r>
      <w:r w:rsidR="00041C1F">
        <w:t xml:space="preserve"> (tax payers)</w:t>
      </w:r>
      <w:r w:rsidR="001A2BD8">
        <w:t>.</w:t>
      </w:r>
    </w:p>
    <w:p w14:paraId="52B40C9B" w14:textId="126A3F4B" w:rsidR="00C33DFC" w:rsidRDefault="00C33DFC" w:rsidP="000B031D">
      <w:pPr>
        <w:pStyle w:val="Heading2"/>
      </w:pPr>
      <w:bookmarkStart w:id="15" w:name="_Toc87909698"/>
      <w:r>
        <w:t>Stakeholder analysis</w:t>
      </w:r>
      <w:bookmarkEnd w:id="15"/>
    </w:p>
    <w:p w14:paraId="0E2B8DAB" w14:textId="1DA22F43" w:rsidR="00C33DFC" w:rsidRDefault="009D41CD" w:rsidP="00B07BC3">
      <w:r>
        <w:rPr>
          <w:noProof/>
        </w:rPr>
        <w:drawing>
          <wp:inline distT="0" distB="0" distL="0" distR="0" wp14:anchorId="7CA27D0A" wp14:editId="618BD2E7">
            <wp:extent cx="5943600" cy="3983355"/>
            <wp:effectExtent l="0" t="0" r="0" b="0"/>
            <wp:docPr id="3" name="Picture 3"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treemap chart&#10;&#10;Description automatically generated"/>
                    <pic:cNvPicPr/>
                  </pic:nvPicPr>
                  <pic:blipFill>
                    <a:blip r:embed="rId12"/>
                    <a:stretch>
                      <a:fillRect/>
                    </a:stretch>
                  </pic:blipFill>
                  <pic:spPr>
                    <a:xfrm>
                      <a:off x="0" y="0"/>
                      <a:ext cx="5943600" cy="3983355"/>
                    </a:xfrm>
                    <a:prstGeom prst="rect">
                      <a:avLst/>
                    </a:prstGeom>
                  </pic:spPr>
                </pic:pic>
              </a:graphicData>
            </a:graphic>
          </wp:inline>
        </w:drawing>
      </w:r>
    </w:p>
    <w:p w14:paraId="1093996C" w14:textId="2C84A0C3" w:rsidR="005629F4" w:rsidRDefault="00B401F8" w:rsidP="00B07BC3">
      <w:r>
        <w:t>As shown in the above matrix t</w:t>
      </w:r>
      <w:r w:rsidR="005629F4">
        <w:t>he key stakeholders are the pupil</w:t>
      </w:r>
      <w:r w:rsidR="006A5895">
        <w:t>s, their parents and teachers.</w:t>
      </w:r>
    </w:p>
    <w:p w14:paraId="5E99CBA0" w14:textId="77777777" w:rsidR="00E77ADA" w:rsidRDefault="006A5895" w:rsidP="00024B1D">
      <w:r>
        <w:t>T</w:t>
      </w:r>
      <w:r w:rsidRPr="0094589B">
        <w:t xml:space="preserve">he expectations </w:t>
      </w:r>
      <w:r w:rsidR="00024B1D" w:rsidRPr="0094589B">
        <w:t xml:space="preserve">from both </w:t>
      </w:r>
      <w:r w:rsidR="00A32B42" w:rsidRPr="0094589B">
        <w:t>parents and children is</w:t>
      </w:r>
      <w:r w:rsidR="00E77ADA">
        <w:t>:</w:t>
      </w:r>
    </w:p>
    <w:p w14:paraId="71B501A7" w14:textId="2C100C84" w:rsidR="004A2900" w:rsidRDefault="00A32B42" w:rsidP="00E77ADA">
      <w:pPr>
        <w:pStyle w:val="ListParagraph"/>
        <w:numPr>
          <w:ilvl w:val="0"/>
          <w:numId w:val="23"/>
        </w:numPr>
      </w:pPr>
      <w:r w:rsidRPr="0094589B">
        <w:t>that they are kept safe, as per the guidelines ‘</w:t>
      </w:r>
      <w:hyperlink r:id="rId13" w:history="1">
        <w:r w:rsidRPr="00E77ADA">
          <w:rPr>
            <w:rStyle w:val="Hyperlink"/>
            <w:color w:val="auto"/>
            <w:u w:val="none"/>
          </w:rPr>
          <w:t>Keeping children safe in education</w:t>
        </w:r>
      </w:hyperlink>
      <w:r w:rsidR="00684A07" w:rsidRPr="0094589B">
        <w:t xml:space="preserve">’ </w:t>
      </w:r>
      <w:r w:rsidR="004864C3" w:rsidRPr="0094589B">
        <w:t xml:space="preserve">Statutory guidance for schools and colleges on safeguarding children and safer recruitment from Department of Education </w:t>
      </w:r>
      <w:r w:rsidR="0094589B" w:rsidRPr="0094589B">
        <w:t>most recently updated September 2021.</w:t>
      </w:r>
    </w:p>
    <w:p w14:paraId="647A03F4" w14:textId="4EF951DC" w:rsidR="00E77ADA" w:rsidRDefault="005F3D9F" w:rsidP="00E77ADA">
      <w:pPr>
        <w:pStyle w:val="ListParagraph"/>
        <w:numPr>
          <w:ilvl w:val="0"/>
          <w:numId w:val="23"/>
        </w:numPr>
      </w:pPr>
      <w:r>
        <w:t>That they receive a good standard of education</w:t>
      </w:r>
      <w:r w:rsidR="001D1139">
        <w:t>. ‘</w:t>
      </w:r>
      <w:r w:rsidR="001D1139" w:rsidRPr="001D1139">
        <w:t xml:space="preserve">'I </w:t>
      </w:r>
      <w:r w:rsidR="001D1139" w:rsidRPr="0052359C">
        <w:t>believe all children, regardless of where they live or what their parents can afford for them, have the right to a good education and that belief is at the heart of our work at Ofsted.</w:t>
      </w:r>
      <w:r w:rsidR="00124AE9" w:rsidRPr="0052359C">
        <w:t>’ Ofsted (2012)</w:t>
      </w:r>
    </w:p>
    <w:p w14:paraId="1670C88C" w14:textId="55716051" w:rsidR="005F3D9F" w:rsidRDefault="00886F45" w:rsidP="00E77ADA">
      <w:pPr>
        <w:pStyle w:val="ListParagraph"/>
        <w:numPr>
          <w:ilvl w:val="0"/>
          <w:numId w:val="23"/>
        </w:numPr>
      </w:pPr>
      <w:r>
        <w:lastRenderedPageBreak/>
        <w:t>That they are happy</w:t>
      </w:r>
      <w:r w:rsidR="00146677">
        <w:t>: ‘</w:t>
      </w:r>
      <w:r w:rsidR="00146677" w:rsidRPr="00146677">
        <w:t>they are safe, happy and, ultimately, learning</w:t>
      </w:r>
      <w:r w:rsidR="00146677">
        <w:t xml:space="preserve">’ </w:t>
      </w:r>
      <w:r w:rsidR="00287964">
        <w:t xml:space="preserve">According to </w:t>
      </w:r>
      <w:r w:rsidR="00287964" w:rsidRPr="00287964">
        <w:t xml:space="preserve">James Whitaker (2017) Blogger on Parent Hub. </w:t>
      </w:r>
    </w:p>
    <w:p w14:paraId="2A6AE24C" w14:textId="661A0181" w:rsidR="003F2593" w:rsidRDefault="001D2A13" w:rsidP="00E77ADA">
      <w:pPr>
        <w:pStyle w:val="ListParagraph"/>
        <w:numPr>
          <w:ilvl w:val="0"/>
          <w:numId w:val="23"/>
        </w:numPr>
      </w:pPr>
      <w:r>
        <w:t>‘</w:t>
      </w:r>
      <w:r w:rsidR="003F2593">
        <w:t xml:space="preserve">That they </w:t>
      </w:r>
      <w:r w:rsidR="00DE25FE">
        <w:t>leave school as a well rounded person, confident</w:t>
      </w:r>
      <w:r w:rsidR="00356579">
        <w:t xml:space="preserve"> and with high </w:t>
      </w:r>
      <w:r w:rsidR="0072605A">
        <w:t>self-esteem</w:t>
      </w:r>
      <w:r w:rsidR="00011E7E">
        <w:t>.</w:t>
      </w:r>
      <w:r>
        <w:t>’</w:t>
      </w:r>
      <w:r w:rsidR="00011E7E">
        <w:t xml:space="preserve"> M.Johnson (2021) parent of 3</w:t>
      </w:r>
      <w:r>
        <w:t xml:space="preserve">. </w:t>
      </w:r>
    </w:p>
    <w:p w14:paraId="710F5D7C" w14:textId="30CC15A0" w:rsidR="00FB40B9" w:rsidRDefault="00FB40B9" w:rsidP="00E77ADA">
      <w:pPr>
        <w:pStyle w:val="ListParagraph"/>
        <w:numPr>
          <w:ilvl w:val="0"/>
          <w:numId w:val="23"/>
        </w:numPr>
      </w:pPr>
      <w:r>
        <w:t>‘I want to come to school and have fun</w:t>
      </w:r>
      <w:r w:rsidR="001470AB">
        <w:t>’ U</w:t>
      </w:r>
      <w:r w:rsidR="001555BA">
        <w:t>n</w:t>
      </w:r>
      <w:r w:rsidR="001470AB">
        <w:t>named pupil (2021) age 7</w:t>
      </w:r>
      <w:r w:rsidR="001555BA">
        <w:t>.</w:t>
      </w:r>
    </w:p>
    <w:p w14:paraId="232053D9" w14:textId="77777777" w:rsidR="00CB2C42" w:rsidRDefault="00CB2C42" w:rsidP="00CB2C42"/>
    <w:p w14:paraId="1F6677ED" w14:textId="77777777" w:rsidR="00F06724" w:rsidRDefault="001D2A13" w:rsidP="00B51DD8">
      <w:r>
        <w:t xml:space="preserve">The expectations from teachers is </w:t>
      </w:r>
      <w:r w:rsidR="009B0753">
        <w:t xml:space="preserve">similarly a safe environment to work, </w:t>
      </w:r>
      <w:r w:rsidR="00336586">
        <w:t xml:space="preserve">as well as: </w:t>
      </w:r>
    </w:p>
    <w:p w14:paraId="4656939C" w14:textId="77777777" w:rsidR="00F06724" w:rsidRDefault="009B0753" w:rsidP="00F06724">
      <w:pPr>
        <w:pStyle w:val="ListParagraph"/>
        <w:numPr>
          <w:ilvl w:val="0"/>
          <w:numId w:val="24"/>
        </w:numPr>
      </w:pPr>
      <w:r>
        <w:t>fair pay,</w:t>
      </w:r>
    </w:p>
    <w:p w14:paraId="6B90D3FF" w14:textId="77777777" w:rsidR="00F06724" w:rsidRDefault="009B0753" w:rsidP="00F06724">
      <w:pPr>
        <w:pStyle w:val="ListParagraph"/>
        <w:numPr>
          <w:ilvl w:val="0"/>
          <w:numId w:val="24"/>
        </w:numPr>
      </w:pPr>
      <w:r>
        <w:t xml:space="preserve"> a manageable work load</w:t>
      </w:r>
    </w:p>
    <w:p w14:paraId="09D0CB1A" w14:textId="302737B4" w:rsidR="001D2A13" w:rsidRDefault="009B0753" w:rsidP="00F06724">
      <w:pPr>
        <w:pStyle w:val="ListParagraph"/>
        <w:numPr>
          <w:ilvl w:val="0"/>
          <w:numId w:val="24"/>
        </w:numPr>
      </w:pPr>
      <w:r>
        <w:t xml:space="preserve"> benefits such as holiday entitlement and </w:t>
      </w:r>
      <w:r w:rsidR="001555BA">
        <w:t>pensions</w:t>
      </w:r>
      <w:r>
        <w:t xml:space="preserve">. </w:t>
      </w:r>
    </w:p>
    <w:p w14:paraId="5A101E78" w14:textId="1A7C7452" w:rsidR="00A64416" w:rsidRDefault="009B0753" w:rsidP="00E41A27">
      <w:r>
        <w:t xml:space="preserve">The </w:t>
      </w:r>
      <w:r w:rsidR="00190D00">
        <w:t>student</w:t>
      </w:r>
      <w:r>
        <w:t xml:space="preserve"> </w:t>
      </w:r>
      <w:r w:rsidR="00242327">
        <w:t>judges</w:t>
      </w:r>
      <w:r>
        <w:t xml:space="preserve"> th</w:t>
      </w:r>
      <w:r w:rsidR="00B51DD8">
        <w:t>ese</w:t>
      </w:r>
      <w:r>
        <w:t xml:space="preserve"> </w:t>
      </w:r>
      <w:r w:rsidR="001555BA">
        <w:t>expectations</w:t>
      </w:r>
      <w:r>
        <w:t xml:space="preserve"> to be fair</w:t>
      </w:r>
      <w:r w:rsidR="00B401F8">
        <w:t xml:space="preserve"> and realistic for all involved. </w:t>
      </w:r>
    </w:p>
    <w:p w14:paraId="7BC472AB" w14:textId="02E54D78" w:rsidR="004A2900" w:rsidRPr="00E33431" w:rsidRDefault="00170DAD" w:rsidP="00E41A27">
      <w:pPr>
        <w:rPr>
          <w:b/>
          <w:bCs/>
        </w:rPr>
      </w:pPr>
      <w:r>
        <w:t>Comparatively there is in</w:t>
      </w:r>
      <w:r w:rsidR="001F41D6">
        <w:t xml:space="preserve"> return a level of expectation </w:t>
      </w:r>
      <w:r w:rsidR="002858B2">
        <w:t xml:space="preserve">of the school </w:t>
      </w:r>
      <w:r w:rsidR="001F41D6">
        <w:t>from staff</w:t>
      </w:r>
      <w:r>
        <w:t>, a level of expected be</w:t>
      </w:r>
      <w:r w:rsidR="002025D9">
        <w:t>h</w:t>
      </w:r>
      <w:r>
        <w:t xml:space="preserve">aviour from pupils </w:t>
      </w:r>
      <w:r w:rsidR="00CA692F">
        <w:t>(be</w:t>
      </w:r>
      <w:r w:rsidR="00666EED">
        <w:t>h</w:t>
      </w:r>
      <w:r w:rsidR="00CA692F">
        <w:t>aviour policy</w:t>
      </w:r>
      <w:r w:rsidR="00612B5E">
        <w:t xml:space="preserve"> which is displa</w:t>
      </w:r>
      <w:r w:rsidR="00191888">
        <w:t>y</w:t>
      </w:r>
      <w:r w:rsidR="00612B5E">
        <w:t>ed i</w:t>
      </w:r>
      <w:r w:rsidR="00191888">
        <w:t>n classrooms and</w:t>
      </w:r>
      <w:r w:rsidR="00CA692F">
        <w:t xml:space="preserve"> can be found on the school we</w:t>
      </w:r>
      <w:r w:rsidR="00BB777B">
        <w:t>bsite</w:t>
      </w:r>
      <w:r w:rsidR="00666EED">
        <w:t xml:space="preserve"> - </w:t>
      </w:r>
      <w:r w:rsidR="00BB777B">
        <w:t>link in refs)</w:t>
      </w:r>
      <w:r w:rsidR="00442B32">
        <w:t xml:space="preserve"> </w:t>
      </w:r>
      <w:r>
        <w:t>and the</w:t>
      </w:r>
      <w:r w:rsidR="000B6C39">
        <w:t xml:space="preserve"> expectations that parents will help their children to arrive punctually, </w:t>
      </w:r>
      <w:r w:rsidR="002025D9">
        <w:t xml:space="preserve">in full uniform adhering to the school dress code and ready to learn. </w:t>
      </w:r>
      <w:r w:rsidR="00255226">
        <w:t xml:space="preserve">A full list of </w:t>
      </w:r>
      <w:r w:rsidR="007B5FE5" w:rsidRPr="007B5FE5">
        <w:t>e</w:t>
      </w:r>
      <w:r w:rsidR="00E33431" w:rsidRPr="007B5FE5">
        <w:t xml:space="preserve">xpectations </w:t>
      </w:r>
      <w:r w:rsidR="007B5FE5" w:rsidRPr="007B5FE5">
        <w:t>e</w:t>
      </w:r>
      <w:r w:rsidR="00E33431" w:rsidRPr="007B5FE5">
        <w:t xml:space="preserve">mployers </w:t>
      </w:r>
      <w:r w:rsidR="007B5FE5" w:rsidRPr="007B5FE5">
        <w:t>h</w:t>
      </w:r>
      <w:r w:rsidR="00E33431" w:rsidRPr="007B5FE5">
        <w:t xml:space="preserve">ave for </w:t>
      </w:r>
      <w:r w:rsidR="007B5FE5" w:rsidRPr="007B5FE5">
        <w:t>e</w:t>
      </w:r>
      <w:r w:rsidR="00E33431" w:rsidRPr="007B5FE5">
        <w:t xml:space="preserve">mployees suggested by Indeed (2021) can be found in </w:t>
      </w:r>
      <w:r w:rsidR="007B5FE5" w:rsidRPr="007B5FE5">
        <w:t>Appendix 1</w:t>
      </w:r>
      <w:r w:rsidR="007B5FE5">
        <w:t xml:space="preserve"> to </w:t>
      </w:r>
      <w:r w:rsidR="00232240">
        <w:t>expand on this comparison.</w:t>
      </w:r>
    </w:p>
    <w:p w14:paraId="63B2C5BE" w14:textId="28E05DF2" w:rsidR="003C6266" w:rsidRDefault="003C6266" w:rsidP="00E41A27">
      <w:r>
        <w:t xml:space="preserve">The </w:t>
      </w:r>
      <w:r w:rsidR="0071499A">
        <w:t>student</w:t>
      </w:r>
      <w:r>
        <w:t xml:space="preserve"> concludes </w:t>
      </w:r>
      <w:r w:rsidR="003F1A82">
        <w:t xml:space="preserve">clear </w:t>
      </w:r>
      <w:r>
        <w:t>expectations need to be</w:t>
      </w:r>
      <w:r w:rsidR="003F1A82">
        <w:t xml:space="preserve"> made and these</w:t>
      </w:r>
      <w:r>
        <w:t xml:space="preserve"> </w:t>
      </w:r>
      <w:r w:rsidR="0071499A">
        <w:t xml:space="preserve">must be </w:t>
      </w:r>
      <w:r>
        <w:t>managed/met on both sides for success.</w:t>
      </w:r>
    </w:p>
    <w:p w14:paraId="36A831F0" w14:textId="08889B8F" w:rsidR="00C111C8" w:rsidRDefault="00C111C8" w:rsidP="00C111C8">
      <w:pPr>
        <w:pStyle w:val="Heading1"/>
      </w:pPr>
      <w:bookmarkStart w:id="16" w:name="_Toc87909699"/>
      <w:r>
        <w:t>Applicati</w:t>
      </w:r>
      <w:r w:rsidR="00432AE8">
        <w:t>on of a range of relevant theories/models.</w:t>
      </w:r>
      <w:bookmarkEnd w:id="16"/>
    </w:p>
    <w:p w14:paraId="0899558F" w14:textId="5EBEBEBB" w:rsidR="00432AE8" w:rsidRDefault="00AC6545" w:rsidP="00E6743A">
      <w:pPr>
        <w:pStyle w:val="Heading2"/>
      </w:pPr>
      <w:bookmarkStart w:id="17" w:name="_Toc87909700"/>
      <w:r w:rsidRPr="00B46887">
        <w:t>Porters five forces</w:t>
      </w:r>
      <w:bookmarkEnd w:id="17"/>
    </w:p>
    <w:p w14:paraId="560A1FAE" w14:textId="163CF32A" w:rsidR="00622E68" w:rsidRPr="00FE2265" w:rsidRDefault="00622E68" w:rsidP="00432AE8">
      <w:pPr>
        <w:rPr>
          <w:rFonts w:cstheme="minorHAnsi"/>
          <w:shd w:val="clear" w:color="auto" w:fill="FFFFFF"/>
        </w:rPr>
      </w:pPr>
      <w:r w:rsidRPr="00FE2265">
        <w:rPr>
          <w:rFonts w:cstheme="minorHAnsi"/>
          <w:shd w:val="clear" w:color="auto" w:fill="FFFFFF"/>
        </w:rPr>
        <w:t>In 1980, Michael Porter published </w:t>
      </w:r>
      <w:r w:rsidRPr="00FE2265">
        <w:rPr>
          <w:rFonts w:cstheme="minorHAnsi"/>
          <w:i/>
          <w:iCs/>
          <w:shd w:val="clear" w:color="auto" w:fill="FFFFFF"/>
        </w:rPr>
        <w:t>Competitive Strategy</w:t>
      </w:r>
      <w:r w:rsidRPr="00FE2265">
        <w:rPr>
          <w:rFonts w:cstheme="minorHAnsi"/>
          <w:shd w:val="clear" w:color="auto" w:fill="FFFFFF"/>
        </w:rPr>
        <w:t> , a work that shaped the thinking of a generation of academics and managers. Crowther, (2008)</w:t>
      </w:r>
    </w:p>
    <w:p w14:paraId="465056BE" w14:textId="0475EA3D" w:rsidR="00D553FD" w:rsidRPr="00FE2265" w:rsidRDefault="009E6E0E" w:rsidP="00432AE8">
      <w:pPr>
        <w:rPr>
          <w:rFonts w:cstheme="minorHAnsi"/>
          <w:shd w:val="clear" w:color="auto" w:fill="FFFFFF"/>
        </w:rPr>
      </w:pPr>
      <w:r w:rsidRPr="00FE2265">
        <w:rPr>
          <w:rFonts w:cstheme="minorHAnsi"/>
          <w:shd w:val="clear" w:color="auto" w:fill="FFFFFF"/>
        </w:rPr>
        <w:t xml:space="preserve">Porters </w:t>
      </w:r>
      <w:r w:rsidR="005C5314" w:rsidRPr="00FE2265">
        <w:rPr>
          <w:rFonts w:cstheme="minorHAnsi"/>
          <w:shd w:val="clear" w:color="auto" w:fill="FFFFFF"/>
        </w:rPr>
        <w:t xml:space="preserve">five forces analysis helps analyse competitive rivalry. </w:t>
      </w:r>
      <w:r w:rsidR="00D553FD" w:rsidRPr="00FE2265">
        <w:rPr>
          <w:rFonts w:cstheme="minorHAnsi"/>
          <w:shd w:val="clear" w:color="auto" w:fill="FFFFFF"/>
        </w:rPr>
        <w:t>The five forces are the threats posed by competitive rivalry, powerful buyers, powerful suppliers, potential new entrants, and substitute products.</w:t>
      </w:r>
    </w:p>
    <w:p w14:paraId="0D821A33" w14:textId="388E0BB9" w:rsidR="005632A2" w:rsidRPr="00FE2265" w:rsidRDefault="005632A2" w:rsidP="00432AE8">
      <w:pPr>
        <w:rPr>
          <w:rFonts w:cstheme="minorHAnsi"/>
          <w:shd w:val="clear" w:color="auto" w:fill="FFFFFF"/>
        </w:rPr>
      </w:pPr>
      <w:r w:rsidRPr="00FE2265">
        <w:rPr>
          <w:rFonts w:cstheme="minorHAnsi"/>
          <w:shd w:val="clear" w:color="auto" w:fill="FFFFFF"/>
        </w:rPr>
        <w:t>The practical application of the five forces framework however, has been more challenging as Porter (2008) himself admits</w:t>
      </w:r>
      <w:r w:rsidR="00FE779A" w:rsidRPr="00FE2265">
        <w:rPr>
          <w:rFonts w:cstheme="minorHAnsi"/>
          <w:shd w:val="clear" w:color="auto" w:fill="FFFFFF"/>
        </w:rPr>
        <w:t>,</w:t>
      </w:r>
      <w:r w:rsidRPr="00FE2265">
        <w:rPr>
          <w:rFonts w:cstheme="minorHAnsi"/>
          <w:shd w:val="clear" w:color="auto" w:fill="FFFFFF"/>
        </w:rPr>
        <w:t xml:space="preserve"> and describes</w:t>
      </w:r>
      <w:r w:rsidR="004857F9" w:rsidRPr="00FE2265">
        <w:rPr>
          <w:rFonts w:cstheme="minorHAnsi"/>
          <w:shd w:val="clear" w:color="auto" w:fill="FFFFFF"/>
        </w:rPr>
        <w:t xml:space="preserve"> there being</w:t>
      </w:r>
      <w:r w:rsidRPr="00FE2265">
        <w:rPr>
          <w:rFonts w:cstheme="minorHAnsi"/>
          <w:shd w:val="clear" w:color="auto" w:fill="FFFFFF"/>
        </w:rPr>
        <w:t xml:space="preserve"> common misapplications of the framework.</w:t>
      </w:r>
      <w:r w:rsidR="00934215" w:rsidRPr="00FE2265">
        <w:rPr>
          <w:rFonts w:cstheme="minorHAnsi"/>
          <w:shd w:val="clear" w:color="auto" w:fill="FFFFFF"/>
        </w:rPr>
        <w:t xml:space="preserve"> The</w:t>
      </w:r>
      <w:r w:rsidR="00E85CBD" w:rsidRPr="00FE2265">
        <w:rPr>
          <w:rFonts w:cstheme="minorHAnsi"/>
          <w:shd w:val="clear" w:color="auto" w:fill="FFFFFF"/>
        </w:rPr>
        <w:t xml:space="preserve"> Porters five forces</w:t>
      </w:r>
      <w:r w:rsidR="00934215" w:rsidRPr="00FE2265">
        <w:rPr>
          <w:rFonts w:cstheme="minorHAnsi"/>
          <w:shd w:val="clear" w:color="auto" w:fill="FFFFFF"/>
        </w:rPr>
        <w:t xml:space="preserve"> templates have evolved over time and </w:t>
      </w:r>
      <w:r w:rsidR="00E85CBD" w:rsidRPr="00FE2265">
        <w:rPr>
          <w:rFonts w:cstheme="minorHAnsi"/>
          <w:shd w:val="clear" w:color="auto" w:fill="FFFFFF"/>
        </w:rPr>
        <w:t xml:space="preserve">modifications, extensions and </w:t>
      </w:r>
      <w:r w:rsidR="00934215" w:rsidRPr="00FE2265">
        <w:rPr>
          <w:rFonts w:cstheme="minorHAnsi"/>
          <w:shd w:val="clear" w:color="auto" w:fill="FFFFFF"/>
        </w:rPr>
        <w:t>significant alterations have been made to address observed confusion on the part of users and to strengthen their practical use.</w:t>
      </w:r>
    </w:p>
    <w:p w14:paraId="24340771" w14:textId="488CAD43" w:rsidR="00B15914" w:rsidRDefault="00C410D9" w:rsidP="00432AE8">
      <w:pPr>
        <w:rPr>
          <w:rFonts w:cstheme="minorHAnsi"/>
          <w:shd w:val="clear" w:color="auto" w:fill="FFFFFF"/>
        </w:rPr>
      </w:pPr>
      <w:r w:rsidRPr="00FE2265">
        <w:rPr>
          <w:rFonts w:cstheme="minorHAnsi"/>
          <w:shd w:val="clear" w:color="auto" w:fill="FFFFFF"/>
        </w:rPr>
        <w:t>If the student were to</w:t>
      </w:r>
      <w:r w:rsidR="001750E7" w:rsidRPr="00FE2265">
        <w:rPr>
          <w:rFonts w:cstheme="minorHAnsi"/>
          <w:shd w:val="clear" w:color="auto" w:fill="FFFFFF"/>
        </w:rPr>
        <w:t xml:space="preserve"> apply Porters framework to the micro environment of the organisation</w:t>
      </w:r>
      <w:r w:rsidR="002B0F35" w:rsidRPr="00FE2265">
        <w:rPr>
          <w:rFonts w:cstheme="minorHAnsi"/>
          <w:shd w:val="clear" w:color="auto" w:fill="FFFFFF"/>
        </w:rPr>
        <w:t xml:space="preserve"> in the same way as t</w:t>
      </w:r>
      <w:r w:rsidR="004E5DA6" w:rsidRPr="00FE2265">
        <w:rPr>
          <w:rFonts w:cstheme="minorHAnsi"/>
          <w:shd w:val="clear" w:color="auto" w:fill="FFFFFF"/>
        </w:rPr>
        <w:t>he SWOT</w:t>
      </w:r>
      <w:r w:rsidR="008B7174" w:rsidRPr="00FE2265">
        <w:rPr>
          <w:rFonts w:cstheme="minorHAnsi"/>
          <w:shd w:val="clear" w:color="auto" w:fill="FFFFFF"/>
        </w:rPr>
        <w:t>,</w:t>
      </w:r>
      <w:r w:rsidR="004E5DA6" w:rsidRPr="00FE2265">
        <w:rPr>
          <w:rFonts w:cstheme="minorHAnsi"/>
          <w:shd w:val="clear" w:color="auto" w:fill="FFFFFF"/>
        </w:rPr>
        <w:t xml:space="preserve"> is it </w:t>
      </w:r>
      <w:r w:rsidR="004C3DB5" w:rsidRPr="00FE2265">
        <w:rPr>
          <w:rFonts w:cstheme="minorHAnsi"/>
          <w:shd w:val="clear" w:color="auto" w:fill="FFFFFF"/>
        </w:rPr>
        <w:t>likely to have an impact on the organisation?</w:t>
      </w:r>
    </w:p>
    <w:p w14:paraId="42AD432D" w14:textId="13FF2DC6" w:rsidR="0079434D" w:rsidRPr="00FE2265" w:rsidRDefault="0079434D" w:rsidP="00432AE8">
      <w:pPr>
        <w:rPr>
          <w:rFonts w:cstheme="minorHAnsi"/>
          <w:shd w:val="clear" w:color="auto" w:fill="FFFFFF"/>
        </w:rPr>
      </w:pPr>
      <w:r>
        <w:rPr>
          <w:rFonts w:cstheme="minorHAnsi"/>
          <w:shd w:val="clear" w:color="auto" w:fill="FFFFFF"/>
        </w:rPr>
        <w:t>The Five Forces are:</w:t>
      </w:r>
    </w:p>
    <w:p w14:paraId="409C24F3" w14:textId="01CA6232" w:rsidR="002901F1" w:rsidRPr="0079434D" w:rsidRDefault="00B25687" w:rsidP="0079434D">
      <w:pPr>
        <w:pStyle w:val="ListParagraph"/>
        <w:numPr>
          <w:ilvl w:val="0"/>
          <w:numId w:val="31"/>
        </w:numPr>
        <w:rPr>
          <w:rFonts w:cstheme="minorHAnsi"/>
          <w:shd w:val="clear" w:color="auto" w:fill="FFFFFF"/>
        </w:rPr>
      </w:pPr>
      <w:r w:rsidRPr="0079434D">
        <w:rPr>
          <w:rFonts w:cstheme="minorHAnsi"/>
          <w:shd w:val="clear" w:color="auto" w:fill="FFFFFF"/>
        </w:rPr>
        <w:t>Bargaining power of suppliers</w:t>
      </w:r>
    </w:p>
    <w:p w14:paraId="627D932E" w14:textId="25EFDE66" w:rsidR="00B25687" w:rsidRPr="0079434D" w:rsidRDefault="000657BB" w:rsidP="0079434D">
      <w:pPr>
        <w:pStyle w:val="ListParagraph"/>
        <w:numPr>
          <w:ilvl w:val="0"/>
          <w:numId w:val="31"/>
        </w:numPr>
        <w:rPr>
          <w:rFonts w:cstheme="minorHAnsi"/>
          <w:shd w:val="clear" w:color="auto" w:fill="FFFFFF"/>
        </w:rPr>
      </w:pPr>
      <w:r w:rsidRPr="0079434D">
        <w:rPr>
          <w:rFonts w:cstheme="minorHAnsi"/>
          <w:shd w:val="clear" w:color="auto" w:fill="FFFFFF"/>
        </w:rPr>
        <w:t>Threat of substitutes</w:t>
      </w:r>
    </w:p>
    <w:p w14:paraId="1F0300AA" w14:textId="7FAEA19E" w:rsidR="000657BB" w:rsidRPr="0079434D" w:rsidRDefault="000657BB" w:rsidP="0079434D">
      <w:pPr>
        <w:pStyle w:val="ListParagraph"/>
        <w:numPr>
          <w:ilvl w:val="0"/>
          <w:numId w:val="31"/>
        </w:numPr>
        <w:rPr>
          <w:rFonts w:cstheme="minorHAnsi"/>
          <w:shd w:val="clear" w:color="auto" w:fill="FFFFFF"/>
        </w:rPr>
      </w:pPr>
      <w:r w:rsidRPr="0079434D">
        <w:rPr>
          <w:rFonts w:cstheme="minorHAnsi"/>
          <w:shd w:val="clear" w:color="auto" w:fill="FFFFFF"/>
        </w:rPr>
        <w:t>Threat of new entrants</w:t>
      </w:r>
    </w:p>
    <w:p w14:paraId="3457D0B1" w14:textId="00CDE7F0" w:rsidR="000657BB" w:rsidRPr="0079434D" w:rsidRDefault="000657BB" w:rsidP="0079434D">
      <w:pPr>
        <w:pStyle w:val="ListParagraph"/>
        <w:numPr>
          <w:ilvl w:val="0"/>
          <w:numId w:val="31"/>
        </w:numPr>
        <w:rPr>
          <w:rFonts w:cstheme="minorHAnsi"/>
          <w:shd w:val="clear" w:color="auto" w:fill="FFFFFF"/>
        </w:rPr>
      </w:pPr>
      <w:r w:rsidRPr="0079434D">
        <w:rPr>
          <w:rFonts w:cstheme="minorHAnsi"/>
          <w:shd w:val="clear" w:color="auto" w:fill="FFFFFF"/>
        </w:rPr>
        <w:lastRenderedPageBreak/>
        <w:t>Bargaining power of buyers</w:t>
      </w:r>
    </w:p>
    <w:p w14:paraId="26166CC9" w14:textId="7CD65076" w:rsidR="002901F1" w:rsidRPr="0079434D" w:rsidRDefault="000657BB" w:rsidP="0079434D">
      <w:pPr>
        <w:pStyle w:val="ListParagraph"/>
        <w:numPr>
          <w:ilvl w:val="0"/>
          <w:numId w:val="31"/>
        </w:numPr>
        <w:rPr>
          <w:rFonts w:cstheme="minorHAnsi"/>
          <w:shd w:val="clear" w:color="auto" w:fill="FFFFFF"/>
        </w:rPr>
      </w:pPr>
      <w:r w:rsidRPr="0079434D">
        <w:rPr>
          <w:rFonts w:cstheme="minorHAnsi"/>
          <w:shd w:val="clear" w:color="auto" w:fill="FFFFFF"/>
        </w:rPr>
        <w:t>Industry rivalry</w:t>
      </w:r>
    </w:p>
    <w:p w14:paraId="2310A147" w14:textId="73463936" w:rsidR="00981B48" w:rsidRPr="00FE2265" w:rsidRDefault="00E85CBD" w:rsidP="00432AE8">
      <w:pPr>
        <w:rPr>
          <w:rFonts w:cstheme="minorHAnsi"/>
          <w:shd w:val="clear" w:color="auto" w:fill="FFFFFF"/>
        </w:rPr>
      </w:pPr>
      <w:r w:rsidRPr="00FE2265">
        <w:rPr>
          <w:rFonts w:cstheme="minorHAnsi"/>
          <w:shd w:val="clear" w:color="auto" w:fill="FFFFFF"/>
        </w:rPr>
        <w:t>The student feels</w:t>
      </w:r>
      <w:r w:rsidR="00D50A0F" w:rsidRPr="00FE2265">
        <w:rPr>
          <w:rFonts w:cstheme="minorHAnsi"/>
          <w:shd w:val="clear" w:color="auto" w:fill="FFFFFF"/>
        </w:rPr>
        <w:t xml:space="preserve"> elements of this model</w:t>
      </w:r>
      <w:r w:rsidR="00985293" w:rsidRPr="00FE2265">
        <w:rPr>
          <w:rFonts w:cstheme="minorHAnsi"/>
          <w:shd w:val="clear" w:color="auto" w:fill="FFFFFF"/>
        </w:rPr>
        <w:t xml:space="preserve"> are useful and</w:t>
      </w:r>
      <w:r w:rsidR="00C81DC8" w:rsidRPr="00FE2265">
        <w:rPr>
          <w:rFonts w:cstheme="minorHAnsi"/>
          <w:shd w:val="clear" w:color="auto" w:fill="FFFFFF"/>
        </w:rPr>
        <w:t xml:space="preserve"> </w:t>
      </w:r>
      <w:r w:rsidR="0031073F" w:rsidRPr="00FE2265">
        <w:rPr>
          <w:rFonts w:cstheme="minorHAnsi"/>
          <w:shd w:val="clear" w:color="auto" w:fill="FFFFFF"/>
        </w:rPr>
        <w:t xml:space="preserve">fit in </w:t>
      </w:r>
      <w:r w:rsidR="00981B48" w:rsidRPr="00FE2265">
        <w:rPr>
          <w:rFonts w:cstheme="minorHAnsi"/>
          <w:shd w:val="clear" w:color="auto" w:fill="FFFFFF"/>
        </w:rPr>
        <w:t>with SWOT</w:t>
      </w:r>
      <w:r w:rsidR="00536CC7" w:rsidRPr="00FE2265">
        <w:rPr>
          <w:rFonts w:cstheme="minorHAnsi"/>
          <w:shd w:val="clear" w:color="auto" w:fill="FFFFFF"/>
        </w:rPr>
        <w:t>,</w:t>
      </w:r>
      <w:r w:rsidR="00985293" w:rsidRPr="00FE2265">
        <w:rPr>
          <w:rFonts w:cstheme="minorHAnsi"/>
          <w:shd w:val="clear" w:color="auto" w:fill="FFFFFF"/>
        </w:rPr>
        <w:t xml:space="preserve"> such as industry rivalry (from </w:t>
      </w:r>
      <w:r w:rsidR="001A4F6F" w:rsidRPr="00FE2265">
        <w:rPr>
          <w:rFonts w:cstheme="minorHAnsi"/>
          <w:shd w:val="clear" w:color="auto" w:fill="FFFFFF"/>
        </w:rPr>
        <w:t>oth</w:t>
      </w:r>
      <w:r w:rsidR="00985293" w:rsidRPr="00FE2265">
        <w:rPr>
          <w:rFonts w:cstheme="minorHAnsi"/>
          <w:shd w:val="clear" w:color="auto" w:fill="FFFFFF"/>
        </w:rPr>
        <w:t>er schools in the area)</w:t>
      </w:r>
      <w:r w:rsidR="00536CC7" w:rsidRPr="00FE2265">
        <w:rPr>
          <w:rFonts w:cstheme="minorHAnsi"/>
          <w:shd w:val="clear" w:color="auto" w:fill="FFFFFF"/>
        </w:rPr>
        <w:t xml:space="preserve"> but </w:t>
      </w:r>
      <w:r w:rsidR="00985293" w:rsidRPr="00FE2265">
        <w:rPr>
          <w:rFonts w:cstheme="minorHAnsi"/>
          <w:shd w:val="clear" w:color="auto" w:fill="FFFFFF"/>
        </w:rPr>
        <w:t>th</w:t>
      </w:r>
      <w:r w:rsidR="00536CC7" w:rsidRPr="00FE2265">
        <w:rPr>
          <w:rFonts w:cstheme="minorHAnsi"/>
          <w:shd w:val="clear" w:color="auto" w:fill="FFFFFF"/>
        </w:rPr>
        <w:t xml:space="preserve">is not necessarily the best </w:t>
      </w:r>
      <w:r w:rsidR="00C07198" w:rsidRPr="00FE2265">
        <w:rPr>
          <w:rFonts w:cstheme="minorHAnsi"/>
          <w:shd w:val="clear" w:color="auto" w:fill="FFFFFF"/>
        </w:rPr>
        <w:t>model to use in an educational setting</w:t>
      </w:r>
      <w:r w:rsidR="00985293" w:rsidRPr="00FE2265">
        <w:rPr>
          <w:rFonts w:cstheme="minorHAnsi"/>
          <w:shd w:val="clear" w:color="auto" w:fill="FFFFFF"/>
        </w:rPr>
        <w:t xml:space="preserve">, as there is </w:t>
      </w:r>
      <w:r w:rsidR="00734820" w:rsidRPr="00FE2265">
        <w:rPr>
          <w:rFonts w:cstheme="minorHAnsi"/>
          <w:shd w:val="clear" w:color="auto" w:fill="FFFFFF"/>
        </w:rPr>
        <w:t>not so much a buyer/seller relationship</w:t>
      </w:r>
      <w:r w:rsidR="00C07198" w:rsidRPr="00FE2265">
        <w:rPr>
          <w:rFonts w:cstheme="minorHAnsi"/>
          <w:shd w:val="clear" w:color="auto" w:fill="FFFFFF"/>
        </w:rPr>
        <w:t>.</w:t>
      </w:r>
      <w:r w:rsidR="00985293" w:rsidRPr="00FE2265">
        <w:rPr>
          <w:rFonts w:cstheme="minorHAnsi"/>
          <w:shd w:val="clear" w:color="auto" w:fill="FFFFFF"/>
        </w:rPr>
        <w:t xml:space="preserve"> </w:t>
      </w:r>
    </w:p>
    <w:p w14:paraId="024EECCC" w14:textId="6AF53CE6" w:rsidR="00AC6545" w:rsidRDefault="00AC6545" w:rsidP="00E6743A">
      <w:pPr>
        <w:pStyle w:val="Heading2"/>
      </w:pPr>
      <w:bookmarkStart w:id="18" w:name="_Toc87909701"/>
      <w:r w:rsidRPr="00B46887">
        <w:t>Porters value chain</w:t>
      </w:r>
      <w:bookmarkEnd w:id="18"/>
    </w:p>
    <w:p w14:paraId="620B56FC" w14:textId="77777777" w:rsidR="004F5B8A" w:rsidRPr="008E5197" w:rsidRDefault="003213D4" w:rsidP="008E5197">
      <w:r w:rsidRPr="008E5197">
        <w:rPr>
          <w:shd w:val="clear" w:color="auto" w:fill="FFFFFF"/>
        </w:rPr>
        <w:t>The Porter’s value chain concept says that there is a </w:t>
      </w:r>
      <w:r w:rsidRPr="008E5197">
        <w:rPr>
          <w:rStyle w:val="Strong"/>
          <w:rFonts w:cstheme="minorHAnsi"/>
          <w:b w:val="0"/>
          <w:bCs w:val="0"/>
          <w:shd w:val="clear" w:color="auto" w:fill="FFFFFF"/>
        </w:rPr>
        <w:t>chain of events</w:t>
      </w:r>
      <w:r w:rsidRPr="008E5197">
        <w:rPr>
          <w:shd w:val="clear" w:color="auto" w:fill="FFFFFF"/>
        </w:rPr>
        <w:t> which occur in a company right from the procurement of raw materials to the delivery of goods as well as the post sales service.</w:t>
      </w:r>
      <w:r w:rsidR="00F149B2" w:rsidRPr="008E5197">
        <w:rPr>
          <w:shd w:val="clear" w:color="auto" w:fill="FFFFFF"/>
        </w:rPr>
        <w:t xml:space="preserve"> </w:t>
      </w:r>
      <w:r w:rsidR="009050B0" w:rsidRPr="008E5197">
        <w:t>Porter breaks value chain analysis into five primary activities. Then, he further breaks those down into four activities that help support primary activities. The primary activities of Michael Porter's </w:t>
      </w:r>
      <w:hyperlink r:id="rId14" w:history="1">
        <w:r w:rsidR="009050B0" w:rsidRPr="008E5197">
          <w:rPr>
            <w:rStyle w:val="Hyperlink"/>
            <w:rFonts w:cstheme="minorHAnsi"/>
            <w:color w:val="auto"/>
            <w:u w:val="none"/>
          </w:rPr>
          <w:t>value chain</w:t>
        </w:r>
      </w:hyperlink>
      <w:r w:rsidR="009050B0" w:rsidRPr="008E5197">
        <w:t> are inbound logistics, operations, outbound logistics, marketing and sales, and service</w:t>
      </w:r>
      <w:r w:rsidR="009050B0" w:rsidRPr="008E5197">
        <w:rPr>
          <w:b/>
          <w:bCs/>
        </w:rPr>
        <w:t>.</w:t>
      </w:r>
      <w:r w:rsidR="009050B0" w:rsidRPr="008E5197">
        <w:t> The goal of the five sets of activities is to create value that exceeds the cost of conducting that activity, therefore generating a higher </w:t>
      </w:r>
      <w:hyperlink r:id="rId15" w:history="1">
        <w:r w:rsidR="009050B0" w:rsidRPr="008E5197">
          <w:rPr>
            <w:rStyle w:val="Hyperlink"/>
            <w:rFonts w:cstheme="minorHAnsi"/>
            <w:color w:val="auto"/>
            <w:u w:val="none"/>
          </w:rPr>
          <w:t>profit</w:t>
        </w:r>
      </w:hyperlink>
      <w:r w:rsidR="009050B0" w:rsidRPr="008E5197">
        <w:t>.</w:t>
      </w:r>
      <w:r w:rsidR="00F149B2" w:rsidRPr="008E5197">
        <w:t xml:space="preserve"> </w:t>
      </w:r>
    </w:p>
    <w:p w14:paraId="26A5B012" w14:textId="77777777" w:rsidR="00A9473C" w:rsidRPr="008E5197" w:rsidRDefault="00A9473C" w:rsidP="008E5197">
      <w:pPr>
        <w:rPr>
          <w:b/>
          <w:bCs/>
          <w:sz w:val="32"/>
          <w:szCs w:val="32"/>
        </w:rPr>
      </w:pPr>
      <w:r w:rsidRPr="008E5197">
        <w:rPr>
          <w:b/>
          <w:bCs/>
          <w:sz w:val="32"/>
          <w:szCs w:val="32"/>
          <w:vertAlign w:val="superscript"/>
        </w:rPr>
        <w:t>Porter’s Value Chain Primary Activities:</w:t>
      </w:r>
    </w:p>
    <w:p w14:paraId="3D6077F5" w14:textId="77777777" w:rsidR="00A9473C" w:rsidRPr="008E5197" w:rsidRDefault="00A9473C" w:rsidP="008E5197">
      <w:pPr>
        <w:rPr>
          <w:sz w:val="32"/>
          <w:szCs w:val="32"/>
          <w:vertAlign w:val="superscript"/>
        </w:rPr>
      </w:pPr>
      <w:r w:rsidRPr="008E5197">
        <w:rPr>
          <w:sz w:val="32"/>
          <w:szCs w:val="32"/>
          <w:vertAlign w:val="superscript"/>
        </w:rPr>
        <w:t>Inbound Logistics</w:t>
      </w:r>
    </w:p>
    <w:p w14:paraId="38E6CE8B" w14:textId="77777777" w:rsidR="00A9473C" w:rsidRPr="008E5197" w:rsidRDefault="00A9473C" w:rsidP="008E5197">
      <w:pPr>
        <w:rPr>
          <w:sz w:val="32"/>
          <w:szCs w:val="32"/>
          <w:vertAlign w:val="superscript"/>
        </w:rPr>
      </w:pPr>
      <w:r w:rsidRPr="008E5197">
        <w:rPr>
          <w:sz w:val="32"/>
          <w:szCs w:val="32"/>
          <w:vertAlign w:val="superscript"/>
        </w:rPr>
        <w:t>Operations</w:t>
      </w:r>
    </w:p>
    <w:p w14:paraId="098E6A7D" w14:textId="77777777" w:rsidR="00A9473C" w:rsidRPr="008E5197" w:rsidRDefault="00A9473C" w:rsidP="008E5197">
      <w:pPr>
        <w:rPr>
          <w:sz w:val="32"/>
          <w:szCs w:val="32"/>
          <w:vertAlign w:val="superscript"/>
        </w:rPr>
      </w:pPr>
      <w:r w:rsidRPr="008E5197">
        <w:rPr>
          <w:sz w:val="32"/>
          <w:szCs w:val="32"/>
          <w:vertAlign w:val="superscript"/>
        </w:rPr>
        <w:t>Outbound Logistics</w:t>
      </w:r>
    </w:p>
    <w:p w14:paraId="3797F588" w14:textId="77777777" w:rsidR="00A9473C" w:rsidRPr="008E5197" w:rsidRDefault="00A9473C" w:rsidP="008E5197">
      <w:pPr>
        <w:rPr>
          <w:sz w:val="32"/>
          <w:szCs w:val="32"/>
          <w:vertAlign w:val="superscript"/>
        </w:rPr>
      </w:pPr>
      <w:r w:rsidRPr="008E5197">
        <w:rPr>
          <w:sz w:val="32"/>
          <w:szCs w:val="32"/>
          <w:vertAlign w:val="superscript"/>
        </w:rPr>
        <w:t>Marketing and Sales</w:t>
      </w:r>
    </w:p>
    <w:p w14:paraId="5BB33E1E" w14:textId="77777777" w:rsidR="00A9473C" w:rsidRPr="008E5197" w:rsidRDefault="00A9473C" w:rsidP="008E5197">
      <w:pPr>
        <w:rPr>
          <w:sz w:val="32"/>
          <w:szCs w:val="32"/>
          <w:vertAlign w:val="superscript"/>
        </w:rPr>
      </w:pPr>
      <w:r w:rsidRPr="008E5197">
        <w:rPr>
          <w:sz w:val="32"/>
          <w:szCs w:val="32"/>
          <w:vertAlign w:val="superscript"/>
        </w:rPr>
        <w:t>Services</w:t>
      </w:r>
    </w:p>
    <w:p w14:paraId="0662EB54" w14:textId="03BE0E57" w:rsidR="00A9473C" w:rsidRPr="008E5197" w:rsidRDefault="00A9473C" w:rsidP="008E5197">
      <w:pPr>
        <w:rPr>
          <w:b/>
          <w:bCs/>
          <w:sz w:val="32"/>
          <w:szCs w:val="32"/>
          <w:vertAlign w:val="superscript"/>
        </w:rPr>
      </w:pPr>
      <w:r w:rsidRPr="008E5197">
        <w:rPr>
          <w:b/>
          <w:bCs/>
          <w:sz w:val="32"/>
          <w:szCs w:val="32"/>
          <w:vertAlign w:val="superscript"/>
        </w:rPr>
        <w:t>These activities are supported by:</w:t>
      </w:r>
    </w:p>
    <w:p w14:paraId="1BEAB49C" w14:textId="77777777" w:rsidR="00A9473C" w:rsidRPr="008E5197" w:rsidRDefault="00A9473C" w:rsidP="008E5197">
      <w:pPr>
        <w:rPr>
          <w:sz w:val="32"/>
          <w:szCs w:val="32"/>
          <w:vertAlign w:val="superscript"/>
        </w:rPr>
      </w:pPr>
      <w:r w:rsidRPr="008E5197">
        <w:rPr>
          <w:sz w:val="32"/>
          <w:szCs w:val="32"/>
          <w:vertAlign w:val="superscript"/>
        </w:rPr>
        <w:t>Firm infrastructure</w:t>
      </w:r>
    </w:p>
    <w:p w14:paraId="161F75E7" w14:textId="77777777" w:rsidR="00A9473C" w:rsidRPr="008E5197" w:rsidRDefault="00A9473C" w:rsidP="008E5197">
      <w:pPr>
        <w:rPr>
          <w:sz w:val="32"/>
          <w:szCs w:val="32"/>
          <w:vertAlign w:val="superscript"/>
        </w:rPr>
      </w:pPr>
      <w:r w:rsidRPr="008E5197">
        <w:rPr>
          <w:sz w:val="32"/>
          <w:szCs w:val="32"/>
          <w:vertAlign w:val="superscript"/>
        </w:rPr>
        <w:t>human resources management</w:t>
      </w:r>
    </w:p>
    <w:p w14:paraId="4FFADF5B" w14:textId="77777777" w:rsidR="00A9473C" w:rsidRPr="008E5197" w:rsidRDefault="00A9473C" w:rsidP="008E5197">
      <w:pPr>
        <w:rPr>
          <w:sz w:val="32"/>
          <w:szCs w:val="32"/>
          <w:vertAlign w:val="superscript"/>
        </w:rPr>
      </w:pPr>
      <w:r w:rsidRPr="008E5197">
        <w:rPr>
          <w:sz w:val="32"/>
          <w:szCs w:val="32"/>
          <w:vertAlign w:val="superscript"/>
        </w:rPr>
        <w:t>technology development</w:t>
      </w:r>
    </w:p>
    <w:p w14:paraId="665787FD" w14:textId="77777777" w:rsidR="00A9473C" w:rsidRPr="008E5197" w:rsidRDefault="00A9473C" w:rsidP="008E5197">
      <w:pPr>
        <w:rPr>
          <w:sz w:val="32"/>
          <w:szCs w:val="32"/>
          <w:vertAlign w:val="superscript"/>
        </w:rPr>
      </w:pPr>
      <w:r w:rsidRPr="008E5197">
        <w:rPr>
          <w:sz w:val="32"/>
          <w:szCs w:val="32"/>
          <w:vertAlign w:val="superscript"/>
        </w:rPr>
        <w:t>procurement</w:t>
      </w:r>
    </w:p>
    <w:p w14:paraId="4708DE42" w14:textId="5A69D865" w:rsidR="00A9473C" w:rsidRPr="008E5197" w:rsidRDefault="00A9473C" w:rsidP="008E5197">
      <w:pPr>
        <w:rPr>
          <w:sz w:val="32"/>
          <w:szCs w:val="32"/>
          <w:vertAlign w:val="superscript"/>
        </w:rPr>
      </w:pPr>
      <w:r w:rsidRPr="008E5197">
        <w:rPr>
          <w:sz w:val="32"/>
          <w:szCs w:val="32"/>
          <w:vertAlign w:val="superscript"/>
        </w:rPr>
        <w:t xml:space="preserve">The student adopts this method in the educational setting whereby the inbound logistics are the children, the operations aspect relates to teaching, the outbound logistics would be exam results and the end result for the children leaving education; </w:t>
      </w:r>
      <w:r w:rsidR="00552F5D" w:rsidRPr="008E5197">
        <w:rPr>
          <w:sz w:val="32"/>
          <w:szCs w:val="32"/>
          <w:vertAlign w:val="superscript"/>
        </w:rPr>
        <w:t xml:space="preserve">have we added value </w:t>
      </w:r>
      <w:r w:rsidR="00710645" w:rsidRPr="008E5197">
        <w:rPr>
          <w:sz w:val="32"/>
          <w:szCs w:val="32"/>
          <w:vertAlign w:val="superscript"/>
        </w:rPr>
        <w:t>i.e</w:t>
      </w:r>
      <w:r w:rsidR="007B3E68" w:rsidRPr="008E5197">
        <w:rPr>
          <w:sz w:val="32"/>
          <w:szCs w:val="32"/>
          <w:vertAlign w:val="superscript"/>
        </w:rPr>
        <w:t xml:space="preserve"> </w:t>
      </w:r>
      <w:r w:rsidR="00552F5D" w:rsidRPr="008E5197">
        <w:rPr>
          <w:sz w:val="32"/>
          <w:szCs w:val="32"/>
          <w:vertAlign w:val="superscript"/>
        </w:rPr>
        <w:t>:</w:t>
      </w:r>
      <w:r w:rsidR="004D0DCE" w:rsidRPr="008E5197">
        <w:rPr>
          <w:sz w:val="32"/>
          <w:szCs w:val="32"/>
          <w:vertAlign w:val="superscript"/>
        </w:rPr>
        <w:t xml:space="preserve"> </w:t>
      </w:r>
      <w:r w:rsidRPr="008E5197">
        <w:rPr>
          <w:sz w:val="32"/>
          <w:szCs w:val="32"/>
          <w:vertAlign w:val="superscript"/>
        </w:rPr>
        <w:t xml:space="preserve">enhanced the pedagogy of the child. The marketing and sales primary activities would be the schools website and finally the service or after service which </w:t>
      </w:r>
      <w:r w:rsidRPr="008E5197">
        <w:rPr>
          <w:sz w:val="32"/>
          <w:szCs w:val="32"/>
          <w:vertAlign w:val="superscript"/>
        </w:rPr>
        <w:lastRenderedPageBreak/>
        <w:t>doesn’t usually happen in primary schools but does in Higher Education settings such as universities where they have alumni, satisfaction surveys and reunions.</w:t>
      </w:r>
    </w:p>
    <w:p w14:paraId="3A4372A7" w14:textId="67180D5A" w:rsidR="00A9473C" w:rsidRPr="008E5197" w:rsidRDefault="00A9473C" w:rsidP="008E5197">
      <w:pPr>
        <w:rPr>
          <w:sz w:val="32"/>
          <w:szCs w:val="32"/>
          <w:vertAlign w:val="superscript"/>
        </w:rPr>
      </w:pPr>
      <w:r w:rsidRPr="008E5197">
        <w:rPr>
          <w:sz w:val="32"/>
          <w:szCs w:val="32"/>
          <w:vertAlign w:val="superscript"/>
        </w:rPr>
        <w:t>The student feels th</w:t>
      </w:r>
      <w:r w:rsidR="003F0E19" w:rsidRPr="008E5197">
        <w:rPr>
          <w:sz w:val="32"/>
          <w:szCs w:val="32"/>
          <w:vertAlign w:val="superscript"/>
        </w:rPr>
        <w:t>is</w:t>
      </w:r>
      <w:r w:rsidRPr="008E5197">
        <w:rPr>
          <w:sz w:val="32"/>
          <w:szCs w:val="32"/>
          <w:vertAlign w:val="superscript"/>
        </w:rPr>
        <w:t xml:space="preserve"> model links better when thinking about an educational setting </w:t>
      </w:r>
      <w:r w:rsidR="003A3728" w:rsidRPr="008E5197">
        <w:rPr>
          <w:sz w:val="32"/>
          <w:szCs w:val="32"/>
          <w:vertAlign w:val="superscript"/>
        </w:rPr>
        <w:t xml:space="preserve">than Porters Fives Forces though perhaps this is still </w:t>
      </w:r>
      <w:r w:rsidR="002A1248" w:rsidRPr="008E5197">
        <w:rPr>
          <w:sz w:val="32"/>
          <w:szCs w:val="32"/>
          <w:vertAlign w:val="superscript"/>
        </w:rPr>
        <w:t>more geared towards product orientated organisations</w:t>
      </w:r>
      <w:r w:rsidR="007E3457" w:rsidRPr="008E5197">
        <w:rPr>
          <w:sz w:val="32"/>
          <w:szCs w:val="32"/>
          <w:vertAlign w:val="superscript"/>
        </w:rPr>
        <w:t>.</w:t>
      </w:r>
    </w:p>
    <w:p w14:paraId="5B62EF71" w14:textId="4BF77CC7" w:rsidR="007B4338" w:rsidRPr="008E5197" w:rsidRDefault="0082545C" w:rsidP="008E5197">
      <w:pPr>
        <w:rPr>
          <w:sz w:val="32"/>
          <w:szCs w:val="32"/>
          <w:vertAlign w:val="superscript"/>
        </w:rPr>
      </w:pPr>
      <w:r w:rsidRPr="008E5197">
        <w:rPr>
          <w:sz w:val="32"/>
          <w:szCs w:val="32"/>
          <w:vertAlign w:val="superscript"/>
        </w:rPr>
        <w:t xml:space="preserve">The student finds better suited </w:t>
      </w:r>
      <w:r w:rsidR="00C54B83" w:rsidRPr="008E5197">
        <w:rPr>
          <w:sz w:val="32"/>
          <w:szCs w:val="32"/>
          <w:vertAlign w:val="superscript"/>
        </w:rPr>
        <w:t>a model of an effective planning process based on Hargreaves and Hopkin</w:t>
      </w:r>
      <w:r w:rsidR="007D0912" w:rsidRPr="008E5197">
        <w:rPr>
          <w:sz w:val="32"/>
          <w:szCs w:val="32"/>
          <w:vertAlign w:val="superscript"/>
        </w:rPr>
        <w:t xml:space="preserve">s (1990) </w:t>
      </w:r>
      <w:r w:rsidR="001E7C5C" w:rsidRPr="008E5197">
        <w:rPr>
          <w:sz w:val="32"/>
          <w:szCs w:val="32"/>
          <w:vertAlign w:val="superscript"/>
        </w:rPr>
        <w:t>the cyclical process</w:t>
      </w:r>
      <w:r w:rsidR="00FD5512" w:rsidRPr="008E5197">
        <w:rPr>
          <w:sz w:val="32"/>
          <w:szCs w:val="32"/>
          <w:vertAlign w:val="superscript"/>
        </w:rPr>
        <w:t xml:space="preserve"> </w:t>
      </w:r>
      <w:r w:rsidR="00522537" w:rsidRPr="008E5197">
        <w:rPr>
          <w:sz w:val="32"/>
          <w:szCs w:val="32"/>
          <w:vertAlign w:val="superscript"/>
        </w:rPr>
        <w:t xml:space="preserve">bears similarities to </w:t>
      </w:r>
      <w:r w:rsidR="00CF7673" w:rsidRPr="008E5197">
        <w:rPr>
          <w:sz w:val="32"/>
          <w:szCs w:val="32"/>
          <w:vertAlign w:val="superscript"/>
        </w:rPr>
        <w:t xml:space="preserve">the </w:t>
      </w:r>
      <w:r w:rsidR="00522537" w:rsidRPr="008E5197">
        <w:rPr>
          <w:sz w:val="32"/>
          <w:szCs w:val="32"/>
          <w:vertAlign w:val="superscript"/>
        </w:rPr>
        <w:t>Plan</w:t>
      </w:r>
      <w:r w:rsidR="00CF7673" w:rsidRPr="008E5197">
        <w:rPr>
          <w:sz w:val="32"/>
          <w:szCs w:val="32"/>
          <w:vertAlign w:val="superscript"/>
        </w:rPr>
        <w:t>-</w:t>
      </w:r>
      <w:r w:rsidR="00522537" w:rsidRPr="008E5197">
        <w:rPr>
          <w:sz w:val="32"/>
          <w:szCs w:val="32"/>
          <w:vertAlign w:val="superscript"/>
        </w:rPr>
        <w:t>Do</w:t>
      </w:r>
      <w:r w:rsidR="00CF7673" w:rsidRPr="008E5197">
        <w:rPr>
          <w:sz w:val="32"/>
          <w:szCs w:val="32"/>
          <w:vertAlign w:val="superscript"/>
        </w:rPr>
        <w:t>-</w:t>
      </w:r>
      <w:r w:rsidR="00522537" w:rsidRPr="008E5197">
        <w:rPr>
          <w:sz w:val="32"/>
          <w:szCs w:val="32"/>
          <w:vertAlign w:val="superscript"/>
        </w:rPr>
        <w:t>Check</w:t>
      </w:r>
      <w:r w:rsidR="00CF7673" w:rsidRPr="008E5197">
        <w:rPr>
          <w:sz w:val="32"/>
          <w:szCs w:val="32"/>
          <w:vertAlign w:val="superscript"/>
        </w:rPr>
        <w:t>-</w:t>
      </w:r>
      <w:r w:rsidR="00522537" w:rsidRPr="008E5197">
        <w:rPr>
          <w:sz w:val="32"/>
          <w:szCs w:val="32"/>
          <w:vertAlign w:val="superscript"/>
        </w:rPr>
        <w:t>Act cycle.</w:t>
      </w:r>
      <w:r w:rsidR="003777A5" w:rsidRPr="008E5197">
        <w:rPr>
          <w:sz w:val="32"/>
          <w:szCs w:val="32"/>
          <w:vertAlign w:val="superscript"/>
        </w:rPr>
        <w:t xml:space="preserve"> </w:t>
      </w:r>
      <w:r w:rsidR="00216AA6" w:rsidRPr="008E5197">
        <w:rPr>
          <w:sz w:val="32"/>
          <w:szCs w:val="32"/>
          <w:vertAlign w:val="superscript"/>
        </w:rPr>
        <w:t>See image in Appendix 2</w:t>
      </w:r>
    </w:p>
    <w:p w14:paraId="5D884FDD" w14:textId="67FF3073" w:rsidR="00210DE7" w:rsidRPr="008E5197" w:rsidRDefault="000F5301" w:rsidP="008E5197">
      <w:pPr>
        <w:rPr>
          <w:sz w:val="32"/>
          <w:szCs w:val="32"/>
          <w:vertAlign w:val="superscript"/>
        </w:rPr>
      </w:pPr>
      <w:r w:rsidRPr="008E5197">
        <w:rPr>
          <w:sz w:val="32"/>
          <w:szCs w:val="32"/>
          <w:vertAlign w:val="superscript"/>
        </w:rPr>
        <w:t>T</w:t>
      </w:r>
      <w:r w:rsidR="001D7029" w:rsidRPr="008E5197">
        <w:rPr>
          <w:sz w:val="32"/>
          <w:szCs w:val="32"/>
          <w:vertAlign w:val="superscript"/>
        </w:rPr>
        <w:t>h</w:t>
      </w:r>
      <w:r w:rsidRPr="008E5197">
        <w:rPr>
          <w:sz w:val="32"/>
          <w:szCs w:val="32"/>
          <w:vertAlign w:val="superscript"/>
        </w:rPr>
        <w:t xml:space="preserve">e student would wish to explore further the </w:t>
      </w:r>
      <w:r w:rsidR="004A3B29" w:rsidRPr="008E5197">
        <w:rPr>
          <w:sz w:val="32"/>
          <w:szCs w:val="32"/>
          <w:vertAlign w:val="superscript"/>
        </w:rPr>
        <w:t>ESCO model</w:t>
      </w:r>
      <w:r w:rsidR="00BC3FB2" w:rsidRPr="008E5197">
        <w:rPr>
          <w:sz w:val="32"/>
          <w:szCs w:val="32"/>
          <w:vertAlign w:val="superscript"/>
        </w:rPr>
        <w:t xml:space="preserve"> also in relation to this topic, but will not for the purpose of this paper.</w:t>
      </w:r>
    </w:p>
    <w:p w14:paraId="67B8D3D1" w14:textId="2498F508" w:rsidR="00432AE8" w:rsidRDefault="00432AE8" w:rsidP="00432AE8">
      <w:pPr>
        <w:pStyle w:val="Heading1"/>
      </w:pPr>
      <w:bookmarkStart w:id="19" w:name="_Toc87909702"/>
      <w:r>
        <w:t>Provide a critical appraisal of your chosen organisations current strategic direction</w:t>
      </w:r>
      <w:bookmarkEnd w:id="19"/>
    </w:p>
    <w:p w14:paraId="341FA3C7" w14:textId="77777777" w:rsidR="00366F4C" w:rsidRPr="00366F4C" w:rsidRDefault="00366F4C" w:rsidP="0053351A">
      <w:r w:rsidRPr="00366F4C">
        <w:rPr>
          <w:lang w:val="en-US"/>
        </w:rPr>
        <w:t>Strategic Direction is about:</w:t>
      </w:r>
    </w:p>
    <w:p w14:paraId="3CDAC5D6" w14:textId="77777777" w:rsidR="00366F4C" w:rsidRPr="00366F4C" w:rsidRDefault="00366F4C" w:rsidP="00366F4C">
      <w:pPr>
        <w:numPr>
          <w:ilvl w:val="1"/>
          <w:numId w:val="22"/>
        </w:numPr>
      </w:pPr>
      <w:r w:rsidRPr="00366F4C">
        <w:rPr>
          <w:lang w:val="en-US"/>
        </w:rPr>
        <w:t>Vision</w:t>
      </w:r>
      <w:r w:rsidRPr="00366F4C">
        <w:rPr>
          <w:lang w:val="en-US"/>
        </w:rPr>
        <w:tab/>
      </w:r>
      <w:r w:rsidRPr="00366F4C">
        <w:rPr>
          <w:i/>
          <w:iCs/>
          <w:lang w:val="en-US"/>
        </w:rPr>
        <w:t>(the why)</w:t>
      </w:r>
    </w:p>
    <w:p w14:paraId="2FE47397" w14:textId="77777777" w:rsidR="00366F4C" w:rsidRPr="00366F4C" w:rsidRDefault="00366F4C" w:rsidP="00366F4C">
      <w:pPr>
        <w:numPr>
          <w:ilvl w:val="1"/>
          <w:numId w:val="22"/>
        </w:numPr>
      </w:pPr>
      <w:r w:rsidRPr="00366F4C">
        <w:rPr>
          <w:lang w:val="en-US"/>
        </w:rPr>
        <w:t>Mission</w:t>
      </w:r>
      <w:r w:rsidRPr="00366F4C">
        <w:rPr>
          <w:lang w:val="en-US"/>
        </w:rPr>
        <w:tab/>
      </w:r>
      <w:r w:rsidRPr="00366F4C">
        <w:rPr>
          <w:i/>
          <w:iCs/>
          <w:lang w:val="en-US"/>
        </w:rPr>
        <w:t>(the how)</w:t>
      </w:r>
    </w:p>
    <w:p w14:paraId="6A334151" w14:textId="77777777" w:rsidR="00366F4C" w:rsidRPr="002A0F5E" w:rsidRDefault="00366F4C" w:rsidP="00366F4C">
      <w:pPr>
        <w:numPr>
          <w:ilvl w:val="1"/>
          <w:numId w:val="22"/>
        </w:numPr>
      </w:pPr>
      <w:r w:rsidRPr="00366F4C">
        <w:rPr>
          <w:lang w:val="en-US"/>
        </w:rPr>
        <w:t>Satisfying stakeholders expectations and goals</w:t>
      </w:r>
    </w:p>
    <w:p w14:paraId="719EA4D6" w14:textId="449FFD17" w:rsidR="00BC5512" w:rsidRDefault="002A0F5E" w:rsidP="00BC5512">
      <w:r>
        <w:rPr>
          <w:lang w:val="en-US"/>
        </w:rPr>
        <w:t xml:space="preserve">According to </w:t>
      </w:r>
      <w:r w:rsidR="008D15FC">
        <w:rPr>
          <w:lang w:val="en-US"/>
        </w:rPr>
        <w:t xml:space="preserve">Gov.uk (2021) </w:t>
      </w:r>
      <w:r w:rsidR="00BC5512">
        <w:rPr>
          <w:lang w:val="en-US"/>
        </w:rPr>
        <w:t xml:space="preserve">specifically </w:t>
      </w:r>
      <w:r w:rsidR="00BC5512" w:rsidRPr="0072361A">
        <w:t>International Education Strategy: 2021 update</w:t>
      </w:r>
      <w:r w:rsidR="00B560D1" w:rsidRPr="0072361A">
        <w:t xml:space="preserve">, </w:t>
      </w:r>
      <w:r w:rsidR="00804DE5" w:rsidRPr="0072361A">
        <w:t>t</w:t>
      </w:r>
      <w:r w:rsidR="00B560D1" w:rsidRPr="0072361A">
        <w:t>he UK government reiterates its commitment to support UK education more strongly than ever</w:t>
      </w:r>
      <w:r w:rsidR="00804DE5" w:rsidRPr="0072361A">
        <w:t xml:space="preserve">; but stresses that </w:t>
      </w:r>
      <w:r w:rsidR="008C68F0" w:rsidRPr="0072361A">
        <w:t>internationalisation of education is vital.</w:t>
      </w:r>
      <w:r w:rsidR="00804DE5" w:rsidRPr="0072361A">
        <w:t xml:space="preserve"> </w:t>
      </w:r>
      <w:r w:rsidR="000B6D9F" w:rsidRPr="0072361A">
        <w:t>T</w:t>
      </w:r>
      <w:r w:rsidR="001A49D6" w:rsidRPr="0072361A">
        <w:t xml:space="preserve">he </w:t>
      </w:r>
      <w:r w:rsidR="00AF009F" w:rsidRPr="0072361A">
        <w:t xml:space="preserve">strategic direction to </w:t>
      </w:r>
      <w:r w:rsidR="007A31CD" w:rsidRPr="0072361A">
        <w:t>internationalise</w:t>
      </w:r>
      <w:r w:rsidR="00AF009F" w:rsidRPr="0072361A">
        <w:t xml:space="preserve"> education wi</w:t>
      </w:r>
      <w:r w:rsidR="0060488C" w:rsidRPr="0072361A">
        <w:t xml:space="preserve">ll see a </w:t>
      </w:r>
      <w:r w:rsidR="001A49D6" w:rsidRPr="0072361A">
        <w:t>scheme will be backed by over £100 million, providing funding for around 35,000 students in universities, colleges and schools to go on placements overseas</w:t>
      </w:r>
      <w:r w:rsidR="002A39C1" w:rsidRPr="0072361A">
        <w:t>.</w:t>
      </w:r>
      <w:r w:rsidR="0060488C" w:rsidRPr="0072361A">
        <w:t xml:space="preserve"> </w:t>
      </w:r>
      <w:r w:rsidR="003B0638" w:rsidRPr="0072361A">
        <w:t xml:space="preserve">Additionally, going beyond the original strategy, </w:t>
      </w:r>
      <w:r w:rsidR="006B35E0" w:rsidRPr="0072361A">
        <w:t>the education sector are</w:t>
      </w:r>
      <w:r w:rsidR="003B0638" w:rsidRPr="0072361A">
        <w:t xml:space="preserve"> setting out new ways in which growth can be promoted. One example is with teacher training providers establish</w:t>
      </w:r>
      <w:r w:rsidR="0072361A" w:rsidRPr="0072361A">
        <w:t>ing</w:t>
      </w:r>
      <w:r w:rsidR="003B0638" w:rsidRPr="0072361A">
        <w:t xml:space="preserve"> a new international teaching qualification, ‘International Qualified Teacher Status’ (iQTS). This will be based on world-renowned teacher training standards and methods, and is intended to be achievable in schools around the world.</w:t>
      </w:r>
      <w:r w:rsidR="00365D26">
        <w:t xml:space="preserve"> </w:t>
      </w:r>
    </w:p>
    <w:p w14:paraId="69E819DB" w14:textId="33B66BEC" w:rsidR="00365D26" w:rsidRPr="0039012D" w:rsidRDefault="00D678DB" w:rsidP="00BC5512">
      <w:r w:rsidRPr="0039012D">
        <w:t xml:space="preserve">Secondly in another </w:t>
      </w:r>
      <w:r w:rsidR="007B0917" w:rsidRPr="0039012D">
        <w:t xml:space="preserve">update </w:t>
      </w:r>
      <w:r w:rsidR="004112A2" w:rsidRPr="0039012D">
        <w:t xml:space="preserve">of </w:t>
      </w:r>
      <w:r w:rsidR="00C52698" w:rsidRPr="0039012D">
        <w:t>International Education Strategy: 2021 Supporting recovery, driving growth</w:t>
      </w:r>
      <w:r w:rsidR="004112A2" w:rsidRPr="0039012D">
        <w:t xml:space="preserve"> published by the DofE in Feb 2021</w:t>
      </w:r>
      <w:r w:rsidR="006813AF">
        <w:t>; it reiterates that</w:t>
      </w:r>
      <w:r w:rsidR="00897256" w:rsidRPr="0039012D">
        <w:t xml:space="preserve"> there is a huge emphasis on e</w:t>
      </w:r>
      <w:r w:rsidR="00365D26" w:rsidRPr="0039012D">
        <w:t>nhancing the international student experience</w:t>
      </w:r>
      <w:r w:rsidR="00055E68" w:rsidRPr="0039012D">
        <w:t xml:space="preserve"> with a view to move from recovery to sustainable growth</w:t>
      </w:r>
      <w:r w:rsidR="008A5C31" w:rsidRPr="0039012D">
        <w:t>.</w:t>
      </w:r>
    </w:p>
    <w:p w14:paraId="34CED6BF" w14:textId="07547CE4" w:rsidR="00B46887" w:rsidRPr="001B7B14" w:rsidRDefault="008A5C31" w:rsidP="00432AE8">
      <w:pPr>
        <w:rPr>
          <w:b/>
          <w:bCs/>
        </w:rPr>
      </w:pPr>
      <w:r w:rsidRPr="0039012D">
        <w:t xml:space="preserve">But how does this translate into the </w:t>
      </w:r>
      <w:r w:rsidR="00C672C3">
        <w:t>student</w:t>
      </w:r>
      <w:r w:rsidRPr="0039012D">
        <w:t>s organisation? What</w:t>
      </w:r>
      <w:r w:rsidR="00C73E14" w:rsidRPr="0053351A">
        <w:t xml:space="preserve"> is the schools vision, mission</w:t>
      </w:r>
      <w:r w:rsidR="00691AC8">
        <w:t xml:space="preserve">, and strategy </w:t>
      </w:r>
      <w:r w:rsidR="00C73E14" w:rsidRPr="0053351A">
        <w:t xml:space="preserve">and </w:t>
      </w:r>
      <w:r w:rsidR="00691AC8">
        <w:t xml:space="preserve">what are they doing to </w:t>
      </w:r>
      <w:r w:rsidR="00C73E14" w:rsidRPr="0053351A">
        <w:t>achiev</w:t>
      </w:r>
      <w:r w:rsidR="00691AC8">
        <w:t>e</w:t>
      </w:r>
      <w:r w:rsidR="00C73E14" w:rsidRPr="0053351A">
        <w:t xml:space="preserve"> this</w:t>
      </w:r>
      <w:r w:rsidR="00691AC8">
        <w:t>?</w:t>
      </w:r>
      <w:r w:rsidR="00C73E14" w:rsidRPr="0053351A">
        <w:t xml:space="preserve"> </w:t>
      </w:r>
      <w:r w:rsidR="00215E1D">
        <w:t>Does this marry with</w:t>
      </w:r>
      <w:r w:rsidR="00C73E14" w:rsidRPr="0053351A">
        <w:t xml:space="preserve"> meeting the expectation of </w:t>
      </w:r>
      <w:r w:rsidR="00BB3CF7" w:rsidRPr="0053351A">
        <w:t>stakeholders goals</w:t>
      </w:r>
      <w:r w:rsidR="0002472B" w:rsidRPr="0053351A">
        <w:t>.</w:t>
      </w:r>
      <w:r w:rsidR="00B330BA">
        <w:t xml:space="preserve"> </w:t>
      </w:r>
    </w:p>
    <w:p w14:paraId="674DF0D2" w14:textId="5BF99F19" w:rsidR="004D27EB" w:rsidRDefault="004D27EB" w:rsidP="00432AE8">
      <w:r>
        <w:t xml:space="preserve">The </w:t>
      </w:r>
      <w:r w:rsidR="00535BA0">
        <w:t>student</w:t>
      </w:r>
      <w:r>
        <w:t xml:space="preserve"> believes </w:t>
      </w:r>
      <w:r w:rsidR="00B330BA">
        <w:t>the school</w:t>
      </w:r>
      <w:r w:rsidR="00F247D2">
        <w:t>s strategy does not follow suit that of the international education strategy but instea</w:t>
      </w:r>
      <w:r w:rsidR="000D3A60">
        <w:t xml:space="preserve">d, </w:t>
      </w:r>
      <w:r w:rsidR="004A4CF7">
        <w:t xml:space="preserve">the schools 3-5 year plan will be to </w:t>
      </w:r>
      <w:r w:rsidR="00672D34">
        <w:t>increase pupil numbers so that the school is operating at maximum capacity</w:t>
      </w:r>
      <w:r w:rsidR="000A4E48">
        <w:t xml:space="preserve"> (420)</w:t>
      </w:r>
      <w:r w:rsidR="00672D34">
        <w:t xml:space="preserve">. </w:t>
      </w:r>
      <w:r w:rsidR="000050F1">
        <w:t>This presumption is based on the fact that t</w:t>
      </w:r>
      <w:r w:rsidR="00672D34">
        <w:t xml:space="preserve">he school needs </w:t>
      </w:r>
      <w:r w:rsidR="001D363E">
        <w:t>a minimum of</w:t>
      </w:r>
      <w:r w:rsidR="001D363E" w:rsidRPr="00FE4B05">
        <w:rPr>
          <w:color w:val="FF0000"/>
        </w:rPr>
        <w:t xml:space="preserve"> </w:t>
      </w:r>
      <w:r w:rsidR="00627211" w:rsidRPr="00627211">
        <w:t xml:space="preserve">X </w:t>
      </w:r>
      <w:r w:rsidR="001D363E">
        <w:t xml:space="preserve">children to be financially sustainable. </w:t>
      </w:r>
      <w:r w:rsidR="008D7DCD">
        <w:t>The</w:t>
      </w:r>
      <w:r w:rsidR="00A874F6">
        <w:t xml:space="preserve"> school</w:t>
      </w:r>
      <w:r w:rsidR="000A4E48">
        <w:t xml:space="preserve"> currently has </w:t>
      </w:r>
      <w:r w:rsidR="00936D47">
        <w:t>281, and</w:t>
      </w:r>
      <w:r w:rsidR="00A874F6">
        <w:t xml:space="preserve"> has in the past </w:t>
      </w:r>
      <w:r w:rsidR="00FE7528">
        <w:lastRenderedPageBreak/>
        <w:t>been forced to merge classes to save on the cost of teac</w:t>
      </w:r>
      <w:r w:rsidR="00FD061E">
        <w:t>h</w:t>
      </w:r>
      <w:r w:rsidR="00FE7528">
        <w:t>ers due to declining numbers</w:t>
      </w:r>
      <w:r w:rsidR="00FD061E">
        <w:t>.</w:t>
      </w:r>
      <w:r w:rsidR="00AE105E">
        <w:t xml:space="preserve"> </w:t>
      </w:r>
      <w:r w:rsidR="002E024F">
        <w:t>Should this continue the  school will not be financially viable and have to close.</w:t>
      </w:r>
      <w:r w:rsidR="008F0E83">
        <w:t xml:space="preserve"> </w:t>
      </w:r>
      <w:r w:rsidR="001068B2">
        <w:t xml:space="preserve">Declining numbers could be due to </w:t>
      </w:r>
      <w:r w:rsidR="00ED119B">
        <w:t>the movement of children with army postings (as the school is located within a large garrison town), or it could be d</w:t>
      </w:r>
      <w:r w:rsidR="001058B2">
        <w:t>own the fact that t</w:t>
      </w:r>
      <w:r w:rsidR="001D363E">
        <w:t xml:space="preserve">he school currently does not have a brilliant </w:t>
      </w:r>
      <w:r w:rsidR="00FE4B05">
        <w:t>reputation</w:t>
      </w:r>
      <w:r w:rsidR="001D363E">
        <w:t xml:space="preserve"> among the community</w:t>
      </w:r>
      <w:r w:rsidR="00542B7E">
        <w:t xml:space="preserve"> and</w:t>
      </w:r>
      <w:r w:rsidR="001058B2">
        <w:t xml:space="preserve"> poor</w:t>
      </w:r>
      <w:r w:rsidR="00542B7E" w:rsidRPr="00FE4B05">
        <w:rPr>
          <w:color w:val="FF0000"/>
        </w:rPr>
        <w:t xml:space="preserve"> </w:t>
      </w:r>
      <w:r w:rsidR="00542B7E">
        <w:t>OFSTED feedback.</w:t>
      </w:r>
      <w:r w:rsidR="001058B2">
        <w:t xml:space="preserve"> </w:t>
      </w:r>
      <w:r w:rsidR="00710F18" w:rsidRPr="001314D8">
        <w:t>‘inconsistencies in how reading is taught</w:t>
      </w:r>
      <w:r w:rsidR="001314D8" w:rsidRPr="001314D8">
        <w:t>’ OFSTED (2017) achieving the</w:t>
      </w:r>
      <w:r w:rsidR="00087254" w:rsidRPr="001314D8">
        <w:t xml:space="preserve"> </w:t>
      </w:r>
      <w:r w:rsidR="008B500C" w:rsidRPr="001314D8">
        <w:t>‘requires improve</w:t>
      </w:r>
      <w:r w:rsidR="001314D8">
        <w:t>me</w:t>
      </w:r>
      <w:r w:rsidR="008B500C" w:rsidRPr="001314D8">
        <w:t>nt</w:t>
      </w:r>
      <w:r w:rsidR="0041631F" w:rsidRPr="001314D8">
        <w:t>’</w:t>
      </w:r>
      <w:r w:rsidR="001314D8" w:rsidRPr="001314D8">
        <w:t xml:space="preserve"> rating</w:t>
      </w:r>
      <w:r w:rsidR="0041631F" w:rsidRPr="001314D8">
        <w:t xml:space="preserve"> in 2017 and again in 2019. </w:t>
      </w:r>
    </w:p>
    <w:p w14:paraId="42AED0D9" w14:textId="6BBA297E" w:rsidR="00542B7E" w:rsidRPr="0053351A" w:rsidRDefault="00542B7E" w:rsidP="00432AE8">
      <w:r>
        <w:t>However since the take over of new cluster Head, the school is working hard in all areas to improve</w:t>
      </w:r>
      <w:r w:rsidR="00A06071">
        <w:t xml:space="preserve"> and develop. The school is moving forward with </w:t>
      </w:r>
      <w:r w:rsidR="00AC47C2">
        <w:t>a new set of visions and values</w:t>
      </w:r>
      <w:r w:rsidR="003558B8">
        <w:t xml:space="preserve">. </w:t>
      </w:r>
      <w:r w:rsidR="00427E61">
        <w:t>C</w:t>
      </w:r>
      <w:r w:rsidR="003558B8">
        <w:t>lear goa</w:t>
      </w:r>
      <w:r w:rsidR="008E1C4C">
        <w:t xml:space="preserve">ls and vision are important when developing strategy </w:t>
      </w:r>
      <w:r w:rsidR="00FE4B05">
        <w:t xml:space="preserve">in business. </w:t>
      </w:r>
      <w:r w:rsidR="00D76C03" w:rsidRPr="00027FD2">
        <w:t>Marsh (1993) links visions and mission</w:t>
      </w:r>
      <w:r w:rsidR="00894995" w:rsidRPr="00027FD2">
        <w:t xml:space="preserve"> as part of an organisations strategic ‘purpose statement’</w:t>
      </w:r>
      <w:r w:rsidR="00027FD2" w:rsidRPr="00027FD2">
        <w:t>.</w:t>
      </w:r>
    </w:p>
    <w:p w14:paraId="0418B4BF" w14:textId="34F91B5F" w:rsidR="0002472B" w:rsidRPr="0053351A" w:rsidRDefault="0002472B" w:rsidP="0002472B">
      <w:pPr>
        <w:rPr>
          <w:b/>
          <w:bCs/>
        </w:rPr>
      </w:pPr>
      <w:r w:rsidRPr="0053351A">
        <w:t xml:space="preserve">According to the Wellington Lions Primary website their </w:t>
      </w:r>
      <w:r w:rsidR="00CD2FA1">
        <w:t>visions and values</w:t>
      </w:r>
      <w:r w:rsidR="0053351A" w:rsidRPr="00CD2FA1">
        <w:t xml:space="preserve"> are:</w:t>
      </w:r>
    </w:p>
    <w:p w14:paraId="42DAC45A" w14:textId="52FC0414" w:rsidR="0002472B" w:rsidRPr="0002472B" w:rsidRDefault="0053351A" w:rsidP="0002472B">
      <w:r w:rsidRPr="0053351A">
        <w:t>‘</w:t>
      </w:r>
      <w:r w:rsidR="0002472B" w:rsidRPr="0002472B">
        <w:t>Our ambition for The Wellington Primaries is to provide an outstanding education for all our pupils, regardless of background or ability. In tune with our educational philosophy, we will place as much emphasis on developing our pupil’s character strengths as we will on delivering rigorous academic study.</w:t>
      </w:r>
    </w:p>
    <w:p w14:paraId="7E509A7F" w14:textId="1B3E13B9" w:rsidR="0002472B" w:rsidRDefault="0002472B" w:rsidP="00432AE8">
      <w:r w:rsidRPr="0002472B">
        <w:t>At Wellington Primaries we aim to raise aspiration by giving our pupils a true all through 4 – 19 educational experience. We want our young people to be ready for the next stage in their educational journey and our strong pedagogical and pastoral links with the Wellington Academy make this mission very attainable.</w:t>
      </w:r>
      <w:r w:rsidR="0053351A" w:rsidRPr="0053351A">
        <w:t xml:space="preserve">’ </w:t>
      </w:r>
    </w:p>
    <w:p w14:paraId="5AE2C804" w14:textId="53F72769" w:rsidR="00D939E5" w:rsidRDefault="00261D10" w:rsidP="00432AE8">
      <w:r>
        <w:t xml:space="preserve">The drive is very much </w:t>
      </w:r>
      <w:r w:rsidR="00A4074F">
        <w:t xml:space="preserve">to create well rounded </w:t>
      </w:r>
      <w:r w:rsidR="00AD31CE">
        <w:t xml:space="preserve">young people, that is evident </w:t>
      </w:r>
      <w:r w:rsidR="003A41F1">
        <w:t xml:space="preserve">on the website and within the school through </w:t>
      </w:r>
      <w:r w:rsidR="00CF48C7">
        <w:t xml:space="preserve">a </w:t>
      </w:r>
      <w:r w:rsidR="00CF48C7" w:rsidRPr="00CF48C7">
        <w:t>curriculum promotes a love for learning which has its foundation in literacy and cross curricula links.</w:t>
      </w:r>
      <w:r w:rsidR="00CF48C7">
        <w:t xml:space="preserve"> The school</w:t>
      </w:r>
      <w:r w:rsidR="00C97FBE">
        <w:t>’</w:t>
      </w:r>
      <w:r w:rsidR="00CF48C7">
        <w:t xml:space="preserve">s strategy to </w:t>
      </w:r>
      <w:r w:rsidR="00604C2F">
        <w:t xml:space="preserve">fully </w:t>
      </w:r>
      <w:r w:rsidR="00CF48C7">
        <w:t>achieve this</w:t>
      </w:r>
      <w:r w:rsidR="00C97FBE">
        <w:t>,</w:t>
      </w:r>
      <w:r w:rsidR="00604C2F">
        <w:t xml:space="preserve"> and meet the expectations on all stakeholders is </w:t>
      </w:r>
      <w:r w:rsidR="00CE2FB4">
        <w:t xml:space="preserve">through </w:t>
      </w:r>
      <w:r w:rsidR="00CD75E3">
        <w:t xml:space="preserve">the </w:t>
      </w:r>
      <w:r w:rsidR="00CD75E3" w:rsidRPr="00CD75E3">
        <w:t>Children’s University programme</w:t>
      </w:r>
      <w:r w:rsidR="002C26D8">
        <w:t>;</w:t>
      </w:r>
      <w:r w:rsidR="00CD75E3" w:rsidRPr="00CD75E3">
        <w:t> </w:t>
      </w:r>
      <w:r w:rsidR="00CD75E3">
        <w:t>which is just being implemented a</w:t>
      </w:r>
      <w:r w:rsidR="00CE2FB4" w:rsidRPr="00CE2FB4">
        <w:t xml:space="preserve">t Wellington Lions Primary Academy </w:t>
      </w:r>
      <w:r w:rsidR="0011233D">
        <w:t xml:space="preserve">and </w:t>
      </w:r>
      <w:r w:rsidR="00CE2FB4" w:rsidRPr="00CE2FB4">
        <w:t>we aim to raise aspirations by using the ‘Compass For Life’ programme linked to our PSHE curriculum.</w:t>
      </w:r>
      <w:r w:rsidR="00AB0508">
        <w:t xml:space="preserve"> </w:t>
      </w:r>
    </w:p>
    <w:p w14:paraId="11CF10BE" w14:textId="22BC20CD" w:rsidR="00BD7EE8" w:rsidRPr="00D85BAA" w:rsidRDefault="00062913" w:rsidP="00D85BAA">
      <w:pPr>
        <w:spacing w:after="0" w:line="240" w:lineRule="auto"/>
        <w:rPr>
          <w:rFonts w:ascii="Times New Roman" w:eastAsia="Times New Roman" w:hAnsi="Times New Roman" w:cs="Times New Roman"/>
          <w:sz w:val="32"/>
          <w:szCs w:val="24"/>
          <w:lang w:eastAsia="en-GB"/>
        </w:rPr>
      </w:pPr>
      <w:r>
        <w:t xml:space="preserve">How well is </w:t>
      </w:r>
      <w:r w:rsidRPr="00D85BAA">
        <w:t xml:space="preserve">this working? </w:t>
      </w:r>
      <w:r w:rsidR="00826F1C" w:rsidRPr="00D85BAA">
        <w:t xml:space="preserve">The school’s direction of development has the aim to work </w:t>
      </w:r>
      <w:r w:rsidR="00826F1C" w:rsidRPr="00D85BAA">
        <w:rPr>
          <w:lang w:eastAsia="en-GB"/>
        </w:rPr>
        <w:t xml:space="preserve">With existing capabilities, moving beyond current expectations with new competencies. </w:t>
      </w:r>
      <w:r w:rsidR="007733FB">
        <w:rPr>
          <w:lang w:eastAsia="en-GB"/>
        </w:rPr>
        <w:t>The implementation of this has seen</w:t>
      </w:r>
      <w:r w:rsidR="00D85BAA" w:rsidRPr="00D85BAA">
        <w:rPr>
          <w:lang w:eastAsia="en-GB"/>
        </w:rPr>
        <w:t xml:space="preserve"> </w:t>
      </w:r>
      <w:r w:rsidR="0086257B" w:rsidRPr="00D85BAA">
        <w:t>Staff</w:t>
      </w:r>
      <w:r w:rsidR="0086257B">
        <w:t xml:space="preserve"> members m</w:t>
      </w:r>
      <w:r w:rsidR="007733FB">
        <w:t>e</w:t>
      </w:r>
      <w:r w:rsidR="0086257B">
        <w:t xml:space="preserve">et with </w:t>
      </w:r>
      <w:r w:rsidR="005431AB">
        <w:t>Fl</w:t>
      </w:r>
      <w:r w:rsidR="00EA214E">
        <w:t xml:space="preserve">oyd Woodrow, CEO of Super North Star </w:t>
      </w:r>
      <w:r w:rsidR="003160C1">
        <w:t>and Compass for Life foundation</w:t>
      </w:r>
      <w:r w:rsidR="00161D82">
        <w:t xml:space="preserve">; where they undertook training </w:t>
      </w:r>
      <w:r w:rsidR="00886771">
        <w:t xml:space="preserve">on how to embed </w:t>
      </w:r>
      <w:r w:rsidR="00D707CB">
        <w:t>‘compass for life’ into the classroom.</w:t>
      </w:r>
      <w:r w:rsidR="0047719A">
        <w:t xml:space="preserve"> Compass for Life is described as being:</w:t>
      </w:r>
      <w:r w:rsidR="00D707CB">
        <w:t xml:space="preserve"> </w:t>
      </w:r>
      <w:r w:rsidR="00D83771">
        <w:t xml:space="preserve">‘A truly inspirational programme for pupils, teachers and senior leadership </w:t>
      </w:r>
      <w:r w:rsidR="0047719A">
        <w:t xml:space="preserve">teams and the wider community within education’. Compass for Life (2021) Though it is yet to </w:t>
      </w:r>
      <w:r w:rsidR="004B5A13">
        <w:t>be seen as to whether this has/will have an impact as</w:t>
      </w:r>
      <w:r w:rsidR="003140A1">
        <w:t>,</w:t>
      </w:r>
      <w:r w:rsidR="004B5A13">
        <w:t xml:space="preserve"> a) it has had little time to be implemented and</w:t>
      </w:r>
      <w:r w:rsidR="00745173">
        <w:t>,</w:t>
      </w:r>
      <w:r w:rsidR="004B5A13">
        <w:t xml:space="preserve"> b) isn’t really </w:t>
      </w:r>
      <w:r w:rsidR="00B4674D">
        <w:t>measurable, therefor is hard to say whether this is a worth while and cost effective strategy.</w:t>
      </w:r>
      <w:r w:rsidR="00E96192">
        <w:t xml:space="preserve"> Not all staff were fully on board with this</w:t>
      </w:r>
      <w:r w:rsidR="007C47E3">
        <w:t xml:space="preserve"> as a strategy</w:t>
      </w:r>
      <w:r w:rsidR="002F585D">
        <w:t xml:space="preserve"> – seeing it as ‘</w:t>
      </w:r>
      <w:r w:rsidR="00212067">
        <w:t xml:space="preserve">just </w:t>
      </w:r>
      <w:r w:rsidR="002F585D">
        <w:t>something else we have</w:t>
      </w:r>
      <w:r w:rsidR="00212067">
        <w:t xml:space="preserve"> been</w:t>
      </w:r>
      <w:r w:rsidR="002F585D">
        <w:t xml:space="preserve"> b</w:t>
      </w:r>
      <w:r w:rsidR="00212067">
        <w:t>r</w:t>
      </w:r>
      <w:r w:rsidR="002F585D">
        <w:t>ought into’</w:t>
      </w:r>
      <w:r w:rsidR="00104B46">
        <w:t xml:space="preserve"> Anon staff member (2021)</w:t>
      </w:r>
      <w:r w:rsidR="002F585D">
        <w:t>.</w:t>
      </w:r>
      <w:r w:rsidR="00B4674D">
        <w:t xml:space="preserve"> </w:t>
      </w:r>
      <w:r w:rsidR="00212067">
        <w:t>Similarly</w:t>
      </w:r>
      <w:r w:rsidR="00B4674D">
        <w:t xml:space="preserve"> Children’s University </w:t>
      </w:r>
      <w:r w:rsidR="00AA76EB">
        <w:t xml:space="preserve">has been newly brought in by the </w:t>
      </w:r>
      <w:r w:rsidR="00FB369F">
        <w:t xml:space="preserve">Cluster Headteacher. </w:t>
      </w:r>
      <w:r w:rsidR="00FB369F" w:rsidRPr="00FB369F">
        <w:t xml:space="preserve">Children’s University is a charity that works in partnership with schools to develop a love of learning in children. </w:t>
      </w:r>
      <w:r w:rsidR="002106C9">
        <w:t>They</w:t>
      </w:r>
      <w:r w:rsidR="00FB369F" w:rsidRPr="00FB369F">
        <w:t xml:space="preserve"> do this by encouraging and celebrating participation in extra-curricular activities in and outside of school.</w:t>
      </w:r>
      <w:r w:rsidR="00B33DC3">
        <w:t xml:space="preserve"> Children’s University (2021)</w:t>
      </w:r>
      <w:r w:rsidR="002106C9">
        <w:t xml:space="preserve"> Wellington Lions have implemented this </w:t>
      </w:r>
      <w:r w:rsidR="00A30345">
        <w:t>by ask</w:t>
      </w:r>
      <w:r w:rsidR="004013E6">
        <w:t>ing</w:t>
      </w:r>
      <w:r w:rsidR="00A30345">
        <w:t xml:space="preserve"> Teaching Assistants from each year group to teach</w:t>
      </w:r>
      <w:r w:rsidR="00BE0C1C">
        <w:t xml:space="preserve"> about / run an activity in an area they are knowledgeable/ passionate about on </w:t>
      </w:r>
      <w:r w:rsidR="00E96192">
        <w:t xml:space="preserve">a Friday afternoon of each week; when class teachers take their </w:t>
      </w:r>
      <w:r w:rsidR="00282B43">
        <w:t>PPA (</w:t>
      </w:r>
      <w:r w:rsidR="007528F1">
        <w:t>P</w:t>
      </w:r>
      <w:r w:rsidR="0072500A">
        <w:t>lanning</w:t>
      </w:r>
      <w:r w:rsidR="007528F1">
        <w:t xml:space="preserve"> Preparation Assessment</w:t>
      </w:r>
      <w:r w:rsidR="00282B43">
        <w:t>)</w:t>
      </w:r>
      <w:r w:rsidR="0072500A">
        <w:t xml:space="preserve"> </w:t>
      </w:r>
      <w:r w:rsidR="00E96192">
        <w:t xml:space="preserve">time. While all staff were initially fully on board with this idea </w:t>
      </w:r>
      <w:r w:rsidR="00212067">
        <w:t>seeing the vision behind this change</w:t>
      </w:r>
      <w:r w:rsidR="00DF45E2">
        <w:t xml:space="preserve">, staff were keen to put forward their ideas for </w:t>
      </w:r>
      <w:r w:rsidR="00D342EA">
        <w:t>activities</w:t>
      </w:r>
      <w:r w:rsidR="00DF45E2">
        <w:t xml:space="preserve"> and were ready to impart their knowledge. Sadly </w:t>
      </w:r>
      <w:r w:rsidR="006F39E2">
        <w:t xml:space="preserve">TA’s later found they </w:t>
      </w:r>
      <w:r w:rsidR="006F39E2">
        <w:lastRenderedPageBreak/>
        <w:t>were not well support</w:t>
      </w:r>
      <w:r w:rsidR="00656E24">
        <w:t>ed</w:t>
      </w:r>
      <w:r w:rsidR="0072230C">
        <w:t xml:space="preserve"> in</w:t>
      </w:r>
      <w:r w:rsidR="006F39E2">
        <w:t xml:space="preserve"> the in the</w:t>
      </w:r>
      <w:r w:rsidR="00D342EA">
        <w:t xml:space="preserve"> </w:t>
      </w:r>
      <w:r w:rsidR="006F39E2">
        <w:t xml:space="preserve">planning and </w:t>
      </w:r>
      <w:r w:rsidR="00D342EA">
        <w:t>resourcing</w:t>
      </w:r>
      <w:r w:rsidR="006F39E2">
        <w:t xml:space="preserve"> of these activities ie </w:t>
      </w:r>
      <w:r w:rsidR="00D342EA">
        <w:t>lack of money for sewing equipment to run sewing club.</w:t>
      </w:r>
      <w:r w:rsidR="00866FB6">
        <w:t xml:space="preserve"> Thus while a great idea does not seem </w:t>
      </w:r>
      <w:r w:rsidR="000805D5">
        <w:t xml:space="preserve">like it will be run with the enthusiasm it was first met with and therefore </w:t>
      </w:r>
      <w:r w:rsidR="006315A4">
        <w:t>unlikely</w:t>
      </w:r>
      <w:r w:rsidR="000805D5">
        <w:t xml:space="preserve"> to </w:t>
      </w:r>
      <w:r w:rsidR="00CF18CC">
        <w:t>work well</w:t>
      </w:r>
      <w:r w:rsidR="000E5E95">
        <w:t xml:space="preserve"> as a strategy</w:t>
      </w:r>
      <w:r w:rsidR="006315A4">
        <w:t xml:space="preserve"> </w:t>
      </w:r>
      <w:r w:rsidR="00D36A52">
        <w:t>long term</w:t>
      </w:r>
      <w:r w:rsidR="00DC7365">
        <w:t xml:space="preserve"> to</w:t>
      </w:r>
      <w:r w:rsidR="00C56816">
        <w:t xml:space="preserve"> improve children’s pedagogy</w:t>
      </w:r>
      <w:r w:rsidR="00BA7DE0">
        <w:t xml:space="preserve"> and m</w:t>
      </w:r>
      <w:r w:rsidR="00F36E71">
        <w:t>ove forward with the direction of the s</w:t>
      </w:r>
      <w:r w:rsidR="00E75A4C">
        <w:t>ch</w:t>
      </w:r>
      <w:r w:rsidR="00F36E71">
        <w:t>ool</w:t>
      </w:r>
      <w:r w:rsidR="000E5E95">
        <w:t>.</w:t>
      </w:r>
      <w:r w:rsidR="00F36E71">
        <w:t xml:space="preserve"> Again</w:t>
      </w:r>
      <w:r w:rsidR="0062025A">
        <w:t xml:space="preserve"> </w:t>
      </w:r>
      <w:r w:rsidR="006167EE">
        <w:t xml:space="preserve">this is difficult to prove as a) </w:t>
      </w:r>
      <w:r w:rsidR="00E161BB">
        <w:t xml:space="preserve">it has </w:t>
      </w:r>
      <w:r w:rsidR="0014185F">
        <w:t xml:space="preserve">had little time to be implemented, b) it isn’t really measurable. </w:t>
      </w:r>
    </w:p>
    <w:p w14:paraId="403CA0D3" w14:textId="3B34E4E0" w:rsidR="00CF166E" w:rsidRDefault="008723C0" w:rsidP="00432AE8">
      <w:r>
        <w:t>Strategic</w:t>
      </w:r>
      <w:r w:rsidR="00CF166E">
        <w:t xml:space="preserve"> implementation is concerned wit</w:t>
      </w:r>
      <w:r w:rsidR="006B5984">
        <w:t>h</w:t>
      </w:r>
      <w:r w:rsidR="00CF166E">
        <w:t xml:space="preserve"> the translation of strategy into action</w:t>
      </w:r>
      <w:r w:rsidR="00F231A2">
        <w:t xml:space="preserve"> – we can think of this as the architecture of an organisation. The senior leadership team of the school should have been asking questions</w:t>
      </w:r>
      <w:r w:rsidR="00565FE1">
        <w:t xml:space="preserve"> such as </w:t>
      </w:r>
      <w:bookmarkStart w:id="20" w:name="_Hlk86325624"/>
      <w:r w:rsidR="00565FE1">
        <w:t>‘who is responsible for carrying through t</w:t>
      </w:r>
      <w:r w:rsidR="00253ACD">
        <w:t>h</w:t>
      </w:r>
      <w:r w:rsidR="00565FE1">
        <w:t>e strategy?</w:t>
      </w:r>
      <w:r w:rsidR="000E00A3">
        <w:t xml:space="preserve"> </w:t>
      </w:r>
      <w:r w:rsidR="00555BF4">
        <w:t>W</w:t>
      </w:r>
      <w:r w:rsidR="000E00A3">
        <w:t>hat are the key tasks to be performed</w:t>
      </w:r>
      <w:r w:rsidR="00EF17DF">
        <w:t>, what resources do we need for this strategy to work and</w:t>
      </w:r>
      <w:r w:rsidR="00253ACD">
        <w:t xml:space="preserve"> </w:t>
      </w:r>
      <w:r w:rsidR="00EF17DF">
        <w:t xml:space="preserve">is there a need for new </w:t>
      </w:r>
      <w:r w:rsidR="005C1E48">
        <w:t>people or retraining of the workforce?</w:t>
      </w:r>
      <w:bookmarkEnd w:id="20"/>
      <w:r w:rsidR="00B23DFD">
        <w:t xml:space="preserve">’ </w:t>
      </w:r>
      <w:r w:rsidR="00624F84">
        <w:t xml:space="preserve">The </w:t>
      </w:r>
      <w:r w:rsidR="006B5984">
        <w:t>student</w:t>
      </w:r>
      <w:r w:rsidR="00624F84">
        <w:t xml:space="preserve"> concludes</w:t>
      </w:r>
      <w:r w:rsidR="007E3ABA">
        <w:t>,</w:t>
      </w:r>
      <w:r w:rsidR="00624F84">
        <w:t xml:space="preserve"> h</w:t>
      </w:r>
      <w:r w:rsidR="005C1E48">
        <w:t>ad the leaders within the</w:t>
      </w:r>
      <w:r w:rsidR="008738DD">
        <w:t xml:space="preserve"> organisation asked these questions at the planning stage it may have been </w:t>
      </w:r>
      <w:r w:rsidR="00624F84">
        <w:t>more successful.</w:t>
      </w:r>
    </w:p>
    <w:p w14:paraId="4C42623F" w14:textId="51C88D94" w:rsidR="00FD0FA6" w:rsidRDefault="00624F84" w:rsidP="00432AE8">
      <w:r>
        <w:t>Furthermore</w:t>
      </w:r>
      <w:r w:rsidR="00BD7EE8">
        <w:t xml:space="preserve"> </w:t>
      </w:r>
      <w:r w:rsidR="00FD0FA6">
        <w:t xml:space="preserve">while the vision and mission were set out with good intentions the </w:t>
      </w:r>
      <w:r w:rsidR="00086525">
        <w:t>student</w:t>
      </w:r>
      <w:r w:rsidR="00FD0FA6">
        <w:t xml:space="preserve"> ponders</w:t>
      </w:r>
      <w:r w:rsidR="007978EC">
        <w:t>,</w:t>
      </w:r>
      <w:r w:rsidR="00FD0FA6">
        <w:t xml:space="preserve"> could a more bold strategy have been put in place </w:t>
      </w:r>
      <w:r w:rsidR="00FF7FAD">
        <w:t>to both meet the needs of the stakeholders and really take the school forward.</w:t>
      </w:r>
      <w:r w:rsidR="00134D42">
        <w:t xml:space="preserve"> </w:t>
      </w:r>
      <w:r w:rsidR="00134D42" w:rsidRPr="00134D42">
        <w:t>Andrew Pettigrew also stressed process and the way that strategy depended upon its implementation rather more than its design.</w:t>
      </w:r>
    </w:p>
    <w:p w14:paraId="2BD6C98A" w14:textId="1573DA8A" w:rsidR="00C75FB7" w:rsidRDefault="00C75FB7" w:rsidP="00931498">
      <w:pPr>
        <w:pStyle w:val="Heading1"/>
      </w:pPr>
      <w:bookmarkStart w:id="21" w:name="_Toc87909703"/>
      <w:r>
        <w:t>Strategic misalignment and failure</w:t>
      </w:r>
      <w:bookmarkEnd w:id="21"/>
    </w:p>
    <w:p w14:paraId="74330F92" w14:textId="26181883" w:rsidR="00931498" w:rsidRPr="00931498" w:rsidRDefault="00A610A0" w:rsidP="00931498">
      <w:r>
        <w:t xml:space="preserve">When </w:t>
      </w:r>
      <w:r w:rsidRPr="00A610A0">
        <w:t>previously highly successful firms fail</w:t>
      </w:r>
      <w:r w:rsidR="004F3111">
        <w:t>, this could be a result of a lack of or poor strategy</w:t>
      </w:r>
      <w:r w:rsidR="00EA26CF">
        <w:t>. For example</w:t>
      </w:r>
      <w:r w:rsidR="002D79A9">
        <w:t>,</w:t>
      </w:r>
      <w:r w:rsidR="000201AE">
        <w:t xml:space="preserve"> Blockbuste</w:t>
      </w:r>
      <w:r w:rsidR="00B33687">
        <w:t>r</w:t>
      </w:r>
      <w:r w:rsidR="000201AE">
        <w:t xml:space="preserve"> – the video hire company</w:t>
      </w:r>
      <w:r w:rsidR="002D79A9">
        <w:t>;</w:t>
      </w:r>
      <w:r w:rsidR="009C54E4">
        <w:t xml:space="preserve"> </w:t>
      </w:r>
      <w:r w:rsidR="002D79A9">
        <w:t>o</w:t>
      </w:r>
      <w:r w:rsidR="009C54E4">
        <w:t>nce a household name failed to strategi</w:t>
      </w:r>
      <w:r w:rsidR="0048384D">
        <w:t>z</w:t>
      </w:r>
      <w:r w:rsidR="009C54E4">
        <w:t>e</w:t>
      </w:r>
      <w:r w:rsidR="0048384D">
        <w:t>,</w:t>
      </w:r>
      <w:r w:rsidR="009C54E4">
        <w:t xml:space="preserve"> for</w:t>
      </w:r>
      <w:r w:rsidR="0048384D">
        <w:t>e</w:t>
      </w:r>
      <w:r w:rsidR="009C54E4">
        <w:t xml:space="preserve">see and adapt to the influx of streaming services. </w:t>
      </w:r>
      <w:r w:rsidR="00AA3644">
        <w:t xml:space="preserve">As a result it went bankrupt. </w:t>
      </w:r>
      <w:r w:rsidR="00AA3644" w:rsidRPr="00AA3644">
        <w:t>The deterministic view of corporate failure</w:t>
      </w:r>
      <w:r w:rsidR="00451D20">
        <w:t xml:space="preserve">. </w:t>
      </w:r>
      <w:r w:rsidR="00AA3644" w:rsidRPr="00AA3644">
        <w:t xml:space="preserve">Mellahi and Wilkinson </w:t>
      </w:r>
      <w:r w:rsidR="00451D20">
        <w:t>(</w:t>
      </w:r>
      <w:r w:rsidR="00AA3644" w:rsidRPr="00AA3644">
        <w:t>2004) focuses on the external environment and is mainly constituted by industrial organization and organizational ecology studies. From this perspective, corporate failure results largely from the</w:t>
      </w:r>
      <w:r w:rsidR="00451D20">
        <w:t xml:space="preserve"> </w:t>
      </w:r>
      <w:r w:rsidR="00170829" w:rsidRPr="00170829">
        <w:t>impact of industry factors rather than from a firm’s internal factors</w:t>
      </w:r>
      <w:r w:rsidR="00451D20">
        <w:t>.</w:t>
      </w:r>
      <w:r w:rsidR="00170829" w:rsidRPr="00170829">
        <w:t xml:space="preserve"> Barron</w:t>
      </w:r>
      <w:r w:rsidR="00451D20">
        <w:t xml:space="preserve"> (</w:t>
      </w:r>
      <w:r w:rsidR="00170829" w:rsidRPr="00170829">
        <w:t xml:space="preserve">2001). </w:t>
      </w:r>
    </w:p>
    <w:p w14:paraId="3D713777" w14:textId="1BD8E053" w:rsidR="00432AE8" w:rsidRDefault="00117223" w:rsidP="00432AE8">
      <w:pPr>
        <w:pStyle w:val="Heading1"/>
      </w:pPr>
      <w:bookmarkStart w:id="22" w:name="_Toc87909704"/>
      <w:r>
        <w:t>Depth and clarity of the proposed new strategy</w:t>
      </w:r>
      <w:bookmarkEnd w:id="22"/>
    </w:p>
    <w:p w14:paraId="39F36B7D" w14:textId="61945EC3" w:rsidR="00D1728F" w:rsidRDefault="004D574B" w:rsidP="004D574B">
      <w:r>
        <w:t xml:space="preserve">The </w:t>
      </w:r>
      <w:r w:rsidR="00086525">
        <w:t>student</w:t>
      </w:r>
      <w:r>
        <w:t xml:space="preserve"> proposes </w:t>
      </w:r>
      <w:r w:rsidR="00565E21">
        <w:t xml:space="preserve">to diversify </w:t>
      </w:r>
      <w:r w:rsidR="00F06015">
        <w:t>b</w:t>
      </w:r>
      <w:r w:rsidR="00C10E07" w:rsidRPr="00C10E07">
        <w:t>eyond current expectations with new capabilities</w:t>
      </w:r>
      <w:r w:rsidR="00F06015">
        <w:t xml:space="preserve">, by </w:t>
      </w:r>
      <w:r w:rsidR="00DF445C">
        <w:t>becoming a forest school/outdoor learning centre of excellence</w:t>
      </w:r>
      <w:r w:rsidR="00C461AD">
        <w:t xml:space="preserve">. Why choose this as a strategy </w:t>
      </w:r>
      <w:r w:rsidR="00D1728F">
        <w:t xml:space="preserve">for sustainable growth? </w:t>
      </w:r>
      <w:r w:rsidR="0086140E">
        <w:t>Segmenting the market shows that families looking for schools teaching children in the age range of 5-11 and the geographical area of Tidworth have three options: The Wellington L</w:t>
      </w:r>
      <w:r w:rsidR="008E69C5">
        <w:t>i</w:t>
      </w:r>
      <w:r w:rsidR="0086140E">
        <w:t xml:space="preserve">ons Primary Academy, Zouch Primary school and The </w:t>
      </w:r>
      <w:r w:rsidR="00C863A3">
        <w:t>Clarendon</w:t>
      </w:r>
      <w:r w:rsidR="0086140E">
        <w:t xml:space="preserve"> primary schools. There are no local schools o</w:t>
      </w:r>
      <w:r w:rsidR="009248CC">
        <w:t>n</w:t>
      </w:r>
      <w:r w:rsidR="0086140E">
        <w:t xml:space="preserve"> the </w:t>
      </w:r>
      <w:r w:rsidR="0086140E" w:rsidRPr="0086140E">
        <w:t>Database of FSA recognised Forest School Providers</w:t>
      </w:r>
      <w:r w:rsidR="0086140E">
        <w:t>. Becoming a forest school or an outdoor learning centre would be a uni</w:t>
      </w:r>
      <w:r w:rsidR="005545FA">
        <w:t>que selling point for the schoo</w:t>
      </w:r>
      <w:r w:rsidR="008F6EFB">
        <w:t>l and thus an area to explore for development.</w:t>
      </w:r>
      <w:r w:rsidR="00F9690A">
        <w:t xml:space="preserve"> Min</w:t>
      </w:r>
      <w:r w:rsidR="00EA7B27">
        <w:t xml:space="preserve">tzberg </w:t>
      </w:r>
      <w:r w:rsidR="008723C0">
        <w:t xml:space="preserve">(2018) </w:t>
      </w:r>
      <w:r w:rsidR="00EA7B27">
        <w:t xml:space="preserve">in </w:t>
      </w:r>
      <w:r w:rsidR="00EA7B27" w:rsidRPr="00EA7B27">
        <w:t>5 Ps of Strategy</w:t>
      </w:r>
      <w:r w:rsidR="00693F3E">
        <w:t xml:space="preserve">, </w:t>
      </w:r>
      <w:r w:rsidR="00977CDA">
        <w:t>agrees that strategy is about competing to be unique.</w:t>
      </w:r>
    </w:p>
    <w:p w14:paraId="306131B5" w14:textId="56638023" w:rsidR="00D1728F" w:rsidRPr="007B17C2" w:rsidRDefault="008F3C93" w:rsidP="004D574B">
      <w:pPr>
        <w:rPr>
          <w:i/>
          <w:iCs/>
        </w:rPr>
      </w:pPr>
      <w:r>
        <w:t>Why would being</w:t>
      </w:r>
      <w:r w:rsidR="005A7922">
        <w:t xml:space="preserve"> a forest school be desirable to the stakeholders? As per the stakeholders wants/needs/expectations</w:t>
      </w:r>
      <w:r w:rsidR="00CC55C3">
        <w:t xml:space="preserve">, </w:t>
      </w:r>
      <w:r w:rsidR="00685E09" w:rsidRPr="002D7A8F">
        <w:rPr>
          <w:i/>
          <w:iCs/>
        </w:rPr>
        <w:t>‘</w:t>
      </w:r>
      <w:r w:rsidR="00CC55C3" w:rsidRPr="002D7A8F">
        <w:rPr>
          <w:i/>
          <w:iCs/>
        </w:rPr>
        <w:t xml:space="preserve">Forest School is an inspirational process, that offers children and young people opportunities to achieve, develop </w:t>
      </w:r>
      <w:r w:rsidR="00CC55C3" w:rsidRPr="002D7A8F">
        <w:rPr>
          <w:b/>
          <w:bCs/>
          <w:i/>
          <w:iCs/>
        </w:rPr>
        <w:t>confidence and self esteem</w:t>
      </w:r>
      <w:r w:rsidR="00CC55C3" w:rsidRPr="002D7A8F">
        <w:rPr>
          <w:i/>
          <w:iCs/>
        </w:rPr>
        <w:t>, through hands -on learning experiences in a local woodland environment'</w:t>
      </w:r>
      <w:r w:rsidR="007B17C2">
        <w:rPr>
          <w:i/>
          <w:iCs/>
        </w:rPr>
        <w:t xml:space="preserve"> </w:t>
      </w:r>
      <w:r w:rsidR="00CC55C3" w:rsidRPr="00CC55C3">
        <w:t>- National Definition: Forest School (England) Network.</w:t>
      </w:r>
      <w:r w:rsidR="000D08C1">
        <w:t xml:space="preserve"> (2021)</w:t>
      </w:r>
    </w:p>
    <w:p w14:paraId="08AC0759" w14:textId="072C25B1" w:rsidR="00BD0361" w:rsidRDefault="00A67403" w:rsidP="004D574B">
      <w:r>
        <w:t xml:space="preserve"> </w:t>
      </w:r>
      <w:r w:rsidR="00615528">
        <w:t xml:space="preserve">The </w:t>
      </w:r>
      <w:r w:rsidR="00640E4A">
        <w:t>student</w:t>
      </w:r>
      <w:r w:rsidR="00615528">
        <w:t xml:space="preserve"> believes the organisation would have a head start in becoming a rec</w:t>
      </w:r>
      <w:r w:rsidR="00513116">
        <w:t xml:space="preserve">ognised Forest school </w:t>
      </w:r>
      <w:r>
        <w:t xml:space="preserve">from the view point of RBV; resource based firm </w:t>
      </w:r>
      <w:r w:rsidR="00661709">
        <w:t xml:space="preserve">- </w:t>
      </w:r>
      <w:r w:rsidR="00897A29">
        <w:t xml:space="preserve">due to </w:t>
      </w:r>
      <w:r>
        <w:t xml:space="preserve">the school </w:t>
      </w:r>
      <w:r w:rsidR="00897A29">
        <w:t xml:space="preserve">already </w:t>
      </w:r>
      <w:r>
        <w:t>currently employ</w:t>
      </w:r>
      <w:r w:rsidR="00897A29">
        <w:t>ing</w:t>
      </w:r>
      <w:r>
        <w:t xml:space="preserve"> </w:t>
      </w:r>
      <w:r w:rsidR="006303F6">
        <w:t xml:space="preserve">two </w:t>
      </w:r>
      <w:r w:rsidR="006303F6">
        <w:lastRenderedPageBreak/>
        <w:t>teachers</w:t>
      </w:r>
      <w:r w:rsidR="00897A29">
        <w:t>;</w:t>
      </w:r>
      <w:r w:rsidR="006303F6">
        <w:t xml:space="preserve"> one who is a </w:t>
      </w:r>
      <w:r w:rsidR="00661709">
        <w:t xml:space="preserve">qualified </w:t>
      </w:r>
      <w:r w:rsidR="006303F6">
        <w:t xml:space="preserve">forest school leader and one with a </w:t>
      </w:r>
      <w:r w:rsidR="00E02A2C">
        <w:t xml:space="preserve">graduate diploma in outdoor and environmental education </w:t>
      </w:r>
      <w:r w:rsidR="00C021FE">
        <w:t>with years of experience as an</w:t>
      </w:r>
      <w:r w:rsidR="006303F6">
        <w:t xml:space="preserve"> outdoor learning</w:t>
      </w:r>
      <w:r w:rsidR="00C021FE">
        <w:t xml:space="preserve"> subject lead</w:t>
      </w:r>
      <w:r w:rsidR="006303F6">
        <w:t>.</w:t>
      </w:r>
    </w:p>
    <w:p w14:paraId="463F91B5" w14:textId="5C92EA76" w:rsidR="004D574B" w:rsidRDefault="006303F6" w:rsidP="004D574B">
      <w:r>
        <w:t xml:space="preserve"> The </w:t>
      </w:r>
      <w:r w:rsidR="00B1426A">
        <w:t>student</w:t>
      </w:r>
      <w:r>
        <w:t xml:space="preserve"> </w:t>
      </w:r>
      <w:r w:rsidR="00A42749">
        <w:t>believes these members of staff to be inimitable resources</w:t>
      </w:r>
      <w:r w:rsidR="002079BB">
        <w:t xml:space="preserve"> giving the school a competitive advantage through their intangible knowledge.</w:t>
      </w:r>
      <w:r w:rsidR="004411BB">
        <w:t xml:space="preserve"> ‘Firms should try to develop inimitable resources </w:t>
      </w:r>
      <w:r w:rsidR="00E00983">
        <w:t>over time. It is possession of these and these alone that will help produce meaningful and long-term competitive advantage’ Clegg (2011)</w:t>
      </w:r>
      <w:r w:rsidR="00ED5E90">
        <w:t xml:space="preserve"> According to Barney’s VRIN</w:t>
      </w:r>
      <w:r w:rsidR="007E595A">
        <w:t>,</w:t>
      </w:r>
      <w:r w:rsidR="00ED5E90">
        <w:t xml:space="preserve"> </w:t>
      </w:r>
      <w:r w:rsidR="007001C7">
        <w:t xml:space="preserve">trust </w:t>
      </w:r>
      <w:r w:rsidR="00F9087B">
        <w:t xml:space="preserve">can </w:t>
      </w:r>
      <w:r w:rsidR="003D680C">
        <w:t xml:space="preserve">also be considered a resource </w:t>
      </w:r>
      <w:r w:rsidR="005D3D51">
        <w:t xml:space="preserve">within organisational culture that </w:t>
      </w:r>
      <w:r w:rsidR="007001C7">
        <w:t>can also provide a competitive advantage. Forest school is a gr</w:t>
      </w:r>
      <w:r w:rsidR="00B9067D">
        <w:t>eat way of children and adults building trust.</w:t>
      </w:r>
      <w:r w:rsidR="005D3D51">
        <w:t xml:space="preserve"> </w:t>
      </w:r>
      <w:r w:rsidR="00633B16">
        <w:t>‘</w:t>
      </w:r>
      <w:r w:rsidR="00471594" w:rsidRPr="00471594">
        <w:t>Forest School supports the development of the understanding of the whole child’s learning for all participants; leaders, parents, volunteers and teachers alike.</w:t>
      </w:r>
      <w:r w:rsidR="00633B16">
        <w:t>’ – Tinderwood Trust</w:t>
      </w:r>
      <w:r w:rsidR="00052C7A">
        <w:t xml:space="preserve"> (2021)</w:t>
      </w:r>
      <w:r w:rsidR="00633B16">
        <w:t>.</w:t>
      </w:r>
      <w:r w:rsidR="00B15988">
        <w:t xml:space="preserve"> </w:t>
      </w:r>
    </w:p>
    <w:p w14:paraId="246E0FBE" w14:textId="7D402E23" w:rsidR="002850B3" w:rsidRDefault="00C91653" w:rsidP="004D574B">
      <w:r>
        <w:t xml:space="preserve">With a clear vision the author must </w:t>
      </w:r>
      <w:r w:rsidR="00BF63C5">
        <w:t xml:space="preserve">then </w:t>
      </w:r>
      <w:r>
        <w:t xml:space="preserve">set about </w:t>
      </w:r>
      <w:r w:rsidR="00F229A6">
        <w:t>with a thought</w:t>
      </w:r>
      <w:r w:rsidR="00F74954">
        <w:t xml:space="preserve"> </w:t>
      </w:r>
      <w:r w:rsidR="00F229A6">
        <w:t xml:space="preserve">out </w:t>
      </w:r>
      <w:r w:rsidR="00F229A6" w:rsidRPr="0023762D">
        <w:rPr>
          <w:b/>
          <w:bCs/>
        </w:rPr>
        <w:t>plan</w:t>
      </w:r>
      <w:r w:rsidR="00F74954">
        <w:t xml:space="preserve"> as per Mintzbergs 5 P’s of strategy</w:t>
      </w:r>
      <w:r w:rsidR="006B7E78">
        <w:t xml:space="preserve"> (2018).</w:t>
      </w:r>
    </w:p>
    <w:p w14:paraId="2B14D4F4" w14:textId="31991D6C" w:rsidR="000E634E" w:rsidRDefault="003163E4" w:rsidP="004D574B">
      <w:r>
        <w:t>T</w:t>
      </w:r>
      <w:r w:rsidR="00AC17F5">
        <w:t>o do this t</w:t>
      </w:r>
      <w:r>
        <w:t xml:space="preserve">he </w:t>
      </w:r>
      <w:r w:rsidR="00346357">
        <w:t>student</w:t>
      </w:r>
      <w:r>
        <w:t xml:space="preserve"> </w:t>
      </w:r>
      <w:r w:rsidR="00E76B11">
        <w:t xml:space="preserve">word </w:t>
      </w:r>
      <w:r w:rsidR="00B83562">
        <w:t xml:space="preserve">first </w:t>
      </w:r>
      <w:r w:rsidR="00D92EFF">
        <w:t>brainstorm</w:t>
      </w:r>
      <w:r w:rsidR="00E76B11">
        <w:t xml:space="preserve">, </w:t>
      </w:r>
      <w:r w:rsidR="00D92EFF">
        <w:t xml:space="preserve">and then </w:t>
      </w:r>
      <w:r w:rsidR="0014311A">
        <w:t xml:space="preserve">reflects </w:t>
      </w:r>
      <w:r w:rsidR="000272F0">
        <w:t>on the qu</w:t>
      </w:r>
      <w:r w:rsidR="00107670">
        <w:t>e</w:t>
      </w:r>
      <w:r w:rsidR="00A80DB1">
        <w:t>st</w:t>
      </w:r>
      <w:r w:rsidR="000272F0">
        <w:t>ions posed earlier</w:t>
      </w:r>
      <w:r w:rsidR="0014311A">
        <w:t xml:space="preserve">… </w:t>
      </w:r>
    </w:p>
    <w:p w14:paraId="1DEBA041" w14:textId="31A09FCB" w:rsidR="00696810" w:rsidRDefault="00AB4636" w:rsidP="000E634E">
      <w:pPr>
        <w:pStyle w:val="ListParagraph"/>
        <w:numPr>
          <w:ilvl w:val="0"/>
          <w:numId w:val="29"/>
        </w:numPr>
      </w:pPr>
      <w:r>
        <w:t>Q. W</w:t>
      </w:r>
      <w:r w:rsidR="00185FA7" w:rsidRPr="00185FA7">
        <w:t xml:space="preserve">ho </w:t>
      </w:r>
      <w:r w:rsidR="00185FA7">
        <w:t>i</w:t>
      </w:r>
      <w:r w:rsidR="00185FA7" w:rsidRPr="00185FA7">
        <w:t>s responsible for carrying through the strategy?</w:t>
      </w:r>
      <w:r>
        <w:t xml:space="preserve"> A.</w:t>
      </w:r>
      <w:r w:rsidR="000272F0">
        <w:t xml:space="preserve"> The </w:t>
      </w:r>
      <w:r w:rsidR="00107670">
        <w:t>h</w:t>
      </w:r>
      <w:r w:rsidR="000272F0">
        <w:t>ea</w:t>
      </w:r>
      <w:r w:rsidR="00107670">
        <w:t>d</w:t>
      </w:r>
      <w:r w:rsidR="000272F0">
        <w:t>teacher</w:t>
      </w:r>
      <w:r w:rsidR="00107670">
        <w:t xml:space="preserve"> for overseeing but </w:t>
      </w:r>
      <w:r w:rsidR="006B7E78">
        <w:t>ultimately</w:t>
      </w:r>
      <w:r w:rsidR="000272F0">
        <w:t xml:space="preserve"> the whole team. </w:t>
      </w:r>
    </w:p>
    <w:p w14:paraId="1DAD3389" w14:textId="35278258" w:rsidR="00696810" w:rsidRDefault="00AB4636" w:rsidP="000E634E">
      <w:pPr>
        <w:pStyle w:val="ListParagraph"/>
        <w:numPr>
          <w:ilvl w:val="0"/>
          <w:numId w:val="29"/>
        </w:numPr>
      </w:pPr>
      <w:r>
        <w:t xml:space="preserve">Q. </w:t>
      </w:r>
      <w:r w:rsidR="00107670">
        <w:t>W</w:t>
      </w:r>
      <w:r w:rsidR="00185FA7" w:rsidRPr="00185FA7">
        <w:t>hat are the key tasks to be performed</w:t>
      </w:r>
      <w:r w:rsidR="00944A8F">
        <w:t xml:space="preserve">? </w:t>
      </w:r>
      <w:r>
        <w:t xml:space="preserve">A. </w:t>
      </w:r>
      <w:r w:rsidR="00944A8F">
        <w:t xml:space="preserve">Risk assessment, Purchasing new resources, setting up new space, planning </w:t>
      </w:r>
      <w:r w:rsidR="00055B0D">
        <w:t>activities</w:t>
      </w:r>
      <w:r w:rsidR="00944A8F">
        <w:t xml:space="preserve">, leading activities/teaching, reviewing </w:t>
      </w:r>
      <w:r w:rsidR="008613E4">
        <w:t xml:space="preserve">how this is working, planning based on </w:t>
      </w:r>
      <w:r w:rsidR="00E16D5B">
        <w:t>assessment</w:t>
      </w:r>
      <w:r w:rsidR="008613E4">
        <w:t>.</w:t>
      </w:r>
      <w:r w:rsidR="009C253E">
        <w:t xml:space="preserve"> (plan, do, check, act cycle)</w:t>
      </w:r>
    </w:p>
    <w:p w14:paraId="1F66275A" w14:textId="7918828C" w:rsidR="00696810" w:rsidRDefault="00AB4636" w:rsidP="000E634E">
      <w:pPr>
        <w:pStyle w:val="ListParagraph"/>
        <w:numPr>
          <w:ilvl w:val="0"/>
          <w:numId w:val="29"/>
        </w:numPr>
      </w:pPr>
      <w:r>
        <w:t xml:space="preserve">Q. </w:t>
      </w:r>
      <w:r w:rsidR="00107670">
        <w:t>W</w:t>
      </w:r>
      <w:r w:rsidR="00185FA7" w:rsidRPr="00185FA7">
        <w:t>hat resources do we need for this strategy to work</w:t>
      </w:r>
      <w:r w:rsidR="00611639">
        <w:t xml:space="preserve">? </w:t>
      </w:r>
      <w:r>
        <w:t xml:space="preserve">A. </w:t>
      </w:r>
      <w:r w:rsidR="00611639">
        <w:t>More outdoor learning resources such as tools for woodwork, magnifying glasses, gloves and protective gear for children and staff.</w:t>
      </w:r>
    </w:p>
    <w:p w14:paraId="0DBF4863" w14:textId="6FD23B4C" w:rsidR="00185FA7" w:rsidRDefault="00AB4636" w:rsidP="000E634E">
      <w:pPr>
        <w:pStyle w:val="ListParagraph"/>
        <w:numPr>
          <w:ilvl w:val="0"/>
          <w:numId w:val="29"/>
        </w:numPr>
      </w:pPr>
      <w:r>
        <w:t xml:space="preserve">Q. </w:t>
      </w:r>
      <w:r w:rsidR="000E634E">
        <w:t>Is</w:t>
      </w:r>
      <w:r w:rsidR="00185FA7" w:rsidRPr="00185FA7">
        <w:t xml:space="preserve"> there a need for new people or retraining of the workforce?</w:t>
      </w:r>
      <w:r w:rsidR="00611639">
        <w:t xml:space="preserve"> </w:t>
      </w:r>
      <w:r>
        <w:t xml:space="preserve">A. </w:t>
      </w:r>
      <w:r w:rsidR="00611639">
        <w:t xml:space="preserve">All staff will require a basic level of training and updated health </w:t>
      </w:r>
      <w:r w:rsidR="00107670">
        <w:t>and safety training around using certain tools.</w:t>
      </w:r>
    </w:p>
    <w:p w14:paraId="723E0238" w14:textId="5125999C" w:rsidR="00FA420F" w:rsidRDefault="00AB4636" w:rsidP="000E634E">
      <w:pPr>
        <w:pStyle w:val="ListParagraph"/>
        <w:numPr>
          <w:ilvl w:val="0"/>
          <w:numId w:val="29"/>
        </w:numPr>
      </w:pPr>
      <w:r>
        <w:t xml:space="preserve">Q. </w:t>
      </w:r>
      <w:r w:rsidR="00810E38">
        <w:t xml:space="preserve">Is there any relevant </w:t>
      </w:r>
      <w:r w:rsidR="00FA420F">
        <w:t>Legislation, ri</w:t>
      </w:r>
      <w:r w:rsidR="00810E38">
        <w:t>sk assessments, guidelines to check?</w:t>
      </w:r>
      <w:r w:rsidR="001119FE">
        <w:t xml:space="preserve"> </w:t>
      </w:r>
      <w:r>
        <w:t xml:space="preserve">A. </w:t>
      </w:r>
      <w:r w:rsidR="006257E2" w:rsidRPr="006257E2">
        <w:t>The Department for Education’s statutory guidance publications for schools and local authorities.</w:t>
      </w:r>
    </w:p>
    <w:p w14:paraId="0258BF83" w14:textId="1E58E451" w:rsidR="00AC17F5" w:rsidRDefault="00AB4636" w:rsidP="000E634E">
      <w:pPr>
        <w:pStyle w:val="ListParagraph"/>
        <w:numPr>
          <w:ilvl w:val="0"/>
          <w:numId w:val="29"/>
        </w:numPr>
      </w:pPr>
      <w:r>
        <w:t xml:space="preserve">Q. </w:t>
      </w:r>
      <w:r w:rsidR="00AC17F5">
        <w:t xml:space="preserve">What are the objectives? </w:t>
      </w:r>
      <w:r>
        <w:t xml:space="preserve">A. </w:t>
      </w:r>
      <w:r w:rsidR="000C5F19">
        <w:t>See below</w:t>
      </w:r>
    </w:p>
    <w:p w14:paraId="25173E87" w14:textId="535A366A" w:rsidR="000F0182" w:rsidRPr="004B17A3" w:rsidRDefault="000F0182" w:rsidP="004D574B">
      <w:r w:rsidRPr="004B17A3">
        <w:t xml:space="preserve">The </w:t>
      </w:r>
      <w:r w:rsidR="00AB4636">
        <w:t>student</w:t>
      </w:r>
      <w:r w:rsidRPr="004B17A3">
        <w:t xml:space="preserve"> sets out clear objectives </w:t>
      </w:r>
      <w:r w:rsidR="00696810" w:rsidRPr="004B17A3">
        <w:t xml:space="preserve">similarly to those </w:t>
      </w:r>
      <w:r w:rsidR="004B17A3" w:rsidRPr="004B17A3">
        <w:t xml:space="preserve">out in the </w:t>
      </w:r>
      <w:r w:rsidR="004A14C8" w:rsidRPr="004B17A3">
        <w:t>GREAT ORMOND STREET INSTITUTE OF CHILD HEALTH</w:t>
      </w:r>
      <w:r w:rsidR="004B17A3" w:rsidRPr="004B17A3">
        <w:t xml:space="preserve"> - Education Strategy 2020-2025</w:t>
      </w:r>
      <w:r w:rsidR="00EB7F5F">
        <w:t>.</w:t>
      </w:r>
    </w:p>
    <w:tbl>
      <w:tblPr>
        <w:tblStyle w:val="TableGrid"/>
        <w:tblW w:w="0" w:type="auto"/>
        <w:tblLook w:val="04A0" w:firstRow="1" w:lastRow="0" w:firstColumn="1" w:lastColumn="0" w:noHBand="0" w:noVBand="1"/>
      </w:tblPr>
      <w:tblGrid>
        <w:gridCol w:w="4675"/>
        <w:gridCol w:w="4675"/>
      </w:tblGrid>
      <w:tr w:rsidR="00D66593" w14:paraId="4A3F7F63" w14:textId="77777777" w:rsidTr="00D66593">
        <w:tc>
          <w:tcPr>
            <w:tcW w:w="4675" w:type="dxa"/>
          </w:tcPr>
          <w:p w14:paraId="7602811C" w14:textId="77777777" w:rsidR="00D66593" w:rsidRPr="00394E85" w:rsidRDefault="00D66593" w:rsidP="00D66593">
            <w:r w:rsidRPr="00394E85">
              <w:t>Education Strategy</w:t>
            </w:r>
          </w:p>
          <w:p w14:paraId="59200722" w14:textId="77777777" w:rsidR="00D66593" w:rsidRPr="00394E85" w:rsidRDefault="00D66593" w:rsidP="00D66593">
            <w:r w:rsidRPr="00394E85">
              <w:t>for GOS ICH 2020-2025</w:t>
            </w:r>
          </w:p>
          <w:p w14:paraId="6C5D712F" w14:textId="2395CF0B" w:rsidR="00D66593" w:rsidRPr="00394E85" w:rsidRDefault="00D66593" w:rsidP="00D66593"/>
        </w:tc>
        <w:tc>
          <w:tcPr>
            <w:tcW w:w="4675" w:type="dxa"/>
          </w:tcPr>
          <w:p w14:paraId="57CC0DEF" w14:textId="43AA0A0B" w:rsidR="00D66593" w:rsidRPr="00394E85" w:rsidRDefault="00D66593" w:rsidP="004D574B">
            <w:r w:rsidRPr="00394E85">
              <w:t xml:space="preserve">Education strategy proposed for </w:t>
            </w:r>
            <w:r w:rsidR="000F0182" w:rsidRPr="00394E85">
              <w:t>Forest school</w:t>
            </w:r>
            <w:r w:rsidR="00F83D51" w:rsidRPr="00394E85">
              <w:t xml:space="preserve"> 2021-2026</w:t>
            </w:r>
          </w:p>
        </w:tc>
      </w:tr>
      <w:tr w:rsidR="00D66593" w14:paraId="30B0E8F2" w14:textId="77777777" w:rsidTr="00D66593">
        <w:tc>
          <w:tcPr>
            <w:tcW w:w="4675" w:type="dxa"/>
          </w:tcPr>
          <w:p w14:paraId="54DA42E9" w14:textId="77777777" w:rsidR="000F0182" w:rsidRPr="000F0182" w:rsidRDefault="000F0182" w:rsidP="000F0182">
            <w:r w:rsidRPr="000F0182">
              <w:t>1. Developing an education culture at GOS ICH</w:t>
            </w:r>
          </w:p>
          <w:p w14:paraId="0106D295" w14:textId="75825D85" w:rsidR="00D66593" w:rsidRPr="00394E85" w:rsidRDefault="00D66593" w:rsidP="000F0182"/>
        </w:tc>
        <w:tc>
          <w:tcPr>
            <w:tcW w:w="4675" w:type="dxa"/>
          </w:tcPr>
          <w:p w14:paraId="7DC95AE4" w14:textId="4353E0A7" w:rsidR="00D66593" w:rsidRPr="00394E85" w:rsidRDefault="004E5531" w:rsidP="004D574B">
            <w:r w:rsidRPr="00394E85">
              <w:t>1. Develop a culture of outdoor learning</w:t>
            </w:r>
          </w:p>
        </w:tc>
      </w:tr>
      <w:tr w:rsidR="00D66593" w14:paraId="66A95028" w14:textId="77777777" w:rsidTr="00D66593">
        <w:tc>
          <w:tcPr>
            <w:tcW w:w="4675" w:type="dxa"/>
          </w:tcPr>
          <w:p w14:paraId="5DCA766B" w14:textId="77777777" w:rsidR="006903B8" w:rsidRPr="006903B8" w:rsidRDefault="006903B8" w:rsidP="006903B8">
            <w:r w:rsidRPr="006903B8">
              <w:t>2. Ensuring continued high quality research led teaching</w:t>
            </w:r>
          </w:p>
          <w:p w14:paraId="0DE5648F" w14:textId="24807E65" w:rsidR="00D66593" w:rsidRPr="00394E85" w:rsidRDefault="00D66593" w:rsidP="006903B8"/>
        </w:tc>
        <w:tc>
          <w:tcPr>
            <w:tcW w:w="4675" w:type="dxa"/>
          </w:tcPr>
          <w:p w14:paraId="344F70DB" w14:textId="5783DD33" w:rsidR="00D66593" w:rsidRPr="00394E85" w:rsidRDefault="004E5531" w:rsidP="004D574B">
            <w:r w:rsidRPr="00394E85">
              <w:t xml:space="preserve">2. Ensure continued </w:t>
            </w:r>
            <w:r w:rsidR="00B1159D" w:rsidRPr="00394E85">
              <w:t>high quality learning based on the most up to date methods</w:t>
            </w:r>
          </w:p>
        </w:tc>
      </w:tr>
      <w:tr w:rsidR="00D66593" w14:paraId="553EB62D" w14:textId="77777777" w:rsidTr="00D66593">
        <w:tc>
          <w:tcPr>
            <w:tcW w:w="4675" w:type="dxa"/>
          </w:tcPr>
          <w:p w14:paraId="4691A580" w14:textId="77777777" w:rsidR="006903B8" w:rsidRPr="006903B8" w:rsidRDefault="006903B8" w:rsidP="006903B8">
            <w:r w:rsidRPr="006903B8">
              <w:t>3. Strengthening links with GOSH and wider UCL</w:t>
            </w:r>
          </w:p>
          <w:p w14:paraId="0874FD21" w14:textId="067A4DA1" w:rsidR="00D66593" w:rsidRPr="00394E85" w:rsidRDefault="00D66593" w:rsidP="006903B8"/>
        </w:tc>
        <w:tc>
          <w:tcPr>
            <w:tcW w:w="4675" w:type="dxa"/>
          </w:tcPr>
          <w:p w14:paraId="0B1F925D" w14:textId="34A3278F" w:rsidR="00D66593" w:rsidRPr="00394E85" w:rsidRDefault="00B1159D" w:rsidP="004D574B">
            <w:r w:rsidRPr="00394E85">
              <w:t>3.Strengthen links with local community</w:t>
            </w:r>
          </w:p>
        </w:tc>
      </w:tr>
      <w:tr w:rsidR="00D66593" w14:paraId="72753E09" w14:textId="77777777" w:rsidTr="00D66593">
        <w:tc>
          <w:tcPr>
            <w:tcW w:w="4675" w:type="dxa"/>
          </w:tcPr>
          <w:p w14:paraId="7C0FBE8D" w14:textId="77777777" w:rsidR="006903B8" w:rsidRPr="006903B8" w:rsidRDefault="006903B8" w:rsidP="006903B8">
            <w:r w:rsidRPr="006903B8">
              <w:t>4. Developing metrics for teaching activities</w:t>
            </w:r>
          </w:p>
          <w:p w14:paraId="61DFC59F" w14:textId="65311DD6" w:rsidR="00D66593" w:rsidRPr="00394E85" w:rsidRDefault="00D66593" w:rsidP="006903B8"/>
        </w:tc>
        <w:tc>
          <w:tcPr>
            <w:tcW w:w="4675" w:type="dxa"/>
          </w:tcPr>
          <w:p w14:paraId="60AD4677" w14:textId="50B2D965" w:rsidR="00D66593" w:rsidRPr="00394E85" w:rsidRDefault="00A61C92" w:rsidP="004D574B">
            <w:r w:rsidRPr="00394E85">
              <w:t>4. Develop new connections within community, invite external subject matter experts</w:t>
            </w:r>
            <w:r w:rsidR="00494E15" w:rsidRPr="00394E85">
              <w:t>.</w:t>
            </w:r>
          </w:p>
        </w:tc>
      </w:tr>
      <w:tr w:rsidR="00D66593" w14:paraId="0A3275EA" w14:textId="77777777" w:rsidTr="00D66593">
        <w:tc>
          <w:tcPr>
            <w:tcW w:w="4675" w:type="dxa"/>
          </w:tcPr>
          <w:p w14:paraId="626FFFC0" w14:textId="77777777" w:rsidR="006903B8" w:rsidRPr="006903B8" w:rsidRDefault="006903B8" w:rsidP="006903B8">
            <w:r w:rsidRPr="006903B8">
              <w:t>5. Increasing educational provision at GOS ICH</w:t>
            </w:r>
          </w:p>
          <w:p w14:paraId="16D9D44F" w14:textId="6A847C71" w:rsidR="00D66593" w:rsidRPr="00394E85" w:rsidRDefault="00D66593" w:rsidP="006903B8"/>
        </w:tc>
        <w:tc>
          <w:tcPr>
            <w:tcW w:w="4675" w:type="dxa"/>
          </w:tcPr>
          <w:p w14:paraId="3DB2AA0C" w14:textId="20779D1D" w:rsidR="00D66593" w:rsidRPr="00394E85" w:rsidRDefault="00494E15" w:rsidP="004D574B">
            <w:r w:rsidRPr="00394E85">
              <w:lastRenderedPageBreak/>
              <w:t>5. Increase educational provision</w:t>
            </w:r>
          </w:p>
        </w:tc>
      </w:tr>
      <w:tr w:rsidR="00D66593" w14:paraId="0C2771B5" w14:textId="77777777" w:rsidTr="00D66593">
        <w:tc>
          <w:tcPr>
            <w:tcW w:w="4675" w:type="dxa"/>
          </w:tcPr>
          <w:p w14:paraId="229D0717" w14:textId="77777777" w:rsidR="006903B8" w:rsidRPr="006903B8" w:rsidRDefault="006903B8" w:rsidP="006903B8">
            <w:r w:rsidRPr="006903B8">
              <w:t>6. Ensuring equality, diversity and inclusion</w:t>
            </w:r>
          </w:p>
          <w:p w14:paraId="4CE24688" w14:textId="2539D892" w:rsidR="00D66593" w:rsidRPr="00394E85" w:rsidRDefault="00D66593" w:rsidP="006903B8"/>
        </w:tc>
        <w:tc>
          <w:tcPr>
            <w:tcW w:w="4675" w:type="dxa"/>
          </w:tcPr>
          <w:p w14:paraId="1FB8B5E9" w14:textId="6D5F4D21" w:rsidR="00D66593" w:rsidRPr="00394E85" w:rsidRDefault="00494E15" w:rsidP="004D574B">
            <w:r w:rsidRPr="00394E85">
              <w:t>6. Ensure equality, diversity and Inclusion making sure Forest school is accessible to all.</w:t>
            </w:r>
          </w:p>
        </w:tc>
      </w:tr>
      <w:tr w:rsidR="00D66593" w14:paraId="61BD017D" w14:textId="77777777" w:rsidTr="00D66593">
        <w:tc>
          <w:tcPr>
            <w:tcW w:w="4675" w:type="dxa"/>
          </w:tcPr>
          <w:p w14:paraId="6041D9DC" w14:textId="2403299C" w:rsidR="00D66593" w:rsidRPr="00394E85" w:rsidRDefault="006903B8" w:rsidP="004D574B">
            <w:r w:rsidRPr="00394E85">
              <w:t>7. Developing new technologies for education</w:t>
            </w:r>
          </w:p>
        </w:tc>
        <w:tc>
          <w:tcPr>
            <w:tcW w:w="4675" w:type="dxa"/>
          </w:tcPr>
          <w:p w14:paraId="594FB419" w14:textId="2658DFAD" w:rsidR="00D66593" w:rsidRPr="00394E85" w:rsidRDefault="00494E15" w:rsidP="004D574B">
            <w:r w:rsidRPr="00394E85">
              <w:t xml:space="preserve">7. Use new technologies </w:t>
            </w:r>
            <w:r w:rsidR="00F3768D" w:rsidRPr="00394E85">
              <w:t>alongside outdoor learning</w:t>
            </w:r>
            <w:r w:rsidR="00F83D51" w:rsidRPr="00394E85">
              <w:t xml:space="preserve"> for a well balanced approach.</w:t>
            </w:r>
          </w:p>
        </w:tc>
      </w:tr>
    </w:tbl>
    <w:p w14:paraId="35729469" w14:textId="44CABB3E" w:rsidR="00C95962" w:rsidRDefault="00494E15" w:rsidP="004D574B">
      <w:pPr>
        <w:rPr>
          <w:color w:val="FF0000"/>
        </w:rPr>
      </w:pPr>
      <w:r>
        <w:rPr>
          <w:color w:val="FF0000"/>
        </w:rPr>
        <w:t xml:space="preserve"> </w:t>
      </w:r>
    </w:p>
    <w:p w14:paraId="7557E198" w14:textId="1D639F6C" w:rsidR="00F7353E" w:rsidRPr="00010678" w:rsidRDefault="00F7353E" w:rsidP="004D574B">
      <w:r w:rsidRPr="00010678">
        <w:t xml:space="preserve">The </w:t>
      </w:r>
      <w:r w:rsidR="00AB4636">
        <w:t>student</w:t>
      </w:r>
      <w:r w:rsidR="004D31A6" w:rsidRPr="00010678">
        <w:t xml:space="preserve"> must communicate th</w:t>
      </w:r>
      <w:r w:rsidR="00623ACF" w:rsidRPr="00010678">
        <w:t xml:space="preserve">e change to stakeholders including the </w:t>
      </w:r>
      <w:r w:rsidR="00963C78" w:rsidRPr="00010678">
        <w:t xml:space="preserve">reason for change in order for </w:t>
      </w:r>
      <w:r w:rsidR="00CE7676" w:rsidRPr="00010678">
        <w:t>everybody</w:t>
      </w:r>
      <w:r w:rsidR="00963C78" w:rsidRPr="00010678">
        <w:t xml:space="preserve"> to get on board with the shared vision and to create a </w:t>
      </w:r>
      <w:r w:rsidR="00803ED7" w:rsidRPr="00010678">
        <w:t>good work place culture.</w:t>
      </w:r>
    </w:p>
    <w:p w14:paraId="33921557" w14:textId="57D1AD4E" w:rsidR="00803ED7" w:rsidRPr="00010678" w:rsidRDefault="00294A3C" w:rsidP="004D574B">
      <w:r w:rsidRPr="00010678">
        <w:t xml:space="preserve">Once again the </w:t>
      </w:r>
      <w:r w:rsidR="00AB4636">
        <w:t>student</w:t>
      </w:r>
      <w:r w:rsidRPr="00010678">
        <w:t xml:space="preserve"> would reiterate </w:t>
      </w:r>
      <w:r w:rsidR="00CF458F" w:rsidRPr="00010678">
        <w:t xml:space="preserve">with academic evidence the drive for change: </w:t>
      </w:r>
      <w:r w:rsidR="00CF458F" w:rsidRPr="00010678">
        <w:rPr>
          <w:b/>
          <w:bCs/>
        </w:rPr>
        <w:t> </w:t>
      </w:r>
      <w:r w:rsidR="00010678" w:rsidRPr="00010678">
        <w:rPr>
          <w:b/>
          <w:bCs/>
        </w:rPr>
        <w:t>“</w:t>
      </w:r>
      <w:r w:rsidR="00CF458F" w:rsidRPr="00010678">
        <w:t>Participants in Outdoor Education Programmes presumably benefit from these programmes in terms of their social and personal development, academic achievement and physical activity</w:t>
      </w:r>
      <w:r w:rsidR="00010678" w:rsidRPr="00010678">
        <w:t>.”</w:t>
      </w:r>
      <w:r w:rsidR="00473067">
        <w:t xml:space="preserve"> Becker </w:t>
      </w:r>
      <w:r w:rsidR="0005155A">
        <w:t xml:space="preserve">et al </w:t>
      </w:r>
      <w:r w:rsidR="00473067">
        <w:t>(2017)</w:t>
      </w:r>
    </w:p>
    <w:p w14:paraId="29BC8EF3" w14:textId="77777777" w:rsidR="00C95962" w:rsidRPr="004D574B" w:rsidRDefault="00C95962" w:rsidP="004D574B"/>
    <w:p w14:paraId="6EED7F2E" w14:textId="0B459082" w:rsidR="00420F60" w:rsidRDefault="000416D7" w:rsidP="00AB28A2">
      <w:pPr>
        <w:pStyle w:val="Heading1"/>
      </w:pPr>
      <w:bookmarkStart w:id="23" w:name="_Toc87909705"/>
      <w:r>
        <w:t>Final thoughts</w:t>
      </w:r>
      <w:bookmarkEnd w:id="23"/>
    </w:p>
    <w:p w14:paraId="1746E653" w14:textId="0435A6D0" w:rsidR="00002313" w:rsidRDefault="000416D7" w:rsidP="00002313">
      <w:r>
        <w:t xml:space="preserve">The </w:t>
      </w:r>
      <w:r w:rsidR="0041553A">
        <w:t>student</w:t>
      </w:r>
      <w:r>
        <w:t xml:space="preserve"> as </w:t>
      </w:r>
      <w:r w:rsidR="004363B4">
        <w:t>drawn</w:t>
      </w:r>
      <w:r>
        <w:t xml:space="preserve"> many conclusions throughout but would like to summarise</w:t>
      </w:r>
      <w:r w:rsidR="00C1174C">
        <w:t xml:space="preserve">. The </w:t>
      </w:r>
      <w:r w:rsidR="00672455">
        <w:t>student</w:t>
      </w:r>
      <w:r w:rsidR="00C1174C">
        <w:t xml:space="preserve"> believes that strategic management involves taking a view of t</w:t>
      </w:r>
      <w:r w:rsidR="0093147E">
        <w:t>h</w:t>
      </w:r>
      <w:r w:rsidR="00C1174C">
        <w:t>e whole organisation, its key purpose</w:t>
      </w:r>
      <w:r w:rsidR="00716ACF">
        <w:t>, its direction and its place in the environment. Strategic mana</w:t>
      </w:r>
      <w:r w:rsidR="00BC52B3">
        <w:t xml:space="preserve">gers in education must carefully consider their accountability </w:t>
      </w:r>
      <w:r w:rsidR="008C633C">
        <w:t>to a wide variety of stakeholders from tax payers and employers</w:t>
      </w:r>
      <w:r w:rsidR="0093147E">
        <w:t xml:space="preserve"> to parents and children.</w:t>
      </w:r>
      <w:r w:rsidR="00985236">
        <w:t xml:space="preserve"> Strategic managers must have a clear vision</w:t>
      </w:r>
      <w:r w:rsidR="001A0368">
        <w:t>, a plan of implementation</w:t>
      </w:r>
      <w:r w:rsidR="006472C3">
        <w:t xml:space="preserve"> and ultimately a plan to manage change</w:t>
      </w:r>
      <w:r w:rsidR="00031520">
        <w:t xml:space="preserve"> in order to successfully </w:t>
      </w:r>
      <w:r w:rsidR="00417A06">
        <w:t>develop an organisation regardless of industry/sector.</w:t>
      </w:r>
      <w:r w:rsidR="009B547C">
        <w:t xml:space="preserve"> Head teachers can use a range of tools</w:t>
      </w:r>
      <w:r w:rsidR="000068AD">
        <w:t>/models to aid planning of strategy</w:t>
      </w:r>
      <w:r w:rsidR="00E5201B">
        <w:t xml:space="preserve">, The student found </w:t>
      </w:r>
      <w:r w:rsidR="00CC58BF">
        <w:t>Hargreaves and Hopkins model fairly well suited to t</w:t>
      </w:r>
      <w:r w:rsidR="00634E55">
        <w:t xml:space="preserve">he strategic planning within the education industry. </w:t>
      </w:r>
      <w:r w:rsidR="005D210E">
        <w:t xml:space="preserve">The student gave an in depth proposal of a strategy to diversify </w:t>
      </w:r>
      <w:r w:rsidR="009A2C8B">
        <w:t xml:space="preserve">to become a Forest School as this would draw on the existing strengths of the school, using existing resources and would give the school a competitive advantage over </w:t>
      </w:r>
      <w:r w:rsidR="00863E41">
        <w:t xml:space="preserve">other entrants. </w:t>
      </w:r>
    </w:p>
    <w:p w14:paraId="736B043D" w14:textId="77777777" w:rsidR="00B7466C" w:rsidRDefault="00B7466C" w:rsidP="00002313"/>
    <w:p w14:paraId="586C7A0C" w14:textId="77777777" w:rsidR="00B7466C" w:rsidRDefault="00B7466C" w:rsidP="00002313"/>
    <w:p w14:paraId="3CCD6B0C" w14:textId="77777777" w:rsidR="00B7466C" w:rsidRDefault="00B7466C" w:rsidP="00002313"/>
    <w:p w14:paraId="37F252E8" w14:textId="77777777" w:rsidR="00B7466C" w:rsidRDefault="00B7466C" w:rsidP="00002313"/>
    <w:p w14:paraId="501B1DE0" w14:textId="77777777" w:rsidR="00B7466C" w:rsidRDefault="00B7466C" w:rsidP="00002313"/>
    <w:p w14:paraId="59868E84" w14:textId="77777777" w:rsidR="00B7466C" w:rsidRDefault="00B7466C" w:rsidP="00002313"/>
    <w:p w14:paraId="55F40BD6" w14:textId="77777777" w:rsidR="00B7466C" w:rsidRDefault="00B7466C" w:rsidP="00002313"/>
    <w:p w14:paraId="04A7DA94" w14:textId="77777777" w:rsidR="00B7466C" w:rsidRDefault="00B7466C" w:rsidP="00002313"/>
    <w:p w14:paraId="25DEE1B6" w14:textId="77777777" w:rsidR="00B7466C" w:rsidRDefault="00B7466C" w:rsidP="00002313"/>
    <w:p w14:paraId="667196ED" w14:textId="77777777" w:rsidR="00B7466C" w:rsidRDefault="00B7466C" w:rsidP="00002313"/>
    <w:p w14:paraId="2D704F3B" w14:textId="5F1F35BD" w:rsidR="00255226" w:rsidRDefault="00255226" w:rsidP="00255226">
      <w:pPr>
        <w:pStyle w:val="Heading1"/>
      </w:pPr>
      <w:bookmarkStart w:id="24" w:name="_Toc87909706"/>
      <w:r>
        <w:lastRenderedPageBreak/>
        <w:t>Appendix 1</w:t>
      </w:r>
      <w:bookmarkEnd w:id="24"/>
    </w:p>
    <w:p w14:paraId="6A74F6AE" w14:textId="77777777" w:rsidR="00002313" w:rsidRDefault="00002313" w:rsidP="00002313"/>
    <w:p w14:paraId="41BCB461" w14:textId="5490C318" w:rsidR="00255226" w:rsidRPr="00002313" w:rsidRDefault="00255226" w:rsidP="00002313">
      <w:r w:rsidRPr="00255226">
        <w:t>https://www.indeed.com/career-advice/starting-new-job/expectations-of-employers?utm_campaign=earnedsocial%3Acareerguide%3Asharedirectshare%3AUS&amp;utm_content=10%20Expectations%20Employers%20Have%20for%20Employees&amp;utm_medium=social&amp;utm_source=directshare</w:t>
      </w:r>
    </w:p>
    <w:p w14:paraId="2834F001" w14:textId="15F820B0" w:rsidR="00420F60" w:rsidRDefault="00934769" w:rsidP="00420F60">
      <w:r w:rsidRPr="00934769">
        <w:t>A</w:t>
      </w:r>
      <w:r>
        <w:t>bove is a</w:t>
      </w:r>
      <w:r w:rsidRPr="00934769">
        <w:t xml:space="preserve"> list of</w:t>
      </w:r>
      <w:r>
        <w:t xml:space="preserve"> 10</w:t>
      </w:r>
      <w:r w:rsidRPr="00934769">
        <w:t xml:space="preserve"> expectations employers have for employees suggested by Indeed (2021) to expand on t</w:t>
      </w:r>
      <w:r w:rsidR="00BE02E1">
        <w:t xml:space="preserve">he </w:t>
      </w:r>
      <w:r w:rsidR="00335E98">
        <w:t>expectation of stakeholders</w:t>
      </w:r>
      <w:r w:rsidRPr="00934769">
        <w:t>.</w:t>
      </w:r>
    </w:p>
    <w:p w14:paraId="406E5E63" w14:textId="2B0AE726" w:rsidR="00705189" w:rsidRDefault="00705189" w:rsidP="00420F60"/>
    <w:p w14:paraId="401ACC3A" w14:textId="4F908E28" w:rsidR="00705189" w:rsidRDefault="00705189" w:rsidP="00705189">
      <w:pPr>
        <w:pStyle w:val="Heading1"/>
      </w:pPr>
      <w:bookmarkStart w:id="25" w:name="_Toc87909707"/>
      <w:r>
        <w:t>Appendix 2</w:t>
      </w:r>
      <w:bookmarkEnd w:id="25"/>
    </w:p>
    <w:p w14:paraId="76CE44C7" w14:textId="77777777" w:rsidR="00705189" w:rsidRPr="00705189" w:rsidRDefault="00705189" w:rsidP="00705189"/>
    <w:p w14:paraId="62CC678B" w14:textId="77777777" w:rsidR="00705189" w:rsidRDefault="00705189" w:rsidP="00420F60"/>
    <w:p w14:paraId="4B3E7811" w14:textId="47394490" w:rsidR="00705189" w:rsidRDefault="00705189" w:rsidP="00420F60">
      <w:r>
        <w:rPr>
          <w:noProof/>
        </w:rPr>
        <w:drawing>
          <wp:inline distT="0" distB="0" distL="0" distR="0" wp14:anchorId="39AF47CF" wp14:editId="307302A5">
            <wp:extent cx="4981575" cy="4181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81575" cy="4181475"/>
                    </a:xfrm>
                    <a:prstGeom prst="rect">
                      <a:avLst/>
                    </a:prstGeom>
                    <a:noFill/>
                  </pic:spPr>
                </pic:pic>
              </a:graphicData>
            </a:graphic>
          </wp:inline>
        </w:drawing>
      </w:r>
    </w:p>
    <w:p w14:paraId="4FCBA2C9" w14:textId="77777777" w:rsidR="00705189" w:rsidRDefault="00705189" w:rsidP="00420F60"/>
    <w:p w14:paraId="48131DEA" w14:textId="77777777" w:rsidR="00705189" w:rsidRDefault="00705189" w:rsidP="00420F60"/>
    <w:p w14:paraId="6CA90215" w14:textId="77777777" w:rsidR="00705189" w:rsidRDefault="00705189" w:rsidP="00420F60"/>
    <w:p w14:paraId="1AD628B4" w14:textId="1547A351" w:rsidR="00420F60" w:rsidRDefault="00420F60" w:rsidP="00664901">
      <w:pPr>
        <w:pStyle w:val="Heading1"/>
      </w:pPr>
      <w:bookmarkStart w:id="26" w:name="_Toc73175163"/>
      <w:bookmarkStart w:id="27" w:name="_Toc73729104"/>
      <w:bookmarkStart w:id="28" w:name="_Toc85473769"/>
      <w:bookmarkStart w:id="29" w:name="_Toc87909708"/>
      <w:r w:rsidRPr="00664901">
        <w:lastRenderedPageBreak/>
        <w:t>References</w:t>
      </w:r>
      <w:bookmarkEnd w:id="26"/>
      <w:bookmarkEnd w:id="27"/>
      <w:bookmarkEnd w:id="28"/>
      <w:bookmarkEnd w:id="29"/>
      <w:r w:rsidRPr="00664901">
        <w:t xml:space="preserve"> </w:t>
      </w:r>
    </w:p>
    <w:p w14:paraId="34100ED6" w14:textId="06BD13F3" w:rsidR="00271E3A" w:rsidRPr="0019646F" w:rsidRDefault="00EB1342" w:rsidP="00271E3A">
      <w:r w:rsidRPr="0019646F">
        <w:t>A</w:t>
      </w:r>
      <w:r w:rsidR="00B61012" w:rsidRPr="0019646F">
        <w:t xml:space="preserve">bbot, I. (1993) </w:t>
      </w:r>
      <w:r w:rsidR="00FC75E4" w:rsidRPr="0019646F">
        <w:t xml:space="preserve">The opening of city college </w:t>
      </w:r>
      <w:r w:rsidR="00E94462" w:rsidRPr="0019646F">
        <w:t xml:space="preserve">. In Smith, M. and Busher, H. (eds) </w:t>
      </w:r>
      <w:r w:rsidR="000F487C" w:rsidRPr="0019646F">
        <w:rPr>
          <w:i/>
          <w:iCs/>
        </w:rPr>
        <w:t xml:space="preserve">‘Managing </w:t>
      </w:r>
      <w:r w:rsidR="00385903" w:rsidRPr="0019646F">
        <w:rPr>
          <w:i/>
          <w:iCs/>
        </w:rPr>
        <w:t>sc</w:t>
      </w:r>
      <w:r w:rsidR="00803DF2" w:rsidRPr="0019646F">
        <w:rPr>
          <w:i/>
          <w:iCs/>
        </w:rPr>
        <w:t>hools in an uncertain environment</w:t>
      </w:r>
      <w:r w:rsidR="003B186A" w:rsidRPr="0019646F">
        <w:rPr>
          <w:i/>
          <w:iCs/>
        </w:rPr>
        <w:t xml:space="preserve">’ </w:t>
      </w:r>
      <w:r w:rsidR="00F603B0" w:rsidRPr="0019646F">
        <w:t>Resources, marketing and power,</w:t>
      </w:r>
      <w:r w:rsidR="003B186A" w:rsidRPr="0019646F">
        <w:t xml:space="preserve"> </w:t>
      </w:r>
      <w:r w:rsidR="00F603B0" w:rsidRPr="0019646F">
        <w:t>Sheffield</w:t>
      </w:r>
      <w:r w:rsidR="003B186A" w:rsidRPr="0019646F">
        <w:t>, Sheffield Hallam University for BEMAS</w:t>
      </w:r>
    </w:p>
    <w:p w14:paraId="2B8FC57E" w14:textId="0956015F" w:rsidR="00271E3A" w:rsidRPr="0019646F" w:rsidRDefault="00271E3A" w:rsidP="00271E3A">
      <w:r w:rsidRPr="0019646F">
        <w:t xml:space="preserve"> Becker, C. et al. (2017) </w:t>
      </w:r>
      <w:r w:rsidR="002331B0" w:rsidRPr="0019646F">
        <w:rPr>
          <w:i/>
          <w:iCs/>
        </w:rPr>
        <w:t>‘</w:t>
      </w:r>
      <w:r w:rsidRPr="0019646F">
        <w:rPr>
          <w:i/>
          <w:iCs/>
        </w:rPr>
        <w:t>Effects of Regular Classes in Outdoor Education Settings: A Systematic Review on Students’ Learning, Social and Health Dimensions</w:t>
      </w:r>
      <w:r w:rsidR="002331B0" w:rsidRPr="0019646F">
        <w:rPr>
          <w:i/>
          <w:iCs/>
        </w:rPr>
        <w:t>’</w:t>
      </w:r>
      <w:r w:rsidRPr="0019646F">
        <w:t>. International journal of environmental research and public health. [Online</w:t>
      </w:r>
      <w:r w:rsidR="002331B0" w:rsidRPr="0019646F">
        <w:t xml:space="preserve"> journal</w:t>
      </w:r>
      <w:r w:rsidRPr="0019646F">
        <w:t>] 14 (5), 485–.</w:t>
      </w:r>
      <w:r w:rsidR="002331B0" w:rsidRPr="0019646F">
        <w:t xml:space="preserve"> Accessed</w:t>
      </w:r>
      <w:r w:rsidR="009C696F" w:rsidRPr="0019646F">
        <w:t xml:space="preserve"> 2/11/21</w:t>
      </w:r>
    </w:p>
    <w:p w14:paraId="77DF8512" w14:textId="25FCD2B8" w:rsidR="000C5818" w:rsidRDefault="000C5818" w:rsidP="00271E3A">
      <w:r w:rsidRPr="000C5818">
        <w:t>Children</w:t>
      </w:r>
      <w:r w:rsidRPr="0019646F">
        <w:t>’</w:t>
      </w:r>
      <w:r w:rsidRPr="000C5818">
        <w:t xml:space="preserve">s University (2021) Available at: </w:t>
      </w:r>
      <w:hyperlink r:id="rId17" w:history="1">
        <w:r w:rsidRPr="000C5818">
          <w:rPr>
            <w:rStyle w:val="Hyperlink"/>
            <w:color w:val="auto"/>
            <w:u w:val="none"/>
          </w:rPr>
          <w:t>About us | Children's University (childrensuniversity.co.uk)</w:t>
        </w:r>
      </w:hyperlink>
      <w:r w:rsidRPr="000C5818">
        <w:t xml:space="preserve"> [online] Accessed 26/10/21</w:t>
      </w:r>
    </w:p>
    <w:p w14:paraId="6542C1C2" w14:textId="0327CE2F" w:rsidR="00FC4AEA" w:rsidRPr="0019646F" w:rsidRDefault="00FC4AEA" w:rsidP="00271E3A">
      <w:r>
        <w:t xml:space="preserve">Clegg et al (2016) </w:t>
      </w:r>
      <w:r w:rsidR="001F6B81" w:rsidRPr="001F6B81">
        <w:rPr>
          <w:i/>
          <w:iCs/>
        </w:rPr>
        <w:t xml:space="preserve">‘Strategy and Strategic change’ </w:t>
      </w:r>
      <w:r w:rsidR="001F6B81" w:rsidRPr="00772AEE">
        <w:t xml:space="preserve">[book] </w:t>
      </w:r>
      <w:r w:rsidR="0038037E" w:rsidRPr="00772AEE">
        <w:t>In strategy: Theory and practise</w:t>
      </w:r>
      <w:r w:rsidR="000A1A15" w:rsidRPr="00772AEE">
        <w:t>. Second Edition. London.</w:t>
      </w:r>
      <w:r w:rsidR="00772AEE">
        <w:t xml:space="preserve"> </w:t>
      </w:r>
      <w:r w:rsidR="000A1A15" w:rsidRPr="00772AEE">
        <w:t>SAGE</w:t>
      </w:r>
      <w:r w:rsidR="00772AEE" w:rsidRPr="00772AEE">
        <w:t>.</w:t>
      </w:r>
      <w:r w:rsidR="000A1A15" w:rsidRPr="00772AEE">
        <w:t xml:space="preserve"> CH.12</w:t>
      </w:r>
      <w:r w:rsidR="00772AEE" w:rsidRPr="00772AEE">
        <w:t xml:space="preserve"> PP.428-288</w:t>
      </w:r>
      <w:r w:rsidR="00772AEE">
        <w:rPr>
          <w:i/>
          <w:iCs/>
        </w:rPr>
        <w:t>.</w:t>
      </w:r>
    </w:p>
    <w:p w14:paraId="556DB2B4" w14:textId="02EF7848" w:rsidR="000C5818" w:rsidRPr="0019646F" w:rsidRDefault="000C5818" w:rsidP="00271E3A">
      <w:r w:rsidRPr="000C5818">
        <w:t xml:space="preserve">Compass for Life (2021) Available at: </w:t>
      </w:r>
      <w:hyperlink r:id="rId18" w:history="1">
        <w:r w:rsidRPr="000C5818">
          <w:rPr>
            <w:rStyle w:val="Hyperlink"/>
            <w:color w:val="auto"/>
            <w:u w:val="none"/>
          </w:rPr>
          <w:t>Compass For Life | Challenge and transform. Elite leadership programmes.</w:t>
        </w:r>
      </w:hyperlink>
      <w:r w:rsidRPr="000C5818">
        <w:t xml:space="preserve"> [online] Accessed 26/10/21</w:t>
      </w:r>
    </w:p>
    <w:p w14:paraId="749713A9" w14:textId="08668A4D" w:rsidR="007326B7" w:rsidRPr="0019646F" w:rsidRDefault="007326B7" w:rsidP="00271E3A">
      <w:r w:rsidRPr="0019646F">
        <w:t xml:space="preserve">DOBBS, M.E., (2014) </w:t>
      </w:r>
      <w:r w:rsidR="0092515B" w:rsidRPr="0019646F">
        <w:rPr>
          <w:i/>
          <w:iCs/>
        </w:rPr>
        <w:t>‘</w:t>
      </w:r>
      <w:r w:rsidRPr="0019646F">
        <w:rPr>
          <w:i/>
          <w:iCs/>
        </w:rPr>
        <w:t>Guidelines for applying Porter's five forces framework: a set of industry analysis templates</w:t>
      </w:r>
      <w:r w:rsidR="0092515B" w:rsidRPr="0019646F">
        <w:rPr>
          <w:i/>
          <w:iCs/>
        </w:rPr>
        <w:t>’</w:t>
      </w:r>
      <w:r w:rsidRPr="0019646F">
        <w:t>. </w:t>
      </w:r>
      <w:r w:rsidR="007B7F4F" w:rsidRPr="0019646F">
        <w:t xml:space="preserve">[scholarly journal] </w:t>
      </w:r>
      <w:r w:rsidRPr="0019646F">
        <w:rPr>
          <w:i/>
          <w:iCs/>
        </w:rPr>
        <w:t>Competitiveness Review, </w:t>
      </w:r>
      <w:r w:rsidRPr="0019646F">
        <w:rPr>
          <w:b/>
          <w:bCs/>
        </w:rPr>
        <w:t>24</w:t>
      </w:r>
      <w:r w:rsidRPr="0019646F">
        <w:t>(1), pp. 32-45.</w:t>
      </w:r>
      <w:r w:rsidR="007B7F4F" w:rsidRPr="0019646F">
        <w:t xml:space="preserve"> </w:t>
      </w:r>
    </w:p>
    <w:p w14:paraId="0E2FF2DB" w14:textId="5D30934C" w:rsidR="00962386" w:rsidRPr="0019646F" w:rsidRDefault="00962386" w:rsidP="00962386">
      <w:r w:rsidRPr="0019646F">
        <w:t xml:space="preserve">Edmondson, VC </w:t>
      </w:r>
      <w:r w:rsidR="00D7681C" w:rsidRPr="0019646F">
        <w:t>(</w:t>
      </w:r>
      <w:r w:rsidRPr="0019646F">
        <w:t>2018</w:t>
      </w:r>
      <w:r w:rsidR="00D7681C" w:rsidRPr="0019646F">
        <w:t>)</w:t>
      </w:r>
      <w:r w:rsidRPr="0019646F">
        <w:t xml:space="preserve">, </w:t>
      </w:r>
      <w:r w:rsidR="00D7681C" w:rsidRPr="0019646F">
        <w:rPr>
          <w:i/>
          <w:iCs/>
        </w:rPr>
        <w:t>‘</w:t>
      </w:r>
      <w:r w:rsidRPr="0019646F">
        <w:rPr>
          <w:i/>
          <w:iCs/>
        </w:rPr>
        <w:t>The Thinking Strategist : Unleashing the Power of Strategic Management to Identify, Explore and Solve Problems</w:t>
      </w:r>
      <w:r w:rsidR="00334B86" w:rsidRPr="0019646F">
        <w:rPr>
          <w:i/>
          <w:iCs/>
        </w:rPr>
        <w:t>’</w:t>
      </w:r>
      <w:r w:rsidRPr="0019646F">
        <w:t xml:space="preserve">, </w:t>
      </w:r>
      <w:r w:rsidR="00D30058" w:rsidRPr="0019646F">
        <w:t xml:space="preserve">[ebook] </w:t>
      </w:r>
      <w:r w:rsidRPr="0019646F">
        <w:t xml:space="preserve">Emerald Publishing Limited, Bingley. Available from: ProQuest Ebook Central. </w:t>
      </w:r>
      <w:r w:rsidR="00334B86" w:rsidRPr="0019646F">
        <w:t xml:space="preserve">Accessed </w:t>
      </w:r>
      <w:r w:rsidRPr="0019646F">
        <w:t>28</w:t>
      </w:r>
      <w:r w:rsidR="00334B86" w:rsidRPr="0019646F">
        <w:t>/10/</w:t>
      </w:r>
      <w:r w:rsidRPr="0019646F">
        <w:t>21</w:t>
      </w:r>
    </w:p>
    <w:p w14:paraId="7C87D959" w14:textId="12AC0470" w:rsidR="000164E8" w:rsidRPr="0019646F" w:rsidRDefault="000164E8" w:rsidP="00962386">
      <w:r w:rsidRPr="000164E8">
        <w:t xml:space="preserve">Forest Schools(2021) Available at: </w:t>
      </w:r>
      <w:hyperlink r:id="rId19" w:anchor="!directory/tag=sp97wu" w:history="1">
        <w:r w:rsidRPr="000164E8">
          <w:rPr>
            <w:rStyle w:val="Hyperlink"/>
            <w:color w:val="auto"/>
            <w:u w:val="none"/>
          </w:rPr>
          <w:t>Find a Forest School Provider | Forest School Association</w:t>
        </w:r>
      </w:hyperlink>
      <w:r w:rsidRPr="000164E8">
        <w:t xml:space="preserve"> [online] Accessed on 26/10/21</w:t>
      </w:r>
    </w:p>
    <w:p w14:paraId="47567B83" w14:textId="1453A7B8" w:rsidR="00AE15FC" w:rsidRPr="0019646F" w:rsidRDefault="00D63D87" w:rsidP="00E52A49">
      <w:r w:rsidRPr="0019646F">
        <w:t>GREAT ORMOND STREET INSTITUTE OF CHILD HEALTH</w:t>
      </w:r>
      <w:r w:rsidR="00CC1570" w:rsidRPr="0019646F">
        <w:t xml:space="preserve"> (2020) </w:t>
      </w:r>
      <w:r w:rsidR="00CC1570" w:rsidRPr="0019646F">
        <w:rPr>
          <w:i/>
          <w:iCs/>
        </w:rPr>
        <w:t>‘Education Strategy 2020-2025</w:t>
      </w:r>
      <w:r w:rsidR="00AE15FC" w:rsidRPr="0019646F">
        <w:rPr>
          <w:i/>
          <w:iCs/>
        </w:rPr>
        <w:t>’</w:t>
      </w:r>
      <w:r w:rsidR="00D30058" w:rsidRPr="0019646F">
        <w:rPr>
          <w:i/>
          <w:iCs/>
        </w:rPr>
        <w:t xml:space="preserve"> </w:t>
      </w:r>
      <w:r w:rsidR="00D30058" w:rsidRPr="0019646F">
        <w:t>[</w:t>
      </w:r>
      <w:r w:rsidR="00E162FA" w:rsidRPr="0019646F">
        <w:t xml:space="preserve">corporate </w:t>
      </w:r>
      <w:r w:rsidR="00D30058" w:rsidRPr="0019646F">
        <w:t>re</w:t>
      </w:r>
      <w:r w:rsidR="00803C28" w:rsidRPr="0019646F">
        <w:t>port</w:t>
      </w:r>
      <w:r w:rsidR="009B5498" w:rsidRPr="0019646F">
        <w:t>]</w:t>
      </w:r>
      <w:r w:rsidR="009863D8" w:rsidRPr="0019646F">
        <w:t xml:space="preserve"> </w:t>
      </w:r>
      <w:r w:rsidR="00252FD5" w:rsidRPr="0019646F">
        <w:t xml:space="preserve">Available at: </w:t>
      </w:r>
      <w:hyperlink r:id="rId20" w:history="1">
        <w:r w:rsidR="00AE15FC" w:rsidRPr="0019646F">
          <w:rPr>
            <w:rStyle w:val="Hyperlink"/>
            <w:color w:val="auto"/>
            <w:u w:val="none"/>
          </w:rPr>
          <w:t>gos_ich_education_strategy_2020-2025.pdf (ucl.ac.uk)</w:t>
        </w:r>
      </w:hyperlink>
      <w:r w:rsidR="00AE15FC" w:rsidRPr="0019646F">
        <w:t xml:space="preserve"> Accessed 28/10/21</w:t>
      </w:r>
    </w:p>
    <w:p w14:paraId="72F8FC56" w14:textId="77777777" w:rsidR="000C5818" w:rsidRPr="000C5818" w:rsidRDefault="000C5818" w:rsidP="000C5818">
      <w:r w:rsidRPr="000C5818">
        <w:t xml:space="preserve">Gov.UK (2021) Available at: </w:t>
      </w:r>
      <w:hyperlink w:history="1">
        <w:r w:rsidRPr="000C5818">
          <w:rPr>
            <w:rStyle w:val="Hyperlink"/>
            <w:color w:val="auto"/>
            <w:u w:val="none"/>
          </w:rPr>
          <w:t>Keeping children safe in education - GOV.UK (www.gov.uk)</w:t>
        </w:r>
      </w:hyperlink>
      <w:r w:rsidRPr="000C5818">
        <w:t xml:space="preserve"> [online] Accessed 27/10/21</w:t>
      </w:r>
    </w:p>
    <w:p w14:paraId="202A116A" w14:textId="5F1EC006" w:rsidR="000C5818" w:rsidRPr="0019646F" w:rsidRDefault="000C5818" w:rsidP="00E52A49">
      <w:r w:rsidRPr="000C5818">
        <w:t xml:space="preserve">Gov.uk (2021) Available at: </w:t>
      </w:r>
      <w:hyperlink w:history="1">
        <w:r w:rsidR="00FC4AEA" w:rsidRPr="00772AEE">
          <w:rPr>
            <w:rStyle w:val="Hyperlink"/>
            <w:color w:val="auto"/>
            <w:u w:val="none"/>
          </w:rPr>
          <w:t>International Education Strategy: 2021 update - GOV.UK (www.gov.uk)</w:t>
        </w:r>
      </w:hyperlink>
      <w:r w:rsidRPr="00772AEE">
        <w:t xml:space="preserve"> [online] Accessed 26/10/21</w:t>
      </w:r>
    </w:p>
    <w:p w14:paraId="1826B1ED" w14:textId="2FED8D67" w:rsidR="00335E98" w:rsidRPr="0019646F" w:rsidRDefault="00B37751" w:rsidP="00E52A49">
      <w:r w:rsidRPr="0019646F">
        <w:t xml:space="preserve">Indeed Editorial Team (2021) </w:t>
      </w:r>
      <w:r w:rsidRPr="0019646F">
        <w:rPr>
          <w:i/>
          <w:iCs/>
        </w:rPr>
        <w:t>‘</w:t>
      </w:r>
      <w:r w:rsidR="00A03482" w:rsidRPr="0019646F">
        <w:rPr>
          <w:i/>
          <w:iCs/>
        </w:rPr>
        <w:t>10 Expectations Employers Have for Employees’</w:t>
      </w:r>
      <w:r w:rsidR="00A03482" w:rsidRPr="0019646F">
        <w:t xml:space="preserve"> [article] </w:t>
      </w:r>
      <w:r w:rsidR="00F32C73" w:rsidRPr="0019646F">
        <w:t xml:space="preserve">Available at: </w:t>
      </w:r>
      <w:hyperlink r:id="rId21" w:history="1">
        <w:r w:rsidR="000537AB" w:rsidRPr="0019646F">
          <w:rPr>
            <w:rStyle w:val="Hyperlink"/>
            <w:color w:val="auto"/>
            <w:u w:val="none"/>
          </w:rPr>
          <w:t>10 Expectations Employers Have for Employees | Indeed.com</w:t>
        </w:r>
      </w:hyperlink>
      <w:r w:rsidR="000537AB" w:rsidRPr="0019646F">
        <w:t xml:space="preserve"> Accessed 27/10/21</w:t>
      </w:r>
    </w:p>
    <w:p w14:paraId="24AF8BC7" w14:textId="5E92A7FE" w:rsidR="00032667" w:rsidRPr="0019646F" w:rsidRDefault="00032667" w:rsidP="00E52A49">
      <w:r w:rsidRPr="0019646F">
        <w:t xml:space="preserve">Johnson G., Scholes, K. (1997) </w:t>
      </w:r>
      <w:r w:rsidR="00EC09C3" w:rsidRPr="0019646F">
        <w:rPr>
          <w:i/>
          <w:iCs/>
        </w:rPr>
        <w:t>‘</w:t>
      </w:r>
      <w:r w:rsidRPr="0019646F">
        <w:rPr>
          <w:i/>
          <w:iCs/>
        </w:rPr>
        <w:t>Exploring Corporate Strategy</w:t>
      </w:r>
      <w:r w:rsidR="00EC09C3" w:rsidRPr="0019646F">
        <w:rPr>
          <w:i/>
          <w:iCs/>
        </w:rPr>
        <w:t>’</w:t>
      </w:r>
      <w:r w:rsidRPr="0019646F">
        <w:t>.</w:t>
      </w:r>
      <w:r w:rsidR="00EC09C3" w:rsidRPr="0019646F">
        <w:t xml:space="preserve"> [book]</w:t>
      </w:r>
      <w:r w:rsidRPr="0019646F">
        <w:t xml:space="preserve"> 4th Edn. New York: Prentice Hall</w:t>
      </w:r>
    </w:p>
    <w:p w14:paraId="522A0FC8" w14:textId="12DBD081" w:rsidR="006E2719" w:rsidRPr="0019646F" w:rsidRDefault="006E2719" w:rsidP="00E52A49">
      <w:pPr>
        <w:rPr>
          <w:i/>
          <w:iCs/>
        </w:rPr>
      </w:pPr>
      <w:r w:rsidRPr="0019646F">
        <w:t>Lumby</w:t>
      </w:r>
      <w:r w:rsidR="001D2676" w:rsidRPr="0019646F">
        <w:t>, J and Middlewood, D. (</w:t>
      </w:r>
      <w:r w:rsidR="002A00E4" w:rsidRPr="0019646F">
        <w:t xml:space="preserve">1998) </w:t>
      </w:r>
      <w:r w:rsidR="002A00E4" w:rsidRPr="0019646F">
        <w:rPr>
          <w:i/>
          <w:iCs/>
        </w:rPr>
        <w:t xml:space="preserve">‘Strategic management in </w:t>
      </w:r>
      <w:r w:rsidR="00032A7B" w:rsidRPr="0019646F">
        <w:rPr>
          <w:i/>
          <w:iCs/>
        </w:rPr>
        <w:t>schools and colleges’</w:t>
      </w:r>
      <w:r w:rsidR="00032A7B" w:rsidRPr="0019646F">
        <w:t xml:space="preserve">[book] </w:t>
      </w:r>
      <w:r w:rsidR="005E03C4" w:rsidRPr="0019646F">
        <w:t>Paul Chapman publishing LTD</w:t>
      </w:r>
      <w:r w:rsidR="007E6BA1" w:rsidRPr="0019646F">
        <w:t>.</w:t>
      </w:r>
    </w:p>
    <w:p w14:paraId="70731D6E" w14:textId="015092FD" w:rsidR="00B7466C" w:rsidRPr="0019646F" w:rsidRDefault="00B7466C" w:rsidP="00E52A49">
      <w:r w:rsidRPr="0019646F">
        <w:t>Maund, A. (2018), </w:t>
      </w:r>
      <w:r w:rsidRPr="0019646F">
        <w:rPr>
          <w:i/>
          <w:iCs/>
        </w:rPr>
        <w:t>BA in Leadership and Management: Skills for the Workplace Student Yearbook, Final Year</w:t>
      </w:r>
      <w:r w:rsidRPr="0019646F">
        <w:t>, SAGE Publications, Ltd. (UK), [Insert City of Publication]. Available from: VitalSource Bookshelf. Accessed 2</w:t>
      </w:r>
      <w:r w:rsidR="00F64969" w:rsidRPr="0019646F">
        <w:t>5/10/21</w:t>
      </w:r>
    </w:p>
    <w:p w14:paraId="57760F43" w14:textId="66EBDCF4" w:rsidR="00D7414F" w:rsidRPr="0019646F" w:rsidRDefault="00D7414F" w:rsidP="00E52A49">
      <w:r w:rsidRPr="0019646F">
        <w:t>Marsh</w:t>
      </w:r>
      <w:r w:rsidR="00F7626F" w:rsidRPr="0019646F">
        <w:t xml:space="preserve">, J. (1993) </w:t>
      </w:r>
      <w:r w:rsidR="00F7626F" w:rsidRPr="0019646F">
        <w:rPr>
          <w:i/>
          <w:iCs/>
        </w:rPr>
        <w:t xml:space="preserve">‘The strategic </w:t>
      </w:r>
      <w:r w:rsidR="00B06FDC" w:rsidRPr="0019646F">
        <w:rPr>
          <w:i/>
          <w:iCs/>
        </w:rPr>
        <w:t xml:space="preserve">Toolkit’ </w:t>
      </w:r>
      <w:r w:rsidR="00B06FDC" w:rsidRPr="0019646F">
        <w:t>IFS International</w:t>
      </w:r>
      <w:r w:rsidR="009F12C1" w:rsidRPr="0019646F">
        <w:t>,</w:t>
      </w:r>
      <w:r w:rsidR="00B06FDC" w:rsidRPr="0019646F">
        <w:t xml:space="preserve"> London</w:t>
      </w:r>
      <w:r w:rsidR="009F12C1" w:rsidRPr="0019646F">
        <w:t>.</w:t>
      </w:r>
    </w:p>
    <w:p w14:paraId="406243D2" w14:textId="6AB7B72E" w:rsidR="00DB3A44" w:rsidRPr="0019646F" w:rsidRDefault="00604788" w:rsidP="00D568C7">
      <w:pPr>
        <w:rPr>
          <w:i/>
          <w:iCs/>
        </w:rPr>
      </w:pPr>
      <w:r w:rsidRPr="0019646F">
        <w:lastRenderedPageBreak/>
        <w:t>Middlewood, D</w:t>
      </w:r>
      <w:r w:rsidR="00B80B99" w:rsidRPr="0019646F">
        <w:t>. (1997)</w:t>
      </w:r>
      <w:r w:rsidR="00507C73" w:rsidRPr="0019646F">
        <w:t xml:space="preserve"> Managing appraisal. In Bush, T and Middlewood,D. (eds</w:t>
      </w:r>
      <w:r w:rsidR="00507C73" w:rsidRPr="0019646F">
        <w:rPr>
          <w:i/>
          <w:iCs/>
        </w:rPr>
        <w:t>)</w:t>
      </w:r>
      <w:r w:rsidR="00B80B99" w:rsidRPr="0019646F">
        <w:rPr>
          <w:i/>
          <w:iCs/>
        </w:rPr>
        <w:t xml:space="preserve"> </w:t>
      </w:r>
      <w:r w:rsidR="00C438E6" w:rsidRPr="0019646F">
        <w:rPr>
          <w:i/>
          <w:iCs/>
        </w:rPr>
        <w:t>‘</w:t>
      </w:r>
      <w:r w:rsidR="00DB3A44" w:rsidRPr="0019646F">
        <w:rPr>
          <w:i/>
          <w:iCs/>
        </w:rPr>
        <w:t xml:space="preserve">Managing people in education’ </w:t>
      </w:r>
      <w:r w:rsidR="00503B78" w:rsidRPr="0019646F">
        <w:t>London, Paul Chapman</w:t>
      </w:r>
    </w:p>
    <w:p w14:paraId="6C6DB7FC" w14:textId="7C7C1C9A" w:rsidR="00D568C7" w:rsidRPr="0019646F" w:rsidRDefault="00693F3E" w:rsidP="00D568C7">
      <w:r w:rsidRPr="0019646F">
        <w:t xml:space="preserve">Mintzberg.H (2018) </w:t>
      </w:r>
      <w:r w:rsidR="0069327E" w:rsidRPr="0019646F">
        <w:rPr>
          <w:i/>
          <w:iCs/>
        </w:rPr>
        <w:t>‘5 Ps of Strategy – Mintzberg’</w:t>
      </w:r>
      <w:r w:rsidR="007A24CD" w:rsidRPr="0019646F">
        <w:rPr>
          <w:i/>
          <w:iCs/>
        </w:rPr>
        <w:t xml:space="preserve"> </w:t>
      </w:r>
      <w:r w:rsidR="00F47C58" w:rsidRPr="0019646F">
        <w:t>[youtube video]</w:t>
      </w:r>
      <w:r w:rsidR="005C73C2" w:rsidRPr="0019646F">
        <w:t xml:space="preserve"> Available at: </w:t>
      </w:r>
      <w:hyperlink r:id="rId22" w:history="1">
        <w:r w:rsidR="005C73C2" w:rsidRPr="0019646F">
          <w:rPr>
            <w:rStyle w:val="Hyperlink"/>
            <w:color w:val="auto"/>
            <w:u w:val="none"/>
          </w:rPr>
          <w:t>5 Ps of Strategy - Mintzberg - YouTube</w:t>
        </w:r>
      </w:hyperlink>
      <w:r w:rsidR="00787615" w:rsidRPr="0019646F">
        <w:t>, Accessed 27.10.21</w:t>
      </w:r>
    </w:p>
    <w:p w14:paraId="4CF9D978" w14:textId="6A5F8566" w:rsidR="00D568C7" w:rsidRPr="0019646F" w:rsidRDefault="00D568C7" w:rsidP="00D568C7">
      <w:r w:rsidRPr="0019646F">
        <w:t xml:space="preserve"> Motohashi, K. (2015</w:t>
      </w:r>
      <w:r w:rsidRPr="0019646F">
        <w:rPr>
          <w:i/>
          <w:iCs/>
        </w:rPr>
        <w:t xml:space="preserve">) </w:t>
      </w:r>
      <w:r w:rsidR="00B46ABE" w:rsidRPr="0019646F">
        <w:rPr>
          <w:i/>
          <w:iCs/>
        </w:rPr>
        <w:t>‘</w:t>
      </w:r>
      <w:r w:rsidRPr="0019646F">
        <w:rPr>
          <w:i/>
          <w:iCs/>
        </w:rPr>
        <w:t>Global Business Strategy : Multinational Corporations Venturing into Emerging Markets</w:t>
      </w:r>
      <w:r w:rsidR="00B46ABE" w:rsidRPr="0019646F">
        <w:rPr>
          <w:i/>
          <w:iCs/>
        </w:rPr>
        <w:t>’</w:t>
      </w:r>
      <w:r w:rsidRPr="0019646F">
        <w:t>. First edition 2015. [Online]. Tokyo: Springer Japan</w:t>
      </w:r>
      <w:r w:rsidR="00B46ABE" w:rsidRPr="0019646F">
        <w:t>. Accessed 2/11/21</w:t>
      </w:r>
    </w:p>
    <w:p w14:paraId="33578130" w14:textId="3CA4C085" w:rsidR="00BE5AC1" w:rsidRPr="0019646F" w:rsidRDefault="00A05E3C" w:rsidP="00BE5AC1">
      <w:r w:rsidRPr="0019646F">
        <w:t xml:space="preserve">OFSTED (2017) </w:t>
      </w:r>
      <w:r w:rsidRPr="0019646F">
        <w:rPr>
          <w:i/>
          <w:iCs/>
        </w:rPr>
        <w:t xml:space="preserve">‘Inspection of Wellington Primary Academy’ </w:t>
      </w:r>
      <w:r w:rsidRPr="0019646F">
        <w:t xml:space="preserve">[School report] Available at: </w:t>
      </w:r>
      <w:hyperlink r:id="rId23" w:history="1">
        <w:r w:rsidRPr="0019646F">
          <w:rPr>
            <w:rStyle w:val="Hyperlink"/>
            <w:color w:val="auto"/>
            <w:u w:val="none"/>
          </w:rPr>
          <w:t>50131114 (ofsted.gov.uk)</w:t>
        </w:r>
      </w:hyperlink>
      <w:r w:rsidRPr="0019646F">
        <w:t xml:space="preserve"> </w:t>
      </w:r>
      <w:r w:rsidR="00163047" w:rsidRPr="0019646F">
        <w:t>,</w:t>
      </w:r>
      <w:r w:rsidRPr="0019646F">
        <w:t>Accessed 27.10.21</w:t>
      </w:r>
    </w:p>
    <w:p w14:paraId="357BAF6E" w14:textId="1DC1778A" w:rsidR="00BE5AC1" w:rsidRPr="0019646F" w:rsidRDefault="000275F0" w:rsidP="00BE5AC1">
      <w:r w:rsidRPr="0019646F">
        <w:t>Tarver</w:t>
      </w:r>
      <w:r w:rsidR="00472CE3" w:rsidRPr="0019646F">
        <w:t xml:space="preserve">, E. (2021) </w:t>
      </w:r>
      <w:r w:rsidR="00472CE3" w:rsidRPr="0019646F">
        <w:rPr>
          <w:i/>
          <w:iCs/>
        </w:rPr>
        <w:t>‘What Are the Primary Activities of Michael Porter's Value Chain?’</w:t>
      </w:r>
      <w:r w:rsidR="003360C1" w:rsidRPr="0019646F">
        <w:rPr>
          <w:i/>
          <w:iCs/>
        </w:rPr>
        <w:t xml:space="preserve"> </w:t>
      </w:r>
      <w:r w:rsidR="003360C1" w:rsidRPr="0019646F">
        <w:t xml:space="preserve">[article] </w:t>
      </w:r>
      <w:r w:rsidR="00A94132" w:rsidRPr="0019646F">
        <w:t xml:space="preserve">Investopedia, Business Essentials. Available at: </w:t>
      </w:r>
      <w:hyperlink r:id="rId24" w:history="1">
        <w:r w:rsidR="00A6379D" w:rsidRPr="0019646F">
          <w:rPr>
            <w:rStyle w:val="Hyperlink"/>
            <w:color w:val="auto"/>
            <w:u w:val="none"/>
          </w:rPr>
          <w:t>Primary Activities of Michael Porter's Value Chain (investopedia.com)</w:t>
        </w:r>
      </w:hyperlink>
      <w:r w:rsidR="00A6379D" w:rsidRPr="0019646F">
        <w:t xml:space="preserve"> Accessed 13.11.21</w:t>
      </w:r>
    </w:p>
    <w:p w14:paraId="4A738102" w14:textId="06558F7F" w:rsidR="003D14EA" w:rsidRPr="0019646F" w:rsidRDefault="003D14EA" w:rsidP="00BE5AC1">
      <w:r w:rsidRPr="003D14EA">
        <w:t xml:space="preserve">Tinderwood Trust (2021) Available at: </w:t>
      </w:r>
      <w:hyperlink r:id="rId25" w:history="1">
        <w:r w:rsidRPr="003D14EA">
          <w:rPr>
            <w:rStyle w:val="Hyperlink"/>
            <w:color w:val="auto"/>
            <w:u w:val="none"/>
          </w:rPr>
          <w:t>Tinderwood Trust - About</w:t>
        </w:r>
      </w:hyperlink>
      <w:r w:rsidRPr="003D14EA">
        <w:t xml:space="preserve"> [online] Accessed on 26/10/21</w:t>
      </w:r>
    </w:p>
    <w:p w14:paraId="49C8E52B" w14:textId="0CD0BFC0" w:rsidR="003D14EA" w:rsidRPr="0019646F" w:rsidRDefault="003D14EA" w:rsidP="00BE5AC1">
      <w:r w:rsidRPr="003D14EA">
        <w:t xml:space="preserve">Wellington Lions (2021) Available at: </w:t>
      </w:r>
      <w:hyperlink r:id="rId26" w:history="1">
        <w:r w:rsidRPr="003D14EA">
          <w:rPr>
            <w:rStyle w:val="Hyperlink"/>
            <w:color w:val="auto"/>
            <w:u w:val="none"/>
          </w:rPr>
          <w:t>Home - Wellington Lions</w:t>
        </w:r>
      </w:hyperlink>
      <w:r w:rsidRPr="003D14EA">
        <w:t xml:space="preserve"> [online] Accesses 26/10/21</w:t>
      </w:r>
    </w:p>
    <w:p w14:paraId="4179CB4F" w14:textId="418DDBF3" w:rsidR="002D7467" w:rsidRPr="0019646F" w:rsidRDefault="00F56B69" w:rsidP="00C52680">
      <w:pPr>
        <w:rPr>
          <w:i/>
          <w:iCs/>
        </w:rPr>
      </w:pPr>
      <w:r w:rsidRPr="0019646F">
        <w:t>Whitaker.J (2017)</w:t>
      </w:r>
      <w:r w:rsidRPr="0019646F">
        <w:rPr>
          <w:i/>
          <w:iCs/>
        </w:rPr>
        <w:t xml:space="preserve"> </w:t>
      </w:r>
      <w:r w:rsidR="004F06CC" w:rsidRPr="0019646F">
        <w:rPr>
          <w:i/>
          <w:iCs/>
        </w:rPr>
        <w:t>‘What do Parents expect from schools?’</w:t>
      </w:r>
      <w:r w:rsidR="004F4268" w:rsidRPr="0019646F">
        <w:t xml:space="preserve">[Blog] </w:t>
      </w:r>
      <w:r w:rsidR="00B06B9E" w:rsidRPr="0019646F">
        <w:t xml:space="preserve">Parent Hub, Available at: </w:t>
      </w:r>
      <w:hyperlink r:id="rId27" w:history="1">
        <w:r w:rsidR="00E52A49" w:rsidRPr="0019646F">
          <w:rPr>
            <w:rStyle w:val="Hyperlink"/>
            <w:color w:val="auto"/>
            <w:u w:val="none"/>
          </w:rPr>
          <w:t>What do Parents expect from schools? | Parent Hub</w:t>
        </w:r>
      </w:hyperlink>
      <w:r w:rsidR="00163047" w:rsidRPr="0019646F">
        <w:t>,</w:t>
      </w:r>
      <w:r w:rsidR="00E52A49" w:rsidRPr="0019646F">
        <w:t xml:space="preserve"> Accessed 27.10.21</w:t>
      </w:r>
    </w:p>
    <w:p w14:paraId="6FD51AB4" w14:textId="77777777" w:rsidR="007B6A7B" w:rsidRDefault="007B6A7B" w:rsidP="00664901">
      <w:pPr>
        <w:pStyle w:val="Heading1"/>
      </w:pPr>
    </w:p>
    <w:p w14:paraId="6C56E3AD" w14:textId="77777777" w:rsidR="007B6A7B" w:rsidRDefault="007B6A7B" w:rsidP="00664901">
      <w:pPr>
        <w:pStyle w:val="Heading1"/>
      </w:pPr>
    </w:p>
    <w:p w14:paraId="4F309AED" w14:textId="77777777" w:rsidR="007B6A7B" w:rsidRDefault="007B6A7B" w:rsidP="00664901">
      <w:pPr>
        <w:pStyle w:val="Heading1"/>
      </w:pPr>
    </w:p>
    <w:p w14:paraId="1C85B1B8" w14:textId="77777777" w:rsidR="007B6A7B" w:rsidRDefault="007B6A7B" w:rsidP="00664901">
      <w:pPr>
        <w:pStyle w:val="Heading1"/>
      </w:pPr>
    </w:p>
    <w:p w14:paraId="1B955906" w14:textId="77777777" w:rsidR="007B6A7B" w:rsidRDefault="007B6A7B" w:rsidP="00664901">
      <w:pPr>
        <w:pStyle w:val="Heading1"/>
      </w:pPr>
    </w:p>
    <w:p w14:paraId="469C0B01" w14:textId="77777777" w:rsidR="007B6A7B" w:rsidRDefault="007B6A7B" w:rsidP="00664901">
      <w:pPr>
        <w:pStyle w:val="Heading1"/>
      </w:pPr>
    </w:p>
    <w:p w14:paraId="360CA417" w14:textId="77777777" w:rsidR="007B6A7B" w:rsidRDefault="007B6A7B" w:rsidP="00664901">
      <w:pPr>
        <w:pStyle w:val="Heading1"/>
      </w:pPr>
    </w:p>
    <w:p w14:paraId="7AD8C063" w14:textId="77777777" w:rsidR="007B6A7B" w:rsidRDefault="007B6A7B" w:rsidP="00664901">
      <w:pPr>
        <w:pStyle w:val="Heading1"/>
      </w:pPr>
    </w:p>
    <w:p w14:paraId="4E6192B2" w14:textId="77777777" w:rsidR="007B6A7B" w:rsidRDefault="007B6A7B" w:rsidP="00664901">
      <w:pPr>
        <w:pStyle w:val="Heading1"/>
      </w:pPr>
    </w:p>
    <w:p w14:paraId="38010065" w14:textId="77777777" w:rsidR="007B6A7B" w:rsidRDefault="007B6A7B" w:rsidP="00664901">
      <w:pPr>
        <w:pStyle w:val="Heading1"/>
      </w:pPr>
    </w:p>
    <w:p w14:paraId="600D45AF" w14:textId="77777777" w:rsidR="007B6A7B" w:rsidRDefault="007B6A7B" w:rsidP="007B6A7B"/>
    <w:p w14:paraId="79B00352" w14:textId="77777777" w:rsidR="007B6A7B" w:rsidRPr="007B6A7B" w:rsidRDefault="007B6A7B" w:rsidP="007B6A7B"/>
    <w:p w14:paraId="21212B58" w14:textId="4A7650A7" w:rsidR="00664901" w:rsidRDefault="00664901" w:rsidP="00664901">
      <w:pPr>
        <w:pStyle w:val="Heading1"/>
      </w:pPr>
      <w:bookmarkStart w:id="30" w:name="_Toc87909709"/>
      <w:r>
        <w:lastRenderedPageBreak/>
        <w:t>Bibliography</w:t>
      </w:r>
      <w:bookmarkEnd w:id="30"/>
    </w:p>
    <w:p w14:paraId="02C1C213" w14:textId="097B1752" w:rsidR="00A92528" w:rsidRPr="007B6A7B" w:rsidRDefault="00A92528" w:rsidP="00A92528">
      <w:r w:rsidRPr="007B6A7B">
        <w:t>Author</w:t>
      </w:r>
      <w:r w:rsidR="00581555" w:rsidRPr="007B6A7B">
        <w:t>, S</w:t>
      </w:r>
      <w:r w:rsidRPr="007B6A7B">
        <w:t xml:space="preserve">. </w:t>
      </w:r>
      <w:r w:rsidR="00581555" w:rsidRPr="007B6A7B">
        <w:t>(</w:t>
      </w:r>
      <w:r w:rsidRPr="007B6A7B">
        <w:t>2019</w:t>
      </w:r>
      <w:r w:rsidR="00581555" w:rsidRPr="007B6A7B">
        <w:t>)</w:t>
      </w:r>
      <w:r w:rsidRPr="007B6A7B">
        <w:t>. </w:t>
      </w:r>
      <w:r w:rsidR="00581555" w:rsidRPr="007B6A7B">
        <w:rPr>
          <w:i/>
          <w:iCs/>
        </w:rPr>
        <w:t>‘</w:t>
      </w:r>
      <w:r w:rsidRPr="007B6A7B">
        <w:rPr>
          <w:i/>
          <w:iCs/>
        </w:rPr>
        <w:t>What Are the Primary Activities of Michael Porter's Value Chain?</w:t>
      </w:r>
      <w:r w:rsidR="00581555" w:rsidRPr="007B6A7B">
        <w:rPr>
          <w:i/>
          <w:iCs/>
        </w:rPr>
        <w:t>’</w:t>
      </w:r>
      <w:r w:rsidRPr="007B6A7B">
        <w:rPr>
          <w:i/>
          <w:iCs/>
        </w:rPr>
        <w:t> </w:t>
      </w:r>
      <w:r w:rsidRPr="007B6A7B">
        <w:t>New York: Newstex.</w:t>
      </w:r>
    </w:p>
    <w:p w14:paraId="607C78F4" w14:textId="6C143FAE" w:rsidR="002D7467" w:rsidRPr="007B6A7B" w:rsidRDefault="00AA3440" w:rsidP="002D7467">
      <w:r w:rsidRPr="007B6A7B">
        <w:t xml:space="preserve">Anastasiu, L. et al. (2020) </w:t>
      </w:r>
      <w:r w:rsidR="000C1BF8" w:rsidRPr="007B6A7B">
        <w:t>‘</w:t>
      </w:r>
      <w:r w:rsidRPr="007B6A7B">
        <w:rPr>
          <w:i/>
          <w:iCs/>
        </w:rPr>
        <w:t>Is Human Capital Ready for Change? A Strategic Approach Adapting Porter’s Five Forces to Human Resources</w:t>
      </w:r>
      <w:r w:rsidR="000C1BF8" w:rsidRPr="007B6A7B">
        <w:rPr>
          <w:i/>
          <w:iCs/>
        </w:rPr>
        <w:t>’</w:t>
      </w:r>
      <w:r w:rsidRPr="007B6A7B">
        <w:rPr>
          <w:i/>
          <w:iCs/>
        </w:rPr>
        <w:t>.</w:t>
      </w:r>
      <w:r w:rsidRPr="007B6A7B">
        <w:t> Sustainability (Basel, Switzerland). [Online] 12 (6), 2300–.</w:t>
      </w:r>
      <w:r w:rsidR="001456C4" w:rsidRPr="007B6A7B">
        <w:t xml:space="preserve"> </w:t>
      </w:r>
    </w:p>
    <w:p w14:paraId="1A0B0F96" w14:textId="2D397F5F" w:rsidR="002D699E" w:rsidRPr="007B6A7B" w:rsidRDefault="002D7467" w:rsidP="002D7467">
      <w:r w:rsidRPr="007B6A7B">
        <w:t>Anon (2009) Journal of outdoor recreation, education, and leadership. Bowling Green, KY: [Western Kentucky University Research Foundation].</w:t>
      </w:r>
    </w:p>
    <w:p w14:paraId="518192A8" w14:textId="2913D088" w:rsidR="00FE4675" w:rsidRPr="007B6A7B" w:rsidRDefault="00FE4675" w:rsidP="002D7467">
      <w:r w:rsidRPr="007B6A7B">
        <w:t>Bhasin</w:t>
      </w:r>
      <w:r w:rsidR="003B528A" w:rsidRPr="007B6A7B">
        <w:t>, H. (2019)</w:t>
      </w:r>
      <w:r w:rsidR="00943674" w:rsidRPr="007B6A7B">
        <w:t xml:space="preserve"> </w:t>
      </w:r>
      <w:r w:rsidR="00943674" w:rsidRPr="007B6A7B">
        <w:rPr>
          <w:i/>
          <w:iCs/>
        </w:rPr>
        <w:t xml:space="preserve">‘Environmental Scanning – Importance Of Environmental Scanning’ </w:t>
      </w:r>
      <w:r w:rsidR="00943674" w:rsidRPr="007B6A7B">
        <w:t>[article]</w:t>
      </w:r>
      <w:r w:rsidR="00C76362" w:rsidRPr="007B6A7B">
        <w:t xml:space="preserve"> Marketing91.</w:t>
      </w:r>
      <w:r w:rsidR="003B528A" w:rsidRPr="007B6A7B">
        <w:t xml:space="preserve"> Available at: </w:t>
      </w:r>
      <w:hyperlink r:id="rId28" w:history="1">
        <w:r w:rsidR="003B528A" w:rsidRPr="007B6A7B">
          <w:rPr>
            <w:rStyle w:val="Hyperlink"/>
            <w:color w:val="auto"/>
            <w:u w:val="none"/>
          </w:rPr>
          <w:t>Environmental Scanning: Meaning, Purpose and Examples (marketing91.com)</w:t>
        </w:r>
      </w:hyperlink>
      <w:r w:rsidR="003B528A" w:rsidRPr="007B6A7B">
        <w:t xml:space="preserve"> </w:t>
      </w:r>
      <w:r w:rsidR="00943674" w:rsidRPr="007B6A7B">
        <w:t>Accessed 15/11/2021</w:t>
      </w:r>
    </w:p>
    <w:p w14:paraId="2FF996C2" w14:textId="587B4627" w:rsidR="00DD1A9F" w:rsidRPr="007B6A7B" w:rsidRDefault="00DD1A9F" w:rsidP="00F406F3">
      <w:r w:rsidRPr="007B6A7B">
        <w:t xml:space="preserve">Clegg, S. R., Pitelis, C., Schweitzer, J. &amp; Whittle, A. (2020). </w:t>
      </w:r>
      <w:r w:rsidRPr="007B6A7B">
        <w:rPr>
          <w:i/>
          <w:iCs/>
        </w:rPr>
        <w:t>Strategy: Theory and practice.</w:t>
      </w:r>
      <w:r w:rsidRPr="007B6A7B">
        <w:t xml:space="preserve"> </w:t>
      </w:r>
      <w:r w:rsidR="007B6A7B" w:rsidRPr="007B6A7B">
        <w:t xml:space="preserve">[book] </w:t>
      </w:r>
      <w:r w:rsidRPr="007B6A7B">
        <w:t>3rd edn. London; Sage Publications Ltd.</w:t>
      </w:r>
    </w:p>
    <w:p w14:paraId="6FD198D0" w14:textId="2AB4CE0E" w:rsidR="004121FA" w:rsidRPr="007B6A7B" w:rsidRDefault="00414C93" w:rsidP="00F406F3">
      <w:r w:rsidRPr="007B6A7B">
        <w:t>Hargreaves, D. H. &amp; Hopkins, D. (1994) </w:t>
      </w:r>
      <w:r w:rsidRPr="007B6A7B">
        <w:rPr>
          <w:i/>
          <w:iCs/>
        </w:rPr>
        <w:t>Development planning for school improvement</w:t>
      </w:r>
      <w:r w:rsidRPr="007B6A7B">
        <w:t>. [book] London: Cassell.</w:t>
      </w:r>
    </w:p>
    <w:p w14:paraId="2D979C8C" w14:textId="6F3C748C" w:rsidR="00782D1B" w:rsidRPr="007B6A7B" w:rsidRDefault="00782D1B" w:rsidP="00F406F3">
      <w:r w:rsidRPr="007B6A7B">
        <w:t xml:space="preserve">Magretta, J </w:t>
      </w:r>
      <w:r w:rsidR="00F86DF9" w:rsidRPr="007B6A7B">
        <w:t>(</w:t>
      </w:r>
      <w:r w:rsidRPr="007B6A7B">
        <w:t>2011</w:t>
      </w:r>
      <w:r w:rsidR="00F86DF9" w:rsidRPr="007B6A7B">
        <w:t>)</w:t>
      </w:r>
      <w:r w:rsidRPr="007B6A7B">
        <w:t xml:space="preserve">, </w:t>
      </w:r>
      <w:r w:rsidR="00F86DF9" w:rsidRPr="007B6A7B">
        <w:rPr>
          <w:i/>
          <w:iCs/>
        </w:rPr>
        <w:t>‘</w:t>
      </w:r>
      <w:r w:rsidRPr="007B6A7B">
        <w:rPr>
          <w:i/>
          <w:iCs/>
        </w:rPr>
        <w:t>Understanding Michael Porter : The Essential Guide to Competition and Strategy</w:t>
      </w:r>
      <w:r w:rsidR="00F86DF9" w:rsidRPr="007B6A7B">
        <w:rPr>
          <w:i/>
          <w:iCs/>
        </w:rPr>
        <w:t>’</w:t>
      </w:r>
      <w:r w:rsidRPr="007B6A7B">
        <w:t xml:space="preserve">, Harvard Business Review Press, Boston. Available from: ProQuest Ebook Central. </w:t>
      </w:r>
      <w:r w:rsidR="00F86DF9" w:rsidRPr="007B6A7B">
        <w:t xml:space="preserve">Accessed </w:t>
      </w:r>
      <w:r w:rsidRPr="007B6A7B">
        <w:t>28</w:t>
      </w:r>
      <w:r w:rsidR="00F86DF9" w:rsidRPr="007B6A7B">
        <w:t>/10/</w:t>
      </w:r>
      <w:r w:rsidRPr="007B6A7B">
        <w:t>21.</w:t>
      </w:r>
    </w:p>
    <w:p w14:paraId="58031170" w14:textId="662B2C88" w:rsidR="00763A6C" w:rsidRPr="007B6A7B" w:rsidRDefault="00763A6C" w:rsidP="003B1E71">
      <w:r w:rsidRPr="007B6A7B">
        <w:t>Mintzberg</w:t>
      </w:r>
      <w:r w:rsidR="00E01273" w:rsidRPr="007B6A7B">
        <w:t>.H, (2019)</w:t>
      </w:r>
      <w:r w:rsidR="00E141C0" w:rsidRPr="007B6A7B">
        <w:t xml:space="preserve"> </w:t>
      </w:r>
      <w:r w:rsidR="00E141C0" w:rsidRPr="007B6A7B">
        <w:rPr>
          <w:i/>
          <w:iCs/>
        </w:rPr>
        <w:t xml:space="preserve">‘[Strategy@work] Henry Mintzberg on Questioning Implementation: </w:t>
      </w:r>
      <w:r w:rsidR="00672C48" w:rsidRPr="007B6A7B">
        <w:rPr>
          <w:i/>
          <w:iCs/>
        </w:rPr>
        <w:t>w</w:t>
      </w:r>
      <w:r w:rsidR="00F708A9" w:rsidRPr="007B6A7B">
        <w:rPr>
          <w:i/>
          <w:iCs/>
        </w:rPr>
        <w:t>h</w:t>
      </w:r>
      <w:r w:rsidR="00BD66A8" w:rsidRPr="007B6A7B">
        <w:rPr>
          <w:i/>
          <w:iCs/>
        </w:rPr>
        <w:t>en delivery drives design’</w:t>
      </w:r>
      <w:r w:rsidR="00F47C58" w:rsidRPr="007B6A7B">
        <w:rPr>
          <w:i/>
          <w:iCs/>
        </w:rPr>
        <w:t xml:space="preserve"> </w:t>
      </w:r>
      <w:r w:rsidR="0069327E" w:rsidRPr="007B6A7B">
        <w:t>[youtube video]</w:t>
      </w:r>
      <w:r w:rsidR="0069327E" w:rsidRPr="007B6A7B">
        <w:rPr>
          <w:i/>
          <w:iCs/>
        </w:rPr>
        <w:t xml:space="preserve"> </w:t>
      </w:r>
      <w:r w:rsidR="00BD66A8" w:rsidRPr="007B6A7B">
        <w:t>Available at:</w:t>
      </w:r>
      <w:r w:rsidR="00001D2B" w:rsidRPr="007B6A7B">
        <w:t xml:space="preserve"> </w:t>
      </w:r>
      <w:hyperlink r:id="rId29" w:history="1">
        <w:r w:rsidR="00001D2B" w:rsidRPr="007B6A7B">
          <w:rPr>
            <w:rStyle w:val="Hyperlink"/>
            <w:color w:val="auto"/>
            <w:u w:val="none"/>
          </w:rPr>
          <w:t>[Strategy@Work] Henry Mintzberg on Questioning Implementation: When delivery drives design - YouTube</w:t>
        </w:r>
      </w:hyperlink>
      <w:r w:rsidR="00163047" w:rsidRPr="007B6A7B">
        <w:t>,</w:t>
      </w:r>
      <w:r w:rsidR="00BD66A8" w:rsidRPr="007B6A7B">
        <w:t xml:space="preserve"> Accessed 27/10/221</w:t>
      </w:r>
    </w:p>
    <w:p w14:paraId="0F7C4301" w14:textId="77777777" w:rsidR="00B54FCE" w:rsidRPr="007B6A7B" w:rsidRDefault="00D53332" w:rsidP="003B1E71">
      <w:hyperlink r:id="rId30" w:history="1">
        <w:r w:rsidR="00B41AFE" w:rsidRPr="007B6A7B">
          <w:rPr>
            <w:rStyle w:val="Hyperlink"/>
            <w:color w:val="auto"/>
            <w:u w:val="none"/>
          </w:rPr>
          <w:t>Ofsted</w:t>
        </w:r>
      </w:hyperlink>
      <w:r w:rsidR="00B41AFE" w:rsidRPr="007B6A7B">
        <w:t xml:space="preserve"> (2017)</w:t>
      </w:r>
      <w:r w:rsidR="00B41AFE" w:rsidRPr="007B6A7B">
        <w:rPr>
          <w:b/>
          <w:bCs/>
          <w:i/>
          <w:iCs/>
        </w:rPr>
        <w:t xml:space="preserve"> </w:t>
      </w:r>
      <w:r w:rsidR="003B1E71" w:rsidRPr="007B6A7B">
        <w:rPr>
          <w:i/>
          <w:iCs/>
        </w:rPr>
        <w:t>‘Ofsted strategy: 2017 to 2022’</w:t>
      </w:r>
      <w:r w:rsidR="00B41AFE" w:rsidRPr="007B6A7B">
        <w:rPr>
          <w:b/>
          <w:bCs/>
          <w:i/>
          <w:iCs/>
        </w:rPr>
        <w:t xml:space="preserve"> </w:t>
      </w:r>
      <w:r w:rsidR="00B41AFE" w:rsidRPr="007B6A7B">
        <w:t>[</w:t>
      </w:r>
      <w:r w:rsidR="00307528" w:rsidRPr="007B6A7B">
        <w:t xml:space="preserve">Corporate report] Available at: </w:t>
      </w:r>
      <w:hyperlink r:id="rId31" w:history="1">
        <w:r w:rsidR="009A4792" w:rsidRPr="007B6A7B">
          <w:rPr>
            <w:rStyle w:val="Hyperlink"/>
            <w:color w:val="auto"/>
            <w:u w:val="none"/>
          </w:rPr>
          <w:t>Ofsted strategy: 2017 to 2022 - GOV.UK (www.gov.uk)</w:t>
        </w:r>
      </w:hyperlink>
      <w:r w:rsidR="009A4792" w:rsidRPr="007B6A7B">
        <w:t xml:space="preserve"> Accessed 27/10/21</w:t>
      </w:r>
    </w:p>
    <w:p w14:paraId="744AE0C1" w14:textId="5C66AE81" w:rsidR="00631B8B" w:rsidRPr="003B1E71" w:rsidRDefault="00455348" w:rsidP="003B1E71">
      <w:r w:rsidRPr="00455348">
        <w:br/>
        <w:t>SME Strategy Consulting</w:t>
      </w:r>
      <w:r>
        <w:t xml:space="preserve"> (2017) </w:t>
      </w:r>
      <w:r w:rsidRPr="003F72E8">
        <w:rPr>
          <w:i/>
          <w:iCs/>
        </w:rPr>
        <w:t>‘</w:t>
      </w:r>
      <w:r w:rsidR="003F72E8" w:rsidRPr="003F72E8">
        <w:rPr>
          <w:i/>
          <w:iCs/>
        </w:rPr>
        <w:t>How to create your strategic plan’</w:t>
      </w:r>
      <w:r w:rsidR="008760C6">
        <w:rPr>
          <w:i/>
          <w:iCs/>
        </w:rPr>
        <w:t xml:space="preserve"> </w:t>
      </w:r>
      <w:r w:rsidR="003F72E8" w:rsidRPr="00044E1F">
        <w:rPr>
          <w:color w:val="000000" w:themeColor="text1"/>
        </w:rPr>
        <w:t xml:space="preserve">[youtube video] Available at: </w:t>
      </w:r>
      <w:hyperlink r:id="rId32" w:history="1">
        <w:r w:rsidR="00044E1F" w:rsidRPr="00044E1F">
          <w:rPr>
            <w:rStyle w:val="Hyperlink"/>
            <w:color w:val="000000" w:themeColor="text1"/>
            <w:u w:val="none"/>
          </w:rPr>
          <w:t>How to create your strategic plan - YouTube</w:t>
        </w:r>
      </w:hyperlink>
      <w:r w:rsidR="00044E1F" w:rsidRPr="00044E1F">
        <w:rPr>
          <w:color w:val="000000" w:themeColor="text1"/>
        </w:rPr>
        <w:t xml:space="preserve">, </w:t>
      </w:r>
      <w:r w:rsidR="003F72E8" w:rsidRPr="00044E1F">
        <w:rPr>
          <w:color w:val="000000" w:themeColor="text1"/>
        </w:rPr>
        <w:t>Accessed 27/10/21</w:t>
      </w:r>
    </w:p>
    <w:p w14:paraId="64BA1D68" w14:textId="77777777" w:rsidR="003172B7" w:rsidRPr="00664901" w:rsidRDefault="003172B7" w:rsidP="00664901"/>
    <w:sectPr w:rsidR="003172B7" w:rsidRPr="00664901" w:rsidSect="00513050">
      <w:footerReference w:type="default" r:id="rId3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75815" w14:textId="77777777" w:rsidR="00FE5E32" w:rsidRDefault="00FE5E32" w:rsidP="003C4AC9">
      <w:pPr>
        <w:spacing w:after="0" w:line="240" w:lineRule="auto"/>
      </w:pPr>
      <w:r>
        <w:separator/>
      </w:r>
    </w:p>
  </w:endnote>
  <w:endnote w:type="continuationSeparator" w:id="0">
    <w:p w14:paraId="158D42D6" w14:textId="77777777" w:rsidR="00FE5E32" w:rsidRDefault="00FE5E32" w:rsidP="003C4AC9">
      <w:pPr>
        <w:spacing w:after="0" w:line="240" w:lineRule="auto"/>
      </w:pPr>
      <w:r>
        <w:continuationSeparator/>
      </w:r>
    </w:p>
  </w:endnote>
  <w:endnote w:type="continuationNotice" w:id="1">
    <w:p w14:paraId="611F30EC" w14:textId="77777777" w:rsidR="0059546F" w:rsidRDefault="005954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610272"/>
      <w:docPartObj>
        <w:docPartGallery w:val="Page Numbers (Bottom of Page)"/>
        <w:docPartUnique/>
      </w:docPartObj>
    </w:sdtPr>
    <w:sdtEndPr>
      <w:rPr>
        <w:noProof/>
      </w:rPr>
    </w:sdtEndPr>
    <w:sdtContent>
      <w:p w14:paraId="185B8FC8" w14:textId="3C4DE1F5" w:rsidR="00400613" w:rsidRDefault="004006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AEC6FE" w14:textId="78821DD4" w:rsidR="003C4AC9" w:rsidRDefault="00400613">
    <w:pPr>
      <w:pStyle w:val="Footer"/>
    </w:pPr>
    <w:r>
      <w:t>BMSK6003</w:t>
    </w:r>
    <w:r>
      <w:tab/>
      <w:t>Kelly Cooke 1811718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5C641" w14:textId="77777777" w:rsidR="00FE5E32" w:rsidRDefault="00FE5E32" w:rsidP="003C4AC9">
      <w:pPr>
        <w:spacing w:after="0" w:line="240" w:lineRule="auto"/>
      </w:pPr>
      <w:r>
        <w:separator/>
      </w:r>
    </w:p>
  </w:footnote>
  <w:footnote w:type="continuationSeparator" w:id="0">
    <w:p w14:paraId="46E4C409" w14:textId="77777777" w:rsidR="00FE5E32" w:rsidRDefault="00FE5E32" w:rsidP="003C4AC9">
      <w:pPr>
        <w:spacing w:after="0" w:line="240" w:lineRule="auto"/>
      </w:pPr>
      <w:r>
        <w:continuationSeparator/>
      </w:r>
    </w:p>
  </w:footnote>
  <w:footnote w:type="continuationNotice" w:id="1">
    <w:p w14:paraId="45801A00" w14:textId="77777777" w:rsidR="0059546F" w:rsidRDefault="0059546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37DF5"/>
    <w:multiLevelType w:val="hybridMultilevel"/>
    <w:tmpl w:val="06CC3688"/>
    <w:lvl w:ilvl="0" w:tplc="EE60593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040AF2"/>
    <w:multiLevelType w:val="hybridMultilevel"/>
    <w:tmpl w:val="DDD4928C"/>
    <w:lvl w:ilvl="0" w:tplc="0944F5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824D5"/>
    <w:multiLevelType w:val="hybridMultilevel"/>
    <w:tmpl w:val="3F5AB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A307E1"/>
    <w:multiLevelType w:val="hybridMultilevel"/>
    <w:tmpl w:val="0094ABE8"/>
    <w:lvl w:ilvl="0" w:tplc="8C9478EA">
      <w:start w:val="1"/>
      <w:numFmt w:val="bullet"/>
      <w:lvlText w:val="•"/>
      <w:lvlJc w:val="left"/>
      <w:pPr>
        <w:tabs>
          <w:tab w:val="num" w:pos="720"/>
        </w:tabs>
        <w:ind w:left="720" w:hanging="360"/>
      </w:pPr>
      <w:rPr>
        <w:rFonts w:ascii="Arial" w:hAnsi="Arial" w:hint="default"/>
      </w:rPr>
    </w:lvl>
    <w:lvl w:ilvl="1" w:tplc="1F266A88" w:tentative="1">
      <w:start w:val="1"/>
      <w:numFmt w:val="bullet"/>
      <w:lvlText w:val="•"/>
      <w:lvlJc w:val="left"/>
      <w:pPr>
        <w:tabs>
          <w:tab w:val="num" w:pos="1440"/>
        </w:tabs>
        <w:ind w:left="1440" w:hanging="360"/>
      </w:pPr>
      <w:rPr>
        <w:rFonts w:ascii="Arial" w:hAnsi="Arial" w:hint="default"/>
      </w:rPr>
    </w:lvl>
    <w:lvl w:ilvl="2" w:tplc="75687FDE" w:tentative="1">
      <w:start w:val="1"/>
      <w:numFmt w:val="bullet"/>
      <w:lvlText w:val="•"/>
      <w:lvlJc w:val="left"/>
      <w:pPr>
        <w:tabs>
          <w:tab w:val="num" w:pos="2160"/>
        </w:tabs>
        <w:ind w:left="2160" w:hanging="360"/>
      </w:pPr>
      <w:rPr>
        <w:rFonts w:ascii="Arial" w:hAnsi="Arial" w:hint="default"/>
      </w:rPr>
    </w:lvl>
    <w:lvl w:ilvl="3" w:tplc="0402376C" w:tentative="1">
      <w:start w:val="1"/>
      <w:numFmt w:val="bullet"/>
      <w:lvlText w:val="•"/>
      <w:lvlJc w:val="left"/>
      <w:pPr>
        <w:tabs>
          <w:tab w:val="num" w:pos="2880"/>
        </w:tabs>
        <w:ind w:left="2880" w:hanging="360"/>
      </w:pPr>
      <w:rPr>
        <w:rFonts w:ascii="Arial" w:hAnsi="Arial" w:hint="default"/>
      </w:rPr>
    </w:lvl>
    <w:lvl w:ilvl="4" w:tplc="B5423EAA" w:tentative="1">
      <w:start w:val="1"/>
      <w:numFmt w:val="bullet"/>
      <w:lvlText w:val="•"/>
      <w:lvlJc w:val="left"/>
      <w:pPr>
        <w:tabs>
          <w:tab w:val="num" w:pos="3600"/>
        </w:tabs>
        <w:ind w:left="3600" w:hanging="360"/>
      </w:pPr>
      <w:rPr>
        <w:rFonts w:ascii="Arial" w:hAnsi="Arial" w:hint="default"/>
      </w:rPr>
    </w:lvl>
    <w:lvl w:ilvl="5" w:tplc="8D929372" w:tentative="1">
      <w:start w:val="1"/>
      <w:numFmt w:val="bullet"/>
      <w:lvlText w:val="•"/>
      <w:lvlJc w:val="left"/>
      <w:pPr>
        <w:tabs>
          <w:tab w:val="num" w:pos="4320"/>
        </w:tabs>
        <w:ind w:left="4320" w:hanging="360"/>
      </w:pPr>
      <w:rPr>
        <w:rFonts w:ascii="Arial" w:hAnsi="Arial" w:hint="default"/>
      </w:rPr>
    </w:lvl>
    <w:lvl w:ilvl="6" w:tplc="239EDD26" w:tentative="1">
      <w:start w:val="1"/>
      <w:numFmt w:val="bullet"/>
      <w:lvlText w:val="•"/>
      <w:lvlJc w:val="left"/>
      <w:pPr>
        <w:tabs>
          <w:tab w:val="num" w:pos="5040"/>
        </w:tabs>
        <w:ind w:left="5040" w:hanging="360"/>
      </w:pPr>
      <w:rPr>
        <w:rFonts w:ascii="Arial" w:hAnsi="Arial" w:hint="default"/>
      </w:rPr>
    </w:lvl>
    <w:lvl w:ilvl="7" w:tplc="B77C9C04" w:tentative="1">
      <w:start w:val="1"/>
      <w:numFmt w:val="bullet"/>
      <w:lvlText w:val="•"/>
      <w:lvlJc w:val="left"/>
      <w:pPr>
        <w:tabs>
          <w:tab w:val="num" w:pos="5760"/>
        </w:tabs>
        <w:ind w:left="5760" w:hanging="360"/>
      </w:pPr>
      <w:rPr>
        <w:rFonts w:ascii="Arial" w:hAnsi="Arial" w:hint="default"/>
      </w:rPr>
    </w:lvl>
    <w:lvl w:ilvl="8" w:tplc="E02802B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55E5A6F"/>
    <w:multiLevelType w:val="hybridMultilevel"/>
    <w:tmpl w:val="2800065C"/>
    <w:lvl w:ilvl="0" w:tplc="0944F558">
      <w:numFmt w:val="bullet"/>
      <w:lvlText w:val="-"/>
      <w:lvlJc w:val="left"/>
      <w:pPr>
        <w:ind w:left="772" w:hanging="360"/>
      </w:pPr>
      <w:rPr>
        <w:rFonts w:ascii="Calibri" w:eastAsiaTheme="minorHAnsi" w:hAnsi="Calibri" w:cs="Calibri"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C4976"/>
    <w:multiLevelType w:val="hybridMultilevel"/>
    <w:tmpl w:val="04F2FA40"/>
    <w:lvl w:ilvl="0" w:tplc="DF00812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0E1C07"/>
    <w:multiLevelType w:val="hybridMultilevel"/>
    <w:tmpl w:val="BC3A8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102854"/>
    <w:multiLevelType w:val="hybridMultilevel"/>
    <w:tmpl w:val="8D8CB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133ABA"/>
    <w:multiLevelType w:val="hybridMultilevel"/>
    <w:tmpl w:val="3E6E54A4"/>
    <w:lvl w:ilvl="0" w:tplc="0944F5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5D6990"/>
    <w:multiLevelType w:val="hybridMultilevel"/>
    <w:tmpl w:val="F538F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D110DD"/>
    <w:multiLevelType w:val="hybridMultilevel"/>
    <w:tmpl w:val="65EC89DE"/>
    <w:lvl w:ilvl="0" w:tplc="9E0489C2">
      <w:start w:val="1"/>
      <w:numFmt w:val="bullet"/>
      <w:lvlText w:val="•"/>
      <w:lvlJc w:val="left"/>
      <w:pPr>
        <w:tabs>
          <w:tab w:val="num" w:pos="720"/>
        </w:tabs>
        <w:ind w:left="720" w:hanging="360"/>
      </w:pPr>
      <w:rPr>
        <w:rFonts w:ascii="Arial" w:hAnsi="Arial" w:hint="default"/>
      </w:rPr>
    </w:lvl>
    <w:lvl w:ilvl="1" w:tplc="5914A80C" w:tentative="1">
      <w:start w:val="1"/>
      <w:numFmt w:val="bullet"/>
      <w:lvlText w:val="•"/>
      <w:lvlJc w:val="left"/>
      <w:pPr>
        <w:tabs>
          <w:tab w:val="num" w:pos="1440"/>
        </w:tabs>
        <w:ind w:left="1440" w:hanging="360"/>
      </w:pPr>
      <w:rPr>
        <w:rFonts w:ascii="Arial" w:hAnsi="Arial" w:hint="default"/>
      </w:rPr>
    </w:lvl>
    <w:lvl w:ilvl="2" w:tplc="47F05254" w:tentative="1">
      <w:start w:val="1"/>
      <w:numFmt w:val="bullet"/>
      <w:lvlText w:val="•"/>
      <w:lvlJc w:val="left"/>
      <w:pPr>
        <w:tabs>
          <w:tab w:val="num" w:pos="2160"/>
        </w:tabs>
        <w:ind w:left="2160" w:hanging="360"/>
      </w:pPr>
      <w:rPr>
        <w:rFonts w:ascii="Arial" w:hAnsi="Arial" w:hint="default"/>
      </w:rPr>
    </w:lvl>
    <w:lvl w:ilvl="3" w:tplc="B1DCF9E6" w:tentative="1">
      <w:start w:val="1"/>
      <w:numFmt w:val="bullet"/>
      <w:lvlText w:val="•"/>
      <w:lvlJc w:val="left"/>
      <w:pPr>
        <w:tabs>
          <w:tab w:val="num" w:pos="2880"/>
        </w:tabs>
        <w:ind w:left="2880" w:hanging="360"/>
      </w:pPr>
      <w:rPr>
        <w:rFonts w:ascii="Arial" w:hAnsi="Arial" w:hint="default"/>
      </w:rPr>
    </w:lvl>
    <w:lvl w:ilvl="4" w:tplc="9C7A8720" w:tentative="1">
      <w:start w:val="1"/>
      <w:numFmt w:val="bullet"/>
      <w:lvlText w:val="•"/>
      <w:lvlJc w:val="left"/>
      <w:pPr>
        <w:tabs>
          <w:tab w:val="num" w:pos="3600"/>
        </w:tabs>
        <w:ind w:left="3600" w:hanging="360"/>
      </w:pPr>
      <w:rPr>
        <w:rFonts w:ascii="Arial" w:hAnsi="Arial" w:hint="default"/>
      </w:rPr>
    </w:lvl>
    <w:lvl w:ilvl="5" w:tplc="6966E6B8" w:tentative="1">
      <w:start w:val="1"/>
      <w:numFmt w:val="bullet"/>
      <w:lvlText w:val="•"/>
      <w:lvlJc w:val="left"/>
      <w:pPr>
        <w:tabs>
          <w:tab w:val="num" w:pos="4320"/>
        </w:tabs>
        <w:ind w:left="4320" w:hanging="360"/>
      </w:pPr>
      <w:rPr>
        <w:rFonts w:ascii="Arial" w:hAnsi="Arial" w:hint="default"/>
      </w:rPr>
    </w:lvl>
    <w:lvl w:ilvl="6" w:tplc="A26EE6F0" w:tentative="1">
      <w:start w:val="1"/>
      <w:numFmt w:val="bullet"/>
      <w:lvlText w:val="•"/>
      <w:lvlJc w:val="left"/>
      <w:pPr>
        <w:tabs>
          <w:tab w:val="num" w:pos="5040"/>
        </w:tabs>
        <w:ind w:left="5040" w:hanging="360"/>
      </w:pPr>
      <w:rPr>
        <w:rFonts w:ascii="Arial" w:hAnsi="Arial" w:hint="default"/>
      </w:rPr>
    </w:lvl>
    <w:lvl w:ilvl="7" w:tplc="24E857FC" w:tentative="1">
      <w:start w:val="1"/>
      <w:numFmt w:val="bullet"/>
      <w:lvlText w:val="•"/>
      <w:lvlJc w:val="left"/>
      <w:pPr>
        <w:tabs>
          <w:tab w:val="num" w:pos="5760"/>
        </w:tabs>
        <w:ind w:left="5760" w:hanging="360"/>
      </w:pPr>
      <w:rPr>
        <w:rFonts w:ascii="Arial" w:hAnsi="Arial" w:hint="default"/>
      </w:rPr>
    </w:lvl>
    <w:lvl w:ilvl="8" w:tplc="AFA6151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68D4227"/>
    <w:multiLevelType w:val="hybridMultilevel"/>
    <w:tmpl w:val="16F8A0B0"/>
    <w:lvl w:ilvl="0" w:tplc="04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10F70A2"/>
    <w:multiLevelType w:val="hybridMultilevel"/>
    <w:tmpl w:val="AAF273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631A1AE6"/>
    <w:multiLevelType w:val="hybridMultilevel"/>
    <w:tmpl w:val="33AA7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464F5E"/>
    <w:multiLevelType w:val="multilevel"/>
    <w:tmpl w:val="34AAA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BB3E65"/>
    <w:multiLevelType w:val="hybridMultilevel"/>
    <w:tmpl w:val="F724C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A56044D"/>
    <w:multiLevelType w:val="hybridMultilevel"/>
    <w:tmpl w:val="5EF8C592"/>
    <w:lvl w:ilvl="0" w:tplc="2BA2691C">
      <w:start w:val="1"/>
      <w:numFmt w:val="bullet"/>
      <w:lvlText w:val="•"/>
      <w:lvlJc w:val="left"/>
      <w:pPr>
        <w:tabs>
          <w:tab w:val="num" w:pos="720"/>
        </w:tabs>
        <w:ind w:left="720" w:hanging="360"/>
      </w:pPr>
      <w:rPr>
        <w:rFonts w:ascii="Arial" w:hAnsi="Arial" w:hint="default"/>
      </w:rPr>
    </w:lvl>
    <w:lvl w:ilvl="1" w:tplc="F8AA45D8" w:tentative="1">
      <w:start w:val="1"/>
      <w:numFmt w:val="bullet"/>
      <w:lvlText w:val="•"/>
      <w:lvlJc w:val="left"/>
      <w:pPr>
        <w:tabs>
          <w:tab w:val="num" w:pos="1440"/>
        </w:tabs>
        <w:ind w:left="1440" w:hanging="360"/>
      </w:pPr>
      <w:rPr>
        <w:rFonts w:ascii="Arial" w:hAnsi="Arial" w:hint="default"/>
      </w:rPr>
    </w:lvl>
    <w:lvl w:ilvl="2" w:tplc="DEE20AA6" w:tentative="1">
      <w:start w:val="1"/>
      <w:numFmt w:val="bullet"/>
      <w:lvlText w:val="•"/>
      <w:lvlJc w:val="left"/>
      <w:pPr>
        <w:tabs>
          <w:tab w:val="num" w:pos="2160"/>
        </w:tabs>
        <w:ind w:left="2160" w:hanging="360"/>
      </w:pPr>
      <w:rPr>
        <w:rFonts w:ascii="Arial" w:hAnsi="Arial" w:hint="default"/>
      </w:rPr>
    </w:lvl>
    <w:lvl w:ilvl="3" w:tplc="FD90087C" w:tentative="1">
      <w:start w:val="1"/>
      <w:numFmt w:val="bullet"/>
      <w:lvlText w:val="•"/>
      <w:lvlJc w:val="left"/>
      <w:pPr>
        <w:tabs>
          <w:tab w:val="num" w:pos="2880"/>
        </w:tabs>
        <w:ind w:left="2880" w:hanging="360"/>
      </w:pPr>
      <w:rPr>
        <w:rFonts w:ascii="Arial" w:hAnsi="Arial" w:hint="default"/>
      </w:rPr>
    </w:lvl>
    <w:lvl w:ilvl="4" w:tplc="E7F8A644" w:tentative="1">
      <w:start w:val="1"/>
      <w:numFmt w:val="bullet"/>
      <w:lvlText w:val="•"/>
      <w:lvlJc w:val="left"/>
      <w:pPr>
        <w:tabs>
          <w:tab w:val="num" w:pos="3600"/>
        </w:tabs>
        <w:ind w:left="3600" w:hanging="360"/>
      </w:pPr>
      <w:rPr>
        <w:rFonts w:ascii="Arial" w:hAnsi="Arial" w:hint="default"/>
      </w:rPr>
    </w:lvl>
    <w:lvl w:ilvl="5" w:tplc="09F2DD5E" w:tentative="1">
      <w:start w:val="1"/>
      <w:numFmt w:val="bullet"/>
      <w:lvlText w:val="•"/>
      <w:lvlJc w:val="left"/>
      <w:pPr>
        <w:tabs>
          <w:tab w:val="num" w:pos="4320"/>
        </w:tabs>
        <w:ind w:left="4320" w:hanging="360"/>
      </w:pPr>
      <w:rPr>
        <w:rFonts w:ascii="Arial" w:hAnsi="Arial" w:hint="default"/>
      </w:rPr>
    </w:lvl>
    <w:lvl w:ilvl="6" w:tplc="0ADCFE12" w:tentative="1">
      <w:start w:val="1"/>
      <w:numFmt w:val="bullet"/>
      <w:lvlText w:val="•"/>
      <w:lvlJc w:val="left"/>
      <w:pPr>
        <w:tabs>
          <w:tab w:val="num" w:pos="5040"/>
        </w:tabs>
        <w:ind w:left="5040" w:hanging="360"/>
      </w:pPr>
      <w:rPr>
        <w:rFonts w:ascii="Arial" w:hAnsi="Arial" w:hint="default"/>
      </w:rPr>
    </w:lvl>
    <w:lvl w:ilvl="7" w:tplc="B092745A" w:tentative="1">
      <w:start w:val="1"/>
      <w:numFmt w:val="bullet"/>
      <w:lvlText w:val="•"/>
      <w:lvlJc w:val="left"/>
      <w:pPr>
        <w:tabs>
          <w:tab w:val="num" w:pos="5760"/>
        </w:tabs>
        <w:ind w:left="5760" w:hanging="360"/>
      </w:pPr>
      <w:rPr>
        <w:rFonts w:ascii="Arial" w:hAnsi="Arial" w:hint="default"/>
      </w:rPr>
    </w:lvl>
    <w:lvl w:ilvl="8" w:tplc="FD60F96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DD35AFB"/>
    <w:multiLevelType w:val="hybridMultilevel"/>
    <w:tmpl w:val="43DCC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8C2602"/>
    <w:multiLevelType w:val="hybridMultilevel"/>
    <w:tmpl w:val="C068C930"/>
    <w:lvl w:ilvl="0" w:tplc="C87CD5AA">
      <w:start w:val="1"/>
      <w:numFmt w:val="bullet"/>
      <w:lvlText w:val="•"/>
      <w:lvlJc w:val="left"/>
      <w:pPr>
        <w:tabs>
          <w:tab w:val="num" w:pos="720"/>
        </w:tabs>
        <w:ind w:left="720" w:hanging="360"/>
      </w:pPr>
      <w:rPr>
        <w:rFonts w:ascii="Arial" w:hAnsi="Arial" w:hint="default"/>
      </w:rPr>
    </w:lvl>
    <w:lvl w:ilvl="1" w:tplc="5680D22E">
      <w:numFmt w:val="bullet"/>
      <w:lvlText w:val="•"/>
      <w:lvlJc w:val="left"/>
      <w:pPr>
        <w:tabs>
          <w:tab w:val="num" w:pos="1440"/>
        </w:tabs>
        <w:ind w:left="1440" w:hanging="360"/>
      </w:pPr>
      <w:rPr>
        <w:rFonts w:ascii="Arial" w:hAnsi="Arial" w:hint="default"/>
      </w:rPr>
    </w:lvl>
    <w:lvl w:ilvl="2" w:tplc="D974EDEC" w:tentative="1">
      <w:start w:val="1"/>
      <w:numFmt w:val="bullet"/>
      <w:lvlText w:val="•"/>
      <w:lvlJc w:val="left"/>
      <w:pPr>
        <w:tabs>
          <w:tab w:val="num" w:pos="2160"/>
        </w:tabs>
        <w:ind w:left="2160" w:hanging="360"/>
      </w:pPr>
      <w:rPr>
        <w:rFonts w:ascii="Arial" w:hAnsi="Arial" w:hint="default"/>
      </w:rPr>
    </w:lvl>
    <w:lvl w:ilvl="3" w:tplc="0B6ECD2A" w:tentative="1">
      <w:start w:val="1"/>
      <w:numFmt w:val="bullet"/>
      <w:lvlText w:val="•"/>
      <w:lvlJc w:val="left"/>
      <w:pPr>
        <w:tabs>
          <w:tab w:val="num" w:pos="2880"/>
        </w:tabs>
        <w:ind w:left="2880" w:hanging="360"/>
      </w:pPr>
      <w:rPr>
        <w:rFonts w:ascii="Arial" w:hAnsi="Arial" w:hint="default"/>
      </w:rPr>
    </w:lvl>
    <w:lvl w:ilvl="4" w:tplc="3DD8DF4A" w:tentative="1">
      <w:start w:val="1"/>
      <w:numFmt w:val="bullet"/>
      <w:lvlText w:val="•"/>
      <w:lvlJc w:val="left"/>
      <w:pPr>
        <w:tabs>
          <w:tab w:val="num" w:pos="3600"/>
        </w:tabs>
        <w:ind w:left="3600" w:hanging="360"/>
      </w:pPr>
      <w:rPr>
        <w:rFonts w:ascii="Arial" w:hAnsi="Arial" w:hint="default"/>
      </w:rPr>
    </w:lvl>
    <w:lvl w:ilvl="5" w:tplc="A2F87B6C" w:tentative="1">
      <w:start w:val="1"/>
      <w:numFmt w:val="bullet"/>
      <w:lvlText w:val="•"/>
      <w:lvlJc w:val="left"/>
      <w:pPr>
        <w:tabs>
          <w:tab w:val="num" w:pos="4320"/>
        </w:tabs>
        <w:ind w:left="4320" w:hanging="360"/>
      </w:pPr>
      <w:rPr>
        <w:rFonts w:ascii="Arial" w:hAnsi="Arial" w:hint="default"/>
      </w:rPr>
    </w:lvl>
    <w:lvl w:ilvl="6" w:tplc="4DC8735E" w:tentative="1">
      <w:start w:val="1"/>
      <w:numFmt w:val="bullet"/>
      <w:lvlText w:val="•"/>
      <w:lvlJc w:val="left"/>
      <w:pPr>
        <w:tabs>
          <w:tab w:val="num" w:pos="5040"/>
        </w:tabs>
        <w:ind w:left="5040" w:hanging="360"/>
      </w:pPr>
      <w:rPr>
        <w:rFonts w:ascii="Arial" w:hAnsi="Arial" w:hint="default"/>
      </w:rPr>
    </w:lvl>
    <w:lvl w:ilvl="7" w:tplc="7678586E" w:tentative="1">
      <w:start w:val="1"/>
      <w:numFmt w:val="bullet"/>
      <w:lvlText w:val="•"/>
      <w:lvlJc w:val="left"/>
      <w:pPr>
        <w:tabs>
          <w:tab w:val="num" w:pos="5760"/>
        </w:tabs>
        <w:ind w:left="5760" w:hanging="360"/>
      </w:pPr>
      <w:rPr>
        <w:rFonts w:ascii="Arial" w:hAnsi="Arial" w:hint="default"/>
      </w:rPr>
    </w:lvl>
    <w:lvl w:ilvl="8" w:tplc="06F8DB66" w:tentative="1">
      <w:start w:val="1"/>
      <w:numFmt w:val="bullet"/>
      <w:lvlText w:val="•"/>
      <w:lvlJc w:val="left"/>
      <w:pPr>
        <w:tabs>
          <w:tab w:val="num" w:pos="6480"/>
        </w:tabs>
        <w:ind w:left="6480" w:hanging="360"/>
      </w:pPr>
      <w:rPr>
        <w:rFonts w:ascii="Arial" w:hAnsi="Arial" w:hint="default"/>
      </w:rPr>
    </w:lvl>
  </w:abstractNum>
  <w:num w:numId="1">
    <w:abstractNumId w:val="13"/>
  </w:num>
  <w:num w:numId="2">
    <w:abstractNumId w:val="25"/>
  </w:num>
  <w:num w:numId="3">
    <w:abstractNumId w:val="11"/>
  </w:num>
  <w:num w:numId="4">
    <w:abstractNumId w:val="19"/>
  </w:num>
  <w:num w:numId="5">
    <w:abstractNumId w:val="2"/>
  </w:num>
  <w:num w:numId="6">
    <w:abstractNumId w:val="12"/>
  </w:num>
  <w:num w:numId="7">
    <w:abstractNumId w:val="1"/>
  </w:num>
  <w:num w:numId="8">
    <w:abstractNumId w:val="28"/>
  </w:num>
  <w:num w:numId="9">
    <w:abstractNumId w:val="18"/>
  </w:num>
  <w:num w:numId="10">
    <w:abstractNumId w:val="26"/>
  </w:num>
  <w:num w:numId="11">
    <w:abstractNumId w:val="21"/>
  </w:num>
  <w:num w:numId="12">
    <w:abstractNumId w:val="7"/>
  </w:num>
  <w:num w:numId="13">
    <w:abstractNumId w:val="22"/>
  </w:num>
  <w:num w:numId="14">
    <w:abstractNumId w:val="4"/>
  </w:num>
  <w:num w:numId="15">
    <w:abstractNumId w:val="20"/>
  </w:num>
  <w:num w:numId="16">
    <w:abstractNumId w:val="17"/>
  </w:num>
  <w:num w:numId="17">
    <w:abstractNumId w:val="8"/>
  </w:num>
  <w:num w:numId="18">
    <w:abstractNumId w:val="0"/>
  </w:num>
  <w:num w:numId="19">
    <w:abstractNumId w:val="29"/>
  </w:num>
  <w:num w:numId="20">
    <w:abstractNumId w:val="9"/>
  </w:num>
  <w:num w:numId="21">
    <w:abstractNumId w:val="3"/>
  </w:num>
  <w:num w:numId="22">
    <w:abstractNumId w:val="30"/>
  </w:num>
  <w:num w:numId="23">
    <w:abstractNumId w:val="6"/>
  </w:num>
  <w:num w:numId="24">
    <w:abstractNumId w:val="14"/>
  </w:num>
  <w:num w:numId="25">
    <w:abstractNumId w:val="23"/>
  </w:num>
  <w:num w:numId="26">
    <w:abstractNumId w:val="16"/>
  </w:num>
  <w:num w:numId="27">
    <w:abstractNumId w:val="27"/>
  </w:num>
  <w:num w:numId="28">
    <w:abstractNumId w:val="5"/>
  </w:num>
  <w:num w:numId="29">
    <w:abstractNumId w:val="10"/>
  </w:num>
  <w:num w:numId="30">
    <w:abstractNumId w:val="24"/>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1D2B"/>
    <w:rsid w:val="00002313"/>
    <w:rsid w:val="000050F1"/>
    <w:rsid w:val="000068AD"/>
    <w:rsid w:val="00010678"/>
    <w:rsid w:val="00011E7E"/>
    <w:rsid w:val="00013031"/>
    <w:rsid w:val="0001358C"/>
    <w:rsid w:val="000164E8"/>
    <w:rsid w:val="0001660D"/>
    <w:rsid w:val="00016992"/>
    <w:rsid w:val="000178FF"/>
    <w:rsid w:val="000201AE"/>
    <w:rsid w:val="000234C1"/>
    <w:rsid w:val="0002472B"/>
    <w:rsid w:val="00024B1D"/>
    <w:rsid w:val="000272F0"/>
    <w:rsid w:val="000275F0"/>
    <w:rsid w:val="00027FD2"/>
    <w:rsid w:val="000307E3"/>
    <w:rsid w:val="00031520"/>
    <w:rsid w:val="00032667"/>
    <w:rsid w:val="00032A7B"/>
    <w:rsid w:val="00033B55"/>
    <w:rsid w:val="0004028B"/>
    <w:rsid w:val="00040CCB"/>
    <w:rsid w:val="000416D7"/>
    <w:rsid w:val="00041C1F"/>
    <w:rsid w:val="00043D0A"/>
    <w:rsid w:val="00044E1F"/>
    <w:rsid w:val="00045C21"/>
    <w:rsid w:val="00045C47"/>
    <w:rsid w:val="0005155A"/>
    <w:rsid w:val="00052C7A"/>
    <w:rsid w:val="000537AB"/>
    <w:rsid w:val="00055B0D"/>
    <w:rsid w:val="00055E68"/>
    <w:rsid w:val="000578CE"/>
    <w:rsid w:val="0006008A"/>
    <w:rsid w:val="00062913"/>
    <w:rsid w:val="000637C7"/>
    <w:rsid w:val="00064C43"/>
    <w:rsid w:val="000657BB"/>
    <w:rsid w:val="000742F0"/>
    <w:rsid w:val="000805D5"/>
    <w:rsid w:val="00081DDB"/>
    <w:rsid w:val="0008377F"/>
    <w:rsid w:val="00086111"/>
    <w:rsid w:val="00086525"/>
    <w:rsid w:val="00087254"/>
    <w:rsid w:val="000940B7"/>
    <w:rsid w:val="000972A1"/>
    <w:rsid w:val="000A1A15"/>
    <w:rsid w:val="000A4E48"/>
    <w:rsid w:val="000A61C9"/>
    <w:rsid w:val="000A669E"/>
    <w:rsid w:val="000B031D"/>
    <w:rsid w:val="000B0BFB"/>
    <w:rsid w:val="000B2388"/>
    <w:rsid w:val="000B4D4C"/>
    <w:rsid w:val="000B6C39"/>
    <w:rsid w:val="000B6D9F"/>
    <w:rsid w:val="000B773C"/>
    <w:rsid w:val="000C1BF8"/>
    <w:rsid w:val="000C5818"/>
    <w:rsid w:val="000C5E1B"/>
    <w:rsid w:val="000C5F19"/>
    <w:rsid w:val="000C6061"/>
    <w:rsid w:val="000D08C1"/>
    <w:rsid w:val="000D2302"/>
    <w:rsid w:val="000D372E"/>
    <w:rsid w:val="000D3A60"/>
    <w:rsid w:val="000D418D"/>
    <w:rsid w:val="000D55C4"/>
    <w:rsid w:val="000D7B3A"/>
    <w:rsid w:val="000E00A3"/>
    <w:rsid w:val="000E3BE0"/>
    <w:rsid w:val="000E5E95"/>
    <w:rsid w:val="000E634E"/>
    <w:rsid w:val="000F0182"/>
    <w:rsid w:val="000F1DF4"/>
    <w:rsid w:val="000F3D06"/>
    <w:rsid w:val="000F487C"/>
    <w:rsid w:val="000F5301"/>
    <w:rsid w:val="00104B46"/>
    <w:rsid w:val="001054D5"/>
    <w:rsid w:val="001058B2"/>
    <w:rsid w:val="00105BDE"/>
    <w:rsid w:val="001068B2"/>
    <w:rsid w:val="00107670"/>
    <w:rsid w:val="001119FE"/>
    <w:rsid w:val="0011233D"/>
    <w:rsid w:val="001130F2"/>
    <w:rsid w:val="001157DC"/>
    <w:rsid w:val="001167F5"/>
    <w:rsid w:val="00117223"/>
    <w:rsid w:val="00124AE9"/>
    <w:rsid w:val="001314D8"/>
    <w:rsid w:val="001315EF"/>
    <w:rsid w:val="00132180"/>
    <w:rsid w:val="001343E5"/>
    <w:rsid w:val="00134D42"/>
    <w:rsid w:val="00137CC6"/>
    <w:rsid w:val="0014185F"/>
    <w:rsid w:val="0014311A"/>
    <w:rsid w:val="001456C4"/>
    <w:rsid w:val="00146677"/>
    <w:rsid w:val="001470AB"/>
    <w:rsid w:val="0015027C"/>
    <w:rsid w:val="0015040E"/>
    <w:rsid w:val="001555BA"/>
    <w:rsid w:val="00161748"/>
    <w:rsid w:val="00161D82"/>
    <w:rsid w:val="00163047"/>
    <w:rsid w:val="0016352C"/>
    <w:rsid w:val="00170829"/>
    <w:rsid w:val="00170DAD"/>
    <w:rsid w:val="00173BD9"/>
    <w:rsid w:val="00173D58"/>
    <w:rsid w:val="00173D99"/>
    <w:rsid w:val="001750E7"/>
    <w:rsid w:val="0017669D"/>
    <w:rsid w:val="001778BA"/>
    <w:rsid w:val="00182234"/>
    <w:rsid w:val="001828EE"/>
    <w:rsid w:val="0018293B"/>
    <w:rsid w:val="001836B1"/>
    <w:rsid w:val="00185FA7"/>
    <w:rsid w:val="00190D00"/>
    <w:rsid w:val="00190D18"/>
    <w:rsid w:val="0019139D"/>
    <w:rsid w:val="00191888"/>
    <w:rsid w:val="0019646F"/>
    <w:rsid w:val="001A0368"/>
    <w:rsid w:val="001A2BD8"/>
    <w:rsid w:val="001A49D6"/>
    <w:rsid w:val="001A4F6F"/>
    <w:rsid w:val="001B0EA9"/>
    <w:rsid w:val="001B248B"/>
    <w:rsid w:val="001B7B14"/>
    <w:rsid w:val="001C50D4"/>
    <w:rsid w:val="001D1139"/>
    <w:rsid w:val="001D2676"/>
    <w:rsid w:val="001D2A13"/>
    <w:rsid w:val="001D3028"/>
    <w:rsid w:val="001D363E"/>
    <w:rsid w:val="001D52EA"/>
    <w:rsid w:val="001D7029"/>
    <w:rsid w:val="001D727B"/>
    <w:rsid w:val="001E491D"/>
    <w:rsid w:val="001E56DD"/>
    <w:rsid w:val="001E6B07"/>
    <w:rsid w:val="001E7C5C"/>
    <w:rsid w:val="001F3412"/>
    <w:rsid w:val="001F41D6"/>
    <w:rsid w:val="001F5437"/>
    <w:rsid w:val="001F6B81"/>
    <w:rsid w:val="002025D9"/>
    <w:rsid w:val="002049FE"/>
    <w:rsid w:val="002079BB"/>
    <w:rsid w:val="002106C9"/>
    <w:rsid w:val="00210DE7"/>
    <w:rsid w:val="002114E2"/>
    <w:rsid w:val="00212067"/>
    <w:rsid w:val="00213377"/>
    <w:rsid w:val="0021380A"/>
    <w:rsid w:val="002151BC"/>
    <w:rsid w:val="00215E1D"/>
    <w:rsid w:val="00216AA6"/>
    <w:rsid w:val="00222CCF"/>
    <w:rsid w:val="0022500C"/>
    <w:rsid w:val="0022663B"/>
    <w:rsid w:val="00227BF9"/>
    <w:rsid w:val="00232240"/>
    <w:rsid w:val="002331B0"/>
    <w:rsid w:val="002348F7"/>
    <w:rsid w:val="0023762D"/>
    <w:rsid w:val="00241505"/>
    <w:rsid w:val="00242327"/>
    <w:rsid w:val="0025189B"/>
    <w:rsid w:val="00252E68"/>
    <w:rsid w:val="00252FD5"/>
    <w:rsid w:val="00253ACD"/>
    <w:rsid w:val="00255226"/>
    <w:rsid w:val="002552EB"/>
    <w:rsid w:val="00255FC4"/>
    <w:rsid w:val="00256015"/>
    <w:rsid w:val="002619C3"/>
    <w:rsid w:val="00261D10"/>
    <w:rsid w:val="0026479F"/>
    <w:rsid w:val="002649DD"/>
    <w:rsid w:val="00270B7A"/>
    <w:rsid w:val="00271E3A"/>
    <w:rsid w:val="00273BE3"/>
    <w:rsid w:val="00276A31"/>
    <w:rsid w:val="0027751E"/>
    <w:rsid w:val="00282B43"/>
    <w:rsid w:val="00284720"/>
    <w:rsid w:val="002850B3"/>
    <w:rsid w:val="002858B2"/>
    <w:rsid w:val="00285D09"/>
    <w:rsid w:val="00285F24"/>
    <w:rsid w:val="002877D7"/>
    <w:rsid w:val="00287964"/>
    <w:rsid w:val="002901F1"/>
    <w:rsid w:val="002911BA"/>
    <w:rsid w:val="00291B69"/>
    <w:rsid w:val="00294A3C"/>
    <w:rsid w:val="00294C68"/>
    <w:rsid w:val="00296FAF"/>
    <w:rsid w:val="00297838"/>
    <w:rsid w:val="002A00E4"/>
    <w:rsid w:val="002A0F5E"/>
    <w:rsid w:val="002A1248"/>
    <w:rsid w:val="002A39C1"/>
    <w:rsid w:val="002A5BAA"/>
    <w:rsid w:val="002B0F35"/>
    <w:rsid w:val="002C10BD"/>
    <w:rsid w:val="002C26D8"/>
    <w:rsid w:val="002C4157"/>
    <w:rsid w:val="002C4CAC"/>
    <w:rsid w:val="002C7650"/>
    <w:rsid w:val="002C77F2"/>
    <w:rsid w:val="002D16F3"/>
    <w:rsid w:val="002D19A6"/>
    <w:rsid w:val="002D26C6"/>
    <w:rsid w:val="002D699E"/>
    <w:rsid w:val="002D7467"/>
    <w:rsid w:val="002D79A9"/>
    <w:rsid w:val="002D7A8F"/>
    <w:rsid w:val="002E01A1"/>
    <w:rsid w:val="002E024F"/>
    <w:rsid w:val="002E1078"/>
    <w:rsid w:val="002E4710"/>
    <w:rsid w:val="002E55BD"/>
    <w:rsid w:val="002F098C"/>
    <w:rsid w:val="002F2678"/>
    <w:rsid w:val="002F585D"/>
    <w:rsid w:val="002F6301"/>
    <w:rsid w:val="0030173B"/>
    <w:rsid w:val="0030202B"/>
    <w:rsid w:val="00302792"/>
    <w:rsid w:val="00307528"/>
    <w:rsid w:val="0031073F"/>
    <w:rsid w:val="003140A1"/>
    <w:rsid w:val="003160C1"/>
    <w:rsid w:val="003163E4"/>
    <w:rsid w:val="003170A0"/>
    <w:rsid w:val="003172B7"/>
    <w:rsid w:val="003202EF"/>
    <w:rsid w:val="003213D4"/>
    <w:rsid w:val="00322C2E"/>
    <w:rsid w:val="00324B8D"/>
    <w:rsid w:val="00325645"/>
    <w:rsid w:val="003308BB"/>
    <w:rsid w:val="00331B7F"/>
    <w:rsid w:val="0033455F"/>
    <w:rsid w:val="00334B86"/>
    <w:rsid w:val="00335899"/>
    <w:rsid w:val="00335E98"/>
    <w:rsid w:val="003360C1"/>
    <w:rsid w:val="00336586"/>
    <w:rsid w:val="0034203E"/>
    <w:rsid w:val="00342A79"/>
    <w:rsid w:val="00345194"/>
    <w:rsid w:val="00346357"/>
    <w:rsid w:val="00351F41"/>
    <w:rsid w:val="003558B8"/>
    <w:rsid w:val="00356579"/>
    <w:rsid w:val="00357411"/>
    <w:rsid w:val="0036168E"/>
    <w:rsid w:val="003633E3"/>
    <w:rsid w:val="00365A2A"/>
    <w:rsid w:val="00365A40"/>
    <w:rsid w:val="00365D26"/>
    <w:rsid w:val="00366F4C"/>
    <w:rsid w:val="00367A50"/>
    <w:rsid w:val="00372986"/>
    <w:rsid w:val="0037727F"/>
    <w:rsid w:val="003777A5"/>
    <w:rsid w:val="0038037E"/>
    <w:rsid w:val="00385903"/>
    <w:rsid w:val="003860FB"/>
    <w:rsid w:val="0039012D"/>
    <w:rsid w:val="00391011"/>
    <w:rsid w:val="00391954"/>
    <w:rsid w:val="00393B35"/>
    <w:rsid w:val="00393C5C"/>
    <w:rsid w:val="00394E85"/>
    <w:rsid w:val="0039560D"/>
    <w:rsid w:val="00397593"/>
    <w:rsid w:val="0039759C"/>
    <w:rsid w:val="003A3728"/>
    <w:rsid w:val="003A41F1"/>
    <w:rsid w:val="003B0638"/>
    <w:rsid w:val="003B11B9"/>
    <w:rsid w:val="003B186A"/>
    <w:rsid w:val="003B1AF8"/>
    <w:rsid w:val="003B1DAC"/>
    <w:rsid w:val="003B1E71"/>
    <w:rsid w:val="003B528A"/>
    <w:rsid w:val="003B5914"/>
    <w:rsid w:val="003B602D"/>
    <w:rsid w:val="003B6C0C"/>
    <w:rsid w:val="003B7309"/>
    <w:rsid w:val="003C3979"/>
    <w:rsid w:val="003C3B33"/>
    <w:rsid w:val="003C4068"/>
    <w:rsid w:val="003C4A80"/>
    <w:rsid w:val="003C4AC9"/>
    <w:rsid w:val="003C6266"/>
    <w:rsid w:val="003D14EA"/>
    <w:rsid w:val="003D3302"/>
    <w:rsid w:val="003D34E8"/>
    <w:rsid w:val="003D680C"/>
    <w:rsid w:val="003F0E19"/>
    <w:rsid w:val="003F1A82"/>
    <w:rsid w:val="003F1B2D"/>
    <w:rsid w:val="003F2033"/>
    <w:rsid w:val="003F2593"/>
    <w:rsid w:val="003F3EE0"/>
    <w:rsid w:val="003F64EA"/>
    <w:rsid w:val="003F69D6"/>
    <w:rsid w:val="003F72E8"/>
    <w:rsid w:val="00400613"/>
    <w:rsid w:val="00400D10"/>
    <w:rsid w:val="004013E6"/>
    <w:rsid w:val="00404C3F"/>
    <w:rsid w:val="0040506B"/>
    <w:rsid w:val="004112A2"/>
    <w:rsid w:val="004121FA"/>
    <w:rsid w:val="00414C93"/>
    <w:rsid w:val="0041553A"/>
    <w:rsid w:val="00415D17"/>
    <w:rsid w:val="0041631F"/>
    <w:rsid w:val="00417541"/>
    <w:rsid w:val="00417A06"/>
    <w:rsid w:val="004200E1"/>
    <w:rsid w:val="00420E7A"/>
    <w:rsid w:val="00420F60"/>
    <w:rsid w:val="00427E61"/>
    <w:rsid w:val="00432AE8"/>
    <w:rsid w:val="00432FA3"/>
    <w:rsid w:val="00434745"/>
    <w:rsid w:val="004363B4"/>
    <w:rsid w:val="004411BB"/>
    <w:rsid w:val="00442B32"/>
    <w:rsid w:val="0044383E"/>
    <w:rsid w:val="00451D20"/>
    <w:rsid w:val="00455348"/>
    <w:rsid w:val="00457246"/>
    <w:rsid w:val="0045767F"/>
    <w:rsid w:val="00461D71"/>
    <w:rsid w:val="0046229B"/>
    <w:rsid w:val="00463A77"/>
    <w:rsid w:val="00464FF4"/>
    <w:rsid w:val="00465CD8"/>
    <w:rsid w:val="004701CB"/>
    <w:rsid w:val="00471594"/>
    <w:rsid w:val="00472CE3"/>
    <w:rsid w:val="00473067"/>
    <w:rsid w:val="004738CF"/>
    <w:rsid w:val="0047557E"/>
    <w:rsid w:val="0047719A"/>
    <w:rsid w:val="0047737D"/>
    <w:rsid w:val="00477B13"/>
    <w:rsid w:val="00481CB5"/>
    <w:rsid w:val="0048384D"/>
    <w:rsid w:val="00485175"/>
    <w:rsid w:val="004857F9"/>
    <w:rsid w:val="00485BE4"/>
    <w:rsid w:val="004864C3"/>
    <w:rsid w:val="00487824"/>
    <w:rsid w:val="00492DD4"/>
    <w:rsid w:val="00492E85"/>
    <w:rsid w:val="00494E15"/>
    <w:rsid w:val="0049687F"/>
    <w:rsid w:val="004979A9"/>
    <w:rsid w:val="004A14C8"/>
    <w:rsid w:val="004A2900"/>
    <w:rsid w:val="004A3B29"/>
    <w:rsid w:val="004A4CF7"/>
    <w:rsid w:val="004B17A3"/>
    <w:rsid w:val="004B3D49"/>
    <w:rsid w:val="004B5A13"/>
    <w:rsid w:val="004B65FF"/>
    <w:rsid w:val="004C3DB5"/>
    <w:rsid w:val="004C3E72"/>
    <w:rsid w:val="004D0A8A"/>
    <w:rsid w:val="004D0DCE"/>
    <w:rsid w:val="004D21BA"/>
    <w:rsid w:val="004D27EB"/>
    <w:rsid w:val="004D31A6"/>
    <w:rsid w:val="004D446C"/>
    <w:rsid w:val="004D574B"/>
    <w:rsid w:val="004E5531"/>
    <w:rsid w:val="004E5DA6"/>
    <w:rsid w:val="004E6087"/>
    <w:rsid w:val="004E60E8"/>
    <w:rsid w:val="004F0173"/>
    <w:rsid w:val="004F03CD"/>
    <w:rsid w:val="004F06CC"/>
    <w:rsid w:val="004F0746"/>
    <w:rsid w:val="004F3111"/>
    <w:rsid w:val="004F4268"/>
    <w:rsid w:val="004F4377"/>
    <w:rsid w:val="004F57B8"/>
    <w:rsid w:val="004F5B8A"/>
    <w:rsid w:val="004F6F49"/>
    <w:rsid w:val="00502717"/>
    <w:rsid w:val="00503A92"/>
    <w:rsid w:val="00503B78"/>
    <w:rsid w:val="00504339"/>
    <w:rsid w:val="00504694"/>
    <w:rsid w:val="00506303"/>
    <w:rsid w:val="00507C73"/>
    <w:rsid w:val="0051013F"/>
    <w:rsid w:val="00513050"/>
    <w:rsid w:val="00513116"/>
    <w:rsid w:val="00513DC5"/>
    <w:rsid w:val="00515964"/>
    <w:rsid w:val="00521557"/>
    <w:rsid w:val="00522537"/>
    <w:rsid w:val="005225BF"/>
    <w:rsid w:val="0052359C"/>
    <w:rsid w:val="00526626"/>
    <w:rsid w:val="0052799A"/>
    <w:rsid w:val="00530F49"/>
    <w:rsid w:val="0053142A"/>
    <w:rsid w:val="0053351A"/>
    <w:rsid w:val="00535232"/>
    <w:rsid w:val="005357D4"/>
    <w:rsid w:val="00535BA0"/>
    <w:rsid w:val="00536CC7"/>
    <w:rsid w:val="0053715A"/>
    <w:rsid w:val="00542B7E"/>
    <w:rsid w:val="005431AB"/>
    <w:rsid w:val="005509E4"/>
    <w:rsid w:val="00550B66"/>
    <w:rsid w:val="00552F5D"/>
    <w:rsid w:val="005545FA"/>
    <w:rsid w:val="00555BF4"/>
    <w:rsid w:val="005629F4"/>
    <w:rsid w:val="005632A2"/>
    <w:rsid w:val="005651B2"/>
    <w:rsid w:val="00565E21"/>
    <w:rsid w:val="00565FE1"/>
    <w:rsid w:val="005707A0"/>
    <w:rsid w:val="00571D63"/>
    <w:rsid w:val="00573275"/>
    <w:rsid w:val="0057577A"/>
    <w:rsid w:val="00576BA2"/>
    <w:rsid w:val="005776AE"/>
    <w:rsid w:val="00580276"/>
    <w:rsid w:val="00581555"/>
    <w:rsid w:val="00581BD3"/>
    <w:rsid w:val="00586056"/>
    <w:rsid w:val="0059546F"/>
    <w:rsid w:val="0059562E"/>
    <w:rsid w:val="005A358D"/>
    <w:rsid w:val="005A5C6A"/>
    <w:rsid w:val="005A7922"/>
    <w:rsid w:val="005B01E1"/>
    <w:rsid w:val="005B1DD5"/>
    <w:rsid w:val="005B334E"/>
    <w:rsid w:val="005B6BFA"/>
    <w:rsid w:val="005C1E48"/>
    <w:rsid w:val="005C5314"/>
    <w:rsid w:val="005C73C2"/>
    <w:rsid w:val="005D00D6"/>
    <w:rsid w:val="005D114A"/>
    <w:rsid w:val="005D128C"/>
    <w:rsid w:val="005D210E"/>
    <w:rsid w:val="005D2BC0"/>
    <w:rsid w:val="005D3D51"/>
    <w:rsid w:val="005D4B69"/>
    <w:rsid w:val="005E03C4"/>
    <w:rsid w:val="005E0833"/>
    <w:rsid w:val="005F0A2B"/>
    <w:rsid w:val="005F0C11"/>
    <w:rsid w:val="005F2E55"/>
    <w:rsid w:val="005F3D9F"/>
    <w:rsid w:val="006009B8"/>
    <w:rsid w:val="006017BA"/>
    <w:rsid w:val="00602F23"/>
    <w:rsid w:val="00604336"/>
    <w:rsid w:val="00604744"/>
    <w:rsid w:val="00604788"/>
    <w:rsid w:val="0060488C"/>
    <w:rsid w:val="00604C2F"/>
    <w:rsid w:val="006061B1"/>
    <w:rsid w:val="0060659F"/>
    <w:rsid w:val="00611639"/>
    <w:rsid w:val="00611BDB"/>
    <w:rsid w:val="00612B5E"/>
    <w:rsid w:val="006131DB"/>
    <w:rsid w:val="0061441B"/>
    <w:rsid w:val="00615528"/>
    <w:rsid w:val="006167EE"/>
    <w:rsid w:val="00616F95"/>
    <w:rsid w:val="0062025A"/>
    <w:rsid w:val="00622E68"/>
    <w:rsid w:val="00623ACF"/>
    <w:rsid w:val="00624F84"/>
    <w:rsid w:val="006257E2"/>
    <w:rsid w:val="0062657F"/>
    <w:rsid w:val="00627211"/>
    <w:rsid w:val="006303F6"/>
    <w:rsid w:val="006315A4"/>
    <w:rsid w:val="00631B8B"/>
    <w:rsid w:val="00633B16"/>
    <w:rsid w:val="006343F8"/>
    <w:rsid w:val="00634AE8"/>
    <w:rsid w:val="00634E55"/>
    <w:rsid w:val="00640BDA"/>
    <w:rsid w:val="00640DB8"/>
    <w:rsid w:val="00640E4A"/>
    <w:rsid w:val="00644802"/>
    <w:rsid w:val="006472C3"/>
    <w:rsid w:val="006562F1"/>
    <w:rsid w:val="00656E24"/>
    <w:rsid w:val="00661709"/>
    <w:rsid w:val="00664901"/>
    <w:rsid w:val="00665AA7"/>
    <w:rsid w:val="00666EED"/>
    <w:rsid w:val="00670CA2"/>
    <w:rsid w:val="00670D2E"/>
    <w:rsid w:val="00671CBC"/>
    <w:rsid w:val="00672455"/>
    <w:rsid w:val="00672C48"/>
    <w:rsid w:val="00672D34"/>
    <w:rsid w:val="0067333A"/>
    <w:rsid w:val="006764D2"/>
    <w:rsid w:val="006771B1"/>
    <w:rsid w:val="006813AF"/>
    <w:rsid w:val="00683096"/>
    <w:rsid w:val="00684A07"/>
    <w:rsid w:val="00685E09"/>
    <w:rsid w:val="00686570"/>
    <w:rsid w:val="006868BF"/>
    <w:rsid w:val="00686FCF"/>
    <w:rsid w:val="006903B8"/>
    <w:rsid w:val="00691AC8"/>
    <w:rsid w:val="00692F95"/>
    <w:rsid w:val="0069327E"/>
    <w:rsid w:val="00693F3E"/>
    <w:rsid w:val="00696810"/>
    <w:rsid w:val="006A1E26"/>
    <w:rsid w:val="006A5895"/>
    <w:rsid w:val="006A5E69"/>
    <w:rsid w:val="006B2157"/>
    <w:rsid w:val="006B2A1B"/>
    <w:rsid w:val="006B2EA1"/>
    <w:rsid w:val="006B35E0"/>
    <w:rsid w:val="006B3944"/>
    <w:rsid w:val="006B5984"/>
    <w:rsid w:val="006B7E78"/>
    <w:rsid w:val="006C1308"/>
    <w:rsid w:val="006C572D"/>
    <w:rsid w:val="006D3197"/>
    <w:rsid w:val="006E1D63"/>
    <w:rsid w:val="006E2719"/>
    <w:rsid w:val="006E3726"/>
    <w:rsid w:val="006F04D7"/>
    <w:rsid w:val="006F056B"/>
    <w:rsid w:val="006F39E2"/>
    <w:rsid w:val="006F78C0"/>
    <w:rsid w:val="007001C7"/>
    <w:rsid w:val="007004C5"/>
    <w:rsid w:val="00702ACF"/>
    <w:rsid w:val="0070360B"/>
    <w:rsid w:val="00705189"/>
    <w:rsid w:val="00710645"/>
    <w:rsid w:val="00710F18"/>
    <w:rsid w:val="00712D4F"/>
    <w:rsid w:val="0071499A"/>
    <w:rsid w:val="00714E84"/>
    <w:rsid w:val="00715A8B"/>
    <w:rsid w:val="00716ACF"/>
    <w:rsid w:val="0072230C"/>
    <w:rsid w:val="0072361A"/>
    <w:rsid w:val="0072500A"/>
    <w:rsid w:val="0072605A"/>
    <w:rsid w:val="00726D34"/>
    <w:rsid w:val="00732329"/>
    <w:rsid w:val="007326B7"/>
    <w:rsid w:val="00732F69"/>
    <w:rsid w:val="00734820"/>
    <w:rsid w:val="007356EE"/>
    <w:rsid w:val="00742C37"/>
    <w:rsid w:val="00745173"/>
    <w:rsid w:val="00745D98"/>
    <w:rsid w:val="00746073"/>
    <w:rsid w:val="00747834"/>
    <w:rsid w:val="0075131B"/>
    <w:rsid w:val="007528F1"/>
    <w:rsid w:val="007617B5"/>
    <w:rsid w:val="00761B39"/>
    <w:rsid w:val="00763A6C"/>
    <w:rsid w:val="007716DE"/>
    <w:rsid w:val="00772AEE"/>
    <w:rsid w:val="007733FB"/>
    <w:rsid w:val="00776B2A"/>
    <w:rsid w:val="00782D1B"/>
    <w:rsid w:val="00787615"/>
    <w:rsid w:val="007937C7"/>
    <w:rsid w:val="0079434D"/>
    <w:rsid w:val="0079632C"/>
    <w:rsid w:val="007978EC"/>
    <w:rsid w:val="007A0F0B"/>
    <w:rsid w:val="007A1FF3"/>
    <w:rsid w:val="007A24CD"/>
    <w:rsid w:val="007A31CD"/>
    <w:rsid w:val="007A7DB8"/>
    <w:rsid w:val="007B00C6"/>
    <w:rsid w:val="007B0917"/>
    <w:rsid w:val="007B17C2"/>
    <w:rsid w:val="007B18E7"/>
    <w:rsid w:val="007B27AB"/>
    <w:rsid w:val="007B3E68"/>
    <w:rsid w:val="007B4338"/>
    <w:rsid w:val="007B58F6"/>
    <w:rsid w:val="007B5FE5"/>
    <w:rsid w:val="007B6A7B"/>
    <w:rsid w:val="007B6FC7"/>
    <w:rsid w:val="007B7600"/>
    <w:rsid w:val="007B7F4F"/>
    <w:rsid w:val="007C47E3"/>
    <w:rsid w:val="007D0912"/>
    <w:rsid w:val="007D6F82"/>
    <w:rsid w:val="007E2E26"/>
    <w:rsid w:val="007E3457"/>
    <w:rsid w:val="007E3ABA"/>
    <w:rsid w:val="007E595A"/>
    <w:rsid w:val="007E5E42"/>
    <w:rsid w:val="007E67FD"/>
    <w:rsid w:val="007E6BA1"/>
    <w:rsid w:val="007E734B"/>
    <w:rsid w:val="007F1708"/>
    <w:rsid w:val="007F4280"/>
    <w:rsid w:val="007F449F"/>
    <w:rsid w:val="007F5301"/>
    <w:rsid w:val="007F6183"/>
    <w:rsid w:val="007F6D91"/>
    <w:rsid w:val="0080147A"/>
    <w:rsid w:val="00801F97"/>
    <w:rsid w:val="00803C28"/>
    <w:rsid w:val="00803DF2"/>
    <w:rsid w:val="00803ED7"/>
    <w:rsid w:val="00804DE5"/>
    <w:rsid w:val="00805B52"/>
    <w:rsid w:val="00805BD9"/>
    <w:rsid w:val="00810BC2"/>
    <w:rsid w:val="00810E38"/>
    <w:rsid w:val="008138EC"/>
    <w:rsid w:val="00823397"/>
    <w:rsid w:val="008243D7"/>
    <w:rsid w:val="0082545C"/>
    <w:rsid w:val="00826F1C"/>
    <w:rsid w:val="00832000"/>
    <w:rsid w:val="008346D5"/>
    <w:rsid w:val="008355FC"/>
    <w:rsid w:val="0084456C"/>
    <w:rsid w:val="008447CD"/>
    <w:rsid w:val="008452CD"/>
    <w:rsid w:val="00846470"/>
    <w:rsid w:val="00852AA5"/>
    <w:rsid w:val="008562C4"/>
    <w:rsid w:val="00856440"/>
    <w:rsid w:val="00856B61"/>
    <w:rsid w:val="008613E4"/>
    <w:rsid w:val="0086140E"/>
    <w:rsid w:val="0086257B"/>
    <w:rsid w:val="00863E41"/>
    <w:rsid w:val="008651C6"/>
    <w:rsid w:val="00866FB6"/>
    <w:rsid w:val="008710EF"/>
    <w:rsid w:val="008723C0"/>
    <w:rsid w:val="008738DD"/>
    <w:rsid w:val="00875549"/>
    <w:rsid w:val="008760C6"/>
    <w:rsid w:val="008769C0"/>
    <w:rsid w:val="00885114"/>
    <w:rsid w:val="0088613A"/>
    <w:rsid w:val="00886771"/>
    <w:rsid w:val="00886F45"/>
    <w:rsid w:val="00890B8D"/>
    <w:rsid w:val="008913A7"/>
    <w:rsid w:val="008917C0"/>
    <w:rsid w:val="00893E0F"/>
    <w:rsid w:val="0089453C"/>
    <w:rsid w:val="00894995"/>
    <w:rsid w:val="00894EB4"/>
    <w:rsid w:val="00897256"/>
    <w:rsid w:val="00897A29"/>
    <w:rsid w:val="008A1155"/>
    <w:rsid w:val="008A20C3"/>
    <w:rsid w:val="008A29D1"/>
    <w:rsid w:val="008A420F"/>
    <w:rsid w:val="008A5C31"/>
    <w:rsid w:val="008B16CC"/>
    <w:rsid w:val="008B3346"/>
    <w:rsid w:val="008B498D"/>
    <w:rsid w:val="008B500C"/>
    <w:rsid w:val="008B5700"/>
    <w:rsid w:val="008B7174"/>
    <w:rsid w:val="008B784E"/>
    <w:rsid w:val="008C2930"/>
    <w:rsid w:val="008C633C"/>
    <w:rsid w:val="008C68F0"/>
    <w:rsid w:val="008D15FC"/>
    <w:rsid w:val="008D48AC"/>
    <w:rsid w:val="008D48FD"/>
    <w:rsid w:val="008D7613"/>
    <w:rsid w:val="008D7DCD"/>
    <w:rsid w:val="008E0EA4"/>
    <w:rsid w:val="008E1C4C"/>
    <w:rsid w:val="008E28F1"/>
    <w:rsid w:val="008E29F3"/>
    <w:rsid w:val="008E5197"/>
    <w:rsid w:val="008E65C2"/>
    <w:rsid w:val="008E69C5"/>
    <w:rsid w:val="008F022E"/>
    <w:rsid w:val="008F0777"/>
    <w:rsid w:val="008F0E83"/>
    <w:rsid w:val="008F2B5B"/>
    <w:rsid w:val="008F3B14"/>
    <w:rsid w:val="008F3C93"/>
    <w:rsid w:val="008F572B"/>
    <w:rsid w:val="008F6EFB"/>
    <w:rsid w:val="0090082E"/>
    <w:rsid w:val="00900E46"/>
    <w:rsid w:val="00903158"/>
    <w:rsid w:val="009050B0"/>
    <w:rsid w:val="00906D56"/>
    <w:rsid w:val="0090772F"/>
    <w:rsid w:val="0091093D"/>
    <w:rsid w:val="0092182C"/>
    <w:rsid w:val="009248CC"/>
    <w:rsid w:val="0092515B"/>
    <w:rsid w:val="00930A9E"/>
    <w:rsid w:val="0093147E"/>
    <w:rsid w:val="00931498"/>
    <w:rsid w:val="00931D60"/>
    <w:rsid w:val="00932CC0"/>
    <w:rsid w:val="00934215"/>
    <w:rsid w:val="00934769"/>
    <w:rsid w:val="00936D47"/>
    <w:rsid w:val="009425F7"/>
    <w:rsid w:val="00943674"/>
    <w:rsid w:val="00944A8F"/>
    <w:rsid w:val="0094589B"/>
    <w:rsid w:val="009472DB"/>
    <w:rsid w:val="00951790"/>
    <w:rsid w:val="009546D6"/>
    <w:rsid w:val="00954E55"/>
    <w:rsid w:val="009556EE"/>
    <w:rsid w:val="00962386"/>
    <w:rsid w:val="00963C78"/>
    <w:rsid w:val="00964538"/>
    <w:rsid w:val="00973260"/>
    <w:rsid w:val="00977CDA"/>
    <w:rsid w:val="009805D3"/>
    <w:rsid w:val="00981B48"/>
    <w:rsid w:val="00985236"/>
    <w:rsid w:val="00985293"/>
    <w:rsid w:val="009863D8"/>
    <w:rsid w:val="00991071"/>
    <w:rsid w:val="009918A5"/>
    <w:rsid w:val="00991F34"/>
    <w:rsid w:val="009952D3"/>
    <w:rsid w:val="0099578F"/>
    <w:rsid w:val="00997031"/>
    <w:rsid w:val="009A2C8B"/>
    <w:rsid w:val="009A2E1F"/>
    <w:rsid w:val="009A39FA"/>
    <w:rsid w:val="009A4792"/>
    <w:rsid w:val="009A7F2B"/>
    <w:rsid w:val="009B0753"/>
    <w:rsid w:val="009B547C"/>
    <w:rsid w:val="009B5498"/>
    <w:rsid w:val="009B6968"/>
    <w:rsid w:val="009C253E"/>
    <w:rsid w:val="009C54E4"/>
    <w:rsid w:val="009C696F"/>
    <w:rsid w:val="009D0524"/>
    <w:rsid w:val="009D1353"/>
    <w:rsid w:val="009D41CD"/>
    <w:rsid w:val="009E0D00"/>
    <w:rsid w:val="009E2982"/>
    <w:rsid w:val="009E6E0E"/>
    <w:rsid w:val="009F12C1"/>
    <w:rsid w:val="009F6E8F"/>
    <w:rsid w:val="009F7E4E"/>
    <w:rsid w:val="00A03482"/>
    <w:rsid w:val="00A05E3C"/>
    <w:rsid w:val="00A06071"/>
    <w:rsid w:val="00A07961"/>
    <w:rsid w:val="00A13CC3"/>
    <w:rsid w:val="00A23812"/>
    <w:rsid w:val="00A24420"/>
    <w:rsid w:val="00A24AB1"/>
    <w:rsid w:val="00A30345"/>
    <w:rsid w:val="00A32B42"/>
    <w:rsid w:val="00A34591"/>
    <w:rsid w:val="00A3471E"/>
    <w:rsid w:val="00A36FA2"/>
    <w:rsid w:val="00A405E6"/>
    <w:rsid w:val="00A4074F"/>
    <w:rsid w:val="00A40AA1"/>
    <w:rsid w:val="00A42749"/>
    <w:rsid w:val="00A4281C"/>
    <w:rsid w:val="00A43114"/>
    <w:rsid w:val="00A4397C"/>
    <w:rsid w:val="00A43CC0"/>
    <w:rsid w:val="00A45277"/>
    <w:rsid w:val="00A51F56"/>
    <w:rsid w:val="00A522E0"/>
    <w:rsid w:val="00A54C9D"/>
    <w:rsid w:val="00A610A0"/>
    <w:rsid w:val="00A61C92"/>
    <w:rsid w:val="00A62D59"/>
    <w:rsid w:val="00A6379D"/>
    <w:rsid w:val="00A64416"/>
    <w:rsid w:val="00A67403"/>
    <w:rsid w:val="00A67A47"/>
    <w:rsid w:val="00A74132"/>
    <w:rsid w:val="00A74ADB"/>
    <w:rsid w:val="00A77419"/>
    <w:rsid w:val="00A80DB1"/>
    <w:rsid w:val="00A81F8E"/>
    <w:rsid w:val="00A874F6"/>
    <w:rsid w:val="00A90241"/>
    <w:rsid w:val="00A9094B"/>
    <w:rsid w:val="00A90A1F"/>
    <w:rsid w:val="00A91384"/>
    <w:rsid w:val="00A91693"/>
    <w:rsid w:val="00A92528"/>
    <w:rsid w:val="00A930CB"/>
    <w:rsid w:val="00A94132"/>
    <w:rsid w:val="00A9473C"/>
    <w:rsid w:val="00A976D8"/>
    <w:rsid w:val="00AA2A30"/>
    <w:rsid w:val="00AA3440"/>
    <w:rsid w:val="00AA3644"/>
    <w:rsid w:val="00AA55EE"/>
    <w:rsid w:val="00AA636F"/>
    <w:rsid w:val="00AA76EB"/>
    <w:rsid w:val="00AB0508"/>
    <w:rsid w:val="00AB28A2"/>
    <w:rsid w:val="00AB4149"/>
    <w:rsid w:val="00AB4636"/>
    <w:rsid w:val="00AB778C"/>
    <w:rsid w:val="00AC17F5"/>
    <w:rsid w:val="00AC47C2"/>
    <w:rsid w:val="00AC4A58"/>
    <w:rsid w:val="00AC55B8"/>
    <w:rsid w:val="00AC6545"/>
    <w:rsid w:val="00AD31CE"/>
    <w:rsid w:val="00AE105E"/>
    <w:rsid w:val="00AE14BA"/>
    <w:rsid w:val="00AE15C1"/>
    <w:rsid w:val="00AE15FC"/>
    <w:rsid w:val="00AE6769"/>
    <w:rsid w:val="00AE701F"/>
    <w:rsid w:val="00AE79EE"/>
    <w:rsid w:val="00AF009F"/>
    <w:rsid w:val="00B01E0D"/>
    <w:rsid w:val="00B02818"/>
    <w:rsid w:val="00B06B9E"/>
    <w:rsid w:val="00B06FDC"/>
    <w:rsid w:val="00B07B07"/>
    <w:rsid w:val="00B07BC3"/>
    <w:rsid w:val="00B1159D"/>
    <w:rsid w:val="00B13E23"/>
    <w:rsid w:val="00B1426A"/>
    <w:rsid w:val="00B15914"/>
    <w:rsid w:val="00B15988"/>
    <w:rsid w:val="00B17A9D"/>
    <w:rsid w:val="00B21145"/>
    <w:rsid w:val="00B220CB"/>
    <w:rsid w:val="00B23711"/>
    <w:rsid w:val="00B23DFD"/>
    <w:rsid w:val="00B2558D"/>
    <w:rsid w:val="00B25687"/>
    <w:rsid w:val="00B26C7E"/>
    <w:rsid w:val="00B330BA"/>
    <w:rsid w:val="00B33687"/>
    <w:rsid w:val="00B33DC3"/>
    <w:rsid w:val="00B352E2"/>
    <w:rsid w:val="00B37751"/>
    <w:rsid w:val="00B401F8"/>
    <w:rsid w:val="00B4026F"/>
    <w:rsid w:val="00B41AFE"/>
    <w:rsid w:val="00B4674D"/>
    <w:rsid w:val="00B46887"/>
    <w:rsid w:val="00B46ABE"/>
    <w:rsid w:val="00B51DD8"/>
    <w:rsid w:val="00B530DA"/>
    <w:rsid w:val="00B54222"/>
    <w:rsid w:val="00B54FCE"/>
    <w:rsid w:val="00B560D1"/>
    <w:rsid w:val="00B61012"/>
    <w:rsid w:val="00B6475F"/>
    <w:rsid w:val="00B649FA"/>
    <w:rsid w:val="00B65AD9"/>
    <w:rsid w:val="00B6672D"/>
    <w:rsid w:val="00B67FE4"/>
    <w:rsid w:val="00B7466C"/>
    <w:rsid w:val="00B80B99"/>
    <w:rsid w:val="00B82D24"/>
    <w:rsid w:val="00B83562"/>
    <w:rsid w:val="00B83C9E"/>
    <w:rsid w:val="00B848ED"/>
    <w:rsid w:val="00B85ED8"/>
    <w:rsid w:val="00B86FE6"/>
    <w:rsid w:val="00B9067D"/>
    <w:rsid w:val="00B94BC1"/>
    <w:rsid w:val="00B960EF"/>
    <w:rsid w:val="00B97AE9"/>
    <w:rsid w:val="00BA7DE0"/>
    <w:rsid w:val="00BB07BE"/>
    <w:rsid w:val="00BB0F9D"/>
    <w:rsid w:val="00BB3CF7"/>
    <w:rsid w:val="00BB4102"/>
    <w:rsid w:val="00BB42AD"/>
    <w:rsid w:val="00BB7516"/>
    <w:rsid w:val="00BB777B"/>
    <w:rsid w:val="00BC2502"/>
    <w:rsid w:val="00BC3720"/>
    <w:rsid w:val="00BC3FB2"/>
    <w:rsid w:val="00BC4242"/>
    <w:rsid w:val="00BC52B3"/>
    <w:rsid w:val="00BC5512"/>
    <w:rsid w:val="00BC666E"/>
    <w:rsid w:val="00BC726A"/>
    <w:rsid w:val="00BD0361"/>
    <w:rsid w:val="00BD0CE8"/>
    <w:rsid w:val="00BD3AA5"/>
    <w:rsid w:val="00BD5C9F"/>
    <w:rsid w:val="00BD66A8"/>
    <w:rsid w:val="00BD7EE8"/>
    <w:rsid w:val="00BE02E1"/>
    <w:rsid w:val="00BE0C1C"/>
    <w:rsid w:val="00BE5AC1"/>
    <w:rsid w:val="00BF2C08"/>
    <w:rsid w:val="00BF63C5"/>
    <w:rsid w:val="00BF68DF"/>
    <w:rsid w:val="00C021FE"/>
    <w:rsid w:val="00C07198"/>
    <w:rsid w:val="00C10E07"/>
    <w:rsid w:val="00C111C8"/>
    <w:rsid w:val="00C1174C"/>
    <w:rsid w:val="00C13E2C"/>
    <w:rsid w:val="00C25AA8"/>
    <w:rsid w:val="00C312E7"/>
    <w:rsid w:val="00C32C6E"/>
    <w:rsid w:val="00C33DFC"/>
    <w:rsid w:val="00C34CD8"/>
    <w:rsid w:val="00C40EB1"/>
    <w:rsid w:val="00C410D9"/>
    <w:rsid w:val="00C432FA"/>
    <w:rsid w:val="00C438E6"/>
    <w:rsid w:val="00C44071"/>
    <w:rsid w:val="00C45A38"/>
    <w:rsid w:val="00C45B85"/>
    <w:rsid w:val="00C461AD"/>
    <w:rsid w:val="00C52680"/>
    <w:rsid w:val="00C52698"/>
    <w:rsid w:val="00C53B1A"/>
    <w:rsid w:val="00C54B83"/>
    <w:rsid w:val="00C56816"/>
    <w:rsid w:val="00C56C14"/>
    <w:rsid w:val="00C6285E"/>
    <w:rsid w:val="00C672C3"/>
    <w:rsid w:val="00C73E14"/>
    <w:rsid w:val="00C74610"/>
    <w:rsid w:val="00C74EB7"/>
    <w:rsid w:val="00C75FB7"/>
    <w:rsid w:val="00C76362"/>
    <w:rsid w:val="00C76B40"/>
    <w:rsid w:val="00C80119"/>
    <w:rsid w:val="00C80AF8"/>
    <w:rsid w:val="00C81DC8"/>
    <w:rsid w:val="00C863A3"/>
    <w:rsid w:val="00C91653"/>
    <w:rsid w:val="00C927AC"/>
    <w:rsid w:val="00C95930"/>
    <w:rsid w:val="00C95962"/>
    <w:rsid w:val="00C95A19"/>
    <w:rsid w:val="00C95A76"/>
    <w:rsid w:val="00C97FBE"/>
    <w:rsid w:val="00CA1240"/>
    <w:rsid w:val="00CA2EC1"/>
    <w:rsid w:val="00CA3FB0"/>
    <w:rsid w:val="00CA692F"/>
    <w:rsid w:val="00CB2C42"/>
    <w:rsid w:val="00CB6217"/>
    <w:rsid w:val="00CC0E1A"/>
    <w:rsid w:val="00CC1570"/>
    <w:rsid w:val="00CC501A"/>
    <w:rsid w:val="00CC55C3"/>
    <w:rsid w:val="00CC58BF"/>
    <w:rsid w:val="00CC6920"/>
    <w:rsid w:val="00CD2FA1"/>
    <w:rsid w:val="00CD3E13"/>
    <w:rsid w:val="00CD75E3"/>
    <w:rsid w:val="00CD7ED4"/>
    <w:rsid w:val="00CE10D4"/>
    <w:rsid w:val="00CE19B2"/>
    <w:rsid w:val="00CE2FB4"/>
    <w:rsid w:val="00CE479F"/>
    <w:rsid w:val="00CE4CC6"/>
    <w:rsid w:val="00CE7676"/>
    <w:rsid w:val="00CF04E4"/>
    <w:rsid w:val="00CF166E"/>
    <w:rsid w:val="00CF18CC"/>
    <w:rsid w:val="00CF458F"/>
    <w:rsid w:val="00CF48C7"/>
    <w:rsid w:val="00CF644C"/>
    <w:rsid w:val="00CF7673"/>
    <w:rsid w:val="00D00A07"/>
    <w:rsid w:val="00D00E70"/>
    <w:rsid w:val="00D01FF9"/>
    <w:rsid w:val="00D14017"/>
    <w:rsid w:val="00D15FF5"/>
    <w:rsid w:val="00D1728F"/>
    <w:rsid w:val="00D20284"/>
    <w:rsid w:val="00D21D9A"/>
    <w:rsid w:val="00D2291D"/>
    <w:rsid w:val="00D2420B"/>
    <w:rsid w:val="00D24AD5"/>
    <w:rsid w:val="00D30058"/>
    <w:rsid w:val="00D30E59"/>
    <w:rsid w:val="00D31729"/>
    <w:rsid w:val="00D342EA"/>
    <w:rsid w:val="00D36A52"/>
    <w:rsid w:val="00D44CA2"/>
    <w:rsid w:val="00D450BB"/>
    <w:rsid w:val="00D47FA6"/>
    <w:rsid w:val="00D508BB"/>
    <w:rsid w:val="00D50A0F"/>
    <w:rsid w:val="00D53332"/>
    <w:rsid w:val="00D553FD"/>
    <w:rsid w:val="00D56703"/>
    <w:rsid w:val="00D568C7"/>
    <w:rsid w:val="00D56AD6"/>
    <w:rsid w:val="00D57830"/>
    <w:rsid w:val="00D610A7"/>
    <w:rsid w:val="00D62B28"/>
    <w:rsid w:val="00D63D87"/>
    <w:rsid w:val="00D65CF9"/>
    <w:rsid w:val="00D66593"/>
    <w:rsid w:val="00D678DB"/>
    <w:rsid w:val="00D67937"/>
    <w:rsid w:val="00D67E1F"/>
    <w:rsid w:val="00D707CB"/>
    <w:rsid w:val="00D72B51"/>
    <w:rsid w:val="00D7414F"/>
    <w:rsid w:val="00D7493D"/>
    <w:rsid w:val="00D7681C"/>
    <w:rsid w:val="00D76C03"/>
    <w:rsid w:val="00D76EF6"/>
    <w:rsid w:val="00D81AB5"/>
    <w:rsid w:val="00D83750"/>
    <w:rsid w:val="00D83771"/>
    <w:rsid w:val="00D85BAA"/>
    <w:rsid w:val="00D85D3A"/>
    <w:rsid w:val="00D92EFF"/>
    <w:rsid w:val="00D939E5"/>
    <w:rsid w:val="00D959C0"/>
    <w:rsid w:val="00D9693C"/>
    <w:rsid w:val="00DA3853"/>
    <w:rsid w:val="00DA4B74"/>
    <w:rsid w:val="00DA7778"/>
    <w:rsid w:val="00DB0923"/>
    <w:rsid w:val="00DB3A44"/>
    <w:rsid w:val="00DB725C"/>
    <w:rsid w:val="00DC5BD8"/>
    <w:rsid w:val="00DC6F5D"/>
    <w:rsid w:val="00DC7365"/>
    <w:rsid w:val="00DD1A9F"/>
    <w:rsid w:val="00DD3304"/>
    <w:rsid w:val="00DD67A7"/>
    <w:rsid w:val="00DE25FE"/>
    <w:rsid w:val="00DE4D45"/>
    <w:rsid w:val="00DE5623"/>
    <w:rsid w:val="00DF21D0"/>
    <w:rsid w:val="00DF445C"/>
    <w:rsid w:val="00DF45E2"/>
    <w:rsid w:val="00E00983"/>
    <w:rsid w:val="00E00FA5"/>
    <w:rsid w:val="00E01273"/>
    <w:rsid w:val="00E02A2C"/>
    <w:rsid w:val="00E06DF6"/>
    <w:rsid w:val="00E141C0"/>
    <w:rsid w:val="00E161BB"/>
    <w:rsid w:val="00E162FA"/>
    <w:rsid w:val="00E16D5B"/>
    <w:rsid w:val="00E2204B"/>
    <w:rsid w:val="00E24560"/>
    <w:rsid w:val="00E24855"/>
    <w:rsid w:val="00E33431"/>
    <w:rsid w:val="00E36F05"/>
    <w:rsid w:val="00E3714F"/>
    <w:rsid w:val="00E37CEE"/>
    <w:rsid w:val="00E40BF3"/>
    <w:rsid w:val="00E41A27"/>
    <w:rsid w:val="00E428CF"/>
    <w:rsid w:val="00E5201B"/>
    <w:rsid w:val="00E52A49"/>
    <w:rsid w:val="00E56A54"/>
    <w:rsid w:val="00E57181"/>
    <w:rsid w:val="00E57BA4"/>
    <w:rsid w:val="00E623F6"/>
    <w:rsid w:val="00E642D3"/>
    <w:rsid w:val="00E6453D"/>
    <w:rsid w:val="00E652C8"/>
    <w:rsid w:val="00E66CB3"/>
    <w:rsid w:val="00E6743A"/>
    <w:rsid w:val="00E71793"/>
    <w:rsid w:val="00E7217D"/>
    <w:rsid w:val="00E750E6"/>
    <w:rsid w:val="00E75990"/>
    <w:rsid w:val="00E75A4C"/>
    <w:rsid w:val="00E76B11"/>
    <w:rsid w:val="00E77ADA"/>
    <w:rsid w:val="00E8238B"/>
    <w:rsid w:val="00E82EAC"/>
    <w:rsid w:val="00E85CBD"/>
    <w:rsid w:val="00E9394F"/>
    <w:rsid w:val="00E93A1C"/>
    <w:rsid w:val="00E94462"/>
    <w:rsid w:val="00E94BE7"/>
    <w:rsid w:val="00E96192"/>
    <w:rsid w:val="00E96ADA"/>
    <w:rsid w:val="00EA0FEE"/>
    <w:rsid w:val="00EA214E"/>
    <w:rsid w:val="00EA26CF"/>
    <w:rsid w:val="00EA2DE5"/>
    <w:rsid w:val="00EA7B27"/>
    <w:rsid w:val="00EB0479"/>
    <w:rsid w:val="00EB1342"/>
    <w:rsid w:val="00EB1FDF"/>
    <w:rsid w:val="00EB641C"/>
    <w:rsid w:val="00EB7F5F"/>
    <w:rsid w:val="00EC09C3"/>
    <w:rsid w:val="00EC2F04"/>
    <w:rsid w:val="00EC64A7"/>
    <w:rsid w:val="00EC674C"/>
    <w:rsid w:val="00EC6989"/>
    <w:rsid w:val="00ED08EB"/>
    <w:rsid w:val="00ED119B"/>
    <w:rsid w:val="00ED5E90"/>
    <w:rsid w:val="00ED788B"/>
    <w:rsid w:val="00ED7DBB"/>
    <w:rsid w:val="00EE013E"/>
    <w:rsid w:val="00EE11B7"/>
    <w:rsid w:val="00EE268E"/>
    <w:rsid w:val="00EE3199"/>
    <w:rsid w:val="00EE3445"/>
    <w:rsid w:val="00EE4A26"/>
    <w:rsid w:val="00EE6C2B"/>
    <w:rsid w:val="00EF15DC"/>
    <w:rsid w:val="00EF17DF"/>
    <w:rsid w:val="00EF3ED4"/>
    <w:rsid w:val="00F00CB0"/>
    <w:rsid w:val="00F06015"/>
    <w:rsid w:val="00F06724"/>
    <w:rsid w:val="00F07AD9"/>
    <w:rsid w:val="00F102C5"/>
    <w:rsid w:val="00F149B2"/>
    <w:rsid w:val="00F163BE"/>
    <w:rsid w:val="00F215A9"/>
    <w:rsid w:val="00F2196F"/>
    <w:rsid w:val="00F229A6"/>
    <w:rsid w:val="00F231A2"/>
    <w:rsid w:val="00F247D2"/>
    <w:rsid w:val="00F30B6F"/>
    <w:rsid w:val="00F316D9"/>
    <w:rsid w:val="00F31AC2"/>
    <w:rsid w:val="00F32C73"/>
    <w:rsid w:val="00F334D8"/>
    <w:rsid w:val="00F36B93"/>
    <w:rsid w:val="00F36C59"/>
    <w:rsid w:val="00F36E71"/>
    <w:rsid w:val="00F370EE"/>
    <w:rsid w:val="00F3768D"/>
    <w:rsid w:val="00F406F3"/>
    <w:rsid w:val="00F4098A"/>
    <w:rsid w:val="00F4264D"/>
    <w:rsid w:val="00F4694D"/>
    <w:rsid w:val="00F47C58"/>
    <w:rsid w:val="00F53EF8"/>
    <w:rsid w:val="00F54216"/>
    <w:rsid w:val="00F55050"/>
    <w:rsid w:val="00F56B69"/>
    <w:rsid w:val="00F603B0"/>
    <w:rsid w:val="00F63873"/>
    <w:rsid w:val="00F6493C"/>
    <w:rsid w:val="00F64969"/>
    <w:rsid w:val="00F66037"/>
    <w:rsid w:val="00F708A9"/>
    <w:rsid w:val="00F70A2B"/>
    <w:rsid w:val="00F7178A"/>
    <w:rsid w:val="00F7353E"/>
    <w:rsid w:val="00F74954"/>
    <w:rsid w:val="00F75D71"/>
    <w:rsid w:val="00F7626F"/>
    <w:rsid w:val="00F763ED"/>
    <w:rsid w:val="00F801BE"/>
    <w:rsid w:val="00F81EA1"/>
    <w:rsid w:val="00F835FA"/>
    <w:rsid w:val="00F83811"/>
    <w:rsid w:val="00F83D51"/>
    <w:rsid w:val="00F86A05"/>
    <w:rsid w:val="00F86DF9"/>
    <w:rsid w:val="00F86F04"/>
    <w:rsid w:val="00F87106"/>
    <w:rsid w:val="00F87EED"/>
    <w:rsid w:val="00F9087B"/>
    <w:rsid w:val="00F91B4C"/>
    <w:rsid w:val="00F9690A"/>
    <w:rsid w:val="00FA3DD1"/>
    <w:rsid w:val="00FA3F78"/>
    <w:rsid w:val="00FA420F"/>
    <w:rsid w:val="00FA5202"/>
    <w:rsid w:val="00FA7083"/>
    <w:rsid w:val="00FB01EE"/>
    <w:rsid w:val="00FB369F"/>
    <w:rsid w:val="00FB40B9"/>
    <w:rsid w:val="00FB42C7"/>
    <w:rsid w:val="00FB6A0A"/>
    <w:rsid w:val="00FC1893"/>
    <w:rsid w:val="00FC4AEA"/>
    <w:rsid w:val="00FC4F27"/>
    <w:rsid w:val="00FC75E4"/>
    <w:rsid w:val="00FD061E"/>
    <w:rsid w:val="00FD0FA6"/>
    <w:rsid w:val="00FD1275"/>
    <w:rsid w:val="00FD29EA"/>
    <w:rsid w:val="00FD5512"/>
    <w:rsid w:val="00FE195F"/>
    <w:rsid w:val="00FE2265"/>
    <w:rsid w:val="00FE4675"/>
    <w:rsid w:val="00FE4B05"/>
    <w:rsid w:val="00FE5E32"/>
    <w:rsid w:val="00FE6F0A"/>
    <w:rsid w:val="00FE7528"/>
    <w:rsid w:val="00FE779A"/>
    <w:rsid w:val="00FE7EC2"/>
    <w:rsid w:val="00FF5E4F"/>
    <w:rsid w:val="00FF6299"/>
    <w:rsid w:val="00FF7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20F6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77B1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420F60"/>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420F60"/>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420F60"/>
    <w:rPr>
      <w:sz w:val="16"/>
      <w:szCs w:val="16"/>
    </w:rPr>
  </w:style>
  <w:style w:type="paragraph" w:styleId="CommentText">
    <w:name w:val="annotation text"/>
    <w:basedOn w:val="Normal"/>
    <w:link w:val="CommentTextChar"/>
    <w:uiPriority w:val="99"/>
    <w:semiHidden/>
    <w:unhideWhenUsed/>
    <w:rsid w:val="00420F60"/>
    <w:pPr>
      <w:spacing w:line="240" w:lineRule="auto"/>
    </w:pPr>
    <w:rPr>
      <w:sz w:val="20"/>
      <w:szCs w:val="20"/>
    </w:rPr>
  </w:style>
  <w:style w:type="character" w:customStyle="1" w:styleId="CommentTextChar">
    <w:name w:val="Comment Text Char"/>
    <w:basedOn w:val="DefaultParagraphFont"/>
    <w:link w:val="CommentText"/>
    <w:uiPriority w:val="99"/>
    <w:semiHidden/>
    <w:rsid w:val="00420F60"/>
    <w:rPr>
      <w:sz w:val="20"/>
      <w:szCs w:val="20"/>
    </w:rPr>
  </w:style>
  <w:style w:type="paragraph" w:styleId="CommentSubject">
    <w:name w:val="annotation subject"/>
    <w:basedOn w:val="CommentText"/>
    <w:next w:val="CommentText"/>
    <w:link w:val="CommentSubjectChar"/>
    <w:uiPriority w:val="99"/>
    <w:semiHidden/>
    <w:unhideWhenUsed/>
    <w:rsid w:val="00420F60"/>
    <w:rPr>
      <w:b/>
      <w:bCs/>
    </w:rPr>
  </w:style>
  <w:style w:type="character" w:customStyle="1" w:styleId="CommentSubjectChar">
    <w:name w:val="Comment Subject Char"/>
    <w:basedOn w:val="CommentTextChar"/>
    <w:link w:val="CommentSubject"/>
    <w:uiPriority w:val="99"/>
    <w:semiHidden/>
    <w:rsid w:val="00420F60"/>
    <w:rPr>
      <w:b/>
      <w:bCs/>
      <w:sz w:val="20"/>
      <w:szCs w:val="20"/>
    </w:rPr>
  </w:style>
  <w:style w:type="paragraph" w:styleId="BalloonText">
    <w:name w:val="Balloon Text"/>
    <w:basedOn w:val="Normal"/>
    <w:link w:val="BalloonTextChar"/>
    <w:uiPriority w:val="99"/>
    <w:semiHidden/>
    <w:unhideWhenUsed/>
    <w:rsid w:val="00420F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0F60"/>
    <w:rPr>
      <w:rFonts w:ascii="Segoe UI" w:hAnsi="Segoe UI" w:cs="Segoe UI"/>
      <w:sz w:val="18"/>
      <w:szCs w:val="18"/>
    </w:rPr>
  </w:style>
  <w:style w:type="paragraph" w:styleId="TableofFigures">
    <w:name w:val="table of figures"/>
    <w:basedOn w:val="Normal"/>
    <w:next w:val="Normal"/>
    <w:uiPriority w:val="99"/>
    <w:unhideWhenUsed/>
    <w:rsid w:val="00420F60"/>
    <w:pPr>
      <w:spacing w:after="0"/>
    </w:pPr>
  </w:style>
  <w:style w:type="paragraph" w:styleId="Footer">
    <w:name w:val="footer"/>
    <w:basedOn w:val="Normal"/>
    <w:link w:val="FooterChar"/>
    <w:uiPriority w:val="99"/>
    <w:unhideWhenUsed/>
    <w:rsid w:val="00420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F60"/>
  </w:style>
  <w:style w:type="paragraph" w:styleId="TOC1">
    <w:name w:val="toc 1"/>
    <w:basedOn w:val="Normal"/>
    <w:next w:val="Normal"/>
    <w:autoRedefine/>
    <w:uiPriority w:val="39"/>
    <w:unhideWhenUsed/>
    <w:rsid w:val="00420F60"/>
    <w:pPr>
      <w:spacing w:after="100"/>
    </w:pPr>
  </w:style>
  <w:style w:type="paragraph" w:styleId="TOC3">
    <w:name w:val="toc 3"/>
    <w:basedOn w:val="Normal"/>
    <w:next w:val="Normal"/>
    <w:autoRedefine/>
    <w:uiPriority w:val="39"/>
    <w:unhideWhenUsed/>
    <w:rsid w:val="00420F60"/>
    <w:pPr>
      <w:spacing w:after="100"/>
      <w:ind w:left="440"/>
    </w:pPr>
  </w:style>
  <w:style w:type="character" w:styleId="UnresolvedMention">
    <w:name w:val="Unresolved Mention"/>
    <w:basedOn w:val="DefaultParagraphFont"/>
    <w:uiPriority w:val="99"/>
    <w:semiHidden/>
    <w:unhideWhenUsed/>
    <w:rsid w:val="00420F60"/>
    <w:rPr>
      <w:color w:val="605E5C"/>
      <w:shd w:val="clear" w:color="auto" w:fill="E1DFDD"/>
    </w:rPr>
  </w:style>
  <w:style w:type="character" w:customStyle="1" w:styleId="Heading4Char">
    <w:name w:val="Heading 4 Char"/>
    <w:basedOn w:val="DefaultParagraphFont"/>
    <w:link w:val="Heading4"/>
    <w:uiPriority w:val="9"/>
    <w:rsid w:val="00477B13"/>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1F41D6"/>
    <w:rPr>
      <w:rFonts w:ascii="Times New Roman" w:hAnsi="Times New Roman" w:cs="Times New Roman"/>
      <w:sz w:val="24"/>
      <w:szCs w:val="24"/>
    </w:rPr>
  </w:style>
  <w:style w:type="paragraph" w:styleId="NoSpacing">
    <w:name w:val="No Spacing"/>
    <w:uiPriority w:val="1"/>
    <w:qFormat/>
    <w:rsid w:val="00434745"/>
    <w:pPr>
      <w:spacing w:after="0" w:line="240" w:lineRule="auto"/>
    </w:pPr>
  </w:style>
  <w:style w:type="paragraph" w:styleId="Subtitle">
    <w:name w:val="Subtitle"/>
    <w:basedOn w:val="Normal"/>
    <w:next w:val="Normal"/>
    <w:link w:val="SubtitleChar"/>
    <w:uiPriority w:val="11"/>
    <w:qFormat/>
    <w:rsid w:val="000972A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972A1"/>
    <w:rPr>
      <w:rFonts w:eastAsiaTheme="minorEastAsia"/>
      <w:color w:val="5A5A5A" w:themeColor="text1" w:themeTint="A5"/>
      <w:spacing w:val="15"/>
    </w:rPr>
  </w:style>
  <w:style w:type="character" w:styleId="Strong">
    <w:name w:val="Strong"/>
    <w:basedOn w:val="DefaultParagraphFont"/>
    <w:uiPriority w:val="22"/>
    <w:qFormat/>
    <w:rsid w:val="003213D4"/>
    <w:rPr>
      <w:b/>
      <w:bCs/>
    </w:rPr>
  </w:style>
  <w:style w:type="character" w:styleId="Emphasis">
    <w:name w:val="Emphasis"/>
    <w:basedOn w:val="DefaultParagraphFont"/>
    <w:uiPriority w:val="20"/>
    <w:qFormat/>
    <w:rsid w:val="007617B5"/>
    <w:rPr>
      <w:i/>
      <w:iCs/>
    </w:rPr>
  </w:style>
  <w:style w:type="character" w:styleId="FollowedHyperlink">
    <w:name w:val="FollowedHyperlink"/>
    <w:basedOn w:val="DefaultParagraphFont"/>
    <w:uiPriority w:val="99"/>
    <w:semiHidden/>
    <w:unhideWhenUsed/>
    <w:rsid w:val="000164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320853">
      <w:bodyDiv w:val="1"/>
      <w:marLeft w:val="0"/>
      <w:marRight w:val="0"/>
      <w:marTop w:val="0"/>
      <w:marBottom w:val="0"/>
      <w:divBdr>
        <w:top w:val="none" w:sz="0" w:space="0" w:color="auto"/>
        <w:left w:val="none" w:sz="0" w:space="0" w:color="auto"/>
        <w:bottom w:val="none" w:sz="0" w:space="0" w:color="auto"/>
        <w:right w:val="none" w:sz="0" w:space="0" w:color="auto"/>
      </w:divBdr>
      <w:divsChild>
        <w:div w:id="499320984">
          <w:marLeft w:val="0"/>
          <w:marRight w:val="0"/>
          <w:marTop w:val="0"/>
          <w:marBottom w:val="300"/>
          <w:divBdr>
            <w:top w:val="none" w:sz="0" w:space="0" w:color="auto"/>
            <w:left w:val="none" w:sz="0" w:space="0" w:color="auto"/>
            <w:bottom w:val="none" w:sz="0" w:space="0" w:color="auto"/>
            <w:right w:val="none" w:sz="0" w:space="0" w:color="auto"/>
          </w:divBdr>
          <w:divsChild>
            <w:div w:id="892815789">
              <w:marLeft w:val="0"/>
              <w:marRight w:val="0"/>
              <w:marTop w:val="0"/>
              <w:marBottom w:val="0"/>
              <w:divBdr>
                <w:top w:val="none" w:sz="0" w:space="0" w:color="auto"/>
                <w:left w:val="none" w:sz="0" w:space="0" w:color="auto"/>
                <w:bottom w:val="none" w:sz="0" w:space="0" w:color="auto"/>
                <w:right w:val="none" w:sz="0" w:space="0" w:color="auto"/>
              </w:divBdr>
            </w:div>
          </w:divsChild>
        </w:div>
        <w:div w:id="1490976697">
          <w:marLeft w:val="0"/>
          <w:marRight w:val="0"/>
          <w:marTop w:val="0"/>
          <w:marBottom w:val="300"/>
          <w:divBdr>
            <w:top w:val="none" w:sz="0" w:space="0" w:color="auto"/>
            <w:left w:val="none" w:sz="0" w:space="0" w:color="auto"/>
            <w:bottom w:val="none" w:sz="0" w:space="0" w:color="auto"/>
            <w:right w:val="none" w:sz="0" w:space="0" w:color="auto"/>
          </w:divBdr>
          <w:divsChild>
            <w:div w:id="905147703">
              <w:marLeft w:val="0"/>
              <w:marRight w:val="0"/>
              <w:marTop w:val="0"/>
              <w:marBottom w:val="0"/>
              <w:divBdr>
                <w:top w:val="none" w:sz="0" w:space="0" w:color="auto"/>
                <w:left w:val="none" w:sz="0" w:space="0" w:color="auto"/>
                <w:bottom w:val="none" w:sz="0" w:space="0" w:color="auto"/>
                <w:right w:val="none" w:sz="0" w:space="0" w:color="auto"/>
              </w:divBdr>
              <w:divsChild>
                <w:div w:id="1361127228">
                  <w:marLeft w:val="0"/>
                  <w:marRight w:val="0"/>
                  <w:marTop w:val="0"/>
                  <w:marBottom w:val="0"/>
                  <w:divBdr>
                    <w:top w:val="none" w:sz="0" w:space="0" w:color="auto"/>
                    <w:left w:val="none" w:sz="0" w:space="0" w:color="auto"/>
                    <w:bottom w:val="none" w:sz="0" w:space="0" w:color="auto"/>
                    <w:right w:val="none" w:sz="0" w:space="0" w:color="auto"/>
                  </w:divBdr>
                  <w:divsChild>
                    <w:div w:id="612320379">
                      <w:marLeft w:val="0"/>
                      <w:marRight w:val="0"/>
                      <w:marTop w:val="0"/>
                      <w:marBottom w:val="0"/>
                      <w:divBdr>
                        <w:top w:val="none" w:sz="0" w:space="0" w:color="auto"/>
                        <w:left w:val="none" w:sz="0" w:space="0" w:color="auto"/>
                        <w:bottom w:val="none" w:sz="0" w:space="0" w:color="auto"/>
                        <w:right w:val="none" w:sz="0" w:space="0" w:color="auto"/>
                      </w:divBdr>
                      <w:divsChild>
                        <w:div w:id="405803170">
                          <w:marLeft w:val="0"/>
                          <w:marRight w:val="0"/>
                          <w:marTop w:val="0"/>
                          <w:marBottom w:val="0"/>
                          <w:divBdr>
                            <w:top w:val="none" w:sz="0" w:space="0" w:color="auto"/>
                            <w:left w:val="none" w:sz="0" w:space="0" w:color="auto"/>
                            <w:bottom w:val="none" w:sz="0" w:space="0" w:color="auto"/>
                            <w:right w:val="none" w:sz="0" w:space="0" w:color="auto"/>
                          </w:divBdr>
                          <w:divsChild>
                            <w:div w:id="924263100">
                              <w:marLeft w:val="0"/>
                              <w:marRight w:val="0"/>
                              <w:marTop w:val="0"/>
                              <w:marBottom w:val="0"/>
                              <w:divBdr>
                                <w:top w:val="none" w:sz="0" w:space="0" w:color="auto"/>
                                <w:left w:val="none" w:sz="0" w:space="0" w:color="auto"/>
                                <w:bottom w:val="none" w:sz="0" w:space="0" w:color="auto"/>
                                <w:right w:val="none" w:sz="0" w:space="0" w:color="auto"/>
                              </w:divBdr>
                              <w:divsChild>
                                <w:div w:id="1189369583">
                                  <w:marLeft w:val="0"/>
                                  <w:marRight w:val="0"/>
                                  <w:marTop w:val="0"/>
                                  <w:marBottom w:val="0"/>
                                  <w:divBdr>
                                    <w:top w:val="none" w:sz="0" w:space="0" w:color="auto"/>
                                    <w:left w:val="none" w:sz="0" w:space="0" w:color="auto"/>
                                    <w:bottom w:val="none" w:sz="0" w:space="0" w:color="auto"/>
                                    <w:right w:val="none" w:sz="0" w:space="0" w:color="auto"/>
                                  </w:divBdr>
                                  <w:divsChild>
                                    <w:div w:id="1134955085">
                                      <w:marLeft w:val="0"/>
                                      <w:marRight w:val="0"/>
                                      <w:marTop w:val="0"/>
                                      <w:marBottom w:val="0"/>
                                      <w:divBdr>
                                        <w:top w:val="none" w:sz="0" w:space="0" w:color="auto"/>
                                        <w:left w:val="none" w:sz="0" w:space="0" w:color="auto"/>
                                        <w:bottom w:val="none" w:sz="0" w:space="0" w:color="auto"/>
                                        <w:right w:val="none" w:sz="0" w:space="0" w:color="auto"/>
                                      </w:divBdr>
                                      <w:divsChild>
                                        <w:div w:id="969899195">
                                          <w:marLeft w:val="0"/>
                                          <w:marRight w:val="0"/>
                                          <w:marTop w:val="0"/>
                                          <w:marBottom w:val="0"/>
                                          <w:divBdr>
                                            <w:top w:val="none" w:sz="0" w:space="0" w:color="auto"/>
                                            <w:left w:val="none" w:sz="0" w:space="0" w:color="auto"/>
                                            <w:bottom w:val="none" w:sz="0" w:space="0" w:color="auto"/>
                                            <w:right w:val="none" w:sz="0" w:space="0" w:color="auto"/>
                                          </w:divBdr>
                                          <w:divsChild>
                                            <w:div w:id="85978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564871">
      <w:bodyDiv w:val="1"/>
      <w:marLeft w:val="0"/>
      <w:marRight w:val="0"/>
      <w:marTop w:val="0"/>
      <w:marBottom w:val="0"/>
      <w:divBdr>
        <w:top w:val="none" w:sz="0" w:space="0" w:color="auto"/>
        <w:left w:val="none" w:sz="0" w:space="0" w:color="auto"/>
        <w:bottom w:val="none" w:sz="0" w:space="0" w:color="auto"/>
        <w:right w:val="none" w:sz="0" w:space="0" w:color="auto"/>
      </w:divBdr>
      <w:divsChild>
        <w:div w:id="559244572">
          <w:marLeft w:val="360"/>
          <w:marRight w:val="0"/>
          <w:marTop w:val="200"/>
          <w:marBottom w:val="0"/>
          <w:divBdr>
            <w:top w:val="none" w:sz="0" w:space="0" w:color="auto"/>
            <w:left w:val="none" w:sz="0" w:space="0" w:color="auto"/>
            <w:bottom w:val="none" w:sz="0" w:space="0" w:color="auto"/>
            <w:right w:val="none" w:sz="0" w:space="0" w:color="auto"/>
          </w:divBdr>
        </w:div>
        <w:div w:id="1660227333">
          <w:marLeft w:val="1080"/>
          <w:marRight w:val="0"/>
          <w:marTop w:val="100"/>
          <w:marBottom w:val="0"/>
          <w:divBdr>
            <w:top w:val="none" w:sz="0" w:space="0" w:color="auto"/>
            <w:left w:val="none" w:sz="0" w:space="0" w:color="auto"/>
            <w:bottom w:val="none" w:sz="0" w:space="0" w:color="auto"/>
            <w:right w:val="none" w:sz="0" w:space="0" w:color="auto"/>
          </w:divBdr>
        </w:div>
        <w:div w:id="153230684">
          <w:marLeft w:val="1080"/>
          <w:marRight w:val="0"/>
          <w:marTop w:val="100"/>
          <w:marBottom w:val="0"/>
          <w:divBdr>
            <w:top w:val="none" w:sz="0" w:space="0" w:color="auto"/>
            <w:left w:val="none" w:sz="0" w:space="0" w:color="auto"/>
            <w:bottom w:val="none" w:sz="0" w:space="0" w:color="auto"/>
            <w:right w:val="none" w:sz="0" w:space="0" w:color="auto"/>
          </w:divBdr>
        </w:div>
        <w:div w:id="233048982">
          <w:marLeft w:val="1080"/>
          <w:marRight w:val="0"/>
          <w:marTop w:val="100"/>
          <w:marBottom w:val="0"/>
          <w:divBdr>
            <w:top w:val="none" w:sz="0" w:space="0" w:color="auto"/>
            <w:left w:val="none" w:sz="0" w:space="0" w:color="auto"/>
            <w:bottom w:val="none" w:sz="0" w:space="0" w:color="auto"/>
            <w:right w:val="none" w:sz="0" w:space="0" w:color="auto"/>
          </w:divBdr>
        </w:div>
      </w:divsChild>
    </w:div>
    <w:div w:id="153492206">
      <w:bodyDiv w:val="1"/>
      <w:marLeft w:val="0"/>
      <w:marRight w:val="0"/>
      <w:marTop w:val="0"/>
      <w:marBottom w:val="0"/>
      <w:divBdr>
        <w:top w:val="none" w:sz="0" w:space="0" w:color="auto"/>
        <w:left w:val="none" w:sz="0" w:space="0" w:color="auto"/>
        <w:bottom w:val="none" w:sz="0" w:space="0" w:color="auto"/>
        <w:right w:val="none" w:sz="0" w:space="0" w:color="auto"/>
      </w:divBdr>
      <w:divsChild>
        <w:div w:id="400300207">
          <w:marLeft w:val="360"/>
          <w:marRight w:val="0"/>
          <w:marTop w:val="200"/>
          <w:marBottom w:val="0"/>
          <w:divBdr>
            <w:top w:val="none" w:sz="0" w:space="0" w:color="auto"/>
            <w:left w:val="none" w:sz="0" w:space="0" w:color="auto"/>
            <w:bottom w:val="none" w:sz="0" w:space="0" w:color="auto"/>
            <w:right w:val="none" w:sz="0" w:space="0" w:color="auto"/>
          </w:divBdr>
        </w:div>
      </w:divsChild>
    </w:div>
    <w:div w:id="264268648">
      <w:bodyDiv w:val="1"/>
      <w:marLeft w:val="0"/>
      <w:marRight w:val="0"/>
      <w:marTop w:val="0"/>
      <w:marBottom w:val="0"/>
      <w:divBdr>
        <w:top w:val="none" w:sz="0" w:space="0" w:color="auto"/>
        <w:left w:val="none" w:sz="0" w:space="0" w:color="auto"/>
        <w:bottom w:val="none" w:sz="0" w:space="0" w:color="auto"/>
        <w:right w:val="none" w:sz="0" w:space="0" w:color="auto"/>
      </w:divBdr>
    </w:div>
    <w:div w:id="270825499">
      <w:bodyDiv w:val="1"/>
      <w:marLeft w:val="0"/>
      <w:marRight w:val="0"/>
      <w:marTop w:val="0"/>
      <w:marBottom w:val="0"/>
      <w:divBdr>
        <w:top w:val="none" w:sz="0" w:space="0" w:color="auto"/>
        <w:left w:val="none" w:sz="0" w:space="0" w:color="auto"/>
        <w:bottom w:val="none" w:sz="0" w:space="0" w:color="auto"/>
        <w:right w:val="none" w:sz="0" w:space="0" w:color="auto"/>
      </w:divBdr>
    </w:div>
    <w:div w:id="357121987">
      <w:bodyDiv w:val="1"/>
      <w:marLeft w:val="0"/>
      <w:marRight w:val="0"/>
      <w:marTop w:val="0"/>
      <w:marBottom w:val="0"/>
      <w:divBdr>
        <w:top w:val="none" w:sz="0" w:space="0" w:color="auto"/>
        <w:left w:val="none" w:sz="0" w:space="0" w:color="auto"/>
        <w:bottom w:val="none" w:sz="0" w:space="0" w:color="auto"/>
        <w:right w:val="none" w:sz="0" w:space="0" w:color="auto"/>
      </w:divBdr>
    </w:div>
    <w:div w:id="371922020">
      <w:bodyDiv w:val="1"/>
      <w:marLeft w:val="0"/>
      <w:marRight w:val="0"/>
      <w:marTop w:val="0"/>
      <w:marBottom w:val="0"/>
      <w:divBdr>
        <w:top w:val="none" w:sz="0" w:space="0" w:color="auto"/>
        <w:left w:val="none" w:sz="0" w:space="0" w:color="auto"/>
        <w:bottom w:val="none" w:sz="0" w:space="0" w:color="auto"/>
        <w:right w:val="none" w:sz="0" w:space="0" w:color="auto"/>
      </w:divBdr>
    </w:div>
    <w:div w:id="383598808">
      <w:bodyDiv w:val="1"/>
      <w:marLeft w:val="0"/>
      <w:marRight w:val="0"/>
      <w:marTop w:val="0"/>
      <w:marBottom w:val="0"/>
      <w:divBdr>
        <w:top w:val="none" w:sz="0" w:space="0" w:color="auto"/>
        <w:left w:val="none" w:sz="0" w:space="0" w:color="auto"/>
        <w:bottom w:val="none" w:sz="0" w:space="0" w:color="auto"/>
        <w:right w:val="none" w:sz="0" w:space="0" w:color="auto"/>
      </w:divBdr>
    </w:div>
    <w:div w:id="551506081">
      <w:bodyDiv w:val="1"/>
      <w:marLeft w:val="0"/>
      <w:marRight w:val="0"/>
      <w:marTop w:val="0"/>
      <w:marBottom w:val="0"/>
      <w:divBdr>
        <w:top w:val="none" w:sz="0" w:space="0" w:color="auto"/>
        <w:left w:val="none" w:sz="0" w:space="0" w:color="auto"/>
        <w:bottom w:val="none" w:sz="0" w:space="0" w:color="auto"/>
        <w:right w:val="none" w:sz="0" w:space="0" w:color="auto"/>
      </w:divBdr>
      <w:divsChild>
        <w:div w:id="1780833734">
          <w:marLeft w:val="446"/>
          <w:marRight w:val="0"/>
          <w:marTop w:val="0"/>
          <w:marBottom w:val="0"/>
          <w:divBdr>
            <w:top w:val="none" w:sz="0" w:space="0" w:color="auto"/>
            <w:left w:val="none" w:sz="0" w:space="0" w:color="auto"/>
            <w:bottom w:val="none" w:sz="0" w:space="0" w:color="auto"/>
            <w:right w:val="none" w:sz="0" w:space="0" w:color="auto"/>
          </w:divBdr>
        </w:div>
        <w:div w:id="2033994114">
          <w:marLeft w:val="446"/>
          <w:marRight w:val="0"/>
          <w:marTop w:val="0"/>
          <w:marBottom w:val="0"/>
          <w:divBdr>
            <w:top w:val="none" w:sz="0" w:space="0" w:color="auto"/>
            <w:left w:val="none" w:sz="0" w:space="0" w:color="auto"/>
            <w:bottom w:val="none" w:sz="0" w:space="0" w:color="auto"/>
            <w:right w:val="none" w:sz="0" w:space="0" w:color="auto"/>
          </w:divBdr>
        </w:div>
      </w:divsChild>
    </w:div>
    <w:div w:id="556208898">
      <w:bodyDiv w:val="1"/>
      <w:marLeft w:val="0"/>
      <w:marRight w:val="0"/>
      <w:marTop w:val="0"/>
      <w:marBottom w:val="0"/>
      <w:divBdr>
        <w:top w:val="none" w:sz="0" w:space="0" w:color="auto"/>
        <w:left w:val="none" w:sz="0" w:space="0" w:color="auto"/>
        <w:bottom w:val="none" w:sz="0" w:space="0" w:color="auto"/>
        <w:right w:val="none" w:sz="0" w:space="0" w:color="auto"/>
      </w:divBdr>
    </w:div>
    <w:div w:id="579143272">
      <w:bodyDiv w:val="1"/>
      <w:marLeft w:val="0"/>
      <w:marRight w:val="0"/>
      <w:marTop w:val="0"/>
      <w:marBottom w:val="0"/>
      <w:divBdr>
        <w:top w:val="none" w:sz="0" w:space="0" w:color="auto"/>
        <w:left w:val="none" w:sz="0" w:space="0" w:color="auto"/>
        <w:bottom w:val="none" w:sz="0" w:space="0" w:color="auto"/>
        <w:right w:val="none" w:sz="0" w:space="0" w:color="auto"/>
      </w:divBdr>
    </w:div>
    <w:div w:id="613750053">
      <w:bodyDiv w:val="1"/>
      <w:marLeft w:val="0"/>
      <w:marRight w:val="0"/>
      <w:marTop w:val="0"/>
      <w:marBottom w:val="0"/>
      <w:divBdr>
        <w:top w:val="none" w:sz="0" w:space="0" w:color="auto"/>
        <w:left w:val="none" w:sz="0" w:space="0" w:color="auto"/>
        <w:bottom w:val="none" w:sz="0" w:space="0" w:color="auto"/>
        <w:right w:val="none" w:sz="0" w:space="0" w:color="auto"/>
      </w:divBdr>
    </w:div>
    <w:div w:id="657810620">
      <w:bodyDiv w:val="1"/>
      <w:marLeft w:val="0"/>
      <w:marRight w:val="0"/>
      <w:marTop w:val="0"/>
      <w:marBottom w:val="0"/>
      <w:divBdr>
        <w:top w:val="none" w:sz="0" w:space="0" w:color="auto"/>
        <w:left w:val="none" w:sz="0" w:space="0" w:color="auto"/>
        <w:bottom w:val="none" w:sz="0" w:space="0" w:color="auto"/>
        <w:right w:val="none" w:sz="0" w:space="0" w:color="auto"/>
      </w:divBdr>
    </w:div>
    <w:div w:id="756175935">
      <w:bodyDiv w:val="1"/>
      <w:marLeft w:val="0"/>
      <w:marRight w:val="0"/>
      <w:marTop w:val="0"/>
      <w:marBottom w:val="0"/>
      <w:divBdr>
        <w:top w:val="none" w:sz="0" w:space="0" w:color="auto"/>
        <w:left w:val="none" w:sz="0" w:space="0" w:color="auto"/>
        <w:bottom w:val="none" w:sz="0" w:space="0" w:color="auto"/>
        <w:right w:val="none" w:sz="0" w:space="0" w:color="auto"/>
      </w:divBdr>
    </w:div>
    <w:div w:id="780535767">
      <w:bodyDiv w:val="1"/>
      <w:marLeft w:val="0"/>
      <w:marRight w:val="0"/>
      <w:marTop w:val="0"/>
      <w:marBottom w:val="0"/>
      <w:divBdr>
        <w:top w:val="none" w:sz="0" w:space="0" w:color="auto"/>
        <w:left w:val="none" w:sz="0" w:space="0" w:color="auto"/>
        <w:bottom w:val="none" w:sz="0" w:space="0" w:color="auto"/>
        <w:right w:val="none" w:sz="0" w:space="0" w:color="auto"/>
      </w:divBdr>
    </w:div>
    <w:div w:id="1024476949">
      <w:bodyDiv w:val="1"/>
      <w:marLeft w:val="0"/>
      <w:marRight w:val="0"/>
      <w:marTop w:val="0"/>
      <w:marBottom w:val="0"/>
      <w:divBdr>
        <w:top w:val="none" w:sz="0" w:space="0" w:color="auto"/>
        <w:left w:val="none" w:sz="0" w:space="0" w:color="auto"/>
        <w:bottom w:val="none" w:sz="0" w:space="0" w:color="auto"/>
        <w:right w:val="none" w:sz="0" w:space="0" w:color="auto"/>
      </w:divBdr>
    </w:div>
    <w:div w:id="1036270163">
      <w:bodyDiv w:val="1"/>
      <w:marLeft w:val="0"/>
      <w:marRight w:val="0"/>
      <w:marTop w:val="0"/>
      <w:marBottom w:val="0"/>
      <w:divBdr>
        <w:top w:val="none" w:sz="0" w:space="0" w:color="auto"/>
        <w:left w:val="none" w:sz="0" w:space="0" w:color="auto"/>
        <w:bottom w:val="none" w:sz="0" w:space="0" w:color="auto"/>
        <w:right w:val="none" w:sz="0" w:space="0" w:color="auto"/>
      </w:divBdr>
      <w:divsChild>
        <w:div w:id="1935048077">
          <w:marLeft w:val="360"/>
          <w:marRight w:val="0"/>
          <w:marTop w:val="200"/>
          <w:marBottom w:val="0"/>
          <w:divBdr>
            <w:top w:val="none" w:sz="0" w:space="0" w:color="auto"/>
            <w:left w:val="none" w:sz="0" w:space="0" w:color="auto"/>
            <w:bottom w:val="none" w:sz="0" w:space="0" w:color="auto"/>
            <w:right w:val="none" w:sz="0" w:space="0" w:color="auto"/>
          </w:divBdr>
        </w:div>
      </w:divsChild>
    </w:div>
    <w:div w:id="1111439284">
      <w:bodyDiv w:val="1"/>
      <w:marLeft w:val="0"/>
      <w:marRight w:val="0"/>
      <w:marTop w:val="0"/>
      <w:marBottom w:val="0"/>
      <w:divBdr>
        <w:top w:val="none" w:sz="0" w:space="0" w:color="auto"/>
        <w:left w:val="none" w:sz="0" w:space="0" w:color="auto"/>
        <w:bottom w:val="none" w:sz="0" w:space="0" w:color="auto"/>
        <w:right w:val="none" w:sz="0" w:space="0" w:color="auto"/>
      </w:divBdr>
    </w:div>
    <w:div w:id="1145582329">
      <w:bodyDiv w:val="1"/>
      <w:marLeft w:val="0"/>
      <w:marRight w:val="0"/>
      <w:marTop w:val="0"/>
      <w:marBottom w:val="0"/>
      <w:divBdr>
        <w:top w:val="none" w:sz="0" w:space="0" w:color="auto"/>
        <w:left w:val="none" w:sz="0" w:space="0" w:color="auto"/>
        <w:bottom w:val="none" w:sz="0" w:space="0" w:color="auto"/>
        <w:right w:val="none" w:sz="0" w:space="0" w:color="auto"/>
      </w:divBdr>
    </w:div>
    <w:div w:id="1208760046">
      <w:bodyDiv w:val="1"/>
      <w:marLeft w:val="0"/>
      <w:marRight w:val="0"/>
      <w:marTop w:val="0"/>
      <w:marBottom w:val="0"/>
      <w:divBdr>
        <w:top w:val="none" w:sz="0" w:space="0" w:color="auto"/>
        <w:left w:val="none" w:sz="0" w:space="0" w:color="auto"/>
        <w:bottom w:val="none" w:sz="0" w:space="0" w:color="auto"/>
        <w:right w:val="none" w:sz="0" w:space="0" w:color="auto"/>
      </w:divBdr>
    </w:div>
    <w:div w:id="1264269631">
      <w:bodyDiv w:val="1"/>
      <w:marLeft w:val="0"/>
      <w:marRight w:val="0"/>
      <w:marTop w:val="0"/>
      <w:marBottom w:val="0"/>
      <w:divBdr>
        <w:top w:val="none" w:sz="0" w:space="0" w:color="auto"/>
        <w:left w:val="none" w:sz="0" w:space="0" w:color="auto"/>
        <w:bottom w:val="none" w:sz="0" w:space="0" w:color="auto"/>
        <w:right w:val="none" w:sz="0" w:space="0" w:color="auto"/>
      </w:divBdr>
    </w:div>
    <w:div w:id="1318218801">
      <w:bodyDiv w:val="1"/>
      <w:marLeft w:val="0"/>
      <w:marRight w:val="0"/>
      <w:marTop w:val="0"/>
      <w:marBottom w:val="0"/>
      <w:divBdr>
        <w:top w:val="none" w:sz="0" w:space="0" w:color="auto"/>
        <w:left w:val="none" w:sz="0" w:space="0" w:color="auto"/>
        <w:bottom w:val="none" w:sz="0" w:space="0" w:color="auto"/>
        <w:right w:val="none" w:sz="0" w:space="0" w:color="auto"/>
      </w:divBdr>
    </w:div>
    <w:div w:id="1444498174">
      <w:bodyDiv w:val="1"/>
      <w:marLeft w:val="0"/>
      <w:marRight w:val="0"/>
      <w:marTop w:val="0"/>
      <w:marBottom w:val="0"/>
      <w:divBdr>
        <w:top w:val="none" w:sz="0" w:space="0" w:color="auto"/>
        <w:left w:val="none" w:sz="0" w:space="0" w:color="auto"/>
        <w:bottom w:val="none" w:sz="0" w:space="0" w:color="auto"/>
        <w:right w:val="none" w:sz="0" w:space="0" w:color="auto"/>
      </w:divBdr>
    </w:div>
    <w:div w:id="1481655563">
      <w:bodyDiv w:val="1"/>
      <w:marLeft w:val="0"/>
      <w:marRight w:val="0"/>
      <w:marTop w:val="0"/>
      <w:marBottom w:val="0"/>
      <w:divBdr>
        <w:top w:val="none" w:sz="0" w:space="0" w:color="auto"/>
        <w:left w:val="none" w:sz="0" w:space="0" w:color="auto"/>
        <w:bottom w:val="none" w:sz="0" w:space="0" w:color="auto"/>
        <w:right w:val="none" w:sz="0" w:space="0" w:color="auto"/>
      </w:divBdr>
      <w:divsChild>
        <w:div w:id="1116295436">
          <w:marLeft w:val="446"/>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1041141">
      <w:bodyDiv w:val="1"/>
      <w:marLeft w:val="0"/>
      <w:marRight w:val="0"/>
      <w:marTop w:val="0"/>
      <w:marBottom w:val="0"/>
      <w:divBdr>
        <w:top w:val="none" w:sz="0" w:space="0" w:color="auto"/>
        <w:left w:val="none" w:sz="0" w:space="0" w:color="auto"/>
        <w:bottom w:val="none" w:sz="0" w:space="0" w:color="auto"/>
        <w:right w:val="none" w:sz="0" w:space="0" w:color="auto"/>
      </w:divBdr>
    </w:div>
    <w:div w:id="1796022221">
      <w:bodyDiv w:val="1"/>
      <w:marLeft w:val="0"/>
      <w:marRight w:val="0"/>
      <w:marTop w:val="0"/>
      <w:marBottom w:val="0"/>
      <w:divBdr>
        <w:top w:val="none" w:sz="0" w:space="0" w:color="auto"/>
        <w:left w:val="none" w:sz="0" w:space="0" w:color="auto"/>
        <w:bottom w:val="none" w:sz="0" w:space="0" w:color="auto"/>
        <w:right w:val="none" w:sz="0" w:space="0" w:color="auto"/>
      </w:divBdr>
    </w:div>
    <w:div w:id="1800419238">
      <w:bodyDiv w:val="1"/>
      <w:marLeft w:val="0"/>
      <w:marRight w:val="0"/>
      <w:marTop w:val="0"/>
      <w:marBottom w:val="0"/>
      <w:divBdr>
        <w:top w:val="none" w:sz="0" w:space="0" w:color="auto"/>
        <w:left w:val="none" w:sz="0" w:space="0" w:color="auto"/>
        <w:bottom w:val="none" w:sz="0" w:space="0" w:color="auto"/>
        <w:right w:val="none" w:sz="0" w:space="0" w:color="auto"/>
      </w:divBdr>
    </w:div>
    <w:div w:id="1859729719">
      <w:bodyDiv w:val="1"/>
      <w:marLeft w:val="0"/>
      <w:marRight w:val="0"/>
      <w:marTop w:val="0"/>
      <w:marBottom w:val="0"/>
      <w:divBdr>
        <w:top w:val="none" w:sz="0" w:space="0" w:color="auto"/>
        <w:left w:val="none" w:sz="0" w:space="0" w:color="auto"/>
        <w:bottom w:val="none" w:sz="0" w:space="0" w:color="auto"/>
        <w:right w:val="none" w:sz="0" w:space="0" w:color="auto"/>
      </w:divBdr>
    </w:div>
    <w:div w:id="1914243979">
      <w:bodyDiv w:val="1"/>
      <w:marLeft w:val="0"/>
      <w:marRight w:val="0"/>
      <w:marTop w:val="0"/>
      <w:marBottom w:val="0"/>
      <w:divBdr>
        <w:top w:val="none" w:sz="0" w:space="0" w:color="auto"/>
        <w:left w:val="none" w:sz="0" w:space="0" w:color="auto"/>
        <w:bottom w:val="none" w:sz="0" w:space="0" w:color="auto"/>
        <w:right w:val="none" w:sz="0" w:space="0" w:color="auto"/>
      </w:divBdr>
      <w:divsChild>
        <w:div w:id="1808011732">
          <w:marLeft w:val="225"/>
          <w:marRight w:val="225"/>
          <w:marTop w:val="0"/>
          <w:marBottom w:val="24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government/uploads/system/uploads/attachment_data/file/1021914/KCSIE_2021_September_guidance.pdf" TargetMode="External"/><Relationship Id="rId18" Type="http://schemas.openxmlformats.org/officeDocument/2006/relationships/hyperlink" Target="https://compassforlife.co.uk/" TargetMode="External"/><Relationship Id="rId26" Type="http://schemas.openxmlformats.org/officeDocument/2006/relationships/hyperlink" Target="https://wellingtonlions.org.uk/" TargetMode="External"/><Relationship Id="rId3" Type="http://schemas.openxmlformats.org/officeDocument/2006/relationships/customXml" Target="../customXml/item3.xml"/><Relationship Id="rId21" Type="http://schemas.openxmlformats.org/officeDocument/2006/relationships/hyperlink" Target="https://www.indeed.com/career-advice/starting-new-job/expectations-of-employer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hildrensuniversity.co.uk/about-us/" TargetMode="External"/><Relationship Id="rId25" Type="http://schemas.openxmlformats.org/officeDocument/2006/relationships/hyperlink" Target="https://tinderwoodtrust.org.uk/about"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ucl.ac.uk/child-health/sites/child-health/files/gos_ich_education_strategy_2020-2025.pdf" TargetMode="External"/><Relationship Id="rId29" Type="http://schemas.openxmlformats.org/officeDocument/2006/relationships/hyperlink" Target="https://www.youtube.com/watch?v=CyT8MMQB2F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investopedia.com/ask/answers/050115/what-are-primary-activities-michael-porters-value-chain.asp" TargetMode="External"/><Relationship Id="rId32" Type="http://schemas.openxmlformats.org/officeDocument/2006/relationships/hyperlink" Target="https://www.youtube.com/watch?v=_Q5VwDCpszY" TargetMode="External"/><Relationship Id="rId5" Type="http://schemas.openxmlformats.org/officeDocument/2006/relationships/numbering" Target="numbering.xml"/><Relationship Id="rId15" Type="http://schemas.openxmlformats.org/officeDocument/2006/relationships/hyperlink" Target="https://www.investopedia.com/terms/p/profit.asp" TargetMode="External"/><Relationship Id="rId23" Type="http://schemas.openxmlformats.org/officeDocument/2006/relationships/hyperlink" Target="https://files.ofsted.gov.uk/v1/file/50131114" TargetMode="External"/><Relationship Id="rId28" Type="http://schemas.openxmlformats.org/officeDocument/2006/relationships/hyperlink" Target="https://www.marketing91.com/environmental-scanning/" TargetMode="External"/><Relationship Id="rId10" Type="http://schemas.openxmlformats.org/officeDocument/2006/relationships/endnotes" Target="endnotes.xml"/><Relationship Id="rId19" Type="http://schemas.openxmlformats.org/officeDocument/2006/relationships/hyperlink" Target="https://forestschoolassociation.org/find-a-forest-school-provider/" TargetMode="External"/><Relationship Id="rId31" Type="http://schemas.openxmlformats.org/officeDocument/2006/relationships/hyperlink" Target="https://www.gov.uk/government/publications/ofsted-strategy-2017-to-20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vestopedia.com/terms/v/valuechain.asp" TargetMode="External"/><Relationship Id="rId22" Type="http://schemas.openxmlformats.org/officeDocument/2006/relationships/hyperlink" Target="https://www.youtube.com/watch?v=ZhM1JW2Bb8Q" TargetMode="External"/><Relationship Id="rId27" Type="http://schemas.openxmlformats.org/officeDocument/2006/relationships/hyperlink" Target="https://www.parenthub.co.uk/what-do-parents-expect-from-schools/" TargetMode="External"/><Relationship Id="rId30" Type="http://schemas.openxmlformats.org/officeDocument/2006/relationships/hyperlink" Target="https://www.gov.uk/government/organisations/ofsted"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47D988D-9FCE-4F4C-92AE-130BD3AFFFC9}">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5853</Words>
  <Characters>33363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39138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Kelly Cooke</cp:lastModifiedBy>
  <cp:revision>2</cp:revision>
  <dcterms:created xsi:type="dcterms:W3CDTF">2021-11-15T23:16:00Z</dcterms:created>
  <dcterms:modified xsi:type="dcterms:W3CDTF">2021-11-15T23:16:00Z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