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67F7" w:rsidRPr="000D672E" w:rsidRDefault="00F867F7" w:rsidP="00F867F7">
      <w:pPr>
        <w:pStyle w:val="Title"/>
        <w:rPr>
          <w:rFonts w:ascii="Arial" w:hAnsi="Arial" w:cs="Arial"/>
          <w:b/>
          <w:sz w:val="22"/>
          <w:szCs w:val="22"/>
        </w:rPr>
      </w:pPr>
      <w:r w:rsidRPr="000D672E">
        <w:rPr>
          <w:rFonts w:ascii="Arial" w:hAnsi="Arial" w:cs="Arial"/>
          <w:b/>
          <w:sz w:val="22"/>
          <w:szCs w:val="22"/>
        </w:rPr>
        <w:t>ANALYSIS REPORT ON LEGAL LEGISLATIVE RISKS THAT SHOULD BE CONSIDERED BY MANAGERS AND EMPLOYEES OF HOTEL INDUSTRY</w:t>
      </w:r>
    </w:p>
    <w:p w:rsidR="00F867F7" w:rsidRPr="000D672E" w:rsidRDefault="00F867F7" w:rsidP="00F867F7">
      <w:pPr>
        <w:pStyle w:val="Title2"/>
        <w:rPr>
          <w:rFonts w:ascii="Arial" w:hAnsi="Arial" w:cs="Arial"/>
          <w:sz w:val="22"/>
          <w:szCs w:val="22"/>
        </w:rPr>
      </w:pPr>
    </w:p>
    <w:p w:rsidR="00F867F7" w:rsidRPr="000D672E" w:rsidRDefault="00F867F7" w:rsidP="00F867F7">
      <w:pPr>
        <w:pStyle w:val="Title2"/>
        <w:rPr>
          <w:rFonts w:ascii="Arial" w:hAnsi="Arial" w:cs="Arial"/>
          <w:sz w:val="22"/>
          <w:szCs w:val="22"/>
        </w:rPr>
      </w:pPr>
    </w:p>
    <w:p w:rsidR="00F867F7" w:rsidRPr="000D672E" w:rsidRDefault="00F867F7" w:rsidP="000D672E">
      <w:pPr>
        <w:spacing w:line="360" w:lineRule="auto"/>
        <w:rPr>
          <w:rFonts w:ascii="Arial" w:hAnsi="Arial" w:cs="Arial"/>
          <w:b/>
          <w:bCs/>
        </w:rPr>
      </w:pPr>
      <w:r w:rsidRPr="000D672E">
        <w:rPr>
          <w:rFonts w:ascii="Arial" w:hAnsi="Arial" w:cs="Arial"/>
          <w:b/>
        </w:rPr>
        <w:t xml:space="preserve">Name:  </w:t>
      </w:r>
      <w:r w:rsidRPr="000D672E">
        <w:rPr>
          <w:rFonts w:ascii="Arial" w:hAnsi="Arial" w:cs="Arial"/>
          <w:b/>
          <w:bCs/>
        </w:rPr>
        <w:t xml:space="preserve">Florina </w:t>
      </w:r>
      <w:proofErr w:type="spellStart"/>
      <w:r w:rsidR="00092350">
        <w:rPr>
          <w:rFonts w:ascii="Arial" w:hAnsi="Arial" w:cs="Arial"/>
          <w:b/>
          <w:bCs/>
        </w:rPr>
        <w:t>Persida</w:t>
      </w:r>
      <w:proofErr w:type="spellEnd"/>
      <w:r w:rsidR="00092350">
        <w:rPr>
          <w:rFonts w:ascii="Arial" w:hAnsi="Arial" w:cs="Arial"/>
          <w:b/>
          <w:bCs/>
        </w:rPr>
        <w:t xml:space="preserve"> </w:t>
      </w:r>
      <w:proofErr w:type="spellStart"/>
      <w:r w:rsidRPr="000D672E">
        <w:rPr>
          <w:rFonts w:ascii="Arial" w:hAnsi="Arial" w:cs="Arial"/>
          <w:b/>
          <w:bCs/>
        </w:rPr>
        <w:t>Radu</w:t>
      </w:r>
      <w:proofErr w:type="spellEnd"/>
    </w:p>
    <w:p w:rsidR="00F867F7" w:rsidRPr="000D672E" w:rsidRDefault="00F867F7" w:rsidP="000D672E">
      <w:pPr>
        <w:spacing w:line="360" w:lineRule="auto"/>
        <w:rPr>
          <w:rFonts w:ascii="Arial" w:hAnsi="Arial" w:cs="Arial"/>
          <w:b/>
          <w:bCs/>
        </w:rPr>
      </w:pPr>
      <w:r w:rsidRPr="000D672E">
        <w:rPr>
          <w:rFonts w:ascii="Arial" w:hAnsi="Arial" w:cs="Arial"/>
          <w:b/>
          <w:bCs/>
        </w:rPr>
        <w:t>STUDENT NUMBER</w:t>
      </w:r>
      <w:proofErr w:type="gramStart"/>
      <w:r w:rsidRPr="000D672E">
        <w:rPr>
          <w:rFonts w:ascii="Arial" w:hAnsi="Arial" w:cs="Arial"/>
          <w:b/>
          <w:bCs/>
        </w:rPr>
        <w:t>:</w:t>
      </w:r>
      <w:r w:rsidR="00092350">
        <w:rPr>
          <w:rFonts w:ascii="Arial" w:hAnsi="Arial" w:cs="Arial"/>
          <w:b/>
          <w:bCs/>
        </w:rPr>
        <w:t>1816297</w:t>
      </w:r>
      <w:proofErr w:type="gramEnd"/>
    </w:p>
    <w:p w:rsidR="00F867F7" w:rsidRPr="000D672E" w:rsidRDefault="00F867F7" w:rsidP="000D672E">
      <w:pPr>
        <w:spacing w:line="360" w:lineRule="auto"/>
        <w:rPr>
          <w:rFonts w:ascii="Arial" w:hAnsi="Arial" w:cs="Arial"/>
          <w:b/>
          <w:bCs/>
        </w:rPr>
      </w:pPr>
      <w:r w:rsidRPr="000D672E">
        <w:rPr>
          <w:rFonts w:ascii="Arial" w:hAnsi="Arial" w:cs="Arial"/>
          <w:b/>
          <w:bCs/>
        </w:rPr>
        <w:t>MODULE CODE:</w:t>
      </w:r>
      <w:r w:rsidR="00092350">
        <w:rPr>
          <w:rFonts w:ascii="Arial" w:hAnsi="Arial" w:cs="Arial"/>
          <w:b/>
          <w:bCs/>
        </w:rPr>
        <w:t xml:space="preserve"> </w:t>
      </w:r>
    </w:p>
    <w:p w:rsidR="00F867F7" w:rsidRPr="000D672E" w:rsidRDefault="00F867F7" w:rsidP="000D672E">
      <w:pPr>
        <w:spacing w:line="360" w:lineRule="auto"/>
        <w:rPr>
          <w:rFonts w:ascii="Arial" w:hAnsi="Arial" w:cs="Arial"/>
          <w:b/>
          <w:bCs/>
        </w:rPr>
      </w:pPr>
      <w:r w:rsidRPr="000D672E">
        <w:rPr>
          <w:rFonts w:ascii="Arial" w:hAnsi="Arial" w:cs="Arial"/>
          <w:b/>
          <w:bCs/>
        </w:rPr>
        <w:t>MODULE TITLE:</w:t>
      </w:r>
      <w:r w:rsidR="00092350" w:rsidRPr="00092350">
        <w:t xml:space="preserve"> </w:t>
      </w:r>
      <w:r w:rsidR="00092350" w:rsidRPr="00092350">
        <w:rPr>
          <w:rFonts w:ascii="Arial" w:hAnsi="Arial" w:cs="Arial"/>
          <w:b/>
          <w:bCs/>
        </w:rPr>
        <w:t>BUSINESS SKILLS FOR INTERNATIONAL HOTEL INDUSTRY</w:t>
      </w:r>
    </w:p>
    <w:p w:rsidR="00F867F7" w:rsidRPr="000D672E" w:rsidRDefault="00092350" w:rsidP="000D672E">
      <w:pPr>
        <w:spacing w:line="360" w:lineRule="auto"/>
        <w:rPr>
          <w:rFonts w:ascii="Arial" w:hAnsi="Arial" w:cs="Arial"/>
          <w:b/>
          <w:bCs/>
        </w:rPr>
      </w:pPr>
      <w:r>
        <w:rPr>
          <w:rFonts w:ascii="Arial" w:hAnsi="Arial" w:cs="Arial"/>
          <w:b/>
          <w:bCs/>
        </w:rPr>
        <w:t xml:space="preserve">LECTURER ‘S: </w:t>
      </w:r>
      <w:r w:rsidRPr="004E7DC3">
        <w:rPr>
          <w:rFonts w:ascii="Arial" w:hAnsi="Arial" w:cs="Arial"/>
          <w:b/>
          <w:bCs/>
        </w:rPr>
        <w:t>Dr. Abdi Rhaman</w:t>
      </w:r>
      <w:bookmarkStart w:id="0" w:name="_GoBack"/>
      <w:bookmarkEnd w:id="0"/>
    </w:p>
    <w:p w:rsidR="00F867F7" w:rsidRPr="000D672E" w:rsidRDefault="00F867F7" w:rsidP="000D672E">
      <w:pPr>
        <w:pStyle w:val="Title2"/>
        <w:spacing w:line="360" w:lineRule="auto"/>
        <w:rPr>
          <w:rFonts w:ascii="Arial" w:hAnsi="Arial" w:cs="Arial"/>
          <w:sz w:val="22"/>
          <w:szCs w:val="22"/>
        </w:rPr>
      </w:pPr>
    </w:p>
    <w:p w:rsidR="00F867F7" w:rsidRPr="000D672E" w:rsidRDefault="00F867F7" w:rsidP="000D672E">
      <w:pPr>
        <w:spacing w:line="360" w:lineRule="auto"/>
        <w:rPr>
          <w:rFonts w:ascii="Arial" w:hAnsi="Arial" w:cs="Arial"/>
        </w:rPr>
      </w:pPr>
    </w:p>
    <w:p w:rsidR="005F31BD" w:rsidRPr="000D672E" w:rsidRDefault="005F31BD" w:rsidP="005F31BD">
      <w:pPr>
        <w:spacing w:line="480" w:lineRule="auto"/>
        <w:rPr>
          <w:rFonts w:ascii="Arial" w:hAnsi="Arial" w:cs="Arial"/>
          <w:b/>
          <w:bCs/>
        </w:rPr>
      </w:pPr>
    </w:p>
    <w:p w:rsidR="005F31BD" w:rsidRPr="000D672E" w:rsidRDefault="005F31BD" w:rsidP="005F31BD">
      <w:pPr>
        <w:spacing w:line="480" w:lineRule="auto"/>
        <w:jc w:val="center"/>
        <w:rPr>
          <w:rFonts w:ascii="Arial" w:hAnsi="Arial" w:cs="Arial"/>
          <w:b/>
          <w:bCs/>
        </w:rPr>
      </w:pPr>
    </w:p>
    <w:p w:rsidR="00BF68EF" w:rsidRPr="000D672E" w:rsidRDefault="00BF68EF" w:rsidP="005F31BD">
      <w:pPr>
        <w:spacing w:line="480" w:lineRule="auto"/>
        <w:jc w:val="center"/>
        <w:rPr>
          <w:rFonts w:ascii="Arial" w:hAnsi="Arial" w:cs="Arial"/>
          <w:b/>
          <w:bCs/>
        </w:rPr>
      </w:pPr>
    </w:p>
    <w:p w:rsidR="00BF68EF" w:rsidRPr="000D672E" w:rsidRDefault="00BF68EF" w:rsidP="005F31BD">
      <w:pPr>
        <w:spacing w:line="480" w:lineRule="auto"/>
        <w:jc w:val="center"/>
        <w:rPr>
          <w:rFonts w:ascii="Arial" w:hAnsi="Arial" w:cs="Arial"/>
          <w:b/>
          <w:bCs/>
        </w:rPr>
      </w:pPr>
    </w:p>
    <w:p w:rsidR="00BF68EF" w:rsidRPr="000D672E" w:rsidRDefault="00BF68EF" w:rsidP="005F31BD">
      <w:pPr>
        <w:spacing w:line="480" w:lineRule="auto"/>
        <w:jc w:val="center"/>
        <w:rPr>
          <w:rFonts w:ascii="Arial" w:hAnsi="Arial" w:cs="Arial"/>
          <w:b/>
          <w:bCs/>
        </w:rPr>
      </w:pPr>
    </w:p>
    <w:p w:rsidR="00BF68EF" w:rsidRPr="000D672E" w:rsidRDefault="00BF68EF" w:rsidP="005F31BD">
      <w:pPr>
        <w:spacing w:line="480" w:lineRule="auto"/>
        <w:jc w:val="center"/>
        <w:rPr>
          <w:rFonts w:ascii="Arial" w:hAnsi="Arial" w:cs="Arial"/>
          <w:b/>
          <w:bCs/>
        </w:rPr>
      </w:pPr>
    </w:p>
    <w:p w:rsidR="00BF68EF" w:rsidRPr="000D672E" w:rsidRDefault="00BF68EF" w:rsidP="005F31BD">
      <w:pPr>
        <w:spacing w:line="480" w:lineRule="auto"/>
        <w:jc w:val="center"/>
        <w:rPr>
          <w:rFonts w:ascii="Arial" w:hAnsi="Arial" w:cs="Arial"/>
          <w:b/>
          <w:bCs/>
        </w:rPr>
      </w:pPr>
    </w:p>
    <w:p w:rsidR="005F31BD" w:rsidRPr="000D672E" w:rsidRDefault="005F31BD" w:rsidP="005F31BD">
      <w:pPr>
        <w:spacing w:line="480" w:lineRule="auto"/>
        <w:jc w:val="center"/>
        <w:rPr>
          <w:rFonts w:ascii="Arial" w:hAnsi="Arial" w:cs="Arial"/>
          <w:b/>
          <w:bCs/>
        </w:rPr>
      </w:pPr>
      <w:r w:rsidRPr="000D672E">
        <w:rPr>
          <w:rFonts w:ascii="Arial" w:hAnsi="Arial" w:cs="Arial"/>
          <w:b/>
          <w:bCs/>
        </w:rPr>
        <w:t xml:space="preserve">                                                               July, 2019</w:t>
      </w:r>
    </w:p>
    <w:p w:rsidR="000E52E5" w:rsidRPr="000D672E" w:rsidRDefault="000E52E5" w:rsidP="000D672E">
      <w:pPr>
        <w:spacing w:line="360" w:lineRule="auto"/>
        <w:ind w:left="2880" w:firstLine="720"/>
        <w:jc w:val="both"/>
        <w:rPr>
          <w:rFonts w:ascii="Arial" w:hAnsi="Arial" w:cs="Arial"/>
        </w:rPr>
      </w:pPr>
      <w:r w:rsidRPr="000D672E">
        <w:rPr>
          <w:rFonts w:ascii="Arial" w:hAnsi="Arial" w:cs="Arial"/>
        </w:rPr>
        <w:lastRenderedPageBreak/>
        <w:t xml:space="preserve">Table of contents </w:t>
      </w:r>
    </w:p>
    <w:p w:rsidR="000E52E5" w:rsidRPr="000D672E" w:rsidRDefault="000E52E5" w:rsidP="000D672E">
      <w:pPr>
        <w:spacing w:line="360" w:lineRule="auto"/>
        <w:jc w:val="both"/>
        <w:rPr>
          <w:rFonts w:ascii="Arial" w:hAnsi="Arial" w:cs="Arial"/>
        </w:rPr>
      </w:pPr>
      <w:r w:rsidRPr="000D672E">
        <w:rPr>
          <w:rFonts w:ascii="Arial" w:hAnsi="Arial" w:cs="Arial"/>
        </w:rPr>
        <w:t>Title page</w:t>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t>1</w:t>
      </w:r>
    </w:p>
    <w:p w:rsidR="000E52E5" w:rsidRPr="000D672E" w:rsidRDefault="000E52E5" w:rsidP="000D672E">
      <w:pPr>
        <w:spacing w:line="360" w:lineRule="auto"/>
        <w:jc w:val="both"/>
        <w:rPr>
          <w:rFonts w:ascii="Arial" w:hAnsi="Arial" w:cs="Arial"/>
        </w:rPr>
      </w:pPr>
      <w:r w:rsidRPr="000D672E">
        <w:rPr>
          <w:rFonts w:ascii="Arial" w:hAnsi="Arial" w:cs="Arial"/>
        </w:rPr>
        <w:t>Table of content</w:t>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t>2</w:t>
      </w:r>
    </w:p>
    <w:p w:rsidR="000E52E5" w:rsidRPr="000D672E" w:rsidRDefault="000E52E5" w:rsidP="000D672E">
      <w:pPr>
        <w:spacing w:line="360" w:lineRule="auto"/>
        <w:jc w:val="both"/>
        <w:rPr>
          <w:rFonts w:ascii="Arial" w:hAnsi="Arial" w:cs="Arial"/>
        </w:rPr>
      </w:pPr>
      <w:r w:rsidRPr="000D672E">
        <w:rPr>
          <w:rFonts w:ascii="Arial" w:hAnsi="Arial" w:cs="Arial"/>
        </w:rPr>
        <w:t xml:space="preserve">Abstract </w:t>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t>3</w:t>
      </w:r>
    </w:p>
    <w:p w:rsidR="000E52E5" w:rsidRPr="000D672E" w:rsidRDefault="000E52E5" w:rsidP="000D672E">
      <w:pPr>
        <w:spacing w:line="360" w:lineRule="auto"/>
        <w:jc w:val="both"/>
        <w:rPr>
          <w:rFonts w:ascii="Arial" w:hAnsi="Arial" w:cs="Arial"/>
        </w:rPr>
      </w:pPr>
      <w:r w:rsidRPr="000D672E">
        <w:rPr>
          <w:rFonts w:ascii="Arial" w:hAnsi="Arial" w:cs="Arial"/>
        </w:rPr>
        <w:t>Methodology</w:t>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t>3</w:t>
      </w:r>
    </w:p>
    <w:p w:rsidR="000E52E5" w:rsidRPr="000D672E" w:rsidRDefault="000E52E5" w:rsidP="000D672E">
      <w:pPr>
        <w:spacing w:line="360" w:lineRule="auto"/>
        <w:jc w:val="both"/>
        <w:rPr>
          <w:rFonts w:ascii="Arial" w:hAnsi="Arial" w:cs="Arial"/>
        </w:rPr>
      </w:pPr>
      <w:r w:rsidRPr="000D672E">
        <w:rPr>
          <w:rFonts w:ascii="Arial" w:hAnsi="Arial" w:cs="Arial"/>
        </w:rPr>
        <w:t>Introduction</w:t>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t>4</w:t>
      </w:r>
    </w:p>
    <w:p w:rsidR="000E52E5" w:rsidRPr="000D672E" w:rsidRDefault="000E52E5" w:rsidP="000D672E">
      <w:pPr>
        <w:spacing w:line="360" w:lineRule="auto"/>
        <w:jc w:val="both"/>
        <w:rPr>
          <w:rFonts w:ascii="Arial" w:hAnsi="Arial" w:cs="Arial"/>
        </w:rPr>
      </w:pPr>
      <w:r w:rsidRPr="000D672E">
        <w:rPr>
          <w:rFonts w:ascii="Arial" w:hAnsi="Arial" w:cs="Arial"/>
        </w:rPr>
        <w:t>Liability</w:t>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t>4</w:t>
      </w:r>
    </w:p>
    <w:p w:rsidR="000E52E5" w:rsidRPr="000D672E" w:rsidRDefault="000E52E5" w:rsidP="000D672E">
      <w:pPr>
        <w:spacing w:line="360" w:lineRule="auto"/>
        <w:jc w:val="both"/>
        <w:rPr>
          <w:rFonts w:ascii="Arial" w:hAnsi="Arial" w:cs="Arial"/>
        </w:rPr>
      </w:pPr>
      <w:r w:rsidRPr="000D672E">
        <w:rPr>
          <w:rFonts w:ascii="Arial" w:hAnsi="Arial" w:cs="Arial"/>
        </w:rPr>
        <w:t>Data Management</w:t>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t>5</w:t>
      </w:r>
    </w:p>
    <w:p w:rsidR="000E52E5" w:rsidRPr="000D672E" w:rsidRDefault="000E52E5" w:rsidP="000D672E">
      <w:pPr>
        <w:spacing w:line="360" w:lineRule="auto"/>
        <w:jc w:val="both"/>
        <w:rPr>
          <w:rFonts w:ascii="Arial" w:hAnsi="Arial" w:cs="Arial"/>
        </w:rPr>
      </w:pPr>
      <w:r w:rsidRPr="000D672E">
        <w:rPr>
          <w:rFonts w:ascii="Arial" w:hAnsi="Arial" w:cs="Arial"/>
        </w:rPr>
        <w:t>Health and Safety</w:t>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t>6</w:t>
      </w:r>
      <w:r w:rsidRPr="000D672E">
        <w:rPr>
          <w:rFonts w:ascii="Arial" w:hAnsi="Arial" w:cs="Arial"/>
        </w:rPr>
        <w:tab/>
      </w:r>
    </w:p>
    <w:p w:rsidR="000E52E5" w:rsidRPr="000D672E" w:rsidRDefault="000E52E5" w:rsidP="000D672E">
      <w:pPr>
        <w:spacing w:line="360" w:lineRule="auto"/>
        <w:jc w:val="both"/>
        <w:rPr>
          <w:rFonts w:ascii="Arial" w:hAnsi="Arial" w:cs="Arial"/>
        </w:rPr>
      </w:pPr>
      <w:r w:rsidRPr="000D672E">
        <w:rPr>
          <w:rFonts w:ascii="Arial" w:hAnsi="Arial" w:cs="Arial"/>
        </w:rPr>
        <w:t>Risk management</w:t>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t>6</w:t>
      </w:r>
    </w:p>
    <w:p w:rsidR="000E52E5" w:rsidRPr="000D672E" w:rsidRDefault="000E52E5" w:rsidP="000D672E">
      <w:pPr>
        <w:spacing w:line="360" w:lineRule="auto"/>
        <w:jc w:val="both"/>
        <w:rPr>
          <w:rFonts w:ascii="Arial" w:hAnsi="Arial" w:cs="Arial"/>
        </w:rPr>
      </w:pPr>
      <w:r w:rsidRPr="000D672E">
        <w:rPr>
          <w:rFonts w:ascii="Arial" w:hAnsi="Arial" w:cs="Arial"/>
        </w:rPr>
        <w:t xml:space="preserve">Licensing and key provisions with the hotel proprietor act of 1956   </w:t>
      </w:r>
      <w:r w:rsidRPr="000D672E">
        <w:rPr>
          <w:rFonts w:ascii="Arial" w:hAnsi="Arial" w:cs="Arial"/>
        </w:rPr>
        <w:tab/>
      </w:r>
      <w:r w:rsidRPr="000D672E">
        <w:rPr>
          <w:rFonts w:ascii="Arial" w:hAnsi="Arial" w:cs="Arial"/>
        </w:rPr>
        <w:tab/>
      </w:r>
      <w:r w:rsidRPr="000D672E">
        <w:rPr>
          <w:rFonts w:ascii="Arial" w:hAnsi="Arial" w:cs="Arial"/>
        </w:rPr>
        <w:tab/>
        <w:t>7</w:t>
      </w:r>
    </w:p>
    <w:p w:rsidR="000E52E5" w:rsidRPr="000D672E" w:rsidRDefault="000E52E5" w:rsidP="000D672E">
      <w:pPr>
        <w:spacing w:line="360" w:lineRule="auto"/>
        <w:rPr>
          <w:rStyle w:val="Heading5Char"/>
          <w:rFonts w:ascii="Arial" w:hAnsi="Arial" w:cs="Arial"/>
          <w:i w:val="0"/>
          <w:color w:val="auto"/>
          <w:sz w:val="22"/>
          <w:szCs w:val="22"/>
        </w:rPr>
      </w:pPr>
      <w:r w:rsidRPr="000D672E">
        <w:rPr>
          <w:rFonts w:ascii="Arial" w:hAnsi="Arial" w:cs="Arial"/>
        </w:rPr>
        <w:t>Legislative Recommendations</w:t>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t>7</w:t>
      </w:r>
    </w:p>
    <w:p w:rsidR="000E52E5" w:rsidRPr="000D672E" w:rsidRDefault="000E52E5" w:rsidP="000D672E">
      <w:pPr>
        <w:spacing w:line="360" w:lineRule="auto"/>
        <w:jc w:val="both"/>
        <w:rPr>
          <w:rFonts w:ascii="Arial" w:hAnsi="Arial" w:cs="Arial"/>
        </w:rPr>
      </w:pPr>
      <w:r w:rsidRPr="000D672E">
        <w:rPr>
          <w:rFonts w:ascii="Arial" w:hAnsi="Arial" w:cs="Arial"/>
        </w:rPr>
        <w:t>Conclusion</w:t>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t>7</w:t>
      </w:r>
    </w:p>
    <w:p w:rsidR="000E52E5" w:rsidRPr="000D672E" w:rsidRDefault="000E52E5" w:rsidP="000D672E">
      <w:pPr>
        <w:spacing w:line="360" w:lineRule="auto"/>
        <w:jc w:val="both"/>
        <w:rPr>
          <w:rFonts w:ascii="Arial" w:hAnsi="Arial" w:cs="Arial"/>
        </w:rPr>
      </w:pPr>
      <w:r w:rsidRPr="000D672E">
        <w:rPr>
          <w:rFonts w:ascii="Arial" w:hAnsi="Arial" w:cs="Arial"/>
        </w:rPr>
        <w:t>References</w:t>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r>
      <w:r w:rsidRPr="000D672E">
        <w:rPr>
          <w:rFonts w:ascii="Arial" w:hAnsi="Arial" w:cs="Arial"/>
        </w:rPr>
        <w:tab/>
        <w:t>8</w:t>
      </w:r>
    </w:p>
    <w:p w:rsidR="000E52E5" w:rsidRPr="000D672E" w:rsidRDefault="000E52E5" w:rsidP="000D672E">
      <w:pPr>
        <w:spacing w:line="360" w:lineRule="auto"/>
        <w:jc w:val="both"/>
        <w:rPr>
          <w:rFonts w:ascii="Arial" w:hAnsi="Arial" w:cs="Arial"/>
        </w:rPr>
      </w:pPr>
    </w:p>
    <w:p w:rsidR="000E52E5" w:rsidRPr="000D672E" w:rsidRDefault="000E52E5" w:rsidP="000D672E">
      <w:pPr>
        <w:spacing w:line="360" w:lineRule="auto"/>
        <w:jc w:val="both"/>
        <w:rPr>
          <w:rFonts w:ascii="Arial" w:hAnsi="Arial" w:cs="Arial"/>
        </w:rPr>
      </w:pPr>
    </w:p>
    <w:p w:rsidR="000E52E5" w:rsidRPr="000D672E" w:rsidRDefault="000E52E5" w:rsidP="000D672E">
      <w:pPr>
        <w:spacing w:line="360" w:lineRule="auto"/>
        <w:jc w:val="both"/>
        <w:rPr>
          <w:rFonts w:ascii="Arial" w:hAnsi="Arial" w:cs="Arial"/>
        </w:rPr>
      </w:pPr>
    </w:p>
    <w:p w:rsidR="000E52E5" w:rsidRPr="000D672E" w:rsidRDefault="000E52E5" w:rsidP="000D672E">
      <w:pPr>
        <w:spacing w:line="360" w:lineRule="auto"/>
        <w:jc w:val="both"/>
        <w:rPr>
          <w:rFonts w:ascii="Arial" w:hAnsi="Arial" w:cs="Arial"/>
        </w:rPr>
      </w:pPr>
    </w:p>
    <w:p w:rsidR="000E52E5" w:rsidRPr="000D672E" w:rsidRDefault="000E52E5" w:rsidP="000D672E">
      <w:pPr>
        <w:spacing w:line="360" w:lineRule="auto"/>
        <w:jc w:val="both"/>
        <w:rPr>
          <w:rFonts w:ascii="Arial" w:hAnsi="Arial" w:cs="Arial"/>
        </w:rPr>
      </w:pPr>
    </w:p>
    <w:p w:rsidR="000E52E5" w:rsidRPr="000D672E" w:rsidRDefault="000E52E5" w:rsidP="000D672E">
      <w:pPr>
        <w:spacing w:line="360" w:lineRule="auto"/>
        <w:jc w:val="both"/>
        <w:rPr>
          <w:rFonts w:ascii="Arial" w:hAnsi="Arial" w:cs="Arial"/>
        </w:rPr>
      </w:pPr>
    </w:p>
    <w:p w:rsidR="000E52E5" w:rsidRPr="000D672E" w:rsidRDefault="000E52E5" w:rsidP="000D672E">
      <w:pPr>
        <w:spacing w:line="360" w:lineRule="auto"/>
        <w:jc w:val="both"/>
        <w:rPr>
          <w:rFonts w:ascii="Arial" w:hAnsi="Arial" w:cs="Arial"/>
        </w:rPr>
      </w:pPr>
    </w:p>
    <w:p w:rsidR="000E52E5" w:rsidRDefault="000E52E5" w:rsidP="000D672E">
      <w:pPr>
        <w:spacing w:line="360" w:lineRule="auto"/>
        <w:jc w:val="both"/>
        <w:rPr>
          <w:rFonts w:ascii="Arial" w:hAnsi="Arial" w:cs="Arial"/>
        </w:rPr>
      </w:pPr>
    </w:p>
    <w:p w:rsidR="000D672E" w:rsidRPr="000D672E" w:rsidRDefault="000D672E" w:rsidP="000D672E">
      <w:pPr>
        <w:spacing w:line="360" w:lineRule="auto"/>
        <w:jc w:val="both"/>
        <w:rPr>
          <w:rFonts w:ascii="Arial" w:hAnsi="Arial" w:cs="Arial"/>
        </w:rPr>
      </w:pPr>
    </w:p>
    <w:p w:rsidR="000E52E5" w:rsidRPr="000D672E" w:rsidRDefault="000E52E5" w:rsidP="000D672E">
      <w:pPr>
        <w:spacing w:line="360" w:lineRule="auto"/>
        <w:jc w:val="both"/>
        <w:rPr>
          <w:rFonts w:ascii="Arial" w:hAnsi="Arial" w:cs="Arial"/>
        </w:rPr>
      </w:pPr>
    </w:p>
    <w:p w:rsidR="005F31BD" w:rsidRPr="000D672E" w:rsidRDefault="00D50A12" w:rsidP="000D672E">
      <w:pPr>
        <w:spacing w:line="360" w:lineRule="auto"/>
        <w:jc w:val="both"/>
        <w:rPr>
          <w:rFonts w:ascii="Arial" w:hAnsi="Arial" w:cs="Arial"/>
        </w:rPr>
      </w:pPr>
      <w:r w:rsidRPr="000D672E">
        <w:rPr>
          <w:rFonts w:ascii="Arial" w:hAnsi="Arial" w:cs="Arial"/>
        </w:rPr>
        <w:lastRenderedPageBreak/>
        <w:t>Summary</w:t>
      </w:r>
    </w:p>
    <w:p w:rsidR="00516538" w:rsidRPr="000D672E" w:rsidRDefault="00516538" w:rsidP="000D672E">
      <w:pPr>
        <w:spacing w:line="360" w:lineRule="auto"/>
        <w:jc w:val="both"/>
        <w:rPr>
          <w:rFonts w:ascii="Arial" w:hAnsi="Arial" w:cs="Arial"/>
        </w:rPr>
      </w:pPr>
      <w:r w:rsidRPr="000D672E">
        <w:rPr>
          <w:rFonts w:ascii="Arial" w:hAnsi="Arial" w:cs="Arial"/>
          <w:shd w:val="clear" w:color="auto" w:fill="FFFFFF"/>
        </w:rPr>
        <w:t xml:space="preserve">Risk management in the travel and hotel industry is unpredictable. It involves different aspects of holding fast to statutory prerequisites and finding ways to guarantee health and security necessities and undertaking an expository way to deal with alleviating potential liabilities. The majority of the activities expected should be proactive by the management; </w:t>
      </w:r>
      <w:r w:rsidR="000D672E" w:rsidRPr="000D672E">
        <w:rPr>
          <w:rFonts w:ascii="Arial" w:hAnsi="Arial" w:cs="Arial"/>
          <w:shd w:val="clear" w:color="auto" w:fill="FFFFFF"/>
        </w:rPr>
        <w:t>negligence</w:t>
      </w:r>
      <w:r w:rsidRPr="000D672E">
        <w:rPr>
          <w:rFonts w:ascii="Arial" w:hAnsi="Arial" w:cs="Arial"/>
          <w:shd w:val="clear" w:color="auto" w:fill="FFFFFF"/>
        </w:rPr>
        <w:t xml:space="preserve"> can have negative effects on notoriety, harm to property, fines, claims, or in the most shocking outcome — injury to visitors or workers. Organizations do not just have a good and moral duty to rehearse successful risk management while neglecting can result in monetary ruin and the end of activities.</w:t>
      </w:r>
    </w:p>
    <w:p w:rsidR="005F31BD" w:rsidRPr="000D672E" w:rsidRDefault="005F31BD" w:rsidP="000D672E">
      <w:pPr>
        <w:spacing w:line="360" w:lineRule="auto"/>
        <w:jc w:val="both"/>
        <w:rPr>
          <w:rFonts w:ascii="Arial" w:hAnsi="Arial" w:cs="Arial"/>
        </w:rPr>
      </w:pPr>
    </w:p>
    <w:p w:rsidR="005F31BD" w:rsidRPr="000D672E" w:rsidRDefault="005F31BD" w:rsidP="000D672E">
      <w:pPr>
        <w:spacing w:line="360" w:lineRule="auto"/>
        <w:jc w:val="both"/>
        <w:rPr>
          <w:rFonts w:ascii="Arial" w:hAnsi="Arial" w:cs="Arial"/>
        </w:rPr>
      </w:pPr>
    </w:p>
    <w:p w:rsidR="005F31BD" w:rsidRPr="000D672E" w:rsidRDefault="005F31BD" w:rsidP="000D672E">
      <w:pPr>
        <w:spacing w:line="360" w:lineRule="auto"/>
        <w:jc w:val="both"/>
        <w:rPr>
          <w:rFonts w:ascii="Arial" w:hAnsi="Arial" w:cs="Arial"/>
        </w:rPr>
      </w:pPr>
    </w:p>
    <w:p w:rsidR="005F31BD" w:rsidRPr="000D672E" w:rsidRDefault="005F31BD" w:rsidP="000D672E">
      <w:pPr>
        <w:spacing w:line="360" w:lineRule="auto"/>
        <w:jc w:val="both"/>
        <w:rPr>
          <w:rFonts w:ascii="Arial" w:hAnsi="Arial" w:cs="Arial"/>
        </w:rPr>
      </w:pPr>
    </w:p>
    <w:p w:rsidR="005F31BD" w:rsidRPr="000D672E" w:rsidRDefault="005F31BD" w:rsidP="000D672E">
      <w:pPr>
        <w:spacing w:line="360" w:lineRule="auto"/>
        <w:jc w:val="both"/>
        <w:rPr>
          <w:rFonts w:ascii="Arial" w:hAnsi="Arial" w:cs="Arial"/>
        </w:rPr>
      </w:pPr>
    </w:p>
    <w:p w:rsidR="005F31BD" w:rsidRPr="000D672E" w:rsidRDefault="005F31BD" w:rsidP="000D672E">
      <w:pPr>
        <w:spacing w:line="360" w:lineRule="auto"/>
        <w:jc w:val="both"/>
        <w:rPr>
          <w:rFonts w:ascii="Arial" w:hAnsi="Arial" w:cs="Arial"/>
        </w:rPr>
      </w:pPr>
    </w:p>
    <w:p w:rsidR="00516538" w:rsidRPr="000D672E" w:rsidRDefault="00516538" w:rsidP="000D672E">
      <w:pPr>
        <w:spacing w:line="360" w:lineRule="auto"/>
        <w:jc w:val="both"/>
        <w:rPr>
          <w:rFonts w:ascii="Arial" w:hAnsi="Arial" w:cs="Arial"/>
        </w:rPr>
      </w:pPr>
    </w:p>
    <w:p w:rsidR="005F31BD" w:rsidRPr="000D672E" w:rsidRDefault="005F31BD" w:rsidP="000D672E">
      <w:pPr>
        <w:spacing w:line="360" w:lineRule="auto"/>
        <w:jc w:val="both"/>
        <w:rPr>
          <w:rFonts w:ascii="Arial" w:hAnsi="Arial" w:cs="Arial"/>
        </w:rPr>
      </w:pPr>
    </w:p>
    <w:p w:rsidR="005F31BD" w:rsidRPr="000D672E" w:rsidRDefault="005F31BD" w:rsidP="000D672E">
      <w:pPr>
        <w:spacing w:line="360" w:lineRule="auto"/>
        <w:jc w:val="both"/>
        <w:rPr>
          <w:rFonts w:ascii="Arial" w:hAnsi="Arial" w:cs="Arial"/>
        </w:rPr>
      </w:pPr>
    </w:p>
    <w:p w:rsidR="00F867F7" w:rsidRPr="000D672E" w:rsidRDefault="00F867F7" w:rsidP="000D672E">
      <w:pPr>
        <w:spacing w:line="360" w:lineRule="auto"/>
        <w:jc w:val="both"/>
        <w:rPr>
          <w:rFonts w:ascii="Arial" w:hAnsi="Arial" w:cs="Arial"/>
        </w:rPr>
      </w:pPr>
    </w:p>
    <w:p w:rsidR="00F867F7" w:rsidRPr="000D672E" w:rsidRDefault="00F867F7" w:rsidP="000D672E">
      <w:pPr>
        <w:spacing w:line="360" w:lineRule="auto"/>
        <w:jc w:val="both"/>
        <w:rPr>
          <w:rFonts w:ascii="Arial" w:hAnsi="Arial" w:cs="Arial"/>
        </w:rPr>
      </w:pPr>
    </w:p>
    <w:p w:rsidR="00F867F7" w:rsidRPr="000D672E" w:rsidRDefault="00F867F7" w:rsidP="000D672E">
      <w:pPr>
        <w:spacing w:line="360" w:lineRule="auto"/>
        <w:jc w:val="both"/>
        <w:rPr>
          <w:rFonts w:ascii="Arial" w:hAnsi="Arial" w:cs="Arial"/>
        </w:rPr>
      </w:pPr>
    </w:p>
    <w:p w:rsidR="00D50A12" w:rsidRPr="000D672E" w:rsidRDefault="00D50A12" w:rsidP="000D672E">
      <w:pPr>
        <w:spacing w:line="360" w:lineRule="auto"/>
        <w:jc w:val="both"/>
        <w:rPr>
          <w:rFonts w:ascii="Arial" w:hAnsi="Arial" w:cs="Arial"/>
        </w:rPr>
      </w:pPr>
    </w:p>
    <w:p w:rsidR="00D50A12" w:rsidRPr="000D672E" w:rsidRDefault="00D50A12" w:rsidP="000D672E">
      <w:pPr>
        <w:spacing w:line="360" w:lineRule="auto"/>
        <w:jc w:val="both"/>
        <w:rPr>
          <w:rFonts w:ascii="Arial" w:hAnsi="Arial" w:cs="Arial"/>
        </w:rPr>
      </w:pPr>
    </w:p>
    <w:p w:rsidR="00EC6873" w:rsidRPr="000D672E" w:rsidRDefault="00EC6873" w:rsidP="000D672E">
      <w:pPr>
        <w:spacing w:line="360" w:lineRule="auto"/>
        <w:jc w:val="both"/>
        <w:rPr>
          <w:rFonts w:ascii="Arial" w:hAnsi="Arial" w:cs="Arial"/>
        </w:rPr>
      </w:pPr>
    </w:p>
    <w:p w:rsidR="00EC6873" w:rsidRPr="000D672E" w:rsidRDefault="00EC6873" w:rsidP="000D672E">
      <w:pPr>
        <w:spacing w:line="360" w:lineRule="auto"/>
        <w:jc w:val="both"/>
        <w:rPr>
          <w:rFonts w:ascii="Arial" w:hAnsi="Arial" w:cs="Arial"/>
        </w:rPr>
      </w:pPr>
    </w:p>
    <w:p w:rsidR="00EC6873" w:rsidRPr="000D672E" w:rsidRDefault="00EC6873" w:rsidP="000D672E">
      <w:pPr>
        <w:spacing w:line="360" w:lineRule="auto"/>
        <w:jc w:val="both"/>
        <w:rPr>
          <w:rFonts w:ascii="Arial" w:hAnsi="Arial" w:cs="Arial"/>
        </w:rPr>
      </w:pPr>
    </w:p>
    <w:p w:rsidR="00EC6873" w:rsidRPr="000D672E" w:rsidRDefault="00EC6873" w:rsidP="000D672E">
      <w:pPr>
        <w:spacing w:line="360" w:lineRule="auto"/>
        <w:jc w:val="both"/>
        <w:rPr>
          <w:rFonts w:ascii="Arial" w:hAnsi="Arial" w:cs="Arial"/>
        </w:rPr>
      </w:pPr>
    </w:p>
    <w:p w:rsidR="00F867F7" w:rsidRPr="000D672E" w:rsidRDefault="00516538" w:rsidP="000D672E">
      <w:pPr>
        <w:spacing w:line="360" w:lineRule="auto"/>
        <w:jc w:val="both"/>
        <w:rPr>
          <w:rFonts w:ascii="Arial" w:hAnsi="Arial" w:cs="Arial"/>
          <w:b/>
        </w:rPr>
      </w:pPr>
      <w:r w:rsidRPr="000D672E">
        <w:rPr>
          <w:rFonts w:ascii="Arial" w:hAnsi="Arial" w:cs="Arial"/>
          <w:b/>
        </w:rPr>
        <w:lastRenderedPageBreak/>
        <w:t>Introduction</w:t>
      </w:r>
    </w:p>
    <w:p w:rsidR="00FB5C20" w:rsidRPr="000D672E" w:rsidRDefault="00FB5C20" w:rsidP="000D672E">
      <w:pPr>
        <w:spacing w:line="360" w:lineRule="auto"/>
        <w:jc w:val="both"/>
        <w:rPr>
          <w:rFonts w:ascii="Arial" w:hAnsi="Arial" w:cs="Arial"/>
        </w:rPr>
      </w:pPr>
      <w:r w:rsidRPr="000D672E">
        <w:rPr>
          <w:rFonts w:ascii="Arial" w:hAnsi="Arial" w:cs="Arial"/>
        </w:rPr>
        <w:t>The most prominent issue hotel managers face vis-Ã -</w:t>
      </w:r>
      <w:proofErr w:type="gramStart"/>
      <w:r w:rsidRPr="000D672E">
        <w:rPr>
          <w:rFonts w:ascii="Arial" w:hAnsi="Arial" w:cs="Arial"/>
        </w:rPr>
        <w:t>vis</w:t>
      </w:r>
      <w:proofErr w:type="gramEnd"/>
      <w:r w:rsidRPr="000D672E">
        <w:rPr>
          <w:rFonts w:ascii="Arial" w:hAnsi="Arial" w:cs="Arial"/>
        </w:rPr>
        <w:t xml:space="preserve"> the law is compliance with the myriad applicable statutes, rules, and duties owed I will analyze the Legal Legislative risks under the following Headings</w:t>
      </w:r>
    </w:p>
    <w:p w:rsidR="00FB5C20" w:rsidRPr="000D672E" w:rsidRDefault="00FB5C20" w:rsidP="000D672E">
      <w:pPr>
        <w:pStyle w:val="ListParagraph"/>
        <w:numPr>
          <w:ilvl w:val="0"/>
          <w:numId w:val="1"/>
        </w:numPr>
        <w:spacing w:line="360" w:lineRule="auto"/>
        <w:jc w:val="both"/>
        <w:rPr>
          <w:rFonts w:ascii="Arial" w:hAnsi="Arial" w:cs="Arial"/>
        </w:rPr>
      </w:pPr>
      <w:r w:rsidRPr="000D672E">
        <w:rPr>
          <w:rFonts w:ascii="Arial" w:hAnsi="Arial" w:cs="Arial"/>
        </w:rPr>
        <w:t xml:space="preserve">Legal Legislative risk that Hotels Face </w:t>
      </w:r>
    </w:p>
    <w:p w:rsidR="00FB5C20" w:rsidRPr="000D672E" w:rsidRDefault="00FB5C20" w:rsidP="000D672E">
      <w:pPr>
        <w:pStyle w:val="ListParagraph"/>
        <w:numPr>
          <w:ilvl w:val="0"/>
          <w:numId w:val="1"/>
        </w:numPr>
        <w:spacing w:line="360" w:lineRule="auto"/>
        <w:jc w:val="both"/>
        <w:rPr>
          <w:rFonts w:ascii="Arial" w:hAnsi="Arial" w:cs="Arial"/>
        </w:rPr>
      </w:pPr>
      <w:r w:rsidRPr="000D672E">
        <w:rPr>
          <w:rFonts w:ascii="Arial" w:hAnsi="Arial" w:cs="Arial"/>
        </w:rPr>
        <w:t>Liability</w:t>
      </w:r>
    </w:p>
    <w:p w:rsidR="00FB5C20" w:rsidRPr="000D672E" w:rsidRDefault="00FB5C20" w:rsidP="000D672E">
      <w:pPr>
        <w:pStyle w:val="ListParagraph"/>
        <w:numPr>
          <w:ilvl w:val="0"/>
          <w:numId w:val="1"/>
        </w:numPr>
        <w:spacing w:line="360" w:lineRule="auto"/>
        <w:jc w:val="both"/>
        <w:rPr>
          <w:rFonts w:ascii="Arial" w:hAnsi="Arial" w:cs="Arial"/>
        </w:rPr>
      </w:pPr>
      <w:r w:rsidRPr="000D672E">
        <w:rPr>
          <w:rFonts w:ascii="Arial" w:hAnsi="Arial" w:cs="Arial"/>
        </w:rPr>
        <w:t>Data Protection</w:t>
      </w:r>
    </w:p>
    <w:p w:rsidR="00FB5C20" w:rsidRPr="000D672E" w:rsidRDefault="00FB5C20" w:rsidP="000D672E">
      <w:pPr>
        <w:pStyle w:val="ListParagraph"/>
        <w:numPr>
          <w:ilvl w:val="0"/>
          <w:numId w:val="1"/>
        </w:numPr>
        <w:spacing w:line="360" w:lineRule="auto"/>
        <w:jc w:val="both"/>
        <w:rPr>
          <w:rFonts w:ascii="Arial" w:hAnsi="Arial" w:cs="Arial"/>
        </w:rPr>
      </w:pPr>
      <w:r w:rsidRPr="000D672E">
        <w:rPr>
          <w:rFonts w:ascii="Arial" w:hAnsi="Arial" w:cs="Arial"/>
        </w:rPr>
        <w:t>Health and safety</w:t>
      </w:r>
    </w:p>
    <w:p w:rsidR="00FB5C20" w:rsidRPr="000D672E" w:rsidRDefault="00FB5C20" w:rsidP="000D672E">
      <w:pPr>
        <w:pStyle w:val="ListParagraph"/>
        <w:numPr>
          <w:ilvl w:val="0"/>
          <w:numId w:val="1"/>
        </w:numPr>
        <w:spacing w:line="360" w:lineRule="auto"/>
        <w:jc w:val="both"/>
        <w:rPr>
          <w:rFonts w:ascii="Arial" w:hAnsi="Arial" w:cs="Arial"/>
        </w:rPr>
      </w:pPr>
      <w:r w:rsidRPr="000D672E">
        <w:rPr>
          <w:rFonts w:ascii="Arial" w:hAnsi="Arial" w:cs="Arial"/>
        </w:rPr>
        <w:t>Food Hygiene</w:t>
      </w:r>
    </w:p>
    <w:p w:rsidR="00FB5C20" w:rsidRPr="000D672E" w:rsidRDefault="00FB5C20" w:rsidP="000D672E">
      <w:pPr>
        <w:pStyle w:val="ListParagraph"/>
        <w:numPr>
          <w:ilvl w:val="0"/>
          <w:numId w:val="1"/>
        </w:numPr>
        <w:spacing w:line="360" w:lineRule="auto"/>
        <w:jc w:val="both"/>
        <w:rPr>
          <w:rFonts w:ascii="Arial" w:hAnsi="Arial" w:cs="Arial"/>
        </w:rPr>
      </w:pPr>
      <w:r w:rsidRPr="000D672E">
        <w:rPr>
          <w:rFonts w:ascii="Arial" w:hAnsi="Arial" w:cs="Arial"/>
        </w:rPr>
        <w:t>Risk Management</w:t>
      </w:r>
    </w:p>
    <w:p w:rsidR="00FB5C20" w:rsidRPr="000D672E" w:rsidRDefault="00FB5C20" w:rsidP="000D672E">
      <w:pPr>
        <w:pStyle w:val="ListParagraph"/>
        <w:numPr>
          <w:ilvl w:val="0"/>
          <w:numId w:val="1"/>
        </w:numPr>
        <w:spacing w:line="360" w:lineRule="auto"/>
        <w:jc w:val="both"/>
        <w:rPr>
          <w:rFonts w:ascii="Arial" w:hAnsi="Arial" w:cs="Arial"/>
        </w:rPr>
      </w:pPr>
      <w:r w:rsidRPr="000D672E">
        <w:rPr>
          <w:rFonts w:ascii="Arial" w:hAnsi="Arial" w:cs="Arial"/>
        </w:rPr>
        <w:t>Licensing</w:t>
      </w:r>
    </w:p>
    <w:p w:rsidR="00FB5C20" w:rsidRPr="000D672E" w:rsidRDefault="00FB5C20" w:rsidP="000D672E">
      <w:pPr>
        <w:pStyle w:val="ListParagraph"/>
        <w:numPr>
          <w:ilvl w:val="0"/>
          <w:numId w:val="1"/>
        </w:numPr>
        <w:spacing w:line="360" w:lineRule="auto"/>
        <w:jc w:val="both"/>
        <w:rPr>
          <w:rFonts w:ascii="Arial" w:hAnsi="Arial" w:cs="Arial"/>
        </w:rPr>
      </w:pPr>
      <w:r w:rsidRPr="000D672E">
        <w:rPr>
          <w:rFonts w:ascii="Arial" w:hAnsi="Arial" w:cs="Arial"/>
        </w:rPr>
        <w:t>Including key provisions with the Hotel proprietor Act of 1956</w:t>
      </w:r>
    </w:p>
    <w:p w:rsidR="00FB5C20" w:rsidRPr="000D672E" w:rsidRDefault="00FB5C20" w:rsidP="000D672E">
      <w:pPr>
        <w:spacing w:line="360" w:lineRule="auto"/>
        <w:jc w:val="both"/>
        <w:rPr>
          <w:rFonts w:ascii="Arial" w:hAnsi="Arial" w:cs="Arial"/>
          <w:b/>
        </w:rPr>
      </w:pPr>
      <w:r w:rsidRPr="000D672E">
        <w:rPr>
          <w:rFonts w:ascii="Arial" w:hAnsi="Arial" w:cs="Arial"/>
          <w:b/>
        </w:rPr>
        <w:t>LIABILITY</w:t>
      </w:r>
    </w:p>
    <w:p w:rsidR="004F7F3C" w:rsidRPr="000D672E" w:rsidRDefault="00FB5C20" w:rsidP="000D672E">
      <w:pPr>
        <w:spacing w:line="360" w:lineRule="auto"/>
        <w:jc w:val="both"/>
        <w:rPr>
          <w:rFonts w:ascii="Arial" w:hAnsi="Arial" w:cs="Arial"/>
        </w:rPr>
      </w:pPr>
      <w:r w:rsidRPr="000D672E">
        <w:rPr>
          <w:rFonts w:ascii="Arial" w:hAnsi="Arial" w:cs="Arial"/>
        </w:rPr>
        <w:t xml:space="preserve">Just Like any business, there is a need for the hotels aware of the liabilities. The most common liability they face is slips and falls, especially at strategic points such as poolside, machines environs, etc. </w:t>
      </w:r>
      <w:r w:rsidR="004F7F3C" w:rsidRPr="000D672E">
        <w:rPr>
          <w:rFonts w:ascii="Arial" w:hAnsi="Arial" w:cs="Arial"/>
        </w:rPr>
        <w:t>Employee training has never been more important. From recognizing when to halt serving guests liquor to knowing what sites not to visit to avoid facing data theft. Spills from liquor must be appropriately taken care of to avoid slip. Installing bumpy or grooved flooring in areas with easy access to water can help prevent falls as well.</w:t>
      </w:r>
    </w:p>
    <w:p w:rsidR="00FB5C20" w:rsidRPr="000D672E" w:rsidRDefault="004F7F3C" w:rsidP="000D672E">
      <w:pPr>
        <w:spacing w:line="360" w:lineRule="auto"/>
        <w:jc w:val="both"/>
        <w:rPr>
          <w:rFonts w:ascii="Arial" w:hAnsi="Arial" w:cs="Arial"/>
        </w:rPr>
      </w:pPr>
      <w:r w:rsidRPr="000D672E">
        <w:rPr>
          <w:rFonts w:ascii="Arial" w:hAnsi="Arial" w:cs="Arial"/>
        </w:rPr>
        <w:t xml:space="preserve">Also, liability over the safety of </w:t>
      </w:r>
      <w:proofErr w:type="gramStart"/>
      <w:r w:rsidRPr="000D672E">
        <w:rPr>
          <w:rFonts w:ascii="Arial" w:hAnsi="Arial" w:cs="Arial"/>
        </w:rPr>
        <w:t>guests</w:t>
      </w:r>
      <w:proofErr w:type="gramEnd"/>
      <w:r w:rsidRPr="000D672E">
        <w:rPr>
          <w:rFonts w:ascii="Arial" w:hAnsi="Arial" w:cs="Arial"/>
        </w:rPr>
        <w:t xml:space="preserve"> personal property is another legal issue a hotel has to face. </w:t>
      </w:r>
      <w:r w:rsidR="00FB5C20" w:rsidRPr="000D672E">
        <w:rPr>
          <w:rFonts w:ascii="Arial" w:hAnsi="Arial" w:cs="Arial"/>
        </w:rPr>
        <w:t>To be able to manage liability on the employee side, Docks recommends that hotels frequently investigate recent updates on laws pertaining to minimum-wage increases, especially in urban markets.</w:t>
      </w:r>
      <w:r w:rsidRPr="000D672E">
        <w:rPr>
          <w:rFonts w:ascii="Arial" w:hAnsi="Arial" w:cs="Arial"/>
        </w:rPr>
        <w:t xml:space="preserve"> </w:t>
      </w:r>
      <w:r w:rsidR="00FB5C20" w:rsidRPr="000D672E">
        <w:rPr>
          <w:rFonts w:ascii="Arial" w:hAnsi="Arial" w:cs="Arial"/>
        </w:rPr>
        <w:t>To enhance the safety of properties and lives of their guests, hotels are now adopting the use of technology such as keycards which limit the access of visitor or customer to the floor his/her room is located; this helps in controlling wande</w:t>
      </w:r>
      <w:r w:rsidRPr="000D672E">
        <w:rPr>
          <w:rFonts w:ascii="Arial" w:hAnsi="Arial" w:cs="Arial"/>
        </w:rPr>
        <w:t xml:space="preserve">ring about and possible theft. </w:t>
      </w:r>
      <w:r w:rsidR="00FB5C20" w:rsidRPr="000D672E">
        <w:rPr>
          <w:rFonts w:ascii="Arial" w:hAnsi="Arial" w:cs="Arial"/>
        </w:rPr>
        <w:t>Lightning must be maintained outside hotels, security men and the use of cameras for surveillance is pertinent to guide against loss of visitors' properties</w:t>
      </w:r>
    </w:p>
    <w:p w:rsidR="00FB5C20" w:rsidRPr="000D672E" w:rsidRDefault="00FB5C20" w:rsidP="000D672E">
      <w:pPr>
        <w:spacing w:line="360" w:lineRule="auto"/>
        <w:jc w:val="both"/>
        <w:rPr>
          <w:rFonts w:ascii="Arial" w:hAnsi="Arial" w:cs="Arial"/>
        </w:rPr>
      </w:pPr>
    </w:p>
    <w:p w:rsidR="001C6159" w:rsidRPr="000D672E" w:rsidRDefault="001C6159" w:rsidP="000D672E">
      <w:pPr>
        <w:spacing w:line="360" w:lineRule="auto"/>
        <w:jc w:val="both"/>
        <w:rPr>
          <w:rFonts w:ascii="Arial" w:hAnsi="Arial" w:cs="Arial"/>
        </w:rPr>
      </w:pPr>
    </w:p>
    <w:p w:rsidR="003826D7" w:rsidRPr="000D672E" w:rsidRDefault="003826D7" w:rsidP="000D672E">
      <w:pPr>
        <w:spacing w:line="360" w:lineRule="auto"/>
        <w:jc w:val="both"/>
        <w:rPr>
          <w:rFonts w:ascii="Arial" w:hAnsi="Arial" w:cs="Arial"/>
        </w:rPr>
      </w:pPr>
    </w:p>
    <w:p w:rsidR="00056578" w:rsidRPr="000D672E" w:rsidRDefault="00056578" w:rsidP="000D672E">
      <w:pPr>
        <w:spacing w:line="360" w:lineRule="auto"/>
        <w:jc w:val="both"/>
        <w:rPr>
          <w:rFonts w:ascii="Arial" w:hAnsi="Arial" w:cs="Arial"/>
          <w:b/>
        </w:rPr>
      </w:pPr>
      <w:r w:rsidRPr="000D672E">
        <w:rPr>
          <w:rFonts w:ascii="Arial" w:hAnsi="Arial" w:cs="Arial"/>
          <w:b/>
        </w:rPr>
        <w:lastRenderedPageBreak/>
        <w:t>DATA MANAGEMENT</w:t>
      </w:r>
    </w:p>
    <w:p w:rsidR="00056578" w:rsidRPr="000D672E" w:rsidRDefault="00056578" w:rsidP="000D672E">
      <w:pPr>
        <w:spacing w:line="360" w:lineRule="auto"/>
        <w:jc w:val="both"/>
        <w:rPr>
          <w:rFonts w:ascii="Arial" w:hAnsi="Arial" w:cs="Arial"/>
        </w:rPr>
      </w:pPr>
      <w:r w:rsidRPr="000D672E">
        <w:rPr>
          <w:rFonts w:ascii="Arial" w:hAnsi="Arial" w:cs="Arial"/>
        </w:rPr>
        <w:t xml:space="preserve">The hospitality industry cannot be run effectively without the use and management of customers' data. From hotel reservation to room booking to eatery and meal ticket, payment, and other online transaction, customers need to input their data into the directories of the hotels. However, the organization must ensure that all the data are kept safe and managed professionally. </w:t>
      </w:r>
    </w:p>
    <w:p w:rsidR="00056578" w:rsidRPr="000D672E" w:rsidRDefault="00056578" w:rsidP="000D672E">
      <w:pPr>
        <w:spacing w:line="360" w:lineRule="auto"/>
        <w:jc w:val="both"/>
        <w:rPr>
          <w:rFonts w:ascii="Arial" w:hAnsi="Arial" w:cs="Arial"/>
        </w:rPr>
      </w:pPr>
      <w:r w:rsidRPr="000D672E">
        <w:rPr>
          <w:rFonts w:ascii="Arial" w:hAnsi="Arial" w:cs="Arial"/>
        </w:rPr>
        <w:t>For a business to be able to protect their client's data, they must be able to identify and classify all forms of data they collected from their clients. The usage and storage of such data must also be known.</w:t>
      </w:r>
    </w:p>
    <w:p w:rsidR="00056578" w:rsidRPr="000D672E" w:rsidRDefault="00056578" w:rsidP="000D672E">
      <w:pPr>
        <w:spacing w:line="360" w:lineRule="auto"/>
        <w:jc w:val="both"/>
        <w:rPr>
          <w:rFonts w:ascii="Arial" w:hAnsi="Arial" w:cs="Arial"/>
        </w:rPr>
      </w:pPr>
      <w:r w:rsidRPr="000D672E">
        <w:rPr>
          <w:rFonts w:ascii="Arial" w:hAnsi="Arial" w:cs="Arial"/>
        </w:rPr>
        <w:t>Having a knowledge of Information technology and evaluating all the data collected by the hotel will allow them to identify crucial information that hackers may be interested in, they can then strategies ways of preventing securing such data.</w:t>
      </w:r>
    </w:p>
    <w:p w:rsidR="00056578" w:rsidRPr="000D672E" w:rsidRDefault="00056578" w:rsidP="000D672E">
      <w:pPr>
        <w:spacing w:line="360" w:lineRule="auto"/>
        <w:jc w:val="both"/>
        <w:rPr>
          <w:rFonts w:ascii="Arial" w:hAnsi="Arial" w:cs="Arial"/>
        </w:rPr>
      </w:pPr>
      <w:r w:rsidRPr="000D672E">
        <w:rPr>
          <w:rFonts w:ascii="Arial" w:hAnsi="Arial" w:cs="Arial"/>
        </w:rPr>
        <w:t xml:space="preserve">There are three types of data collected by hospitality operators: personal data, preference data, and transaction data. Personal data may include </w:t>
      </w:r>
      <w:proofErr w:type="gramStart"/>
      <w:r w:rsidRPr="000D672E">
        <w:rPr>
          <w:rFonts w:ascii="Arial" w:hAnsi="Arial" w:cs="Arial"/>
        </w:rPr>
        <w:t>guests</w:t>
      </w:r>
      <w:proofErr w:type="gramEnd"/>
      <w:r w:rsidRPr="000D672E">
        <w:rPr>
          <w:rFonts w:ascii="Arial" w:hAnsi="Arial" w:cs="Arial"/>
        </w:rPr>
        <w:t xml:space="preserve"> necessary information including name, date of birth, and contact information. Preference data is tracked by many motels and businesses to determine the preferences of the guests such as the most preferred room types, or favorite food and drinks. </w:t>
      </w:r>
    </w:p>
    <w:p w:rsidR="00056578" w:rsidRPr="000D672E" w:rsidRDefault="00056578" w:rsidP="000D672E">
      <w:pPr>
        <w:spacing w:line="360" w:lineRule="auto"/>
        <w:jc w:val="both"/>
        <w:rPr>
          <w:rFonts w:ascii="Arial" w:hAnsi="Arial" w:cs="Arial"/>
        </w:rPr>
      </w:pPr>
      <w:r w:rsidRPr="000D672E">
        <w:rPr>
          <w:rFonts w:ascii="Arial" w:hAnsi="Arial" w:cs="Arial"/>
        </w:rPr>
        <w:t xml:space="preserve">Data collected at the point of sales are referred to as transaction data, these form of data are mostly </w:t>
      </w:r>
      <w:proofErr w:type="spellStart"/>
      <w:r w:rsidRPr="000D672E">
        <w:rPr>
          <w:rFonts w:ascii="Arial" w:hAnsi="Arial" w:cs="Arial"/>
        </w:rPr>
        <w:t>targetted</w:t>
      </w:r>
      <w:proofErr w:type="spellEnd"/>
      <w:r w:rsidRPr="000D672E">
        <w:rPr>
          <w:rFonts w:ascii="Arial" w:hAnsi="Arial" w:cs="Arial"/>
        </w:rPr>
        <w:t xml:space="preserve"> by hackers who may be interested in getting the bank details of the customers such as the bank number, credit card information, ATM pin, etc.  </w:t>
      </w:r>
    </w:p>
    <w:p w:rsidR="00056578" w:rsidRPr="000D672E" w:rsidRDefault="00056578" w:rsidP="000D672E">
      <w:pPr>
        <w:spacing w:line="360" w:lineRule="auto"/>
        <w:jc w:val="both"/>
        <w:rPr>
          <w:rFonts w:ascii="Arial" w:hAnsi="Arial" w:cs="Arial"/>
        </w:rPr>
      </w:pPr>
      <w:r w:rsidRPr="000D672E">
        <w:rPr>
          <w:rFonts w:ascii="Arial" w:hAnsi="Arial" w:cs="Arial"/>
        </w:rPr>
        <w:t>Being aware of the most valuable information and knowing where it is stored is a crucial</w:t>
      </w:r>
      <w:r w:rsidR="00087907" w:rsidRPr="000D672E">
        <w:rPr>
          <w:rFonts w:ascii="Arial" w:hAnsi="Arial" w:cs="Arial"/>
        </w:rPr>
        <w:t xml:space="preserve"> first step in keeping it safe. </w:t>
      </w:r>
      <w:r w:rsidRPr="000D672E">
        <w:rPr>
          <w:rFonts w:ascii="Arial" w:hAnsi="Arial" w:cs="Arial"/>
        </w:rPr>
        <w:t>Some of the most significant liability issues hotel</w:t>
      </w:r>
      <w:r w:rsidR="00087907" w:rsidRPr="000D672E">
        <w:rPr>
          <w:rFonts w:ascii="Arial" w:hAnsi="Arial" w:cs="Arial"/>
        </w:rPr>
        <w:t xml:space="preserve">s face today are digital. </w:t>
      </w:r>
      <w:proofErr w:type="spellStart"/>
      <w:r w:rsidR="00087907" w:rsidRPr="000D672E">
        <w:rPr>
          <w:rFonts w:ascii="Arial" w:hAnsi="Arial" w:cs="Arial"/>
        </w:rPr>
        <w:t xml:space="preserve">Cyber </w:t>
      </w:r>
      <w:r w:rsidRPr="000D672E">
        <w:rPr>
          <w:rFonts w:ascii="Arial" w:hAnsi="Arial" w:cs="Arial"/>
        </w:rPr>
        <w:t>attacks</w:t>
      </w:r>
      <w:proofErr w:type="spellEnd"/>
      <w:r w:rsidRPr="000D672E">
        <w:rPr>
          <w:rFonts w:ascii="Arial" w:hAnsi="Arial" w:cs="Arial"/>
        </w:rPr>
        <w:t>, and especially breaches of credit-card information, topped headlines in 2014.</w:t>
      </w:r>
    </w:p>
    <w:p w:rsidR="00056578" w:rsidRPr="000D672E" w:rsidRDefault="00056578" w:rsidP="000D672E">
      <w:pPr>
        <w:spacing w:line="360" w:lineRule="auto"/>
        <w:jc w:val="both"/>
        <w:rPr>
          <w:rFonts w:ascii="Arial" w:hAnsi="Arial" w:cs="Arial"/>
        </w:rPr>
      </w:pPr>
      <w:r w:rsidRPr="000D672E">
        <w:rPr>
          <w:rFonts w:ascii="Arial" w:hAnsi="Arial" w:cs="Arial"/>
        </w:rPr>
        <w:t>The most costing mistake hotels can make regarding guest credit theft is thinking, “This cannot happen to me.” Hackers, he said, are opportunistic and do not discriminate by segment or location. They are after credit-card information because it is the most commonly stored data from business to business, and they look for any open the door to get to it.</w:t>
      </w:r>
    </w:p>
    <w:p w:rsidR="000D672E" w:rsidRDefault="000D672E" w:rsidP="000D672E">
      <w:pPr>
        <w:spacing w:line="360" w:lineRule="auto"/>
        <w:jc w:val="both"/>
        <w:rPr>
          <w:rFonts w:ascii="Arial" w:hAnsi="Arial" w:cs="Arial"/>
          <w:b/>
        </w:rPr>
      </w:pPr>
    </w:p>
    <w:p w:rsidR="000D672E" w:rsidRDefault="000D672E" w:rsidP="000D672E">
      <w:pPr>
        <w:spacing w:line="360" w:lineRule="auto"/>
        <w:jc w:val="both"/>
        <w:rPr>
          <w:rFonts w:ascii="Arial" w:hAnsi="Arial" w:cs="Arial"/>
          <w:b/>
        </w:rPr>
      </w:pPr>
    </w:p>
    <w:p w:rsidR="000D672E" w:rsidRDefault="000D672E" w:rsidP="000D672E">
      <w:pPr>
        <w:spacing w:line="360" w:lineRule="auto"/>
        <w:jc w:val="both"/>
        <w:rPr>
          <w:rFonts w:ascii="Arial" w:hAnsi="Arial" w:cs="Arial"/>
          <w:b/>
        </w:rPr>
      </w:pPr>
    </w:p>
    <w:p w:rsidR="00056578" w:rsidRPr="000D672E" w:rsidRDefault="00056578" w:rsidP="000D672E">
      <w:pPr>
        <w:spacing w:line="360" w:lineRule="auto"/>
        <w:jc w:val="both"/>
        <w:rPr>
          <w:rFonts w:ascii="Arial" w:hAnsi="Arial" w:cs="Arial"/>
          <w:b/>
        </w:rPr>
      </w:pPr>
      <w:r w:rsidRPr="000D672E">
        <w:rPr>
          <w:rFonts w:ascii="Arial" w:hAnsi="Arial" w:cs="Arial"/>
          <w:b/>
        </w:rPr>
        <w:lastRenderedPageBreak/>
        <w:t>HEALTH AND SAFETY</w:t>
      </w:r>
    </w:p>
    <w:p w:rsidR="00056578" w:rsidRPr="000D672E" w:rsidRDefault="00056578" w:rsidP="000D672E">
      <w:pPr>
        <w:spacing w:line="360" w:lineRule="auto"/>
        <w:jc w:val="both"/>
        <w:rPr>
          <w:rFonts w:ascii="Arial" w:hAnsi="Arial" w:cs="Arial"/>
        </w:rPr>
      </w:pPr>
      <w:r w:rsidRPr="000D672E">
        <w:rPr>
          <w:rFonts w:ascii="Arial" w:hAnsi="Arial" w:cs="Arial"/>
        </w:rPr>
        <w:t>The hotel industry is committed to a safe environment for staff and guests. Unfortunately, the possibility of violence is all too real in today’s world. As with other types of emergencies, professionals in hospitality should be ready to conduct themselves with integrity and professionalism if violence erupts or hotel security is threatened.</w:t>
      </w:r>
    </w:p>
    <w:p w:rsidR="00056578" w:rsidRPr="000D672E" w:rsidRDefault="00056578" w:rsidP="000D672E">
      <w:pPr>
        <w:spacing w:line="360" w:lineRule="auto"/>
        <w:jc w:val="both"/>
        <w:rPr>
          <w:rFonts w:ascii="Arial" w:hAnsi="Arial" w:cs="Arial"/>
        </w:rPr>
      </w:pPr>
      <w:r w:rsidRPr="000D672E">
        <w:rPr>
          <w:rFonts w:ascii="Arial" w:hAnsi="Arial" w:cs="Arial"/>
          <w:b/>
        </w:rPr>
        <w:t>COMPANY`S POLICY</w:t>
      </w:r>
      <w:r w:rsidRPr="000D672E">
        <w:rPr>
          <w:rFonts w:ascii="Arial" w:hAnsi="Arial" w:cs="Arial"/>
        </w:rPr>
        <w:t>: It should be established policy in all company is to provide and maintain a safe and healthy working environment for all of their staff and members of the team and to try to safeguard all others who may be affected by their activities.</w:t>
      </w:r>
    </w:p>
    <w:p w:rsidR="00056578" w:rsidRPr="000D672E" w:rsidRDefault="00056578" w:rsidP="000D672E">
      <w:pPr>
        <w:spacing w:line="360" w:lineRule="auto"/>
        <w:jc w:val="both"/>
        <w:rPr>
          <w:rFonts w:ascii="Arial" w:hAnsi="Arial" w:cs="Arial"/>
          <w:b/>
        </w:rPr>
      </w:pPr>
      <w:r w:rsidRPr="000D672E">
        <w:rPr>
          <w:rFonts w:ascii="Arial" w:hAnsi="Arial" w:cs="Arial"/>
          <w:b/>
        </w:rPr>
        <w:t>Risk Management</w:t>
      </w:r>
    </w:p>
    <w:p w:rsidR="00615EE1" w:rsidRPr="000D672E" w:rsidRDefault="00056578" w:rsidP="000D672E">
      <w:pPr>
        <w:spacing w:line="360" w:lineRule="auto"/>
        <w:jc w:val="both"/>
        <w:rPr>
          <w:rFonts w:ascii="Arial" w:hAnsi="Arial" w:cs="Arial"/>
        </w:rPr>
      </w:pPr>
      <w:r w:rsidRPr="000D672E">
        <w:rPr>
          <w:rFonts w:ascii="Arial" w:hAnsi="Arial" w:cs="Arial"/>
        </w:rPr>
        <w:t xml:space="preserve">Canadian Tourism Commission 2003 defined risk as a potency for loss or harm. </w:t>
      </w:r>
      <w:proofErr w:type="gramStart"/>
      <w:r w:rsidRPr="000D672E">
        <w:rPr>
          <w:rFonts w:ascii="Arial" w:hAnsi="Arial" w:cs="Arial"/>
        </w:rPr>
        <w:t>in</w:t>
      </w:r>
      <w:proofErr w:type="gramEnd"/>
      <w:r w:rsidRPr="000D672E">
        <w:rPr>
          <w:rFonts w:ascii="Arial" w:hAnsi="Arial" w:cs="Arial"/>
        </w:rPr>
        <w:t xml:space="preserve"> the Hospitality industry, this can be a form of financial loss, damage to property, or injury to workers or guests. The policies, practices, and procedure for combating and minimizing risk are known as risk management (</w:t>
      </w:r>
      <w:proofErr w:type="spellStart"/>
      <w:r w:rsidRPr="000D672E">
        <w:rPr>
          <w:rFonts w:ascii="Arial" w:hAnsi="Arial" w:cs="Arial"/>
        </w:rPr>
        <w:t>Cloutier</w:t>
      </w:r>
      <w:proofErr w:type="spellEnd"/>
      <w:r w:rsidRPr="000D672E">
        <w:rPr>
          <w:rFonts w:ascii="Arial" w:hAnsi="Arial" w:cs="Arial"/>
        </w:rPr>
        <w:t xml:space="preserve">, 2000; CTC, 2003a; </w:t>
      </w:r>
      <w:proofErr w:type="spellStart"/>
      <w:r w:rsidRPr="000D672E">
        <w:rPr>
          <w:rFonts w:ascii="Arial" w:hAnsi="Arial" w:cs="Arial"/>
        </w:rPr>
        <w:t>Heshka</w:t>
      </w:r>
      <w:proofErr w:type="spellEnd"/>
      <w:r w:rsidRPr="000D672E">
        <w:rPr>
          <w:rFonts w:ascii="Arial" w:hAnsi="Arial" w:cs="Arial"/>
        </w:rPr>
        <w:t xml:space="preserve"> &amp; Jackson, 2011).</w:t>
      </w:r>
      <w:r w:rsidR="00615EE1" w:rsidRPr="000D672E">
        <w:rPr>
          <w:rFonts w:ascii="Arial" w:hAnsi="Arial" w:cs="Arial"/>
        </w:rPr>
        <w:t xml:space="preserve"> More practically, risk management involves the identification of risk exposure and then taking preventive measure to eliminate the risk (Enterprise Risk Management, 2004).</w:t>
      </w:r>
    </w:p>
    <w:p w:rsidR="00615EE1" w:rsidRPr="000D672E" w:rsidRDefault="00615EE1" w:rsidP="000D672E">
      <w:pPr>
        <w:spacing w:line="360" w:lineRule="auto"/>
        <w:jc w:val="both"/>
        <w:rPr>
          <w:rFonts w:ascii="Arial" w:hAnsi="Arial" w:cs="Arial"/>
          <w:b/>
        </w:rPr>
      </w:pPr>
      <w:r w:rsidRPr="000D672E">
        <w:rPr>
          <w:rFonts w:ascii="Arial" w:hAnsi="Arial" w:cs="Arial"/>
          <w:b/>
        </w:rPr>
        <w:t xml:space="preserve">Why </w:t>
      </w:r>
      <w:proofErr w:type="spellStart"/>
      <w:r w:rsidRPr="000D672E">
        <w:rPr>
          <w:rFonts w:ascii="Arial" w:hAnsi="Arial" w:cs="Arial"/>
          <w:b/>
        </w:rPr>
        <w:t>Practise</w:t>
      </w:r>
      <w:proofErr w:type="spellEnd"/>
      <w:r w:rsidRPr="000D672E">
        <w:rPr>
          <w:rFonts w:ascii="Arial" w:hAnsi="Arial" w:cs="Arial"/>
          <w:b/>
        </w:rPr>
        <w:t xml:space="preserve"> Risk Management?</w:t>
      </w:r>
    </w:p>
    <w:p w:rsidR="001C6159" w:rsidRPr="000D672E" w:rsidRDefault="00615EE1" w:rsidP="000D672E">
      <w:pPr>
        <w:spacing w:line="360" w:lineRule="auto"/>
        <w:jc w:val="both"/>
        <w:rPr>
          <w:rFonts w:ascii="Arial" w:hAnsi="Arial" w:cs="Arial"/>
        </w:rPr>
      </w:pPr>
      <w:r w:rsidRPr="000D672E">
        <w:rPr>
          <w:rFonts w:ascii="Arial" w:hAnsi="Arial" w:cs="Arial"/>
        </w:rPr>
        <w:t xml:space="preserve">Hotel operators should practice risk management because of these two reasons: which are to prevent injury to customers and staffs of the hotels and also to protect the brand image of the business. </w:t>
      </w:r>
      <w:r w:rsidR="00087907" w:rsidRPr="000D672E">
        <w:rPr>
          <w:rFonts w:ascii="Arial" w:hAnsi="Arial" w:cs="Arial"/>
        </w:rPr>
        <w:t>Keeping</w:t>
      </w:r>
      <w:r w:rsidRPr="000D672E">
        <w:rPr>
          <w:rFonts w:ascii="Arial" w:hAnsi="Arial" w:cs="Arial"/>
        </w:rPr>
        <w:t xml:space="preserve"> customers from emotional, physical and financial risk is one of the ethical roles of the hotel management which invariably means protecting against damag</w:t>
      </w:r>
      <w:r w:rsidR="00087907" w:rsidRPr="000D672E">
        <w:rPr>
          <w:rFonts w:ascii="Arial" w:hAnsi="Arial" w:cs="Arial"/>
        </w:rPr>
        <w:t xml:space="preserve">e of reputation of the business. </w:t>
      </w:r>
      <w:r w:rsidRPr="000D672E">
        <w:rPr>
          <w:rFonts w:ascii="Arial" w:hAnsi="Arial" w:cs="Arial"/>
        </w:rPr>
        <w:t>By practicing this twofold approach, operators demonstrate that they are prioritizing the health and safety of individuals, while still taking steps to protect the operational sustainability of their company.</w:t>
      </w:r>
    </w:p>
    <w:p w:rsidR="001C6159" w:rsidRPr="000D672E" w:rsidRDefault="001C6159" w:rsidP="000D672E">
      <w:pPr>
        <w:spacing w:line="360" w:lineRule="auto"/>
        <w:jc w:val="both"/>
        <w:rPr>
          <w:rFonts w:ascii="Arial" w:hAnsi="Arial" w:cs="Arial"/>
          <w:b/>
        </w:rPr>
      </w:pPr>
      <w:r w:rsidRPr="000D672E">
        <w:rPr>
          <w:rFonts w:ascii="Arial" w:hAnsi="Arial" w:cs="Arial"/>
          <w:b/>
        </w:rPr>
        <w:t>LICENSING AND KEY PROVISIONS WITH THE HOTEL PROPRIETOR ACT OF 1956</w:t>
      </w:r>
    </w:p>
    <w:p w:rsidR="001C6159" w:rsidRPr="000D672E" w:rsidRDefault="001C6159" w:rsidP="000D672E">
      <w:pPr>
        <w:spacing w:line="360" w:lineRule="auto"/>
        <w:jc w:val="both"/>
        <w:rPr>
          <w:rFonts w:ascii="Arial" w:hAnsi="Arial" w:cs="Arial"/>
        </w:rPr>
      </w:pPr>
      <w:r w:rsidRPr="000D672E">
        <w:rPr>
          <w:rFonts w:ascii="Arial" w:hAnsi="Arial" w:cs="Arial"/>
        </w:rPr>
        <w:t xml:space="preserve">The proprietors of hotels within the scope of this Act are liable for the safety of the lives and properties of their customers. Damage to customers' features within the premises of the hotel must be taken care of by the hotel owners even if the damage is not a fault of theirs </w:t>
      </w:r>
    </w:p>
    <w:p w:rsidR="001C6159" w:rsidRPr="000D672E" w:rsidRDefault="001C6159" w:rsidP="000D672E">
      <w:pPr>
        <w:spacing w:line="360" w:lineRule="auto"/>
        <w:jc w:val="both"/>
        <w:rPr>
          <w:rFonts w:ascii="Arial" w:hAnsi="Arial" w:cs="Arial"/>
        </w:rPr>
      </w:pPr>
      <w:r w:rsidRPr="000D672E">
        <w:rPr>
          <w:rFonts w:ascii="Arial" w:hAnsi="Arial" w:cs="Arial"/>
        </w:rPr>
        <w:t>In most cases, this ACT is often cited as the Hotel Proprietors Act 1956.</w:t>
      </w:r>
    </w:p>
    <w:p w:rsidR="001C6159" w:rsidRPr="000D672E" w:rsidRDefault="001C6159" w:rsidP="000D672E">
      <w:pPr>
        <w:spacing w:line="360" w:lineRule="auto"/>
        <w:jc w:val="both"/>
        <w:rPr>
          <w:rFonts w:ascii="Arial" w:hAnsi="Arial" w:cs="Arial"/>
        </w:rPr>
      </w:pPr>
    </w:p>
    <w:p w:rsidR="00516538" w:rsidRPr="000D672E" w:rsidRDefault="00516538" w:rsidP="000D672E">
      <w:pPr>
        <w:spacing w:line="360" w:lineRule="auto"/>
        <w:rPr>
          <w:rStyle w:val="Heading5Char"/>
          <w:rFonts w:ascii="Arial" w:hAnsi="Arial" w:cs="Arial"/>
          <w:b/>
          <w:i w:val="0"/>
          <w:color w:val="auto"/>
          <w:sz w:val="22"/>
          <w:szCs w:val="22"/>
        </w:rPr>
      </w:pPr>
      <w:r w:rsidRPr="000D672E">
        <w:rPr>
          <w:rFonts w:ascii="Arial" w:hAnsi="Arial" w:cs="Arial"/>
          <w:b/>
        </w:rPr>
        <w:lastRenderedPageBreak/>
        <w:t>Legislative Recommendations</w:t>
      </w:r>
    </w:p>
    <w:p w:rsidR="00516538" w:rsidRPr="000D672E" w:rsidRDefault="00516538" w:rsidP="000D672E">
      <w:pPr>
        <w:pStyle w:val="ListParagraph"/>
        <w:numPr>
          <w:ilvl w:val="0"/>
          <w:numId w:val="2"/>
        </w:numPr>
        <w:spacing w:line="360" w:lineRule="auto"/>
        <w:jc w:val="both"/>
        <w:rPr>
          <w:rFonts w:ascii="Arial" w:hAnsi="Arial" w:cs="Arial"/>
        </w:rPr>
      </w:pPr>
      <w:r w:rsidRPr="000D672E">
        <w:rPr>
          <w:rFonts w:ascii="Arial" w:hAnsi="Arial" w:cs="Arial"/>
        </w:rPr>
        <w:t>A brief legislative study suggests that hotel management ought to have a risk management approach.</w:t>
      </w:r>
    </w:p>
    <w:p w:rsidR="00516538" w:rsidRPr="000D672E" w:rsidRDefault="00516538" w:rsidP="000D672E">
      <w:pPr>
        <w:pStyle w:val="ListParagraph"/>
        <w:numPr>
          <w:ilvl w:val="0"/>
          <w:numId w:val="2"/>
        </w:numPr>
        <w:spacing w:line="360" w:lineRule="auto"/>
        <w:jc w:val="both"/>
        <w:rPr>
          <w:rFonts w:ascii="Arial" w:hAnsi="Arial" w:cs="Arial"/>
        </w:rPr>
      </w:pPr>
      <w:r w:rsidRPr="000D672E">
        <w:rPr>
          <w:rFonts w:ascii="Arial" w:hAnsi="Arial" w:cs="Arial"/>
        </w:rPr>
        <w:t xml:space="preserve">Risk management specialists are appointed in order to control all the mentioned risks in the definition and execution of these arrangements. </w:t>
      </w:r>
    </w:p>
    <w:p w:rsidR="00516538" w:rsidRPr="000D672E" w:rsidRDefault="00516538" w:rsidP="000D672E">
      <w:pPr>
        <w:pStyle w:val="ListParagraph"/>
        <w:numPr>
          <w:ilvl w:val="0"/>
          <w:numId w:val="2"/>
        </w:numPr>
        <w:spacing w:line="360" w:lineRule="auto"/>
        <w:jc w:val="both"/>
        <w:rPr>
          <w:rFonts w:ascii="Arial" w:hAnsi="Arial" w:cs="Arial"/>
        </w:rPr>
      </w:pPr>
      <w:r w:rsidRPr="000D672E">
        <w:rPr>
          <w:rFonts w:ascii="Arial" w:hAnsi="Arial" w:cs="Arial"/>
        </w:rPr>
        <w:t xml:space="preserve">Representatives ought to be included from the beginning in the planning and utility of the risk management strategy. This will persuade them to see risk management as their duty regarding their very own great and that of the hotel. </w:t>
      </w:r>
    </w:p>
    <w:p w:rsidR="00516538" w:rsidRPr="000D672E" w:rsidRDefault="00516538" w:rsidP="000D672E">
      <w:pPr>
        <w:pStyle w:val="ListParagraph"/>
        <w:numPr>
          <w:ilvl w:val="0"/>
          <w:numId w:val="2"/>
        </w:numPr>
        <w:spacing w:line="360" w:lineRule="auto"/>
        <w:jc w:val="both"/>
        <w:rPr>
          <w:rFonts w:ascii="Arial" w:hAnsi="Arial" w:cs="Arial"/>
        </w:rPr>
      </w:pPr>
      <w:r w:rsidRPr="000D672E">
        <w:rPr>
          <w:rFonts w:ascii="Arial" w:hAnsi="Arial" w:cs="Arial"/>
        </w:rPr>
        <w:t xml:space="preserve">Hotels should choose risk management procedures that are in accordance with the dangers they are confronting. </w:t>
      </w:r>
    </w:p>
    <w:p w:rsidR="00516538" w:rsidRPr="000D672E" w:rsidRDefault="00516538" w:rsidP="000D672E">
      <w:pPr>
        <w:pStyle w:val="ListParagraph"/>
        <w:numPr>
          <w:ilvl w:val="0"/>
          <w:numId w:val="2"/>
        </w:numPr>
        <w:spacing w:line="360" w:lineRule="auto"/>
        <w:jc w:val="both"/>
        <w:rPr>
          <w:rFonts w:ascii="Arial" w:hAnsi="Arial" w:cs="Arial"/>
        </w:rPr>
      </w:pPr>
      <w:r w:rsidRPr="000D672E">
        <w:rPr>
          <w:rFonts w:ascii="Arial" w:hAnsi="Arial" w:cs="Arial"/>
        </w:rPr>
        <w:t>The administration through its concerned organizations ought to uphold the statutory necessities of risk management to upgrade consistency with risk management.</w:t>
      </w:r>
    </w:p>
    <w:p w:rsidR="001C6159" w:rsidRPr="000D672E" w:rsidRDefault="001C6159" w:rsidP="000D672E">
      <w:pPr>
        <w:spacing w:line="360" w:lineRule="auto"/>
        <w:jc w:val="both"/>
        <w:rPr>
          <w:rFonts w:ascii="Arial" w:hAnsi="Arial" w:cs="Arial"/>
          <w:b/>
        </w:rPr>
      </w:pPr>
    </w:p>
    <w:p w:rsidR="001C6159" w:rsidRPr="000D672E" w:rsidRDefault="001C6159" w:rsidP="000D672E">
      <w:pPr>
        <w:spacing w:line="360" w:lineRule="auto"/>
        <w:jc w:val="both"/>
        <w:rPr>
          <w:rFonts w:ascii="Arial" w:hAnsi="Arial" w:cs="Arial"/>
          <w:b/>
        </w:rPr>
      </w:pPr>
      <w:r w:rsidRPr="000D672E">
        <w:rPr>
          <w:rFonts w:ascii="Arial" w:hAnsi="Arial" w:cs="Arial"/>
          <w:b/>
        </w:rPr>
        <w:t>CONCLUSION</w:t>
      </w:r>
    </w:p>
    <w:p w:rsidR="00087907" w:rsidRPr="000D672E" w:rsidRDefault="001C6159" w:rsidP="000D672E">
      <w:pPr>
        <w:spacing w:line="360" w:lineRule="auto"/>
        <w:jc w:val="both"/>
        <w:rPr>
          <w:rFonts w:ascii="Arial" w:hAnsi="Arial" w:cs="Arial"/>
        </w:rPr>
      </w:pPr>
      <w:r w:rsidRPr="000D672E">
        <w:rPr>
          <w:rFonts w:ascii="Arial" w:hAnsi="Arial" w:cs="Arial"/>
        </w:rPr>
        <w:t>By concluding, we could say the Hotel and Hospitality is a fast growing industry around the world, and it is a vital sector that needs to be looked into and taken care of, that is why the legal, legislative laws were put in place to protect the right of the employees, the customers and to ensure their safety.</w:t>
      </w:r>
    </w:p>
    <w:p w:rsidR="001C6159" w:rsidRPr="000D672E" w:rsidRDefault="001C6159" w:rsidP="000D672E">
      <w:pPr>
        <w:spacing w:line="360" w:lineRule="auto"/>
        <w:jc w:val="both"/>
        <w:rPr>
          <w:rFonts w:ascii="Arial" w:hAnsi="Arial" w:cs="Arial"/>
        </w:rPr>
      </w:pPr>
    </w:p>
    <w:p w:rsidR="001216A8" w:rsidRPr="000D672E" w:rsidRDefault="001216A8" w:rsidP="000D672E">
      <w:pPr>
        <w:spacing w:line="360" w:lineRule="auto"/>
        <w:jc w:val="both"/>
        <w:rPr>
          <w:rFonts w:ascii="Arial" w:hAnsi="Arial" w:cs="Arial"/>
        </w:rPr>
      </w:pPr>
    </w:p>
    <w:p w:rsidR="001216A8" w:rsidRPr="000D672E" w:rsidRDefault="001216A8" w:rsidP="000D672E">
      <w:pPr>
        <w:spacing w:line="360" w:lineRule="auto"/>
        <w:jc w:val="both"/>
        <w:rPr>
          <w:rFonts w:ascii="Arial" w:hAnsi="Arial" w:cs="Arial"/>
        </w:rPr>
      </w:pPr>
    </w:p>
    <w:p w:rsidR="001216A8" w:rsidRPr="000D672E" w:rsidRDefault="001216A8" w:rsidP="000D672E">
      <w:pPr>
        <w:spacing w:line="360" w:lineRule="auto"/>
        <w:jc w:val="both"/>
        <w:rPr>
          <w:rFonts w:ascii="Arial" w:hAnsi="Arial" w:cs="Arial"/>
        </w:rPr>
      </w:pPr>
    </w:p>
    <w:p w:rsidR="001216A8" w:rsidRPr="000D672E" w:rsidRDefault="001216A8" w:rsidP="000D672E">
      <w:pPr>
        <w:spacing w:line="360" w:lineRule="auto"/>
        <w:jc w:val="both"/>
        <w:rPr>
          <w:rFonts w:ascii="Arial" w:hAnsi="Arial" w:cs="Arial"/>
        </w:rPr>
      </w:pPr>
    </w:p>
    <w:p w:rsidR="001216A8" w:rsidRPr="000D672E" w:rsidRDefault="001216A8" w:rsidP="000D672E">
      <w:pPr>
        <w:spacing w:line="360" w:lineRule="auto"/>
        <w:jc w:val="both"/>
        <w:rPr>
          <w:rFonts w:ascii="Arial" w:hAnsi="Arial" w:cs="Arial"/>
        </w:rPr>
      </w:pPr>
    </w:p>
    <w:p w:rsidR="001216A8" w:rsidRPr="000D672E" w:rsidRDefault="001216A8" w:rsidP="000D672E">
      <w:pPr>
        <w:spacing w:line="360" w:lineRule="auto"/>
        <w:jc w:val="both"/>
        <w:rPr>
          <w:rFonts w:ascii="Arial" w:hAnsi="Arial" w:cs="Arial"/>
        </w:rPr>
      </w:pPr>
    </w:p>
    <w:p w:rsidR="001216A8" w:rsidRPr="000D672E" w:rsidRDefault="001216A8" w:rsidP="000D672E">
      <w:pPr>
        <w:spacing w:line="360" w:lineRule="auto"/>
        <w:jc w:val="both"/>
        <w:rPr>
          <w:rFonts w:ascii="Arial" w:hAnsi="Arial" w:cs="Arial"/>
        </w:rPr>
      </w:pPr>
    </w:p>
    <w:p w:rsidR="001216A8" w:rsidRPr="000D672E" w:rsidRDefault="001216A8" w:rsidP="000D672E">
      <w:pPr>
        <w:spacing w:line="360" w:lineRule="auto"/>
        <w:jc w:val="both"/>
        <w:rPr>
          <w:rFonts w:ascii="Arial" w:hAnsi="Arial" w:cs="Arial"/>
        </w:rPr>
      </w:pPr>
    </w:p>
    <w:p w:rsidR="001216A8" w:rsidRPr="000D672E" w:rsidRDefault="001216A8" w:rsidP="000D672E">
      <w:pPr>
        <w:spacing w:line="360" w:lineRule="auto"/>
        <w:jc w:val="both"/>
        <w:rPr>
          <w:rFonts w:ascii="Arial" w:hAnsi="Arial" w:cs="Arial"/>
          <w:b/>
          <w:color w:val="FF0000"/>
        </w:rPr>
      </w:pPr>
    </w:p>
    <w:sdt>
      <w:sdtPr>
        <w:rPr>
          <w:rFonts w:ascii="Arial" w:eastAsiaTheme="minorEastAsia" w:hAnsi="Arial" w:cs="Arial"/>
          <w:b/>
          <w:bCs/>
          <w:color w:val="auto"/>
          <w:sz w:val="22"/>
          <w:szCs w:val="22"/>
        </w:rPr>
        <w:id w:val="774329607"/>
        <w:docPartObj>
          <w:docPartGallery w:val="Bibliographies"/>
          <w:docPartUnique/>
        </w:docPartObj>
      </w:sdtPr>
      <w:sdtEndPr>
        <w:rPr>
          <w:rFonts w:eastAsiaTheme="minorHAnsi"/>
          <w:b w:val="0"/>
          <w:bCs w:val="0"/>
        </w:rPr>
      </w:sdtEndPr>
      <w:sdtContent>
        <w:p w:rsidR="001216A8" w:rsidRPr="000D672E" w:rsidRDefault="001216A8" w:rsidP="000D672E">
          <w:pPr>
            <w:pStyle w:val="Heading1"/>
            <w:spacing w:line="360" w:lineRule="auto"/>
            <w:rPr>
              <w:rFonts w:ascii="Arial" w:hAnsi="Arial" w:cs="Arial"/>
              <w:sz w:val="22"/>
              <w:szCs w:val="22"/>
            </w:rPr>
          </w:pPr>
          <w:r w:rsidRPr="000D672E">
            <w:rPr>
              <w:rFonts w:ascii="Arial" w:hAnsi="Arial" w:cs="Arial"/>
              <w:sz w:val="22"/>
              <w:szCs w:val="22"/>
            </w:rPr>
            <w:t>References</w:t>
          </w:r>
        </w:p>
        <w:p w:rsidR="001216A8" w:rsidRPr="000D672E" w:rsidRDefault="001216A8" w:rsidP="000D672E">
          <w:pPr>
            <w:pStyle w:val="Bibliography"/>
            <w:spacing w:line="360" w:lineRule="auto"/>
            <w:jc w:val="both"/>
            <w:rPr>
              <w:rFonts w:ascii="Arial" w:hAnsi="Arial" w:cs="Arial"/>
              <w:noProof/>
            </w:rPr>
          </w:pPr>
          <w:r w:rsidRPr="000D672E">
            <w:rPr>
              <w:rFonts w:ascii="Arial" w:hAnsi="Arial" w:cs="Arial"/>
            </w:rPr>
            <w:fldChar w:fldCharType="begin"/>
          </w:r>
          <w:r w:rsidRPr="000D672E">
            <w:rPr>
              <w:rFonts w:ascii="Arial" w:hAnsi="Arial" w:cs="Arial"/>
            </w:rPr>
            <w:instrText xml:space="preserve"> BIBLIOGRAPHY </w:instrText>
          </w:r>
          <w:r w:rsidRPr="000D672E">
            <w:rPr>
              <w:rFonts w:ascii="Arial" w:hAnsi="Arial" w:cs="Arial"/>
            </w:rPr>
            <w:fldChar w:fldCharType="separate"/>
          </w:r>
          <w:r w:rsidRPr="000D672E">
            <w:rPr>
              <w:rFonts w:ascii="Arial" w:hAnsi="Arial" w:cs="Arial"/>
              <w:i/>
              <w:iCs/>
              <w:noProof/>
            </w:rPr>
            <w:t>Food safety for hotels and restaurants.</w:t>
          </w:r>
          <w:r w:rsidRPr="000D672E">
            <w:rPr>
              <w:rFonts w:ascii="Arial" w:hAnsi="Arial" w:cs="Arial"/>
              <w:noProof/>
            </w:rPr>
            <w:t xml:space="preserve"> (n.d.). Retrieved from Rentokil: https://www.rentokil.com/hospitality/food-safety-for-the-hospitality-sector/ </w:t>
          </w:r>
        </w:p>
        <w:p w:rsidR="001216A8" w:rsidRPr="000D672E" w:rsidRDefault="001216A8" w:rsidP="000D672E">
          <w:pPr>
            <w:pStyle w:val="Bibliography"/>
            <w:spacing w:line="360" w:lineRule="auto"/>
            <w:rPr>
              <w:rFonts w:ascii="Arial" w:hAnsi="Arial" w:cs="Arial"/>
              <w:noProof/>
            </w:rPr>
          </w:pPr>
          <w:r w:rsidRPr="000D672E">
            <w:rPr>
              <w:rFonts w:ascii="Arial" w:hAnsi="Arial" w:cs="Arial"/>
              <w:noProof/>
            </w:rPr>
            <w:t xml:space="preserve">Griffith, P. C. (1998). Risk assessment: A diagnostic self-assessment tool for caterers. </w:t>
          </w:r>
          <w:r w:rsidRPr="000D672E">
            <w:rPr>
              <w:rFonts w:ascii="Arial" w:hAnsi="Arial" w:cs="Arial"/>
              <w:i/>
              <w:iCs/>
              <w:noProof/>
            </w:rPr>
            <w:t>International Journal of Hospitality Management</w:t>
          </w:r>
          <w:r w:rsidRPr="000D672E">
            <w:rPr>
              <w:rFonts w:ascii="Arial" w:hAnsi="Arial" w:cs="Arial"/>
              <w:noProof/>
            </w:rPr>
            <w:t>, Volume 17, Issue 3, Pages 289-301.</w:t>
          </w:r>
        </w:p>
        <w:p w:rsidR="001216A8" w:rsidRPr="000D672E" w:rsidRDefault="001216A8" w:rsidP="000D672E">
          <w:pPr>
            <w:pStyle w:val="Bibliography"/>
            <w:spacing w:line="360" w:lineRule="auto"/>
            <w:rPr>
              <w:rFonts w:ascii="Arial" w:hAnsi="Arial" w:cs="Arial"/>
              <w:noProof/>
            </w:rPr>
          </w:pPr>
          <w:r w:rsidRPr="000D672E">
            <w:rPr>
              <w:rFonts w:ascii="Arial" w:hAnsi="Arial" w:cs="Arial"/>
              <w:i/>
              <w:iCs/>
              <w:noProof/>
            </w:rPr>
            <w:t>Managing risk in catering and.</w:t>
          </w:r>
          <w:r w:rsidRPr="000D672E">
            <w:rPr>
              <w:rFonts w:ascii="Arial" w:hAnsi="Arial" w:cs="Arial"/>
              <w:noProof/>
            </w:rPr>
            <w:t xml:space="preserve"> (2013, April). Retrieved from HSE: http://www.hse.gov.uk/pubns/cais25.pdf</w:t>
          </w:r>
        </w:p>
        <w:p w:rsidR="001216A8" w:rsidRPr="000D672E" w:rsidRDefault="001216A8" w:rsidP="000D672E">
          <w:pPr>
            <w:pStyle w:val="Bibliography"/>
            <w:spacing w:line="360" w:lineRule="auto"/>
            <w:rPr>
              <w:rFonts w:ascii="Arial" w:hAnsi="Arial" w:cs="Arial"/>
              <w:noProof/>
            </w:rPr>
          </w:pPr>
          <w:r w:rsidRPr="000D672E">
            <w:rPr>
              <w:rFonts w:ascii="Arial" w:hAnsi="Arial" w:cs="Arial"/>
              <w:noProof/>
            </w:rPr>
            <w:t xml:space="preserve">Rozario, e. (2013, 11 22). </w:t>
          </w:r>
          <w:r w:rsidRPr="000D672E">
            <w:rPr>
              <w:rFonts w:ascii="Arial" w:hAnsi="Arial" w:cs="Arial"/>
              <w:i/>
              <w:iCs/>
              <w:noProof/>
            </w:rPr>
            <w:t>Health And Safety Legislation In the Hospitality Industry.</w:t>
          </w:r>
          <w:r w:rsidRPr="000D672E">
            <w:rPr>
              <w:rFonts w:ascii="Arial" w:hAnsi="Arial" w:cs="Arial"/>
              <w:noProof/>
            </w:rPr>
            <w:t xml:space="preserve"> Retrieved from https://elenrozario.wordpress.com/2013/11/22/blog-3-health-and-safety-legeslations-in-the-hospitality-industry/</w:t>
          </w:r>
        </w:p>
        <w:p w:rsidR="001216A8" w:rsidRPr="000D672E" w:rsidRDefault="001216A8" w:rsidP="000D672E">
          <w:pPr>
            <w:pStyle w:val="Bibliography"/>
            <w:spacing w:line="360" w:lineRule="auto"/>
            <w:rPr>
              <w:rFonts w:ascii="Arial" w:hAnsi="Arial" w:cs="Arial"/>
              <w:noProof/>
            </w:rPr>
          </w:pPr>
          <w:r w:rsidRPr="000D672E">
            <w:rPr>
              <w:rFonts w:ascii="Arial" w:hAnsi="Arial" w:cs="Arial"/>
              <w:noProof/>
            </w:rPr>
            <w:t xml:space="preserve">TODOROV, D. (2017). Legal liability and claims for the hotel industry. </w:t>
          </w:r>
          <w:r w:rsidRPr="000D672E">
            <w:rPr>
              <w:rFonts w:ascii="Arial" w:hAnsi="Arial" w:cs="Arial"/>
              <w:i/>
              <w:iCs/>
              <w:noProof/>
            </w:rPr>
            <w:t>Electronic Journal "Economic and Computer Science"</w:t>
          </w:r>
          <w:r w:rsidRPr="000D672E">
            <w:rPr>
              <w:rFonts w:ascii="Arial" w:hAnsi="Arial" w:cs="Arial"/>
              <w:noProof/>
            </w:rPr>
            <w:t>, 7-21.</w:t>
          </w:r>
        </w:p>
        <w:p w:rsidR="001216A8" w:rsidRPr="000D672E" w:rsidRDefault="001216A8" w:rsidP="000D672E">
          <w:pPr>
            <w:spacing w:line="360" w:lineRule="auto"/>
            <w:rPr>
              <w:rFonts w:ascii="Arial" w:hAnsi="Arial" w:cs="Arial"/>
            </w:rPr>
          </w:pPr>
          <w:r w:rsidRPr="000D672E">
            <w:rPr>
              <w:rFonts w:ascii="Arial" w:hAnsi="Arial" w:cs="Arial"/>
            </w:rPr>
            <w:fldChar w:fldCharType="end"/>
          </w:r>
        </w:p>
      </w:sdtContent>
    </w:sdt>
    <w:p w:rsidR="001216A8" w:rsidRPr="001216A8" w:rsidRDefault="001216A8" w:rsidP="000D672E">
      <w:pPr>
        <w:spacing w:line="360" w:lineRule="auto"/>
        <w:jc w:val="both"/>
        <w:rPr>
          <w:rFonts w:ascii="Arial" w:hAnsi="Arial" w:cs="Arial"/>
        </w:rPr>
      </w:pPr>
    </w:p>
    <w:sectPr w:rsidR="001216A8" w:rsidRPr="001216A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21FFE" w:rsidRDefault="00C21FFE" w:rsidP="000E52E5">
      <w:pPr>
        <w:spacing w:after="0" w:line="240" w:lineRule="auto"/>
      </w:pPr>
      <w:r>
        <w:separator/>
      </w:r>
    </w:p>
  </w:endnote>
  <w:endnote w:type="continuationSeparator" w:id="0">
    <w:p w:rsidR="00C21FFE" w:rsidRDefault="00C21FFE" w:rsidP="000E52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23762604"/>
      <w:docPartObj>
        <w:docPartGallery w:val="Page Numbers (Bottom of Page)"/>
        <w:docPartUnique/>
      </w:docPartObj>
    </w:sdtPr>
    <w:sdtEndPr>
      <w:rPr>
        <w:noProof/>
      </w:rPr>
    </w:sdtEndPr>
    <w:sdtContent>
      <w:p w:rsidR="000E52E5" w:rsidRDefault="000E52E5">
        <w:pPr>
          <w:pStyle w:val="Footer"/>
          <w:jc w:val="center"/>
        </w:pPr>
        <w:r>
          <w:fldChar w:fldCharType="begin"/>
        </w:r>
        <w:r>
          <w:instrText xml:space="preserve"> PAGE   \* MERGEFORMAT </w:instrText>
        </w:r>
        <w:r>
          <w:fldChar w:fldCharType="separate"/>
        </w:r>
        <w:r w:rsidR="00092350">
          <w:rPr>
            <w:noProof/>
          </w:rPr>
          <w:t>8</w:t>
        </w:r>
        <w:r>
          <w:rPr>
            <w:noProof/>
          </w:rPr>
          <w:fldChar w:fldCharType="end"/>
        </w:r>
      </w:p>
    </w:sdtContent>
  </w:sdt>
  <w:p w:rsidR="000E52E5" w:rsidRDefault="000E52E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21FFE" w:rsidRDefault="00C21FFE" w:rsidP="000E52E5">
      <w:pPr>
        <w:spacing w:after="0" w:line="240" w:lineRule="auto"/>
      </w:pPr>
      <w:r>
        <w:separator/>
      </w:r>
    </w:p>
  </w:footnote>
  <w:footnote w:type="continuationSeparator" w:id="0">
    <w:p w:rsidR="00C21FFE" w:rsidRDefault="00C21FFE" w:rsidP="000E52E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6922B0"/>
    <w:multiLevelType w:val="hybridMultilevel"/>
    <w:tmpl w:val="F4FE73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B4819CB"/>
    <w:multiLevelType w:val="hybridMultilevel"/>
    <w:tmpl w:val="5866C5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5C20"/>
    <w:rsid w:val="000254F9"/>
    <w:rsid w:val="00056578"/>
    <w:rsid w:val="00087907"/>
    <w:rsid w:val="00092350"/>
    <w:rsid w:val="000D672E"/>
    <w:rsid w:val="000E52E5"/>
    <w:rsid w:val="001216A8"/>
    <w:rsid w:val="001C6159"/>
    <w:rsid w:val="00261D80"/>
    <w:rsid w:val="003826D7"/>
    <w:rsid w:val="004F7F3C"/>
    <w:rsid w:val="00516538"/>
    <w:rsid w:val="005F31BD"/>
    <w:rsid w:val="00615EE1"/>
    <w:rsid w:val="006737BB"/>
    <w:rsid w:val="00736AA3"/>
    <w:rsid w:val="00850ACC"/>
    <w:rsid w:val="009926CC"/>
    <w:rsid w:val="009F6E2A"/>
    <w:rsid w:val="00AC2D63"/>
    <w:rsid w:val="00BE3A01"/>
    <w:rsid w:val="00BE69AA"/>
    <w:rsid w:val="00BF68EF"/>
    <w:rsid w:val="00C21FFE"/>
    <w:rsid w:val="00D50A12"/>
    <w:rsid w:val="00EC6873"/>
    <w:rsid w:val="00F867F7"/>
    <w:rsid w:val="00FB5C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F8CF895-1EC0-411B-A6D1-34BF981B9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5"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216A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5">
    <w:name w:val="heading 5"/>
    <w:basedOn w:val="Normal"/>
    <w:next w:val="Normal"/>
    <w:link w:val="Heading5Char"/>
    <w:uiPriority w:val="5"/>
    <w:qFormat/>
    <w:rsid w:val="00516538"/>
    <w:pPr>
      <w:keepNext/>
      <w:keepLines/>
      <w:spacing w:after="0" w:line="480" w:lineRule="auto"/>
      <w:ind w:firstLine="720"/>
      <w:outlineLvl w:val="4"/>
    </w:pPr>
    <w:rPr>
      <w:rFonts w:asciiTheme="majorHAnsi" w:eastAsiaTheme="majorEastAsia" w:hAnsiTheme="majorHAnsi" w:cstheme="majorBidi"/>
      <w:i/>
      <w:iCs/>
      <w:color w:val="000000" w:themeColor="text1"/>
      <w:sz w:val="24"/>
      <w:szCs w:val="24"/>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6159"/>
    <w:pPr>
      <w:ind w:left="720"/>
      <w:contextualSpacing/>
    </w:pPr>
  </w:style>
  <w:style w:type="paragraph" w:styleId="Title">
    <w:name w:val="Title"/>
    <w:basedOn w:val="Normal"/>
    <w:next w:val="Normal"/>
    <w:link w:val="TitleChar"/>
    <w:uiPriority w:val="1"/>
    <w:qFormat/>
    <w:rsid w:val="00F867F7"/>
    <w:pPr>
      <w:spacing w:before="2400" w:after="0" w:line="480" w:lineRule="auto"/>
      <w:contextualSpacing/>
      <w:jc w:val="center"/>
    </w:pPr>
    <w:rPr>
      <w:rFonts w:asciiTheme="majorHAnsi" w:eastAsiaTheme="majorEastAsia" w:hAnsiTheme="majorHAnsi" w:cstheme="majorBidi"/>
      <w:color w:val="000000" w:themeColor="text1"/>
      <w:sz w:val="24"/>
      <w:szCs w:val="24"/>
      <w:lang w:eastAsia="ja-JP"/>
    </w:rPr>
  </w:style>
  <w:style w:type="character" w:customStyle="1" w:styleId="TitleChar">
    <w:name w:val="Title Char"/>
    <w:basedOn w:val="DefaultParagraphFont"/>
    <w:link w:val="Title"/>
    <w:uiPriority w:val="1"/>
    <w:rsid w:val="00F867F7"/>
    <w:rPr>
      <w:rFonts w:asciiTheme="majorHAnsi" w:eastAsiaTheme="majorEastAsia" w:hAnsiTheme="majorHAnsi" w:cstheme="majorBidi"/>
      <w:color w:val="000000" w:themeColor="text1"/>
      <w:sz w:val="24"/>
      <w:szCs w:val="24"/>
      <w:lang w:eastAsia="ja-JP"/>
    </w:rPr>
  </w:style>
  <w:style w:type="paragraph" w:customStyle="1" w:styleId="Title2">
    <w:name w:val="Title 2"/>
    <w:basedOn w:val="Normal"/>
    <w:uiPriority w:val="1"/>
    <w:qFormat/>
    <w:rsid w:val="00F867F7"/>
    <w:pPr>
      <w:spacing w:after="0" w:line="480" w:lineRule="auto"/>
      <w:jc w:val="center"/>
    </w:pPr>
    <w:rPr>
      <w:rFonts w:eastAsiaTheme="minorEastAsia"/>
      <w:color w:val="000000" w:themeColor="text1"/>
      <w:sz w:val="24"/>
      <w:szCs w:val="24"/>
      <w:lang w:eastAsia="ja-JP"/>
    </w:rPr>
  </w:style>
  <w:style w:type="character" w:customStyle="1" w:styleId="Heading5Char">
    <w:name w:val="Heading 5 Char"/>
    <w:basedOn w:val="DefaultParagraphFont"/>
    <w:link w:val="Heading5"/>
    <w:uiPriority w:val="5"/>
    <w:rsid w:val="00516538"/>
    <w:rPr>
      <w:rFonts w:asciiTheme="majorHAnsi" w:eastAsiaTheme="majorEastAsia" w:hAnsiTheme="majorHAnsi" w:cstheme="majorBidi"/>
      <w:i/>
      <w:iCs/>
      <w:color w:val="000000" w:themeColor="text1"/>
      <w:sz w:val="24"/>
      <w:szCs w:val="24"/>
      <w:lang w:eastAsia="ja-JP"/>
    </w:rPr>
  </w:style>
  <w:style w:type="paragraph" w:styleId="Header">
    <w:name w:val="header"/>
    <w:basedOn w:val="Normal"/>
    <w:link w:val="HeaderChar"/>
    <w:uiPriority w:val="99"/>
    <w:unhideWhenUsed/>
    <w:rsid w:val="000E52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52E5"/>
  </w:style>
  <w:style w:type="paragraph" w:styleId="Footer">
    <w:name w:val="footer"/>
    <w:basedOn w:val="Normal"/>
    <w:link w:val="FooterChar"/>
    <w:uiPriority w:val="99"/>
    <w:unhideWhenUsed/>
    <w:rsid w:val="000E52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52E5"/>
  </w:style>
  <w:style w:type="character" w:customStyle="1" w:styleId="Heading1Char">
    <w:name w:val="Heading 1 Char"/>
    <w:basedOn w:val="DefaultParagraphFont"/>
    <w:link w:val="Heading1"/>
    <w:uiPriority w:val="9"/>
    <w:rsid w:val="001216A8"/>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semiHidden/>
    <w:unhideWhenUsed/>
    <w:rsid w:val="001216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6">
  <b:Source>
    <b:Tag>ele13</b:Tag>
    <b:SourceType>DocumentFromInternetSite</b:SourceType>
    <b:Guid>{5E9FE1E4-EFB5-437F-9387-DE124227BFC6}</b:Guid>
    <b:Title>Health And Safety Legislations In the Hospitality Industry.</b:Title>
    <b:Year>2013</b:Year>
    <b:Author>
      <b:Author>
        <b:NameList>
          <b:Person>
            <b:Last>rozario</b:Last>
            <b:First>elen</b:First>
          </b:Person>
        </b:NameList>
      </b:Author>
    </b:Author>
    <b:Month>11</b:Month>
    <b:Day>22</b:Day>
    <b:URL>https://elenrozario.wordpress.com/2013/11/22/blog-3-health-and-safety-legeslations-in-the-hospitality-industry/</b:URL>
    <b:RefOrder>3</b:RefOrder>
  </b:Source>
  <b:Source>
    <b:Tag>Foo</b:Tag>
    <b:SourceType>DocumentFromInternetSite</b:SourceType>
    <b:Guid>{0916379A-00B2-4D03-8AAA-C56B77812AA1}</b:Guid>
    <b:Title>Food safety for hotels and restaurants</b:Title>
    <b:InternetSiteTitle>rentokil</b:InternetSiteTitle>
    <b:URL>https://www.rentokil.com/hospitality/food-safety-for-the-hospitality-sector/</b:URL>
    <b:RefOrder>4</b:RefOrder>
  </b:Source>
  <b:Source>
    <b:Tag>Man13</b:Tag>
    <b:SourceType>DocumentFromInternetSite</b:SourceType>
    <b:Guid>{D6F2CFF5-3D58-4ABB-9462-16570CBFD780}</b:Guid>
    <b:Title>Managing risk in catering and</b:Title>
    <b:InternetSiteTitle>HSE</b:InternetSiteTitle>
    <b:Year>2013</b:Year>
    <b:Month>April</b:Month>
    <b:URL>http://www.hse.gov.uk/pubns/cais25.pdf</b:URL>
    <b:RefOrder>5</b:RefOrder>
  </b:Source>
  <b:Source>
    <b:Tag>Phi98</b:Tag>
    <b:SourceType>JournalArticle</b:SourceType>
    <b:Guid>{3DFD3F2E-721D-4691-814D-D77BD83B39F3}</b:Guid>
    <b:Author>
      <b:Author>
        <b:NameList>
          <b:Person>
            <b:Last>Griffith</b:Last>
            <b:First>Philip</b:First>
            <b:Middle>Coleman &amp; Christopher</b:Middle>
          </b:Person>
        </b:NameList>
      </b:Author>
    </b:Author>
    <b:Title>Risk assessment: A diagnostic self-assessment tool for caterers</b:Title>
    <b:Year>1998</b:Year>
    <b:JournalName>International Journal of Hospitality Management</b:JournalName>
    <b:Pages>Volume 17, Issue 3, Pages 289-301</b:Pages>
    <b:RefOrder>1</b:RefOrder>
  </b:Source>
  <b:Source>
    <b:Tag>Dim17</b:Tag>
    <b:SourceType>JournalArticle</b:SourceType>
    <b:Guid>{DE1531AE-AD55-4CB0-8F3C-BD0D6CA3E3A0}</b:Guid>
    <b:Author>
      <b:Author>
        <b:NameList>
          <b:Person>
            <b:Last>TODOROV</b:Last>
            <b:First>Dimcho</b:First>
          </b:Person>
        </b:NameList>
      </b:Author>
    </b:Author>
    <b:Title>Legal liability and claims for the hotel industry</b:Title>
    <b:JournalName>Electronic Journal "Economic and Computer Science"</b:JournalName>
    <b:Year>2017</b:Year>
    <b:Pages>7-21</b:Pages>
    <b:RefOrder>2</b:RefOrder>
  </b:Source>
</b:Sources>
</file>

<file path=customXml/itemProps1.xml><?xml version="1.0" encoding="utf-8"?>
<ds:datastoreItem xmlns:ds="http://schemas.openxmlformats.org/officeDocument/2006/customXml" ds:itemID="{55C5C4FC-FCE7-4A64-A90B-DE12112DBF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8</Pages>
  <Words>1408</Words>
  <Characters>8029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ashfield car centre</cp:lastModifiedBy>
  <cp:revision>4</cp:revision>
  <dcterms:created xsi:type="dcterms:W3CDTF">2019-07-16T20:31:00Z</dcterms:created>
  <dcterms:modified xsi:type="dcterms:W3CDTF">2019-07-17T08:23:00Z</dcterms:modified>
</cp:coreProperties>
</file>