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200" w:line="360"/>
        <w:ind w:right="0" w:left="0" w:firstLine="0"/>
        <w:jc w:val="center"/>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An investigation into the effects of employee engagement on Service Quality: A Study on Holiday Inn London</w:t>
      </w: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Name: </w:t>
      </w:r>
      <w:r>
        <w:rPr>
          <w:rFonts w:ascii="Arial" w:hAnsi="Arial" w:cs="Arial" w:eastAsia="Arial"/>
          <w:b/>
          <w:color w:val="000000"/>
          <w:spacing w:val="0"/>
          <w:position w:val="0"/>
          <w:sz w:val="22"/>
          <w:shd w:fill="auto" w:val="clear"/>
        </w:rPr>
        <w:t xml:space="preserve">Ramona Maria Bucur</w:t>
      </w:r>
    </w:p>
    <w:p>
      <w:pPr>
        <w:spacing w:before="0" w:after="20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Student ID : 2023040</w:t>
      </w:r>
    </w:p>
    <w:p>
      <w:pPr>
        <w:spacing w:before="0" w:after="20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Module title: Personnel Resourcing and Development</w:t>
      </w:r>
    </w:p>
    <w:p>
      <w:pPr>
        <w:spacing w:before="0" w:after="20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Module code: BMIH5005</w:t>
      </w:r>
    </w:p>
    <w:p>
      <w:pPr>
        <w:spacing w:before="0" w:after="200" w:line="360"/>
        <w:ind w:right="0" w:left="0" w:firstLine="0"/>
        <w:jc w:val="center"/>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Lecturer Name : Kathryn  Roberts </w:t>
      </w: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center"/>
        <w:rPr>
          <w:rFonts w:ascii="Arial" w:hAnsi="Arial" w:cs="Arial" w:eastAsia="Arial"/>
          <w:color w:val="000000"/>
          <w:spacing w:val="0"/>
          <w:position w:val="0"/>
          <w:sz w:val="24"/>
          <w:shd w:fill="auto" w:val="clear"/>
        </w:rPr>
      </w:pPr>
    </w:p>
    <w:p>
      <w:pPr>
        <w:spacing w:before="0" w:after="200" w:line="360"/>
        <w:ind w:right="0" w:left="0" w:firstLine="0"/>
        <w:jc w:val="both"/>
        <w:rPr>
          <w:rFonts w:ascii="Arial" w:hAnsi="Arial" w:cs="Arial" w:eastAsia="Arial"/>
          <w:b/>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1. Introduction </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1.1 Research Purpose(s)</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For attaining this primary purpose, the research will also focus on these few individual objectives that will be helpful in the final process-</w:t>
      </w:r>
    </w:p>
    <w:p>
      <w:pPr>
        <w:numPr>
          <w:ilvl w:val="0"/>
          <w:numId w:val="7"/>
        </w:numPr>
        <w:spacing w:before="0" w:after="20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find the importance that employee engagement has for Holiday Inn London</w:t>
      </w:r>
    </w:p>
    <w:p>
      <w:pPr>
        <w:numPr>
          <w:ilvl w:val="0"/>
          <w:numId w:val="7"/>
        </w:numPr>
        <w:spacing w:before="0" w:after="20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identify the ways of ensuring service quality for Holiday Inn London</w:t>
      </w:r>
    </w:p>
    <w:p>
      <w:pPr>
        <w:numPr>
          <w:ilvl w:val="0"/>
          <w:numId w:val="7"/>
        </w:numPr>
        <w:spacing w:before="0" w:after="20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analyse the role employee engagement has on the service quality of Holiday Inn London</w:t>
      </w:r>
    </w:p>
    <w:p>
      <w:pPr>
        <w:numPr>
          <w:ilvl w:val="0"/>
          <w:numId w:val="7"/>
        </w:numPr>
        <w:spacing w:before="0" w:after="200" w:line="360"/>
        <w:ind w:right="0" w:left="360" w:hanging="36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To provide recommendations to develop employee engagement and ensure better service quality for Holiday Inn London</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1.2 Research Background</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Employee engagement refers to the degree to which workers are made to feel as though they are a part of the culture of the organisation in which they are employed. The participation of an organisation's workforce in the management process can be beneficial to the management process of that organisation. (Shantz, </w:t>
      </w:r>
      <w:r>
        <w:rPr>
          <w:rFonts w:ascii="Arial" w:hAnsi="Arial" w:cs="Arial" w:eastAsia="Arial"/>
          <w:color w:val="000000"/>
          <w:spacing w:val="0"/>
          <w:position w:val="0"/>
          <w:sz w:val="24"/>
          <w:shd w:fill="FFFFFF" w:val="clear"/>
        </w:rPr>
        <w:t xml:space="preserve">Alfes, Truss and Soane,</w:t>
      </w:r>
      <w:r>
        <w:rPr>
          <w:rFonts w:ascii="Arial" w:hAnsi="Arial" w:cs="Arial" w:eastAsia="Arial"/>
          <w:color w:val="000000"/>
          <w:spacing w:val="0"/>
          <w:position w:val="0"/>
          <w:sz w:val="24"/>
          <w:shd w:fill="auto" w:val="clear"/>
        </w:rPr>
        <w:t xml:space="preserve"> 2013). Employee morale in the hospitality industry can benefit from increased employee engagement in company initiatives. This morality can help to contribute to the management of the company in a more organized manner, which in turn can help to improve the overall quality of the working environment (Wihuda </w:t>
      </w:r>
      <w:r>
        <w:rPr>
          <w:rFonts w:ascii="Arial" w:hAnsi="Arial" w:cs="Arial" w:eastAsia="Arial"/>
          <w:color w:val="000000"/>
          <w:spacing w:val="0"/>
          <w:position w:val="0"/>
          <w:sz w:val="24"/>
          <w:shd w:fill="FFFFFF" w:val="clear"/>
        </w:rPr>
        <w:t xml:space="preserve">Kurniawan, Kusumah, and Adawiyah</w:t>
      </w:r>
      <w:r>
        <w:rPr>
          <w:rFonts w:ascii="Arial" w:hAnsi="Arial" w:cs="Arial" w:eastAsia="Arial"/>
          <w:color w:val="000000"/>
          <w:spacing w:val="0"/>
          <w:position w:val="0"/>
          <w:sz w:val="24"/>
          <w:shd w:fill="auto" w:val="clear"/>
        </w:rPr>
        <w:t xml:space="preserve">, 2017). One of the factors that need to be monitored and kept up to par by the management team of the hotel in order to obtain the highest possible return on investment as a result of the financial repercussions is the level of service quality. An improvement in the quality of service provided at a hotel can offer the management assistance in drawing in a greater number of guests. This is one of the primary reasons why hotel companies all over the world often place a primary focus on developing the quality of their service and the satisfaction of their customers (Wu and Ko, 2013). Holiday Inn hotel has been chosen as the researcher is working as a sales executive at the organisation. In the hotel, there are almost 25 full time employees working and the hotel is trying to ensure a proper engagement of the employees. </w:t>
      </w: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2. Review of Literature and Discussion</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2.1 Employee Engagement Determining Strategy</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auto" w:val="clear"/>
        </w:rPr>
        <w:t xml:space="preserve">The procedure for determining the level of employee engagement is frequently a very difficult task, as it requires the researcher to evaluate a number of different aspects. According to </w:t>
      </w:r>
      <w:r>
        <w:rPr>
          <w:rFonts w:ascii="Arial" w:hAnsi="Arial" w:cs="Arial" w:eastAsia="Arial"/>
          <w:color w:val="000000"/>
          <w:spacing w:val="0"/>
          <w:position w:val="0"/>
          <w:sz w:val="24"/>
          <w:shd w:fill="FFFFFF" w:val="clear"/>
        </w:rPr>
        <w:t xml:space="preserve">Martín</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Alcázar, Romero</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Fernández and Sánchez</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Gardey</w:t>
      </w:r>
      <w:r>
        <w:rPr>
          <w:rFonts w:ascii="Arial" w:hAnsi="Arial" w:cs="Arial" w:eastAsia="Arial"/>
          <w:color w:val="000000"/>
          <w:spacing w:val="0"/>
          <w:position w:val="0"/>
          <w:sz w:val="24"/>
          <w:shd w:fill="auto" w:val="clear"/>
        </w:rPr>
        <w:t xml:space="preserve"> (2008), the level of employee engagement can be assessed in either a qualitative or quantitative manner. However, there is no method that is suitable because the various techniques of data collection concentrate on a variety of different kinds of output. Collings, </w:t>
      </w:r>
      <w:r>
        <w:rPr>
          <w:rFonts w:ascii="Arial" w:hAnsi="Arial" w:cs="Arial" w:eastAsia="Arial"/>
          <w:color w:val="000000"/>
          <w:spacing w:val="0"/>
          <w:position w:val="0"/>
          <w:sz w:val="24"/>
          <w:shd w:fill="FFFFFF" w:val="clear"/>
        </w:rPr>
        <w:t xml:space="preserve">Wood and Szamosi</w:t>
      </w:r>
      <w:r>
        <w:rPr>
          <w:rFonts w:ascii="Arial" w:hAnsi="Arial" w:cs="Arial" w:eastAsia="Arial"/>
          <w:color w:val="000000"/>
          <w:spacing w:val="0"/>
          <w:position w:val="0"/>
          <w:sz w:val="24"/>
          <w:shd w:fill="auto" w:val="clear"/>
        </w:rPr>
        <w:t xml:space="preserve"> (2018), on the other hand, argued that in HRM, depth and specific solutions are both important, and for this reason, surveys and interviews, both of which can have significant roles, are necessary.</w:t>
      </w:r>
      <w:r>
        <w:rPr>
          <w:rFonts w:ascii="Arial" w:hAnsi="Arial" w:cs="Arial" w:eastAsia="Arial"/>
          <w:color w:val="000000"/>
          <w:spacing w:val="0"/>
          <w:position w:val="0"/>
          <w:sz w:val="24"/>
          <w:shd w:fill="FFFFFF" w:val="clear"/>
        </w:rPr>
        <w:t xml:space="preserve"> </w:t>
      </w:r>
    </w:p>
    <w:p>
      <w:pPr>
        <w:keepNext w:val="true"/>
        <w:keepLines w:val="true"/>
        <w:spacing w:before="40" w:after="0" w:line="360"/>
        <w:ind w:right="0" w:left="0" w:firstLine="0"/>
        <w:jc w:val="both"/>
        <w:rPr>
          <w:rFonts w:ascii="Arial" w:hAnsi="Arial" w:cs="Arial" w:eastAsia="Arial"/>
          <w:b/>
          <w:color w:val="000000"/>
          <w:spacing w:val="0"/>
          <w:position w:val="0"/>
          <w:sz w:val="26"/>
          <w:shd w:fill="auto" w:val="clear"/>
        </w:rPr>
      </w:pPr>
      <w:r>
        <w:rPr>
          <w:rFonts w:ascii="Arial" w:hAnsi="Arial" w:cs="Arial" w:eastAsia="Arial"/>
          <w:b/>
          <w:color w:val="000000"/>
          <w:spacing w:val="0"/>
          <w:position w:val="0"/>
          <w:sz w:val="26"/>
          <w:shd w:fill="auto" w:val="clear"/>
        </w:rPr>
        <w:t xml:space="preserve">2.1.1 Employee Engagement Survey</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According to the findings of Djuric, Nikoli</w:t>
      </w:r>
      <w:r>
        <w:rPr>
          <w:rFonts w:ascii="Arial" w:hAnsi="Arial" w:cs="Arial" w:eastAsia="Arial"/>
          <w:color w:val="000000"/>
          <w:spacing w:val="0"/>
          <w:position w:val="0"/>
          <w:sz w:val="24"/>
          <w:shd w:fill="FFFFFF" w:val="clear"/>
        </w:rPr>
        <w:t xml:space="preserve">ć and Vuković (2010)'s investigation, the most common method for determining employee engagement is the survey method. Quantitative data can be gathered in this way, which allows for the acquisition of specific knowledge regarding the result of the experiment. Now, Azhar, Ahmad and Sein (2010) argued that conducting an employee engagement survey can assist in obtaining more structured data regarding the mindset and employee connectivity. When it comes to deciding which survey method to use, this is an element that can prove to be helpful. Troth and Guest (2020), argued that human resource management and employee engagement are both better suited in terms of gaining quantitative outcomes, which makes data interpretation easier. Given these advantages, it seems likely that the employee engagement survey will be of greater assistance to this investigation. For that reason, assessing a survey of the employees of Holiday Inn London can be an effective way to deal with this evaluation. </w:t>
      </w:r>
    </w:p>
    <w:p>
      <w:pPr>
        <w:keepNext w:val="true"/>
        <w:keepLines w:val="true"/>
        <w:spacing w:before="40" w:after="0" w:line="360"/>
        <w:ind w:right="0" w:left="0" w:firstLine="0"/>
        <w:jc w:val="both"/>
        <w:rPr>
          <w:rFonts w:ascii="Arial" w:hAnsi="Arial" w:cs="Arial" w:eastAsia="Arial"/>
          <w:b/>
          <w:color w:val="000000"/>
          <w:spacing w:val="0"/>
          <w:position w:val="0"/>
          <w:sz w:val="26"/>
          <w:shd w:fill="auto" w:val="clear"/>
        </w:rPr>
      </w:pPr>
      <w:r>
        <w:rPr>
          <w:rFonts w:ascii="Arial" w:hAnsi="Arial" w:cs="Arial" w:eastAsia="Arial"/>
          <w:b/>
          <w:color w:val="000000"/>
          <w:spacing w:val="0"/>
          <w:position w:val="0"/>
          <w:sz w:val="26"/>
          <w:shd w:fill="auto" w:val="clear"/>
        </w:rPr>
        <w:t xml:space="preserve">2.1.2 Employee Engagement and In-Depth Interview</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An in-depth interview is another method of data collection, and a study by </w:t>
      </w:r>
      <w:r>
        <w:rPr>
          <w:rFonts w:ascii="Arial" w:hAnsi="Arial" w:cs="Arial" w:eastAsia="Arial"/>
          <w:color w:val="000000"/>
          <w:spacing w:val="0"/>
          <w:position w:val="0"/>
          <w:sz w:val="24"/>
          <w:shd w:fill="FFFFFF" w:val="clear"/>
        </w:rPr>
        <w:t xml:space="preserve">Martín</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Alcázar, Romero</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Fernández and Sánchez</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Gardey</w:t>
      </w:r>
      <w:r>
        <w:rPr>
          <w:rFonts w:ascii="Arial" w:hAnsi="Arial" w:cs="Arial" w:eastAsia="Arial"/>
          <w:color w:val="000000"/>
          <w:spacing w:val="0"/>
          <w:position w:val="0"/>
          <w:sz w:val="24"/>
          <w:shd w:fill="auto" w:val="clear"/>
        </w:rPr>
        <w:t xml:space="preserve"> (2008) argued that an in-depth interview can help a human resource manager understand the significance of employee engagement as well as the specific factors associated with it. Troth and Guest (2020), argued that using in-depth interviews is a somewhat resource-consuming activity that requires a significant amount of time to be spent on it as well. In addition, this approach is incapable of determining the actual result; rather, it focuses on the fundamental particulars of the situation. In addition, Djuric, </w:t>
      </w:r>
      <w:r>
        <w:rPr>
          <w:rFonts w:ascii="Arial" w:hAnsi="Arial" w:cs="Arial" w:eastAsia="Arial"/>
          <w:color w:val="000000"/>
          <w:spacing w:val="0"/>
          <w:position w:val="0"/>
          <w:sz w:val="24"/>
          <w:shd w:fill="FFFFFF" w:val="clear"/>
        </w:rPr>
        <w:t xml:space="preserve">Nikoli</w:t>
      </w:r>
      <w:r>
        <w:rPr>
          <w:rFonts w:ascii="Arial" w:hAnsi="Arial" w:cs="Arial" w:eastAsia="Arial"/>
          <w:color w:val="000000"/>
          <w:spacing w:val="0"/>
          <w:position w:val="0"/>
          <w:sz w:val="24"/>
          <w:shd w:fill="FFFFFF" w:val="clear"/>
        </w:rPr>
        <w:t xml:space="preserve">ć and Vuković</w:t>
      </w:r>
      <w:r>
        <w:rPr>
          <w:rFonts w:ascii="Arial" w:hAnsi="Arial" w:cs="Arial" w:eastAsia="Arial"/>
          <w:color w:val="000000"/>
          <w:spacing w:val="0"/>
          <w:position w:val="0"/>
          <w:sz w:val="24"/>
          <w:shd w:fill="auto" w:val="clear"/>
        </w:rPr>
        <w:t xml:space="preserve"> (2010) criticized the notion that in-depth interviews can provide much-needed knowledge about the engagement that may have been hidden earlier. They stated that such knowledge can be obtained through interviews.</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2.2 Role of Employee Engagement</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process of modern human resource management places a significant emphasis on employee engagement as one of its most important components. According to research conducted by Ram and Prabhakar (2011), employee engagement is a strategic move that is taken by the HRM department of an organisation to ensure that the employees of the organisation are feeling a much stronger relationship with the organisation. The development of a satisfied workforce depends heavily on the level of employee engagement. Shantz, </w:t>
      </w:r>
      <w:r>
        <w:rPr>
          <w:rFonts w:ascii="Arial" w:hAnsi="Arial" w:cs="Arial" w:eastAsia="Arial"/>
          <w:color w:val="000000"/>
          <w:spacing w:val="0"/>
          <w:position w:val="0"/>
          <w:sz w:val="24"/>
          <w:shd w:fill="FFFFFF" w:val="clear"/>
        </w:rPr>
        <w:t xml:space="preserve">Alfes, Truss and Soane</w:t>
      </w:r>
      <w:r>
        <w:rPr>
          <w:rFonts w:ascii="Arial" w:hAnsi="Arial" w:cs="Arial" w:eastAsia="Arial"/>
          <w:color w:val="000000"/>
          <w:spacing w:val="0"/>
          <w:position w:val="0"/>
          <w:sz w:val="24"/>
          <w:shd w:fill="auto" w:val="clear"/>
        </w:rPr>
        <w:t xml:space="preserve"> (2013) went on to argue that employee engagement is actually a culture within an organisation in which workers are made to feel as though they belong there. The management process of an organisation can benefit from the engagement of its workforce in that process. Rubel and Kee (2013), on the other hand, argued that the purpose of employee engagement is actually to ensure that the organisation is operating at its highest possible level of effectiveness. </w:t>
      </w:r>
      <w:r>
        <w:rPr>
          <w:rFonts w:ascii="Arial" w:hAnsi="Arial" w:cs="Arial" w:eastAsia="Arial"/>
          <w:color w:val="000000"/>
          <w:spacing w:val="0"/>
          <w:position w:val="0"/>
          <w:sz w:val="24"/>
          <w:shd w:fill="FFFFFF" w:val="clear"/>
        </w:rPr>
        <w:t xml:space="preserve"> </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2.3 Employee Engagement in Hotel Industry</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auto" w:val="clear"/>
        </w:rPr>
        <w:t xml:space="preserve">The hotel industry is a diverse industry in which the level of employee engagement can play a significant role in determining the quality of the outcomes. According to the findings of a study carried out by Lee (2012), employee engagement has been found to have a tendency to boost the positive mentality of workers, which, in turn, leads to an increase in their efforts toward the company. According to Lee, </w:t>
      </w:r>
      <w:r>
        <w:rPr>
          <w:rFonts w:ascii="Arial" w:hAnsi="Arial" w:cs="Arial" w:eastAsia="Arial"/>
          <w:color w:val="000000"/>
          <w:spacing w:val="0"/>
          <w:position w:val="0"/>
          <w:sz w:val="24"/>
          <w:shd w:fill="FFFFFF" w:val="clear"/>
        </w:rPr>
        <w:t xml:space="preserve">Kim</w:t>
      </w:r>
      <w:r>
        <w:rPr>
          <w:rFonts w:ascii="Arial" w:hAnsi="Arial" w:cs="Arial" w:eastAsia="Arial"/>
          <w:color w:val="000000"/>
          <w:spacing w:val="0"/>
          <w:position w:val="0"/>
          <w:sz w:val="24"/>
          <w:shd w:fill="auto" w:val="clear"/>
        </w:rPr>
        <w:t xml:space="preserve"> and </w:t>
      </w:r>
      <w:r>
        <w:rPr>
          <w:rFonts w:ascii="Arial" w:hAnsi="Arial" w:cs="Arial" w:eastAsia="Arial"/>
          <w:color w:val="000000"/>
          <w:spacing w:val="0"/>
          <w:position w:val="0"/>
          <w:sz w:val="24"/>
          <w:shd w:fill="FFFFFF" w:val="clear"/>
        </w:rPr>
        <w:t xml:space="preserve">Kim</w:t>
      </w:r>
      <w:r>
        <w:rPr>
          <w:rFonts w:ascii="Arial" w:hAnsi="Arial" w:cs="Arial" w:eastAsia="Arial"/>
          <w:color w:val="000000"/>
          <w:spacing w:val="0"/>
          <w:position w:val="0"/>
          <w:sz w:val="24"/>
          <w:shd w:fill="auto" w:val="clear"/>
        </w:rPr>
        <w:t xml:space="preserve"> (2014), however, employee engagement in the hotel industry plays a significant role. This is because hotel employees are the actual service providers, and the quality of the service they provide is directly correlated to the amount of effort they put forth. On the other hand, Wihuda </w:t>
      </w:r>
      <w:r>
        <w:rPr>
          <w:rFonts w:ascii="Arial" w:hAnsi="Arial" w:cs="Arial" w:eastAsia="Arial"/>
          <w:color w:val="000000"/>
          <w:spacing w:val="0"/>
          <w:position w:val="0"/>
          <w:sz w:val="24"/>
          <w:shd w:fill="FFFFFF" w:val="clear"/>
        </w:rPr>
        <w:t xml:space="preserve">Kurniawan, Kusumah, and Adawiyah</w:t>
      </w:r>
      <w:r>
        <w:rPr>
          <w:rFonts w:ascii="Arial" w:hAnsi="Arial" w:cs="Arial" w:eastAsia="Arial"/>
          <w:color w:val="000000"/>
          <w:spacing w:val="0"/>
          <w:position w:val="0"/>
          <w:sz w:val="24"/>
          <w:shd w:fill="auto" w:val="clear"/>
        </w:rPr>
        <w:t xml:space="preserve"> (2017) argued that increased employee engagement can boost the morale of workers in the hotel industry. This morality can help to improve the overall quality of the working environment and contribute to the management of the company in a more organized manner.</w:t>
      </w:r>
      <w:r>
        <w:rPr>
          <w:rFonts w:ascii="Arial" w:hAnsi="Arial" w:cs="Arial" w:eastAsia="Arial"/>
          <w:color w:val="000000"/>
          <w:spacing w:val="0"/>
          <w:position w:val="0"/>
          <w:sz w:val="24"/>
          <w:shd w:fill="FFFFFF" w:val="clear"/>
        </w:rPr>
        <w:t xml:space="preserve"> </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2.4 Service Quality in Hotel Industry</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The level of service quality is one factor that must be monitored and maintained by the management team of the hotel in order to derive the greatest possible benefit from the financial repercussions. According to the findings of a study that was conducted by Yang </w:t>
      </w:r>
      <w:r>
        <w:rPr>
          <w:rFonts w:ascii="Arial" w:hAnsi="Arial" w:cs="Arial" w:eastAsia="Arial"/>
          <w:color w:val="000000"/>
          <w:spacing w:val="0"/>
          <w:position w:val="0"/>
          <w:sz w:val="24"/>
          <w:shd w:fill="FFFFFF" w:val="clear"/>
        </w:rPr>
        <w:t xml:space="preserve">Jou and Cheng</w:t>
      </w:r>
      <w:r>
        <w:rPr>
          <w:rFonts w:ascii="Arial" w:hAnsi="Arial" w:cs="Arial" w:eastAsia="Arial"/>
          <w:color w:val="000000"/>
          <w:spacing w:val="0"/>
          <w:position w:val="0"/>
          <w:sz w:val="24"/>
          <w:shd w:fill="auto" w:val="clear"/>
        </w:rPr>
        <w:t xml:space="preserve"> (2011), evaluating service quality should be considered one of the fundamental tasks for hotel managers. This is because the success of a company is largely dependent on the manner in which service quality is maintained. In addition, Wu and Ko (2013) argued that an increase in service quality can assist the management of a hotel in attracting more customers. This is one of the primary reasons why hotel companies all over the world often place a primary focus on developing their service quality and customer satisfaction. However, in the arguments presented by Lahap, </w:t>
      </w:r>
      <w:r>
        <w:rPr>
          <w:rFonts w:ascii="Arial" w:hAnsi="Arial" w:cs="Arial" w:eastAsia="Arial"/>
          <w:color w:val="000000"/>
          <w:spacing w:val="0"/>
          <w:position w:val="0"/>
          <w:sz w:val="24"/>
          <w:shd w:fill="FFFFFF" w:val="clear"/>
        </w:rPr>
        <w:t xml:space="preserve">O’mahony and Dalrymple</w:t>
      </w:r>
      <w:r>
        <w:rPr>
          <w:rFonts w:ascii="Arial" w:hAnsi="Arial" w:cs="Arial" w:eastAsia="Arial"/>
          <w:color w:val="000000"/>
          <w:spacing w:val="0"/>
          <w:position w:val="0"/>
          <w:sz w:val="24"/>
          <w:shd w:fill="auto" w:val="clear"/>
        </w:rPr>
        <w:t xml:space="preserve"> (2016), it was observed that the service quality and service delivery plays a core impact on the sustainability of a hotel company.</w:t>
      </w:r>
      <w:r>
        <w:rPr>
          <w:rFonts w:ascii="Arial" w:hAnsi="Arial" w:cs="Arial" w:eastAsia="Arial"/>
          <w:color w:val="000000"/>
          <w:spacing w:val="0"/>
          <w:position w:val="0"/>
          <w:sz w:val="24"/>
          <w:shd w:fill="FFFFFF" w:val="clear"/>
        </w:rPr>
        <w:t xml:space="preserve"> </w:t>
      </w:r>
    </w:p>
    <w:p>
      <w:pPr>
        <w:keepNext w:val="true"/>
        <w:keepLines w:val="true"/>
        <w:spacing w:before="40" w:after="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2.5 Employee Engagement’s Impact on Service Quality</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It is common for one of the primary objectives of employee engagement to be to ensure that the overall output quality is improved. According to the findings of a study conducted by Sltten and Mehmetoglu (2011), service quality can be improved by increasing employee engagement, which in turn causes employees to become more connected. Because of how closely connected they are, the impacts can be seen in places where workers strive to improve the standard of their productivity. On the other hand, Barkhuizen </w:t>
      </w:r>
      <w:r>
        <w:rPr>
          <w:rFonts w:ascii="Arial" w:hAnsi="Arial" w:cs="Arial" w:eastAsia="Arial"/>
          <w:color w:val="000000"/>
          <w:spacing w:val="0"/>
          <w:position w:val="0"/>
          <w:sz w:val="24"/>
          <w:shd w:fill="FFFFFF" w:val="clear"/>
        </w:rPr>
        <w:t xml:space="preserve">Mogwere and Schutte</w:t>
      </w:r>
      <w:r>
        <w:rPr>
          <w:rFonts w:ascii="Arial" w:hAnsi="Arial" w:cs="Arial" w:eastAsia="Arial"/>
          <w:color w:val="000000"/>
          <w:spacing w:val="0"/>
          <w:position w:val="0"/>
          <w:sz w:val="24"/>
          <w:shd w:fill="auto" w:val="clear"/>
        </w:rPr>
        <w:t xml:space="preserve"> (2014) argued that concentrating solely on the level of employee engagement will never result in an improvement in service quality. Instead, the entirety of the talent management process plays an important part in terms of achieving the best possible results from the employees and the performance they deliver. On the other hand, Jung and Yoon (2016) argued that hotel management employees can find a more relaxing atmosphere when there is employee engagement present. This ultimately improves the organisation's chances of being successful and gaining a higher quality of service to offer to customers.</w:t>
      </w:r>
      <w:r>
        <w:rPr>
          <w:rFonts w:ascii="Arial" w:hAnsi="Arial" w:cs="Arial" w:eastAsia="Arial"/>
          <w:color w:val="000000"/>
          <w:spacing w:val="0"/>
          <w:position w:val="0"/>
          <w:sz w:val="24"/>
          <w:shd w:fill="FFFFFF" w:val="clear"/>
        </w:rPr>
        <w:t xml:space="preserve"> </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 </w:t>
      </w:r>
    </w:p>
    <w:p>
      <w:pPr>
        <w:spacing w:before="0" w:after="200" w:line="360"/>
        <w:ind w:right="0" w:left="0" w:firstLine="0"/>
        <w:jc w:val="both"/>
        <w:rPr>
          <w:rFonts w:ascii="Arial" w:hAnsi="Arial" w:cs="Arial" w:eastAsia="Arial"/>
          <w:b/>
          <w:color w:val="000000"/>
          <w:spacing w:val="0"/>
          <w:position w:val="0"/>
          <w:sz w:val="32"/>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3. Evaluation and Conclusion </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Research in business and management over the past few years has focused a lot of attention on the topic of employee engagement. The process of implementing employee engagement can be challenging as well as costly. As a result, managers face challenges in terms of getting the best possible outcome where employee engagement can overcome the barriers it presents and provide a much greater number of benefits. The employee engagement survey is the most effective method for gathering data regarding the level of engagement shown by employees. During this phase of the process, employees have the opportunity to provide structured data, which is not only simpler to manage but also paints a more accurate picture of the incident. In addition, the research investigated an additional method known as the interview method as well as its applicability of using it. Now, conducting an in-depth interview on the subject of employee engagement can be a very challenging component to put into place. In addition, the findings of an in-depth interview won't necessarily paint the whole picture when it comes to an employee's level of engagement in the workplace. As a result, selecting the method of the survey as the means to gather information about employees and gain insights into the level of engagement those employees have with the organisation will be the ideal way to accomplish these goals. </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Considering that employee engagement is an expensive process, the question of whether or not it has a positive impact on an organisation and results in a higher quality of service in the hotel industry is a significant one. Hotel companies have frequently been focused on increasing their productivity by implementing a variety of personnel management strategies. On the other hand, a strategy that focuses on increasing employee engagement can be an efficient way to ensure that an organisation's overall level of service has improved. A more methodical approach to investigating these issues is the primary focus of this study. </w:t>
      </w:r>
    </w:p>
    <w:p>
      <w:pPr>
        <w:spacing w:before="0" w:after="200" w:line="360"/>
        <w:ind w:right="0" w:left="0" w:firstLine="0"/>
        <w:jc w:val="both"/>
        <w:rPr>
          <w:rFonts w:ascii="Arial" w:hAnsi="Arial" w:cs="Arial" w:eastAsia="Arial"/>
          <w:color w:val="000000"/>
          <w:spacing w:val="0"/>
          <w:position w:val="0"/>
          <w:sz w:val="24"/>
          <w:shd w:fill="auto" w:val="clear"/>
        </w:rPr>
      </w:pPr>
    </w:p>
    <w:p>
      <w:pPr>
        <w:keepNext w:val="true"/>
        <w:keepLines w:val="true"/>
        <w:spacing w:before="240" w:after="0" w:line="360"/>
        <w:ind w:right="0" w:left="0" w:firstLine="0"/>
        <w:jc w:val="both"/>
        <w:rPr>
          <w:rFonts w:ascii="Arial" w:hAnsi="Arial" w:cs="Arial" w:eastAsia="Arial"/>
          <w:b/>
          <w:color w:val="000000"/>
          <w:spacing w:val="0"/>
          <w:position w:val="0"/>
          <w:sz w:val="32"/>
          <w:shd w:fill="auto" w:val="clear"/>
        </w:rPr>
      </w:pPr>
      <w:r>
        <w:rPr>
          <w:rFonts w:ascii="Arial" w:hAnsi="Arial" w:cs="Arial" w:eastAsia="Arial"/>
          <w:b/>
          <w:color w:val="000000"/>
          <w:spacing w:val="0"/>
          <w:position w:val="0"/>
          <w:sz w:val="32"/>
          <w:shd w:fill="auto" w:val="clear"/>
        </w:rPr>
        <w:t xml:space="preserve">References</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Azhar, S., Ahmad, I. and Sein, M.K., 2010. Action research as a proactive research method for construction engineering and management. </w:t>
      </w:r>
      <w:r>
        <w:rPr>
          <w:rFonts w:ascii="Arial" w:hAnsi="Arial" w:cs="Arial" w:eastAsia="Arial"/>
          <w:i/>
          <w:color w:val="000000"/>
          <w:spacing w:val="0"/>
          <w:position w:val="0"/>
          <w:sz w:val="24"/>
          <w:shd w:fill="FFFFFF" w:val="clear"/>
        </w:rPr>
        <w:t xml:space="preserve">Journal of construction engineering and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136</w:t>
      </w:r>
      <w:r>
        <w:rPr>
          <w:rFonts w:ascii="Arial" w:hAnsi="Arial" w:cs="Arial" w:eastAsia="Arial"/>
          <w:color w:val="000000"/>
          <w:spacing w:val="0"/>
          <w:position w:val="0"/>
          <w:sz w:val="24"/>
          <w:shd w:fill="FFFFFF" w:val="clear"/>
        </w:rPr>
        <w:t xml:space="preserve">(1), pp.87-98.</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Barkhuizen, N., Mogwere, P. and Schutte, N., 2014. Talent management, work engagement and service quality orientation of support staff in a higher education institution. </w:t>
      </w:r>
      <w:r>
        <w:rPr>
          <w:rFonts w:ascii="Arial" w:hAnsi="Arial" w:cs="Arial" w:eastAsia="Arial"/>
          <w:i/>
          <w:color w:val="000000"/>
          <w:spacing w:val="0"/>
          <w:position w:val="0"/>
          <w:sz w:val="24"/>
          <w:shd w:fill="FFFFFF" w:val="clear"/>
        </w:rPr>
        <w:t xml:space="preserve">Mediterranean Journal of Social Sciences</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5</w:t>
      </w:r>
      <w:r>
        <w:rPr>
          <w:rFonts w:ascii="Arial" w:hAnsi="Arial" w:cs="Arial" w:eastAsia="Arial"/>
          <w:color w:val="000000"/>
          <w:spacing w:val="0"/>
          <w:position w:val="0"/>
          <w:sz w:val="24"/>
          <w:shd w:fill="FFFFFF" w:val="clear"/>
        </w:rPr>
        <w:t xml:space="preserve">(4), p.69.</w:t>
      </w:r>
      <w:r>
        <w:rPr>
          <w:rFonts w:ascii="Arial" w:hAnsi="Arial" w:cs="Arial" w:eastAsia="Arial"/>
          <w:color w:val="000000"/>
          <w:spacing w:val="0"/>
          <w:position w:val="0"/>
          <w:sz w:val="24"/>
          <w:shd w:fill="auto" w:val="clear"/>
        </w:rPr>
        <w:t xml:space="preserve"> </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Collings, D.G., Wood, G.T. and Szamosi, L.T., 2018. Human resource management: A critical approach. In </w:t>
      </w:r>
      <w:r>
        <w:rPr>
          <w:rFonts w:ascii="Arial" w:hAnsi="Arial" w:cs="Arial" w:eastAsia="Arial"/>
          <w:i/>
          <w:color w:val="000000"/>
          <w:spacing w:val="0"/>
          <w:position w:val="0"/>
          <w:sz w:val="24"/>
          <w:shd w:fill="FFFFFF" w:val="clear"/>
        </w:rPr>
        <w:t xml:space="preserve">Human resource management</w:t>
      </w:r>
      <w:r>
        <w:rPr>
          <w:rFonts w:ascii="Arial" w:hAnsi="Arial" w:cs="Arial" w:eastAsia="Arial"/>
          <w:color w:val="000000"/>
          <w:spacing w:val="0"/>
          <w:position w:val="0"/>
          <w:sz w:val="24"/>
          <w:shd w:fill="FFFFFF" w:val="clear"/>
        </w:rPr>
        <w:t xml:space="preserve"> (pp. 1-23). Routledge.</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Djuri</w:t>
      </w:r>
      <w:r>
        <w:rPr>
          <w:rFonts w:ascii="Arial" w:hAnsi="Arial" w:cs="Arial" w:eastAsia="Arial"/>
          <w:color w:val="000000"/>
          <w:spacing w:val="0"/>
          <w:position w:val="0"/>
          <w:sz w:val="24"/>
          <w:shd w:fill="FFFFFF" w:val="clear"/>
        </w:rPr>
        <w:t xml:space="preserve">ć, I., Nikolić, Đ. and Vuković, M., 2010. The role of case study method in management research. </w:t>
      </w:r>
      <w:r>
        <w:rPr>
          <w:rFonts w:ascii="Arial" w:hAnsi="Arial" w:cs="Arial" w:eastAsia="Arial"/>
          <w:i/>
          <w:color w:val="000000"/>
          <w:spacing w:val="0"/>
          <w:position w:val="0"/>
          <w:sz w:val="24"/>
          <w:shd w:fill="FFFFFF" w:val="clear"/>
        </w:rPr>
        <w:t xml:space="preserve">Serbian journal of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5</w:t>
      </w:r>
      <w:r>
        <w:rPr>
          <w:rFonts w:ascii="Arial" w:hAnsi="Arial" w:cs="Arial" w:eastAsia="Arial"/>
          <w:color w:val="000000"/>
          <w:spacing w:val="0"/>
          <w:position w:val="0"/>
          <w:sz w:val="24"/>
          <w:shd w:fill="FFFFFF" w:val="clear"/>
        </w:rPr>
        <w:t xml:space="preserve">(1), pp.175-185.</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Jung, H.S. and Yoon, H.H., 2016. What does work meaning to hospitality employees? The effects of meaningful work on employees’ organisational commitment: The mediating role of job engagement. </w:t>
      </w:r>
      <w:r>
        <w:rPr>
          <w:rFonts w:ascii="Arial" w:hAnsi="Arial" w:cs="Arial" w:eastAsia="Arial"/>
          <w:i/>
          <w:color w:val="000000"/>
          <w:spacing w:val="0"/>
          <w:position w:val="0"/>
          <w:sz w:val="24"/>
          <w:shd w:fill="FFFFFF" w:val="clear"/>
        </w:rPr>
        <w:t xml:space="preserve">International Journal of Hospitality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53</w:t>
      </w:r>
      <w:r>
        <w:rPr>
          <w:rFonts w:ascii="Arial" w:hAnsi="Arial" w:cs="Arial" w:eastAsia="Arial"/>
          <w:color w:val="000000"/>
          <w:spacing w:val="0"/>
          <w:position w:val="0"/>
          <w:sz w:val="24"/>
          <w:shd w:fill="FFFFFF" w:val="clear"/>
        </w:rPr>
        <w:t xml:space="preserve">, pp.59-68.</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Lahap, J., O’mahony, B. and Dalrymple, J., 2016. The importance of communication in improving service delivery and service quality in the Malaysian hotel industry. </w:t>
      </w:r>
      <w:r>
        <w:rPr>
          <w:rFonts w:ascii="Arial" w:hAnsi="Arial" w:cs="Arial" w:eastAsia="Arial"/>
          <w:i/>
          <w:color w:val="000000"/>
          <w:spacing w:val="0"/>
          <w:position w:val="0"/>
          <w:sz w:val="24"/>
          <w:shd w:fill="FFFFFF" w:val="clear"/>
        </w:rPr>
        <w:t xml:space="preserve">Procedia-Social and Behavioral Sciences</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224</w:t>
      </w:r>
      <w:r>
        <w:rPr>
          <w:rFonts w:ascii="Arial" w:hAnsi="Arial" w:cs="Arial" w:eastAsia="Arial"/>
          <w:color w:val="000000"/>
          <w:spacing w:val="0"/>
          <w:position w:val="0"/>
          <w:sz w:val="24"/>
          <w:shd w:fill="FFFFFF" w:val="clear"/>
        </w:rPr>
        <w:t xml:space="preserve">, pp.213-220.</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Lee, J., 2012. Antecedents and consequences of employee engagement: Empirical study of hotel employees and managers (Doctoral dissertation, Kansas State University).</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Lee, Y.K., Kim, S. and Kim, S.Y., 2014. The impact of internal branding on employee engagement and outcome variables in the hotel industry. Asia Pacific Journal of Tourism Research, 19(12), pp.1359-1380.</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Martín</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Alcázar, F., Romero</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Fernández, P.M. and Sánchez</w:t>
      </w:r>
      <w:r>
        <w:rPr>
          <w:rFonts w:ascii="Cambria Math" w:hAnsi="Cambria Math" w:cs="Cambria Math" w:eastAsia="Cambria Math"/>
          <w:color w:val="000000"/>
          <w:spacing w:val="0"/>
          <w:position w:val="0"/>
          <w:sz w:val="24"/>
          <w:shd w:fill="FFFFFF" w:val="clear"/>
        </w:rPr>
        <w:t xml:space="preserve">‐</w:t>
      </w:r>
      <w:r>
        <w:rPr>
          <w:rFonts w:ascii="Arial" w:hAnsi="Arial" w:cs="Arial" w:eastAsia="Arial"/>
          <w:color w:val="000000"/>
          <w:spacing w:val="0"/>
          <w:position w:val="0"/>
          <w:sz w:val="24"/>
          <w:shd w:fill="FFFFFF" w:val="clear"/>
        </w:rPr>
        <w:t xml:space="preserve">Gardey, G., 2008. Human resource management as a field of research. </w:t>
      </w:r>
      <w:r>
        <w:rPr>
          <w:rFonts w:ascii="Arial" w:hAnsi="Arial" w:cs="Arial" w:eastAsia="Arial"/>
          <w:i/>
          <w:color w:val="000000"/>
          <w:spacing w:val="0"/>
          <w:position w:val="0"/>
          <w:sz w:val="24"/>
          <w:shd w:fill="FFFFFF" w:val="clear"/>
        </w:rPr>
        <w:t xml:space="preserve">British Journal of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19</w:t>
      </w:r>
      <w:r>
        <w:rPr>
          <w:rFonts w:ascii="Arial" w:hAnsi="Arial" w:cs="Arial" w:eastAsia="Arial"/>
          <w:color w:val="000000"/>
          <w:spacing w:val="0"/>
          <w:position w:val="0"/>
          <w:sz w:val="24"/>
          <w:shd w:fill="FFFFFF" w:val="clear"/>
        </w:rPr>
        <w:t xml:space="preserve">(2), pp.103-119. </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Ram, P. and Prabhakar, G.V., 2011. The role of employee engagement in work-related outcomes. </w:t>
      </w:r>
      <w:r>
        <w:rPr>
          <w:rFonts w:ascii="Arial" w:hAnsi="Arial" w:cs="Arial" w:eastAsia="Arial"/>
          <w:i/>
          <w:color w:val="000000"/>
          <w:spacing w:val="0"/>
          <w:position w:val="0"/>
          <w:sz w:val="24"/>
          <w:shd w:fill="FFFFFF" w:val="clear"/>
        </w:rPr>
        <w:t xml:space="preserve">Interdisciplinary Journal of Research in Business</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w:t>
      </w:r>
      <w:r>
        <w:rPr>
          <w:rFonts w:ascii="Arial" w:hAnsi="Arial" w:cs="Arial" w:eastAsia="Arial"/>
          <w:color w:val="000000"/>
          <w:spacing w:val="0"/>
          <w:position w:val="0"/>
          <w:sz w:val="24"/>
          <w:shd w:fill="FFFFFF" w:val="clear"/>
        </w:rPr>
        <w:t xml:space="preserve">(3), pp.47-61.</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Rubel, M.R.B. and Kee, D.M.H., 2013. Perceived support and employee performance: The mediating role of employee engagement. </w:t>
      </w:r>
      <w:r>
        <w:rPr>
          <w:rFonts w:ascii="Arial" w:hAnsi="Arial" w:cs="Arial" w:eastAsia="Arial"/>
          <w:i/>
          <w:color w:val="000000"/>
          <w:spacing w:val="0"/>
          <w:position w:val="0"/>
          <w:sz w:val="24"/>
          <w:shd w:fill="FFFFFF" w:val="clear"/>
        </w:rPr>
        <w:t xml:space="preserve">Life Science Journal</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10</w:t>
      </w:r>
      <w:r>
        <w:rPr>
          <w:rFonts w:ascii="Arial" w:hAnsi="Arial" w:cs="Arial" w:eastAsia="Arial"/>
          <w:color w:val="000000"/>
          <w:spacing w:val="0"/>
          <w:position w:val="0"/>
          <w:sz w:val="24"/>
          <w:shd w:fill="FFFFFF" w:val="clear"/>
        </w:rPr>
        <w:t xml:space="preserve">(4), pp.2557-2567.</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Shantz, A., Alfes, K., Truss, C. and Soane, E., 2013. The role of employee engagement in the relationship between job design and task performance, citizenship and deviant behaviours. </w:t>
      </w:r>
      <w:r>
        <w:rPr>
          <w:rFonts w:ascii="Arial" w:hAnsi="Arial" w:cs="Arial" w:eastAsia="Arial"/>
          <w:i/>
          <w:color w:val="000000"/>
          <w:spacing w:val="0"/>
          <w:position w:val="0"/>
          <w:sz w:val="24"/>
          <w:shd w:fill="FFFFFF" w:val="clear"/>
        </w:rPr>
        <w:t xml:space="preserve">The International Journal of Human Resource Management</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24</w:t>
      </w:r>
      <w:r>
        <w:rPr>
          <w:rFonts w:ascii="Arial" w:hAnsi="Arial" w:cs="Arial" w:eastAsia="Arial"/>
          <w:color w:val="000000"/>
          <w:spacing w:val="0"/>
          <w:position w:val="0"/>
          <w:sz w:val="24"/>
          <w:shd w:fill="FFFFFF" w:val="clear"/>
        </w:rPr>
        <w:t xml:space="preserve">(13), pp.2608-2627.</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Slåtten, T. and Mehmetoglu, M., 2011. Antecedents and effects of engaged frontline employees: A study from the hospitality industry. </w:t>
      </w:r>
      <w:r>
        <w:rPr>
          <w:rFonts w:ascii="Arial" w:hAnsi="Arial" w:cs="Arial" w:eastAsia="Arial"/>
          <w:i/>
          <w:color w:val="000000"/>
          <w:spacing w:val="0"/>
          <w:position w:val="0"/>
          <w:sz w:val="24"/>
          <w:shd w:fill="FFFFFF" w:val="clear"/>
        </w:rPr>
        <w:t xml:space="preserve">Managing Service Quality: An International Journal</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21</w:t>
      </w:r>
      <w:r>
        <w:rPr>
          <w:rFonts w:ascii="Arial" w:hAnsi="Arial" w:cs="Arial" w:eastAsia="Arial"/>
          <w:color w:val="000000"/>
          <w:spacing w:val="0"/>
          <w:position w:val="0"/>
          <w:sz w:val="24"/>
          <w:shd w:fill="FFFFFF" w:val="clear"/>
        </w:rPr>
        <w:t xml:space="preserve">(1), pp.88-107.</w:t>
      </w:r>
      <w:r>
        <w:rPr>
          <w:rFonts w:ascii="Arial" w:hAnsi="Arial" w:cs="Arial" w:eastAsia="Arial"/>
          <w:color w:val="000000"/>
          <w:spacing w:val="0"/>
          <w:position w:val="0"/>
          <w:sz w:val="24"/>
          <w:shd w:fill="auto" w:val="clear"/>
        </w:rPr>
        <w:t xml:space="preserve"> </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Troth, A.C. and Guest, D.E., 2020. The case for psychology in human resource management research. </w:t>
      </w:r>
      <w:r>
        <w:rPr>
          <w:rFonts w:ascii="Arial" w:hAnsi="Arial" w:cs="Arial" w:eastAsia="Arial"/>
          <w:i/>
          <w:color w:val="000000"/>
          <w:spacing w:val="0"/>
          <w:position w:val="0"/>
          <w:sz w:val="24"/>
          <w:shd w:fill="FFFFFF" w:val="clear"/>
        </w:rPr>
        <w:t xml:space="preserve">Human Resource Management Journal</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30</w:t>
      </w:r>
      <w:r>
        <w:rPr>
          <w:rFonts w:ascii="Arial" w:hAnsi="Arial" w:cs="Arial" w:eastAsia="Arial"/>
          <w:color w:val="000000"/>
          <w:spacing w:val="0"/>
          <w:position w:val="0"/>
          <w:sz w:val="24"/>
          <w:shd w:fill="FFFFFF" w:val="clear"/>
        </w:rPr>
        <w:t xml:space="preserve">(1), pp.34-48.</w:t>
      </w:r>
    </w:p>
    <w:p>
      <w:pPr>
        <w:spacing w:before="0" w:after="200" w:line="360"/>
        <w:ind w:right="0" w:left="0" w:firstLine="0"/>
        <w:jc w:val="both"/>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FFFFFF" w:val="clear"/>
        </w:rPr>
        <w:t xml:space="preserve">Wihuda, F., Kurniawan, A.A., Kusumah, A.I. and Adawiyah, W.R., 2017. Linking empowering leadership to employee service innovative behavior: A study from the hotel industry. Tourism: An International Interdisciplinary Journal, 65(3), pp.294-313.</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Wu, H.C. and Ko, Y.J., 2013. Assessment of service quality in the hotel industry. </w:t>
      </w:r>
      <w:r>
        <w:rPr>
          <w:rFonts w:ascii="Arial" w:hAnsi="Arial" w:cs="Arial" w:eastAsia="Arial"/>
          <w:i/>
          <w:color w:val="000000"/>
          <w:spacing w:val="0"/>
          <w:position w:val="0"/>
          <w:sz w:val="24"/>
          <w:shd w:fill="FFFFFF" w:val="clear"/>
        </w:rPr>
        <w:t xml:space="preserve">Journal of Quality Assurance in Hospitality &amp; Tourism</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14</w:t>
      </w:r>
      <w:r>
        <w:rPr>
          <w:rFonts w:ascii="Arial" w:hAnsi="Arial" w:cs="Arial" w:eastAsia="Arial"/>
          <w:color w:val="000000"/>
          <w:spacing w:val="0"/>
          <w:position w:val="0"/>
          <w:sz w:val="24"/>
          <w:shd w:fill="FFFFFF" w:val="clear"/>
        </w:rPr>
        <w:t xml:space="preserve">(3), pp.218-244.</w:t>
      </w:r>
    </w:p>
    <w:p>
      <w:pPr>
        <w:spacing w:before="0" w:after="200" w:line="360"/>
        <w:ind w:right="0" w:left="0" w:firstLine="0"/>
        <w:jc w:val="both"/>
        <w:rPr>
          <w:rFonts w:ascii="Arial" w:hAnsi="Arial" w:cs="Arial" w:eastAsia="Arial"/>
          <w:color w:val="000000"/>
          <w:spacing w:val="0"/>
          <w:position w:val="0"/>
          <w:sz w:val="24"/>
          <w:shd w:fill="FFFFFF" w:val="clear"/>
        </w:rPr>
      </w:pPr>
      <w:r>
        <w:rPr>
          <w:rFonts w:ascii="Arial" w:hAnsi="Arial" w:cs="Arial" w:eastAsia="Arial"/>
          <w:color w:val="000000"/>
          <w:spacing w:val="0"/>
          <w:position w:val="0"/>
          <w:sz w:val="24"/>
          <w:shd w:fill="FFFFFF" w:val="clear"/>
        </w:rPr>
        <w:t xml:space="preserve">Yang, C.C., Jou, Y.T. and Cheng, L.Y., 2011. Using integrated quality assessment for hotel service quality. </w:t>
      </w:r>
      <w:r>
        <w:rPr>
          <w:rFonts w:ascii="Arial" w:hAnsi="Arial" w:cs="Arial" w:eastAsia="Arial"/>
          <w:i/>
          <w:color w:val="000000"/>
          <w:spacing w:val="0"/>
          <w:position w:val="0"/>
          <w:sz w:val="24"/>
          <w:shd w:fill="FFFFFF" w:val="clear"/>
        </w:rPr>
        <w:t xml:space="preserve">Quality &amp; Quantity</w:t>
      </w:r>
      <w:r>
        <w:rPr>
          <w:rFonts w:ascii="Arial" w:hAnsi="Arial" w:cs="Arial" w:eastAsia="Arial"/>
          <w:color w:val="000000"/>
          <w:spacing w:val="0"/>
          <w:position w:val="0"/>
          <w:sz w:val="24"/>
          <w:shd w:fill="FFFFFF" w:val="clear"/>
        </w:rPr>
        <w:t xml:space="preserve">, </w:t>
      </w:r>
      <w:r>
        <w:rPr>
          <w:rFonts w:ascii="Arial" w:hAnsi="Arial" w:cs="Arial" w:eastAsia="Arial"/>
          <w:i/>
          <w:color w:val="000000"/>
          <w:spacing w:val="0"/>
          <w:position w:val="0"/>
          <w:sz w:val="24"/>
          <w:shd w:fill="FFFFFF" w:val="clear"/>
        </w:rPr>
        <w:t xml:space="preserve">45</w:t>
      </w:r>
      <w:r>
        <w:rPr>
          <w:rFonts w:ascii="Arial" w:hAnsi="Arial" w:cs="Arial" w:eastAsia="Arial"/>
          <w:color w:val="000000"/>
          <w:spacing w:val="0"/>
          <w:position w:val="0"/>
          <w:sz w:val="24"/>
          <w:shd w:fill="FFFFFF" w:val="clear"/>
        </w:rPr>
        <w:t xml:space="preserve">(2), pp.349-364. </w:t>
      </w:r>
    </w:p>
    <w:p>
      <w:pPr>
        <w:spacing w:before="0" w:after="200" w:line="360"/>
        <w:ind w:right="0" w:left="0" w:firstLine="0"/>
        <w:jc w:val="both"/>
        <w:rPr>
          <w:rFonts w:ascii="Arial" w:hAnsi="Arial" w:cs="Arial" w:eastAsia="Arial"/>
          <w:color w:val="000000"/>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7">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