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8E9797" w14:textId="77777777" w:rsidR="00FD1070" w:rsidRPr="009854AC" w:rsidRDefault="00FD1070" w:rsidP="009854AC">
      <w:pPr>
        <w:spacing w:line="360" w:lineRule="auto"/>
        <w:jc w:val="center"/>
        <w:rPr>
          <w:rFonts w:ascii="Arial" w:hAnsi="Arial" w:cs="Arial"/>
          <w:sz w:val="22"/>
          <w:szCs w:val="22"/>
        </w:rPr>
      </w:pPr>
      <w:r w:rsidRPr="009854AC">
        <w:rPr>
          <w:rFonts w:ascii="Arial" w:hAnsi="Arial" w:cs="Arial"/>
          <w:sz w:val="22"/>
          <w:szCs w:val="22"/>
        </w:rPr>
        <w:t>Name: Adelaide Obimpeh</w:t>
      </w:r>
    </w:p>
    <w:p w14:paraId="3E5A2A3D" w14:textId="77777777" w:rsidR="00FD1070" w:rsidRPr="009854AC" w:rsidRDefault="00FD1070" w:rsidP="009854AC">
      <w:pPr>
        <w:spacing w:line="360" w:lineRule="auto"/>
        <w:jc w:val="center"/>
        <w:rPr>
          <w:rFonts w:ascii="Arial" w:hAnsi="Arial" w:cs="Arial"/>
          <w:sz w:val="22"/>
          <w:szCs w:val="22"/>
        </w:rPr>
      </w:pPr>
      <w:r w:rsidRPr="009854AC">
        <w:rPr>
          <w:rFonts w:ascii="Arial" w:hAnsi="Arial" w:cs="Arial"/>
          <w:sz w:val="22"/>
          <w:szCs w:val="22"/>
        </w:rPr>
        <w:t>Student Number:2332546</w:t>
      </w:r>
    </w:p>
    <w:p w14:paraId="24132A59" w14:textId="7C9940F6" w:rsidR="00FD1070" w:rsidRPr="009854AC" w:rsidRDefault="00FD1070" w:rsidP="009854AC">
      <w:pPr>
        <w:spacing w:before="120" w:after="120" w:line="360" w:lineRule="auto"/>
        <w:jc w:val="center"/>
        <w:rPr>
          <w:rFonts w:ascii="Arial" w:hAnsi="Arial" w:cs="Arial"/>
          <w:sz w:val="22"/>
          <w:szCs w:val="22"/>
        </w:rPr>
      </w:pPr>
      <w:r w:rsidRPr="009854AC">
        <w:rPr>
          <w:rFonts w:ascii="Arial" w:hAnsi="Arial" w:cs="Arial"/>
          <w:sz w:val="22"/>
          <w:szCs w:val="22"/>
        </w:rPr>
        <w:t xml:space="preserve">Module Code: </w:t>
      </w:r>
      <w:r w:rsidR="009E2CA1" w:rsidRPr="009854AC">
        <w:rPr>
          <w:rFonts w:ascii="Arial" w:hAnsi="Arial" w:cs="Arial"/>
          <w:sz w:val="22"/>
          <w:szCs w:val="22"/>
        </w:rPr>
        <w:t>LCLM 5004</w:t>
      </w:r>
    </w:p>
    <w:p w14:paraId="0E4C570D" w14:textId="7B03F42C" w:rsidR="00FD1070" w:rsidRPr="009854AC" w:rsidRDefault="00FD1070" w:rsidP="009854AC">
      <w:pPr>
        <w:spacing w:line="360" w:lineRule="auto"/>
        <w:jc w:val="center"/>
        <w:rPr>
          <w:rFonts w:ascii="Arial" w:hAnsi="Arial" w:cs="Arial"/>
          <w:color w:val="000000" w:themeColor="text1"/>
          <w:sz w:val="22"/>
          <w:szCs w:val="22"/>
        </w:rPr>
      </w:pPr>
      <w:r w:rsidRPr="009854AC">
        <w:rPr>
          <w:rFonts w:ascii="Arial" w:hAnsi="Arial" w:cs="Arial"/>
          <w:sz w:val="22"/>
          <w:szCs w:val="22"/>
        </w:rPr>
        <w:t xml:space="preserve">Title: </w:t>
      </w:r>
      <w:r w:rsidR="001C36D6" w:rsidRPr="009854AC">
        <w:rPr>
          <w:rFonts w:ascii="Arial" w:hAnsi="Arial" w:cs="Arial"/>
          <w:color w:val="000000" w:themeColor="text1"/>
          <w:sz w:val="22"/>
          <w:szCs w:val="22"/>
        </w:rPr>
        <w:t xml:space="preserve">Managing Business Information   </w:t>
      </w:r>
    </w:p>
    <w:p w14:paraId="21B44279" w14:textId="07161129" w:rsidR="00FD1070" w:rsidRPr="009854AC" w:rsidRDefault="00FD1070" w:rsidP="009854AC">
      <w:pPr>
        <w:spacing w:line="360" w:lineRule="auto"/>
        <w:jc w:val="center"/>
        <w:rPr>
          <w:rFonts w:ascii="Arial" w:hAnsi="Arial" w:cs="Arial"/>
          <w:sz w:val="22"/>
          <w:szCs w:val="22"/>
        </w:rPr>
      </w:pPr>
      <w:r w:rsidRPr="009854AC">
        <w:rPr>
          <w:rFonts w:ascii="Arial" w:hAnsi="Arial" w:cs="Arial"/>
          <w:sz w:val="22"/>
          <w:szCs w:val="22"/>
        </w:rPr>
        <w:t xml:space="preserve">Lecture Name: </w:t>
      </w:r>
      <w:r w:rsidR="00B7547B" w:rsidRPr="009854AC">
        <w:rPr>
          <w:rFonts w:ascii="Arial" w:hAnsi="Arial" w:cs="Arial"/>
          <w:sz w:val="22"/>
          <w:szCs w:val="22"/>
        </w:rPr>
        <w:t xml:space="preserve">Dr Oluwaseun (Olu) Adegbite </w:t>
      </w:r>
    </w:p>
    <w:p w14:paraId="1B66F101" w14:textId="0E033AD9" w:rsidR="00FD1070" w:rsidRPr="009854AC" w:rsidRDefault="00FD1070" w:rsidP="009854AC">
      <w:pPr>
        <w:spacing w:line="360" w:lineRule="auto"/>
        <w:jc w:val="center"/>
        <w:rPr>
          <w:rFonts w:ascii="Arial" w:hAnsi="Arial" w:cs="Arial"/>
          <w:sz w:val="22"/>
          <w:szCs w:val="22"/>
        </w:rPr>
      </w:pPr>
      <w:r w:rsidRPr="009854AC">
        <w:rPr>
          <w:rFonts w:ascii="Arial" w:hAnsi="Arial" w:cs="Arial"/>
          <w:sz w:val="22"/>
          <w:szCs w:val="22"/>
        </w:rPr>
        <w:t xml:space="preserve">Assignment Title: </w:t>
      </w:r>
      <w:r w:rsidR="002F0772" w:rsidRPr="009854AC">
        <w:rPr>
          <w:rFonts w:ascii="Arial" w:hAnsi="Arial" w:cs="Arial"/>
          <w:sz w:val="22"/>
          <w:szCs w:val="22"/>
        </w:rPr>
        <w:t>Component 2- Individual report- Information Systems Improvements</w:t>
      </w:r>
    </w:p>
    <w:p w14:paraId="168F1112" w14:textId="77777777" w:rsidR="00FD1070" w:rsidRPr="009854AC" w:rsidRDefault="00FD1070" w:rsidP="009854AC">
      <w:pPr>
        <w:spacing w:line="360" w:lineRule="auto"/>
        <w:rPr>
          <w:rFonts w:ascii="Arial" w:hAnsi="Arial" w:cs="Arial"/>
          <w:sz w:val="22"/>
          <w:szCs w:val="22"/>
        </w:rPr>
      </w:pPr>
    </w:p>
    <w:p w14:paraId="75431D42" w14:textId="05EDCFD8" w:rsidR="00FD1070" w:rsidRPr="009854AC" w:rsidRDefault="00FA4B01" w:rsidP="009854AC">
      <w:pPr>
        <w:spacing w:line="360" w:lineRule="auto"/>
        <w:rPr>
          <w:rFonts w:ascii="Arial" w:hAnsi="Arial" w:cs="Arial"/>
          <w:sz w:val="22"/>
          <w:szCs w:val="22"/>
        </w:rPr>
      </w:pPr>
      <w:r w:rsidRPr="009854AC">
        <w:rPr>
          <w:rFonts w:ascii="Arial" w:hAnsi="Arial" w:cs="Arial"/>
          <w:sz w:val="22"/>
          <w:szCs w:val="22"/>
        </w:rPr>
        <w:br w:type="page"/>
      </w:r>
    </w:p>
    <w:p w14:paraId="48A1E57D" w14:textId="4D71836F" w:rsidR="00FA4B01" w:rsidRPr="009854AC" w:rsidRDefault="00FD1070" w:rsidP="009854AC">
      <w:pPr>
        <w:spacing w:line="360" w:lineRule="auto"/>
        <w:rPr>
          <w:rFonts w:ascii="Arial" w:hAnsi="Arial" w:cs="Arial"/>
          <w:sz w:val="22"/>
          <w:szCs w:val="22"/>
        </w:rPr>
      </w:pPr>
      <w:r w:rsidRPr="009854AC">
        <w:rPr>
          <w:rFonts w:ascii="Arial" w:hAnsi="Arial" w:cs="Arial"/>
          <w:sz w:val="22"/>
          <w:szCs w:val="22"/>
        </w:rPr>
        <w:lastRenderedPageBreak/>
        <w:t xml:space="preserve">Tables of contents </w:t>
      </w:r>
    </w:p>
    <w:sdt>
      <w:sdtPr>
        <w:rPr>
          <w:rFonts w:ascii="Arial" w:eastAsiaTheme="minorHAnsi" w:hAnsi="Arial" w:cs="Arial"/>
          <w:color w:val="auto"/>
          <w:kern w:val="2"/>
          <w:sz w:val="22"/>
          <w:szCs w:val="22"/>
          <w:lang w:eastAsia="en-US"/>
          <w14:ligatures w14:val="standardContextual"/>
        </w:rPr>
        <w:id w:val="1883522176"/>
        <w:docPartObj>
          <w:docPartGallery w:val="Table of Contents"/>
          <w:docPartUnique/>
        </w:docPartObj>
      </w:sdtPr>
      <w:sdtContent>
        <w:p w14:paraId="53C5DB16" w14:textId="1BDAE8D3" w:rsidR="00213A8F" w:rsidRPr="009854AC" w:rsidRDefault="00213A8F" w:rsidP="009854AC">
          <w:pPr>
            <w:pStyle w:val="TOCHeading"/>
            <w:spacing w:line="360" w:lineRule="auto"/>
            <w:rPr>
              <w:rFonts w:ascii="Arial" w:hAnsi="Arial" w:cs="Arial"/>
              <w:sz w:val="22"/>
              <w:szCs w:val="22"/>
            </w:rPr>
          </w:pPr>
          <w:r w:rsidRPr="009854AC">
            <w:rPr>
              <w:rFonts w:ascii="Arial" w:hAnsi="Arial" w:cs="Arial"/>
              <w:sz w:val="22"/>
              <w:szCs w:val="22"/>
            </w:rPr>
            <w:t>Contents</w:t>
          </w:r>
        </w:p>
        <w:p w14:paraId="7FA50709" w14:textId="58C2EB59" w:rsidR="008758A3" w:rsidRPr="009854AC" w:rsidRDefault="00213A8F" w:rsidP="009854AC">
          <w:pPr>
            <w:pStyle w:val="TOC1"/>
            <w:tabs>
              <w:tab w:val="right" w:leader="dot" w:pos="9016"/>
            </w:tabs>
            <w:spacing w:line="360" w:lineRule="auto"/>
            <w:rPr>
              <w:rFonts w:ascii="Arial" w:eastAsiaTheme="minorEastAsia" w:hAnsi="Arial" w:cs="Arial"/>
              <w:noProof/>
              <w:sz w:val="22"/>
              <w:szCs w:val="22"/>
              <w:lang w:eastAsia="en-GB"/>
            </w:rPr>
          </w:pPr>
          <w:r w:rsidRPr="009854AC">
            <w:rPr>
              <w:rFonts w:ascii="Arial" w:hAnsi="Arial" w:cs="Arial"/>
              <w:sz w:val="22"/>
              <w:szCs w:val="22"/>
            </w:rPr>
            <w:fldChar w:fldCharType="begin"/>
          </w:r>
          <w:r w:rsidRPr="009854AC">
            <w:rPr>
              <w:rFonts w:ascii="Arial" w:hAnsi="Arial" w:cs="Arial"/>
              <w:sz w:val="22"/>
              <w:szCs w:val="22"/>
            </w:rPr>
            <w:instrText xml:space="preserve"> TOC \o "1-3" \h \z \u </w:instrText>
          </w:r>
          <w:r w:rsidRPr="009854AC">
            <w:rPr>
              <w:rFonts w:ascii="Arial" w:hAnsi="Arial" w:cs="Arial"/>
              <w:sz w:val="22"/>
              <w:szCs w:val="22"/>
            </w:rPr>
            <w:fldChar w:fldCharType="separate"/>
          </w:r>
          <w:hyperlink w:anchor="_Toc213777343" w:history="1">
            <w:r w:rsidR="008758A3" w:rsidRPr="009854AC">
              <w:rPr>
                <w:rStyle w:val="Hyperlink"/>
                <w:rFonts w:ascii="Arial" w:hAnsi="Arial" w:cs="Arial"/>
                <w:noProof/>
                <w:sz w:val="22"/>
                <w:szCs w:val="22"/>
              </w:rPr>
              <w:t>1. Introduction</w:t>
            </w:r>
            <w:r w:rsidR="008758A3" w:rsidRPr="009854AC">
              <w:rPr>
                <w:rFonts w:ascii="Arial" w:hAnsi="Arial" w:cs="Arial"/>
                <w:noProof/>
                <w:webHidden/>
                <w:sz w:val="22"/>
                <w:szCs w:val="22"/>
              </w:rPr>
              <w:tab/>
            </w:r>
            <w:r w:rsidR="008758A3" w:rsidRPr="009854AC">
              <w:rPr>
                <w:rFonts w:ascii="Arial" w:hAnsi="Arial" w:cs="Arial"/>
                <w:noProof/>
                <w:webHidden/>
                <w:sz w:val="22"/>
                <w:szCs w:val="22"/>
              </w:rPr>
              <w:fldChar w:fldCharType="begin"/>
            </w:r>
            <w:r w:rsidR="008758A3" w:rsidRPr="009854AC">
              <w:rPr>
                <w:rFonts w:ascii="Arial" w:hAnsi="Arial" w:cs="Arial"/>
                <w:noProof/>
                <w:webHidden/>
                <w:sz w:val="22"/>
                <w:szCs w:val="22"/>
              </w:rPr>
              <w:instrText xml:space="preserve"> PAGEREF _Toc213777343 \h </w:instrText>
            </w:r>
            <w:r w:rsidR="008758A3" w:rsidRPr="009854AC">
              <w:rPr>
                <w:rFonts w:ascii="Arial" w:hAnsi="Arial" w:cs="Arial"/>
                <w:noProof/>
                <w:webHidden/>
                <w:sz w:val="22"/>
                <w:szCs w:val="22"/>
              </w:rPr>
            </w:r>
            <w:r w:rsidR="008758A3" w:rsidRPr="009854AC">
              <w:rPr>
                <w:rFonts w:ascii="Arial" w:hAnsi="Arial" w:cs="Arial"/>
                <w:noProof/>
                <w:webHidden/>
                <w:sz w:val="22"/>
                <w:szCs w:val="22"/>
              </w:rPr>
              <w:fldChar w:fldCharType="separate"/>
            </w:r>
            <w:r w:rsidR="008758A3" w:rsidRPr="009854AC">
              <w:rPr>
                <w:rFonts w:ascii="Arial" w:hAnsi="Arial" w:cs="Arial"/>
                <w:noProof/>
                <w:webHidden/>
                <w:sz w:val="22"/>
                <w:szCs w:val="22"/>
              </w:rPr>
              <w:t>3</w:t>
            </w:r>
            <w:r w:rsidR="008758A3" w:rsidRPr="009854AC">
              <w:rPr>
                <w:rFonts w:ascii="Arial" w:hAnsi="Arial" w:cs="Arial"/>
                <w:noProof/>
                <w:webHidden/>
                <w:sz w:val="22"/>
                <w:szCs w:val="22"/>
              </w:rPr>
              <w:fldChar w:fldCharType="end"/>
            </w:r>
          </w:hyperlink>
        </w:p>
        <w:p w14:paraId="790BD2C9" w14:textId="45F54900" w:rsidR="008758A3" w:rsidRPr="009854AC" w:rsidRDefault="008758A3" w:rsidP="009854AC">
          <w:pPr>
            <w:pStyle w:val="TOC1"/>
            <w:tabs>
              <w:tab w:val="right" w:leader="dot" w:pos="9016"/>
            </w:tabs>
            <w:spacing w:line="360" w:lineRule="auto"/>
            <w:rPr>
              <w:rFonts w:ascii="Arial" w:eastAsiaTheme="minorEastAsia" w:hAnsi="Arial" w:cs="Arial"/>
              <w:noProof/>
              <w:sz w:val="22"/>
              <w:szCs w:val="22"/>
              <w:lang w:eastAsia="en-GB"/>
            </w:rPr>
          </w:pPr>
          <w:hyperlink w:anchor="_Toc213777344" w:history="1">
            <w:r w:rsidRPr="009854AC">
              <w:rPr>
                <w:rStyle w:val="Hyperlink"/>
                <w:rFonts w:ascii="Arial" w:hAnsi="Arial" w:cs="Arial"/>
                <w:noProof/>
                <w:sz w:val="22"/>
                <w:szCs w:val="22"/>
              </w:rPr>
              <w:t>2. Evaluation of Existing Systems at AKperog</w:t>
            </w:r>
            <w:r w:rsidRPr="009854AC">
              <w:rPr>
                <w:rFonts w:ascii="Arial" w:hAnsi="Arial" w:cs="Arial"/>
                <w:noProof/>
                <w:webHidden/>
                <w:sz w:val="22"/>
                <w:szCs w:val="22"/>
              </w:rPr>
              <w:tab/>
            </w:r>
            <w:r w:rsidRPr="009854AC">
              <w:rPr>
                <w:rFonts w:ascii="Arial" w:hAnsi="Arial" w:cs="Arial"/>
                <w:noProof/>
                <w:webHidden/>
                <w:sz w:val="22"/>
                <w:szCs w:val="22"/>
              </w:rPr>
              <w:fldChar w:fldCharType="begin"/>
            </w:r>
            <w:r w:rsidRPr="009854AC">
              <w:rPr>
                <w:rFonts w:ascii="Arial" w:hAnsi="Arial" w:cs="Arial"/>
                <w:noProof/>
                <w:webHidden/>
                <w:sz w:val="22"/>
                <w:szCs w:val="22"/>
              </w:rPr>
              <w:instrText xml:space="preserve"> PAGEREF _Toc213777344 \h </w:instrText>
            </w:r>
            <w:r w:rsidRPr="009854AC">
              <w:rPr>
                <w:rFonts w:ascii="Arial" w:hAnsi="Arial" w:cs="Arial"/>
                <w:noProof/>
                <w:webHidden/>
                <w:sz w:val="22"/>
                <w:szCs w:val="22"/>
              </w:rPr>
            </w:r>
            <w:r w:rsidRPr="009854AC">
              <w:rPr>
                <w:rFonts w:ascii="Arial" w:hAnsi="Arial" w:cs="Arial"/>
                <w:noProof/>
                <w:webHidden/>
                <w:sz w:val="22"/>
                <w:szCs w:val="22"/>
              </w:rPr>
              <w:fldChar w:fldCharType="separate"/>
            </w:r>
            <w:r w:rsidRPr="009854AC">
              <w:rPr>
                <w:rFonts w:ascii="Arial" w:hAnsi="Arial" w:cs="Arial"/>
                <w:noProof/>
                <w:webHidden/>
                <w:sz w:val="22"/>
                <w:szCs w:val="22"/>
              </w:rPr>
              <w:t>4</w:t>
            </w:r>
            <w:r w:rsidRPr="009854AC">
              <w:rPr>
                <w:rFonts w:ascii="Arial" w:hAnsi="Arial" w:cs="Arial"/>
                <w:noProof/>
                <w:webHidden/>
                <w:sz w:val="22"/>
                <w:szCs w:val="22"/>
              </w:rPr>
              <w:fldChar w:fldCharType="end"/>
            </w:r>
          </w:hyperlink>
        </w:p>
        <w:p w14:paraId="55A26639" w14:textId="50950648" w:rsidR="008758A3" w:rsidRPr="009854AC" w:rsidRDefault="008758A3" w:rsidP="009854AC">
          <w:pPr>
            <w:pStyle w:val="TOC2"/>
            <w:tabs>
              <w:tab w:val="right" w:leader="dot" w:pos="9016"/>
            </w:tabs>
            <w:spacing w:line="360" w:lineRule="auto"/>
            <w:rPr>
              <w:rFonts w:ascii="Arial" w:eastAsiaTheme="minorEastAsia" w:hAnsi="Arial" w:cs="Arial"/>
              <w:noProof/>
              <w:sz w:val="22"/>
              <w:szCs w:val="22"/>
              <w:lang w:eastAsia="en-GB"/>
            </w:rPr>
          </w:pPr>
          <w:hyperlink w:anchor="_Toc213777345" w:history="1">
            <w:r w:rsidRPr="009854AC">
              <w:rPr>
                <w:rStyle w:val="Hyperlink"/>
                <w:rFonts w:ascii="Arial" w:hAnsi="Arial" w:cs="Arial"/>
                <w:noProof/>
                <w:sz w:val="22"/>
                <w:szCs w:val="22"/>
              </w:rPr>
              <w:t>2.1. Current Systems in Use</w:t>
            </w:r>
            <w:r w:rsidRPr="009854AC">
              <w:rPr>
                <w:rFonts w:ascii="Arial" w:hAnsi="Arial" w:cs="Arial"/>
                <w:noProof/>
                <w:webHidden/>
                <w:sz w:val="22"/>
                <w:szCs w:val="22"/>
              </w:rPr>
              <w:tab/>
            </w:r>
            <w:r w:rsidRPr="009854AC">
              <w:rPr>
                <w:rFonts w:ascii="Arial" w:hAnsi="Arial" w:cs="Arial"/>
                <w:noProof/>
                <w:webHidden/>
                <w:sz w:val="22"/>
                <w:szCs w:val="22"/>
              </w:rPr>
              <w:fldChar w:fldCharType="begin"/>
            </w:r>
            <w:r w:rsidRPr="009854AC">
              <w:rPr>
                <w:rFonts w:ascii="Arial" w:hAnsi="Arial" w:cs="Arial"/>
                <w:noProof/>
                <w:webHidden/>
                <w:sz w:val="22"/>
                <w:szCs w:val="22"/>
              </w:rPr>
              <w:instrText xml:space="preserve"> PAGEREF _Toc213777345 \h </w:instrText>
            </w:r>
            <w:r w:rsidRPr="009854AC">
              <w:rPr>
                <w:rFonts w:ascii="Arial" w:hAnsi="Arial" w:cs="Arial"/>
                <w:noProof/>
                <w:webHidden/>
                <w:sz w:val="22"/>
                <w:szCs w:val="22"/>
              </w:rPr>
            </w:r>
            <w:r w:rsidRPr="009854AC">
              <w:rPr>
                <w:rFonts w:ascii="Arial" w:hAnsi="Arial" w:cs="Arial"/>
                <w:noProof/>
                <w:webHidden/>
                <w:sz w:val="22"/>
                <w:szCs w:val="22"/>
              </w:rPr>
              <w:fldChar w:fldCharType="separate"/>
            </w:r>
            <w:r w:rsidRPr="009854AC">
              <w:rPr>
                <w:rFonts w:ascii="Arial" w:hAnsi="Arial" w:cs="Arial"/>
                <w:noProof/>
                <w:webHidden/>
                <w:sz w:val="22"/>
                <w:szCs w:val="22"/>
              </w:rPr>
              <w:t>4</w:t>
            </w:r>
            <w:r w:rsidRPr="009854AC">
              <w:rPr>
                <w:rFonts w:ascii="Arial" w:hAnsi="Arial" w:cs="Arial"/>
                <w:noProof/>
                <w:webHidden/>
                <w:sz w:val="22"/>
                <w:szCs w:val="22"/>
              </w:rPr>
              <w:fldChar w:fldCharType="end"/>
            </w:r>
          </w:hyperlink>
        </w:p>
        <w:p w14:paraId="523886A0" w14:textId="37938A85" w:rsidR="008758A3" w:rsidRPr="009854AC" w:rsidRDefault="008758A3" w:rsidP="009854AC">
          <w:pPr>
            <w:pStyle w:val="TOC1"/>
            <w:tabs>
              <w:tab w:val="right" w:leader="dot" w:pos="9016"/>
            </w:tabs>
            <w:spacing w:line="360" w:lineRule="auto"/>
            <w:rPr>
              <w:rFonts w:ascii="Arial" w:eastAsiaTheme="minorEastAsia" w:hAnsi="Arial" w:cs="Arial"/>
              <w:noProof/>
              <w:sz w:val="22"/>
              <w:szCs w:val="22"/>
              <w:lang w:eastAsia="en-GB"/>
            </w:rPr>
          </w:pPr>
          <w:hyperlink w:anchor="_Toc213777346" w:history="1">
            <w:r w:rsidRPr="009854AC">
              <w:rPr>
                <w:rStyle w:val="Hyperlink"/>
                <w:rFonts w:ascii="Arial" w:hAnsi="Arial" w:cs="Arial"/>
                <w:noProof/>
                <w:sz w:val="22"/>
                <w:szCs w:val="22"/>
              </w:rPr>
              <w:t>Table 1:Current Systems in Use</w:t>
            </w:r>
            <w:r w:rsidRPr="009854AC">
              <w:rPr>
                <w:rFonts w:ascii="Arial" w:hAnsi="Arial" w:cs="Arial"/>
                <w:noProof/>
                <w:webHidden/>
                <w:sz w:val="22"/>
                <w:szCs w:val="22"/>
              </w:rPr>
              <w:tab/>
            </w:r>
            <w:r w:rsidRPr="009854AC">
              <w:rPr>
                <w:rFonts w:ascii="Arial" w:hAnsi="Arial" w:cs="Arial"/>
                <w:noProof/>
                <w:webHidden/>
                <w:sz w:val="22"/>
                <w:szCs w:val="22"/>
              </w:rPr>
              <w:fldChar w:fldCharType="begin"/>
            </w:r>
            <w:r w:rsidRPr="009854AC">
              <w:rPr>
                <w:rFonts w:ascii="Arial" w:hAnsi="Arial" w:cs="Arial"/>
                <w:noProof/>
                <w:webHidden/>
                <w:sz w:val="22"/>
                <w:szCs w:val="22"/>
              </w:rPr>
              <w:instrText xml:space="preserve"> PAGEREF _Toc213777346 \h </w:instrText>
            </w:r>
            <w:r w:rsidRPr="009854AC">
              <w:rPr>
                <w:rFonts w:ascii="Arial" w:hAnsi="Arial" w:cs="Arial"/>
                <w:noProof/>
                <w:webHidden/>
                <w:sz w:val="22"/>
                <w:szCs w:val="22"/>
              </w:rPr>
            </w:r>
            <w:r w:rsidRPr="009854AC">
              <w:rPr>
                <w:rFonts w:ascii="Arial" w:hAnsi="Arial" w:cs="Arial"/>
                <w:noProof/>
                <w:webHidden/>
                <w:sz w:val="22"/>
                <w:szCs w:val="22"/>
              </w:rPr>
              <w:fldChar w:fldCharType="separate"/>
            </w:r>
            <w:r w:rsidRPr="009854AC">
              <w:rPr>
                <w:rFonts w:ascii="Arial" w:hAnsi="Arial" w:cs="Arial"/>
                <w:noProof/>
                <w:webHidden/>
                <w:sz w:val="22"/>
                <w:szCs w:val="22"/>
              </w:rPr>
              <w:t>4</w:t>
            </w:r>
            <w:r w:rsidRPr="009854AC">
              <w:rPr>
                <w:rFonts w:ascii="Arial" w:hAnsi="Arial" w:cs="Arial"/>
                <w:noProof/>
                <w:webHidden/>
                <w:sz w:val="22"/>
                <w:szCs w:val="22"/>
              </w:rPr>
              <w:fldChar w:fldCharType="end"/>
            </w:r>
          </w:hyperlink>
        </w:p>
        <w:p w14:paraId="5D9193DF" w14:textId="57203AB6" w:rsidR="008758A3" w:rsidRPr="009854AC" w:rsidRDefault="008758A3" w:rsidP="009854AC">
          <w:pPr>
            <w:pStyle w:val="TOC2"/>
            <w:tabs>
              <w:tab w:val="right" w:leader="dot" w:pos="9016"/>
            </w:tabs>
            <w:spacing w:line="360" w:lineRule="auto"/>
            <w:rPr>
              <w:rFonts w:ascii="Arial" w:eastAsiaTheme="minorEastAsia" w:hAnsi="Arial" w:cs="Arial"/>
              <w:noProof/>
              <w:sz w:val="22"/>
              <w:szCs w:val="22"/>
              <w:lang w:eastAsia="en-GB"/>
            </w:rPr>
          </w:pPr>
          <w:hyperlink w:anchor="_Toc213777347" w:history="1">
            <w:r w:rsidRPr="009854AC">
              <w:rPr>
                <w:rStyle w:val="Hyperlink"/>
                <w:rFonts w:ascii="Arial" w:hAnsi="Arial" w:cs="Arial"/>
                <w:noProof/>
                <w:sz w:val="22"/>
                <w:szCs w:val="22"/>
              </w:rPr>
              <w:t>2.2. Problems With Current Systems in AKperog</w:t>
            </w:r>
            <w:r w:rsidRPr="009854AC">
              <w:rPr>
                <w:rFonts w:ascii="Arial" w:hAnsi="Arial" w:cs="Arial"/>
                <w:noProof/>
                <w:webHidden/>
                <w:sz w:val="22"/>
                <w:szCs w:val="22"/>
              </w:rPr>
              <w:tab/>
            </w:r>
            <w:r w:rsidRPr="009854AC">
              <w:rPr>
                <w:rFonts w:ascii="Arial" w:hAnsi="Arial" w:cs="Arial"/>
                <w:noProof/>
                <w:webHidden/>
                <w:sz w:val="22"/>
                <w:szCs w:val="22"/>
              </w:rPr>
              <w:fldChar w:fldCharType="begin"/>
            </w:r>
            <w:r w:rsidRPr="009854AC">
              <w:rPr>
                <w:rFonts w:ascii="Arial" w:hAnsi="Arial" w:cs="Arial"/>
                <w:noProof/>
                <w:webHidden/>
                <w:sz w:val="22"/>
                <w:szCs w:val="22"/>
              </w:rPr>
              <w:instrText xml:space="preserve"> PAGEREF _Toc213777347 \h </w:instrText>
            </w:r>
            <w:r w:rsidRPr="009854AC">
              <w:rPr>
                <w:rFonts w:ascii="Arial" w:hAnsi="Arial" w:cs="Arial"/>
                <w:noProof/>
                <w:webHidden/>
                <w:sz w:val="22"/>
                <w:szCs w:val="22"/>
              </w:rPr>
            </w:r>
            <w:r w:rsidRPr="009854AC">
              <w:rPr>
                <w:rFonts w:ascii="Arial" w:hAnsi="Arial" w:cs="Arial"/>
                <w:noProof/>
                <w:webHidden/>
                <w:sz w:val="22"/>
                <w:szCs w:val="22"/>
              </w:rPr>
              <w:fldChar w:fldCharType="separate"/>
            </w:r>
            <w:r w:rsidRPr="009854AC">
              <w:rPr>
                <w:rFonts w:ascii="Arial" w:hAnsi="Arial" w:cs="Arial"/>
                <w:noProof/>
                <w:webHidden/>
                <w:sz w:val="22"/>
                <w:szCs w:val="22"/>
              </w:rPr>
              <w:t>5</w:t>
            </w:r>
            <w:r w:rsidRPr="009854AC">
              <w:rPr>
                <w:rFonts w:ascii="Arial" w:hAnsi="Arial" w:cs="Arial"/>
                <w:noProof/>
                <w:webHidden/>
                <w:sz w:val="22"/>
                <w:szCs w:val="22"/>
              </w:rPr>
              <w:fldChar w:fldCharType="end"/>
            </w:r>
          </w:hyperlink>
        </w:p>
        <w:p w14:paraId="34E2B37F" w14:textId="69BA306D" w:rsidR="008758A3" w:rsidRPr="009854AC" w:rsidRDefault="008758A3" w:rsidP="009854AC">
          <w:pPr>
            <w:pStyle w:val="TOC1"/>
            <w:tabs>
              <w:tab w:val="right" w:leader="dot" w:pos="9016"/>
            </w:tabs>
            <w:spacing w:line="360" w:lineRule="auto"/>
            <w:rPr>
              <w:rFonts w:ascii="Arial" w:eastAsiaTheme="minorEastAsia" w:hAnsi="Arial" w:cs="Arial"/>
              <w:noProof/>
              <w:sz w:val="22"/>
              <w:szCs w:val="22"/>
              <w:lang w:eastAsia="en-GB"/>
            </w:rPr>
          </w:pPr>
          <w:hyperlink w:anchor="_Toc213777348" w:history="1">
            <w:r w:rsidRPr="009854AC">
              <w:rPr>
                <w:rStyle w:val="Hyperlink"/>
                <w:rFonts w:ascii="Arial" w:hAnsi="Arial" w:cs="Arial"/>
                <w:noProof/>
                <w:sz w:val="22"/>
                <w:szCs w:val="22"/>
              </w:rPr>
              <w:t>3. Recommended Solution</w:t>
            </w:r>
            <w:r w:rsidRPr="009854AC">
              <w:rPr>
                <w:rFonts w:ascii="Arial" w:hAnsi="Arial" w:cs="Arial"/>
                <w:noProof/>
                <w:webHidden/>
                <w:sz w:val="22"/>
                <w:szCs w:val="22"/>
              </w:rPr>
              <w:tab/>
            </w:r>
            <w:r w:rsidRPr="009854AC">
              <w:rPr>
                <w:rFonts w:ascii="Arial" w:hAnsi="Arial" w:cs="Arial"/>
                <w:noProof/>
                <w:webHidden/>
                <w:sz w:val="22"/>
                <w:szCs w:val="22"/>
              </w:rPr>
              <w:fldChar w:fldCharType="begin"/>
            </w:r>
            <w:r w:rsidRPr="009854AC">
              <w:rPr>
                <w:rFonts w:ascii="Arial" w:hAnsi="Arial" w:cs="Arial"/>
                <w:noProof/>
                <w:webHidden/>
                <w:sz w:val="22"/>
                <w:szCs w:val="22"/>
              </w:rPr>
              <w:instrText xml:space="preserve"> PAGEREF _Toc213777348 \h </w:instrText>
            </w:r>
            <w:r w:rsidRPr="009854AC">
              <w:rPr>
                <w:rFonts w:ascii="Arial" w:hAnsi="Arial" w:cs="Arial"/>
                <w:noProof/>
                <w:webHidden/>
                <w:sz w:val="22"/>
                <w:szCs w:val="22"/>
              </w:rPr>
            </w:r>
            <w:r w:rsidRPr="009854AC">
              <w:rPr>
                <w:rFonts w:ascii="Arial" w:hAnsi="Arial" w:cs="Arial"/>
                <w:noProof/>
                <w:webHidden/>
                <w:sz w:val="22"/>
                <w:szCs w:val="22"/>
              </w:rPr>
              <w:fldChar w:fldCharType="separate"/>
            </w:r>
            <w:r w:rsidRPr="009854AC">
              <w:rPr>
                <w:rFonts w:ascii="Arial" w:hAnsi="Arial" w:cs="Arial"/>
                <w:noProof/>
                <w:webHidden/>
                <w:sz w:val="22"/>
                <w:szCs w:val="22"/>
              </w:rPr>
              <w:t>6</w:t>
            </w:r>
            <w:r w:rsidRPr="009854AC">
              <w:rPr>
                <w:rFonts w:ascii="Arial" w:hAnsi="Arial" w:cs="Arial"/>
                <w:noProof/>
                <w:webHidden/>
                <w:sz w:val="22"/>
                <w:szCs w:val="22"/>
              </w:rPr>
              <w:fldChar w:fldCharType="end"/>
            </w:r>
          </w:hyperlink>
        </w:p>
        <w:p w14:paraId="780CCEAC" w14:textId="185BD7C9" w:rsidR="008758A3" w:rsidRPr="009854AC" w:rsidRDefault="008758A3" w:rsidP="009854AC">
          <w:pPr>
            <w:pStyle w:val="TOC1"/>
            <w:tabs>
              <w:tab w:val="right" w:leader="dot" w:pos="9016"/>
            </w:tabs>
            <w:spacing w:line="360" w:lineRule="auto"/>
            <w:rPr>
              <w:rFonts w:ascii="Arial" w:eastAsiaTheme="minorEastAsia" w:hAnsi="Arial" w:cs="Arial"/>
              <w:noProof/>
              <w:sz w:val="22"/>
              <w:szCs w:val="22"/>
              <w:lang w:eastAsia="en-GB"/>
            </w:rPr>
          </w:pPr>
          <w:hyperlink w:anchor="_Toc213777349" w:history="1">
            <w:r w:rsidRPr="009854AC">
              <w:rPr>
                <w:rStyle w:val="Hyperlink"/>
                <w:rFonts w:ascii="Arial" w:hAnsi="Arial" w:cs="Arial"/>
                <w:noProof/>
                <w:sz w:val="22"/>
                <w:szCs w:val="22"/>
              </w:rPr>
              <w:t>3.1 Enterprise Resource Planning (ERP) System with Integrated CRM</w:t>
            </w:r>
            <w:r w:rsidRPr="009854AC">
              <w:rPr>
                <w:rFonts w:ascii="Arial" w:hAnsi="Arial" w:cs="Arial"/>
                <w:noProof/>
                <w:webHidden/>
                <w:sz w:val="22"/>
                <w:szCs w:val="22"/>
              </w:rPr>
              <w:tab/>
            </w:r>
            <w:r w:rsidRPr="009854AC">
              <w:rPr>
                <w:rFonts w:ascii="Arial" w:hAnsi="Arial" w:cs="Arial"/>
                <w:noProof/>
                <w:webHidden/>
                <w:sz w:val="22"/>
                <w:szCs w:val="22"/>
              </w:rPr>
              <w:fldChar w:fldCharType="begin"/>
            </w:r>
            <w:r w:rsidRPr="009854AC">
              <w:rPr>
                <w:rFonts w:ascii="Arial" w:hAnsi="Arial" w:cs="Arial"/>
                <w:noProof/>
                <w:webHidden/>
                <w:sz w:val="22"/>
                <w:szCs w:val="22"/>
              </w:rPr>
              <w:instrText xml:space="preserve"> PAGEREF _Toc213777349 \h </w:instrText>
            </w:r>
            <w:r w:rsidRPr="009854AC">
              <w:rPr>
                <w:rFonts w:ascii="Arial" w:hAnsi="Arial" w:cs="Arial"/>
                <w:noProof/>
                <w:webHidden/>
                <w:sz w:val="22"/>
                <w:szCs w:val="22"/>
              </w:rPr>
            </w:r>
            <w:r w:rsidRPr="009854AC">
              <w:rPr>
                <w:rFonts w:ascii="Arial" w:hAnsi="Arial" w:cs="Arial"/>
                <w:noProof/>
                <w:webHidden/>
                <w:sz w:val="22"/>
                <w:szCs w:val="22"/>
              </w:rPr>
              <w:fldChar w:fldCharType="separate"/>
            </w:r>
            <w:r w:rsidRPr="009854AC">
              <w:rPr>
                <w:rFonts w:ascii="Arial" w:hAnsi="Arial" w:cs="Arial"/>
                <w:noProof/>
                <w:webHidden/>
                <w:sz w:val="22"/>
                <w:szCs w:val="22"/>
              </w:rPr>
              <w:t>6</w:t>
            </w:r>
            <w:r w:rsidRPr="009854AC">
              <w:rPr>
                <w:rFonts w:ascii="Arial" w:hAnsi="Arial" w:cs="Arial"/>
                <w:noProof/>
                <w:webHidden/>
                <w:sz w:val="22"/>
                <w:szCs w:val="22"/>
              </w:rPr>
              <w:fldChar w:fldCharType="end"/>
            </w:r>
          </w:hyperlink>
        </w:p>
        <w:p w14:paraId="1E619DE3" w14:textId="2CD065E1" w:rsidR="008758A3" w:rsidRPr="009854AC" w:rsidRDefault="008758A3" w:rsidP="009854AC">
          <w:pPr>
            <w:pStyle w:val="TOC1"/>
            <w:tabs>
              <w:tab w:val="right" w:leader="dot" w:pos="9016"/>
            </w:tabs>
            <w:spacing w:line="360" w:lineRule="auto"/>
            <w:rPr>
              <w:rFonts w:ascii="Arial" w:eastAsiaTheme="minorEastAsia" w:hAnsi="Arial" w:cs="Arial"/>
              <w:noProof/>
              <w:sz w:val="22"/>
              <w:szCs w:val="22"/>
              <w:lang w:eastAsia="en-GB"/>
            </w:rPr>
          </w:pPr>
          <w:hyperlink w:anchor="_Toc213777350" w:history="1">
            <w:r w:rsidRPr="009854AC">
              <w:rPr>
                <w:rStyle w:val="Hyperlink"/>
                <w:rFonts w:ascii="Arial" w:hAnsi="Arial" w:cs="Arial"/>
                <w:noProof/>
                <w:sz w:val="22"/>
                <w:szCs w:val="22"/>
              </w:rPr>
              <w:t>3.2 Justification</w:t>
            </w:r>
            <w:r w:rsidRPr="009854AC">
              <w:rPr>
                <w:rFonts w:ascii="Arial" w:hAnsi="Arial" w:cs="Arial"/>
                <w:noProof/>
                <w:webHidden/>
                <w:sz w:val="22"/>
                <w:szCs w:val="22"/>
              </w:rPr>
              <w:tab/>
            </w:r>
            <w:r w:rsidRPr="009854AC">
              <w:rPr>
                <w:rFonts w:ascii="Arial" w:hAnsi="Arial" w:cs="Arial"/>
                <w:noProof/>
                <w:webHidden/>
                <w:sz w:val="22"/>
                <w:szCs w:val="22"/>
              </w:rPr>
              <w:fldChar w:fldCharType="begin"/>
            </w:r>
            <w:r w:rsidRPr="009854AC">
              <w:rPr>
                <w:rFonts w:ascii="Arial" w:hAnsi="Arial" w:cs="Arial"/>
                <w:noProof/>
                <w:webHidden/>
                <w:sz w:val="22"/>
                <w:szCs w:val="22"/>
              </w:rPr>
              <w:instrText xml:space="preserve"> PAGEREF _Toc213777350 \h </w:instrText>
            </w:r>
            <w:r w:rsidRPr="009854AC">
              <w:rPr>
                <w:rFonts w:ascii="Arial" w:hAnsi="Arial" w:cs="Arial"/>
                <w:noProof/>
                <w:webHidden/>
                <w:sz w:val="22"/>
                <w:szCs w:val="22"/>
              </w:rPr>
            </w:r>
            <w:r w:rsidRPr="009854AC">
              <w:rPr>
                <w:rFonts w:ascii="Arial" w:hAnsi="Arial" w:cs="Arial"/>
                <w:noProof/>
                <w:webHidden/>
                <w:sz w:val="22"/>
                <w:szCs w:val="22"/>
              </w:rPr>
              <w:fldChar w:fldCharType="separate"/>
            </w:r>
            <w:r w:rsidRPr="009854AC">
              <w:rPr>
                <w:rFonts w:ascii="Arial" w:hAnsi="Arial" w:cs="Arial"/>
                <w:noProof/>
                <w:webHidden/>
                <w:sz w:val="22"/>
                <w:szCs w:val="22"/>
              </w:rPr>
              <w:t>7</w:t>
            </w:r>
            <w:r w:rsidRPr="009854AC">
              <w:rPr>
                <w:rFonts w:ascii="Arial" w:hAnsi="Arial" w:cs="Arial"/>
                <w:noProof/>
                <w:webHidden/>
                <w:sz w:val="22"/>
                <w:szCs w:val="22"/>
              </w:rPr>
              <w:fldChar w:fldCharType="end"/>
            </w:r>
          </w:hyperlink>
        </w:p>
        <w:p w14:paraId="21F2DB9E" w14:textId="456E6B5B" w:rsidR="008758A3" w:rsidRPr="009854AC" w:rsidRDefault="008758A3" w:rsidP="009854AC">
          <w:pPr>
            <w:pStyle w:val="TOC1"/>
            <w:tabs>
              <w:tab w:val="right" w:leader="dot" w:pos="9016"/>
            </w:tabs>
            <w:spacing w:line="360" w:lineRule="auto"/>
            <w:rPr>
              <w:rFonts w:ascii="Arial" w:eastAsiaTheme="minorEastAsia" w:hAnsi="Arial" w:cs="Arial"/>
              <w:noProof/>
              <w:sz w:val="22"/>
              <w:szCs w:val="22"/>
              <w:lang w:eastAsia="en-GB"/>
            </w:rPr>
          </w:pPr>
          <w:hyperlink w:anchor="_Toc213777351" w:history="1">
            <w:r w:rsidRPr="009854AC">
              <w:rPr>
                <w:rStyle w:val="Hyperlink"/>
                <w:rFonts w:ascii="Arial" w:hAnsi="Arial" w:cs="Arial"/>
                <w:noProof/>
                <w:sz w:val="22"/>
                <w:szCs w:val="22"/>
              </w:rPr>
              <w:t>Table 2: ERP solution to the problems across the business, along with the benefits</w:t>
            </w:r>
            <w:r w:rsidRPr="009854AC">
              <w:rPr>
                <w:rFonts w:ascii="Arial" w:hAnsi="Arial" w:cs="Arial"/>
                <w:noProof/>
                <w:webHidden/>
                <w:sz w:val="22"/>
                <w:szCs w:val="22"/>
              </w:rPr>
              <w:tab/>
            </w:r>
            <w:r w:rsidRPr="009854AC">
              <w:rPr>
                <w:rFonts w:ascii="Arial" w:hAnsi="Arial" w:cs="Arial"/>
                <w:noProof/>
                <w:webHidden/>
                <w:sz w:val="22"/>
                <w:szCs w:val="22"/>
              </w:rPr>
              <w:fldChar w:fldCharType="begin"/>
            </w:r>
            <w:r w:rsidRPr="009854AC">
              <w:rPr>
                <w:rFonts w:ascii="Arial" w:hAnsi="Arial" w:cs="Arial"/>
                <w:noProof/>
                <w:webHidden/>
                <w:sz w:val="22"/>
                <w:szCs w:val="22"/>
              </w:rPr>
              <w:instrText xml:space="preserve"> PAGEREF _Toc213777351 \h </w:instrText>
            </w:r>
            <w:r w:rsidRPr="009854AC">
              <w:rPr>
                <w:rFonts w:ascii="Arial" w:hAnsi="Arial" w:cs="Arial"/>
                <w:noProof/>
                <w:webHidden/>
                <w:sz w:val="22"/>
                <w:szCs w:val="22"/>
              </w:rPr>
            </w:r>
            <w:r w:rsidRPr="009854AC">
              <w:rPr>
                <w:rFonts w:ascii="Arial" w:hAnsi="Arial" w:cs="Arial"/>
                <w:noProof/>
                <w:webHidden/>
                <w:sz w:val="22"/>
                <w:szCs w:val="22"/>
              </w:rPr>
              <w:fldChar w:fldCharType="separate"/>
            </w:r>
            <w:r w:rsidRPr="009854AC">
              <w:rPr>
                <w:rFonts w:ascii="Arial" w:hAnsi="Arial" w:cs="Arial"/>
                <w:noProof/>
                <w:webHidden/>
                <w:sz w:val="22"/>
                <w:szCs w:val="22"/>
              </w:rPr>
              <w:t>8</w:t>
            </w:r>
            <w:r w:rsidRPr="009854AC">
              <w:rPr>
                <w:rFonts w:ascii="Arial" w:hAnsi="Arial" w:cs="Arial"/>
                <w:noProof/>
                <w:webHidden/>
                <w:sz w:val="22"/>
                <w:szCs w:val="22"/>
              </w:rPr>
              <w:fldChar w:fldCharType="end"/>
            </w:r>
          </w:hyperlink>
        </w:p>
        <w:p w14:paraId="7CE0012E" w14:textId="42823A39" w:rsidR="008758A3" w:rsidRPr="009854AC" w:rsidRDefault="008758A3" w:rsidP="009854AC">
          <w:pPr>
            <w:pStyle w:val="TOC1"/>
            <w:tabs>
              <w:tab w:val="right" w:leader="dot" w:pos="9016"/>
            </w:tabs>
            <w:spacing w:line="360" w:lineRule="auto"/>
            <w:rPr>
              <w:rFonts w:ascii="Arial" w:eastAsiaTheme="minorEastAsia" w:hAnsi="Arial" w:cs="Arial"/>
              <w:noProof/>
              <w:sz w:val="22"/>
              <w:szCs w:val="22"/>
              <w:lang w:eastAsia="en-GB"/>
            </w:rPr>
          </w:pPr>
          <w:hyperlink w:anchor="_Toc213777352" w:history="1">
            <w:r w:rsidRPr="009854AC">
              <w:rPr>
                <w:rStyle w:val="Hyperlink"/>
                <w:rFonts w:ascii="Arial" w:hAnsi="Arial" w:cs="Arial"/>
                <w:noProof/>
                <w:sz w:val="22"/>
                <w:szCs w:val="22"/>
              </w:rPr>
              <w:t>3.3 Expected Benefits of implementing the ERP system within the business</w:t>
            </w:r>
            <w:r w:rsidRPr="009854AC">
              <w:rPr>
                <w:rFonts w:ascii="Arial" w:hAnsi="Arial" w:cs="Arial"/>
                <w:noProof/>
                <w:webHidden/>
                <w:sz w:val="22"/>
                <w:szCs w:val="22"/>
              </w:rPr>
              <w:tab/>
            </w:r>
            <w:r w:rsidRPr="009854AC">
              <w:rPr>
                <w:rFonts w:ascii="Arial" w:hAnsi="Arial" w:cs="Arial"/>
                <w:noProof/>
                <w:webHidden/>
                <w:sz w:val="22"/>
                <w:szCs w:val="22"/>
              </w:rPr>
              <w:fldChar w:fldCharType="begin"/>
            </w:r>
            <w:r w:rsidRPr="009854AC">
              <w:rPr>
                <w:rFonts w:ascii="Arial" w:hAnsi="Arial" w:cs="Arial"/>
                <w:noProof/>
                <w:webHidden/>
                <w:sz w:val="22"/>
                <w:szCs w:val="22"/>
              </w:rPr>
              <w:instrText xml:space="preserve"> PAGEREF _Toc213777352 \h </w:instrText>
            </w:r>
            <w:r w:rsidRPr="009854AC">
              <w:rPr>
                <w:rFonts w:ascii="Arial" w:hAnsi="Arial" w:cs="Arial"/>
                <w:noProof/>
                <w:webHidden/>
                <w:sz w:val="22"/>
                <w:szCs w:val="22"/>
              </w:rPr>
            </w:r>
            <w:r w:rsidRPr="009854AC">
              <w:rPr>
                <w:rFonts w:ascii="Arial" w:hAnsi="Arial" w:cs="Arial"/>
                <w:noProof/>
                <w:webHidden/>
                <w:sz w:val="22"/>
                <w:szCs w:val="22"/>
              </w:rPr>
              <w:fldChar w:fldCharType="separate"/>
            </w:r>
            <w:r w:rsidRPr="009854AC">
              <w:rPr>
                <w:rFonts w:ascii="Arial" w:hAnsi="Arial" w:cs="Arial"/>
                <w:noProof/>
                <w:webHidden/>
                <w:sz w:val="22"/>
                <w:szCs w:val="22"/>
              </w:rPr>
              <w:t>8</w:t>
            </w:r>
            <w:r w:rsidRPr="009854AC">
              <w:rPr>
                <w:rFonts w:ascii="Arial" w:hAnsi="Arial" w:cs="Arial"/>
                <w:noProof/>
                <w:webHidden/>
                <w:sz w:val="22"/>
                <w:szCs w:val="22"/>
              </w:rPr>
              <w:fldChar w:fldCharType="end"/>
            </w:r>
          </w:hyperlink>
        </w:p>
        <w:p w14:paraId="389A382C" w14:textId="42326622" w:rsidR="008758A3" w:rsidRPr="009854AC" w:rsidRDefault="008758A3" w:rsidP="009854AC">
          <w:pPr>
            <w:pStyle w:val="TOC1"/>
            <w:tabs>
              <w:tab w:val="right" w:leader="dot" w:pos="9016"/>
            </w:tabs>
            <w:spacing w:line="360" w:lineRule="auto"/>
            <w:rPr>
              <w:rFonts w:ascii="Arial" w:eastAsiaTheme="minorEastAsia" w:hAnsi="Arial" w:cs="Arial"/>
              <w:noProof/>
              <w:sz w:val="22"/>
              <w:szCs w:val="22"/>
              <w:lang w:eastAsia="en-GB"/>
            </w:rPr>
          </w:pPr>
          <w:hyperlink w:anchor="_Toc213777353" w:history="1">
            <w:r w:rsidRPr="009854AC">
              <w:rPr>
                <w:rStyle w:val="Hyperlink"/>
                <w:rFonts w:ascii="Arial" w:hAnsi="Arial" w:cs="Arial"/>
                <w:noProof/>
                <w:sz w:val="22"/>
                <w:szCs w:val="22"/>
              </w:rPr>
              <w:t>4. Implementation Plan</w:t>
            </w:r>
            <w:r w:rsidRPr="009854AC">
              <w:rPr>
                <w:rFonts w:ascii="Arial" w:hAnsi="Arial" w:cs="Arial"/>
                <w:noProof/>
                <w:webHidden/>
                <w:sz w:val="22"/>
                <w:szCs w:val="22"/>
              </w:rPr>
              <w:tab/>
            </w:r>
            <w:r w:rsidRPr="009854AC">
              <w:rPr>
                <w:rFonts w:ascii="Arial" w:hAnsi="Arial" w:cs="Arial"/>
                <w:noProof/>
                <w:webHidden/>
                <w:sz w:val="22"/>
                <w:szCs w:val="22"/>
              </w:rPr>
              <w:fldChar w:fldCharType="begin"/>
            </w:r>
            <w:r w:rsidRPr="009854AC">
              <w:rPr>
                <w:rFonts w:ascii="Arial" w:hAnsi="Arial" w:cs="Arial"/>
                <w:noProof/>
                <w:webHidden/>
                <w:sz w:val="22"/>
                <w:szCs w:val="22"/>
              </w:rPr>
              <w:instrText xml:space="preserve"> PAGEREF _Toc213777353 \h </w:instrText>
            </w:r>
            <w:r w:rsidRPr="009854AC">
              <w:rPr>
                <w:rFonts w:ascii="Arial" w:hAnsi="Arial" w:cs="Arial"/>
                <w:noProof/>
                <w:webHidden/>
                <w:sz w:val="22"/>
                <w:szCs w:val="22"/>
              </w:rPr>
            </w:r>
            <w:r w:rsidRPr="009854AC">
              <w:rPr>
                <w:rFonts w:ascii="Arial" w:hAnsi="Arial" w:cs="Arial"/>
                <w:noProof/>
                <w:webHidden/>
                <w:sz w:val="22"/>
                <w:szCs w:val="22"/>
              </w:rPr>
              <w:fldChar w:fldCharType="separate"/>
            </w:r>
            <w:r w:rsidRPr="009854AC">
              <w:rPr>
                <w:rFonts w:ascii="Arial" w:hAnsi="Arial" w:cs="Arial"/>
                <w:noProof/>
                <w:webHidden/>
                <w:sz w:val="22"/>
                <w:szCs w:val="22"/>
              </w:rPr>
              <w:t>9</w:t>
            </w:r>
            <w:r w:rsidRPr="009854AC">
              <w:rPr>
                <w:rFonts w:ascii="Arial" w:hAnsi="Arial" w:cs="Arial"/>
                <w:noProof/>
                <w:webHidden/>
                <w:sz w:val="22"/>
                <w:szCs w:val="22"/>
              </w:rPr>
              <w:fldChar w:fldCharType="end"/>
            </w:r>
          </w:hyperlink>
        </w:p>
        <w:p w14:paraId="0F69D092" w14:textId="6553933A" w:rsidR="008758A3" w:rsidRPr="009854AC" w:rsidRDefault="008758A3" w:rsidP="009854AC">
          <w:pPr>
            <w:pStyle w:val="TOC1"/>
            <w:tabs>
              <w:tab w:val="right" w:leader="dot" w:pos="9016"/>
            </w:tabs>
            <w:spacing w:line="360" w:lineRule="auto"/>
            <w:rPr>
              <w:rFonts w:ascii="Arial" w:eastAsiaTheme="minorEastAsia" w:hAnsi="Arial" w:cs="Arial"/>
              <w:noProof/>
              <w:sz w:val="22"/>
              <w:szCs w:val="22"/>
              <w:lang w:eastAsia="en-GB"/>
            </w:rPr>
          </w:pPr>
          <w:hyperlink w:anchor="_Toc213777354" w:history="1">
            <w:r w:rsidRPr="009854AC">
              <w:rPr>
                <w:rStyle w:val="Hyperlink"/>
                <w:rFonts w:ascii="Arial" w:hAnsi="Arial" w:cs="Arial"/>
                <w:noProof/>
                <w:sz w:val="22"/>
                <w:szCs w:val="22"/>
              </w:rPr>
              <w:t>4.1 Implementation</w:t>
            </w:r>
            <w:r w:rsidRPr="009854AC">
              <w:rPr>
                <w:rFonts w:ascii="Arial" w:hAnsi="Arial" w:cs="Arial"/>
                <w:noProof/>
                <w:webHidden/>
                <w:sz w:val="22"/>
                <w:szCs w:val="22"/>
              </w:rPr>
              <w:tab/>
            </w:r>
            <w:r w:rsidRPr="009854AC">
              <w:rPr>
                <w:rFonts w:ascii="Arial" w:hAnsi="Arial" w:cs="Arial"/>
                <w:noProof/>
                <w:webHidden/>
                <w:sz w:val="22"/>
                <w:szCs w:val="22"/>
              </w:rPr>
              <w:fldChar w:fldCharType="begin"/>
            </w:r>
            <w:r w:rsidRPr="009854AC">
              <w:rPr>
                <w:rFonts w:ascii="Arial" w:hAnsi="Arial" w:cs="Arial"/>
                <w:noProof/>
                <w:webHidden/>
                <w:sz w:val="22"/>
                <w:szCs w:val="22"/>
              </w:rPr>
              <w:instrText xml:space="preserve"> PAGEREF _Toc213777354 \h </w:instrText>
            </w:r>
            <w:r w:rsidRPr="009854AC">
              <w:rPr>
                <w:rFonts w:ascii="Arial" w:hAnsi="Arial" w:cs="Arial"/>
                <w:noProof/>
                <w:webHidden/>
                <w:sz w:val="22"/>
                <w:szCs w:val="22"/>
              </w:rPr>
            </w:r>
            <w:r w:rsidRPr="009854AC">
              <w:rPr>
                <w:rFonts w:ascii="Arial" w:hAnsi="Arial" w:cs="Arial"/>
                <w:noProof/>
                <w:webHidden/>
                <w:sz w:val="22"/>
                <w:szCs w:val="22"/>
              </w:rPr>
              <w:fldChar w:fldCharType="separate"/>
            </w:r>
            <w:r w:rsidRPr="009854AC">
              <w:rPr>
                <w:rFonts w:ascii="Arial" w:hAnsi="Arial" w:cs="Arial"/>
                <w:noProof/>
                <w:webHidden/>
                <w:sz w:val="22"/>
                <w:szCs w:val="22"/>
              </w:rPr>
              <w:t>9</w:t>
            </w:r>
            <w:r w:rsidRPr="009854AC">
              <w:rPr>
                <w:rFonts w:ascii="Arial" w:hAnsi="Arial" w:cs="Arial"/>
                <w:noProof/>
                <w:webHidden/>
                <w:sz w:val="22"/>
                <w:szCs w:val="22"/>
              </w:rPr>
              <w:fldChar w:fldCharType="end"/>
            </w:r>
          </w:hyperlink>
        </w:p>
        <w:p w14:paraId="697329AF" w14:textId="16956770" w:rsidR="008758A3" w:rsidRPr="009854AC" w:rsidRDefault="008758A3" w:rsidP="009854AC">
          <w:pPr>
            <w:pStyle w:val="TOC1"/>
            <w:tabs>
              <w:tab w:val="right" w:leader="dot" w:pos="9016"/>
            </w:tabs>
            <w:spacing w:line="360" w:lineRule="auto"/>
            <w:rPr>
              <w:rFonts w:ascii="Arial" w:eastAsiaTheme="minorEastAsia" w:hAnsi="Arial" w:cs="Arial"/>
              <w:noProof/>
              <w:sz w:val="22"/>
              <w:szCs w:val="22"/>
              <w:lang w:eastAsia="en-GB"/>
            </w:rPr>
          </w:pPr>
          <w:hyperlink w:anchor="_Toc213777355" w:history="1">
            <w:r w:rsidRPr="009854AC">
              <w:rPr>
                <w:rStyle w:val="Hyperlink"/>
                <w:rFonts w:ascii="Arial" w:hAnsi="Arial" w:cs="Arial"/>
                <w:noProof/>
                <w:sz w:val="22"/>
                <w:szCs w:val="22"/>
              </w:rPr>
              <w:t>Table 3: Implementation Plan</w:t>
            </w:r>
            <w:r w:rsidRPr="009854AC">
              <w:rPr>
                <w:rFonts w:ascii="Arial" w:hAnsi="Arial" w:cs="Arial"/>
                <w:noProof/>
                <w:webHidden/>
                <w:sz w:val="22"/>
                <w:szCs w:val="22"/>
              </w:rPr>
              <w:tab/>
            </w:r>
            <w:r w:rsidRPr="009854AC">
              <w:rPr>
                <w:rFonts w:ascii="Arial" w:hAnsi="Arial" w:cs="Arial"/>
                <w:noProof/>
                <w:webHidden/>
                <w:sz w:val="22"/>
                <w:szCs w:val="22"/>
              </w:rPr>
              <w:fldChar w:fldCharType="begin"/>
            </w:r>
            <w:r w:rsidRPr="009854AC">
              <w:rPr>
                <w:rFonts w:ascii="Arial" w:hAnsi="Arial" w:cs="Arial"/>
                <w:noProof/>
                <w:webHidden/>
                <w:sz w:val="22"/>
                <w:szCs w:val="22"/>
              </w:rPr>
              <w:instrText xml:space="preserve"> PAGEREF _Toc213777355 \h </w:instrText>
            </w:r>
            <w:r w:rsidRPr="009854AC">
              <w:rPr>
                <w:rFonts w:ascii="Arial" w:hAnsi="Arial" w:cs="Arial"/>
                <w:noProof/>
                <w:webHidden/>
                <w:sz w:val="22"/>
                <w:szCs w:val="22"/>
              </w:rPr>
            </w:r>
            <w:r w:rsidRPr="009854AC">
              <w:rPr>
                <w:rFonts w:ascii="Arial" w:hAnsi="Arial" w:cs="Arial"/>
                <w:noProof/>
                <w:webHidden/>
                <w:sz w:val="22"/>
                <w:szCs w:val="22"/>
              </w:rPr>
              <w:fldChar w:fldCharType="separate"/>
            </w:r>
            <w:r w:rsidRPr="009854AC">
              <w:rPr>
                <w:rFonts w:ascii="Arial" w:hAnsi="Arial" w:cs="Arial"/>
                <w:noProof/>
                <w:webHidden/>
                <w:sz w:val="22"/>
                <w:szCs w:val="22"/>
              </w:rPr>
              <w:t>10</w:t>
            </w:r>
            <w:r w:rsidRPr="009854AC">
              <w:rPr>
                <w:rFonts w:ascii="Arial" w:hAnsi="Arial" w:cs="Arial"/>
                <w:noProof/>
                <w:webHidden/>
                <w:sz w:val="22"/>
                <w:szCs w:val="22"/>
              </w:rPr>
              <w:fldChar w:fldCharType="end"/>
            </w:r>
          </w:hyperlink>
        </w:p>
        <w:p w14:paraId="021304B5" w14:textId="35A41247" w:rsidR="008758A3" w:rsidRPr="009854AC" w:rsidRDefault="008758A3" w:rsidP="009854AC">
          <w:pPr>
            <w:pStyle w:val="TOC1"/>
            <w:tabs>
              <w:tab w:val="right" w:leader="dot" w:pos="9016"/>
            </w:tabs>
            <w:spacing w:line="360" w:lineRule="auto"/>
            <w:rPr>
              <w:rFonts w:ascii="Arial" w:eastAsiaTheme="minorEastAsia" w:hAnsi="Arial" w:cs="Arial"/>
              <w:noProof/>
              <w:sz w:val="22"/>
              <w:szCs w:val="22"/>
              <w:lang w:eastAsia="en-GB"/>
            </w:rPr>
          </w:pPr>
          <w:hyperlink w:anchor="_Toc213777356" w:history="1">
            <w:r w:rsidRPr="009854AC">
              <w:rPr>
                <w:rStyle w:val="Hyperlink"/>
                <w:rFonts w:ascii="Arial" w:hAnsi="Arial" w:cs="Arial"/>
                <w:noProof/>
                <w:sz w:val="22"/>
                <w:szCs w:val="22"/>
              </w:rPr>
              <w:t>4.2 Training</w:t>
            </w:r>
            <w:r w:rsidRPr="009854AC">
              <w:rPr>
                <w:rFonts w:ascii="Arial" w:hAnsi="Arial" w:cs="Arial"/>
                <w:noProof/>
                <w:webHidden/>
                <w:sz w:val="22"/>
                <w:szCs w:val="22"/>
              </w:rPr>
              <w:tab/>
            </w:r>
            <w:r w:rsidRPr="009854AC">
              <w:rPr>
                <w:rFonts w:ascii="Arial" w:hAnsi="Arial" w:cs="Arial"/>
                <w:noProof/>
                <w:webHidden/>
                <w:sz w:val="22"/>
                <w:szCs w:val="22"/>
              </w:rPr>
              <w:fldChar w:fldCharType="begin"/>
            </w:r>
            <w:r w:rsidRPr="009854AC">
              <w:rPr>
                <w:rFonts w:ascii="Arial" w:hAnsi="Arial" w:cs="Arial"/>
                <w:noProof/>
                <w:webHidden/>
                <w:sz w:val="22"/>
                <w:szCs w:val="22"/>
              </w:rPr>
              <w:instrText xml:space="preserve"> PAGEREF _Toc213777356 \h </w:instrText>
            </w:r>
            <w:r w:rsidRPr="009854AC">
              <w:rPr>
                <w:rFonts w:ascii="Arial" w:hAnsi="Arial" w:cs="Arial"/>
                <w:noProof/>
                <w:webHidden/>
                <w:sz w:val="22"/>
                <w:szCs w:val="22"/>
              </w:rPr>
            </w:r>
            <w:r w:rsidRPr="009854AC">
              <w:rPr>
                <w:rFonts w:ascii="Arial" w:hAnsi="Arial" w:cs="Arial"/>
                <w:noProof/>
                <w:webHidden/>
                <w:sz w:val="22"/>
                <w:szCs w:val="22"/>
              </w:rPr>
              <w:fldChar w:fldCharType="separate"/>
            </w:r>
            <w:r w:rsidRPr="009854AC">
              <w:rPr>
                <w:rFonts w:ascii="Arial" w:hAnsi="Arial" w:cs="Arial"/>
                <w:noProof/>
                <w:webHidden/>
                <w:sz w:val="22"/>
                <w:szCs w:val="22"/>
              </w:rPr>
              <w:t>11</w:t>
            </w:r>
            <w:r w:rsidRPr="009854AC">
              <w:rPr>
                <w:rFonts w:ascii="Arial" w:hAnsi="Arial" w:cs="Arial"/>
                <w:noProof/>
                <w:webHidden/>
                <w:sz w:val="22"/>
                <w:szCs w:val="22"/>
              </w:rPr>
              <w:fldChar w:fldCharType="end"/>
            </w:r>
          </w:hyperlink>
        </w:p>
        <w:p w14:paraId="2EA836F9" w14:textId="19F63EF1" w:rsidR="008758A3" w:rsidRPr="009854AC" w:rsidRDefault="008758A3" w:rsidP="009854AC">
          <w:pPr>
            <w:pStyle w:val="TOC1"/>
            <w:tabs>
              <w:tab w:val="right" w:leader="dot" w:pos="9016"/>
            </w:tabs>
            <w:spacing w:line="360" w:lineRule="auto"/>
            <w:rPr>
              <w:rFonts w:ascii="Arial" w:eastAsiaTheme="minorEastAsia" w:hAnsi="Arial" w:cs="Arial"/>
              <w:noProof/>
              <w:sz w:val="22"/>
              <w:szCs w:val="22"/>
              <w:lang w:eastAsia="en-GB"/>
            </w:rPr>
          </w:pPr>
          <w:hyperlink w:anchor="_Toc213777357" w:history="1">
            <w:r w:rsidRPr="009854AC">
              <w:rPr>
                <w:rStyle w:val="Hyperlink"/>
                <w:rFonts w:ascii="Arial" w:hAnsi="Arial" w:cs="Arial"/>
                <w:noProof/>
                <w:sz w:val="22"/>
                <w:szCs w:val="22"/>
              </w:rPr>
              <w:t>4.3 Risks &amp; Mitigation</w:t>
            </w:r>
            <w:r w:rsidRPr="009854AC">
              <w:rPr>
                <w:rFonts w:ascii="Arial" w:hAnsi="Arial" w:cs="Arial"/>
                <w:noProof/>
                <w:webHidden/>
                <w:sz w:val="22"/>
                <w:szCs w:val="22"/>
              </w:rPr>
              <w:tab/>
            </w:r>
            <w:r w:rsidRPr="009854AC">
              <w:rPr>
                <w:rFonts w:ascii="Arial" w:hAnsi="Arial" w:cs="Arial"/>
                <w:noProof/>
                <w:webHidden/>
                <w:sz w:val="22"/>
                <w:szCs w:val="22"/>
              </w:rPr>
              <w:fldChar w:fldCharType="begin"/>
            </w:r>
            <w:r w:rsidRPr="009854AC">
              <w:rPr>
                <w:rFonts w:ascii="Arial" w:hAnsi="Arial" w:cs="Arial"/>
                <w:noProof/>
                <w:webHidden/>
                <w:sz w:val="22"/>
                <w:szCs w:val="22"/>
              </w:rPr>
              <w:instrText xml:space="preserve"> PAGEREF _Toc213777357 \h </w:instrText>
            </w:r>
            <w:r w:rsidRPr="009854AC">
              <w:rPr>
                <w:rFonts w:ascii="Arial" w:hAnsi="Arial" w:cs="Arial"/>
                <w:noProof/>
                <w:webHidden/>
                <w:sz w:val="22"/>
                <w:szCs w:val="22"/>
              </w:rPr>
            </w:r>
            <w:r w:rsidRPr="009854AC">
              <w:rPr>
                <w:rFonts w:ascii="Arial" w:hAnsi="Arial" w:cs="Arial"/>
                <w:noProof/>
                <w:webHidden/>
                <w:sz w:val="22"/>
                <w:szCs w:val="22"/>
              </w:rPr>
              <w:fldChar w:fldCharType="separate"/>
            </w:r>
            <w:r w:rsidRPr="009854AC">
              <w:rPr>
                <w:rFonts w:ascii="Arial" w:hAnsi="Arial" w:cs="Arial"/>
                <w:noProof/>
                <w:webHidden/>
                <w:sz w:val="22"/>
                <w:szCs w:val="22"/>
              </w:rPr>
              <w:t>11</w:t>
            </w:r>
            <w:r w:rsidRPr="009854AC">
              <w:rPr>
                <w:rFonts w:ascii="Arial" w:hAnsi="Arial" w:cs="Arial"/>
                <w:noProof/>
                <w:webHidden/>
                <w:sz w:val="22"/>
                <w:szCs w:val="22"/>
              </w:rPr>
              <w:fldChar w:fldCharType="end"/>
            </w:r>
          </w:hyperlink>
        </w:p>
        <w:p w14:paraId="0651B02D" w14:textId="2F534685" w:rsidR="008758A3" w:rsidRPr="009854AC" w:rsidRDefault="008758A3" w:rsidP="009854AC">
          <w:pPr>
            <w:pStyle w:val="TOC1"/>
            <w:tabs>
              <w:tab w:val="right" w:leader="dot" w:pos="9016"/>
            </w:tabs>
            <w:spacing w:line="360" w:lineRule="auto"/>
            <w:rPr>
              <w:rFonts w:ascii="Arial" w:eastAsiaTheme="minorEastAsia" w:hAnsi="Arial" w:cs="Arial"/>
              <w:noProof/>
              <w:sz w:val="22"/>
              <w:szCs w:val="22"/>
              <w:lang w:eastAsia="en-GB"/>
            </w:rPr>
          </w:pPr>
          <w:hyperlink w:anchor="_Toc213777358" w:history="1">
            <w:r w:rsidRPr="009854AC">
              <w:rPr>
                <w:rStyle w:val="Hyperlink"/>
                <w:rFonts w:ascii="Arial" w:hAnsi="Arial" w:cs="Arial"/>
                <w:noProof/>
                <w:sz w:val="22"/>
                <w:szCs w:val="22"/>
              </w:rPr>
              <w:t>5. Conclusion</w:t>
            </w:r>
            <w:r w:rsidRPr="009854AC">
              <w:rPr>
                <w:rFonts w:ascii="Arial" w:hAnsi="Arial" w:cs="Arial"/>
                <w:noProof/>
                <w:webHidden/>
                <w:sz w:val="22"/>
                <w:szCs w:val="22"/>
              </w:rPr>
              <w:tab/>
            </w:r>
            <w:r w:rsidRPr="009854AC">
              <w:rPr>
                <w:rFonts w:ascii="Arial" w:hAnsi="Arial" w:cs="Arial"/>
                <w:noProof/>
                <w:webHidden/>
                <w:sz w:val="22"/>
                <w:szCs w:val="22"/>
              </w:rPr>
              <w:fldChar w:fldCharType="begin"/>
            </w:r>
            <w:r w:rsidRPr="009854AC">
              <w:rPr>
                <w:rFonts w:ascii="Arial" w:hAnsi="Arial" w:cs="Arial"/>
                <w:noProof/>
                <w:webHidden/>
                <w:sz w:val="22"/>
                <w:szCs w:val="22"/>
              </w:rPr>
              <w:instrText xml:space="preserve"> PAGEREF _Toc213777358 \h </w:instrText>
            </w:r>
            <w:r w:rsidRPr="009854AC">
              <w:rPr>
                <w:rFonts w:ascii="Arial" w:hAnsi="Arial" w:cs="Arial"/>
                <w:noProof/>
                <w:webHidden/>
                <w:sz w:val="22"/>
                <w:szCs w:val="22"/>
              </w:rPr>
            </w:r>
            <w:r w:rsidRPr="009854AC">
              <w:rPr>
                <w:rFonts w:ascii="Arial" w:hAnsi="Arial" w:cs="Arial"/>
                <w:noProof/>
                <w:webHidden/>
                <w:sz w:val="22"/>
                <w:szCs w:val="22"/>
              </w:rPr>
              <w:fldChar w:fldCharType="separate"/>
            </w:r>
            <w:r w:rsidRPr="009854AC">
              <w:rPr>
                <w:rFonts w:ascii="Arial" w:hAnsi="Arial" w:cs="Arial"/>
                <w:noProof/>
                <w:webHidden/>
                <w:sz w:val="22"/>
                <w:szCs w:val="22"/>
              </w:rPr>
              <w:t>12</w:t>
            </w:r>
            <w:r w:rsidRPr="009854AC">
              <w:rPr>
                <w:rFonts w:ascii="Arial" w:hAnsi="Arial" w:cs="Arial"/>
                <w:noProof/>
                <w:webHidden/>
                <w:sz w:val="22"/>
                <w:szCs w:val="22"/>
              </w:rPr>
              <w:fldChar w:fldCharType="end"/>
            </w:r>
          </w:hyperlink>
        </w:p>
        <w:p w14:paraId="06E05DEE" w14:textId="30093639" w:rsidR="008758A3" w:rsidRPr="009854AC" w:rsidRDefault="008758A3" w:rsidP="009854AC">
          <w:pPr>
            <w:pStyle w:val="TOC1"/>
            <w:tabs>
              <w:tab w:val="right" w:leader="dot" w:pos="9016"/>
            </w:tabs>
            <w:spacing w:line="360" w:lineRule="auto"/>
            <w:rPr>
              <w:rFonts w:ascii="Arial" w:eastAsiaTheme="minorEastAsia" w:hAnsi="Arial" w:cs="Arial"/>
              <w:noProof/>
              <w:sz w:val="22"/>
              <w:szCs w:val="22"/>
              <w:lang w:eastAsia="en-GB"/>
            </w:rPr>
          </w:pPr>
          <w:hyperlink w:anchor="_Toc213777359" w:history="1">
            <w:r w:rsidRPr="009854AC">
              <w:rPr>
                <w:rStyle w:val="Hyperlink"/>
                <w:rFonts w:ascii="Arial" w:hAnsi="Arial" w:cs="Arial"/>
                <w:noProof/>
                <w:sz w:val="22"/>
                <w:szCs w:val="22"/>
              </w:rPr>
              <w:t>6. References</w:t>
            </w:r>
            <w:r w:rsidRPr="009854AC">
              <w:rPr>
                <w:rFonts w:ascii="Arial" w:hAnsi="Arial" w:cs="Arial"/>
                <w:noProof/>
                <w:webHidden/>
                <w:sz w:val="22"/>
                <w:szCs w:val="22"/>
              </w:rPr>
              <w:tab/>
            </w:r>
            <w:r w:rsidRPr="009854AC">
              <w:rPr>
                <w:rFonts w:ascii="Arial" w:hAnsi="Arial" w:cs="Arial"/>
                <w:noProof/>
                <w:webHidden/>
                <w:sz w:val="22"/>
                <w:szCs w:val="22"/>
              </w:rPr>
              <w:fldChar w:fldCharType="begin"/>
            </w:r>
            <w:r w:rsidRPr="009854AC">
              <w:rPr>
                <w:rFonts w:ascii="Arial" w:hAnsi="Arial" w:cs="Arial"/>
                <w:noProof/>
                <w:webHidden/>
                <w:sz w:val="22"/>
                <w:szCs w:val="22"/>
              </w:rPr>
              <w:instrText xml:space="preserve"> PAGEREF _Toc213777359 \h </w:instrText>
            </w:r>
            <w:r w:rsidRPr="009854AC">
              <w:rPr>
                <w:rFonts w:ascii="Arial" w:hAnsi="Arial" w:cs="Arial"/>
                <w:noProof/>
                <w:webHidden/>
                <w:sz w:val="22"/>
                <w:szCs w:val="22"/>
              </w:rPr>
            </w:r>
            <w:r w:rsidRPr="009854AC">
              <w:rPr>
                <w:rFonts w:ascii="Arial" w:hAnsi="Arial" w:cs="Arial"/>
                <w:noProof/>
                <w:webHidden/>
                <w:sz w:val="22"/>
                <w:szCs w:val="22"/>
              </w:rPr>
              <w:fldChar w:fldCharType="separate"/>
            </w:r>
            <w:r w:rsidRPr="009854AC">
              <w:rPr>
                <w:rFonts w:ascii="Arial" w:hAnsi="Arial" w:cs="Arial"/>
                <w:noProof/>
                <w:webHidden/>
                <w:sz w:val="22"/>
                <w:szCs w:val="22"/>
              </w:rPr>
              <w:t>14</w:t>
            </w:r>
            <w:r w:rsidRPr="009854AC">
              <w:rPr>
                <w:rFonts w:ascii="Arial" w:hAnsi="Arial" w:cs="Arial"/>
                <w:noProof/>
                <w:webHidden/>
                <w:sz w:val="22"/>
                <w:szCs w:val="22"/>
              </w:rPr>
              <w:fldChar w:fldCharType="end"/>
            </w:r>
          </w:hyperlink>
        </w:p>
        <w:p w14:paraId="6872CCF5" w14:textId="6880340C" w:rsidR="00213A8F" w:rsidRPr="009854AC" w:rsidRDefault="00213A8F" w:rsidP="009854AC">
          <w:pPr>
            <w:spacing w:line="360" w:lineRule="auto"/>
            <w:rPr>
              <w:rFonts w:ascii="Arial" w:hAnsi="Arial" w:cs="Arial"/>
              <w:sz w:val="22"/>
              <w:szCs w:val="22"/>
            </w:rPr>
          </w:pPr>
          <w:r w:rsidRPr="009854AC">
            <w:rPr>
              <w:rFonts w:ascii="Arial" w:hAnsi="Arial" w:cs="Arial"/>
              <w:sz w:val="22"/>
              <w:szCs w:val="22"/>
            </w:rPr>
            <w:fldChar w:fldCharType="end"/>
          </w:r>
        </w:p>
      </w:sdtContent>
    </w:sdt>
    <w:p w14:paraId="0D6F0D2E" w14:textId="5C342954" w:rsidR="00FA4B01" w:rsidRPr="009854AC" w:rsidRDefault="00FA4B01" w:rsidP="009854AC">
      <w:pPr>
        <w:spacing w:line="360" w:lineRule="auto"/>
        <w:rPr>
          <w:rFonts w:ascii="Arial" w:hAnsi="Arial" w:cs="Arial"/>
          <w:sz w:val="22"/>
          <w:szCs w:val="22"/>
        </w:rPr>
      </w:pPr>
      <w:r w:rsidRPr="009854AC">
        <w:rPr>
          <w:rFonts w:ascii="Arial" w:hAnsi="Arial" w:cs="Arial"/>
          <w:sz w:val="22"/>
          <w:szCs w:val="22"/>
        </w:rPr>
        <w:br w:type="page"/>
      </w:r>
    </w:p>
    <w:p w14:paraId="429B95E2" w14:textId="77777777" w:rsidR="00FA4B01" w:rsidRPr="009854AC" w:rsidRDefault="00FA4B01" w:rsidP="009854AC">
      <w:pPr>
        <w:spacing w:line="360" w:lineRule="auto"/>
        <w:jc w:val="center"/>
        <w:rPr>
          <w:rFonts w:ascii="Arial" w:hAnsi="Arial" w:cs="Arial"/>
          <w:sz w:val="22"/>
          <w:szCs w:val="22"/>
        </w:rPr>
      </w:pPr>
      <w:r w:rsidRPr="009854AC">
        <w:rPr>
          <w:rFonts w:ascii="Arial" w:hAnsi="Arial" w:cs="Arial"/>
          <w:sz w:val="22"/>
          <w:szCs w:val="22"/>
        </w:rPr>
        <w:lastRenderedPageBreak/>
        <w:t xml:space="preserve">Proposal for Improving Information Systems at </w:t>
      </w:r>
      <w:proofErr w:type="spellStart"/>
      <w:r w:rsidRPr="009854AC">
        <w:rPr>
          <w:rFonts w:ascii="Arial" w:hAnsi="Arial" w:cs="Arial"/>
          <w:sz w:val="22"/>
          <w:szCs w:val="22"/>
        </w:rPr>
        <w:t>AKPerog</w:t>
      </w:r>
      <w:proofErr w:type="spellEnd"/>
      <w:r w:rsidRPr="009854AC">
        <w:rPr>
          <w:rFonts w:ascii="Arial" w:hAnsi="Arial" w:cs="Arial"/>
          <w:sz w:val="22"/>
          <w:szCs w:val="22"/>
        </w:rPr>
        <w:t xml:space="preserve"> Ltd</w:t>
      </w:r>
    </w:p>
    <w:p w14:paraId="65D1D052" w14:textId="77777777" w:rsidR="00FA4B01" w:rsidRPr="009854AC" w:rsidRDefault="00FA4B01" w:rsidP="009854AC">
      <w:pPr>
        <w:pStyle w:val="Heading1"/>
        <w:spacing w:line="360" w:lineRule="auto"/>
        <w:rPr>
          <w:rFonts w:ascii="Arial" w:hAnsi="Arial" w:cs="Arial"/>
          <w:sz w:val="22"/>
          <w:szCs w:val="22"/>
        </w:rPr>
      </w:pPr>
      <w:bookmarkStart w:id="0" w:name="_Toc213777343"/>
      <w:r w:rsidRPr="009854AC">
        <w:rPr>
          <w:rFonts w:ascii="Arial" w:hAnsi="Arial" w:cs="Arial"/>
          <w:sz w:val="22"/>
          <w:szCs w:val="22"/>
        </w:rPr>
        <w:t>1. Introduction</w:t>
      </w:r>
      <w:bookmarkEnd w:id="0"/>
    </w:p>
    <w:p w14:paraId="28B82540" w14:textId="3B79DF8B" w:rsidR="00FA4B01" w:rsidRPr="009854AC" w:rsidRDefault="00FA4B01" w:rsidP="009854AC">
      <w:pPr>
        <w:spacing w:line="360" w:lineRule="auto"/>
        <w:rPr>
          <w:rFonts w:ascii="Arial" w:hAnsi="Arial" w:cs="Arial"/>
          <w:sz w:val="22"/>
          <w:szCs w:val="22"/>
        </w:rPr>
      </w:pPr>
      <w:r w:rsidRPr="00FA4B01">
        <w:rPr>
          <w:rFonts w:ascii="Arial" w:hAnsi="Arial" w:cs="Arial"/>
          <w:sz w:val="22"/>
          <w:szCs w:val="22"/>
        </w:rPr>
        <w:t xml:space="preserve">Information systems play an important role in helping </w:t>
      </w:r>
      <w:r w:rsidRPr="009854AC">
        <w:rPr>
          <w:rFonts w:ascii="Arial" w:hAnsi="Arial" w:cs="Arial"/>
          <w:sz w:val="22"/>
          <w:szCs w:val="22"/>
        </w:rPr>
        <w:t>many</w:t>
      </w:r>
      <w:r w:rsidRPr="00FA4B01">
        <w:rPr>
          <w:rFonts w:ascii="Arial" w:hAnsi="Arial" w:cs="Arial"/>
          <w:sz w:val="22"/>
          <w:szCs w:val="22"/>
        </w:rPr>
        <w:t xml:space="preserve"> businesses </w:t>
      </w:r>
      <w:r w:rsidRPr="009854AC">
        <w:rPr>
          <w:rFonts w:ascii="Arial" w:hAnsi="Arial" w:cs="Arial"/>
          <w:sz w:val="22"/>
          <w:szCs w:val="22"/>
        </w:rPr>
        <w:t xml:space="preserve">to </w:t>
      </w:r>
      <w:r w:rsidRPr="00FA4B01">
        <w:rPr>
          <w:rFonts w:ascii="Arial" w:hAnsi="Arial" w:cs="Arial"/>
          <w:sz w:val="22"/>
          <w:szCs w:val="22"/>
        </w:rPr>
        <w:t>operate efficiently and achieve their goals (Laudon &amp; Laudon, 2022). When information is not managed, organisations can face delays, customer complaints, and financial losses</w:t>
      </w:r>
      <w:r w:rsidRPr="009854AC">
        <w:rPr>
          <w:rFonts w:ascii="Arial" w:hAnsi="Arial" w:cs="Arial"/>
          <w:sz w:val="22"/>
          <w:szCs w:val="22"/>
        </w:rPr>
        <w:t xml:space="preserve"> too.</w:t>
      </w:r>
    </w:p>
    <w:p w14:paraId="3BEF3DAC" w14:textId="1A2CBFA9" w:rsidR="00FA4B01" w:rsidRPr="00FA4B01" w:rsidRDefault="00FA4B01" w:rsidP="009854AC">
      <w:pPr>
        <w:spacing w:line="360" w:lineRule="auto"/>
        <w:rPr>
          <w:rFonts w:ascii="Arial" w:hAnsi="Arial" w:cs="Arial"/>
          <w:sz w:val="22"/>
          <w:szCs w:val="22"/>
        </w:rPr>
      </w:pPr>
      <w:proofErr w:type="spellStart"/>
      <w:r w:rsidRPr="00FA4B01">
        <w:rPr>
          <w:rFonts w:ascii="Arial" w:hAnsi="Arial" w:cs="Arial"/>
          <w:sz w:val="22"/>
          <w:szCs w:val="22"/>
        </w:rPr>
        <w:t>AKPerog</w:t>
      </w:r>
      <w:proofErr w:type="spellEnd"/>
      <w:r w:rsidRPr="00FA4B01">
        <w:rPr>
          <w:rFonts w:ascii="Arial" w:hAnsi="Arial" w:cs="Arial"/>
          <w:sz w:val="22"/>
          <w:szCs w:val="22"/>
        </w:rPr>
        <w:t xml:space="preserve"> Ltd is a fast-growing consumer electronics retailer with 30 physical stores and an online shopping platform. The company has seen strong sales growth, but its outdated systems are causing serious problems.</w:t>
      </w:r>
      <w:r w:rsidRPr="009854AC">
        <w:rPr>
          <w:rFonts w:ascii="Arial" w:hAnsi="Arial" w:cs="Arial"/>
          <w:sz w:val="22"/>
          <w:szCs w:val="22"/>
        </w:rPr>
        <w:t xml:space="preserve"> </w:t>
      </w:r>
      <w:r w:rsidRPr="00FA4B01">
        <w:rPr>
          <w:rFonts w:ascii="Arial" w:hAnsi="Arial" w:cs="Arial"/>
          <w:sz w:val="22"/>
          <w:szCs w:val="22"/>
        </w:rPr>
        <w:t xml:space="preserve">The business currently uses manual inventory tracking and separate systems for customer information, sales, and finance. </w:t>
      </w:r>
      <w:r w:rsidRPr="009854AC">
        <w:rPr>
          <w:rFonts w:ascii="Arial" w:hAnsi="Arial" w:cs="Arial"/>
          <w:sz w:val="22"/>
          <w:szCs w:val="22"/>
        </w:rPr>
        <w:t xml:space="preserve">These are </w:t>
      </w:r>
      <w:r w:rsidRPr="00FA4B01">
        <w:rPr>
          <w:rFonts w:ascii="Arial" w:hAnsi="Arial" w:cs="Arial"/>
          <w:sz w:val="22"/>
          <w:szCs w:val="22"/>
        </w:rPr>
        <w:t>disconnected systems</w:t>
      </w:r>
      <w:r w:rsidRPr="009854AC">
        <w:rPr>
          <w:rFonts w:ascii="Arial" w:hAnsi="Arial" w:cs="Arial"/>
          <w:sz w:val="22"/>
          <w:szCs w:val="22"/>
        </w:rPr>
        <w:t>,</w:t>
      </w:r>
      <w:r w:rsidRPr="00FA4B01">
        <w:rPr>
          <w:rFonts w:ascii="Arial" w:hAnsi="Arial" w:cs="Arial"/>
          <w:sz w:val="22"/>
          <w:szCs w:val="22"/>
        </w:rPr>
        <w:t xml:space="preserve"> mak</w:t>
      </w:r>
      <w:r w:rsidRPr="009854AC">
        <w:rPr>
          <w:rFonts w:ascii="Arial" w:hAnsi="Arial" w:cs="Arial"/>
          <w:sz w:val="22"/>
          <w:szCs w:val="22"/>
        </w:rPr>
        <w:t xml:space="preserve">ing </w:t>
      </w:r>
      <w:r w:rsidRPr="00FA4B01">
        <w:rPr>
          <w:rFonts w:ascii="Arial" w:hAnsi="Arial" w:cs="Arial"/>
          <w:sz w:val="22"/>
          <w:szCs w:val="22"/>
        </w:rPr>
        <w:t xml:space="preserve">work difficult, slow, and risky (Stair &amp; Reynolds, 2020). </w:t>
      </w:r>
      <w:r w:rsidRPr="009854AC">
        <w:rPr>
          <w:rFonts w:ascii="Arial" w:hAnsi="Arial" w:cs="Arial"/>
          <w:sz w:val="22"/>
          <w:szCs w:val="22"/>
        </w:rPr>
        <w:t>On the online stores, c</w:t>
      </w:r>
      <w:r w:rsidRPr="00FA4B01">
        <w:rPr>
          <w:rFonts w:ascii="Arial" w:hAnsi="Arial" w:cs="Arial"/>
          <w:sz w:val="22"/>
          <w:szCs w:val="22"/>
        </w:rPr>
        <w:t>ustomers sometimes order items that are not actually available, which leads to refunds, negative reviews, and loss of trust</w:t>
      </w:r>
      <w:r w:rsidRPr="009854AC">
        <w:rPr>
          <w:rFonts w:ascii="Arial" w:hAnsi="Arial" w:cs="Arial"/>
          <w:sz w:val="22"/>
          <w:szCs w:val="22"/>
        </w:rPr>
        <w:t xml:space="preserve"> for the company</w:t>
      </w:r>
      <w:r w:rsidRPr="00FA4B01">
        <w:rPr>
          <w:rFonts w:ascii="Arial" w:hAnsi="Arial" w:cs="Arial"/>
          <w:sz w:val="22"/>
          <w:szCs w:val="22"/>
        </w:rPr>
        <w:t>.</w:t>
      </w:r>
    </w:p>
    <w:p w14:paraId="641DB8FD" w14:textId="509957E0" w:rsidR="00FA4B01" w:rsidRPr="00FA4B01" w:rsidRDefault="00FA4B01" w:rsidP="009854AC">
      <w:pPr>
        <w:spacing w:line="360" w:lineRule="auto"/>
        <w:rPr>
          <w:rFonts w:ascii="Arial" w:hAnsi="Arial" w:cs="Arial"/>
          <w:sz w:val="22"/>
          <w:szCs w:val="22"/>
        </w:rPr>
      </w:pPr>
      <w:r w:rsidRPr="00FA4B01">
        <w:rPr>
          <w:rFonts w:ascii="Arial" w:hAnsi="Arial" w:cs="Arial"/>
          <w:sz w:val="22"/>
          <w:szCs w:val="22"/>
        </w:rPr>
        <w:t xml:space="preserve">Store managers </w:t>
      </w:r>
      <w:r w:rsidRPr="009854AC">
        <w:rPr>
          <w:rFonts w:ascii="Arial" w:hAnsi="Arial" w:cs="Arial"/>
          <w:sz w:val="22"/>
          <w:szCs w:val="22"/>
        </w:rPr>
        <w:t xml:space="preserve">at </w:t>
      </w:r>
      <w:proofErr w:type="spellStart"/>
      <w:r w:rsidRPr="009854AC">
        <w:rPr>
          <w:rFonts w:ascii="Arial" w:hAnsi="Arial" w:cs="Arial"/>
          <w:sz w:val="22"/>
          <w:szCs w:val="22"/>
        </w:rPr>
        <w:t>AKpergo</w:t>
      </w:r>
      <w:proofErr w:type="spellEnd"/>
      <w:r w:rsidRPr="009854AC">
        <w:rPr>
          <w:rFonts w:ascii="Arial" w:hAnsi="Arial" w:cs="Arial"/>
          <w:sz w:val="22"/>
          <w:szCs w:val="22"/>
        </w:rPr>
        <w:t xml:space="preserve"> </w:t>
      </w:r>
      <w:r w:rsidRPr="00FA4B01">
        <w:rPr>
          <w:rFonts w:ascii="Arial" w:hAnsi="Arial" w:cs="Arial"/>
          <w:sz w:val="22"/>
          <w:szCs w:val="22"/>
        </w:rPr>
        <w:t xml:space="preserve">also find it difficult to know which products to restock because the system </w:t>
      </w:r>
      <w:r w:rsidRPr="009854AC">
        <w:rPr>
          <w:rFonts w:ascii="Arial" w:hAnsi="Arial" w:cs="Arial"/>
          <w:sz w:val="22"/>
          <w:szCs w:val="22"/>
        </w:rPr>
        <w:t xml:space="preserve">they have </w:t>
      </w:r>
      <w:r w:rsidRPr="00FA4B01">
        <w:rPr>
          <w:rFonts w:ascii="Arial" w:hAnsi="Arial" w:cs="Arial"/>
          <w:sz w:val="22"/>
          <w:szCs w:val="22"/>
        </w:rPr>
        <w:t xml:space="preserve">is not accurate (O’Brien &amp; </w:t>
      </w:r>
      <w:proofErr w:type="spellStart"/>
      <w:r w:rsidRPr="00FA4B01">
        <w:rPr>
          <w:rFonts w:ascii="Arial" w:hAnsi="Arial" w:cs="Arial"/>
          <w:sz w:val="22"/>
          <w:szCs w:val="22"/>
        </w:rPr>
        <w:t>Marakas</w:t>
      </w:r>
      <w:proofErr w:type="spellEnd"/>
      <w:r w:rsidRPr="00FA4B01">
        <w:rPr>
          <w:rFonts w:ascii="Arial" w:hAnsi="Arial" w:cs="Arial"/>
          <w:sz w:val="22"/>
          <w:szCs w:val="22"/>
        </w:rPr>
        <w:t xml:space="preserve">, 2018). The company’s customer relationship management (CRM) system is weak, as customer information is stored across different locations. </w:t>
      </w:r>
      <w:r w:rsidR="006F5F40" w:rsidRPr="009854AC">
        <w:rPr>
          <w:rFonts w:ascii="Arial" w:hAnsi="Arial" w:cs="Arial"/>
          <w:sz w:val="22"/>
          <w:szCs w:val="22"/>
        </w:rPr>
        <w:t xml:space="preserve"> </w:t>
      </w:r>
      <w:proofErr w:type="gramStart"/>
      <w:r w:rsidR="006F5F40" w:rsidRPr="009854AC">
        <w:rPr>
          <w:rFonts w:ascii="Arial" w:hAnsi="Arial" w:cs="Arial"/>
          <w:sz w:val="22"/>
          <w:szCs w:val="22"/>
        </w:rPr>
        <w:t>And also</w:t>
      </w:r>
      <w:proofErr w:type="gramEnd"/>
      <w:r w:rsidR="006F5F40" w:rsidRPr="009854AC">
        <w:rPr>
          <w:rFonts w:ascii="Arial" w:hAnsi="Arial" w:cs="Arial"/>
          <w:sz w:val="22"/>
          <w:szCs w:val="22"/>
        </w:rPr>
        <w:t>, th</w:t>
      </w:r>
      <w:r w:rsidRPr="00FA4B01">
        <w:rPr>
          <w:rFonts w:ascii="Arial" w:hAnsi="Arial" w:cs="Arial"/>
          <w:sz w:val="22"/>
          <w:szCs w:val="22"/>
        </w:rPr>
        <w:t>e marketing team cannot send personalised promotions,</w:t>
      </w:r>
      <w:r w:rsidR="006F5F40" w:rsidRPr="009854AC">
        <w:rPr>
          <w:rFonts w:ascii="Arial" w:hAnsi="Arial" w:cs="Arial"/>
          <w:sz w:val="22"/>
          <w:szCs w:val="22"/>
        </w:rPr>
        <w:t xml:space="preserve"> whereas on the other hand, </w:t>
      </w:r>
      <w:r w:rsidRPr="00FA4B01">
        <w:rPr>
          <w:rFonts w:ascii="Arial" w:hAnsi="Arial" w:cs="Arial"/>
          <w:sz w:val="22"/>
          <w:szCs w:val="22"/>
        </w:rPr>
        <w:t xml:space="preserve">customer </w:t>
      </w:r>
      <w:r w:rsidR="006F5F40" w:rsidRPr="009854AC">
        <w:rPr>
          <w:rFonts w:ascii="Arial" w:hAnsi="Arial" w:cs="Arial"/>
          <w:sz w:val="22"/>
          <w:szCs w:val="22"/>
        </w:rPr>
        <w:t>service</w:t>
      </w:r>
      <w:r w:rsidRPr="00FA4B01">
        <w:rPr>
          <w:rFonts w:ascii="Arial" w:hAnsi="Arial" w:cs="Arial"/>
          <w:sz w:val="22"/>
          <w:szCs w:val="22"/>
        </w:rPr>
        <w:t xml:space="preserve"> staff </w:t>
      </w:r>
      <w:r w:rsidR="006F5F40" w:rsidRPr="009854AC">
        <w:rPr>
          <w:rFonts w:ascii="Arial" w:hAnsi="Arial" w:cs="Arial"/>
          <w:sz w:val="22"/>
          <w:szCs w:val="22"/>
        </w:rPr>
        <w:t>are not able to</w:t>
      </w:r>
      <w:r w:rsidRPr="00FA4B01">
        <w:rPr>
          <w:rFonts w:ascii="Arial" w:hAnsi="Arial" w:cs="Arial"/>
          <w:sz w:val="22"/>
          <w:szCs w:val="22"/>
        </w:rPr>
        <w:t xml:space="preserve"> easily track customer purchase history (Payne &amp; Frow, 2017).</w:t>
      </w:r>
    </w:p>
    <w:p w14:paraId="634EA304" w14:textId="0EEF80B5" w:rsidR="00FA4B01" w:rsidRPr="00FA4B01" w:rsidRDefault="00FA4B01" w:rsidP="009854AC">
      <w:pPr>
        <w:spacing w:line="360" w:lineRule="auto"/>
        <w:rPr>
          <w:rFonts w:ascii="Arial" w:hAnsi="Arial" w:cs="Arial"/>
          <w:sz w:val="22"/>
          <w:szCs w:val="22"/>
        </w:rPr>
      </w:pPr>
      <w:r w:rsidRPr="00FA4B01">
        <w:rPr>
          <w:rFonts w:ascii="Arial" w:hAnsi="Arial" w:cs="Arial"/>
          <w:sz w:val="22"/>
          <w:szCs w:val="22"/>
        </w:rPr>
        <w:t>Decision-making</w:t>
      </w:r>
      <w:r w:rsidR="006F5F40" w:rsidRPr="009854AC">
        <w:rPr>
          <w:rFonts w:ascii="Arial" w:hAnsi="Arial" w:cs="Arial"/>
          <w:sz w:val="22"/>
          <w:szCs w:val="22"/>
        </w:rPr>
        <w:t xml:space="preserve"> at </w:t>
      </w:r>
      <w:proofErr w:type="spellStart"/>
      <w:r w:rsidR="006F5F40" w:rsidRPr="009854AC">
        <w:rPr>
          <w:rFonts w:ascii="Arial" w:hAnsi="Arial" w:cs="Arial"/>
          <w:sz w:val="22"/>
          <w:szCs w:val="22"/>
        </w:rPr>
        <w:t>AKpergo</w:t>
      </w:r>
      <w:proofErr w:type="spellEnd"/>
      <w:r w:rsidR="006F5F40" w:rsidRPr="009854AC">
        <w:rPr>
          <w:rFonts w:ascii="Arial" w:hAnsi="Arial" w:cs="Arial"/>
          <w:sz w:val="22"/>
          <w:szCs w:val="22"/>
        </w:rPr>
        <w:t xml:space="preserve"> </w:t>
      </w:r>
      <w:r w:rsidRPr="00FA4B01">
        <w:rPr>
          <w:rFonts w:ascii="Arial" w:hAnsi="Arial" w:cs="Arial"/>
          <w:sz w:val="22"/>
          <w:szCs w:val="22"/>
        </w:rPr>
        <w:t xml:space="preserve">is also slow because sales data is collected manually using spreadsheets, which can contain mistakes (Stair &amp; Reynolds, 2020). Another </w:t>
      </w:r>
      <w:r w:rsidR="006F5F40" w:rsidRPr="009854AC">
        <w:rPr>
          <w:rFonts w:ascii="Arial" w:hAnsi="Arial" w:cs="Arial"/>
          <w:sz w:val="22"/>
          <w:szCs w:val="22"/>
        </w:rPr>
        <w:t>major</w:t>
      </w:r>
      <w:r w:rsidRPr="00FA4B01">
        <w:rPr>
          <w:rFonts w:ascii="Arial" w:hAnsi="Arial" w:cs="Arial"/>
          <w:sz w:val="22"/>
          <w:szCs w:val="22"/>
        </w:rPr>
        <w:t xml:space="preserve"> challenge is compliance with data protection laws. The current system </w:t>
      </w:r>
      <w:r w:rsidR="006F5F40" w:rsidRPr="009854AC">
        <w:rPr>
          <w:rFonts w:ascii="Arial" w:hAnsi="Arial" w:cs="Arial"/>
          <w:sz w:val="22"/>
          <w:szCs w:val="22"/>
        </w:rPr>
        <w:t xml:space="preserve">they have </w:t>
      </w:r>
      <w:r w:rsidRPr="00FA4B01">
        <w:rPr>
          <w:rFonts w:ascii="Arial" w:hAnsi="Arial" w:cs="Arial"/>
          <w:sz w:val="22"/>
          <w:szCs w:val="22"/>
        </w:rPr>
        <w:t xml:space="preserve">does not have strong security controls, </w:t>
      </w:r>
      <w:r w:rsidR="006F5F40" w:rsidRPr="009854AC">
        <w:rPr>
          <w:rFonts w:ascii="Arial" w:hAnsi="Arial" w:cs="Arial"/>
          <w:sz w:val="22"/>
          <w:szCs w:val="22"/>
        </w:rPr>
        <w:t xml:space="preserve">which is </w:t>
      </w:r>
      <w:r w:rsidRPr="00FA4B01">
        <w:rPr>
          <w:rFonts w:ascii="Arial" w:hAnsi="Arial" w:cs="Arial"/>
          <w:sz w:val="22"/>
          <w:szCs w:val="22"/>
        </w:rPr>
        <w:t xml:space="preserve">creating </w:t>
      </w:r>
      <w:r w:rsidR="006F5F40" w:rsidRPr="009854AC">
        <w:rPr>
          <w:rFonts w:ascii="Arial" w:hAnsi="Arial" w:cs="Arial"/>
          <w:sz w:val="22"/>
          <w:szCs w:val="22"/>
        </w:rPr>
        <w:t>a higher risk</w:t>
      </w:r>
      <w:r w:rsidRPr="00FA4B01">
        <w:rPr>
          <w:rFonts w:ascii="Arial" w:hAnsi="Arial" w:cs="Arial"/>
          <w:sz w:val="22"/>
          <w:szCs w:val="22"/>
        </w:rPr>
        <w:t xml:space="preserve"> of data misuse </w:t>
      </w:r>
      <w:proofErr w:type="gramStart"/>
      <w:r w:rsidR="006F5F40" w:rsidRPr="009854AC">
        <w:rPr>
          <w:rFonts w:ascii="Arial" w:hAnsi="Arial" w:cs="Arial"/>
          <w:sz w:val="22"/>
          <w:szCs w:val="22"/>
        </w:rPr>
        <w:t>and also</w:t>
      </w:r>
      <w:proofErr w:type="gramEnd"/>
      <w:r w:rsidR="006F5F40" w:rsidRPr="009854AC">
        <w:rPr>
          <w:rFonts w:ascii="Arial" w:hAnsi="Arial" w:cs="Arial"/>
          <w:sz w:val="22"/>
          <w:szCs w:val="22"/>
        </w:rPr>
        <w:t xml:space="preserve"> making it more prone to </w:t>
      </w:r>
      <w:r w:rsidRPr="00FA4B01">
        <w:rPr>
          <w:rFonts w:ascii="Arial" w:hAnsi="Arial" w:cs="Arial"/>
          <w:sz w:val="22"/>
          <w:szCs w:val="22"/>
        </w:rPr>
        <w:t>cyber-attacks (ICO, 2023).</w:t>
      </w:r>
    </w:p>
    <w:p w14:paraId="5AD0B9E0" w14:textId="7015D430" w:rsidR="00FA4B01" w:rsidRPr="00FA4B01" w:rsidRDefault="006F5F40" w:rsidP="009854AC">
      <w:pPr>
        <w:spacing w:line="360" w:lineRule="auto"/>
        <w:rPr>
          <w:rFonts w:ascii="Arial" w:hAnsi="Arial" w:cs="Arial"/>
          <w:sz w:val="22"/>
          <w:szCs w:val="22"/>
        </w:rPr>
      </w:pPr>
      <w:r w:rsidRPr="009854AC">
        <w:rPr>
          <w:rFonts w:ascii="Arial" w:hAnsi="Arial" w:cs="Arial"/>
          <w:sz w:val="22"/>
          <w:szCs w:val="22"/>
        </w:rPr>
        <w:t>Lastly</w:t>
      </w:r>
      <w:r w:rsidR="00FA4B01" w:rsidRPr="00FA4B01">
        <w:rPr>
          <w:rFonts w:ascii="Arial" w:hAnsi="Arial" w:cs="Arial"/>
          <w:sz w:val="22"/>
          <w:szCs w:val="22"/>
        </w:rPr>
        <w:t xml:space="preserve">, departments </w:t>
      </w:r>
      <w:r w:rsidRPr="009854AC">
        <w:rPr>
          <w:rFonts w:ascii="Arial" w:hAnsi="Arial" w:cs="Arial"/>
          <w:sz w:val="22"/>
          <w:szCs w:val="22"/>
        </w:rPr>
        <w:t>like</w:t>
      </w:r>
      <w:r w:rsidR="00FA4B01" w:rsidRPr="00FA4B01">
        <w:rPr>
          <w:rFonts w:ascii="Arial" w:hAnsi="Arial" w:cs="Arial"/>
          <w:sz w:val="22"/>
          <w:szCs w:val="22"/>
        </w:rPr>
        <w:t xml:space="preserve"> sales, finance, and inventory use systems that do not communicate with each other, </w:t>
      </w:r>
      <w:r w:rsidRPr="009854AC">
        <w:rPr>
          <w:rFonts w:ascii="Arial" w:hAnsi="Arial" w:cs="Arial"/>
          <w:sz w:val="22"/>
          <w:szCs w:val="22"/>
        </w:rPr>
        <w:t>which forces</w:t>
      </w:r>
      <w:r w:rsidR="00FA4B01" w:rsidRPr="00FA4B01">
        <w:rPr>
          <w:rFonts w:ascii="Arial" w:hAnsi="Arial" w:cs="Arial"/>
          <w:sz w:val="22"/>
          <w:szCs w:val="22"/>
        </w:rPr>
        <w:t xml:space="preserve"> employees to enter data manually (Laudon &amp; Laudon, 2022). To fix these problems, </w:t>
      </w:r>
      <w:proofErr w:type="spellStart"/>
      <w:r w:rsidR="00FA4B01" w:rsidRPr="00FA4B01">
        <w:rPr>
          <w:rFonts w:ascii="Arial" w:hAnsi="Arial" w:cs="Arial"/>
          <w:sz w:val="22"/>
          <w:szCs w:val="22"/>
        </w:rPr>
        <w:t>AKPerog</w:t>
      </w:r>
      <w:proofErr w:type="spellEnd"/>
      <w:r w:rsidR="00FA4B01" w:rsidRPr="00FA4B01">
        <w:rPr>
          <w:rFonts w:ascii="Arial" w:hAnsi="Arial" w:cs="Arial"/>
          <w:sz w:val="22"/>
          <w:szCs w:val="22"/>
        </w:rPr>
        <w:t xml:space="preserve"> Ltd needs</w:t>
      </w:r>
      <w:r w:rsidRPr="009854AC">
        <w:rPr>
          <w:rFonts w:ascii="Arial" w:hAnsi="Arial" w:cs="Arial"/>
          <w:sz w:val="22"/>
          <w:szCs w:val="22"/>
        </w:rPr>
        <w:t xml:space="preserve"> to have </w:t>
      </w:r>
      <w:r w:rsidR="00FA4B01" w:rsidRPr="00FA4B01">
        <w:rPr>
          <w:rFonts w:ascii="Arial" w:hAnsi="Arial" w:cs="Arial"/>
          <w:sz w:val="22"/>
          <w:szCs w:val="22"/>
        </w:rPr>
        <w:t>a modern, integrated information system that supports inventory management, CRM, sales reporting, and data security.</w:t>
      </w:r>
    </w:p>
    <w:p w14:paraId="1477B605" w14:textId="08DEC8F6" w:rsidR="00FA4B01" w:rsidRPr="00FA4B01" w:rsidRDefault="006F5F40" w:rsidP="009854AC">
      <w:pPr>
        <w:spacing w:line="360" w:lineRule="auto"/>
        <w:rPr>
          <w:rFonts w:ascii="Arial" w:hAnsi="Arial" w:cs="Arial"/>
          <w:sz w:val="22"/>
          <w:szCs w:val="22"/>
        </w:rPr>
      </w:pPr>
      <w:r w:rsidRPr="009854AC">
        <w:rPr>
          <w:rFonts w:ascii="Arial" w:hAnsi="Arial" w:cs="Arial"/>
          <w:sz w:val="22"/>
          <w:szCs w:val="22"/>
        </w:rPr>
        <w:t xml:space="preserve">Below are the </w:t>
      </w:r>
      <w:r w:rsidR="00FA4B01" w:rsidRPr="00FA4B01">
        <w:rPr>
          <w:rFonts w:ascii="Arial" w:hAnsi="Arial" w:cs="Arial"/>
          <w:sz w:val="22"/>
          <w:szCs w:val="22"/>
        </w:rPr>
        <w:t>Key Challenges</w:t>
      </w:r>
      <w:r w:rsidRPr="009854AC">
        <w:rPr>
          <w:rFonts w:ascii="Arial" w:hAnsi="Arial" w:cs="Arial"/>
          <w:sz w:val="22"/>
          <w:szCs w:val="22"/>
        </w:rPr>
        <w:t xml:space="preserve"> </w:t>
      </w:r>
      <w:proofErr w:type="spellStart"/>
      <w:r w:rsidRPr="009854AC">
        <w:rPr>
          <w:rFonts w:ascii="Arial" w:hAnsi="Arial" w:cs="Arial"/>
          <w:sz w:val="22"/>
          <w:szCs w:val="22"/>
        </w:rPr>
        <w:t>Akpergo</w:t>
      </w:r>
      <w:proofErr w:type="spellEnd"/>
      <w:r w:rsidRPr="009854AC">
        <w:rPr>
          <w:rFonts w:ascii="Arial" w:hAnsi="Arial" w:cs="Arial"/>
          <w:sz w:val="22"/>
          <w:szCs w:val="22"/>
        </w:rPr>
        <w:t xml:space="preserve"> is facing now:</w:t>
      </w:r>
    </w:p>
    <w:p w14:paraId="4F8EAA05" w14:textId="5905DB30" w:rsidR="00FA4B01" w:rsidRPr="00FA4B01" w:rsidRDefault="00FA4B01" w:rsidP="009854AC">
      <w:pPr>
        <w:numPr>
          <w:ilvl w:val="0"/>
          <w:numId w:val="1"/>
        </w:numPr>
        <w:spacing w:line="360" w:lineRule="auto"/>
        <w:rPr>
          <w:rFonts w:ascii="Arial" w:hAnsi="Arial" w:cs="Arial"/>
          <w:sz w:val="22"/>
          <w:szCs w:val="22"/>
        </w:rPr>
      </w:pPr>
      <w:r w:rsidRPr="00FA4B01">
        <w:rPr>
          <w:rFonts w:ascii="Arial" w:hAnsi="Arial" w:cs="Arial"/>
          <w:sz w:val="22"/>
          <w:szCs w:val="22"/>
        </w:rPr>
        <w:t xml:space="preserve">Manual inventory tracking </w:t>
      </w:r>
      <w:r w:rsidR="006F5F40" w:rsidRPr="009854AC">
        <w:rPr>
          <w:rFonts w:ascii="Arial" w:hAnsi="Arial" w:cs="Arial"/>
          <w:sz w:val="22"/>
          <w:szCs w:val="22"/>
        </w:rPr>
        <w:t>-causes</w:t>
      </w:r>
      <w:r w:rsidRPr="00FA4B01">
        <w:rPr>
          <w:rFonts w:ascii="Arial" w:hAnsi="Arial" w:cs="Arial"/>
          <w:sz w:val="22"/>
          <w:szCs w:val="22"/>
        </w:rPr>
        <w:t xml:space="preserve"> errors and delays (Laudon &amp; Laudon, 2022)</w:t>
      </w:r>
    </w:p>
    <w:p w14:paraId="2F1D513E" w14:textId="77777777" w:rsidR="00FA4B01" w:rsidRPr="00FA4B01" w:rsidRDefault="00FA4B01" w:rsidP="009854AC">
      <w:pPr>
        <w:numPr>
          <w:ilvl w:val="0"/>
          <w:numId w:val="1"/>
        </w:numPr>
        <w:spacing w:line="360" w:lineRule="auto"/>
        <w:rPr>
          <w:rFonts w:ascii="Arial" w:hAnsi="Arial" w:cs="Arial"/>
          <w:sz w:val="22"/>
          <w:szCs w:val="22"/>
        </w:rPr>
      </w:pPr>
      <w:r w:rsidRPr="00FA4B01">
        <w:rPr>
          <w:rFonts w:ascii="Arial" w:hAnsi="Arial" w:cs="Arial"/>
          <w:sz w:val="22"/>
          <w:szCs w:val="22"/>
        </w:rPr>
        <w:t>Poor customer data management and no proper CRM (Payne &amp; Frow, 2017)</w:t>
      </w:r>
    </w:p>
    <w:p w14:paraId="12C27FAF" w14:textId="77777777" w:rsidR="00FA4B01" w:rsidRPr="00FA4B01" w:rsidRDefault="00FA4B01" w:rsidP="009854AC">
      <w:pPr>
        <w:numPr>
          <w:ilvl w:val="0"/>
          <w:numId w:val="1"/>
        </w:numPr>
        <w:spacing w:line="360" w:lineRule="auto"/>
        <w:rPr>
          <w:rFonts w:ascii="Arial" w:hAnsi="Arial" w:cs="Arial"/>
          <w:sz w:val="22"/>
          <w:szCs w:val="22"/>
        </w:rPr>
      </w:pPr>
      <w:r w:rsidRPr="00FA4B01">
        <w:rPr>
          <w:rFonts w:ascii="Arial" w:hAnsi="Arial" w:cs="Arial"/>
          <w:sz w:val="22"/>
          <w:szCs w:val="22"/>
        </w:rPr>
        <w:t>Slow reporting and decision-making (Stair &amp; Reynolds, 2020)</w:t>
      </w:r>
    </w:p>
    <w:p w14:paraId="4AA90CFA" w14:textId="77777777" w:rsidR="00FA4B01" w:rsidRPr="00FA4B01" w:rsidRDefault="00FA4B01" w:rsidP="009854AC">
      <w:pPr>
        <w:numPr>
          <w:ilvl w:val="0"/>
          <w:numId w:val="1"/>
        </w:numPr>
        <w:spacing w:line="360" w:lineRule="auto"/>
        <w:rPr>
          <w:rFonts w:ascii="Arial" w:hAnsi="Arial" w:cs="Arial"/>
          <w:sz w:val="22"/>
          <w:szCs w:val="22"/>
        </w:rPr>
      </w:pPr>
      <w:r w:rsidRPr="00FA4B01">
        <w:rPr>
          <w:rFonts w:ascii="Arial" w:hAnsi="Arial" w:cs="Arial"/>
          <w:sz w:val="22"/>
          <w:szCs w:val="22"/>
        </w:rPr>
        <w:t xml:space="preserve">No integration between systems (O’Brien &amp; </w:t>
      </w:r>
      <w:proofErr w:type="spellStart"/>
      <w:r w:rsidRPr="00FA4B01">
        <w:rPr>
          <w:rFonts w:ascii="Arial" w:hAnsi="Arial" w:cs="Arial"/>
          <w:sz w:val="22"/>
          <w:szCs w:val="22"/>
        </w:rPr>
        <w:t>Marakas</w:t>
      </w:r>
      <w:proofErr w:type="spellEnd"/>
      <w:r w:rsidRPr="00FA4B01">
        <w:rPr>
          <w:rFonts w:ascii="Arial" w:hAnsi="Arial" w:cs="Arial"/>
          <w:sz w:val="22"/>
          <w:szCs w:val="22"/>
        </w:rPr>
        <w:t>, 2018)</w:t>
      </w:r>
    </w:p>
    <w:p w14:paraId="5263B9B2" w14:textId="77777777" w:rsidR="00FA4B01" w:rsidRPr="00FA4B01" w:rsidRDefault="00FA4B01" w:rsidP="009854AC">
      <w:pPr>
        <w:numPr>
          <w:ilvl w:val="0"/>
          <w:numId w:val="1"/>
        </w:numPr>
        <w:spacing w:line="360" w:lineRule="auto"/>
        <w:rPr>
          <w:rFonts w:ascii="Arial" w:hAnsi="Arial" w:cs="Arial"/>
          <w:sz w:val="22"/>
          <w:szCs w:val="22"/>
        </w:rPr>
      </w:pPr>
      <w:r w:rsidRPr="00FA4B01">
        <w:rPr>
          <w:rFonts w:ascii="Arial" w:hAnsi="Arial" w:cs="Arial"/>
          <w:sz w:val="22"/>
          <w:szCs w:val="22"/>
        </w:rPr>
        <w:lastRenderedPageBreak/>
        <w:t>Weak data security and GDPR compliance risks (ICO, 2023)</w:t>
      </w:r>
    </w:p>
    <w:p w14:paraId="56D7CA90" w14:textId="0CC51FF2" w:rsidR="00FA4B01" w:rsidRPr="00FA4B01" w:rsidRDefault="00FA4B01" w:rsidP="009854AC">
      <w:pPr>
        <w:spacing w:line="360" w:lineRule="auto"/>
        <w:rPr>
          <w:rFonts w:ascii="Arial" w:hAnsi="Arial" w:cs="Arial"/>
          <w:sz w:val="22"/>
          <w:szCs w:val="22"/>
        </w:rPr>
      </w:pPr>
    </w:p>
    <w:p w14:paraId="2F82DB8B" w14:textId="191842EB" w:rsidR="00FA4B01" w:rsidRPr="009854AC" w:rsidRDefault="00FA4B01" w:rsidP="009854AC">
      <w:pPr>
        <w:pStyle w:val="Heading1"/>
        <w:spacing w:line="360" w:lineRule="auto"/>
        <w:rPr>
          <w:rFonts w:ascii="Arial" w:hAnsi="Arial" w:cs="Arial"/>
          <w:sz w:val="22"/>
          <w:szCs w:val="22"/>
        </w:rPr>
      </w:pPr>
      <w:bookmarkStart w:id="1" w:name="_Toc213777344"/>
      <w:r w:rsidRPr="009854AC">
        <w:rPr>
          <w:rFonts w:ascii="Arial" w:hAnsi="Arial" w:cs="Arial"/>
          <w:sz w:val="22"/>
          <w:szCs w:val="22"/>
        </w:rPr>
        <w:t>2. Evaluation of Existing Systems</w:t>
      </w:r>
      <w:r w:rsidR="006F5F40" w:rsidRPr="009854AC">
        <w:rPr>
          <w:rFonts w:ascii="Arial" w:hAnsi="Arial" w:cs="Arial"/>
          <w:sz w:val="22"/>
          <w:szCs w:val="22"/>
        </w:rPr>
        <w:t xml:space="preserve"> at </w:t>
      </w:r>
      <w:proofErr w:type="spellStart"/>
      <w:r w:rsidR="006F5F40" w:rsidRPr="009854AC">
        <w:rPr>
          <w:rFonts w:ascii="Arial" w:hAnsi="Arial" w:cs="Arial"/>
          <w:sz w:val="22"/>
          <w:szCs w:val="22"/>
        </w:rPr>
        <w:t>AKpe</w:t>
      </w:r>
      <w:r w:rsidR="00E5207D" w:rsidRPr="009854AC">
        <w:rPr>
          <w:rFonts w:ascii="Arial" w:hAnsi="Arial" w:cs="Arial"/>
          <w:sz w:val="22"/>
          <w:szCs w:val="22"/>
        </w:rPr>
        <w:t>rog</w:t>
      </w:r>
      <w:bookmarkEnd w:id="1"/>
      <w:proofErr w:type="spellEnd"/>
    </w:p>
    <w:p w14:paraId="4A2D262F" w14:textId="3E8A9A59" w:rsidR="00FA4B01" w:rsidRPr="009854AC" w:rsidRDefault="003830D4" w:rsidP="009854AC">
      <w:pPr>
        <w:pStyle w:val="Heading2"/>
        <w:spacing w:line="360" w:lineRule="auto"/>
        <w:rPr>
          <w:rFonts w:ascii="Arial" w:hAnsi="Arial" w:cs="Arial"/>
          <w:sz w:val="22"/>
          <w:szCs w:val="22"/>
        </w:rPr>
      </w:pPr>
      <w:bookmarkStart w:id="2" w:name="_Toc213777345"/>
      <w:r w:rsidRPr="009854AC">
        <w:rPr>
          <w:rFonts w:ascii="Arial" w:hAnsi="Arial" w:cs="Arial"/>
          <w:sz w:val="22"/>
          <w:szCs w:val="22"/>
        </w:rPr>
        <w:t xml:space="preserve">2.1. </w:t>
      </w:r>
      <w:r w:rsidR="00FA4B01" w:rsidRPr="009854AC">
        <w:rPr>
          <w:rFonts w:ascii="Arial" w:hAnsi="Arial" w:cs="Arial"/>
          <w:sz w:val="22"/>
          <w:szCs w:val="22"/>
        </w:rPr>
        <w:t>Current Systems in Use</w:t>
      </w:r>
      <w:bookmarkEnd w:id="2"/>
    </w:p>
    <w:p w14:paraId="411EA5E0" w14:textId="45AAEB47" w:rsidR="00FA4B01" w:rsidRPr="009854AC" w:rsidRDefault="00FA4B01" w:rsidP="009854AC">
      <w:pPr>
        <w:spacing w:line="360" w:lineRule="auto"/>
        <w:rPr>
          <w:rFonts w:ascii="Arial" w:hAnsi="Arial" w:cs="Arial"/>
          <w:sz w:val="22"/>
          <w:szCs w:val="22"/>
        </w:rPr>
      </w:pPr>
      <w:proofErr w:type="spellStart"/>
      <w:r w:rsidRPr="00FA4B01">
        <w:rPr>
          <w:rFonts w:ascii="Arial" w:hAnsi="Arial" w:cs="Arial"/>
          <w:sz w:val="22"/>
          <w:szCs w:val="22"/>
        </w:rPr>
        <w:t>AKPerog</w:t>
      </w:r>
      <w:proofErr w:type="spellEnd"/>
      <w:r w:rsidRPr="00FA4B01">
        <w:rPr>
          <w:rFonts w:ascii="Arial" w:hAnsi="Arial" w:cs="Arial"/>
          <w:sz w:val="22"/>
          <w:szCs w:val="22"/>
        </w:rPr>
        <w:t xml:space="preserve"> Ltd currently uses spreadsheets and manual records to track inventory, customer information, and sales. Manual systems may work for small businesses, but they become inefficient as companies grow (Laudon &amp; Laudon, 2022)</w:t>
      </w:r>
      <w:r w:rsidR="00E5207D" w:rsidRPr="009854AC">
        <w:rPr>
          <w:rFonts w:ascii="Arial" w:hAnsi="Arial" w:cs="Arial"/>
          <w:sz w:val="22"/>
          <w:szCs w:val="22"/>
        </w:rPr>
        <w:t>. Below is a table focusing on the areas where the current systems are being used and the issues that arise with that specific area</w:t>
      </w:r>
      <w:r w:rsidR="008D26B4" w:rsidRPr="009854AC">
        <w:rPr>
          <w:rFonts w:ascii="Arial" w:hAnsi="Arial" w:cs="Arial"/>
          <w:sz w:val="22"/>
          <w:szCs w:val="22"/>
        </w:rPr>
        <w:t>.</w:t>
      </w:r>
    </w:p>
    <w:p w14:paraId="0390F1FE" w14:textId="7372D976" w:rsidR="008D26B4" w:rsidRPr="009854AC" w:rsidRDefault="008D26B4" w:rsidP="009854AC">
      <w:pPr>
        <w:pStyle w:val="Heading1"/>
        <w:spacing w:line="360" w:lineRule="auto"/>
        <w:rPr>
          <w:rFonts w:ascii="Arial" w:hAnsi="Arial" w:cs="Arial"/>
          <w:sz w:val="22"/>
          <w:szCs w:val="22"/>
        </w:rPr>
      </w:pPr>
      <w:bookmarkStart w:id="3" w:name="_Toc213777346"/>
      <w:r w:rsidRPr="009854AC">
        <w:rPr>
          <w:rFonts w:ascii="Arial" w:hAnsi="Arial" w:cs="Arial"/>
          <w:sz w:val="22"/>
          <w:szCs w:val="22"/>
        </w:rPr>
        <w:t xml:space="preserve">Table </w:t>
      </w:r>
      <w:proofErr w:type="gramStart"/>
      <w:r w:rsidRPr="009854AC">
        <w:rPr>
          <w:rFonts w:ascii="Arial" w:hAnsi="Arial" w:cs="Arial"/>
          <w:sz w:val="22"/>
          <w:szCs w:val="22"/>
        </w:rPr>
        <w:t>1:</w:t>
      </w:r>
      <w:r w:rsidR="00353947" w:rsidRPr="009854AC">
        <w:rPr>
          <w:rFonts w:ascii="Arial" w:hAnsi="Arial" w:cs="Arial"/>
          <w:sz w:val="22"/>
          <w:szCs w:val="22"/>
        </w:rPr>
        <w:t>Current</w:t>
      </w:r>
      <w:proofErr w:type="gramEnd"/>
      <w:r w:rsidR="00353947" w:rsidRPr="009854AC">
        <w:rPr>
          <w:rFonts w:ascii="Arial" w:hAnsi="Arial" w:cs="Arial"/>
          <w:sz w:val="22"/>
          <w:szCs w:val="22"/>
        </w:rPr>
        <w:t xml:space="preserve"> Systems in Use</w:t>
      </w:r>
      <w:bookmarkEnd w:id="3"/>
    </w:p>
    <w:tbl>
      <w:tblPr>
        <w:tblStyle w:val="TableGrid"/>
        <w:tblW w:w="0" w:type="auto"/>
        <w:tblLook w:val="04A0" w:firstRow="1" w:lastRow="0" w:firstColumn="1" w:lastColumn="0" w:noHBand="0" w:noVBand="1"/>
      </w:tblPr>
      <w:tblGrid>
        <w:gridCol w:w="2936"/>
        <w:gridCol w:w="2713"/>
        <w:gridCol w:w="3367"/>
      </w:tblGrid>
      <w:tr w:rsidR="00FA4B01" w:rsidRPr="00FA4B01" w14:paraId="654E2388" w14:textId="77777777" w:rsidTr="00FA4B01">
        <w:tc>
          <w:tcPr>
            <w:tcW w:w="0" w:type="auto"/>
            <w:hideMark/>
          </w:tcPr>
          <w:p w14:paraId="4FCE632F"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Area</w:t>
            </w:r>
          </w:p>
        </w:tc>
        <w:tc>
          <w:tcPr>
            <w:tcW w:w="0" w:type="auto"/>
            <w:hideMark/>
          </w:tcPr>
          <w:p w14:paraId="3BBFCFA0"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Current System</w:t>
            </w:r>
          </w:p>
        </w:tc>
        <w:tc>
          <w:tcPr>
            <w:tcW w:w="0" w:type="auto"/>
            <w:hideMark/>
          </w:tcPr>
          <w:p w14:paraId="488D06E4"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Issues</w:t>
            </w:r>
          </w:p>
        </w:tc>
      </w:tr>
      <w:tr w:rsidR="00FA4B01" w:rsidRPr="00FA4B01" w14:paraId="43849FC5" w14:textId="77777777" w:rsidTr="00FA4B01">
        <w:tc>
          <w:tcPr>
            <w:tcW w:w="0" w:type="auto"/>
            <w:hideMark/>
          </w:tcPr>
          <w:p w14:paraId="01B5F5EC"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Inventory</w:t>
            </w:r>
          </w:p>
        </w:tc>
        <w:tc>
          <w:tcPr>
            <w:tcW w:w="0" w:type="auto"/>
            <w:hideMark/>
          </w:tcPr>
          <w:p w14:paraId="3CA80639"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Manual spreadsheets</w:t>
            </w:r>
          </w:p>
        </w:tc>
        <w:tc>
          <w:tcPr>
            <w:tcW w:w="0" w:type="auto"/>
            <w:hideMark/>
          </w:tcPr>
          <w:p w14:paraId="150387FD" w14:textId="5C4F1AD1"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 xml:space="preserve">Stock errors, delays, </w:t>
            </w:r>
            <w:r w:rsidR="006F5F40" w:rsidRPr="009854AC">
              <w:rPr>
                <w:rFonts w:ascii="Arial" w:hAnsi="Arial" w:cs="Arial"/>
                <w:sz w:val="22"/>
                <w:szCs w:val="22"/>
              </w:rPr>
              <w:t xml:space="preserve">and </w:t>
            </w:r>
            <w:r w:rsidRPr="00FA4B01">
              <w:rPr>
                <w:rFonts w:ascii="Arial" w:hAnsi="Arial" w:cs="Arial"/>
                <w:sz w:val="22"/>
                <w:szCs w:val="22"/>
              </w:rPr>
              <w:t>wrong online stock levels</w:t>
            </w:r>
          </w:p>
        </w:tc>
      </w:tr>
      <w:tr w:rsidR="00FA4B01" w:rsidRPr="00FA4B01" w14:paraId="2B00DD17" w14:textId="77777777" w:rsidTr="00FA4B01">
        <w:tc>
          <w:tcPr>
            <w:tcW w:w="0" w:type="auto"/>
            <w:hideMark/>
          </w:tcPr>
          <w:p w14:paraId="51F21E82"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Customer Data</w:t>
            </w:r>
          </w:p>
        </w:tc>
        <w:tc>
          <w:tcPr>
            <w:tcW w:w="0" w:type="auto"/>
            <w:hideMark/>
          </w:tcPr>
          <w:p w14:paraId="5089482D"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No proper CRM, multiple databases</w:t>
            </w:r>
          </w:p>
        </w:tc>
        <w:tc>
          <w:tcPr>
            <w:tcW w:w="0" w:type="auto"/>
            <w:hideMark/>
          </w:tcPr>
          <w:p w14:paraId="3DA2D637"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Hard to view customer history, poor marketing</w:t>
            </w:r>
          </w:p>
        </w:tc>
      </w:tr>
      <w:tr w:rsidR="00FA4B01" w:rsidRPr="00FA4B01" w14:paraId="683BF7EF" w14:textId="77777777" w:rsidTr="00FA4B01">
        <w:tc>
          <w:tcPr>
            <w:tcW w:w="0" w:type="auto"/>
            <w:hideMark/>
          </w:tcPr>
          <w:p w14:paraId="5B2E7E6A"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Sales Reporting</w:t>
            </w:r>
          </w:p>
        </w:tc>
        <w:tc>
          <w:tcPr>
            <w:tcW w:w="0" w:type="auto"/>
            <w:hideMark/>
          </w:tcPr>
          <w:p w14:paraId="21B49827"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Spreadsheets compiled manually</w:t>
            </w:r>
          </w:p>
        </w:tc>
        <w:tc>
          <w:tcPr>
            <w:tcW w:w="0" w:type="auto"/>
            <w:hideMark/>
          </w:tcPr>
          <w:p w14:paraId="283DDC5F"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Inaccurate reports, time-consuming</w:t>
            </w:r>
          </w:p>
        </w:tc>
      </w:tr>
      <w:tr w:rsidR="00FA4B01" w:rsidRPr="00FA4B01" w14:paraId="2D2F7FE3" w14:textId="77777777" w:rsidTr="00FA4B01">
        <w:tc>
          <w:tcPr>
            <w:tcW w:w="0" w:type="auto"/>
            <w:hideMark/>
          </w:tcPr>
          <w:p w14:paraId="5FA37A58"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Data Security</w:t>
            </w:r>
          </w:p>
        </w:tc>
        <w:tc>
          <w:tcPr>
            <w:tcW w:w="0" w:type="auto"/>
            <w:hideMark/>
          </w:tcPr>
          <w:p w14:paraId="1D9958BD"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Basic password protection</w:t>
            </w:r>
          </w:p>
        </w:tc>
        <w:tc>
          <w:tcPr>
            <w:tcW w:w="0" w:type="auto"/>
            <w:hideMark/>
          </w:tcPr>
          <w:p w14:paraId="1EEE0B2D"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Weak GDPR compliance</w:t>
            </w:r>
          </w:p>
        </w:tc>
      </w:tr>
      <w:tr w:rsidR="00FA4B01" w:rsidRPr="00FA4B01" w14:paraId="1A9D6921" w14:textId="77777777" w:rsidTr="00FA4B01">
        <w:tc>
          <w:tcPr>
            <w:tcW w:w="0" w:type="auto"/>
            <w:hideMark/>
          </w:tcPr>
          <w:p w14:paraId="1249E655"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Communication Between Departments</w:t>
            </w:r>
          </w:p>
        </w:tc>
        <w:tc>
          <w:tcPr>
            <w:tcW w:w="0" w:type="auto"/>
            <w:hideMark/>
          </w:tcPr>
          <w:p w14:paraId="38160D91"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Separate systems, no automation</w:t>
            </w:r>
          </w:p>
        </w:tc>
        <w:tc>
          <w:tcPr>
            <w:tcW w:w="0" w:type="auto"/>
            <w:hideMark/>
          </w:tcPr>
          <w:p w14:paraId="4113407A"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Manual data entry, errors</w:t>
            </w:r>
          </w:p>
        </w:tc>
      </w:tr>
    </w:tbl>
    <w:p w14:paraId="77618BF0" w14:textId="77777777" w:rsidR="00E5207D" w:rsidRPr="009854AC" w:rsidRDefault="00E5207D" w:rsidP="009854AC">
      <w:pPr>
        <w:spacing w:line="360" w:lineRule="auto"/>
        <w:rPr>
          <w:rFonts w:ascii="Arial" w:hAnsi="Arial" w:cs="Arial"/>
          <w:sz w:val="22"/>
          <w:szCs w:val="22"/>
        </w:rPr>
      </w:pPr>
    </w:p>
    <w:p w14:paraId="33745B48" w14:textId="77777777" w:rsidR="00E5207D" w:rsidRPr="009854AC" w:rsidRDefault="00E5207D" w:rsidP="009854AC">
      <w:pPr>
        <w:spacing w:line="360" w:lineRule="auto"/>
        <w:rPr>
          <w:rFonts w:ascii="Arial" w:hAnsi="Arial" w:cs="Arial"/>
          <w:sz w:val="22"/>
          <w:szCs w:val="22"/>
        </w:rPr>
      </w:pPr>
    </w:p>
    <w:p w14:paraId="0C527AD3" w14:textId="77777777" w:rsidR="00E5207D" w:rsidRPr="009854AC" w:rsidRDefault="00E5207D" w:rsidP="009854AC">
      <w:pPr>
        <w:spacing w:line="360" w:lineRule="auto"/>
        <w:rPr>
          <w:rFonts w:ascii="Arial" w:hAnsi="Arial" w:cs="Arial"/>
          <w:sz w:val="22"/>
          <w:szCs w:val="22"/>
        </w:rPr>
      </w:pPr>
    </w:p>
    <w:p w14:paraId="267E8867" w14:textId="77777777" w:rsidR="00E5207D" w:rsidRPr="009854AC" w:rsidRDefault="00E5207D" w:rsidP="009854AC">
      <w:pPr>
        <w:spacing w:line="360" w:lineRule="auto"/>
        <w:rPr>
          <w:rFonts w:ascii="Arial" w:hAnsi="Arial" w:cs="Arial"/>
          <w:sz w:val="22"/>
          <w:szCs w:val="22"/>
        </w:rPr>
      </w:pPr>
    </w:p>
    <w:p w14:paraId="23D6E48B" w14:textId="30D6D76E" w:rsidR="00FA4B01" w:rsidRPr="009854AC" w:rsidRDefault="003830D4" w:rsidP="009854AC">
      <w:pPr>
        <w:pStyle w:val="Heading2"/>
        <w:spacing w:line="360" w:lineRule="auto"/>
        <w:rPr>
          <w:rFonts w:ascii="Arial" w:hAnsi="Arial" w:cs="Arial"/>
          <w:sz w:val="22"/>
          <w:szCs w:val="22"/>
        </w:rPr>
      </w:pPr>
      <w:bookmarkStart w:id="4" w:name="_Toc213777347"/>
      <w:r w:rsidRPr="009854AC">
        <w:rPr>
          <w:rFonts w:ascii="Arial" w:hAnsi="Arial" w:cs="Arial"/>
          <w:sz w:val="22"/>
          <w:szCs w:val="22"/>
        </w:rPr>
        <w:t xml:space="preserve">2.2. </w:t>
      </w:r>
      <w:r w:rsidR="00FA4B01" w:rsidRPr="009854AC">
        <w:rPr>
          <w:rFonts w:ascii="Arial" w:hAnsi="Arial" w:cs="Arial"/>
          <w:sz w:val="22"/>
          <w:szCs w:val="22"/>
        </w:rPr>
        <w:t>Problems With Current Systems</w:t>
      </w:r>
      <w:r w:rsidR="001D683C" w:rsidRPr="009854AC">
        <w:rPr>
          <w:rFonts w:ascii="Arial" w:hAnsi="Arial" w:cs="Arial"/>
          <w:sz w:val="22"/>
          <w:szCs w:val="22"/>
        </w:rPr>
        <w:t xml:space="preserve"> in </w:t>
      </w:r>
      <w:proofErr w:type="spellStart"/>
      <w:r w:rsidR="001D683C" w:rsidRPr="009854AC">
        <w:rPr>
          <w:rFonts w:ascii="Arial" w:hAnsi="Arial" w:cs="Arial"/>
          <w:sz w:val="22"/>
          <w:szCs w:val="22"/>
        </w:rPr>
        <w:t>AKperog</w:t>
      </w:r>
      <w:bookmarkEnd w:id="4"/>
      <w:proofErr w:type="spellEnd"/>
    </w:p>
    <w:p w14:paraId="2AC746BC" w14:textId="2B3F819C" w:rsidR="001D683C" w:rsidRPr="009854AC" w:rsidRDefault="001D683C" w:rsidP="009854AC">
      <w:pPr>
        <w:spacing w:line="360" w:lineRule="auto"/>
        <w:rPr>
          <w:rFonts w:ascii="Arial" w:hAnsi="Arial" w:cs="Arial"/>
          <w:sz w:val="22"/>
          <w:szCs w:val="22"/>
        </w:rPr>
      </w:pPr>
      <w:r w:rsidRPr="009854AC">
        <w:rPr>
          <w:rFonts w:ascii="Arial" w:hAnsi="Arial" w:cs="Arial"/>
          <w:sz w:val="22"/>
          <w:szCs w:val="22"/>
        </w:rPr>
        <w:t xml:space="preserve">Manual inventory systems can lead to errors that result in overselling and dissatisfied customers. For example, some customers may place an order online only to find that the item is out of stock, with no indication of its status on the website as “OUT OF STOCK” </w:t>
      </w:r>
      <w:r w:rsidRPr="009854AC">
        <w:rPr>
          <w:rFonts w:ascii="Arial" w:hAnsi="Arial" w:cs="Arial"/>
          <w:sz w:val="22"/>
          <w:szCs w:val="22"/>
        </w:rPr>
        <w:lastRenderedPageBreak/>
        <w:t>(Laudon &amp; Laudon, 2022). Additionally, customer information is often stored in separate locations, making it difficult for staff to access complete customer records, including purchase history (Payne &amp; Frow, 2017).</w:t>
      </w:r>
    </w:p>
    <w:p w14:paraId="1A96A204" w14:textId="0CEAEAD4" w:rsidR="001D683C" w:rsidRPr="009854AC" w:rsidRDefault="001D683C" w:rsidP="009854AC">
      <w:pPr>
        <w:spacing w:line="360" w:lineRule="auto"/>
        <w:rPr>
          <w:rFonts w:ascii="Arial" w:hAnsi="Arial" w:cs="Arial"/>
          <w:sz w:val="22"/>
          <w:szCs w:val="22"/>
        </w:rPr>
      </w:pPr>
      <w:r w:rsidRPr="009854AC">
        <w:rPr>
          <w:rFonts w:ascii="Arial" w:hAnsi="Arial" w:cs="Arial"/>
          <w:sz w:val="22"/>
          <w:szCs w:val="22"/>
        </w:rPr>
        <w:t xml:space="preserve">Sales reports generated in spreadsheets tend to be slow and prone to errors (Stair &amp; Reynolds, 2020). Without real-time data, managers struggle to quickly identify sales trends, leading to poor business decisions. </w:t>
      </w:r>
    </w:p>
    <w:p w14:paraId="67821831" w14:textId="77777777" w:rsidR="006F001E" w:rsidRPr="009854AC" w:rsidRDefault="001D683C" w:rsidP="009854AC">
      <w:pPr>
        <w:spacing w:line="360" w:lineRule="auto"/>
        <w:rPr>
          <w:rFonts w:ascii="Arial" w:hAnsi="Arial" w:cs="Arial"/>
          <w:sz w:val="22"/>
          <w:szCs w:val="22"/>
        </w:rPr>
      </w:pPr>
      <w:r w:rsidRPr="009854AC">
        <w:rPr>
          <w:rFonts w:ascii="Arial" w:hAnsi="Arial" w:cs="Arial"/>
          <w:sz w:val="22"/>
          <w:szCs w:val="22"/>
        </w:rPr>
        <w:t xml:space="preserve">Furthermore, departments such as sales, finance, and operations do not share data automatically. When systems fail to communicate, employees are required to enter data multiple times, increasing the likelihood of errors and wasting time (O’Brien &amp; </w:t>
      </w:r>
      <w:proofErr w:type="spellStart"/>
      <w:r w:rsidRPr="009854AC">
        <w:rPr>
          <w:rFonts w:ascii="Arial" w:hAnsi="Arial" w:cs="Arial"/>
          <w:sz w:val="22"/>
          <w:szCs w:val="22"/>
        </w:rPr>
        <w:t>Marakas</w:t>
      </w:r>
      <w:proofErr w:type="spellEnd"/>
      <w:r w:rsidRPr="009854AC">
        <w:rPr>
          <w:rFonts w:ascii="Arial" w:hAnsi="Arial" w:cs="Arial"/>
          <w:sz w:val="22"/>
          <w:szCs w:val="22"/>
        </w:rPr>
        <w:t xml:space="preserve">, 2018). Finally, the business is not fully compliant with </w:t>
      </w:r>
      <w:r w:rsidR="00711272" w:rsidRPr="009854AC">
        <w:rPr>
          <w:rFonts w:ascii="Arial" w:hAnsi="Arial" w:cs="Arial"/>
          <w:sz w:val="22"/>
          <w:szCs w:val="22"/>
        </w:rPr>
        <w:t>GDPR</w:t>
      </w:r>
      <w:r w:rsidRPr="009854AC">
        <w:rPr>
          <w:rFonts w:ascii="Arial" w:hAnsi="Arial" w:cs="Arial"/>
          <w:sz w:val="22"/>
          <w:szCs w:val="22"/>
        </w:rPr>
        <w:t>. Companies must protect personal data and ensure that only authorised personnel have access to it (ICO, 2023). A lack of secure controls places the business at risk of legal penalties.</w:t>
      </w:r>
    </w:p>
    <w:p w14:paraId="2AAF1DF7" w14:textId="77777777" w:rsidR="006F001E" w:rsidRPr="009854AC" w:rsidRDefault="006F001E" w:rsidP="009854AC">
      <w:pPr>
        <w:spacing w:line="360" w:lineRule="auto"/>
        <w:rPr>
          <w:rFonts w:ascii="Arial" w:hAnsi="Arial" w:cs="Arial"/>
          <w:sz w:val="22"/>
          <w:szCs w:val="22"/>
        </w:rPr>
      </w:pPr>
    </w:p>
    <w:p w14:paraId="0455B3A0" w14:textId="78E35B5C" w:rsidR="00FA4B01" w:rsidRPr="009854AC" w:rsidRDefault="00FA4B01" w:rsidP="009854AC">
      <w:pPr>
        <w:pStyle w:val="Heading1"/>
        <w:spacing w:line="360" w:lineRule="auto"/>
        <w:rPr>
          <w:rFonts w:ascii="Arial" w:hAnsi="Arial" w:cs="Arial"/>
          <w:sz w:val="22"/>
          <w:szCs w:val="22"/>
        </w:rPr>
      </w:pPr>
      <w:bookmarkStart w:id="5" w:name="_Toc213777348"/>
      <w:r w:rsidRPr="009854AC">
        <w:rPr>
          <w:rFonts w:ascii="Arial" w:hAnsi="Arial" w:cs="Arial"/>
          <w:sz w:val="22"/>
          <w:szCs w:val="22"/>
        </w:rPr>
        <w:t>3. Recommended Solution</w:t>
      </w:r>
      <w:bookmarkEnd w:id="5"/>
    </w:p>
    <w:p w14:paraId="66D8AA66" w14:textId="51FF349D" w:rsidR="00FA4B01" w:rsidRPr="009854AC" w:rsidRDefault="0095007E" w:rsidP="009854AC">
      <w:pPr>
        <w:pStyle w:val="Heading1"/>
        <w:spacing w:line="360" w:lineRule="auto"/>
        <w:rPr>
          <w:rFonts w:ascii="Arial" w:hAnsi="Arial" w:cs="Arial"/>
          <w:sz w:val="22"/>
          <w:szCs w:val="22"/>
        </w:rPr>
      </w:pPr>
      <w:bookmarkStart w:id="6" w:name="_Toc213777349"/>
      <w:r w:rsidRPr="009854AC">
        <w:rPr>
          <w:rFonts w:ascii="Arial" w:hAnsi="Arial" w:cs="Arial"/>
          <w:sz w:val="22"/>
          <w:szCs w:val="22"/>
        </w:rPr>
        <w:t xml:space="preserve">3.1 </w:t>
      </w:r>
      <w:r w:rsidR="00FA4B01" w:rsidRPr="009854AC">
        <w:rPr>
          <w:rFonts w:ascii="Arial" w:hAnsi="Arial" w:cs="Arial"/>
          <w:sz w:val="22"/>
          <w:szCs w:val="22"/>
        </w:rPr>
        <w:t>Enterprise Resource Planning (ERP) System with Integrated CRM</w:t>
      </w:r>
      <w:bookmarkEnd w:id="6"/>
    </w:p>
    <w:p w14:paraId="210DFF39" w14:textId="3F453B16" w:rsidR="00FA4B01" w:rsidRPr="00FA4B01" w:rsidRDefault="00FA4B01" w:rsidP="009854AC">
      <w:pPr>
        <w:spacing w:line="360" w:lineRule="auto"/>
        <w:rPr>
          <w:rFonts w:ascii="Arial" w:hAnsi="Arial" w:cs="Arial"/>
          <w:sz w:val="22"/>
          <w:szCs w:val="22"/>
        </w:rPr>
      </w:pPr>
      <w:r w:rsidRPr="00FA4B01">
        <w:rPr>
          <w:rFonts w:ascii="Arial" w:hAnsi="Arial" w:cs="Arial"/>
          <w:sz w:val="22"/>
          <w:szCs w:val="22"/>
        </w:rPr>
        <w:t xml:space="preserve">To solve these problems, </w:t>
      </w:r>
      <w:proofErr w:type="spellStart"/>
      <w:r w:rsidRPr="00FA4B01">
        <w:rPr>
          <w:rFonts w:ascii="Arial" w:hAnsi="Arial" w:cs="Arial"/>
          <w:sz w:val="22"/>
          <w:szCs w:val="22"/>
        </w:rPr>
        <w:t>AKPerog</w:t>
      </w:r>
      <w:proofErr w:type="spellEnd"/>
      <w:r w:rsidRPr="00FA4B01">
        <w:rPr>
          <w:rFonts w:ascii="Arial" w:hAnsi="Arial" w:cs="Arial"/>
          <w:sz w:val="22"/>
          <w:szCs w:val="22"/>
        </w:rPr>
        <w:t xml:space="preserve"> Ltd should introduce a cloud-based Enterprise Resource Planning (ERP) system. ERP integrates inventory, finance, sales, and customer data in one platform (Bradford, 2020). It also reduces manual tasks and improves communication between</w:t>
      </w:r>
      <w:r w:rsidR="00137360" w:rsidRPr="009854AC">
        <w:rPr>
          <w:rFonts w:ascii="Arial" w:hAnsi="Arial" w:cs="Arial"/>
          <w:sz w:val="22"/>
          <w:szCs w:val="22"/>
        </w:rPr>
        <w:t xml:space="preserve"> all</w:t>
      </w:r>
      <w:r w:rsidRPr="00FA4B01">
        <w:rPr>
          <w:rFonts w:ascii="Arial" w:hAnsi="Arial" w:cs="Arial"/>
          <w:sz w:val="22"/>
          <w:szCs w:val="22"/>
        </w:rPr>
        <w:t xml:space="preserve"> departments.</w:t>
      </w:r>
    </w:p>
    <w:p w14:paraId="3104FD6F" w14:textId="77777777" w:rsidR="00FA4B01" w:rsidRPr="00FA4B01" w:rsidRDefault="00FA4B01" w:rsidP="009854AC">
      <w:pPr>
        <w:spacing w:line="360" w:lineRule="auto"/>
        <w:rPr>
          <w:rFonts w:ascii="Arial" w:hAnsi="Arial" w:cs="Arial"/>
          <w:sz w:val="22"/>
          <w:szCs w:val="22"/>
        </w:rPr>
      </w:pPr>
      <w:r w:rsidRPr="00FA4B01">
        <w:rPr>
          <w:rFonts w:ascii="Arial" w:hAnsi="Arial" w:cs="Arial"/>
          <w:sz w:val="22"/>
          <w:szCs w:val="22"/>
        </w:rPr>
        <w:t>Examples include:</w:t>
      </w:r>
    </w:p>
    <w:p w14:paraId="277B48FE" w14:textId="77777777" w:rsidR="00FA4B01" w:rsidRPr="00FA4B01" w:rsidRDefault="00FA4B01" w:rsidP="009854AC">
      <w:pPr>
        <w:numPr>
          <w:ilvl w:val="0"/>
          <w:numId w:val="2"/>
        </w:numPr>
        <w:spacing w:line="360" w:lineRule="auto"/>
        <w:rPr>
          <w:rFonts w:ascii="Arial" w:hAnsi="Arial" w:cs="Arial"/>
          <w:sz w:val="22"/>
          <w:szCs w:val="22"/>
        </w:rPr>
      </w:pPr>
      <w:r w:rsidRPr="00FA4B01">
        <w:rPr>
          <w:rFonts w:ascii="Arial" w:hAnsi="Arial" w:cs="Arial"/>
          <w:sz w:val="22"/>
          <w:szCs w:val="22"/>
        </w:rPr>
        <w:t>Microsoft Dynamics 365</w:t>
      </w:r>
    </w:p>
    <w:p w14:paraId="3FABFE8E" w14:textId="77777777" w:rsidR="00FA4B01" w:rsidRPr="00FA4B01" w:rsidRDefault="00FA4B01" w:rsidP="009854AC">
      <w:pPr>
        <w:numPr>
          <w:ilvl w:val="0"/>
          <w:numId w:val="2"/>
        </w:numPr>
        <w:spacing w:line="360" w:lineRule="auto"/>
        <w:rPr>
          <w:rFonts w:ascii="Arial" w:hAnsi="Arial" w:cs="Arial"/>
          <w:sz w:val="22"/>
          <w:szCs w:val="22"/>
        </w:rPr>
      </w:pPr>
      <w:r w:rsidRPr="00FA4B01">
        <w:rPr>
          <w:rFonts w:ascii="Arial" w:hAnsi="Arial" w:cs="Arial"/>
          <w:sz w:val="22"/>
          <w:szCs w:val="22"/>
        </w:rPr>
        <w:t>SAP Business One</w:t>
      </w:r>
    </w:p>
    <w:p w14:paraId="445175F6" w14:textId="77777777" w:rsidR="00FA4B01" w:rsidRPr="00FA4B01" w:rsidRDefault="00FA4B01" w:rsidP="009854AC">
      <w:pPr>
        <w:numPr>
          <w:ilvl w:val="0"/>
          <w:numId w:val="2"/>
        </w:numPr>
        <w:spacing w:line="360" w:lineRule="auto"/>
        <w:rPr>
          <w:rFonts w:ascii="Arial" w:hAnsi="Arial" w:cs="Arial"/>
          <w:sz w:val="22"/>
          <w:szCs w:val="22"/>
        </w:rPr>
      </w:pPr>
      <w:r w:rsidRPr="00FA4B01">
        <w:rPr>
          <w:rFonts w:ascii="Arial" w:hAnsi="Arial" w:cs="Arial"/>
          <w:sz w:val="22"/>
          <w:szCs w:val="22"/>
        </w:rPr>
        <w:t>Oracle NetSuite</w:t>
      </w:r>
    </w:p>
    <w:p w14:paraId="5A9ADDE4" w14:textId="604B761A" w:rsidR="001D683C" w:rsidRPr="009854AC" w:rsidRDefault="00FA4B01" w:rsidP="009854AC">
      <w:pPr>
        <w:spacing w:line="360" w:lineRule="auto"/>
        <w:rPr>
          <w:rFonts w:ascii="Arial" w:hAnsi="Arial" w:cs="Arial"/>
          <w:sz w:val="22"/>
          <w:szCs w:val="22"/>
        </w:rPr>
      </w:pPr>
      <w:r w:rsidRPr="00FA4B01">
        <w:rPr>
          <w:rFonts w:ascii="Arial" w:hAnsi="Arial" w:cs="Arial"/>
          <w:sz w:val="22"/>
          <w:szCs w:val="22"/>
        </w:rPr>
        <w:t>These systems provide inventory management, CRM, reporting tools, and secure data storage. Cloud-based ERP also reduces IT maintenance costs (Chaudhary, 2021).</w:t>
      </w:r>
    </w:p>
    <w:p w14:paraId="52CF9C91" w14:textId="77777777" w:rsidR="001D683C" w:rsidRPr="009854AC" w:rsidRDefault="001D683C" w:rsidP="009854AC">
      <w:pPr>
        <w:spacing w:line="360" w:lineRule="auto"/>
        <w:rPr>
          <w:rFonts w:ascii="Arial" w:hAnsi="Arial" w:cs="Arial"/>
          <w:sz w:val="22"/>
          <w:szCs w:val="22"/>
        </w:rPr>
      </w:pPr>
    </w:p>
    <w:p w14:paraId="3E845939" w14:textId="77777777" w:rsidR="00D42C1F" w:rsidRPr="009854AC" w:rsidRDefault="00D42C1F" w:rsidP="009854AC">
      <w:pPr>
        <w:spacing w:line="360" w:lineRule="auto"/>
        <w:rPr>
          <w:rFonts w:ascii="Arial" w:hAnsi="Arial" w:cs="Arial"/>
          <w:sz w:val="22"/>
          <w:szCs w:val="22"/>
        </w:rPr>
      </w:pPr>
    </w:p>
    <w:p w14:paraId="4F69D809" w14:textId="77777777" w:rsidR="00D42C1F" w:rsidRPr="009854AC" w:rsidRDefault="00D42C1F" w:rsidP="009854AC">
      <w:pPr>
        <w:spacing w:line="360" w:lineRule="auto"/>
        <w:rPr>
          <w:rFonts w:ascii="Arial" w:hAnsi="Arial" w:cs="Arial"/>
          <w:sz w:val="22"/>
          <w:szCs w:val="22"/>
        </w:rPr>
      </w:pPr>
    </w:p>
    <w:p w14:paraId="2F86B80E" w14:textId="77777777" w:rsidR="00D42C1F" w:rsidRPr="009854AC" w:rsidRDefault="00D42C1F" w:rsidP="009854AC">
      <w:pPr>
        <w:spacing w:line="360" w:lineRule="auto"/>
        <w:rPr>
          <w:rFonts w:ascii="Arial" w:hAnsi="Arial" w:cs="Arial"/>
          <w:sz w:val="22"/>
          <w:szCs w:val="22"/>
        </w:rPr>
      </w:pPr>
    </w:p>
    <w:p w14:paraId="6C878CDE" w14:textId="791FD9CD" w:rsidR="00137360" w:rsidRPr="009854AC" w:rsidRDefault="0095007E" w:rsidP="009854AC">
      <w:pPr>
        <w:pStyle w:val="Heading1"/>
        <w:spacing w:line="360" w:lineRule="auto"/>
        <w:rPr>
          <w:rFonts w:ascii="Arial" w:hAnsi="Arial" w:cs="Arial"/>
          <w:sz w:val="22"/>
          <w:szCs w:val="22"/>
        </w:rPr>
      </w:pPr>
      <w:bookmarkStart w:id="7" w:name="_Toc213777350"/>
      <w:r w:rsidRPr="009854AC">
        <w:rPr>
          <w:rFonts w:ascii="Arial" w:hAnsi="Arial" w:cs="Arial"/>
          <w:sz w:val="22"/>
          <w:szCs w:val="22"/>
        </w:rPr>
        <w:lastRenderedPageBreak/>
        <w:t xml:space="preserve">3.2 </w:t>
      </w:r>
      <w:r w:rsidR="00FA4B01" w:rsidRPr="009854AC">
        <w:rPr>
          <w:rFonts w:ascii="Arial" w:hAnsi="Arial" w:cs="Arial"/>
          <w:sz w:val="22"/>
          <w:szCs w:val="22"/>
        </w:rPr>
        <w:t>Justification</w:t>
      </w:r>
      <w:bookmarkEnd w:id="7"/>
    </w:p>
    <w:p w14:paraId="6FC9793E" w14:textId="5DF87FDA" w:rsidR="00FA4B01" w:rsidRPr="009854AC" w:rsidRDefault="00137360" w:rsidP="009854AC">
      <w:pPr>
        <w:spacing w:line="360" w:lineRule="auto"/>
        <w:rPr>
          <w:rFonts w:ascii="Arial" w:hAnsi="Arial" w:cs="Arial"/>
          <w:sz w:val="22"/>
          <w:szCs w:val="22"/>
        </w:rPr>
      </w:pPr>
      <w:r w:rsidRPr="00FA4B01">
        <w:rPr>
          <w:rFonts w:ascii="Arial" w:hAnsi="Arial" w:cs="Arial"/>
          <w:sz w:val="22"/>
          <w:szCs w:val="22"/>
        </w:rPr>
        <w:t>ERP systems support business growth and improve efficiency by connecting all business functions (Bradford, 2020). Customer data will be easy to access, which will help the business build stronger customer relationships (Payne &amp; Frow, 2017). Real-time data improves forecasting and planning (Laudon &amp; Laudon, 2022).</w:t>
      </w:r>
    </w:p>
    <w:p w14:paraId="2AD7C2A6" w14:textId="1E6CBFFC" w:rsidR="00D53AE4" w:rsidRPr="00D53AE4" w:rsidRDefault="00D53AE4" w:rsidP="009854AC">
      <w:pPr>
        <w:spacing w:line="360" w:lineRule="auto"/>
        <w:rPr>
          <w:rFonts w:ascii="Arial" w:hAnsi="Arial" w:cs="Arial"/>
          <w:sz w:val="22"/>
          <w:szCs w:val="22"/>
        </w:rPr>
      </w:pPr>
      <w:r w:rsidRPr="00D53AE4">
        <w:rPr>
          <w:rFonts w:ascii="Arial" w:hAnsi="Arial" w:cs="Arial"/>
          <w:sz w:val="22"/>
          <w:szCs w:val="22"/>
        </w:rPr>
        <w:t xml:space="preserve">Introducing an ERP system with an integrated CRM is the best option because it directly solves </w:t>
      </w:r>
      <w:proofErr w:type="spellStart"/>
      <w:r w:rsidRPr="00D53AE4">
        <w:rPr>
          <w:rFonts w:ascii="Arial" w:hAnsi="Arial" w:cs="Arial"/>
          <w:sz w:val="22"/>
          <w:szCs w:val="22"/>
        </w:rPr>
        <w:t>AKPerog</w:t>
      </w:r>
      <w:proofErr w:type="spellEnd"/>
      <w:r w:rsidRPr="00D53AE4">
        <w:rPr>
          <w:rFonts w:ascii="Arial" w:hAnsi="Arial" w:cs="Arial"/>
          <w:sz w:val="22"/>
          <w:szCs w:val="22"/>
        </w:rPr>
        <w:t xml:space="preserve"> </w:t>
      </w:r>
      <w:proofErr w:type="spellStart"/>
      <w:r w:rsidRPr="00D53AE4">
        <w:rPr>
          <w:rFonts w:ascii="Arial" w:hAnsi="Arial" w:cs="Arial"/>
          <w:sz w:val="22"/>
          <w:szCs w:val="22"/>
        </w:rPr>
        <w:t>Ltd’s</w:t>
      </w:r>
      <w:proofErr w:type="spellEnd"/>
      <w:r w:rsidRPr="00D53AE4">
        <w:rPr>
          <w:rFonts w:ascii="Arial" w:hAnsi="Arial" w:cs="Arial"/>
          <w:sz w:val="22"/>
          <w:szCs w:val="22"/>
        </w:rPr>
        <w:t xml:space="preserve"> business problems. ERP systems help organisations </w:t>
      </w:r>
      <w:r w:rsidR="005108FC" w:rsidRPr="009854AC">
        <w:rPr>
          <w:rFonts w:ascii="Arial" w:hAnsi="Arial" w:cs="Arial"/>
          <w:sz w:val="22"/>
          <w:szCs w:val="22"/>
        </w:rPr>
        <w:t xml:space="preserve">to </w:t>
      </w:r>
      <w:r w:rsidRPr="00D53AE4">
        <w:rPr>
          <w:rFonts w:ascii="Arial" w:hAnsi="Arial" w:cs="Arial"/>
          <w:sz w:val="22"/>
          <w:szCs w:val="22"/>
        </w:rPr>
        <w:t>bring all their key processes into one system, improving communication and reducing mistakes (Laudon &amp; Laudon, 2022). With ERP, stock levels will be updated in real time across all stores and the online platform. This will stop issues like selling products that are not available and losing customer trust (Bradford, 2020).</w:t>
      </w:r>
    </w:p>
    <w:p w14:paraId="32531DF7" w14:textId="0F1DAC58" w:rsidR="00D53AE4" w:rsidRPr="00D53AE4" w:rsidRDefault="00D53AE4" w:rsidP="009854AC">
      <w:pPr>
        <w:spacing w:line="360" w:lineRule="auto"/>
        <w:rPr>
          <w:rFonts w:ascii="Arial" w:hAnsi="Arial" w:cs="Arial"/>
          <w:sz w:val="22"/>
          <w:szCs w:val="22"/>
        </w:rPr>
      </w:pPr>
      <w:r w:rsidRPr="00D53AE4">
        <w:rPr>
          <w:rFonts w:ascii="Arial" w:hAnsi="Arial" w:cs="Arial"/>
          <w:sz w:val="22"/>
          <w:szCs w:val="22"/>
        </w:rPr>
        <w:t>The integrated CRM system will</w:t>
      </w:r>
      <w:r w:rsidR="008104D9" w:rsidRPr="009854AC">
        <w:rPr>
          <w:rFonts w:ascii="Arial" w:hAnsi="Arial" w:cs="Arial"/>
          <w:sz w:val="22"/>
          <w:szCs w:val="22"/>
        </w:rPr>
        <w:t xml:space="preserve"> also </w:t>
      </w:r>
      <w:r w:rsidRPr="00D53AE4">
        <w:rPr>
          <w:rFonts w:ascii="Arial" w:hAnsi="Arial" w:cs="Arial"/>
          <w:sz w:val="22"/>
          <w:szCs w:val="22"/>
        </w:rPr>
        <w:t xml:space="preserve">store all customer data in one place, allowing the business to offer personalised marketing and faster customer support (Payne &amp; Frow, 2017). Better customer experience leads to higher loyalty and </w:t>
      </w:r>
      <w:proofErr w:type="gramStart"/>
      <w:r w:rsidRPr="00D53AE4">
        <w:rPr>
          <w:rFonts w:ascii="Arial" w:hAnsi="Arial" w:cs="Arial"/>
          <w:sz w:val="22"/>
          <w:szCs w:val="22"/>
        </w:rPr>
        <w:t>repeat</w:t>
      </w:r>
      <w:proofErr w:type="gramEnd"/>
      <w:r w:rsidRPr="00D53AE4">
        <w:rPr>
          <w:rFonts w:ascii="Arial" w:hAnsi="Arial" w:cs="Arial"/>
          <w:sz w:val="22"/>
          <w:szCs w:val="22"/>
        </w:rPr>
        <w:t xml:space="preserve"> purchases, which is important in a competitive retail industry (Kotler &amp; Keller, 2020).</w:t>
      </w:r>
    </w:p>
    <w:p w14:paraId="39B16765" w14:textId="77777777" w:rsidR="00D53AE4" w:rsidRPr="00D53AE4" w:rsidRDefault="00D53AE4" w:rsidP="009854AC">
      <w:pPr>
        <w:spacing w:line="360" w:lineRule="auto"/>
        <w:rPr>
          <w:rFonts w:ascii="Arial" w:hAnsi="Arial" w:cs="Arial"/>
          <w:sz w:val="22"/>
          <w:szCs w:val="22"/>
        </w:rPr>
      </w:pPr>
      <w:r w:rsidRPr="00D53AE4">
        <w:rPr>
          <w:rFonts w:ascii="Arial" w:hAnsi="Arial" w:cs="Arial"/>
          <w:sz w:val="22"/>
          <w:szCs w:val="22"/>
        </w:rPr>
        <w:t>Using cloud-based ERP also means the company does not need to buy expensive hardware or hire a large IT team because the software provider manages the system (Chaudhary, 2021). This makes it cost-effective and easier to scale as the business grows. Cloud systems are also secure and meet GDPR requirements by protecting customer data and giving controlled access to employees (ICO, 2023).</w:t>
      </w:r>
    </w:p>
    <w:p w14:paraId="65D85F49" w14:textId="77777777" w:rsidR="00D53AE4" w:rsidRPr="00D53AE4" w:rsidRDefault="00D53AE4" w:rsidP="009854AC">
      <w:pPr>
        <w:spacing w:line="360" w:lineRule="auto"/>
        <w:rPr>
          <w:rFonts w:ascii="Arial" w:hAnsi="Arial" w:cs="Arial"/>
          <w:sz w:val="22"/>
          <w:szCs w:val="22"/>
        </w:rPr>
      </w:pPr>
      <w:r w:rsidRPr="00D53AE4">
        <w:rPr>
          <w:rFonts w:ascii="Arial" w:hAnsi="Arial" w:cs="Arial"/>
          <w:sz w:val="22"/>
          <w:szCs w:val="22"/>
        </w:rPr>
        <w:t xml:space="preserve">Finally, the system will provide real-time reporting and dashboards, helping managers make faster and more informed decisions (Stair &amp; Reynolds, 2020). Companies that use real-time data perform better and can predict future sales more accurately (O’Brien &amp; </w:t>
      </w:r>
      <w:proofErr w:type="spellStart"/>
      <w:r w:rsidRPr="00D53AE4">
        <w:rPr>
          <w:rFonts w:ascii="Arial" w:hAnsi="Arial" w:cs="Arial"/>
          <w:sz w:val="22"/>
          <w:szCs w:val="22"/>
        </w:rPr>
        <w:t>Marakas</w:t>
      </w:r>
      <w:proofErr w:type="spellEnd"/>
      <w:r w:rsidRPr="00D53AE4">
        <w:rPr>
          <w:rFonts w:ascii="Arial" w:hAnsi="Arial" w:cs="Arial"/>
          <w:sz w:val="22"/>
          <w:szCs w:val="22"/>
        </w:rPr>
        <w:t xml:space="preserve">, 2018). For these reasons, an ERP-CRM solution is the most suitable choice for </w:t>
      </w:r>
      <w:proofErr w:type="spellStart"/>
      <w:r w:rsidRPr="00D53AE4">
        <w:rPr>
          <w:rFonts w:ascii="Arial" w:hAnsi="Arial" w:cs="Arial"/>
          <w:sz w:val="22"/>
          <w:szCs w:val="22"/>
        </w:rPr>
        <w:t>AKPerog</w:t>
      </w:r>
      <w:proofErr w:type="spellEnd"/>
      <w:r w:rsidRPr="00D53AE4">
        <w:rPr>
          <w:rFonts w:ascii="Arial" w:hAnsi="Arial" w:cs="Arial"/>
          <w:sz w:val="22"/>
          <w:szCs w:val="22"/>
        </w:rPr>
        <w:t xml:space="preserve"> Ltd.</w:t>
      </w:r>
    </w:p>
    <w:p w14:paraId="5E232A55" w14:textId="77777777" w:rsidR="00211D6B" w:rsidRPr="009854AC" w:rsidRDefault="00211D6B" w:rsidP="009854AC">
      <w:pPr>
        <w:pStyle w:val="Heading1"/>
        <w:spacing w:line="360" w:lineRule="auto"/>
        <w:rPr>
          <w:rFonts w:ascii="Arial" w:hAnsi="Arial" w:cs="Arial"/>
          <w:sz w:val="22"/>
          <w:szCs w:val="22"/>
        </w:rPr>
      </w:pPr>
    </w:p>
    <w:p w14:paraId="77122719" w14:textId="061BE71C" w:rsidR="00037DE6" w:rsidRPr="009854AC" w:rsidRDefault="00C67704" w:rsidP="009854AC">
      <w:pPr>
        <w:pStyle w:val="Heading1"/>
        <w:spacing w:line="360" w:lineRule="auto"/>
        <w:rPr>
          <w:rFonts w:ascii="Arial" w:hAnsi="Arial" w:cs="Arial"/>
          <w:sz w:val="22"/>
          <w:szCs w:val="22"/>
        </w:rPr>
      </w:pPr>
      <w:bookmarkStart w:id="8" w:name="_Toc213777351"/>
      <w:r w:rsidRPr="009854AC">
        <w:rPr>
          <w:rFonts w:ascii="Arial" w:hAnsi="Arial" w:cs="Arial"/>
          <w:sz w:val="22"/>
          <w:szCs w:val="22"/>
        </w:rPr>
        <w:t>Table 2</w:t>
      </w:r>
      <w:r w:rsidR="00037DE6" w:rsidRPr="009854AC">
        <w:rPr>
          <w:rFonts w:ascii="Arial" w:hAnsi="Arial" w:cs="Arial"/>
          <w:sz w:val="22"/>
          <w:szCs w:val="22"/>
        </w:rPr>
        <w:t>: ERP solution to the problems across the business</w:t>
      </w:r>
      <w:r w:rsidR="00711272" w:rsidRPr="009854AC">
        <w:rPr>
          <w:rFonts w:ascii="Arial" w:hAnsi="Arial" w:cs="Arial"/>
          <w:sz w:val="22"/>
          <w:szCs w:val="22"/>
        </w:rPr>
        <w:t>,</w:t>
      </w:r>
      <w:r w:rsidR="00037DE6" w:rsidRPr="009854AC">
        <w:rPr>
          <w:rFonts w:ascii="Arial" w:hAnsi="Arial" w:cs="Arial"/>
          <w:sz w:val="22"/>
          <w:szCs w:val="22"/>
        </w:rPr>
        <w:t xml:space="preserve"> along with the benefits</w:t>
      </w:r>
      <w:bookmarkEnd w:id="8"/>
      <w:r w:rsidR="00037DE6" w:rsidRPr="009854AC">
        <w:rPr>
          <w:rFonts w:ascii="Arial" w:hAnsi="Arial" w:cs="Arial"/>
          <w:sz w:val="22"/>
          <w:szCs w:val="22"/>
        </w:rPr>
        <w:t xml:space="preserve"> </w:t>
      </w:r>
    </w:p>
    <w:tbl>
      <w:tblPr>
        <w:tblStyle w:val="TableGrid"/>
        <w:tblW w:w="0" w:type="auto"/>
        <w:tblLook w:val="04A0" w:firstRow="1" w:lastRow="0" w:firstColumn="1" w:lastColumn="0" w:noHBand="0" w:noVBand="1"/>
      </w:tblPr>
      <w:tblGrid>
        <w:gridCol w:w="2344"/>
        <w:gridCol w:w="2576"/>
        <w:gridCol w:w="3762"/>
      </w:tblGrid>
      <w:tr w:rsidR="00FA4B01" w:rsidRPr="00FA4B01" w14:paraId="35B623A3" w14:textId="77777777" w:rsidTr="00FA4B01">
        <w:tc>
          <w:tcPr>
            <w:tcW w:w="0" w:type="auto"/>
            <w:hideMark/>
          </w:tcPr>
          <w:p w14:paraId="1F3D3011"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Problem</w:t>
            </w:r>
          </w:p>
        </w:tc>
        <w:tc>
          <w:tcPr>
            <w:tcW w:w="0" w:type="auto"/>
            <w:hideMark/>
          </w:tcPr>
          <w:p w14:paraId="0969CF6D"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ERP Solution</w:t>
            </w:r>
          </w:p>
        </w:tc>
        <w:tc>
          <w:tcPr>
            <w:tcW w:w="0" w:type="auto"/>
            <w:hideMark/>
          </w:tcPr>
          <w:p w14:paraId="3B473482"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Benefit</w:t>
            </w:r>
          </w:p>
        </w:tc>
      </w:tr>
      <w:tr w:rsidR="00FA4B01" w:rsidRPr="00FA4B01" w14:paraId="25FE210C" w14:textId="77777777" w:rsidTr="00FA4B01">
        <w:tc>
          <w:tcPr>
            <w:tcW w:w="0" w:type="auto"/>
            <w:hideMark/>
          </w:tcPr>
          <w:p w14:paraId="2781F7D6"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Inventory errors</w:t>
            </w:r>
          </w:p>
        </w:tc>
        <w:tc>
          <w:tcPr>
            <w:tcW w:w="0" w:type="auto"/>
            <w:hideMark/>
          </w:tcPr>
          <w:p w14:paraId="400D9B7E"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Real-time stock updates</w:t>
            </w:r>
          </w:p>
        </w:tc>
        <w:tc>
          <w:tcPr>
            <w:tcW w:w="0" w:type="auto"/>
            <w:hideMark/>
          </w:tcPr>
          <w:p w14:paraId="651306F0"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Accurate stock, fewer refunds</w:t>
            </w:r>
          </w:p>
        </w:tc>
      </w:tr>
      <w:tr w:rsidR="00FA4B01" w:rsidRPr="00FA4B01" w14:paraId="23EB45F0" w14:textId="77777777" w:rsidTr="00FA4B01">
        <w:tc>
          <w:tcPr>
            <w:tcW w:w="0" w:type="auto"/>
            <w:hideMark/>
          </w:tcPr>
          <w:p w14:paraId="21468681"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Weak CRM</w:t>
            </w:r>
          </w:p>
        </w:tc>
        <w:tc>
          <w:tcPr>
            <w:tcW w:w="0" w:type="auto"/>
            <w:hideMark/>
          </w:tcPr>
          <w:p w14:paraId="29A2BEBC"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Central CRM database</w:t>
            </w:r>
          </w:p>
        </w:tc>
        <w:tc>
          <w:tcPr>
            <w:tcW w:w="0" w:type="auto"/>
            <w:hideMark/>
          </w:tcPr>
          <w:p w14:paraId="637BEACA"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Better customer service &amp; marketing</w:t>
            </w:r>
          </w:p>
        </w:tc>
      </w:tr>
      <w:tr w:rsidR="00FA4B01" w:rsidRPr="00FA4B01" w14:paraId="5924980A" w14:textId="77777777" w:rsidTr="00FA4B01">
        <w:tc>
          <w:tcPr>
            <w:tcW w:w="0" w:type="auto"/>
            <w:hideMark/>
          </w:tcPr>
          <w:p w14:paraId="13E6DA03"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Slow reporting</w:t>
            </w:r>
          </w:p>
        </w:tc>
        <w:tc>
          <w:tcPr>
            <w:tcW w:w="0" w:type="auto"/>
            <w:hideMark/>
          </w:tcPr>
          <w:p w14:paraId="1A46660E"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Real-time dashboards</w:t>
            </w:r>
          </w:p>
        </w:tc>
        <w:tc>
          <w:tcPr>
            <w:tcW w:w="0" w:type="auto"/>
            <w:hideMark/>
          </w:tcPr>
          <w:p w14:paraId="19C5ED12" w14:textId="63FA94AE"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 xml:space="preserve">Faster </w:t>
            </w:r>
            <w:r w:rsidR="006F5F40" w:rsidRPr="009854AC">
              <w:rPr>
                <w:rFonts w:ascii="Arial" w:hAnsi="Arial" w:cs="Arial"/>
                <w:sz w:val="22"/>
                <w:szCs w:val="22"/>
              </w:rPr>
              <w:t>decision-making</w:t>
            </w:r>
          </w:p>
        </w:tc>
      </w:tr>
      <w:tr w:rsidR="00FA4B01" w:rsidRPr="00FA4B01" w14:paraId="7E967A26" w14:textId="77777777" w:rsidTr="00FA4B01">
        <w:tc>
          <w:tcPr>
            <w:tcW w:w="0" w:type="auto"/>
            <w:hideMark/>
          </w:tcPr>
          <w:p w14:paraId="6BE9A2EE"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lastRenderedPageBreak/>
              <w:t>No system integration</w:t>
            </w:r>
          </w:p>
        </w:tc>
        <w:tc>
          <w:tcPr>
            <w:tcW w:w="0" w:type="auto"/>
            <w:hideMark/>
          </w:tcPr>
          <w:p w14:paraId="7D1C627E"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Connected modules</w:t>
            </w:r>
          </w:p>
        </w:tc>
        <w:tc>
          <w:tcPr>
            <w:tcW w:w="0" w:type="auto"/>
            <w:hideMark/>
          </w:tcPr>
          <w:p w14:paraId="44FB7A7A"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Less manual work &amp; fewer mistakes</w:t>
            </w:r>
          </w:p>
        </w:tc>
      </w:tr>
      <w:tr w:rsidR="00FA4B01" w:rsidRPr="00FA4B01" w14:paraId="6258A457" w14:textId="77777777" w:rsidTr="00FA4B01">
        <w:tc>
          <w:tcPr>
            <w:tcW w:w="0" w:type="auto"/>
            <w:hideMark/>
          </w:tcPr>
          <w:p w14:paraId="6DD91038"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GDPR issues</w:t>
            </w:r>
          </w:p>
        </w:tc>
        <w:tc>
          <w:tcPr>
            <w:tcW w:w="0" w:type="auto"/>
            <w:hideMark/>
          </w:tcPr>
          <w:p w14:paraId="3B501D78"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Secure access controls</w:t>
            </w:r>
          </w:p>
        </w:tc>
        <w:tc>
          <w:tcPr>
            <w:tcW w:w="0" w:type="auto"/>
            <w:hideMark/>
          </w:tcPr>
          <w:p w14:paraId="0B875871"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Better data protection</w:t>
            </w:r>
          </w:p>
        </w:tc>
      </w:tr>
    </w:tbl>
    <w:p w14:paraId="533CBB8C" w14:textId="2D24C1EC" w:rsidR="00FA4B01" w:rsidRPr="009854AC" w:rsidRDefault="00037DE6" w:rsidP="009854AC">
      <w:pPr>
        <w:pStyle w:val="Heading1"/>
        <w:spacing w:line="360" w:lineRule="auto"/>
        <w:rPr>
          <w:rFonts w:ascii="Arial" w:hAnsi="Arial" w:cs="Arial"/>
          <w:sz w:val="22"/>
          <w:szCs w:val="22"/>
        </w:rPr>
      </w:pPr>
      <w:bookmarkStart w:id="9" w:name="_Toc213777352"/>
      <w:r w:rsidRPr="009854AC">
        <w:rPr>
          <w:rFonts w:ascii="Arial" w:hAnsi="Arial" w:cs="Arial"/>
          <w:sz w:val="22"/>
          <w:szCs w:val="22"/>
        </w:rPr>
        <w:t xml:space="preserve">3.3 </w:t>
      </w:r>
      <w:r w:rsidR="00FA4B01" w:rsidRPr="009854AC">
        <w:rPr>
          <w:rFonts w:ascii="Arial" w:hAnsi="Arial" w:cs="Arial"/>
          <w:sz w:val="22"/>
          <w:szCs w:val="22"/>
        </w:rPr>
        <w:t>Expected Benefits</w:t>
      </w:r>
      <w:r w:rsidR="00137360" w:rsidRPr="009854AC">
        <w:rPr>
          <w:rFonts w:ascii="Arial" w:hAnsi="Arial" w:cs="Arial"/>
          <w:sz w:val="22"/>
          <w:szCs w:val="22"/>
        </w:rPr>
        <w:t xml:space="preserve"> of implementing the ERP system within the business</w:t>
      </w:r>
      <w:bookmarkEnd w:id="9"/>
    </w:p>
    <w:p w14:paraId="5BF3C2CC" w14:textId="77777777" w:rsidR="00FA4B01" w:rsidRPr="00FA4B01" w:rsidRDefault="00FA4B01" w:rsidP="009854AC">
      <w:pPr>
        <w:numPr>
          <w:ilvl w:val="0"/>
          <w:numId w:val="3"/>
        </w:numPr>
        <w:spacing w:line="360" w:lineRule="auto"/>
        <w:rPr>
          <w:rFonts w:ascii="Arial" w:hAnsi="Arial" w:cs="Arial"/>
          <w:sz w:val="22"/>
          <w:szCs w:val="22"/>
        </w:rPr>
      </w:pPr>
      <w:r w:rsidRPr="00FA4B01">
        <w:rPr>
          <w:rFonts w:ascii="Arial" w:hAnsi="Arial" w:cs="Arial"/>
          <w:sz w:val="22"/>
          <w:szCs w:val="22"/>
        </w:rPr>
        <w:t>Accurate stock levels across stores and online</w:t>
      </w:r>
    </w:p>
    <w:p w14:paraId="3184FD41" w14:textId="77777777" w:rsidR="00FA4B01" w:rsidRPr="00FA4B01" w:rsidRDefault="00FA4B01" w:rsidP="009854AC">
      <w:pPr>
        <w:numPr>
          <w:ilvl w:val="0"/>
          <w:numId w:val="3"/>
        </w:numPr>
        <w:spacing w:line="360" w:lineRule="auto"/>
        <w:rPr>
          <w:rFonts w:ascii="Arial" w:hAnsi="Arial" w:cs="Arial"/>
          <w:sz w:val="22"/>
          <w:szCs w:val="22"/>
        </w:rPr>
      </w:pPr>
      <w:r w:rsidRPr="00FA4B01">
        <w:rPr>
          <w:rFonts w:ascii="Arial" w:hAnsi="Arial" w:cs="Arial"/>
          <w:sz w:val="22"/>
          <w:szCs w:val="22"/>
        </w:rPr>
        <w:t>Improved customer satisfaction and loyalty</w:t>
      </w:r>
    </w:p>
    <w:p w14:paraId="55F464BA" w14:textId="77777777" w:rsidR="00FA4B01" w:rsidRPr="00FA4B01" w:rsidRDefault="00FA4B01" w:rsidP="009854AC">
      <w:pPr>
        <w:numPr>
          <w:ilvl w:val="0"/>
          <w:numId w:val="3"/>
        </w:numPr>
        <w:spacing w:line="360" w:lineRule="auto"/>
        <w:rPr>
          <w:rFonts w:ascii="Arial" w:hAnsi="Arial" w:cs="Arial"/>
          <w:sz w:val="22"/>
          <w:szCs w:val="22"/>
        </w:rPr>
      </w:pPr>
      <w:r w:rsidRPr="00FA4B01">
        <w:rPr>
          <w:rFonts w:ascii="Arial" w:hAnsi="Arial" w:cs="Arial"/>
          <w:sz w:val="22"/>
          <w:szCs w:val="22"/>
        </w:rPr>
        <w:t>Faster reporting and better decisions</w:t>
      </w:r>
    </w:p>
    <w:p w14:paraId="1BC923AA" w14:textId="77777777" w:rsidR="00FA4B01" w:rsidRPr="00FA4B01" w:rsidRDefault="00FA4B01" w:rsidP="009854AC">
      <w:pPr>
        <w:numPr>
          <w:ilvl w:val="0"/>
          <w:numId w:val="3"/>
        </w:numPr>
        <w:spacing w:line="360" w:lineRule="auto"/>
        <w:rPr>
          <w:rFonts w:ascii="Arial" w:hAnsi="Arial" w:cs="Arial"/>
          <w:sz w:val="22"/>
          <w:szCs w:val="22"/>
        </w:rPr>
      </w:pPr>
      <w:r w:rsidRPr="00FA4B01">
        <w:rPr>
          <w:rFonts w:ascii="Arial" w:hAnsi="Arial" w:cs="Arial"/>
          <w:sz w:val="22"/>
          <w:szCs w:val="22"/>
        </w:rPr>
        <w:t>Stronger compliance with GDPR (ICO, 2023)</w:t>
      </w:r>
    </w:p>
    <w:p w14:paraId="0E6A0069" w14:textId="77777777" w:rsidR="00FA4B01" w:rsidRPr="00FA4B01" w:rsidRDefault="00FA4B01" w:rsidP="009854AC">
      <w:pPr>
        <w:numPr>
          <w:ilvl w:val="0"/>
          <w:numId w:val="3"/>
        </w:numPr>
        <w:spacing w:line="360" w:lineRule="auto"/>
        <w:rPr>
          <w:rFonts w:ascii="Arial" w:hAnsi="Arial" w:cs="Arial"/>
          <w:sz w:val="22"/>
          <w:szCs w:val="22"/>
        </w:rPr>
      </w:pPr>
      <w:r w:rsidRPr="00FA4B01">
        <w:rPr>
          <w:rFonts w:ascii="Arial" w:hAnsi="Arial" w:cs="Arial"/>
          <w:sz w:val="22"/>
          <w:szCs w:val="22"/>
        </w:rPr>
        <w:t>Higher staff productivity</w:t>
      </w:r>
    </w:p>
    <w:p w14:paraId="48965146" w14:textId="77777777" w:rsidR="00D975E4" w:rsidRPr="009854AC" w:rsidRDefault="00D975E4" w:rsidP="009854AC">
      <w:pPr>
        <w:spacing w:line="360" w:lineRule="auto"/>
        <w:rPr>
          <w:rFonts w:ascii="Arial" w:hAnsi="Arial" w:cs="Arial"/>
          <w:sz w:val="22"/>
          <w:szCs w:val="22"/>
        </w:rPr>
      </w:pPr>
    </w:p>
    <w:p w14:paraId="40A892DF" w14:textId="35957583" w:rsidR="00FA4B01" w:rsidRPr="009854AC" w:rsidRDefault="00FA4B01" w:rsidP="009854AC">
      <w:pPr>
        <w:pStyle w:val="Heading1"/>
        <w:spacing w:line="360" w:lineRule="auto"/>
        <w:rPr>
          <w:rFonts w:ascii="Arial" w:hAnsi="Arial" w:cs="Arial"/>
          <w:sz w:val="22"/>
          <w:szCs w:val="22"/>
        </w:rPr>
      </w:pPr>
      <w:bookmarkStart w:id="10" w:name="_Toc213777353"/>
      <w:r w:rsidRPr="009854AC">
        <w:rPr>
          <w:rFonts w:ascii="Arial" w:hAnsi="Arial" w:cs="Arial"/>
          <w:sz w:val="22"/>
          <w:szCs w:val="22"/>
        </w:rPr>
        <w:t>4. Implementation Plan</w:t>
      </w:r>
      <w:bookmarkEnd w:id="10"/>
    </w:p>
    <w:p w14:paraId="0496FEFE" w14:textId="6BF705FE" w:rsidR="00137360" w:rsidRPr="009854AC" w:rsidRDefault="00D42C1F" w:rsidP="009854AC">
      <w:pPr>
        <w:pStyle w:val="Heading1"/>
        <w:spacing w:line="360" w:lineRule="auto"/>
        <w:rPr>
          <w:rFonts w:ascii="Arial" w:hAnsi="Arial" w:cs="Arial"/>
          <w:sz w:val="22"/>
          <w:szCs w:val="22"/>
        </w:rPr>
      </w:pPr>
      <w:bookmarkStart w:id="11" w:name="_Toc213777354"/>
      <w:r w:rsidRPr="009854AC">
        <w:rPr>
          <w:rFonts w:ascii="Arial" w:hAnsi="Arial" w:cs="Arial"/>
          <w:sz w:val="22"/>
          <w:szCs w:val="22"/>
        </w:rPr>
        <w:t xml:space="preserve">4.1 </w:t>
      </w:r>
      <w:r w:rsidR="00137360" w:rsidRPr="009854AC">
        <w:rPr>
          <w:rFonts w:ascii="Arial" w:hAnsi="Arial" w:cs="Arial"/>
          <w:sz w:val="22"/>
          <w:szCs w:val="22"/>
        </w:rPr>
        <w:t>Implementation</w:t>
      </w:r>
      <w:bookmarkEnd w:id="11"/>
    </w:p>
    <w:p w14:paraId="5984F062" w14:textId="0B1F9888" w:rsidR="00ED0DC1" w:rsidRPr="00ED0DC1" w:rsidRDefault="00ED0DC1" w:rsidP="009854AC">
      <w:pPr>
        <w:spacing w:line="360" w:lineRule="auto"/>
        <w:rPr>
          <w:rFonts w:ascii="Arial" w:hAnsi="Arial" w:cs="Arial"/>
          <w:sz w:val="22"/>
          <w:szCs w:val="22"/>
        </w:rPr>
      </w:pPr>
      <w:r w:rsidRPr="00ED0DC1">
        <w:rPr>
          <w:rFonts w:ascii="Arial" w:hAnsi="Arial" w:cs="Arial"/>
          <w:sz w:val="22"/>
          <w:szCs w:val="22"/>
        </w:rPr>
        <w:t xml:space="preserve">The implementation of the new ERP and CRM system at </w:t>
      </w:r>
      <w:proofErr w:type="spellStart"/>
      <w:r w:rsidRPr="00ED0DC1">
        <w:rPr>
          <w:rFonts w:ascii="Arial" w:hAnsi="Arial" w:cs="Arial"/>
          <w:sz w:val="22"/>
          <w:szCs w:val="22"/>
        </w:rPr>
        <w:t>AKPerog</w:t>
      </w:r>
      <w:proofErr w:type="spellEnd"/>
      <w:r w:rsidRPr="00ED0DC1">
        <w:rPr>
          <w:rFonts w:ascii="Arial" w:hAnsi="Arial" w:cs="Arial"/>
          <w:sz w:val="22"/>
          <w:szCs w:val="22"/>
        </w:rPr>
        <w:t xml:space="preserve"> Ltd will follow a structured and gradual approach to make sure the </w:t>
      </w:r>
      <w:r w:rsidR="00544EFE" w:rsidRPr="009854AC">
        <w:rPr>
          <w:rFonts w:ascii="Arial" w:hAnsi="Arial" w:cs="Arial"/>
          <w:sz w:val="22"/>
          <w:szCs w:val="22"/>
        </w:rPr>
        <w:t>change</w:t>
      </w:r>
      <w:r w:rsidRPr="00ED0DC1">
        <w:rPr>
          <w:rFonts w:ascii="Arial" w:hAnsi="Arial" w:cs="Arial"/>
          <w:sz w:val="22"/>
          <w:szCs w:val="22"/>
        </w:rPr>
        <w:t xml:space="preserve"> is smooth and successful. First, the company will begin by assessing its business needs and current processes. This step helps to </w:t>
      </w:r>
      <w:r w:rsidR="00A672BA" w:rsidRPr="009854AC">
        <w:rPr>
          <w:rFonts w:ascii="Arial" w:hAnsi="Arial" w:cs="Arial"/>
          <w:sz w:val="22"/>
          <w:szCs w:val="22"/>
        </w:rPr>
        <w:t>find</w:t>
      </w:r>
      <w:r w:rsidRPr="00ED0DC1">
        <w:rPr>
          <w:rFonts w:ascii="Arial" w:hAnsi="Arial" w:cs="Arial"/>
          <w:sz w:val="22"/>
          <w:szCs w:val="22"/>
        </w:rPr>
        <w:t xml:space="preserve"> what features and modules are </w:t>
      </w:r>
      <w:r w:rsidR="00A672BA" w:rsidRPr="009854AC">
        <w:rPr>
          <w:rFonts w:ascii="Arial" w:hAnsi="Arial" w:cs="Arial"/>
          <w:sz w:val="22"/>
          <w:szCs w:val="22"/>
        </w:rPr>
        <w:t>needed</w:t>
      </w:r>
      <w:r w:rsidRPr="00ED0DC1">
        <w:rPr>
          <w:rFonts w:ascii="Arial" w:hAnsi="Arial" w:cs="Arial"/>
          <w:sz w:val="22"/>
          <w:szCs w:val="22"/>
        </w:rPr>
        <w:t>, such as inventory, finance, sales, and CRM. Understanding these needs</w:t>
      </w:r>
      <w:r w:rsidR="00A672BA" w:rsidRPr="009854AC">
        <w:rPr>
          <w:rFonts w:ascii="Arial" w:hAnsi="Arial" w:cs="Arial"/>
          <w:sz w:val="22"/>
          <w:szCs w:val="22"/>
        </w:rPr>
        <w:t xml:space="preserve"> at an</w:t>
      </w:r>
      <w:r w:rsidRPr="00ED0DC1">
        <w:rPr>
          <w:rFonts w:ascii="Arial" w:hAnsi="Arial" w:cs="Arial"/>
          <w:sz w:val="22"/>
          <w:szCs w:val="22"/>
        </w:rPr>
        <w:t xml:space="preserve"> early</w:t>
      </w:r>
      <w:r w:rsidR="00A672BA" w:rsidRPr="009854AC">
        <w:rPr>
          <w:rFonts w:ascii="Arial" w:hAnsi="Arial" w:cs="Arial"/>
          <w:sz w:val="22"/>
          <w:szCs w:val="22"/>
        </w:rPr>
        <w:t xml:space="preserve"> stage</w:t>
      </w:r>
      <w:r w:rsidRPr="00ED0DC1">
        <w:rPr>
          <w:rFonts w:ascii="Arial" w:hAnsi="Arial" w:cs="Arial"/>
          <w:sz w:val="22"/>
          <w:szCs w:val="22"/>
        </w:rPr>
        <w:t xml:space="preserve"> is important to avoi</w:t>
      </w:r>
      <w:r w:rsidR="00B73D87" w:rsidRPr="009854AC">
        <w:rPr>
          <w:rFonts w:ascii="Arial" w:hAnsi="Arial" w:cs="Arial"/>
          <w:sz w:val="22"/>
          <w:szCs w:val="22"/>
        </w:rPr>
        <w:t xml:space="preserve">d any </w:t>
      </w:r>
      <w:r w:rsidRPr="00ED0DC1">
        <w:rPr>
          <w:rFonts w:ascii="Arial" w:hAnsi="Arial" w:cs="Arial"/>
          <w:sz w:val="22"/>
          <w:szCs w:val="22"/>
        </w:rPr>
        <w:t xml:space="preserve">future issues and </w:t>
      </w:r>
      <w:r w:rsidR="00B73D87" w:rsidRPr="009854AC">
        <w:rPr>
          <w:rFonts w:ascii="Arial" w:hAnsi="Arial" w:cs="Arial"/>
          <w:sz w:val="22"/>
          <w:szCs w:val="22"/>
        </w:rPr>
        <w:t xml:space="preserve">to make sure that </w:t>
      </w:r>
      <w:r w:rsidRPr="00ED0DC1">
        <w:rPr>
          <w:rFonts w:ascii="Arial" w:hAnsi="Arial" w:cs="Arial"/>
          <w:sz w:val="22"/>
          <w:szCs w:val="22"/>
        </w:rPr>
        <w:t xml:space="preserve">the system supports </w:t>
      </w:r>
      <w:r w:rsidR="00B73D87" w:rsidRPr="009854AC">
        <w:rPr>
          <w:rFonts w:ascii="Arial" w:hAnsi="Arial" w:cs="Arial"/>
          <w:sz w:val="22"/>
          <w:szCs w:val="22"/>
        </w:rPr>
        <w:t xml:space="preserve">all </w:t>
      </w:r>
      <w:r w:rsidRPr="00ED0DC1">
        <w:rPr>
          <w:rFonts w:ascii="Arial" w:hAnsi="Arial" w:cs="Arial"/>
          <w:sz w:val="22"/>
          <w:szCs w:val="22"/>
        </w:rPr>
        <w:t>business goals (Kotter, 2018). After this assessment, the business will select the most suitable ERP vendor, such as Microsoft Dynamics 365, SAP, or Oracle NetSuite. The chosen system should fit the company’s budget, size, and growth plans (Bradford, 2020).</w:t>
      </w:r>
    </w:p>
    <w:p w14:paraId="5C06D563" w14:textId="77777777" w:rsidR="00ED0DC1" w:rsidRPr="00ED0DC1" w:rsidRDefault="00ED0DC1" w:rsidP="009854AC">
      <w:pPr>
        <w:spacing w:line="360" w:lineRule="auto"/>
        <w:rPr>
          <w:rFonts w:ascii="Arial" w:hAnsi="Arial" w:cs="Arial"/>
          <w:sz w:val="22"/>
          <w:szCs w:val="22"/>
        </w:rPr>
      </w:pPr>
      <w:r w:rsidRPr="00ED0DC1">
        <w:rPr>
          <w:rFonts w:ascii="Arial" w:hAnsi="Arial" w:cs="Arial"/>
          <w:sz w:val="22"/>
          <w:szCs w:val="22"/>
        </w:rPr>
        <w:t>Once the software is chosen, the system configuration phase will begin. During this stage, the ERP system will be customised to match the company’s workflows. For example, inventory management will be set up to update stock levels across all 30 stores and the online shop in real time. Configuration ensures that the system supports operations effectively (Laudon &amp; Laudon, 2022). After configuration, the company will start migrating data from old spreadsheets and systems. All customer information, sales history, and stock data will be carefully transferred to the new system. This stage requires careful checking to make sure data is accurate, because poor data quality can affect system performance (Bradford, 2020). Backup copies of old data will also be kept for safety.</w:t>
      </w:r>
    </w:p>
    <w:p w14:paraId="0D35257D" w14:textId="5A39EEB3" w:rsidR="00ED0DC1" w:rsidRPr="00ED0DC1" w:rsidRDefault="00ED0DC1" w:rsidP="009854AC">
      <w:pPr>
        <w:spacing w:line="360" w:lineRule="auto"/>
        <w:rPr>
          <w:rFonts w:ascii="Arial" w:hAnsi="Arial" w:cs="Arial"/>
          <w:sz w:val="22"/>
          <w:szCs w:val="22"/>
        </w:rPr>
      </w:pPr>
      <w:r w:rsidRPr="00ED0DC1">
        <w:rPr>
          <w:rFonts w:ascii="Arial" w:hAnsi="Arial" w:cs="Arial"/>
          <w:sz w:val="22"/>
          <w:szCs w:val="22"/>
        </w:rPr>
        <w:lastRenderedPageBreak/>
        <w:t>When the data has been moved, the next step is</w:t>
      </w:r>
      <w:r w:rsidR="00060FEA" w:rsidRPr="009854AC">
        <w:rPr>
          <w:rFonts w:ascii="Arial" w:hAnsi="Arial" w:cs="Arial"/>
          <w:sz w:val="22"/>
          <w:szCs w:val="22"/>
        </w:rPr>
        <w:t xml:space="preserve"> to do</w:t>
      </w:r>
      <w:r w:rsidRPr="00ED0DC1">
        <w:rPr>
          <w:rFonts w:ascii="Arial" w:hAnsi="Arial" w:cs="Arial"/>
          <w:sz w:val="22"/>
          <w:szCs w:val="22"/>
        </w:rPr>
        <w:t xml:space="preserve"> staff training. Employees will be trained using workshops, online videos, and user manuals. Training is </w:t>
      </w:r>
      <w:r w:rsidR="00494C63" w:rsidRPr="009854AC">
        <w:rPr>
          <w:rFonts w:ascii="Arial" w:hAnsi="Arial" w:cs="Arial"/>
          <w:sz w:val="22"/>
          <w:szCs w:val="22"/>
        </w:rPr>
        <w:t>important</w:t>
      </w:r>
      <w:r w:rsidRPr="00ED0DC1">
        <w:rPr>
          <w:rFonts w:ascii="Arial" w:hAnsi="Arial" w:cs="Arial"/>
          <w:sz w:val="22"/>
          <w:szCs w:val="22"/>
        </w:rPr>
        <w:t xml:space="preserve"> because many staff may feel nervous about using a new system. Clear support and training will help reduce </w:t>
      </w:r>
      <w:r w:rsidR="00494C63" w:rsidRPr="009854AC">
        <w:rPr>
          <w:rFonts w:ascii="Arial" w:hAnsi="Arial" w:cs="Arial"/>
          <w:sz w:val="22"/>
          <w:szCs w:val="22"/>
        </w:rPr>
        <w:t>challenges</w:t>
      </w:r>
      <w:r w:rsidRPr="00ED0DC1">
        <w:rPr>
          <w:rFonts w:ascii="Arial" w:hAnsi="Arial" w:cs="Arial"/>
          <w:sz w:val="22"/>
          <w:szCs w:val="22"/>
        </w:rPr>
        <w:t xml:space="preserve"> and build confidence among employees (Kotter, 2018). After training, the business will test the system to </w:t>
      </w:r>
      <w:r w:rsidR="00494C63" w:rsidRPr="009854AC">
        <w:rPr>
          <w:rFonts w:ascii="Arial" w:hAnsi="Arial" w:cs="Arial"/>
          <w:sz w:val="22"/>
          <w:szCs w:val="22"/>
        </w:rPr>
        <w:t>make sure that</w:t>
      </w:r>
      <w:r w:rsidRPr="00ED0DC1">
        <w:rPr>
          <w:rFonts w:ascii="Arial" w:hAnsi="Arial" w:cs="Arial"/>
          <w:sz w:val="22"/>
          <w:szCs w:val="22"/>
        </w:rPr>
        <w:t xml:space="preserve"> everything works correctly. Testing helps identify and fix errors before the system goes live.</w:t>
      </w:r>
    </w:p>
    <w:p w14:paraId="4AEBDCD0" w14:textId="16154527" w:rsidR="00ED0DC1" w:rsidRPr="00ED0DC1" w:rsidRDefault="00ED0DC1" w:rsidP="009854AC">
      <w:pPr>
        <w:spacing w:line="360" w:lineRule="auto"/>
        <w:rPr>
          <w:rFonts w:ascii="Arial" w:hAnsi="Arial" w:cs="Arial"/>
          <w:sz w:val="22"/>
          <w:szCs w:val="22"/>
        </w:rPr>
      </w:pPr>
      <w:r w:rsidRPr="00ED0DC1">
        <w:rPr>
          <w:rFonts w:ascii="Arial" w:hAnsi="Arial" w:cs="Arial"/>
          <w:sz w:val="22"/>
          <w:szCs w:val="22"/>
        </w:rPr>
        <w:t xml:space="preserve">The system will then be rolled out </w:t>
      </w:r>
      <w:r w:rsidR="008E4F3E" w:rsidRPr="009854AC">
        <w:rPr>
          <w:rFonts w:ascii="Arial" w:hAnsi="Arial" w:cs="Arial"/>
          <w:sz w:val="22"/>
          <w:szCs w:val="22"/>
        </w:rPr>
        <w:t>one at a time</w:t>
      </w:r>
      <w:r w:rsidRPr="00ED0DC1">
        <w:rPr>
          <w:rFonts w:ascii="Arial" w:hAnsi="Arial" w:cs="Arial"/>
          <w:sz w:val="22"/>
          <w:szCs w:val="22"/>
        </w:rPr>
        <w:t xml:space="preserve"> rather than all at once. For example, the first phase may start with five stores to test the system in real operation before expanding to all locations. A phased rollout reduces risks and avoids major business disruption (Laudon &amp; Laudon, 2022). Finally, after full implementation, the company will provide ongoing support and monitoring. IT support will be available to help staff with any problems, and managers will regularly review system performance to make improvements. Continuous support is important for long-term system success and user satisfaction (Kotter, 2018).</w:t>
      </w:r>
    </w:p>
    <w:p w14:paraId="5582FE70" w14:textId="77777777" w:rsidR="00ED0DC1" w:rsidRPr="00ED0DC1" w:rsidRDefault="00ED0DC1" w:rsidP="009854AC">
      <w:pPr>
        <w:spacing w:line="360" w:lineRule="auto"/>
        <w:rPr>
          <w:rFonts w:ascii="Arial" w:hAnsi="Arial" w:cs="Arial"/>
          <w:sz w:val="22"/>
          <w:szCs w:val="22"/>
        </w:rPr>
      </w:pPr>
      <w:r w:rsidRPr="00ED0DC1">
        <w:rPr>
          <w:rFonts w:ascii="Arial" w:hAnsi="Arial" w:cs="Arial"/>
          <w:sz w:val="22"/>
          <w:szCs w:val="22"/>
        </w:rPr>
        <w:t xml:space="preserve">Overall, this step-by-step implementation plan ensures that the ERP system is introduced smoothly, with minimal disruption, and with strong staff support. With proper planning, training, and gradual rollout, </w:t>
      </w:r>
      <w:proofErr w:type="spellStart"/>
      <w:r w:rsidRPr="00ED0DC1">
        <w:rPr>
          <w:rFonts w:ascii="Arial" w:hAnsi="Arial" w:cs="Arial"/>
          <w:sz w:val="22"/>
          <w:szCs w:val="22"/>
        </w:rPr>
        <w:t>AKPerog</w:t>
      </w:r>
      <w:proofErr w:type="spellEnd"/>
      <w:r w:rsidRPr="00ED0DC1">
        <w:rPr>
          <w:rFonts w:ascii="Arial" w:hAnsi="Arial" w:cs="Arial"/>
          <w:sz w:val="22"/>
          <w:szCs w:val="22"/>
        </w:rPr>
        <w:t xml:space="preserve"> Ltd can successfully adopt the system and achieve improved efficiency and business performance (Chaudhary, 2021).</w:t>
      </w:r>
    </w:p>
    <w:p w14:paraId="42C6F37C" w14:textId="65397720" w:rsidR="00ED0DC1" w:rsidRPr="009854AC" w:rsidRDefault="00507CD9" w:rsidP="009854AC">
      <w:pPr>
        <w:spacing w:line="360" w:lineRule="auto"/>
        <w:rPr>
          <w:rFonts w:ascii="Arial" w:hAnsi="Arial" w:cs="Arial"/>
          <w:sz w:val="22"/>
          <w:szCs w:val="22"/>
        </w:rPr>
      </w:pPr>
      <w:r w:rsidRPr="00FA4B01">
        <w:rPr>
          <w:rFonts w:ascii="Arial" w:hAnsi="Arial" w:cs="Arial"/>
          <w:sz w:val="22"/>
          <w:szCs w:val="22"/>
        </w:rPr>
        <w:t xml:space="preserve"> </w:t>
      </w:r>
      <w:r w:rsidRPr="009854AC">
        <w:rPr>
          <w:rFonts w:ascii="Arial" w:hAnsi="Arial" w:cs="Arial"/>
          <w:sz w:val="22"/>
          <w:szCs w:val="22"/>
        </w:rPr>
        <w:t>Planning and user involvement are important for success (Kotter, 2018). Below are the actions, steps, and time it will take for these actions to be implemented in the business.</w:t>
      </w:r>
    </w:p>
    <w:p w14:paraId="0D213AB4" w14:textId="13F5F827" w:rsidR="00F15A28" w:rsidRPr="009854AC" w:rsidRDefault="00F15A28" w:rsidP="009854AC">
      <w:pPr>
        <w:pStyle w:val="Heading1"/>
        <w:spacing w:line="360" w:lineRule="auto"/>
        <w:rPr>
          <w:rFonts w:ascii="Arial" w:hAnsi="Arial" w:cs="Arial"/>
          <w:sz w:val="22"/>
          <w:szCs w:val="22"/>
        </w:rPr>
      </w:pPr>
      <w:bookmarkStart w:id="12" w:name="_Toc213777355"/>
      <w:r w:rsidRPr="009854AC">
        <w:rPr>
          <w:rFonts w:ascii="Arial" w:hAnsi="Arial" w:cs="Arial"/>
          <w:sz w:val="22"/>
          <w:szCs w:val="22"/>
        </w:rPr>
        <w:t xml:space="preserve">Table </w:t>
      </w:r>
      <w:r w:rsidR="00F61B12" w:rsidRPr="009854AC">
        <w:rPr>
          <w:rFonts w:ascii="Arial" w:hAnsi="Arial" w:cs="Arial"/>
          <w:sz w:val="22"/>
          <w:szCs w:val="22"/>
        </w:rPr>
        <w:t>3</w:t>
      </w:r>
      <w:r w:rsidRPr="009854AC">
        <w:rPr>
          <w:rFonts w:ascii="Arial" w:hAnsi="Arial" w:cs="Arial"/>
          <w:sz w:val="22"/>
          <w:szCs w:val="22"/>
        </w:rPr>
        <w:t xml:space="preserve">: </w:t>
      </w:r>
      <w:r w:rsidR="00C52DF9" w:rsidRPr="009854AC">
        <w:rPr>
          <w:rFonts w:ascii="Arial" w:hAnsi="Arial" w:cs="Arial"/>
          <w:sz w:val="22"/>
          <w:szCs w:val="22"/>
        </w:rPr>
        <w:t>Implementation Plan</w:t>
      </w:r>
      <w:bookmarkEnd w:id="12"/>
    </w:p>
    <w:tbl>
      <w:tblPr>
        <w:tblStyle w:val="TableGrid"/>
        <w:tblW w:w="0" w:type="auto"/>
        <w:tblLook w:val="04A0" w:firstRow="1" w:lastRow="0" w:firstColumn="1" w:lastColumn="0" w:noHBand="0" w:noVBand="1"/>
      </w:tblPr>
      <w:tblGrid>
        <w:gridCol w:w="669"/>
        <w:gridCol w:w="4497"/>
        <w:gridCol w:w="1366"/>
        <w:gridCol w:w="1977"/>
      </w:tblGrid>
      <w:tr w:rsidR="00E05636" w:rsidRPr="009854AC" w14:paraId="2F1470EB" w14:textId="58319743" w:rsidTr="00284C6B">
        <w:tc>
          <w:tcPr>
            <w:tcW w:w="0" w:type="auto"/>
            <w:hideMark/>
          </w:tcPr>
          <w:p w14:paraId="01581A6E"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Step</w:t>
            </w:r>
          </w:p>
        </w:tc>
        <w:tc>
          <w:tcPr>
            <w:tcW w:w="0" w:type="auto"/>
            <w:hideMark/>
          </w:tcPr>
          <w:p w14:paraId="2BFA9560"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Action</w:t>
            </w:r>
          </w:p>
        </w:tc>
        <w:tc>
          <w:tcPr>
            <w:tcW w:w="0" w:type="auto"/>
            <w:hideMark/>
          </w:tcPr>
          <w:p w14:paraId="47414C2F" w14:textId="4AC9B020" w:rsidR="00E05636" w:rsidRPr="00FA4B01" w:rsidRDefault="00E05636" w:rsidP="009854AC">
            <w:pPr>
              <w:spacing w:after="160" w:line="360" w:lineRule="auto"/>
              <w:rPr>
                <w:rFonts w:ascii="Arial" w:hAnsi="Arial" w:cs="Arial"/>
                <w:sz w:val="22"/>
                <w:szCs w:val="22"/>
              </w:rPr>
            </w:pPr>
            <w:r w:rsidRPr="009854AC">
              <w:rPr>
                <w:rFonts w:ascii="Arial" w:hAnsi="Arial" w:cs="Arial"/>
                <w:sz w:val="22"/>
                <w:szCs w:val="22"/>
              </w:rPr>
              <w:t xml:space="preserve">Start </w:t>
            </w:r>
          </w:p>
        </w:tc>
        <w:tc>
          <w:tcPr>
            <w:tcW w:w="0" w:type="auto"/>
          </w:tcPr>
          <w:p w14:paraId="0184BBF6" w14:textId="35F8C4BC" w:rsidR="00E05636" w:rsidRPr="009854AC" w:rsidRDefault="004E6EF3" w:rsidP="009854AC">
            <w:pPr>
              <w:spacing w:line="360" w:lineRule="auto"/>
              <w:rPr>
                <w:rFonts w:ascii="Arial" w:hAnsi="Arial" w:cs="Arial"/>
                <w:sz w:val="22"/>
                <w:szCs w:val="22"/>
              </w:rPr>
            </w:pPr>
            <w:r w:rsidRPr="009854AC">
              <w:rPr>
                <w:rFonts w:ascii="Arial" w:hAnsi="Arial" w:cs="Arial"/>
                <w:sz w:val="22"/>
                <w:szCs w:val="22"/>
              </w:rPr>
              <w:t>Duration (Months)</w:t>
            </w:r>
          </w:p>
        </w:tc>
      </w:tr>
      <w:tr w:rsidR="00E05636" w:rsidRPr="009854AC" w14:paraId="0965EE5C" w14:textId="40397A3E" w:rsidTr="00284C6B">
        <w:tc>
          <w:tcPr>
            <w:tcW w:w="0" w:type="auto"/>
            <w:hideMark/>
          </w:tcPr>
          <w:p w14:paraId="3E3CAE41"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1</w:t>
            </w:r>
          </w:p>
        </w:tc>
        <w:tc>
          <w:tcPr>
            <w:tcW w:w="0" w:type="auto"/>
            <w:hideMark/>
          </w:tcPr>
          <w:p w14:paraId="38F5C702"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Business needs analysis &amp; vendor selection</w:t>
            </w:r>
          </w:p>
        </w:tc>
        <w:tc>
          <w:tcPr>
            <w:tcW w:w="0" w:type="auto"/>
            <w:hideMark/>
          </w:tcPr>
          <w:p w14:paraId="47E077EF"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Month 1</w:t>
            </w:r>
          </w:p>
        </w:tc>
        <w:tc>
          <w:tcPr>
            <w:tcW w:w="0" w:type="auto"/>
          </w:tcPr>
          <w:p w14:paraId="78138499" w14:textId="23A03126" w:rsidR="00E05636" w:rsidRPr="009854AC" w:rsidRDefault="004E6EF3" w:rsidP="009854AC">
            <w:pPr>
              <w:spacing w:line="360" w:lineRule="auto"/>
              <w:rPr>
                <w:rFonts w:ascii="Arial" w:hAnsi="Arial" w:cs="Arial"/>
                <w:sz w:val="22"/>
                <w:szCs w:val="22"/>
              </w:rPr>
            </w:pPr>
            <w:r w:rsidRPr="009854AC">
              <w:rPr>
                <w:rFonts w:ascii="Arial" w:hAnsi="Arial" w:cs="Arial"/>
                <w:sz w:val="22"/>
                <w:szCs w:val="22"/>
              </w:rPr>
              <w:t>1</w:t>
            </w:r>
          </w:p>
        </w:tc>
      </w:tr>
      <w:tr w:rsidR="00E05636" w:rsidRPr="009854AC" w14:paraId="470DCB4A" w14:textId="4051B9F1" w:rsidTr="00284C6B">
        <w:tc>
          <w:tcPr>
            <w:tcW w:w="0" w:type="auto"/>
            <w:hideMark/>
          </w:tcPr>
          <w:p w14:paraId="2675ED6E"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2</w:t>
            </w:r>
          </w:p>
        </w:tc>
        <w:tc>
          <w:tcPr>
            <w:tcW w:w="0" w:type="auto"/>
            <w:hideMark/>
          </w:tcPr>
          <w:p w14:paraId="15225CAC"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Configure ERP modules</w:t>
            </w:r>
          </w:p>
        </w:tc>
        <w:tc>
          <w:tcPr>
            <w:tcW w:w="0" w:type="auto"/>
            <w:hideMark/>
          </w:tcPr>
          <w:p w14:paraId="6249DF71"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Months 2–3</w:t>
            </w:r>
          </w:p>
        </w:tc>
        <w:tc>
          <w:tcPr>
            <w:tcW w:w="0" w:type="auto"/>
          </w:tcPr>
          <w:p w14:paraId="1A5733E3" w14:textId="3B93719B" w:rsidR="00E05636" w:rsidRPr="009854AC" w:rsidRDefault="00DB7D78" w:rsidP="009854AC">
            <w:pPr>
              <w:spacing w:line="360" w:lineRule="auto"/>
              <w:rPr>
                <w:rFonts w:ascii="Arial" w:hAnsi="Arial" w:cs="Arial"/>
                <w:sz w:val="22"/>
                <w:szCs w:val="22"/>
              </w:rPr>
            </w:pPr>
            <w:r w:rsidRPr="009854AC">
              <w:rPr>
                <w:rFonts w:ascii="Arial" w:hAnsi="Arial" w:cs="Arial"/>
                <w:sz w:val="22"/>
                <w:szCs w:val="22"/>
              </w:rPr>
              <w:t>2</w:t>
            </w:r>
          </w:p>
        </w:tc>
      </w:tr>
      <w:tr w:rsidR="00E05636" w:rsidRPr="009854AC" w14:paraId="491CA4D5" w14:textId="04CA8DD5" w:rsidTr="00284C6B">
        <w:tc>
          <w:tcPr>
            <w:tcW w:w="0" w:type="auto"/>
            <w:hideMark/>
          </w:tcPr>
          <w:p w14:paraId="773CBC88"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3</w:t>
            </w:r>
          </w:p>
        </w:tc>
        <w:tc>
          <w:tcPr>
            <w:tcW w:w="0" w:type="auto"/>
            <w:hideMark/>
          </w:tcPr>
          <w:p w14:paraId="7019A7C3"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Data migration</w:t>
            </w:r>
          </w:p>
        </w:tc>
        <w:tc>
          <w:tcPr>
            <w:tcW w:w="0" w:type="auto"/>
            <w:hideMark/>
          </w:tcPr>
          <w:p w14:paraId="2345D582"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Month 3</w:t>
            </w:r>
          </w:p>
        </w:tc>
        <w:tc>
          <w:tcPr>
            <w:tcW w:w="0" w:type="auto"/>
          </w:tcPr>
          <w:p w14:paraId="69AFE93C" w14:textId="227A208D" w:rsidR="00E05636" w:rsidRPr="009854AC" w:rsidRDefault="00DB7D78" w:rsidP="009854AC">
            <w:pPr>
              <w:spacing w:line="360" w:lineRule="auto"/>
              <w:rPr>
                <w:rFonts w:ascii="Arial" w:hAnsi="Arial" w:cs="Arial"/>
                <w:sz w:val="22"/>
                <w:szCs w:val="22"/>
              </w:rPr>
            </w:pPr>
            <w:r w:rsidRPr="009854AC">
              <w:rPr>
                <w:rFonts w:ascii="Arial" w:hAnsi="Arial" w:cs="Arial"/>
                <w:sz w:val="22"/>
                <w:szCs w:val="22"/>
              </w:rPr>
              <w:t>1</w:t>
            </w:r>
          </w:p>
        </w:tc>
      </w:tr>
      <w:tr w:rsidR="00E05636" w:rsidRPr="009854AC" w14:paraId="4C272A94" w14:textId="71E939EB" w:rsidTr="00284C6B">
        <w:tc>
          <w:tcPr>
            <w:tcW w:w="0" w:type="auto"/>
            <w:hideMark/>
          </w:tcPr>
          <w:p w14:paraId="6AEC5997"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4</w:t>
            </w:r>
          </w:p>
        </w:tc>
        <w:tc>
          <w:tcPr>
            <w:tcW w:w="0" w:type="auto"/>
            <w:hideMark/>
          </w:tcPr>
          <w:p w14:paraId="0835EA5F"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Staff training</w:t>
            </w:r>
          </w:p>
        </w:tc>
        <w:tc>
          <w:tcPr>
            <w:tcW w:w="0" w:type="auto"/>
            <w:hideMark/>
          </w:tcPr>
          <w:p w14:paraId="176D0360"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Month 4</w:t>
            </w:r>
          </w:p>
        </w:tc>
        <w:tc>
          <w:tcPr>
            <w:tcW w:w="0" w:type="auto"/>
          </w:tcPr>
          <w:p w14:paraId="1B5FD31A" w14:textId="423F8183" w:rsidR="00E05636" w:rsidRPr="009854AC" w:rsidRDefault="00DB7D78" w:rsidP="009854AC">
            <w:pPr>
              <w:spacing w:line="360" w:lineRule="auto"/>
              <w:rPr>
                <w:rFonts w:ascii="Arial" w:hAnsi="Arial" w:cs="Arial"/>
                <w:sz w:val="22"/>
                <w:szCs w:val="22"/>
              </w:rPr>
            </w:pPr>
            <w:r w:rsidRPr="009854AC">
              <w:rPr>
                <w:rFonts w:ascii="Arial" w:hAnsi="Arial" w:cs="Arial"/>
                <w:sz w:val="22"/>
                <w:szCs w:val="22"/>
              </w:rPr>
              <w:t>1</w:t>
            </w:r>
          </w:p>
        </w:tc>
      </w:tr>
      <w:tr w:rsidR="00E05636" w:rsidRPr="009854AC" w14:paraId="62906A85" w14:textId="3DF4976C" w:rsidTr="00284C6B">
        <w:tc>
          <w:tcPr>
            <w:tcW w:w="0" w:type="auto"/>
            <w:hideMark/>
          </w:tcPr>
          <w:p w14:paraId="15994C28"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5</w:t>
            </w:r>
          </w:p>
        </w:tc>
        <w:tc>
          <w:tcPr>
            <w:tcW w:w="0" w:type="auto"/>
            <w:hideMark/>
          </w:tcPr>
          <w:p w14:paraId="350B4C96"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System testing</w:t>
            </w:r>
          </w:p>
        </w:tc>
        <w:tc>
          <w:tcPr>
            <w:tcW w:w="0" w:type="auto"/>
            <w:hideMark/>
          </w:tcPr>
          <w:p w14:paraId="0D85D6DC"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Month 4</w:t>
            </w:r>
          </w:p>
        </w:tc>
        <w:tc>
          <w:tcPr>
            <w:tcW w:w="0" w:type="auto"/>
          </w:tcPr>
          <w:p w14:paraId="6B61DE74" w14:textId="19585296" w:rsidR="00E05636" w:rsidRPr="009854AC" w:rsidRDefault="00DB7D78" w:rsidP="009854AC">
            <w:pPr>
              <w:spacing w:line="360" w:lineRule="auto"/>
              <w:rPr>
                <w:rFonts w:ascii="Arial" w:hAnsi="Arial" w:cs="Arial"/>
                <w:sz w:val="22"/>
                <w:szCs w:val="22"/>
              </w:rPr>
            </w:pPr>
            <w:r w:rsidRPr="009854AC">
              <w:rPr>
                <w:rFonts w:ascii="Arial" w:hAnsi="Arial" w:cs="Arial"/>
                <w:sz w:val="22"/>
                <w:szCs w:val="22"/>
              </w:rPr>
              <w:t>1</w:t>
            </w:r>
          </w:p>
        </w:tc>
      </w:tr>
      <w:tr w:rsidR="00E05636" w:rsidRPr="009854AC" w14:paraId="05CF0396" w14:textId="5195E8A2" w:rsidTr="00284C6B">
        <w:tc>
          <w:tcPr>
            <w:tcW w:w="0" w:type="auto"/>
            <w:hideMark/>
          </w:tcPr>
          <w:p w14:paraId="59535DC9"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6</w:t>
            </w:r>
          </w:p>
        </w:tc>
        <w:tc>
          <w:tcPr>
            <w:tcW w:w="0" w:type="auto"/>
            <w:hideMark/>
          </w:tcPr>
          <w:p w14:paraId="6E41D051"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Full rollout</w:t>
            </w:r>
          </w:p>
        </w:tc>
        <w:tc>
          <w:tcPr>
            <w:tcW w:w="0" w:type="auto"/>
            <w:hideMark/>
          </w:tcPr>
          <w:p w14:paraId="6DE1ADA2"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Month 5</w:t>
            </w:r>
          </w:p>
        </w:tc>
        <w:tc>
          <w:tcPr>
            <w:tcW w:w="0" w:type="auto"/>
          </w:tcPr>
          <w:p w14:paraId="7F0A786C" w14:textId="6C650FB8" w:rsidR="00E05636" w:rsidRPr="009854AC" w:rsidRDefault="00DB7D78" w:rsidP="009854AC">
            <w:pPr>
              <w:spacing w:line="360" w:lineRule="auto"/>
              <w:rPr>
                <w:rFonts w:ascii="Arial" w:hAnsi="Arial" w:cs="Arial"/>
                <w:sz w:val="22"/>
                <w:szCs w:val="22"/>
              </w:rPr>
            </w:pPr>
            <w:r w:rsidRPr="009854AC">
              <w:rPr>
                <w:rFonts w:ascii="Arial" w:hAnsi="Arial" w:cs="Arial"/>
                <w:sz w:val="22"/>
                <w:szCs w:val="22"/>
              </w:rPr>
              <w:t>1</w:t>
            </w:r>
          </w:p>
        </w:tc>
      </w:tr>
      <w:tr w:rsidR="00E05636" w:rsidRPr="009854AC" w14:paraId="39A57BDB" w14:textId="3DA859A3" w:rsidTr="00284C6B">
        <w:tc>
          <w:tcPr>
            <w:tcW w:w="0" w:type="auto"/>
            <w:hideMark/>
          </w:tcPr>
          <w:p w14:paraId="71C93BF9"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7</w:t>
            </w:r>
          </w:p>
        </w:tc>
        <w:tc>
          <w:tcPr>
            <w:tcW w:w="0" w:type="auto"/>
            <w:hideMark/>
          </w:tcPr>
          <w:p w14:paraId="500EBF49"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Ongoing support</w:t>
            </w:r>
          </w:p>
        </w:tc>
        <w:tc>
          <w:tcPr>
            <w:tcW w:w="0" w:type="auto"/>
            <w:hideMark/>
          </w:tcPr>
          <w:p w14:paraId="60CD28DC" w14:textId="77777777" w:rsidR="00E05636" w:rsidRPr="00FA4B01" w:rsidRDefault="00E05636" w:rsidP="009854AC">
            <w:pPr>
              <w:spacing w:after="160" w:line="360" w:lineRule="auto"/>
              <w:rPr>
                <w:rFonts w:ascii="Arial" w:hAnsi="Arial" w:cs="Arial"/>
                <w:sz w:val="22"/>
                <w:szCs w:val="22"/>
              </w:rPr>
            </w:pPr>
            <w:r w:rsidRPr="00FA4B01">
              <w:rPr>
                <w:rFonts w:ascii="Arial" w:hAnsi="Arial" w:cs="Arial"/>
                <w:sz w:val="22"/>
                <w:szCs w:val="22"/>
              </w:rPr>
              <w:t>Ongoing</w:t>
            </w:r>
          </w:p>
        </w:tc>
        <w:tc>
          <w:tcPr>
            <w:tcW w:w="0" w:type="auto"/>
          </w:tcPr>
          <w:p w14:paraId="7E83A9B0" w14:textId="41EFAA1B" w:rsidR="00E05636" w:rsidRPr="009854AC" w:rsidRDefault="00C52DF9" w:rsidP="009854AC">
            <w:pPr>
              <w:spacing w:line="360" w:lineRule="auto"/>
              <w:rPr>
                <w:rFonts w:ascii="Arial" w:hAnsi="Arial" w:cs="Arial"/>
                <w:sz w:val="22"/>
                <w:szCs w:val="22"/>
              </w:rPr>
            </w:pPr>
            <w:r w:rsidRPr="009854AC">
              <w:rPr>
                <w:rFonts w:ascii="Arial" w:hAnsi="Arial" w:cs="Arial"/>
                <w:sz w:val="22"/>
                <w:szCs w:val="22"/>
              </w:rPr>
              <w:t xml:space="preserve">Month 6 </w:t>
            </w:r>
            <w:proofErr w:type="spellStart"/>
            <w:r w:rsidRPr="009854AC">
              <w:rPr>
                <w:rFonts w:ascii="Arial" w:hAnsi="Arial" w:cs="Arial"/>
                <w:sz w:val="22"/>
                <w:szCs w:val="22"/>
              </w:rPr>
              <w:t>ong</w:t>
            </w:r>
            <w:proofErr w:type="spellEnd"/>
          </w:p>
        </w:tc>
      </w:tr>
    </w:tbl>
    <w:p w14:paraId="0013AFCF" w14:textId="77777777" w:rsidR="00AD1309" w:rsidRPr="009854AC" w:rsidRDefault="00AD1309" w:rsidP="009854AC">
      <w:pPr>
        <w:spacing w:line="360" w:lineRule="auto"/>
        <w:rPr>
          <w:rFonts w:ascii="Arial" w:hAnsi="Arial" w:cs="Arial"/>
          <w:sz w:val="22"/>
          <w:szCs w:val="22"/>
        </w:rPr>
      </w:pPr>
    </w:p>
    <w:p w14:paraId="3C8CB4BA" w14:textId="77777777" w:rsidR="007953C0" w:rsidRDefault="007953C0" w:rsidP="009854AC">
      <w:pPr>
        <w:spacing w:line="360" w:lineRule="auto"/>
        <w:rPr>
          <w:rFonts w:ascii="Arial" w:hAnsi="Arial" w:cs="Arial"/>
          <w:sz w:val="22"/>
          <w:szCs w:val="22"/>
        </w:rPr>
      </w:pPr>
    </w:p>
    <w:p w14:paraId="22911583" w14:textId="35DB63B4" w:rsidR="00F51630" w:rsidRPr="009854AC" w:rsidRDefault="00756973" w:rsidP="009854AC">
      <w:pPr>
        <w:spacing w:line="360" w:lineRule="auto"/>
        <w:rPr>
          <w:rFonts w:ascii="Arial" w:hAnsi="Arial" w:cs="Arial"/>
          <w:sz w:val="22"/>
          <w:szCs w:val="22"/>
        </w:rPr>
      </w:pPr>
      <w:r w:rsidRPr="009854AC">
        <w:rPr>
          <w:rFonts w:ascii="Arial" w:hAnsi="Arial" w:cs="Arial"/>
          <w:sz w:val="22"/>
          <w:szCs w:val="22"/>
        </w:rPr>
        <w:lastRenderedPageBreak/>
        <w:t>Below is a graph of the table above</w:t>
      </w:r>
    </w:p>
    <w:p w14:paraId="44AC3BD3" w14:textId="77777777" w:rsidR="007953C0" w:rsidRDefault="00756973" w:rsidP="009854AC">
      <w:pPr>
        <w:spacing w:line="360" w:lineRule="auto"/>
        <w:rPr>
          <w:rFonts w:ascii="Arial" w:hAnsi="Arial" w:cs="Arial"/>
          <w:sz w:val="22"/>
          <w:szCs w:val="22"/>
        </w:rPr>
      </w:pPr>
      <w:r w:rsidRPr="009854AC">
        <w:rPr>
          <w:rFonts w:ascii="Arial" w:hAnsi="Arial" w:cs="Arial"/>
          <w:noProof/>
          <w:sz w:val="22"/>
          <w:szCs w:val="22"/>
        </w:rPr>
        <w:drawing>
          <wp:anchor distT="0" distB="0" distL="114300" distR="114300" simplePos="0" relativeHeight="251658240" behindDoc="0" locked="0" layoutInCell="1" allowOverlap="1" wp14:anchorId="351B432E" wp14:editId="19785F5A">
            <wp:simplePos x="914400" y="1600200"/>
            <wp:positionH relativeFrom="column">
              <wp:align>left</wp:align>
            </wp:positionH>
            <wp:positionV relativeFrom="paragraph">
              <wp:align>top</wp:align>
            </wp:positionV>
            <wp:extent cx="4572000" cy="2743200"/>
            <wp:effectExtent l="0" t="0" r="0" b="0"/>
            <wp:wrapSquare wrapText="bothSides"/>
            <wp:docPr id="1616108846" name="Chart 1">
              <a:extLst xmlns:a="http://schemas.openxmlformats.org/drawingml/2006/main">
                <a:ext uri="{FF2B5EF4-FFF2-40B4-BE49-F238E27FC236}">
                  <a16:creationId xmlns:a16="http://schemas.microsoft.com/office/drawing/2014/main" id="{FD7D6E5B-8ACC-5A48-CE25-7AB385C76D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14:paraId="2B8A6254" w14:textId="77777777" w:rsidR="007953C0" w:rsidRPr="007953C0" w:rsidRDefault="007953C0" w:rsidP="007953C0">
      <w:pPr>
        <w:rPr>
          <w:rFonts w:ascii="Arial" w:hAnsi="Arial" w:cs="Arial"/>
          <w:sz w:val="22"/>
          <w:szCs w:val="22"/>
        </w:rPr>
      </w:pPr>
    </w:p>
    <w:p w14:paraId="2D6FCAFB" w14:textId="77777777" w:rsidR="007953C0" w:rsidRPr="007953C0" w:rsidRDefault="007953C0" w:rsidP="007953C0">
      <w:pPr>
        <w:rPr>
          <w:rFonts w:ascii="Arial" w:hAnsi="Arial" w:cs="Arial"/>
          <w:sz w:val="22"/>
          <w:szCs w:val="22"/>
        </w:rPr>
      </w:pPr>
    </w:p>
    <w:p w14:paraId="6173B533" w14:textId="77777777" w:rsidR="007953C0" w:rsidRPr="007953C0" w:rsidRDefault="007953C0" w:rsidP="007953C0">
      <w:pPr>
        <w:rPr>
          <w:rFonts w:ascii="Arial" w:hAnsi="Arial" w:cs="Arial"/>
          <w:sz w:val="22"/>
          <w:szCs w:val="22"/>
        </w:rPr>
      </w:pPr>
    </w:p>
    <w:p w14:paraId="7AA06973" w14:textId="77777777" w:rsidR="007953C0" w:rsidRPr="007953C0" w:rsidRDefault="007953C0" w:rsidP="007953C0">
      <w:pPr>
        <w:rPr>
          <w:rFonts w:ascii="Arial" w:hAnsi="Arial" w:cs="Arial"/>
          <w:sz w:val="22"/>
          <w:szCs w:val="22"/>
        </w:rPr>
      </w:pPr>
    </w:p>
    <w:p w14:paraId="7FF9BCD2" w14:textId="77777777" w:rsidR="007953C0" w:rsidRPr="007953C0" w:rsidRDefault="007953C0" w:rsidP="007953C0">
      <w:pPr>
        <w:rPr>
          <w:rFonts w:ascii="Arial" w:hAnsi="Arial" w:cs="Arial"/>
          <w:sz w:val="22"/>
          <w:szCs w:val="22"/>
        </w:rPr>
      </w:pPr>
    </w:p>
    <w:p w14:paraId="33BB5EBA" w14:textId="77777777" w:rsidR="007953C0" w:rsidRPr="007953C0" w:rsidRDefault="007953C0" w:rsidP="007953C0">
      <w:pPr>
        <w:rPr>
          <w:rFonts w:ascii="Arial" w:hAnsi="Arial" w:cs="Arial"/>
          <w:sz w:val="22"/>
          <w:szCs w:val="22"/>
        </w:rPr>
      </w:pPr>
    </w:p>
    <w:p w14:paraId="181A39BE" w14:textId="77777777" w:rsidR="007953C0" w:rsidRPr="007953C0" w:rsidRDefault="007953C0" w:rsidP="007953C0">
      <w:pPr>
        <w:rPr>
          <w:rFonts w:ascii="Arial" w:hAnsi="Arial" w:cs="Arial"/>
          <w:sz w:val="22"/>
          <w:szCs w:val="22"/>
        </w:rPr>
      </w:pPr>
    </w:p>
    <w:p w14:paraId="679602A8" w14:textId="77777777" w:rsidR="007953C0" w:rsidRDefault="007953C0" w:rsidP="007953C0">
      <w:pPr>
        <w:spacing w:line="360" w:lineRule="auto"/>
        <w:jc w:val="center"/>
        <w:rPr>
          <w:rFonts w:ascii="Arial" w:hAnsi="Arial" w:cs="Arial"/>
          <w:sz w:val="22"/>
          <w:szCs w:val="22"/>
        </w:rPr>
      </w:pPr>
    </w:p>
    <w:p w14:paraId="34B2DCAB" w14:textId="77777777" w:rsidR="007953C0" w:rsidRDefault="007953C0" w:rsidP="007953C0">
      <w:pPr>
        <w:spacing w:line="360" w:lineRule="auto"/>
        <w:jc w:val="center"/>
        <w:rPr>
          <w:rFonts w:ascii="Arial" w:hAnsi="Arial" w:cs="Arial"/>
          <w:sz w:val="22"/>
          <w:szCs w:val="22"/>
        </w:rPr>
      </w:pPr>
    </w:p>
    <w:p w14:paraId="063CB35A" w14:textId="47AFA39A" w:rsidR="007953C0" w:rsidRDefault="007953C0" w:rsidP="007953C0">
      <w:pPr>
        <w:spacing w:line="360" w:lineRule="auto"/>
        <w:rPr>
          <w:rFonts w:ascii="Arial" w:hAnsi="Arial" w:cs="Arial"/>
          <w:sz w:val="22"/>
          <w:szCs w:val="22"/>
        </w:rPr>
      </w:pPr>
      <w:r>
        <w:rPr>
          <w:rFonts w:ascii="Arial" w:hAnsi="Arial" w:cs="Arial"/>
          <w:sz w:val="22"/>
          <w:szCs w:val="22"/>
        </w:rPr>
        <w:t>Fi</w:t>
      </w:r>
      <w:r w:rsidR="007D6929">
        <w:rPr>
          <w:rFonts w:ascii="Arial" w:hAnsi="Arial" w:cs="Arial"/>
          <w:sz w:val="22"/>
          <w:szCs w:val="22"/>
        </w:rPr>
        <w:t>gure 1:</w:t>
      </w:r>
    </w:p>
    <w:p w14:paraId="7290323A" w14:textId="621E8750" w:rsidR="00FA4B01" w:rsidRPr="009854AC" w:rsidRDefault="005C4D83" w:rsidP="007D6929">
      <w:pPr>
        <w:spacing w:line="360" w:lineRule="auto"/>
        <w:rPr>
          <w:rFonts w:ascii="Arial" w:hAnsi="Arial" w:cs="Arial"/>
          <w:sz w:val="22"/>
          <w:szCs w:val="22"/>
        </w:rPr>
      </w:pPr>
      <w:bookmarkStart w:id="13" w:name="_Toc213777356"/>
      <w:r w:rsidRPr="009854AC">
        <w:rPr>
          <w:rFonts w:ascii="Arial" w:hAnsi="Arial" w:cs="Arial"/>
          <w:sz w:val="22"/>
          <w:szCs w:val="22"/>
        </w:rPr>
        <w:t xml:space="preserve">4.2 </w:t>
      </w:r>
      <w:r w:rsidR="00FA4B01" w:rsidRPr="009854AC">
        <w:rPr>
          <w:rFonts w:ascii="Arial" w:hAnsi="Arial" w:cs="Arial"/>
          <w:sz w:val="22"/>
          <w:szCs w:val="22"/>
        </w:rPr>
        <w:t>Training</w:t>
      </w:r>
      <w:bookmarkEnd w:id="13"/>
    </w:p>
    <w:p w14:paraId="5C3F8E13" w14:textId="670ECDE6" w:rsidR="00137360" w:rsidRPr="009854AC" w:rsidRDefault="00137360" w:rsidP="009854AC">
      <w:pPr>
        <w:spacing w:line="360" w:lineRule="auto"/>
        <w:rPr>
          <w:rFonts w:ascii="Arial" w:hAnsi="Arial" w:cs="Arial"/>
          <w:sz w:val="22"/>
          <w:szCs w:val="22"/>
        </w:rPr>
      </w:pPr>
      <w:r w:rsidRPr="009854AC">
        <w:rPr>
          <w:rFonts w:ascii="Arial" w:hAnsi="Arial" w:cs="Arial"/>
          <w:sz w:val="22"/>
          <w:szCs w:val="22"/>
        </w:rPr>
        <w:t xml:space="preserve">Employees need training to make sure that they can use the system effectively. Proper training will improve the </w:t>
      </w:r>
      <w:r w:rsidR="005C4D83" w:rsidRPr="009854AC">
        <w:rPr>
          <w:rFonts w:ascii="Arial" w:hAnsi="Arial" w:cs="Arial"/>
          <w:sz w:val="22"/>
          <w:szCs w:val="22"/>
        </w:rPr>
        <w:t>staff's</w:t>
      </w:r>
      <w:r w:rsidRPr="009854AC">
        <w:rPr>
          <w:rFonts w:ascii="Arial" w:hAnsi="Arial" w:cs="Arial"/>
          <w:sz w:val="22"/>
          <w:szCs w:val="22"/>
        </w:rPr>
        <w:t xml:space="preserve"> confidence and </w:t>
      </w:r>
      <w:r w:rsidR="005C4D83" w:rsidRPr="009854AC">
        <w:rPr>
          <w:rFonts w:ascii="Arial" w:hAnsi="Arial" w:cs="Arial"/>
          <w:sz w:val="22"/>
          <w:szCs w:val="22"/>
        </w:rPr>
        <w:t>minimise</w:t>
      </w:r>
      <w:r w:rsidRPr="009854AC">
        <w:rPr>
          <w:rFonts w:ascii="Arial" w:hAnsi="Arial" w:cs="Arial"/>
          <w:sz w:val="22"/>
          <w:szCs w:val="22"/>
        </w:rPr>
        <w:t xml:space="preserve"> resistance to change (Kotter, 2018). </w:t>
      </w:r>
    </w:p>
    <w:p w14:paraId="126C9706" w14:textId="09BE39AD" w:rsidR="00137360" w:rsidRPr="009854AC" w:rsidRDefault="00137360" w:rsidP="009854AC">
      <w:pPr>
        <w:spacing w:line="360" w:lineRule="auto"/>
        <w:rPr>
          <w:rFonts w:ascii="Arial" w:hAnsi="Arial" w:cs="Arial"/>
          <w:sz w:val="22"/>
          <w:szCs w:val="22"/>
        </w:rPr>
      </w:pPr>
      <w:r w:rsidRPr="009854AC">
        <w:rPr>
          <w:rFonts w:ascii="Arial" w:hAnsi="Arial" w:cs="Arial"/>
          <w:sz w:val="22"/>
          <w:szCs w:val="22"/>
        </w:rPr>
        <w:t>The training program will include the following:</w:t>
      </w:r>
    </w:p>
    <w:p w14:paraId="3F8A22B4" w14:textId="578B4369" w:rsidR="00137360" w:rsidRPr="009854AC" w:rsidRDefault="00137360" w:rsidP="009854AC">
      <w:pPr>
        <w:numPr>
          <w:ilvl w:val="0"/>
          <w:numId w:val="4"/>
        </w:numPr>
        <w:spacing w:line="360" w:lineRule="auto"/>
        <w:rPr>
          <w:rFonts w:ascii="Arial" w:hAnsi="Arial" w:cs="Arial"/>
          <w:sz w:val="22"/>
          <w:szCs w:val="22"/>
        </w:rPr>
      </w:pPr>
      <w:r w:rsidRPr="009854AC">
        <w:rPr>
          <w:rFonts w:ascii="Arial" w:hAnsi="Arial" w:cs="Arial"/>
          <w:sz w:val="22"/>
          <w:szCs w:val="22"/>
        </w:rPr>
        <w:t xml:space="preserve"> Workshops and online courses</w:t>
      </w:r>
    </w:p>
    <w:p w14:paraId="4439F7A3" w14:textId="3E2ABE14" w:rsidR="00137360" w:rsidRPr="009854AC" w:rsidRDefault="00137360" w:rsidP="009854AC">
      <w:pPr>
        <w:numPr>
          <w:ilvl w:val="0"/>
          <w:numId w:val="4"/>
        </w:numPr>
        <w:spacing w:line="360" w:lineRule="auto"/>
        <w:rPr>
          <w:rFonts w:ascii="Arial" w:hAnsi="Arial" w:cs="Arial"/>
          <w:sz w:val="22"/>
          <w:szCs w:val="22"/>
        </w:rPr>
      </w:pPr>
      <w:r w:rsidRPr="009854AC">
        <w:rPr>
          <w:rFonts w:ascii="Arial" w:hAnsi="Arial" w:cs="Arial"/>
          <w:sz w:val="22"/>
          <w:szCs w:val="22"/>
        </w:rPr>
        <w:t>Manuals and support guides</w:t>
      </w:r>
    </w:p>
    <w:p w14:paraId="23DC5F9E" w14:textId="08CAE28E" w:rsidR="00FA4B01" w:rsidRPr="00FA4B01" w:rsidRDefault="00137360" w:rsidP="009854AC">
      <w:pPr>
        <w:numPr>
          <w:ilvl w:val="0"/>
          <w:numId w:val="4"/>
        </w:numPr>
        <w:spacing w:line="360" w:lineRule="auto"/>
        <w:rPr>
          <w:rFonts w:ascii="Arial" w:hAnsi="Arial" w:cs="Arial"/>
          <w:sz w:val="22"/>
          <w:szCs w:val="22"/>
        </w:rPr>
      </w:pPr>
      <w:r w:rsidRPr="009854AC">
        <w:rPr>
          <w:rFonts w:ascii="Arial" w:hAnsi="Arial" w:cs="Arial"/>
          <w:sz w:val="22"/>
          <w:szCs w:val="22"/>
        </w:rPr>
        <w:t xml:space="preserve"> On-site IT support during the rollout</w:t>
      </w:r>
    </w:p>
    <w:p w14:paraId="584D0571" w14:textId="52211DF2" w:rsidR="00FA4B01" w:rsidRPr="009854AC" w:rsidRDefault="005C4D83" w:rsidP="009854AC">
      <w:pPr>
        <w:pStyle w:val="Heading1"/>
        <w:spacing w:line="360" w:lineRule="auto"/>
        <w:rPr>
          <w:rFonts w:ascii="Arial" w:hAnsi="Arial" w:cs="Arial"/>
          <w:sz w:val="22"/>
          <w:szCs w:val="22"/>
        </w:rPr>
      </w:pPr>
      <w:bookmarkStart w:id="14" w:name="_Toc213777357"/>
      <w:r w:rsidRPr="009854AC">
        <w:rPr>
          <w:rFonts w:ascii="Arial" w:hAnsi="Arial" w:cs="Arial"/>
          <w:sz w:val="22"/>
          <w:szCs w:val="22"/>
        </w:rPr>
        <w:t xml:space="preserve">4.3 </w:t>
      </w:r>
      <w:r w:rsidR="00FA4B01" w:rsidRPr="009854AC">
        <w:rPr>
          <w:rFonts w:ascii="Arial" w:hAnsi="Arial" w:cs="Arial"/>
          <w:sz w:val="22"/>
          <w:szCs w:val="22"/>
        </w:rPr>
        <w:t>Risks &amp; Mitigation</w:t>
      </w:r>
      <w:bookmarkEnd w:id="14"/>
    </w:p>
    <w:p w14:paraId="0C25999D" w14:textId="04703500" w:rsidR="003F65F8" w:rsidRPr="00FA4B01" w:rsidRDefault="003F65F8" w:rsidP="009854AC">
      <w:pPr>
        <w:spacing w:line="360" w:lineRule="auto"/>
        <w:rPr>
          <w:rFonts w:ascii="Arial" w:hAnsi="Arial" w:cs="Arial"/>
          <w:sz w:val="22"/>
          <w:szCs w:val="22"/>
        </w:rPr>
      </w:pPr>
      <w:r w:rsidRPr="009854AC">
        <w:rPr>
          <w:rFonts w:ascii="Arial" w:hAnsi="Arial" w:cs="Arial"/>
          <w:sz w:val="22"/>
          <w:szCs w:val="22"/>
        </w:rPr>
        <w:t xml:space="preserve">Table </w:t>
      </w:r>
      <w:r w:rsidR="00F61B12" w:rsidRPr="009854AC">
        <w:rPr>
          <w:rFonts w:ascii="Arial" w:hAnsi="Arial" w:cs="Arial"/>
          <w:sz w:val="22"/>
          <w:szCs w:val="22"/>
        </w:rPr>
        <w:t>4</w:t>
      </w:r>
      <w:r w:rsidRPr="009854AC">
        <w:rPr>
          <w:rFonts w:ascii="Arial" w:hAnsi="Arial" w:cs="Arial"/>
          <w:sz w:val="22"/>
          <w:szCs w:val="22"/>
        </w:rPr>
        <w:t>: risks and solutions</w:t>
      </w:r>
    </w:p>
    <w:tbl>
      <w:tblPr>
        <w:tblStyle w:val="TableGrid"/>
        <w:tblW w:w="0" w:type="auto"/>
        <w:tblLook w:val="04A0" w:firstRow="1" w:lastRow="0" w:firstColumn="1" w:lastColumn="0" w:noHBand="0" w:noVBand="1"/>
      </w:tblPr>
      <w:tblGrid>
        <w:gridCol w:w="2332"/>
        <w:gridCol w:w="5361"/>
      </w:tblGrid>
      <w:tr w:rsidR="00FA4B01" w:rsidRPr="00FA4B01" w14:paraId="38E109D1" w14:textId="77777777" w:rsidTr="00FA4B01">
        <w:tc>
          <w:tcPr>
            <w:tcW w:w="0" w:type="auto"/>
            <w:hideMark/>
          </w:tcPr>
          <w:p w14:paraId="1DD6A01C"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Risk</w:t>
            </w:r>
          </w:p>
        </w:tc>
        <w:tc>
          <w:tcPr>
            <w:tcW w:w="0" w:type="auto"/>
            <w:hideMark/>
          </w:tcPr>
          <w:p w14:paraId="4DC926C4"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Solution</w:t>
            </w:r>
          </w:p>
        </w:tc>
      </w:tr>
      <w:tr w:rsidR="00FA4B01" w:rsidRPr="00FA4B01" w14:paraId="0C2B8E52" w14:textId="77777777" w:rsidTr="00FA4B01">
        <w:tc>
          <w:tcPr>
            <w:tcW w:w="0" w:type="auto"/>
            <w:hideMark/>
          </w:tcPr>
          <w:p w14:paraId="2C425DE2"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Resistance to change</w:t>
            </w:r>
          </w:p>
        </w:tc>
        <w:tc>
          <w:tcPr>
            <w:tcW w:w="0" w:type="auto"/>
            <w:hideMark/>
          </w:tcPr>
          <w:p w14:paraId="09188178"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Clear communication &amp; training (Kotter, 2018)</w:t>
            </w:r>
          </w:p>
        </w:tc>
      </w:tr>
      <w:tr w:rsidR="00FA4B01" w:rsidRPr="00FA4B01" w14:paraId="463C6E1C" w14:textId="77777777" w:rsidTr="00FA4B01">
        <w:tc>
          <w:tcPr>
            <w:tcW w:w="0" w:type="auto"/>
            <w:hideMark/>
          </w:tcPr>
          <w:p w14:paraId="7DFF9C54"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Data errors</w:t>
            </w:r>
          </w:p>
        </w:tc>
        <w:tc>
          <w:tcPr>
            <w:tcW w:w="0" w:type="auto"/>
            <w:hideMark/>
          </w:tcPr>
          <w:p w14:paraId="521D39BA"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Backup and test data (Bradford, 2020)</w:t>
            </w:r>
          </w:p>
        </w:tc>
      </w:tr>
      <w:tr w:rsidR="00FA4B01" w:rsidRPr="00FA4B01" w14:paraId="4AF72AD7" w14:textId="77777777" w:rsidTr="00FA4B01">
        <w:tc>
          <w:tcPr>
            <w:tcW w:w="0" w:type="auto"/>
            <w:hideMark/>
          </w:tcPr>
          <w:p w14:paraId="17590456"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Cost concerns</w:t>
            </w:r>
          </w:p>
        </w:tc>
        <w:tc>
          <w:tcPr>
            <w:tcW w:w="0" w:type="auto"/>
            <w:hideMark/>
          </w:tcPr>
          <w:p w14:paraId="4D081AC1" w14:textId="154ADA25"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 xml:space="preserve">Use </w:t>
            </w:r>
            <w:r w:rsidR="006F5F40" w:rsidRPr="009854AC">
              <w:rPr>
                <w:rFonts w:ascii="Arial" w:hAnsi="Arial" w:cs="Arial"/>
                <w:sz w:val="22"/>
                <w:szCs w:val="22"/>
              </w:rPr>
              <w:t xml:space="preserve">a </w:t>
            </w:r>
            <w:r w:rsidRPr="00FA4B01">
              <w:rPr>
                <w:rFonts w:ascii="Arial" w:hAnsi="Arial" w:cs="Arial"/>
                <w:sz w:val="22"/>
                <w:szCs w:val="22"/>
              </w:rPr>
              <w:t>scalable cloud subscription (Chaudhary, 2021)</w:t>
            </w:r>
          </w:p>
        </w:tc>
      </w:tr>
      <w:tr w:rsidR="00FA4B01" w:rsidRPr="00FA4B01" w14:paraId="3DA91FE2" w14:textId="77777777" w:rsidTr="00FA4B01">
        <w:tc>
          <w:tcPr>
            <w:tcW w:w="0" w:type="auto"/>
            <w:hideMark/>
          </w:tcPr>
          <w:p w14:paraId="073353F3"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Temporary disruption</w:t>
            </w:r>
          </w:p>
        </w:tc>
        <w:tc>
          <w:tcPr>
            <w:tcW w:w="0" w:type="auto"/>
            <w:hideMark/>
          </w:tcPr>
          <w:p w14:paraId="57283C96" w14:textId="77777777" w:rsidR="00FA4B01" w:rsidRPr="00FA4B01" w:rsidRDefault="00FA4B01" w:rsidP="009854AC">
            <w:pPr>
              <w:spacing w:after="160" w:line="360" w:lineRule="auto"/>
              <w:rPr>
                <w:rFonts w:ascii="Arial" w:hAnsi="Arial" w:cs="Arial"/>
                <w:sz w:val="22"/>
                <w:szCs w:val="22"/>
              </w:rPr>
            </w:pPr>
            <w:r w:rsidRPr="00FA4B01">
              <w:rPr>
                <w:rFonts w:ascii="Arial" w:hAnsi="Arial" w:cs="Arial"/>
                <w:sz w:val="22"/>
                <w:szCs w:val="22"/>
              </w:rPr>
              <w:t>Gradual rollout and support</w:t>
            </w:r>
          </w:p>
        </w:tc>
      </w:tr>
    </w:tbl>
    <w:p w14:paraId="1C38EF54" w14:textId="046DB657" w:rsidR="00FA4B01" w:rsidRPr="00FA4B01" w:rsidRDefault="00FA4B01" w:rsidP="009854AC">
      <w:pPr>
        <w:spacing w:line="360" w:lineRule="auto"/>
        <w:rPr>
          <w:rFonts w:ascii="Arial" w:hAnsi="Arial" w:cs="Arial"/>
          <w:sz w:val="22"/>
          <w:szCs w:val="22"/>
        </w:rPr>
      </w:pPr>
    </w:p>
    <w:p w14:paraId="4F423544" w14:textId="21DF6F43" w:rsidR="00FA4B01" w:rsidRPr="009854AC" w:rsidRDefault="00FA4B01" w:rsidP="009854AC">
      <w:pPr>
        <w:pStyle w:val="Heading1"/>
        <w:spacing w:line="360" w:lineRule="auto"/>
        <w:rPr>
          <w:rFonts w:ascii="Arial" w:hAnsi="Arial" w:cs="Arial"/>
          <w:sz w:val="22"/>
          <w:szCs w:val="22"/>
        </w:rPr>
      </w:pPr>
      <w:bookmarkStart w:id="15" w:name="_Toc213777358"/>
      <w:r w:rsidRPr="009854AC">
        <w:rPr>
          <w:rFonts w:ascii="Arial" w:hAnsi="Arial" w:cs="Arial"/>
          <w:sz w:val="22"/>
          <w:szCs w:val="22"/>
        </w:rPr>
        <w:lastRenderedPageBreak/>
        <w:t>5. Conclusion</w:t>
      </w:r>
      <w:bookmarkEnd w:id="15"/>
    </w:p>
    <w:p w14:paraId="28FA3E10" w14:textId="77777777" w:rsidR="00866EF3" w:rsidRPr="00866EF3" w:rsidRDefault="00866EF3" w:rsidP="009854AC">
      <w:pPr>
        <w:spacing w:line="360" w:lineRule="auto"/>
        <w:rPr>
          <w:rFonts w:ascii="Arial" w:hAnsi="Arial" w:cs="Arial"/>
          <w:sz w:val="22"/>
          <w:szCs w:val="22"/>
        </w:rPr>
      </w:pPr>
      <w:r w:rsidRPr="00866EF3">
        <w:rPr>
          <w:rFonts w:ascii="Arial" w:hAnsi="Arial" w:cs="Arial"/>
          <w:sz w:val="22"/>
          <w:szCs w:val="22"/>
        </w:rPr>
        <w:t xml:space="preserve">In summary, </w:t>
      </w:r>
      <w:proofErr w:type="spellStart"/>
      <w:r w:rsidRPr="00866EF3">
        <w:rPr>
          <w:rFonts w:ascii="Arial" w:hAnsi="Arial" w:cs="Arial"/>
          <w:sz w:val="22"/>
          <w:szCs w:val="22"/>
        </w:rPr>
        <w:t>AKPerog</w:t>
      </w:r>
      <w:proofErr w:type="spellEnd"/>
      <w:r w:rsidRPr="00866EF3">
        <w:rPr>
          <w:rFonts w:ascii="Arial" w:hAnsi="Arial" w:cs="Arial"/>
          <w:sz w:val="22"/>
          <w:szCs w:val="22"/>
        </w:rPr>
        <w:t xml:space="preserve"> Ltd is a growing electronics company facing serious system challenges caused by outdated and disconnected information systems. From the start of this report, it was clear that the main problems include manual inventory tracking, weak customer data management, slow reporting processes, and a lack of system integration across departments. These issues have created stock errors, unhappy customers, security risks, and slow decision-making, which can damage the company’s reputation and hold back business growth (Laudon &amp; Laudon, 2022). It was also identified that the company’s current system does not meet GDPR requirements, which increases the risk of data breaches and legal penalties (ICO, 2023).</w:t>
      </w:r>
    </w:p>
    <w:p w14:paraId="232BA1EA" w14:textId="77777777" w:rsidR="00866EF3" w:rsidRPr="00866EF3" w:rsidRDefault="00866EF3" w:rsidP="009854AC">
      <w:pPr>
        <w:spacing w:line="360" w:lineRule="auto"/>
        <w:rPr>
          <w:rFonts w:ascii="Arial" w:hAnsi="Arial" w:cs="Arial"/>
          <w:sz w:val="22"/>
          <w:szCs w:val="22"/>
        </w:rPr>
      </w:pPr>
      <w:r w:rsidRPr="00866EF3">
        <w:rPr>
          <w:rFonts w:ascii="Arial" w:hAnsi="Arial" w:cs="Arial"/>
          <w:sz w:val="22"/>
          <w:szCs w:val="22"/>
        </w:rPr>
        <w:t xml:space="preserve">To solve these challenges, the report recommended implementing a cloud-based ERP system with an integrated CRM module. This modern system will support real-time stock tracking, organise customer information in one place, and provide fast and accurate reporting. Research shows that ERP systems help companies improve efficiency, accuracy, and communication across departments by combining all key business functions into one platform (Bradford, 2020). Additionally, including CRM features will allow </w:t>
      </w:r>
      <w:proofErr w:type="spellStart"/>
      <w:r w:rsidRPr="00866EF3">
        <w:rPr>
          <w:rFonts w:ascii="Arial" w:hAnsi="Arial" w:cs="Arial"/>
          <w:sz w:val="22"/>
          <w:szCs w:val="22"/>
        </w:rPr>
        <w:t>AKPerog</w:t>
      </w:r>
      <w:proofErr w:type="spellEnd"/>
      <w:r w:rsidRPr="00866EF3">
        <w:rPr>
          <w:rFonts w:ascii="Arial" w:hAnsi="Arial" w:cs="Arial"/>
          <w:sz w:val="22"/>
          <w:szCs w:val="22"/>
        </w:rPr>
        <w:t xml:space="preserve"> Ltd to offer personalised customer service and targeted marketing, which increases customer loyalty and sales (Payne &amp; Frow, 2017; Kotler &amp; Keller, 2020).</w:t>
      </w:r>
    </w:p>
    <w:p w14:paraId="5BEF4707" w14:textId="5C77E3D7" w:rsidR="00866EF3" w:rsidRPr="00866EF3" w:rsidRDefault="00866EF3" w:rsidP="009854AC">
      <w:pPr>
        <w:spacing w:line="360" w:lineRule="auto"/>
        <w:rPr>
          <w:rFonts w:ascii="Arial" w:hAnsi="Arial" w:cs="Arial"/>
          <w:sz w:val="22"/>
          <w:szCs w:val="22"/>
        </w:rPr>
      </w:pPr>
      <w:r w:rsidRPr="00866EF3">
        <w:rPr>
          <w:rFonts w:ascii="Arial" w:hAnsi="Arial" w:cs="Arial"/>
          <w:sz w:val="22"/>
          <w:szCs w:val="22"/>
        </w:rPr>
        <w:t xml:space="preserve">The justification for this solution is </w:t>
      </w:r>
      <w:r w:rsidR="00F64D0A" w:rsidRPr="009854AC">
        <w:rPr>
          <w:rFonts w:ascii="Arial" w:hAnsi="Arial" w:cs="Arial"/>
          <w:sz w:val="22"/>
          <w:szCs w:val="22"/>
        </w:rPr>
        <w:t>the best</w:t>
      </w:r>
      <w:r w:rsidRPr="00866EF3">
        <w:rPr>
          <w:rFonts w:ascii="Arial" w:hAnsi="Arial" w:cs="Arial"/>
          <w:sz w:val="22"/>
          <w:szCs w:val="22"/>
        </w:rPr>
        <w:t xml:space="preserve"> because it aligns with the company’s needs, growth plans, and industry trends. Cloud-based ERP systems are cost-effective and </w:t>
      </w:r>
      <w:r w:rsidR="00711272" w:rsidRPr="009854AC">
        <w:rPr>
          <w:rFonts w:ascii="Arial" w:hAnsi="Arial" w:cs="Arial"/>
          <w:sz w:val="22"/>
          <w:szCs w:val="22"/>
        </w:rPr>
        <w:t>scalable</w:t>
      </w:r>
      <w:r w:rsidRPr="00866EF3">
        <w:rPr>
          <w:rFonts w:ascii="Arial" w:hAnsi="Arial" w:cs="Arial"/>
          <w:sz w:val="22"/>
          <w:szCs w:val="22"/>
        </w:rPr>
        <w:t xml:space="preserve">, meaning </w:t>
      </w:r>
      <w:proofErr w:type="spellStart"/>
      <w:r w:rsidRPr="00866EF3">
        <w:rPr>
          <w:rFonts w:ascii="Arial" w:hAnsi="Arial" w:cs="Arial"/>
          <w:sz w:val="22"/>
          <w:szCs w:val="22"/>
        </w:rPr>
        <w:t>AKPerog</w:t>
      </w:r>
      <w:proofErr w:type="spellEnd"/>
      <w:r w:rsidRPr="00866EF3">
        <w:rPr>
          <w:rFonts w:ascii="Arial" w:hAnsi="Arial" w:cs="Arial"/>
          <w:sz w:val="22"/>
          <w:szCs w:val="22"/>
        </w:rPr>
        <w:t xml:space="preserve"> Ltd can expand the system as the business continues to grow without major investment in physical technology (Chaudhary, 2021). This also supports GDPR compliance by providing secure access controls and protecting customer data (ICO, 2023).</w:t>
      </w:r>
    </w:p>
    <w:p w14:paraId="0584BA27" w14:textId="344740DD" w:rsidR="00866EF3" w:rsidRPr="00866EF3" w:rsidRDefault="00866EF3" w:rsidP="009854AC">
      <w:pPr>
        <w:spacing w:line="360" w:lineRule="auto"/>
        <w:rPr>
          <w:rFonts w:ascii="Arial" w:hAnsi="Arial" w:cs="Arial"/>
          <w:sz w:val="22"/>
          <w:szCs w:val="22"/>
        </w:rPr>
      </w:pPr>
      <w:r w:rsidRPr="00866EF3">
        <w:rPr>
          <w:rFonts w:ascii="Arial" w:hAnsi="Arial" w:cs="Arial"/>
          <w:sz w:val="22"/>
          <w:szCs w:val="22"/>
        </w:rPr>
        <w:t xml:space="preserve">A detailed implementation plan was also presented, showing a step-by-step approach starting with system assessment and vendor selection, followed by configuration, data migration, staff training, testing, and phased rollout. Strong change </w:t>
      </w:r>
      <w:r w:rsidR="00F64D0A" w:rsidRPr="009854AC">
        <w:rPr>
          <w:rFonts w:ascii="Arial" w:hAnsi="Arial" w:cs="Arial"/>
          <w:sz w:val="22"/>
          <w:szCs w:val="22"/>
        </w:rPr>
        <w:t xml:space="preserve">in the </w:t>
      </w:r>
      <w:r w:rsidRPr="00866EF3">
        <w:rPr>
          <w:rFonts w:ascii="Arial" w:hAnsi="Arial" w:cs="Arial"/>
          <w:sz w:val="22"/>
          <w:szCs w:val="22"/>
        </w:rPr>
        <w:t>management and staff support will help employees feel confident using the new system, which is important because employee acceptance is</w:t>
      </w:r>
      <w:r w:rsidR="00CC741A" w:rsidRPr="009854AC">
        <w:rPr>
          <w:rFonts w:ascii="Arial" w:hAnsi="Arial" w:cs="Arial"/>
          <w:sz w:val="22"/>
          <w:szCs w:val="22"/>
        </w:rPr>
        <w:t xml:space="preserve"> very important </w:t>
      </w:r>
      <w:r w:rsidRPr="00866EF3">
        <w:rPr>
          <w:rFonts w:ascii="Arial" w:hAnsi="Arial" w:cs="Arial"/>
          <w:sz w:val="22"/>
          <w:szCs w:val="22"/>
        </w:rPr>
        <w:t xml:space="preserve">in technology success (Kotter, 2018). Ongoing monitoring and support will also make sure the system continues to perform well and </w:t>
      </w:r>
      <w:r w:rsidR="00CC741A" w:rsidRPr="009854AC">
        <w:rPr>
          <w:rFonts w:ascii="Arial" w:hAnsi="Arial" w:cs="Arial"/>
          <w:sz w:val="22"/>
          <w:szCs w:val="22"/>
        </w:rPr>
        <w:t xml:space="preserve">all </w:t>
      </w:r>
      <w:r w:rsidRPr="00866EF3">
        <w:rPr>
          <w:rFonts w:ascii="Arial" w:hAnsi="Arial" w:cs="Arial"/>
          <w:sz w:val="22"/>
          <w:szCs w:val="22"/>
        </w:rPr>
        <w:t>staff are supported as they adapt to new processes (Laudon &amp; Laudon, 2022).</w:t>
      </w:r>
    </w:p>
    <w:p w14:paraId="4FE61F24" w14:textId="77777777" w:rsidR="00866EF3" w:rsidRPr="00866EF3" w:rsidRDefault="00866EF3" w:rsidP="009854AC">
      <w:pPr>
        <w:spacing w:line="360" w:lineRule="auto"/>
        <w:rPr>
          <w:rFonts w:ascii="Arial" w:hAnsi="Arial" w:cs="Arial"/>
          <w:sz w:val="22"/>
          <w:szCs w:val="22"/>
        </w:rPr>
      </w:pPr>
      <w:r w:rsidRPr="00866EF3">
        <w:rPr>
          <w:rFonts w:ascii="Arial" w:hAnsi="Arial" w:cs="Arial"/>
          <w:sz w:val="22"/>
          <w:szCs w:val="22"/>
        </w:rPr>
        <w:t xml:space="preserve">Overall, the recommended ERP-CRM system will transform the company’s operations by reducing manual work, preventing stock errors, improving customer service, and supporting quick and informed decision-making. This upgrade will help </w:t>
      </w:r>
      <w:proofErr w:type="spellStart"/>
      <w:r w:rsidRPr="00866EF3">
        <w:rPr>
          <w:rFonts w:ascii="Arial" w:hAnsi="Arial" w:cs="Arial"/>
          <w:sz w:val="22"/>
          <w:szCs w:val="22"/>
        </w:rPr>
        <w:t>AKPerog</w:t>
      </w:r>
      <w:proofErr w:type="spellEnd"/>
      <w:r w:rsidRPr="00866EF3">
        <w:rPr>
          <w:rFonts w:ascii="Arial" w:hAnsi="Arial" w:cs="Arial"/>
          <w:sz w:val="22"/>
          <w:szCs w:val="22"/>
        </w:rPr>
        <w:t xml:space="preserve"> Ltd operate like a modern digital retailer, stay competitive in the electronics market, and continue expanding </w:t>
      </w:r>
      <w:r w:rsidRPr="00866EF3">
        <w:rPr>
          <w:rFonts w:ascii="Arial" w:hAnsi="Arial" w:cs="Arial"/>
          <w:sz w:val="22"/>
          <w:szCs w:val="22"/>
        </w:rPr>
        <w:lastRenderedPageBreak/>
        <w:t>successfully. With this system, the business is expected to see higher efficiency, better customer satisfaction, stronger data security, and increased profits. Therefore, implementing this solution is an essential step toward building a smarter, more productive, and future-ready business (Stair &amp; Reynolds, 2020).</w:t>
      </w:r>
    </w:p>
    <w:p w14:paraId="030DBE43" w14:textId="4431CBCF" w:rsidR="00FA4B01" w:rsidRPr="009854AC" w:rsidRDefault="00FA4B01" w:rsidP="009854AC">
      <w:pPr>
        <w:spacing w:line="360" w:lineRule="auto"/>
        <w:rPr>
          <w:rFonts w:ascii="Arial" w:hAnsi="Arial" w:cs="Arial"/>
          <w:sz w:val="22"/>
          <w:szCs w:val="22"/>
        </w:rPr>
      </w:pPr>
    </w:p>
    <w:p w14:paraId="28D72931" w14:textId="77777777" w:rsidR="0060728A" w:rsidRPr="009854AC" w:rsidRDefault="0060728A" w:rsidP="009854AC">
      <w:pPr>
        <w:spacing w:line="360" w:lineRule="auto"/>
        <w:rPr>
          <w:rFonts w:ascii="Arial" w:hAnsi="Arial" w:cs="Arial"/>
          <w:sz w:val="22"/>
          <w:szCs w:val="22"/>
        </w:rPr>
      </w:pPr>
    </w:p>
    <w:p w14:paraId="7223612E" w14:textId="77777777" w:rsidR="0060728A" w:rsidRPr="009854AC" w:rsidRDefault="0060728A" w:rsidP="009854AC">
      <w:pPr>
        <w:spacing w:line="360" w:lineRule="auto"/>
        <w:rPr>
          <w:rFonts w:ascii="Arial" w:hAnsi="Arial" w:cs="Arial"/>
          <w:sz w:val="22"/>
          <w:szCs w:val="22"/>
        </w:rPr>
      </w:pPr>
    </w:p>
    <w:p w14:paraId="7C72D01E" w14:textId="77777777" w:rsidR="0060728A" w:rsidRPr="009854AC" w:rsidRDefault="0060728A" w:rsidP="009854AC">
      <w:pPr>
        <w:spacing w:line="360" w:lineRule="auto"/>
        <w:rPr>
          <w:rFonts w:ascii="Arial" w:hAnsi="Arial" w:cs="Arial"/>
          <w:sz w:val="22"/>
          <w:szCs w:val="22"/>
        </w:rPr>
      </w:pPr>
    </w:p>
    <w:p w14:paraId="34F7F33A" w14:textId="77777777" w:rsidR="0060728A" w:rsidRPr="009854AC" w:rsidRDefault="0060728A" w:rsidP="009854AC">
      <w:pPr>
        <w:spacing w:line="360" w:lineRule="auto"/>
        <w:rPr>
          <w:rFonts w:ascii="Arial" w:hAnsi="Arial" w:cs="Arial"/>
          <w:sz w:val="22"/>
          <w:szCs w:val="22"/>
        </w:rPr>
      </w:pPr>
    </w:p>
    <w:p w14:paraId="166E4B00" w14:textId="77777777" w:rsidR="0060728A" w:rsidRPr="009854AC" w:rsidRDefault="0060728A" w:rsidP="009854AC">
      <w:pPr>
        <w:spacing w:line="360" w:lineRule="auto"/>
        <w:rPr>
          <w:rFonts w:ascii="Arial" w:hAnsi="Arial" w:cs="Arial"/>
          <w:sz w:val="22"/>
          <w:szCs w:val="22"/>
        </w:rPr>
      </w:pPr>
    </w:p>
    <w:p w14:paraId="527C4A84" w14:textId="77777777" w:rsidR="0060728A" w:rsidRPr="009854AC" w:rsidRDefault="0060728A" w:rsidP="009854AC">
      <w:pPr>
        <w:spacing w:line="360" w:lineRule="auto"/>
        <w:rPr>
          <w:rFonts w:ascii="Arial" w:hAnsi="Arial" w:cs="Arial"/>
          <w:sz w:val="22"/>
          <w:szCs w:val="22"/>
        </w:rPr>
      </w:pPr>
    </w:p>
    <w:p w14:paraId="0923FFEE" w14:textId="77777777" w:rsidR="0060728A" w:rsidRPr="009854AC" w:rsidRDefault="0060728A" w:rsidP="009854AC">
      <w:pPr>
        <w:spacing w:line="360" w:lineRule="auto"/>
        <w:rPr>
          <w:rFonts w:ascii="Arial" w:hAnsi="Arial" w:cs="Arial"/>
          <w:sz w:val="22"/>
          <w:szCs w:val="22"/>
        </w:rPr>
      </w:pPr>
    </w:p>
    <w:p w14:paraId="2E3E8485" w14:textId="77777777" w:rsidR="0060728A" w:rsidRPr="009854AC" w:rsidRDefault="0060728A" w:rsidP="009854AC">
      <w:pPr>
        <w:spacing w:line="360" w:lineRule="auto"/>
        <w:rPr>
          <w:rFonts w:ascii="Arial" w:hAnsi="Arial" w:cs="Arial"/>
          <w:sz w:val="22"/>
          <w:szCs w:val="22"/>
        </w:rPr>
      </w:pPr>
    </w:p>
    <w:p w14:paraId="4512C944" w14:textId="77777777" w:rsidR="0060728A" w:rsidRDefault="0060728A" w:rsidP="009854AC">
      <w:pPr>
        <w:spacing w:line="360" w:lineRule="auto"/>
        <w:rPr>
          <w:rFonts w:ascii="Arial" w:hAnsi="Arial" w:cs="Arial"/>
          <w:sz w:val="22"/>
          <w:szCs w:val="22"/>
        </w:rPr>
      </w:pPr>
    </w:p>
    <w:p w14:paraId="735C4164" w14:textId="77777777" w:rsidR="007D6929" w:rsidRDefault="007D6929" w:rsidP="009854AC">
      <w:pPr>
        <w:spacing w:line="360" w:lineRule="auto"/>
        <w:rPr>
          <w:rFonts w:ascii="Arial" w:hAnsi="Arial" w:cs="Arial"/>
          <w:sz w:val="22"/>
          <w:szCs w:val="22"/>
        </w:rPr>
      </w:pPr>
    </w:p>
    <w:p w14:paraId="2589516A" w14:textId="77777777" w:rsidR="007D6929" w:rsidRDefault="007D6929" w:rsidP="009854AC">
      <w:pPr>
        <w:spacing w:line="360" w:lineRule="auto"/>
        <w:rPr>
          <w:rFonts w:ascii="Arial" w:hAnsi="Arial" w:cs="Arial"/>
          <w:sz w:val="22"/>
          <w:szCs w:val="22"/>
        </w:rPr>
      </w:pPr>
    </w:p>
    <w:p w14:paraId="7B8CAC80" w14:textId="77777777" w:rsidR="007D6929" w:rsidRDefault="007D6929" w:rsidP="009854AC">
      <w:pPr>
        <w:spacing w:line="360" w:lineRule="auto"/>
        <w:rPr>
          <w:rFonts w:ascii="Arial" w:hAnsi="Arial" w:cs="Arial"/>
          <w:sz w:val="22"/>
          <w:szCs w:val="22"/>
        </w:rPr>
      </w:pPr>
    </w:p>
    <w:p w14:paraId="6B91BEED" w14:textId="77777777" w:rsidR="007D6929" w:rsidRDefault="007D6929" w:rsidP="009854AC">
      <w:pPr>
        <w:spacing w:line="360" w:lineRule="auto"/>
        <w:rPr>
          <w:rFonts w:ascii="Arial" w:hAnsi="Arial" w:cs="Arial"/>
          <w:sz w:val="22"/>
          <w:szCs w:val="22"/>
        </w:rPr>
      </w:pPr>
    </w:p>
    <w:p w14:paraId="00691946" w14:textId="77777777" w:rsidR="007D6929" w:rsidRDefault="007D6929" w:rsidP="009854AC">
      <w:pPr>
        <w:spacing w:line="360" w:lineRule="auto"/>
        <w:rPr>
          <w:rFonts w:ascii="Arial" w:hAnsi="Arial" w:cs="Arial"/>
          <w:sz w:val="22"/>
          <w:szCs w:val="22"/>
        </w:rPr>
      </w:pPr>
    </w:p>
    <w:p w14:paraId="725CE1FB" w14:textId="77777777" w:rsidR="007D6929" w:rsidRDefault="007D6929" w:rsidP="009854AC">
      <w:pPr>
        <w:spacing w:line="360" w:lineRule="auto"/>
        <w:rPr>
          <w:rFonts w:ascii="Arial" w:hAnsi="Arial" w:cs="Arial"/>
          <w:sz w:val="22"/>
          <w:szCs w:val="22"/>
        </w:rPr>
      </w:pPr>
    </w:p>
    <w:p w14:paraId="3AC545EC" w14:textId="77777777" w:rsidR="007D6929" w:rsidRDefault="007D6929" w:rsidP="009854AC">
      <w:pPr>
        <w:spacing w:line="360" w:lineRule="auto"/>
        <w:rPr>
          <w:rFonts w:ascii="Arial" w:hAnsi="Arial" w:cs="Arial"/>
          <w:sz w:val="22"/>
          <w:szCs w:val="22"/>
        </w:rPr>
      </w:pPr>
    </w:p>
    <w:p w14:paraId="68C47424" w14:textId="77777777" w:rsidR="007D6929" w:rsidRDefault="007D6929" w:rsidP="009854AC">
      <w:pPr>
        <w:spacing w:line="360" w:lineRule="auto"/>
        <w:rPr>
          <w:rFonts w:ascii="Arial" w:hAnsi="Arial" w:cs="Arial"/>
          <w:sz w:val="22"/>
          <w:szCs w:val="22"/>
        </w:rPr>
      </w:pPr>
    </w:p>
    <w:p w14:paraId="7F51D2BF" w14:textId="77777777" w:rsidR="007D6929" w:rsidRPr="009854AC" w:rsidRDefault="007D6929" w:rsidP="009854AC">
      <w:pPr>
        <w:spacing w:line="360" w:lineRule="auto"/>
        <w:rPr>
          <w:rFonts w:ascii="Arial" w:hAnsi="Arial" w:cs="Arial"/>
          <w:sz w:val="22"/>
          <w:szCs w:val="22"/>
        </w:rPr>
      </w:pPr>
    </w:p>
    <w:p w14:paraId="0637DC69" w14:textId="77777777" w:rsidR="00D975E4" w:rsidRPr="009854AC" w:rsidRDefault="00D975E4" w:rsidP="009854AC">
      <w:pPr>
        <w:pStyle w:val="Heading1"/>
        <w:spacing w:line="360" w:lineRule="auto"/>
        <w:rPr>
          <w:rFonts w:ascii="Arial" w:hAnsi="Arial" w:cs="Arial"/>
          <w:sz w:val="22"/>
          <w:szCs w:val="22"/>
        </w:rPr>
      </w:pPr>
    </w:p>
    <w:p w14:paraId="4148BF9F" w14:textId="280F6882" w:rsidR="00FA4B01" w:rsidRPr="009854AC" w:rsidRDefault="00090A5C" w:rsidP="009854AC">
      <w:pPr>
        <w:pStyle w:val="Heading1"/>
        <w:spacing w:line="360" w:lineRule="auto"/>
        <w:rPr>
          <w:rFonts w:ascii="Arial" w:hAnsi="Arial" w:cs="Arial"/>
          <w:sz w:val="22"/>
          <w:szCs w:val="22"/>
        </w:rPr>
      </w:pPr>
      <w:bookmarkStart w:id="16" w:name="_Toc213777359"/>
      <w:r w:rsidRPr="009854AC">
        <w:rPr>
          <w:rFonts w:ascii="Arial" w:hAnsi="Arial" w:cs="Arial"/>
          <w:sz w:val="22"/>
          <w:szCs w:val="22"/>
        </w:rPr>
        <w:t>6.</w:t>
      </w:r>
      <w:r w:rsidR="00D975E4" w:rsidRPr="009854AC">
        <w:rPr>
          <w:rFonts w:ascii="Arial" w:hAnsi="Arial" w:cs="Arial"/>
          <w:sz w:val="22"/>
          <w:szCs w:val="22"/>
        </w:rPr>
        <w:t xml:space="preserve"> </w:t>
      </w:r>
      <w:r w:rsidR="00FA4B01" w:rsidRPr="009854AC">
        <w:rPr>
          <w:rFonts w:ascii="Arial" w:hAnsi="Arial" w:cs="Arial"/>
          <w:sz w:val="22"/>
          <w:szCs w:val="22"/>
        </w:rPr>
        <w:t>References</w:t>
      </w:r>
      <w:bookmarkEnd w:id="16"/>
      <w:r w:rsidR="00FA4B01" w:rsidRPr="009854AC">
        <w:rPr>
          <w:rFonts w:ascii="Arial" w:hAnsi="Arial" w:cs="Arial"/>
          <w:sz w:val="22"/>
          <w:szCs w:val="22"/>
        </w:rPr>
        <w:t xml:space="preserve"> </w:t>
      </w:r>
    </w:p>
    <w:p w14:paraId="1EEC01D8" w14:textId="0D0DCBCC" w:rsidR="00FA4B01" w:rsidRPr="00FA4B01" w:rsidRDefault="00FA4B01" w:rsidP="009854AC">
      <w:pPr>
        <w:spacing w:line="360" w:lineRule="auto"/>
        <w:rPr>
          <w:rFonts w:ascii="Arial" w:hAnsi="Arial" w:cs="Arial"/>
          <w:i/>
          <w:iCs/>
          <w:sz w:val="22"/>
          <w:szCs w:val="22"/>
        </w:rPr>
      </w:pPr>
      <w:r w:rsidRPr="00FA4B01">
        <w:rPr>
          <w:rFonts w:ascii="Arial" w:hAnsi="Arial" w:cs="Arial"/>
          <w:i/>
          <w:iCs/>
          <w:sz w:val="22"/>
          <w:szCs w:val="22"/>
        </w:rPr>
        <w:t>Bradford, M. (2020)</w:t>
      </w:r>
      <w:r w:rsidR="006F5F40" w:rsidRPr="009854AC">
        <w:rPr>
          <w:rFonts w:ascii="Arial" w:hAnsi="Arial" w:cs="Arial"/>
          <w:i/>
          <w:iCs/>
          <w:sz w:val="22"/>
          <w:szCs w:val="22"/>
        </w:rPr>
        <w:t>.</w:t>
      </w:r>
      <w:r w:rsidRPr="00FA4B01">
        <w:rPr>
          <w:rFonts w:ascii="Arial" w:hAnsi="Arial" w:cs="Arial"/>
          <w:i/>
          <w:iCs/>
          <w:sz w:val="22"/>
          <w:szCs w:val="22"/>
        </w:rPr>
        <w:t xml:space="preserve"> Modern ERP: Select, Implement, and Use Today’s Advanced Business Systems. 3rd ed. Lulu Press.</w:t>
      </w:r>
    </w:p>
    <w:p w14:paraId="5F0F8619" w14:textId="77777777" w:rsidR="00FA4B01" w:rsidRPr="00FA4B01" w:rsidRDefault="00FA4B01" w:rsidP="009854AC">
      <w:pPr>
        <w:spacing w:line="360" w:lineRule="auto"/>
        <w:rPr>
          <w:rFonts w:ascii="Arial" w:hAnsi="Arial" w:cs="Arial"/>
          <w:i/>
          <w:iCs/>
          <w:sz w:val="22"/>
          <w:szCs w:val="22"/>
        </w:rPr>
      </w:pPr>
      <w:r w:rsidRPr="00FA4B01">
        <w:rPr>
          <w:rFonts w:ascii="Arial" w:hAnsi="Arial" w:cs="Arial"/>
          <w:i/>
          <w:iCs/>
          <w:sz w:val="22"/>
          <w:szCs w:val="22"/>
        </w:rPr>
        <w:t>Chaudhary, P. (2021) ‘Role of Cloud ERP in Digital Transformation’, International Journal of Management, 12(2), pp. 55-64.</w:t>
      </w:r>
    </w:p>
    <w:p w14:paraId="7198439F" w14:textId="77777777" w:rsidR="00FA4B01" w:rsidRPr="00FA4B01" w:rsidRDefault="00FA4B01" w:rsidP="009854AC">
      <w:pPr>
        <w:spacing w:line="360" w:lineRule="auto"/>
        <w:rPr>
          <w:rFonts w:ascii="Arial" w:hAnsi="Arial" w:cs="Arial"/>
          <w:i/>
          <w:iCs/>
          <w:sz w:val="22"/>
          <w:szCs w:val="22"/>
        </w:rPr>
      </w:pPr>
      <w:r w:rsidRPr="00FA4B01">
        <w:rPr>
          <w:rFonts w:ascii="Arial" w:hAnsi="Arial" w:cs="Arial"/>
          <w:i/>
          <w:iCs/>
          <w:sz w:val="22"/>
          <w:szCs w:val="22"/>
        </w:rPr>
        <w:t xml:space="preserve">ICO (2023) Guide to the General Data Protection Regulation (GDPR). Information Commissioner’s Office. Available at: </w:t>
      </w:r>
      <w:hyperlink r:id="rId9" w:tgtFrame="_new" w:history="1">
        <w:r w:rsidRPr="00FA4B01">
          <w:rPr>
            <w:rStyle w:val="Hyperlink"/>
            <w:rFonts w:ascii="Arial" w:hAnsi="Arial" w:cs="Arial"/>
            <w:i/>
            <w:iCs/>
            <w:sz w:val="22"/>
            <w:szCs w:val="22"/>
          </w:rPr>
          <w:t>https://ico.org.uk</w:t>
        </w:r>
      </w:hyperlink>
    </w:p>
    <w:p w14:paraId="79672318" w14:textId="7457A209" w:rsidR="00FA4B01" w:rsidRPr="00FA4B01" w:rsidRDefault="00FA4B01" w:rsidP="009854AC">
      <w:pPr>
        <w:spacing w:line="360" w:lineRule="auto"/>
        <w:rPr>
          <w:rFonts w:ascii="Arial" w:hAnsi="Arial" w:cs="Arial"/>
          <w:i/>
          <w:iCs/>
          <w:sz w:val="22"/>
          <w:szCs w:val="22"/>
        </w:rPr>
      </w:pPr>
      <w:r w:rsidRPr="00FA4B01">
        <w:rPr>
          <w:rFonts w:ascii="Arial" w:hAnsi="Arial" w:cs="Arial"/>
          <w:i/>
          <w:iCs/>
          <w:sz w:val="22"/>
          <w:szCs w:val="22"/>
        </w:rPr>
        <w:t>Kotter, J. (2018)</w:t>
      </w:r>
      <w:r w:rsidR="006F5F40" w:rsidRPr="009854AC">
        <w:rPr>
          <w:rFonts w:ascii="Arial" w:hAnsi="Arial" w:cs="Arial"/>
          <w:i/>
          <w:iCs/>
          <w:sz w:val="22"/>
          <w:szCs w:val="22"/>
        </w:rPr>
        <w:t>.</w:t>
      </w:r>
      <w:r w:rsidRPr="00FA4B01">
        <w:rPr>
          <w:rFonts w:ascii="Arial" w:hAnsi="Arial" w:cs="Arial"/>
          <w:i/>
          <w:iCs/>
          <w:sz w:val="22"/>
          <w:szCs w:val="22"/>
        </w:rPr>
        <w:t xml:space="preserve"> Leading Change. Harvard Business School Press.</w:t>
      </w:r>
    </w:p>
    <w:p w14:paraId="04BA4523" w14:textId="39BC7424" w:rsidR="00FA4B01" w:rsidRPr="00FA4B01" w:rsidRDefault="00FA4B01" w:rsidP="009854AC">
      <w:pPr>
        <w:spacing w:line="360" w:lineRule="auto"/>
        <w:rPr>
          <w:rFonts w:ascii="Arial" w:hAnsi="Arial" w:cs="Arial"/>
          <w:i/>
          <w:iCs/>
          <w:sz w:val="22"/>
          <w:szCs w:val="22"/>
        </w:rPr>
      </w:pPr>
      <w:r w:rsidRPr="00FA4B01">
        <w:rPr>
          <w:rFonts w:ascii="Arial" w:hAnsi="Arial" w:cs="Arial"/>
          <w:i/>
          <w:iCs/>
          <w:sz w:val="22"/>
          <w:szCs w:val="22"/>
        </w:rPr>
        <w:t>Laudon, K. and Laudon, J. (2022)</w:t>
      </w:r>
      <w:r w:rsidR="006F5F40" w:rsidRPr="009854AC">
        <w:rPr>
          <w:rFonts w:ascii="Arial" w:hAnsi="Arial" w:cs="Arial"/>
          <w:i/>
          <w:iCs/>
          <w:sz w:val="22"/>
          <w:szCs w:val="22"/>
        </w:rPr>
        <w:t>.</w:t>
      </w:r>
      <w:r w:rsidRPr="00FA4B01">
        <w:rPr>
          <w:rFonts w:ascii="Arial" w:hAnsi="Arial" w:cs="Arial"/>
          <w:i/>
          <w:iCs/>
          <w:sz w:val="22"/>
          <w:szCs w:val="22"/>
        </w:rPr>
        <w:t xml:space="preserve"> Management Information Systems: Managing the Digital Firm. 17th ed. Pearson.</w:t>
      </w:r>
    </w:p>
    <w:p w14:paraId="78FAF51A" w14:textId="76FE6E41" w:rsidR="00FA4B01" w:rsidRPr="00FA4B01" w:rsidRDefault="00FA4B01" w:rsidP="009854AC">
      <w:pPr>
        <w:spacing w:line="360" w:lineRule="auto"/>
        <w:rPr>
          <w:rFonts w:ascii="Arial" w:hAnsi="Arial" w:cs="Arial"/>
          <w:i/>
          <w:iCs/>
          <w:sz w:val="22"/>
          <w:szCs w:val="22"/>
        </w:rPr>
      </w:pPr>
      <w:r w:rsidRPr="00FA4B01">
        <w:rPr>
          <w:rFonts w:ascii="Arial" w:hAnsi="Arial" w:cs="Arial"/>
          <w:i/>
          <w:iCs/>
          <w:sz w:val="22"/>
          <w:szCs w:val="22"/>
        </w:rPr>
        <w:t xml:space="preserve">O’Brien, J. and </w:t>
      </w:r>
      <w:proofErr w:type="spellStart"/>
      <w:r w:rsidRPr="00FA4B01">
        <w:rPr>
          <w:rFonts w:ascii="Arial" w:hAnsi="Arial" w:cs="Arial"/>
          <w:i/>
          <w:iCs/>
          <w:sz w:val="22"/>
          <w:szCs w:val="22"/>
        </w:rPr>
        <w:t>Marakas</w:t>
      </w:r>
      <w:proofErr w:type="spellEnd"/>
      <w:r w:rsidRPr="00FA4B01">
        <w:rPr>
          <w:rFonts w:ascii="Arial" w:hAnsi="Arial" w:cs="Arial"/>
          <w:i/>
          <w:iCs/>
          <w:sz w:val="22"/>
          <w:szCs w:val="22"/>
        </w:rPr>
        <w:t>, G. (2018)</w:t>
      </w:r>
      <w:r w:rsidR="006F5F40" w:rsidRPr="009854AC">
        <w:rPr>
          <w:rFonts w:ascii="Arial" w:hAnsi="Arial" w:cs="Arial"/>
          <w:i/>
          <w:iCs/>
          <w:sz w:val="22"/>
          <w:szCs w:val="22"/>
        </w:rPr>
        <w:t>.</w:t>
      </w:r>
      <w:r w:rsidRPr="00FA4B01">
        <w:rPr>
          <w:rFonts w:ascii="Arial" w:hAnsi="Arial" w:cs="Arial"/>
          <w:i/>
          <w:iCs/>
          <w:sz w:val="22"/>
          <w:szCs w:val="22"/>
        </w:rPr>
        <w:t xml:space="preserve"> Introduction to Information Systems. 16th ed. McGraw-Hill.</w:t>
      </w:r>
    </w:p>
    <w:p w14:paraId="4E99D8C9" w14:textId="56DAC805" w:rsidR="00FA4B01" w:rsidRPr="00FA4B01" w:rsidRDefault="00FA4B01" w:rsidP="009854AC">
      <w:pPr>
        <w:spacing w:line="360" w:lineRule="auto"/>
        <w:rPr>
          <w:rFonts w:ascii="Arial" w:hAnsi="Arial" w:cs="Arial"/>
          <w:i/>
          <w:iCs/>
          <w:sz w:val="22"/>
          <w:szCs w:val="22"/>
        </w:rPr>
      </w:pPr>
      <w:r w:rsidRPr="00FA4B01">
        <w:rPr>
          <w:rFonts w:ascii="Arial" w:hAnsi="Arial" w:cs="Arial"/>
          <w:i/>
          <w:iCs/>
          <w:sz w:val="22"/>
          <w:szCs w:val="22"/>
        </w:rPr>
        <w:t>Payne, A. and Frow, P. (2017)</w:t>
      </w:r>
      <w:r w:rsidR="006F5F40" w:rsidRPr="009854AC">
        <w:rPr>
          <w:rFonts w:ascii="Arial" w:hAnsi="Arial" w:cs="Arial"/>
          <w:i/>
          <w:iCs/>
          <w:sz w:val="22"/>
          <w:szCs w:val="22"/>
        </w:rPr>
        <w:t>.</w:t>
      </w:r>
      <w:r w:rsidRPr="00FA4B01">
        <w:rPr>
          <w:rFonts w:ascii="Arial" w:hAnsi="Arial" w:cs="Arial"/>
          <w:i/>
          <w:iCs/>
          <w:sz w:val="22"/>
          <w:szCs w:val="22"/>
        </w:rPr>
        <w:t xml:space="preserve"> Strategic Customer Management: Integrating Relationship Marketing and CRM. Cambridge University Press.</w:t>
      </w:r>
    </w:p>
    <w:p w14:paraId="7F1E780C" w14:textId="67D36E0A" w:rsidR="00FA4B01" w:rsidRPr="00FA4B01" w:rsidRDefault="00FA4B01" w:rsidP="009854AC">
      <w:pPr>
        <w:spacing w:line="360" w:lineRule="auto"/>
        <w:rPr>
          <w:rFonts w:ascii="Arial" w:hAnsi="Arial" w:cs="Arial"/>
          <w:i/>
          <w:iCs/>
          <w:sz w:val="22"/>
          <w:szCs w:val="22"/>
        </w:rPr>
      </w:pPr>
      <w:r w:rsidRPr="00FA4B01">
        <w:rPr>
          <w:rFonts w:ascii="Arial" w:hAnsi="Arial" w:cs="Arial"/>
          <w:i/>
          <w:iCs/>
          <w:sz w:val="22"/>
          <w:szCs w:val="22"/>
        </w:rPr>
        <w:t>Stair, R. and Reynolds, G. (2020)</w:t>
      </w:r>
      <w:r w:rsidR="006F5F40" w:rsidRPr="009854AC">
        <w:rPr>
          <w:rFonts w:ascii="Arial" w:hAnsi="Arial" w:cs="Arial"/>
          <w:i/>
          <w:iCs/>
          <w:sz w:val="22"/>
          <w:szCs w:val="22"/>
        </w:rPr>
        <w:t>.</w:t>
      </w:r>
      <w:r w:rsidRPr="00FA4B01">
        <w:rPr>
          <w:rFonts w:ascii="Arial" w:hAnsi="Arial" w:cs="Arial"/>
          <w:i/>
          <w:iCs/>
          <w:sz w:val="22"/>
          <w:szCs w:val="22"/>
        </w:rPr>
        <w:t xml:space="preserve"> Principles of Information Systems. 13th ed. Cengage Learning.</w:t>
      </w:r>
    </w:p>
    <w:p w14:paraId="153B3ECB" w14:textId="77777777" w:rsidR="00FA4B01" w:rsidRPr="009854AC" w:rsidRDefault="00FA4B01" w:rsidP="009854AC">
      <w:pPr>
        <w:spacing w:line="360" w:lineRule="auto"/>
        <w:rPr>
          <w:rFonts w:ascii="Arial" w:hAnsi="Arial" w:cs="Arial"/>
          <w:i/>
          <w:iCs/>
          <w:sz w:val="22"/>
          <w:szCs w:val="22"/>
        </w:rPr>
      </w:pPr>
    </w:p>
    <w:sectPr w:rsidR="00FA4B01" w:rsidRPr="009854AC">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FD3F7D" w14:textId="77777777" w:rsidR="00F9222E" w:rsidRDefault="00F9222E" w:rsidP="0064401D">
      <w:pPr>
        <w:spacing w:after="0" w:line="240" w:lineRule="auto"/>
      </w:pPr>
      <w:r>
        <w:separator/>
      </w:r>
    </w:p>
  </w:endnote>
  <w:endnote w:type="continuationSeparator" w:id="0">
    <w:p w14:paraId="10EAF042" w14:textId="77777777" w:rsidR="00F9222E" w:rsidRDefault="00F9222E" w:rsidP="00644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4897739"/>
      <w:docPartObj>
        <w:docPartGallery w:val="Page Numbers (Bottom of Page)"/>
        <w:docPartUnique/>
      </w:docPartObj>
    </w:sdtPr>
    <w:sdtContent>
      <w:p w14:paraId="7C5A89A3" w14:textId="3837B7F2" w:rsidR="0064401D" w:rsidRDefault="0064401D">
        <w:pPr>
          <w:pStyle w:val="Footer"/>
          <w:jc w:val="center"/>
        </w:pPr>
        <w:r>
          <w:fldChar w:fldCharType="begin"/>
        </w:r>
        <w:r>
          <w:instrText>PAGE   \* MERGEFORMAT</w:instrText>
        </w:r>
        <w:r>
          <w:fldChar w:fldCharType="separate"/>
        </w:r>
        <w:r>
          <w:t>2</w:t>
        </w:r>
        <w:r>
          <w:fldChar w:fldCharType="end"/>
        </w:r>
      </w:p>
    </w:sdtContent>
  </w:sdt>
  <w:p w14:paraId="32029FD1" w14:textId="77777777" w:rsidR="0064401D" w:rsidRDefault="006440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085477" w14:textId="77777777" w:rsidR="00F9222E" w:rsidRDefault="00F9222E" w:rsidP="0064401D">
      <w:pPr>
        <w:spacing w:after="0" w:line="240" w:lineRule="auto"/>
      </w:pPr>
      <w:r>
        <w:separator/>
      </w:r>
    </w:p>
  </w:footnote>
  <w:footnote w:type="continuationSeparator" w:id="0">
    <w:p w14:paraId="2FC98FC1" w14:textId="77777777" w:rsidR="00F9222E" w:rsidRDefault="00F9222E" w:rsidP="006440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3D52E4"/>
    <w:multiLevelType w:val="multilevel"/>
    <w:tmpl w:val="6636B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917CD6"/>
    <w:multiLevelType w:val="multilevel"/>
    <w:tmpl w:val="DA800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0BA0786"/>
    <w:multiLevelType w:val="multilevel"/>
    <w:tmpl w:val="A1B05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2B97C99"/>
    <w:multiLevelType w:val="multilevel"/>
    <w:tmpl w:val="7D38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716882">
    <w:abstractNumId w:val="3"/>
  </w:num>
  <w:num w:numId="2" w16cid:durableId="914969513">
    <w:abstractNumId w:val="1"/>
  </w:num>
  <w:num w:numId="3" w16cid:durableId="1804620029">
    <w:abstractNumId w:val="0"/>
  </w:num>
  <w:num w:numId="4" w16cid:durableId="8632535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B01"/>
    <w:rsid w:val="00037DE6"/>
    <w:rsid w:val="00060FEA"/>
    <w:rsid w:val="00090A5C"/>
    <w:rsid w:val="00100B58"/>
    <w:rsid w:val="001026B6"/>
    <w:rsid w:val="00113B1F"/>
    <w:rsid w:val="00137360"/>
    <w:rsid w:val="001C36D6"/>
    <w:rsid w:val="001D683C"/>
    <w:rsid w:val="001E1D5E"/>
    <w:rsid w:val="00211D6B"/>
    <w:rsid w:val="00213A8F"/>
    <w:rsid w:val="002C050B"/>
    <w:rsid w:val="002F0772"/>
    <w:rsid w:val="00353947"/>
    <w:rsid w:val="003830D4"/>
    <w:rsid w:val="003B1D90"/>
    <w:rsid w:val="003F65F8"/>
    <w:rsid w:val="00431E75"/>
    <w:rsid w:val="00455802"/>
    <w:rsid w:val="00482A12"/>
    <w:rsid w:val="00494C63"/>
    <w:rsid w:val="004C06FD"/>
    <w:rsid w:val="004E6EF3"/>
    <w:rsid w:val="00507CD9"/>
    <w:rsid w:val="005108FC"/>
    <w:rsid w:val="00544EFE"/>
    <w:rsid w:val="00597DBD"/>
    <w:rsid w:val="005C4D83"/>
    <w:rsid w:val="005D30BE"/>
    <w:rsid w:val="005E3B46"/>
    <w:rsid w:val="0060728A"/>
    <w:rsid w:val="0064401D"/>
    <w:rsid w:val="006F001E"/>
    <w:rsid w:val="006F5F40"/>
    <w:rsid w:val="00711272"/>
    <w:rsid w:val="00756973"/>
    <w:rsid w:val="00767AB7"/>
    <w:rsid w:val="007953C0"/>
    <w:rsid w:val="007A13EC"/>
    <w:rsid w:val="007D6929"/>
    <w:rsid w:val="008104D9"/>
    <w:rsid w:val="00866EF3"/>
    <w:rsid w:val="008758A3"/>
    <w:rsid w:val="00892C03"/>
    <w:rsid w:val="008A047A"/>
    <w:rsid w:val="008D26B4"/>
    <w:rsid w:val="008E4F3E"/>
    <w:rsid w:val="00946E80"/>
    <w:rsid w:val="0095007E"/>
    <w:rsid w:val="00974312"/>
    <w:rsid w:val="009854AC"/>
    <w:rsid w:val="009B15A8"/>
    <w:rsid w:val="009C7798"/>
    <w:rsid w:val="009E2CA1"/>
    <w:rsid w:val="00A14503"/>
    <w:rsid w:val="00A672BA"/>
    <w:rsid w:val="00A86A3C"/>
    <w:rsid w:val="00AA1D22"/>
    <w:rsid w:val="00AD1309"/>
    <w:rsid w:val="00AD2D57"/>
    <w:rsid w:val="00B73D87"/>
    <w:rsid w:val="00B7547B"/>
    <w:rsid w:val="00C52DF9"/>
    <w:rsid w:val="00C67704"/>
    <w:rsid w:val="00CC741A"/>
    <w:rsid w:val="00CD1F8E"/>
    <w:rsid w:val="00D344CB"/>
    <w:rsid w:val="00D42C1F"/>
    <w:rsid w:val="00D53AE4"/>
    <w:rsid w:val="00D975E4"/>
    <w:rsid w:val="00DB7D78"/>
    <w:rsid w:val="00E05636"/>
    <w:rsid w:val="00E5207D"/>
    <w:rsid w:val="00E637AB"/>
    <w:rsid w:val="00E94EF3"/>
    <w:rsid w:val="00ED0DC1"/>
    <w:rsid w:val="00F15A28"/>
    <w:rsid w:val="00F51630"/>
    <w:rsid w:val="00F61B12"/>
    <w:rsid w:val="00F621D4"/>
    <w:rsid w:val="00F64D0A"/>
    <w:rsid w:val="00F87286"/>
    <w:rsid w:val="00F9222E"/>
    <w:rsid w:val="00FA23AE"/>
    <w:rsid w:val="00FA4B01"/>
    <w:rsid w:val="00FD1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5C8F28"/>
  <w15:chartTrackingRefBased/>
  <w15:docId w15:val="{12EA7613-E17D-4C0E-9D81-44021F0E6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4B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4B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4B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4B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4B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4B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4B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4B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4B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B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4B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4B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4B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4B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4B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4B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4B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4B01"/>
    <w:rPr>
      <w:rFonts w:eastAsiaTheme="majorEastAsia" w:cstheme="majorBidi"/>
      <w:color w:val="272727" w:themeColor="text1" w:themeTint="D8"/>
    </w:rPr>
  </w:style>
  <w:style w:type="paragraph" w:styleId="Title">
    <w:name w:val="Title"/>
    <w:basedOn w:val="Normal"/>
    <w:next w:val="Normal"/>
    <w:link w:val="TitleChar"/>
    <w:uiPriority w:val="10"/>
    <w:qFormat/>
    <w:rsid w:val="00FA4B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4B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4B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4B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4B01"/>
    <w:pPr>
      <w:spacing w:before="160"/>
      <w:jc w:val="center"/>
    </w:pPr>
    <w:rPr>
      <w:i/>
      <w:iCs/>
      <w:color w:val="404040" w:themeColor="text1" w:themeTint="BF"/>
    </w:rPr>
  </w:style>
  <w:style w:type="character" w:customStyle="1" w:styleId="QuoteChar">
    <w:name w:val="Quote Char"/>
    <w:basedOn w:val="DefaultParagraphFont"/>
    <w:link w:val="Quote"/>
    <w:uiPriority w:val="29"/>
    <w:rsid w:val="00FA4B01"/>
    <w:rPr>
      <w:i/>
      <w:iCs/>
      <w:color w:val="404040" w:themeColor="text1" w:themeTint="BF"/>
    </w:rPr>
  </w:style>
  <w:style w:type="paragraph" w:styleId="ListParagraph">
    <w:name w:val="List Paragraph"/>
    <w:basedOn w:val="Normal"/>
    <w:uiPriority w:val="34"/>
    <w:qFormat/>
    <w:rsid w:val="00FA4B01"/>
    <w:pPr>
      <w:ind w:left="720"/>
      <w:contextualSpacing/>
    </w:pPr>
  </w:style>
  <w:style w:type="character" w:styleId="IntenseEmphasis">
    <w:name w:val="Intense Emphasis"/>
    <w:basedOn w:val="DefaultParagraphFont"/>
    <w:uiPriority w:val="21"/>
    <w:qFormat/>
    <w:rsid w:val="00FA4B01"/>
    <w:rPr>
      <w:i/>
      <w:iCs/>
      <w:color w:val="0F4761" w:themeColor="accent1" w:themeShade="BF"/>
    </w:rPr>
  </w:style>
  <w:style w:type="paragraph" w:styleId="IntenseQuote">
    <w:name w:val="Intense Quote"/>
    <w:basedOn w:val="Normal"/>
    <w:next w:val="Normal"/>
    <w:link w:val="IntenseQuoteChar"/>
    <w:uiPriority w:val="30"/>
    <w:qFormat/>
    <w:rsid w:val="00FA4B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4B01"/>
    <w:rPr>
      <w:i/>
      <w:iCs/>
      <w:color w:val="0F4761" w:themeColor="accent1" w:themeShade="BF"/>
    </w:rPr>
  </w:style>
  <w:style w:type="character" w:styleId="IntenseReference">
    <w:name w:val="Intense Reference"/>
    <w:basedOn w:val="DefaultParagraphFont"/>
    <w:uiPriority w:val="32"/>
    <w:qFormat/>
    <w:rsid w:val="00FA4B01"/>
    <w:rPr>
      <w:b/>
      <w:bCs/>
      <w:smallCaps/>
      <w:color w:val="0F4761" w:themeColor="accent1" w:themeShade="BF"/>
      <w:spacing w:val="5"/>
    </w:rPr>
  </w:style>
  <w:style w:type="character" w:styleId="Hyperlink">
    <w:name w:val="Hyperlink"/>
    <w:basedOn w:val="DefaultParagraphFont"/>
    <w:uiPriority w:val="99"/>
    <w:unhideWhenUsed/>
    <w:rsid w:val="00FA4B01"/>
    <w:rPr>
      <w:color w:val="467886" w:themeColor="hyperlink"/>
      <w:u w:val="single"/>
    </w:rPr>
  </w:style>
  <w:style w:type="character" w:styleId="UnresolvedMention">
    <w:name w:val="Unresolved Mention"/>
    <w:basedOn w:val="DefaultParagraphFont"/>
    <w:uiPriority w:val="99"/>
    <w:semiHidden/>
    <w:unhideWhenUsed/>
    <w:rsid w:val="00FA4B01"/>
    <w:rPr>
      <w:color w:val="605E5C"/>
      <w:shd w:val="clear" w:color="auto" w:fill="E1DFDD"/>
    </w:rPr>
  </w:style>
  <w:style w:type="table" w:styleId="TableGrid">
    <w:name w:val="Table Grid"/>
    <w:basedOn w:val="TableNormal"/>
    <w:uiPriority w:val="39"/>
    <w:rsid w:val="00FA4B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13A8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213A8F"/>
    <w:pPr>
      <w:spacing w:after="100"/>
    </w:pPr>
  </w:style>
  <w:style w:type="paragraph" w:styleId="TOC2">
    <w:name w:val="toc 2"/>
    <w:basedOn w:val="Normal"/>
    <w:next w:val="Normal"/>
    <w:autoRedefine/>
    <w:uiPriority w:val="39"/>
    <w:unhideWhenUsed/>
    <w:rsid w:val="00090A5C"/>
    <w:pPr>
      <w:spacing w:after="100"/>
      <w:ind w:left="240"/>
    </w:pPr>
  </w:style>
  <w:style w:type="paragraph" w:styleId="Header">
    <w:name w:val="header"/>
    <w:basedOn w:val="Normal"/>
    <w:link w:val="HeaderChar"/>
    <w:uiPriority w:val="99"/>
    <w:unhideWhenUsed/>
    <w:rsid w:val="006440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01D"/>
  </w:style>
  <w:style w:type="paragraph" w:styleId="Footer">
    <w:name w:val="footer"/>
    <w:basedOn w:val="Normal"/>
    <w:link w:val="FooterChar"/>
    <w:uiPriority w:val="99"/>
    <w:unhideWhenUsed/>
    <w:rsid w:val="006440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0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ico.org.uk"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0"/>
          <c:order val="0"/>
          <c:tx>
            <c:strRef>
              <c:f>Sheet1!$C$1</c:f>
              <c:strCache>
                <c:ptCount val="1"/>
                <c:pt idx="0">
                  <c:v>Start </c:v>
                </c:pt>
              </c:strCache>
            </c:strRef>
          </c:tx>
          <c:spPr>
            <a:solidFill>
              <a:schemeClr val="accent1"/>
            </a:solidFill>
            <a:ln>
              <a:noFill/>
            </a:ln>
            <a:effectLst/>
          </c:spPr>
          <c:invertIfNegative val="0"/>
          <c:cat>
            <c:strRef>
              <c:f>Sheet1!$B$2:$B$8</c:f>
              <c:strCache>
                <c:ptCount val="7"/>
                <c:pt idx="0">
                  <c:v>Business needs analysis &amp; vendor selection</c:v>
                </c:pt>
                <c:pt idx="1">
                  <c:v>Configure ERP modules</c:v>
                </c:pt>
                <c:pt idx="2">
                  <c:v>Data migration</c:v>
                </c:pt>
                <c:pt idx="3">
                  <c:v>Staff training</c:v>
                </c:pt>
                <c:pt idx="4">
                  <c:v>System testing</c:v>
                </c:pt>
                <c:pt idx="5">
                  <c:v>Full rollout</c:v>
                </c:pt>
                <c:pt idx="6">
                  <c:v>Ongoing support</c:v>
                </c:pt>
              </c:strCache>
            </c:strRef>
          </c:cat>
          <c:val>
            <c:numRef>
              <c:f>Sheet1!$C$2:$C$8</c:f>
              <c:numCache>
                <c:formatCode>General</c:formatCode>
                <c:ptCount val="7"/>
                <c:pt idx="0">
                  <c:v>1</c:v>
                </c:pt>
                <c:pt idx="1">
                  <c:v>0</c:v>
                </c:pt>
                <c:pt idx="2">
                  <c:v>3</c:v>
                </c:pt>
                <c:pt idx="3">
                  <c:v>4</c:v>
                </c:pt>
                <c:pt idx="4">
                  <c:v>4</c:v>
                </c:pt>
                <c:pt idx="5">
                  <c:v>5</c:v>
                </c:pt>
                <c:pt idx="6">
                  <c:v>6</c:v>
                </c:pt>
              </c:numCache>
            </c:numRef>
          </c:val>
          <c:extLst>
            <c:ext xmlns:c16="http://schemas.microsoft.com/office/drawing/2014/chart" uri="{C3380CC4-5D6E-409C-BE32-E72D297353CC}">
              <c16:uniqueId val="{00000000-522F-4681-BD10-BB72402CECAA}"/>
            </c:ext>
          </c:extLst>
        </c:ser>
        <c:ser>
          <c:idx val="1"/>
          <c:order val="1"/>
          <c:tx>
            <c:strRef>
              <c:f>Sheet1!$D$1</c:f>
              <c:strCache>
                <c:ptCount val="1"/>
                <c:pt idx="0">
                  <c:v>Duration (Months)</c:v>
                </c:pt>
              </c:strCache>
            </c:strRef>
          </c:tx>
          <c:spPr>
            <a:solidFill>
              <a:schemeClr val="accent2"/>
            </a:solidFill>
            <a:ln>
              <a:noFill/>
            </a:ln>
            <a:effectLst/>
          </c:spPr>
          <c:invertIfNegative val="0"/>
          <c:cat>
            <c:strRef>
              <c:f>Sheet1!$B$2:$B$8</c:f>
              <c:strCache>
                <c:ptCount val="7"/>
                <c:pt idx="0">
                  <c:v>Business needs analysis &amp; vendor selection</c:v>
                </c:pt>
                <c:pt idx="1">
                  <c:v>Configure ERP modules</c:v>
                </c:pt>
                <c:pt idx="2">
                  <c:v>Data migration</c:v>
                </c:pt>
                <c:pt idx="3">
                  <c:v>Staff training</c:v>
                </c:pt>
                <c:pt idx="4">
                  <c:v>System testing</c:v>
                </c:pt>
                <c:pt idx="5">
                  <c:v>Full rollout</c:v>
                </c:pt>
                <c:pt idx="6">
                  <c:v>Ongoing support</c:v>
                </c:pt>
              </c:strCache>
            </c:strRef>
          </c:cat>
          <c:val>
            <c:numRef>
              <c:f>Sheet1!$D$2:$D$8</c:f>
              <c:numCache>
                <c:formatCode>General</c:formatCode>
                <c:ptCount val="7"/>
                <c:pt idx="0">
                  <c:v>1</c:v>
                </c:pt>
                <c:pt idx="1">
                  <c:v>2</c:v>
                </c:pt>
                <c:pt idx="2">
                  <c:v>1</c:v>
                </c:pt>
                <c:pt idx="3">
                  <c:v>1</c:v>
                </c:pt>
                <c:pt idx="4">
                  <c:v>1</c:v>
                </c:pt>
                <c:pt idx="5">
                  <c:v>1</c:v>
                </c:pt>
                <c:pt idx="6">
                  <c:v>6</c:v>
                </c:pt>
              </c:numCache>
            </c:numRef>
          </c:val>
          <c:extLst>
            <c:ext xmlns:c16="http://schemas.microsoft.com/office/drawing/2014/chart" uri="{C3380CC4-5D6E-409C-BE32-E72D297353CC}">
              <c16:uniqueId val="{00000001-522F-4681-BD10-BB72402CECAA}"/>
            </c:ext>
          </c:extLst>
        </c:ser>
        <c:dLbls>
          <c:showLegendKey val="0"/>
          <c:showVal val="0"/>
          <c:showCatName val="0"/>
          <c:showSerName val="0"/>
          <c:showPercent val="0"/>
          <c:showBubbleSize val="0"/>
        </c:dLbls>
        <c:gapWidth val="75"/>
        <c:overlap val="100"/>
        <c:axId val="1835221199"/>
        <c:axId val="1835236559"/>
      </c:barChart>
      <c:catAx>
        <c:axId val="183522119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5236559"/>
        <c:crosses val="autoZero"/>
        <c:auto val="1"/>
        <c:lblAlgn val="ctr"/>
        <c:lblOffset val="100"/>
        <c:noMultiLvlLbl val="0"/>
      </c:catAx>
      <c:valAx>
        <c:axId val="183523655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352211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30990-BB87-481C-A8DD-A392E70EF3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1643</TotalTime>
  <Pages>12</Pages>
  <Words>2522</Words>
  <Characters>14402</Characters>
  <Application>Microsoft Office Word</Application>
  <DocSecurity>0</DocSecurity>
  <Lines>366</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ADELAIDE OBIMPEH</dc:creator>
  <cp:keywords/>
  <dc:description/>
  <cp:lastModifiedBy>ADELAIDE OBIMPEH</cp:lastModifiedBy>
  <cp:revision>11</cp:revision>
  <dcterms:created xsi:type="dcterms:W3CDTF">2025-11-07T19:38:00Z</dcterms:created>
  <dcterms:modified xsi:type="dcterms:W3CDTF">2025-11-13T16:37:00Z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97326b84-deff-42e4-8021-a8c22914ba55</vt:lpwstr>
  </property>
</Properties>
</file>