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B636B" w:rsidP="372F7F37" w:rsidRDefault="156C5F70" w14:paraId="2C078E63" w14:textId="0D9FBB92">
      <w:pPr>
        <w:rPr>
          <w:rFonts w:ascii="Arial" w:hAnsi="Arial" w:eastAsia="Arial" w:cs="Arial"/>
          <w:sz w:val="40"/>
          <w:szCs w:val="40"/>
        </w:rPr>
      </w:pPr>
      <w:r w:rsidRPr="372F7F37">
        <w:rPr>
          <w:rFonts w:ascii="Arial" w:hAnsi="Arial" w:eastAsia="Arial" w:cs="Arial"/>
          <w:sz w:val="40"/>
          <w:szCs w:val="40"/>
        </w:rPr>
        <w:t xml:space="preserve">         Managing Projects in the Organisation</w:t>
      </w:r>
    </w:p>
    <w:p w:rsidR="372F7F37" w:rsidP="372F7F37" w:rsidRDefault="372F7F37" w14:paraId="64D4E820" w14:textId="568E9CD1">
      <w:pPr>
        <w:jc w:val="center"/>
        <w:rPr>
          <w:rFonts w:ascii="Arial" w:hAnsi="Arial" w:eastAsia="Arial" w:cs="Arial"/>
          <w:sz w:val="40"/>
          <w:szCs w:val="40"/>
        </w:rPr>
      </w:pPr>
    </w:p>
    <w:p w:rsidR="232F9442" w:rsidP="372F7F37" w:rsidRDefault="232F9442" w14:paraId="0900B1ED" w14:textId="40EB30B8">
      <w:pPr>
        <w:jc w:val="center"/>
        <w:rPr>
          <w:rFonts w:ascii="Arial" w:hAnsi="Arial" w:eastAsia="Arial" w:cs="Arial"/>
          <w:sz w:val="40"/>
          <w:szCs w:val="40"/>
        </w:rPr>
      </w:pPr>
      <w:r w:rsidRPr="372F7F37">
        <w:rPr>
          <w:rFonts w:ascii="Arial" w:hAnsi="Arial" w:eastAsia="Arial" w:cs="Arial"/>
          <w:sz w:val="40"/>
          <w:szCs w:val="40"/>
        </w:rPr>
        <w:t>BMSW</w:t>
      </w:r>
      <w:r w:rsidRPr="372F7F37" w:rsidR="0DC48DA2">
        <w:rPr>
          <w:rFonts w:ascii="Arial" w:hAnsi="Arial" w:eastAsia="Arial" w:cs="Arial"/>
          <w:sz w:val="40"/>
          <w:szCs w:val="40"/>
        </w:rPr>
        <w:t>5104</w:t>
      </w:r>
      <w:r w:rsidRPr="372F7F37" w:rsidR="045373F3">
        <w:rPr>
          <w:rFonts w:ascii="Arial" w:hAnsi="Arial" w:eastAsia="Arial" w:cs="Arial"/>
          <w:sz w:val="40"/>
          <w:szCs w:val="40"/>
        </w:rPr>
        <w:t>_LON</w:t>
      </w:r>
    </w:p>
    <w:p w:rsidR="372F7F37" w:rsidP="372F7F37" w:rsidRDefault="372F7F37" w14:paraId="0039F04C" w14:textId="7F0A6913">
      <w:pPr>
        <w:jc w:val="center"/>
        <w:rPr>
          <w:rFonts w:ascii="Arial" w:hAnsi="Arial" w:eastAsia="Arial" w:cs="Arial"/>
          <w:sz w:val="40"/>
          <w:szCs w:val="40"/>
        </w:rPr>
      </w:pPr>
    </w:p>
    <w:p w:rsidR="372F7F37" w:rsidP="372F7F37" w:rsidRDefault="372F7F37" w14:paraId="4A429DFD" w14:textId="0041B02F">
      <w:pPr>
        <w:jc w:val="center"/>
        <w:rPr>
          <w:rFonts w:ascii="Arial" w:hAnsi="Arial" w:eastAsia="Arial" w:cs="Arial"/>
          <w:sz w:val="40"/>
          <w:szCs w:val="40"/>
        </w:rPr>
      </w:pPr>
    </w:p>
    <w:p w:rsidR="372F7F37" w:rsidP="372F7F37" w:rsidRDefault="372F7F37" w14:paraId="589EC6BC" w14:textId="7D83E8D6">
      <w:pPr>
        <w:jc w:val="both"/>
        <w:rPr>
          <w:rFonts w:ascii="Arial" w:hAnsi="Arial" w:eastAsia="Arial" w:cs="Arial"/>
          <w:sz w:val="40"/>
          <w:szCs w:val="40"/>
        </w:rPr>
      </w:pPr>
    </w:p>
    <w:p w:rsidR="372F7F37" w:rsidP="372F7F37" w:rsidRDefault="372F7F37" w14:paraId="6E239AAF" w14:textId="299DD989">
      <w:pPr>
        <w:jc w:val="both"/>
        <w:rPr>
          <w:rFonts w:ascii="Arial" w:hAnsi="Arial" w:eastAsia="Arial" w:cs="Arial"/>
          <w:sz w:val="40"/>
          <w:szCs w:val="40"/>
        </w:rPr>
      </w:pPr>
    </w:p>
    <w:p w:rsidR="372F7F37" w:rsidP="372F7F37" w:rsidRDefault="372F7F37" w14:paraId="0DB1A32D" w14:textId="4A60045D">
      <w:pPr>
        <w:jc w:val="both"/>
        <w:rPr>
          <w:rFonts w:ascii="Arial" w:hAnsi="Arial" w:eastAsia="Arial" w:cs="Arial"/>
          <w:sz w:val="40"/>
          <w:szCs w:val="40"/>
        </w:rPr>
      </w:pPr>
    </w:p>
    <w:p w:rsidR="232F9442" w:rsidP="57BF75CE" w:rsidRDefault="232F9442" w14:paraId="41E0EDA5" w14:textId="2CD834D4">
      <w:pPr>
        <w:jc w:val="center"/>
        <w:rPr>
          <w:rFonts w:ascii="Arial" w:hAnsi="Arial" w:eastAsia="Arial" w:cs="Arial"/>
          <w:sz w:val="40"/>
          <w:szCs w:val="40"/>
        </w:rPr>
      </w:pPr>
      <w:r w:rsidRPr="57BF75CE" w:rsidR="232F9442">
        <w:rPr>
          <w:rFonts w:ascii="Arial" w:hAnsi="Arial" w:eastAsia="Arial" w:cs="Arial"/>
          <w:sz w:val="40"/>
          <w:szCs w:val="40"/>
        </w:rPr>
        <w:t xml:space="preserve">        </w:t>
      </w:r>
      <w:r w:rsidRPr="57BF75CE" w:rsidR="216D48FE">
        <w:rPr>
          <w:rFonts w:ascii="Arial" w:hAnsi="Arial" w:eastAsia="Arial" w:cs="Arial"/>
          <w:sz w:val="40"/>
          <w:szCs w:val="40"/>
        </w:rPr>
        <w:t>ZARA Christmas Bamboo Socks</w:t>
      </w:r>
    </w:p>
    <w:p w:rsidR="372F7F37" w:rsidP="372F7F37" w:rsidRDefault="372F7F37" w14:paraId="11043607" w14:textId="792A6676">
      <w:pPr>
        <w:jc w:val="both"/>
        <w:rPr>
          <w:rFonts w:ascii="Arial" w:hAnsi="Arial" w:eastAsia="Arial" w:cs="Arial"/>
          <w:sz w:val="40"/>
          <w:szCs w:val="40"/>
        </w:rPr>
      </w:pPr>
    </w:p>
    <w:p w:rsidR="372F7F37" w:rsidP="372F7F37" w:rsidRDefault="372F7F37" w14:paraId="53A3F889" w14:textId="1CFCD89A">
      <w:pPr>
        <w:jc w:val="both"/>
        <w:rPr>
          <w:rFonts w:ascii="Arial" w:hAnsi="Arial" w:eastAsia="Arial" w:cs="Arial"/>
          <w:sz w:val="40"/>
          <w:szCs w:val="40"/>
        </w:rPr>
      </w:pPr>
    </w:p>
    <w:p w:rsidR="372F7F37" w:rsidP="372F7F37" w:rsidRDefault="372F7F37" w14:paraId="689FE896" w14:textId="3AEE4FEE">
      <w:pPr>
        <w:jc w:val="both"/>
        <w:rPr>
          <w:rFonts w:ascii="Arial" w:hAnsi="Arial" w:eastAsia="Arial" w:cs="Arial"/>
          <w:sz w:val="40"/>
          <w:szCs w:val="40"/>
        </w:rPr>
      </w:pPr>
    </w:p>
    <w:p w:rsidR="07E22960" w:rsidP="372F7F37" w:rsidRDefault="07E22960" w14:paraId="2BFE2490" w14:textId="1438EF69">
      <w:pPr>
        <w:jc w:val="both"/>
        <w:rPr>
          <w:rFonts w:ascii="Arial" w:hAnsi="Arial" w:eastAsia="Arial" w:cs="Arial"/>
          <w:sz w:val="40"/>
          <w:szCs w:val="40"/>
        </w:rPr>
      </w:pPr>
      <w:r w:rsidRPr="372F7F37">
        <w:rPr>
          <w:rFonts w:ascii="Arial" w:hAnsi="Arial" w:eastAsia="Arial" w:cs="Arial"/>
          <w:sz w:val="32"/>
          <w:szCs w:val="32"/>
        </w:rPr>
        <w:t>Student: Marina Metodieva 1919001</w:t>
      </w:r>
    </w:p>
    <w:p w:rsidR="07E22960" w:rsidP="372F7F37" w:rsidRDefault="07E22960" w14:paraId="53B0F5C6" w14:textId="370A8476">
      <w:pPr>
        <w:jc w:val="both"/>
        <w:rPr>
          <w:rFonts w:ascii="Arial" w:hAnsi="Arial" w:eastAsia="Arial" w:cs="Arial"/>
          <w:sz w:val="32"/>
          <w:szCs w:val="32"/>
        </w:rPr>
      </w:pPr>
      <w:r w:rsidRPr="372F7F37">
        <w:rPr>
          <w:rFonts w:ascii="Arial" w:hAnsi="Arial" w:eastAsia="Arial" w:cs="Arial"/>
          <w:sz w:val="32"/>
          <w:szCs w:val="32"/>
        </w:rPr>
        <w:t>Lecturer: Ye</w:t>
      </w:r>
      <w:r w:rsidRPr="372F7F37" w:rsidR="0166E2DA">
        <w:rPr>
          <w:rFonts w:ascii="Arial" w:hAnsi="Arial" w:eastAsia="Arial" w:cs="Arial"/>
          <w:sz w:val="32"/>
          <w:szCs w:val="32"/>
        </w:rPr>
        <w:t>a</w:t>
      </w:r>
      <w:r w:rsidRPr="372F7F37">
        <w:rPr>
          <w:rFonts w:ascii="Arial" w:hAnsi="Arial" w:eastAsia="Arial" w:cs="Arial"/>
          <w:sz w:val="32"/>
          <w:szCs w:val="32"/>
        </w:rPr>
        <w:t>jesh Kumar</w:t>
      </w:r>
    </w:p>
    <w:p w:rsidR="372F7F37" w:rsidP="372F7F37" w:rsidRDefault="372F7F37" w14:paraId="0B8A792A" w14:textId="7B4F09B8">
      <w:pPr>
        <w:jc w:val="both"/>
        <w:rPr>
          <w:rFonts w:ascii="Arial" w:hAnsi="Arial" w:eastAsia="Arial" w:cs="Arial"/>
          <w:sz w:val="32"/>
          <w:szCs w:val="32"/>
        </w:rPr>
      </w:pPr>
    </w:p>
    <w:p w:rsidR="372F7F37" w:rsidP="372F7F37" w:rsidRDefault="372F7F37" w14:paraId="01557F19" w14:textId="041AFA49">
      <w:pPr>
        <w:jc w:val="both"/>
        <w:rPr>
          <w:rFonts w:ascii="Arial" w:hAnsi="Arial" w:eastAsia="Arial" w:cs="Arial"/>
          <w:sz w:val="32"/>
          <w:szCs w:val="32"/>
        </w:rPr>
      </w:pPr>
    </w:p>
    <w:p w:rsidR="372F7F37" w:rsidP="372F7F37" w:rsidRDefault="372F7F37" w14:paraId="538E0C72" w14:textId="1C515940">
      <w:pPr>
        <w:jc w:val="both"/>
        <w:rPr>
          <w:rFonts w:ascii="Arial" w:hAnsi="Arial" w:eastAsia="Arial" w:cs="Arial"/>
          <w:sz w:val="32"/>
          <w:szCs w:val="32"/>
        </w:rPr>
      </w:pPr>
    </w:p>
    <w:p w:rsidR="372F7F37" w:rsidP="372F7F37" w:rsidRDefault="372F7F37" w14:paraId="5C8747F9" w14:textId="5F3B5111">
      <w:pPr>
        <w:jc w:val="both"/>
        <w:rPr>
          <w:rFonts w:ascii="Arial" w:hAnsi="Arial" w:eastAsia="Arial" w:cs="Arial"/>
          <w:sz w:val="32"/>
          <w:szCs w:val="32"/>
        </w:rPr>
      </w:pPr>
    </w:p>
    <w:p w:rsidR="372F7F37" w:rsidP="372F7F37" w:rsidRDefault="372F7F37" w14:paraId="496F10FD" w14:textId="44C28FD7">
      <w:pPr>
        <w:jc w:val="both"/>
        <w:rPr>
          <w:rFonts w:ascii="Arial" w:hAnsi="Arial" w:eastAsia="Arial" w:cs="Arial"/>
          <w:sz w:val="32"/>
          <w:szCs w:val="32"/>
        </w:rPr>
      </w:pPr>
    </w:p>
    <w:p w:rsidR="372F7F37" w:rsidP="372F7F37" w:rsidRDefault="372F7F37" w14:paraId="1EBB5621" w14:textId="503125D1">
      <w:pPr>
        <w:jc w:val="both"/>
        <w:rPr>
          <w:rFonts w:ascii="Arial" w:hAnsi="Arial" w:eastAsia="Arial" w:cs="Arial"/>
          <w:sz w:val="32"/>
          <w:szCs w:val="32"/>
        </w:rPr>
      </w:pPr>
    </w:p>
    <w:p w:rsidR="372F7F37" w:rsidP="372F7F37" w:rsidRDefault="372F7F37" w14:paraId="6D738FC4" w14:textId="58BDAF2D">
      <w:pPr>
        <w:jc w:val="both"/>
        <w:rPr>
          <w:rFonts w:ascii="Arial" w:hAnsi="Arial" w:eastAsia="Arial" w:cs="Arial"/>
          <w:sz w:val="32"/>
          <w:szCs w:val="32"/>
        </w:rPr>
      </w:pPr>
    </w:p>
    <w:p w:rsidR="372F7F37" w:rsidP="372F7F37" w:rsidRDefault="372F7F37" w14:paraId="54A26FA0" w14:textId="47DC2C7B">
      <w:pPr>
        <w:jc w:val="both"/>
        <w:rPr>
          <w:rFonts w:ascii="Arial" w:hAnsi="Arial" w:eastAsia="Arial" w:cs="Arial"/>
          <w:sz w:val="32"/>
          <w:szCs w:val="32"/>
        </w:rPr>
      </w:pPr>
    </w:p>
    <w:p w:rsidR="372F7F37" w:rsidP="372F7F37" w:rsidRDefault="372F7F37" w14:paraId="236A44B3" w14:textId="7541EC14">
      <w:pPr>
        <w:jc w:val="both"/>
        <w:rPr>
          <w:rFonts w:ascii="Arial" w:hAnsi="Arial" w:eastAsia="Arial" w:cs="Arial"/>
          <w:sz w:val="32"/>
          <w:szCs w:val="32"/>
        </w:rPr>
      </w:pPr>
    </w:p>
    <w:p w:rsidR="14D6BF34" w:rsidP="444F8BA5" w:rsidRDefault="151AFEA6" w14:paraId="2BA9557A" w14:textId="5B5F6FAC">
      <w:pPr>
        <w:rPr>
          <w:rFonts w:ascii="Arial" w:hAnsi="Arial" w:eastAsia="Arial" w:cs="Arial"/>
        </w:rPr>
      </w:pPr>
      <w:r w:rsidRPr="444F8BA5">
        <w:rPr>
          <w:rFonts w:ascii="Arial" w:hAnsi="Arial" w:eastAsia="Arial" w:cs="Arial"/>
          <w:b/>
          <w:bCs/>
          <w:sz w:val="28"/>
          <w:szCs w:val="28"/>
        </w:rPr>
        <w:t xml:space="preserve">                          Table of content</w:t>
      </w:r>
    </w:p>
    <w:p w:rsidR="14D6BF34" w:rsidP="444F8BA5" w:rsidRDefault="5B18659A" w14:paraId="5F7F46E0" w14:textId="4C4B0BBB">
      <w:pPr>
        <w:rPr>
          <w:rFonts w:ascii="Arial" w:hAnsi="Arial" w:eastAsia="Arial" w:cs="Arial"/>
          <w:b/>
          <w:bCs/>
          <w:sz w:val="28"/>
          <w:szCs w:val="28"/>
        </w:rPr>
      </w:pPr>
      <w:r w:rsidRPr="444F8BA5">
        <w:rPr>
          <w:rFonts w:ascii="Arial" w:hAnsi="Arial" w:eastAsia="Arial" w:cs="Arial"/>
        </w:rPr>
        <w:t>Introduction....................................................................................................................................3</w:t>
      </w:r>
    </w:p>
    <w:p w:rsidR="14D6BF34" w:rsidP="444F8BA5" w:rsidRDefault="5B18659A" w14:paraId="1235ACBA" w14:textId="59A027E5">
      <w:pPr>
        <w:rPr>
          <w:rFonts w:ascii="Arial" w:hAnsi="Arial" w:eastAsia="Arial" w:cs="Arial"/>
        </w:rPr>
      </w:pPr>
      <w:r w:rsidRPr="57BF75CE" w:rsidR="5B18659A">
        <w:rPr>
          <w:rFonts w:ascii="Arial" w:hAnsi="Arial" w:eastAsia="Arial" w:cs="Arial"/>
        </w:rPr>
        <w:t>Project outline...............................................................................................................................</w:t>
      </w:r>
      <w:r w:rsidRPr="57BF75CE" w:rsidR="78861A6B">
        <w:rPr>
          <w:rFonts w:ascii="Arial" w:hAnsi="Arial" w:eastAsia="Arial" w:cs="Arial"/>
        </w:rPr>
        <w:t>4</w:t>
      </w:r>
    </w:p>
    <w:p w:rsidR="14D6BF34" w:rsidP="444F8BA5" w:rsidRDefault="14D6BF34" w14:paraId="1213D40E" w14:textId="4DDE3688">
      <w:pPr>
        <w:rPr>
          <w:rFonts w:ascii="Arial" w:hAnsi="Arial" w:eastAsia="Arial" w:cs="Arial"/>
        </w:rPr>
      </w:pPr>
    </w:p>
    <w:p w:rsidR="14D6BF34" w:rsidP="444F8BA5" w:rsidRDefault="5B18659A" w14:paraId="36DF8BE5" w14:textId="020F5E86">
      <w:pPr>
        <w:rPr>
          <w:rFonts w:ascii="Arial" w:hAnsi="Arial" w:eastAsia="Arial" w:cs="Arial"/>
        </w:rPr>
      </w:pPr>
      <w:r w:rsidRPr="57BF75CE" w:rsidR="5B18659A">
        <w:rPr>
          <w:rFonts w:ascii="Arial" w:hAnsi="Arial" w:eastAsia="Arial" w:cs="Arial"/>
        </w:rPr>
        <w:t>Description.....................................................................................................................................</w:t>
      </w:r>
      <w:r w:rsidRPr="57BF75CE" w:rsidR="5E984584">
        <w:rPr>
          <w:rFonts w:ascii="Arial" w:hAnsi="Arial" w:eastAsia="Arial" w:cs="Arial"/>
        </w:rPr>
        <w:t>5</w:t>
      </w:r>
    </w:p>
    <w:p w:rsidR="14D6BF34" w:rsidP="444F8BA5" w:rsidRDefault="5B18659A" w14:paraId="2D87A92E" w14:textId="3B97B778">
      <w:pPr>
        <w:rPr>
          <w:rFonts w:ascii="Arial" w:hAnsi="Arial" w:eastAsia="Arial" w:cs="Arial"/>
        </w:rPr>
      </w:pPr>
      <w:r w:rsidRPr="57BF75CE" w:rsidR="5B18659A">
        <w:rPr>
          <w:rFonts w:ascii="Arial" w:hAnsi="Arial" w:eastAsia="Arial" w:cs="Arial"/>
        </w:rPr>
        <w:t>Scope............................................................................................................................................</w:t>
      </w:r>
      <w:r w:rsidRPr="57BF75CE" w:rsidR="5B18659A">
        <w:rPr>
          <w:rFonts w:ascii="Arial" w:hAnsi="Arial" w:eastAsia="Arial" w:cs="Arial"/>
        </w:rPr>
        <w:t>5</w:t>
      </w:r>
    </w:p>
    <w:p w:rsidR="14D6BF34" w:rsidP="444F8BA5" w:rsidRDefault="5B18659A" w14:paraId="17E65189" w14:textId="3E204B99">
      <w:pPr>
        <w:rPr>
          <w:rFonts w:ascii="Arial" w:hAnsi="Arial" w:eastAsia="Arial" w:cs="Arial"/>
        </w:rPr>
      </w:pPr>
      <w:r w:rsidRPr="57BF75CE" w:rsidR="5B18659A">
        <w:rPr>
          <w:rFonts w:ascii="Arial" w:hAnsi="Arial" w:eastAsia="Arial" w:cs="Arial"/>
        </w:rPr>
        <w:t>Stakeholders analysis...................................................................................................................</w:t>
      </w:r>
      <w:r w:rsidRPr="57BF75CE" w:rsidR="3C849976">
        <w:rPr>
          <w:rFonts w:ascii="Arial" w:hAnsi="Arial" w:eastAsia="Arial" w:cs="Arial"/>
        </w:rPr>
        <w:t>6</w:t>
      </w:r>
    </w:p>
    <w:p w:rsidR="14D6BF34" w:rsidP="444F8BA5" w:rsidRDefault="14D6BF34" w14:paraId="181DBD66" w14:textId="5502947B">
      <w:pPr>
        <w:rPr>
          <w:rFonts w:ascii="Arial" w:hAnsi="Arial" w:eastAsia="Arial" w:cs="Arial"/>
        </w:rPr>
      </w:pPr>
    </w:p>
    <w:p w:rsidR="14D6BF34" w:rsidP="444F8BA5" w:rsidRDefault="5B18659A" w14:paraId="66D11055" w14:textId="572BE12C">
      <w:pPr>
        <w:rPr>
          <w:rFonts w:ascii="Arial" w:hAnsi="Arial" w:eastAsia="Arial" w:cs="Arial"/>
        </w:rPr>
      </w:pPr>
      <w:r w:rsidRPr="57BF75CE" w:rsidR="5B18659A">
        <w:rPr>
          <w:rFonts w:ascii="Arial" w:hAnsi="Arial" w:eastAsia="Arial" w:cs="Arial"/>
        </w:rPr>
        <w:t>Communication plan …................................................................................................................</w:t>
      </w:r>
      <w:r w:rsidRPr="57BF75CE" w:rsidR="5F29BA37">
        <w:rPr>
          <w:rFonts w:ascii="Arial" w:hAnsi="Arial" w:eastAsia="Arial" w:cs="Arial"/>
        </w:rPr>
        <w:t>7</w:t>
      </w:r>
    </w:p>
    <w:p w:rsidR="14D6BF34" w:rsidP="444F8BA5" w:rsidRDefault="14D6BF34" w14:paraId="37C1BEF9" w14:textId="033A4FCE">
      <w:pPr>
        <w:rPr>
          <w:rFonts w:ascii="Arial" w:hAnsi="Arial" w:eastAsia="Arial" w:cs="Arial"/>
        </w:rPr>
      </w:pPr>
    </w:p>
    <w:p w:rsidR="14D6BF34" w:rsidP="444F8BA5" w:rsidRDefault="5B18659A" w14:paraId="32D52E07" w14:textId="10601BBC">
      <w:pPr>
        <w:rPr>
          <w:rFonts w:ascii="Arial" w:hAnsi="Arial" w:eastAsia="Arial" w:cs="Arial"/>
        </w:rPr>
      </w:pPr>
      <w:r w:rsidRPr="57BF75CE" w:rsidR="5B18659A">
        <w:rPr>
          <w:rFonts w:ascii="Arial" w:hAnsi="Arial" w:eastAsia="Arial" w:cs="Arial"/>
        </w:rPr>
        <w:t>WBS.............................................................................................................................................</w:t>
      </w:r>
      <w:r w:rsidRPr="57BF75CE" w:rsidR="28D688A9">
        <w:rPr>
          <w:rFonts w:ascii="Arial" w:hAnsi="Arial" w:eastAsia="Arial" w:cs="Arial"/>
        </w:rPr>
        <w:t>8</w:t>
      </w:r>
    </w:p>
    <w:p w:rsidR="14D6BF34" w:rsidP="444F8BA5" w:rsidRDefault="14D6BF34" w14:paraId="6C8C3CBD" w14:textId="3671178F">
      <w:pPr>
        <w:rPr>
          <w:rFonts w:ascii="Arial" w:hAnsi="Arial" w:eastAsia="Arial" w:cs="Arial"/>
        </w:rPr>
      </w:pPr>
    </w:p>
    <w:p w:rsidR="14D6BF34" w:rsidP="444F8BA5" w:rsidRDefault="5B18659A" w14:paraId="1B4E01E5" w14:textId="43192690">
      <w:pPr>
        <w:rPr>
          <w:rFonts w:ascii="Arial" w:hAnsi="Arial" w:eastAsia="Arial" w:cs="Arial"/>
        </w:rPr>
      </w:pPr>
      <w:r w:rsidRPr="57BF75CE" w:rsidR="5B18659A">
        <w:rPr>
          <w:rFonts w:ascii="Arial" w:hAnsi="Arial" w:eastAsia="Arial" w:cs="Arial"/>
        </w:rPr>
        <w:t>Cost and resource utilise............................................................................................................</w:t>
      </w:r>
      <w:r w:rsidRPr="57BF75CE" w:rsidR="20AD1979">
        <w:rPr>
          <w:rFonts w:ascii="Arial" w:hAnsi="Arial" w:eastAsia="Arial" w:cs="Arial"/>
        </w:rPr>
        <w:t>11</w:t>
      </w:r>
    </w:p>
    <w:p w:rsidR="14D6BF34" w:rsidP="444F8BA5" w:rsidRDefault="14D6BF34" w14:paraId="3C6EC093" w14:textId="1B73D894">
      <w:pPr>
        <w:rPr>
          <w:rFonts w:ascii="Arial" w:hAnsi="Arial" w:eastAsia="Arial" w:cs="Arial"/>
        </w:rPr>
      </w:pPr>
    </w:p>
    <w:p w:rsidR="14D6BF34" w:rsidP="444F8BA5" w:rsidRDefault="1124B0ED" w14:paraId="011D60F3" w14:textId="1E8B37F6">
      <w:pPr>
        <w:rPr>
          <w:rFonts w:ascii="Arial" w:hAnsi="Arial" w:eastAsia="Arial" w:cs="Arial"/>
        </w:rPr>
      </w:pPr>
      <w:r w:rsidRPr="57BF75CE" w:rsidR="1124B0ED">
        <w:rPr>
          <w:rFonts w:ascii="Arial" w:hAnsi="Arial" w:eastAsia="Arial" w:cs="Arial"/>
        </w:rPr>
        <w:t>Project schedule and Gantt chart...............................................................................................</w:t>
      </w:r>
      <w:r w:rsidRPr="57BF75CE" w:rsidR="5F1CE69E">
        <w:rPr>
          <w:rFonts w:ascii="Arial" w:hAnsi="Arial" w:eastAsia="Arial" w:cs="Arial"/>
        </w:rPr>
        <w:t>12</w:t>
      </w:r>
    </w:p>
    <w:p w:rsidR="14D6BF34" w:rsidP="444F8BA5" w:rsidRDefault="14D6BF34" w14:paraId="428EF312" w14:textId="55A15227">
      <w:pPr>
        <w:rPr>
          <w:rFonts w:ascii="Arial" w:hAnsi="Arial" w:eastAsia="Arial" w:cs="Arial"/>
        </w:rPr>
      </w:pPr>
    </w:p>
    <w:p w:rsidR="14D6BF34" w:rsidP="444F8BA5" w:rsidRDefault="1124B0ED" w14:paraId="773BCC6F" w14:textId="7768D0BD">
      <w:pPr>
        <w:rPr>
          <w:rFonts w:ascii="Arial" w:hAnsi="Arial" w:eastAsia="Arial" w:cs="Arial"/>
        </w:rPr>
      </w:pPr>
      <w:r w:rsidRPr="57BF75CE" w:rsidR="1124B0ED">
        <w:rPr>
          <w:rFonts w:ascii="Arial" w:hAnsi="Arial" w:eastAsia="Arial" w:cs="Arial"/>
        </w:rPr>
        <w:t>Risk assessment.....................................................</w:t>
      </w:r>
      <w:r w:rsidRPr="57BF75CE" w:rsidR="357F425F">
        <w:rPr>
          <w:rFonts w:ascii="Arial" w:hAnsi="Arial" w:eastAsia="Arial" w:cs="Arial"/>
        </w:rPr>
        <w:t>..................................................................</w:t>
      </w:r>
      <w:r w:rsidRPr="57BF75CE" w:rsidR="0F8E1169">
        <w:rPr>
          <w:rFonts w:ascii="Arial" w:hAnsi="Arial" w:eastAsia="Arial" w:cs="Arial"/>
        </w:rPr>
        <w:t>13</w:t>
      </w:r>
    </w:p>
    <w:p w:rsidR="14D6BF34" w:rsidP="444F8BA5" w:rsidRDefault="14D6BF34" w14:paraId="38E61BA7" w14:textId="656002F0">
      <w:pPr>
        <w:rPr>
          <w:rFonts w:ascii="Arial" w:hAnsi="Arial" w:eastAsia="Arial" w:cs="Arial"/>
        </w:rPr>
      </w:pPr>
    </w:p>
    <w:p w:rsidR="14D6BF34" w:rsidP="444F8BA5" w:rsidRDefault="357F425F" w14:paraId="4B982245" w14:textId="600325B0">
      <w:pPr>
        <w:rPr>
          <w:rFonts w:ascii="Arial" w:hAnsi="Arial" w:eastAsia="Arial" w:cs="Arial"/>
        </w:rPr>
      </w:pPr>
      <w:r w:rsidRPr="57BF75CE" w:rsidR="357F425F">
        <w:rPr>
          <w:rFonts w:ascii="Arial" w:hAnsi="Arial" w:eastAsia="Arial" w:cs="Arial"/>
        </w:rPr>
        <w:t>Conclusion................................................................................................................................1</w:t>
      </w:r>
      <w:r w:rsidRPr="57BF75CE" w:rsidR="4C170378">
        <w:rPr>
          <w:rFonts w:ascii="Arial" w:hAnsi="Arial" w:eastAsia="Arial" w:cs="Arial"/>
        </w:rPr>
        <w:t>7</w:t>
      </w:r>
    </w:p>
    <w:p w:rsidR="63011B43" w:rsidP="63011B43" w:rsidRDefault="63011B43" w14:paraId="604A414C" w14:textId="4CC701AE">
      <w:pPr>
        <w:pStyle w:val="Normal"/>
        <w:rPr>
          <w:rFonts w:ascii="Arial" w:hAnsi="Arial" w:eastAsia="Arial" w:cs="Arial"/>
        </w:rPr>
      </w:pPr>
    </w:p>
    <w:p w:rsidR="52694350" w:rsidP="63011B43" w:rsidRDefault="52694350" w14:paraId="55F2968B" w14:textId="39C70402">
      <w:pPr>
        <w:pStyle w:val="Normal"/>
        <w:rPr>
          <w:rFonts w:ascii="Arial" w:hAnsi="Arial" w:eastAsia="Arial" w:cs="Arial"/>
        </w:rPr>
      </w:pPr>
      <w:r w:rsidRPr="57BF75CE" w:rsidR="52694350">
        <w:rPr>
          <w:rFonts w:ascii="Arial" w:hAnsi="Arial" w:eastAsia="Arial" w:cs="Arial"/>
        </w:rPr>
        <w:t>Task 2 Presentation..................................................................................................................</w:t>
      </w:r>
      <w:r w:rsidRPr="57BF75CE" w:rsidR="35B3796F">
        <w:rPr>
          <w:rFonts w:ascii="Arial" w:hAnsi="Arial" w:eastAsia="Arial" w:cs="Arial"/>
        </w:rPr>
        <w:t>18</w:t>
      </w:r>
    </w:p>
    <w:p w:rsidR="14D6BF34" w:rsidP="444F8BA5" w:rsidRDefault="14D6BF34" w14:paraId="4BE19040" w14:textId="71E9735D">
      <w:pPr>
        <w:rPr>
          <w:rFonts w:ascii="Arial" w:hAnsi="Arial" w:eastAsia="Arial" w:cs="Arial"/>
        </w:rPr>
      </w:pPr>
    </w:p>
    <w:p w:rsidR="14D6BF34" w:rsidP="444F8BA5" w:rsidRDefault="357F425F" w14:paraId="2E67BE48" w14:textId="536B82EB">
      <w:pPr>
        <w:rPr>
          <w:rFonts w:ascii="Arial" w:hAnsi="Arial" w:eastAsia="Arial" w:cs="Arial"/>
        </w:rPr>
      </w:pPr>
      <w:r w:rsidRPr="57BF75CE" w:rsidR="357F425F">
        <w:rPr>
          <w:rFonts w:ascii="Arial" w:hAnsi="Arial" w:eastAsia="Arial" w:cs="Arial"/>
        </w:rPr>
        <w:t>References...............................................................................................................................2</w:t>
      </w:r>
      <w:r w:rsidRPr="57BF75CE" w:rsidR="582B1939">
        <w:rPr>
          <w:rFonts w:ascii="Arial" w:hAnsi="Arial" w:eastAsia="Arial" w:cs="Arial"/>
        </w:rPr>
        <w:t>4</w:t>
      </w:r>
    </w:p>
    <w:p w:rsidR="14D6BF34" w:rsidP="444F8BA5" w:rsidRDefault="14D6BF34" w14:paraId="41B50F72" w14:textId="4732D838">
      <w:pPr>
        <w:rPr>
          <w:rFonts w:ascii="Arial" w:hAnsi="Arial" w:eastAsia="Arial" w:cs="Arial"/>
        </w:rPr>
      </w:pPr>
    </w:p>
    <w:p w:rsidR="14D6BF34" w:rsidP="444F8BA5" w:rsidRDefault="14D6BF34" w14:paraId="64B5D78B" w14:textId="22B9D124">
      <w:pPr>
        <w:rPr>
          <w:rFonts w:ascii="Arial" w:hAnsi="Arial" w:eastAsia="Arial" w:cs="Arial"/>
        </w:rPr>
      </w:pPr>
    </w:p>
    <w:p w:rsidR="14D6BF34" w:rsidP="444F8BA5" w:rsidRDefault="14D6BF34" w14:paraId="65CAFB19" w14:textId="77E97124">
      <w:pPr>
        <w:rPr>
          <w:rFonts w:ascii="Arial" w:hAnsi="Arial" w:eastAsia="Arial" w:cs="Arial"/>
        </w:rPr>
      </w:pPr>
    </w:p>
    <w:p w:rsidR="14D6BF34" w:rsidP="444F8BA5" w:rsidRDefault="14D6BF34" w14:paraId="2F3A305D" w14:textId="35EFE43A">
      <w:pPr>
        <w:rPr>
          <w:rFonts w:ascii="Arial" w:hAnsi="Arial" w:eastAsia="Arial" w:cs="Arial"/>
        </w:rPr>
      </w:pPr>
    </w:p>
    <w:p w:rsidR="14D6BF34" w:rsidP="444F8BA5" w:rsidRDefault="14D6BF34" w14:paraId="74B88B49" w14:textId="3DE72EF1">
      <w:pPr>
        <w:rPr>
          <w:rFonts w:ascii="Arial" w:hAnsi="Arial" w:eastAsia="Arial" w:cs="Arial"/>
        </w:rPr>
      </w:pPr>
    </w:p>
    <w:p w:rsidR="14D6BF34" w:rsidP="444F8BA5" w:rsidRDefault="14D6BF34" w14:paraId="289983EE" w14:textId="118C7461">
      <w:pPr>
        <w:rPr>
          <w:rFonts w:ascii="Arial" w:hAnsi="Arial" w:eastAsia="Arial" w:cs="Arial"/>
        </w:rPr>
      </w:pPr>
    </w:p>
    <w:p w:rsidR="14D6BF34" w:rsidP="444F8BA5" w:rsidRDefault="14D6BF34" w14:paraId="384686DA" w14:textId="496FAC5D">
      <w:pPr>
        <w:rPr>
          <w:rFonts w:ascii="Arial" w:hAnsi="Arial" w:eastAsia="Arial" w:cs="Arial"/>
        </w:rPr>
      </w:pPr>
    </w:p>
    <w:p w:rsidR="14D6BF34" w:rsidP="444F8BA5" w:rsidRDefault="14D6BF34" w14:paraId="251A21C6" w14:textId="217CC2D5">
      <w:pPr>
        <w:rPr>
          <w:rFonts w:ascii="Arial" w:hAnsi="Arial" w:eastAsia="Arial" w:cs="Arial"/>
        </w:rPr>
      </w:pPr>
    </w:p>
    <w:p w:rsidR="14D6BF34" w:rsidP="2088DAF8" w:rsidRDefault="580FF152" w14:paraId="12B4394C" w14:textId="7C09B538">
      <w:pPr>
        <w:rPr>
          <w:rFonts w:ascii="Arial" w:hAnsi="Arial" w:eastAsia="Arial" w:cs="Arial"/>
          <w:b/>
          <w:bCs/>
        </w:rPr>
      </w:pPr>
      <w:r w:rsidRPr="2088DAF8">
        <w:rPr>
          <w:rFonts w:ascii="Arial" w:hAnsi="Arial" w:eastAsia="Arial" w:cs="Arial"/>
          <w:b/>
          <w:bCs/>
        </w:rPr>
        <w:t>Introduction</w:t>
      </w:r>
    </w:p>
    <w:p w:rsidR="14D6BF34" w:rsidP="00455168" w:rsidRDefault="42B4E06C" w14:paraId="7B37E94F" w14:textId="632FE3BC">
      <w:pPr>
        <w:spacing w:after="0" w:line="360" w:lineRule="auto"/>
        <w:rPr>
          <w:rFonts w:ascii="Arial" w:hAnsi="Arial" w:eastAsia="Arial" w:cs="Arial"/>
        </w:rPr>
      </w:pPr>
      <w:r w:rsidRPr="2088DAF8">
        <w:rPr>
          <w:rFonts w:ascii="Arial" w:hAnsi="Arial" w:eastAsia="Arial" w:cs="Arial"/>
        </w:rPr>
        <w:t xml:space="preserve">A project management plan can be defined as a process of documenting all key variables and tools that are </w:t>
      </w:r>
      <w:r w:rsidRPr="2088DAF8" w:rsidR="3AEC6ED4">
        <w:rPr>
          <w:rFonts w:ascii="Arial" w:hAnsi="Arial" w:eastAsia="Arial" w:cs="Arial"/>
        </w:rPr>
        <w:t>used to complete the project. It comprises the budget,</w:t>
      </w:r>
      <w:r w:rsidRPr="2088DAF8" w:rsidR="3152FFB4">
        <w:rPr>
          <w:rFonts w:ascii="Arial" w:hAnsi="Arial" w:eastAsia="Arial" w:cs="Arial"/>
        </w:rPr>
        <w:t xml:space="preserve"> </w:t>
      </w:r>
      <w:r w:rsidRPr="2088DAF8" w:rsidR="3AEC6ED4">
        <w:rPr>
          <w:rFonts w:ascii="Arial" w:hAnsi="Arial" w:eastAsia="Arial" w:cs="Arial"/>
        </w:rPr>
        <w:t>goals,</w:t>
      </w:r>
      <w:r w:rsidRPr="2088DAF8" w:rsidR="7FEA729F">
        <w:rPr>
          <w:rFonts w:ascii="Arial" w:hAnsi="Arial" w:eastAsia="Arial" w:cs="Arial"/>
        </w:rPr>
        <w:t xml:space="preserve"> </w:t>
      </w:r>
      <w:r w:rsidRPr="2088DAF8" w:rsidR="3AEC6ED4">
        <w:rPr>
          <w:rFonts w:ascii="Arial" w:hAnsi="Arial" w:eastAsia="Arial" w:cs="Arial"/>
        </w:rPr>
        <w:t>scope and budget of pro</w:t>
      </w:r>
      <w:r w:rsidRPr="2088DAF8" w:rsidR="4F3275C7">
        <w:rPr>
          <w:rFonts w:ascii="Arial" w:hAnsi="Arial" w:eastAsia="Arial" w:cs="Arial"/>
        </w:rPr>
        <w:t>ject that facilitates tracking the status of the project vigilantly</w:t>
      </w:r>
      <w:r w:rsidRPr="2088DAF8" w:rsidR="1B4BD139">
        <w:rPr>
          <w:rFonts w:ascii="Arial" w:hAnsi="Arial" w:eastAsia="Arial" w:cs="Arial"/>
        </w:rPr>
        <w:t>. The purpose of the project is to</w:t>
      </w:r>
      <w:r w:rsidRPr="2088DAF8" w:rsidR="5C2DCC1D">
        <w:rPr>
          <w:rFonts w:ascii="Arial" w:hAnsi="Arial" w:eastAsia="Arial" w:cs="Arial"/>
        </w:rPr>
        <w:t xml:space="preserve"> </w:t>
      </w:r>
      <w:r w:rsidRPr="2088DAF8" w:rsidR="1B4BD139">
        <w:rPr>
          <w:rFonts w:ascii="Arial" w:hAnsi="Arial" w:eastAsia="Arial" w:cs="Arial"/>
        </w:rPr>
        <w:t>propose Christmas Bamboo So</w:t>
      </w:r>
      <w:r w:rsidRPr="2088DAF8" w:rsidR="3A553A96">
        <w:rPr>
          <w:rFonts w:ascii="Arial" w:hAnsi="Arial" w:eastAsia="Arial" w:cs="Arial"/>
        </w:rPr>
        <w:t xml:space="preserve">cks in compliance with new Covid-19 measures and guidelines. In this study, the </w:t>
      </w:r>
      <w:r w:rsidRPr="2088DAF8" w:rsidR="44C4C5A0">
        <w:rPr>
          <w:rFonts w:ascii="Arial" w:hAnsi="Arial" w:eastAsia="Arial" w:cs="Arial"/>
        </w:rPr>
        <w:t>significant</w:t>
      </w:r>
      <w:r w:rsidRPr="2088DAF8" w:rsidR="3A553A96">
        <w:rPr>
          <w:rFonts w:ascii="Arial" w:hAnsi="Arial" w:eastAsia="Arial" w:cs="Arial"/>
        </w:rPr>
        <w:t xml:space="preserve"> changes </w:t>
      </w:r>
      <w:r w:rsidRPr="2088DAF8" w:rsidR="27686346">
        <w:rPr>
          <w:rFonts w:ascii="Arial" w:hAnsi="Arial" w:eastAsia="Arial" w:cs="Arial"/>
        </w:rPr>
        <w:t>due to the pandemic are also considered to ensure key issues and changes can be minimized. Along with this</w:t>
      </w:r>
      <w:r w:rsidRPr="2088DAF8" w:rsidR="73BA0F31">
        <w:rPr>
          <w:rFonts w:ascii="Arial" w:hAnsi="Arial" w:eastAsia="Arial" w:cs="Arial"/>
        </w:rPr>
        <w:t>,</w:t>
      </w:r>
      <w:r w:rsidRPr="2088DAF8" w:rsidR="17F86F75">
        <w:rPr>
          <w:rFonts w:ascii="Arial" w:hAnsi="Arial" w:eastAsia="Arial" w:cs="Arial"/>
        </w:rPr>
        <w:t xml:space="preserve"> key risks and stakeholders are identified to develop effective com</w:t>
      </w:r>
      <w:r w:rsidRPr="2088DAF8" w:rsidR="4AFBCA35">
        <w:rPr>
          <w:rFonts w:ascii="Arial" w:hAnsi="Arial" w:eastAsia="Arial" w:cs="Arial"/>
        </w:rPr>
        <w:t>munication to obtain maximum positive results.</w:t>
      </w:r>
    </w:p>
    <w:p w:rsidR="2770F6F4" w:rsidP="00455168" w:rsidRDefault="2770F6F4" w14:paraId="2FCA9C84" w14:textId="4AAA2601">
      <w:pPr>
        <w:spacing w:after="0" w:line="360" w:lineRule="auto"/>
        <w:rPr>
          <w:rFonts w:ascii="Arial" w:hAnsi="Arial" w:eastAsia="Arial" w:cs="Arial"/>
        </w:rPr>
      </w:pPr>
      <w:r w:rsidRPr="68B981F4">
        <w:rPr>
          <w:rFonts w:ascii="Arial" w:hAnsi="Arial" w:eastAsia="Arial" w:cs="Arial"/>
        </w:rPr>
        <w:t>Zara is a Spanish retail</w:t>
      </w:r>
      <w:r w:rsidRPr="68B981F4" w:rsidR="338346CB">
        <w:rPr>
          <w:rFonts w:ascii="Arial" w:hAnsi="Arial" w:eastAsia="Arial" w:cs="Arial"/>
        </w:rPr>
        <w:t>er that offers wide range of products such as clothing,</w:t>
      </w:r>
      <w:r w:rsidRPr="68B981F4" w:rsidR="75B93342">
        <w:rPr>
          <w:rFonts w:ascii="Arial" w:hAnsi="Arial" w:eastAsia="Arial" w:cs="Arial"/>
        </w:rPr>
        <w:t xml:space="preserve"> accessories, shoes, and swimwear. It is the world’s largest apparel retailer with</w:t>
      </w:r>
      <w:r w:rsidRPr="68B981F4" w:rsidR="33414234">
        <w:rPr>
          <w:rFonts w:ascii="Arial" w:hAnsi="Arial" w:eastAsia="Arial" w:cs="Arial"/>
        </w:rPr>
        <w:t xml:space="preserve"> a value of $1.9 billion. The company contributes 1.5% of the market share</w:t>
      </w:r>
      <w:r w:rsidRPr="68B981F4" w:rsidR="194D9B08">
        <w:rPr>
          <w:rFonts w:ascii="Arial" w:hAnsi="Arial" w:eastAsia="Arial" w:cs="Arial"/>
        </w:rPr>
        <w:t xml:space="preserve"> and rank 19</w:t>
      </w:r>
      <w:r w:rsidRPr="68B981F4" w:rsidR="194D9B08">
        <w:rPr>
          <w:rFonts w:ascii="Arial" w:hAnsi="Arial" w:eastAsia="Arial" w:cs="Arial"/>
          <w:vertAlign w:val="superscript"/>
        </w:rPr>
        <w:t>th</w:t>
      </w:r>
      <w:r w:rsidRPr="68B981F4" w:rsidR="194D9B08">
        <w:rPr>
          <w:rFonts w:ascii="Arial" w:hAnsi="Arial" w:eastAsia="Arial" w:cs="Arial"/>
        </w:rPr>
        <w:t xml:space="preserve"> in the world. It is considered a world-leading and renowned business across </w:t>
      </w:r>
      <w:r w:rsidRPr="68B981F4" w:rsidR="780245AE">
        <w:rPr>
          <w:rFonts w:ascii="Arial" w:hAnsi="Arial" w:eastAsia="Arial" w:cs="Arial"/>
        </w:rPr>
        <w:t>the world (Zara.com,2021)</w:t>
      </w:r>
    </w:p>
    <w:p w:rsidR="68B981F4" w:rsidP="68B981F4" w:rsidRDefault="68B981F4" w14:paraId="0754155E" w14:textId="44D1FB78">
      <w:pPr>
        <w:rPr>
          <w:rFonts w:ascii="Arial" w:hAnsi="Arial" w:eastAsia="Arial" w:cs="Arial"/>
        </w:rPr>
      </w:pPr>
    </w:p>
    <w:p w:rsidR="2088DAF8" w:rsidP="2088DAF8" w:rsidRDefault="2088DAF8" w14:paraId="463CFD0F" w14:textId="63E20D63">
      <w:pPr>
        <w:rPr>
          <w:rFonts w:ascii="Arial" w:hAnsi="Arial" w:eastAsia="Arial" w:cs="Arial"/>
        </w:rPr>
      </w:pPr>
    </w:p>
    <w:p w:rsidR="2088DAF8" w:rsidP="2088DAF8" w:rsidRDefault="2088DAF8" w14:paraId="1D04E2EB" w14:textId="6D496AA1">
      <w:pPr>
        <w:rPr>
          <w:rFonts w:ascii="Arial" w:hAnsi="Arial" w:eastAsia="Arial" w:cs="Arial"/>
        </w:rPr>
      </w:pPr>
    </w:p>
    <w:p w:rsidR="2088DAF8" w:rsidP="2088DAF8" w:rsidRDefault="2088DAF8" w14:paraId="27C6E69C" w14:textId="1D2F75CD">
      <w:pPr>
        <w:rPr>
          <w:rFonts w:ascii="Arial" w:hAnsi="Arial" w:eastAsia="Arial" w:cs="Arial"/>
        </w:rPr>
      </w:pPr>
    </w:p>
    <w:p w:rsidR="2088DAF8" w:rsidP="2088DAF8" w:rsidRDefault="2088DAF8" w14:paraId="0633952C" w14:textId="4C267F2D">
      <w:pPr>
        <w:rPr>
          <w:rFonts w:ascii="Arial" w:hAnsi="Arial" w:eastAsia="Arial" w:cs="Arial"/>
        </w:rPr>
      </w:pPr>
    </w:p>
    <w:p w:rsidR="2088DAF8" w:rsidP="2088DAF8" w:rsidRDefault="2088DAF8" w14:paraId="6B7C555A" w14:textId="1FC4E7C5">
      <w:pPr>
        <w:rPr>
          <w:rFonts w:ascii="Arial" w:hAnsi="Arial" w:eastAsia="Arial" w:cs="Arial"/>
        </w:rPr>
      </w:pPr>
    </w:p>
    <w:p w:rsidR="2088DAF8" w:rsidP="2088DAF8" w:rsidRDefault="2088DAF8" w14:paraId="27EC6847" w14:textId="30E5134D">
      <w:pPr>
        <w:rPr>
          <w:rFonts w:ascii="Arial" w:hAnsi="Arial" w:eastAsia="Arial" w:cs="Arial"/>
        </w:rPr>
      </w:pPr>
    </w:p>
    <w:p w:rsidR="2088DAF8" w:rsidP="2088DAF8" w:rsidRDefault="2088DAF8" w14:paraId="35DE16DB" w14:textId="3F5A6C62">
      <w:pPr>
        <w:rPr>
          <w:rFonts w:ascii="Arial" w:hAnsi="Arial" w:eastAsia="Arial" w:cs="Arial"/>
        </w:rPr>
      </w:pPr>
    </w:p>
    <w:p w:rsidR="2088DAF8" w:rsidP="2088DAF8" w:rsidRDefault="2088DAF8" w14:paraId="440734F6" w14:textId="45BCA8E3">
      <w:pPr>
        <w:rPr>
          <w:rFonts w:ascii="Arial" w:hAnsi="Arial" w:eastAsia="Arial" w:cs="Arial"/>
        </w:rPr>
      </w:pPr>
    </w:p>
    <w:p w:rsidR="2088DAF8" w:rsidP="2088DAF8" w:rsidRDefault="2088DAF8" w14:paraId="63C21459" w14:textId="594A2C19">
      <w:pPr>
        <w:rPr>
          <w:rFonts w:ascii="Arial" w:hAnsi="Arial" w:eastAsia="Arial" w:cs="Arial"/>
        </w:rPr>
      </w:pPr>
    </w:p>
    <w:p w:rsidR="2088DAF8" w:rsidP="2088DAF8" w:rsidRDefault="2088DAF8" w14:paraId="60BFEDBA" w14:textId="556951DA">
      <w:pPr>
        <w:rPr>
          <w:rFonts w:ascii="Arial" w:hAnsi="Arial" w:eastAsia="Arial" w:cs="Arial"/>
        </w:rPr>
      </w:pPr>
    </w:p>
    <w:p w:rsidR="2088DAF8" w:rsidP="2088DAF8" w:rsidRDefault="2088DAF8" w14:paraId="3F585188" w14:textId="5E09D844">
      <w:pPr>
        <w:rPr>
          <w:rFonts w:ascii="Arial" w:hAnsi="Arial" w:eastAsia="Arial" w:cs="Arial"/>
        </w:rPr>
      </w:pPr>
    </w:p>
    <w:p w:rsidR="2088DAF8" w:rsidP="2088DAF8" w:rsidRDefault="2088DAF8" w14:paraId="2FB1AA88" w14:textId="133AD0B4">
      <w:pPr>
        <w:rPr>
          <w:rFonts w:ascii="Arial" w:hAnsi="Arial" w:eastAsia="Arial" w:cs="Arial"/>
        </w:rPr>
      </w:pPr>
    </w:p>
    <w:p w:rsidR="2088DAF8" w:rsidP="2088DAF8" w:rsidRDefault="2088DAF8" w14:paraId="1363F657" w14:textId="726366D1">
      <w:pPr>
        <w:rPr>
          <w:rFonts w:ascii="Arial" w:hAnsi="Arial" w:eastAsia="Arial" w:cs="Arial"/>
        </w:rPr>
      </w:pPr>
    </w:p>
    <w:p w:rsidR="2088DAF8" w:rsidP="2088DAF8" w:rsidRDefault="2088DAF8" w14:paraId="479FA769" w14:textId="618F57C6">
      <w:pPr>
        <w:rPr>
          <w:rFonts w:ascii="Arial" w:hAnsi="Arial" w:eastAsia="Arial" w:cs="Arial"/>
        </w:rPr>
      </w:pPr>
    </w:p>
    <w:p w:rsidR="2088DAF8" w:rsidP="2088DAF8" w:rsidRDefault="2088DAF8" w14:paraId="2BC67CB6" w14:textId="0BFDFE03">
      <w:pPr>
        <w:rPr>
          <w:rFonts w:ascii="Arial" w:hAnsi="Arial" w:eastAsia="Arial" w:cs="Arial"/>
        </w:rPr>
      </w:pPr>
    </w:p>
    <w:p w:rsidR="00941930" w:rsidP="2088DAF8" w:rsidRDefault="00941930" w14:paraId="762B8694" w14:textId="77777777">
      <w:pPr>
        <w:rPr>
          <w:rFonts w:ascii="Arial" w:hAnsi="Arial" w:eastAsia="Arial" w:cs="Arial"/>
        </w:rPr>
      </w:pPr>
    </w:p>
    <w:p w:rsidR="3CC47E00" w:rsidP="3CC47E00" w:rsidRDefault="3CC47E00" w14:paraId="7C699592" w14:textId="36890EE9">
      <w:pPr>
        <w:rPr>
          <w:rFonts w:ascii="Arial" w:hAnsi="Arial" w:eastAsia="Arial" w:cs="Arial"/>
          <w:b/>
          <w:bCs/>
        </w:rPr>
      </w:pPr>
    </w:p>
    <w:p w:rsidR="780245AE" w:rsidP="2088DAF8" w:rsidRDefault="780245AE" w14:paraId="7F79DC9C" w14:textId="005C761A">
      <w:pPr>
        <w:rPr>
          <w:rFonts w:ascii="Arial" w:hAnsi="Arial" w:eastAsia="Arial" w:cs="Arial"/>
          <w:b/>
          <w:bCs/>
        </w:rPr>
      </w:pPr>
      <w:r w:rsidRPr="2088DAF8">
        <w:rPr>
          <w:rFonts w:ascii="Arial" w:hAnsi="Arial" w:eastAsia="Arial" w:cs="Arial"/>
          <w:b/>
          <w:bCs/>
        </w:rPr>
        <w:t>Project outline</w:t>
      </w:r>
    </w:p>
    <w:tbl>
      <w:tblPr>
        <w:tblStyle w:val="TableGrid"/>
        <w:tblW w:w="0" w:type="auto"/>
        <w:tblLayout w:type="fixed"/>
        <w:tblLook w:val="06A0" w:firstRow="1" w:lastRow="0" w:firstColumn="1" w:lastColumn="0" w:noHBand="1" w:noVBand="1"/>
      </w:tblPr>
      <w:tblGrid>
        <w:gridCol w:w="2625"/>
        <w:gridCol w:w="6735"/>
      </w:tblGrid>
      <w:tr w:rsidR="2088DAF8" w:rsidTr="2088DAF8" w14:paraId="2B591545" w14:textId="77777777">
        <w:trPr>
          <w:trHeight w:val="660"/>
        </w:trPr>
        <w:tc>
          <w:tcPr>
            <w:tcW w:w="2625" w:type="dxa"/>
          </w:tcPr>
          <w:p w:rsidR="179F5824" w:rsidP="2088DAF8" w:rsidRDefault="179F5824" w14:paraId="124DF9D6" w14:textId="2CBC8CCA">
            <w:pPr>
              <w:rPr>
                <w:rFonts w:ascii="Arial" w:hAnsi="Arial" w:eastAsia="Arial" w:cs="Arial"/>
                <w:b/>
                <w:bCs/>
              </w:rPr>
            </w:pPr>
            <w:r w:rsidRPr="2088DAF8">
              <w:rPr>
                <w:rFonts w:ascii="Arial" w:hAnsi="Arial" w:eastAsia="Arial" w:cs="Arial"/>
                <w:b/>
                <w:bCs/>
              </w:rPr>
              <w:t>Project Name:</w:t>
            </w:r>
          </w:p>
        </w:tc>
        <w:tc>
          <w:tcPr>
            <w:tcW w:w="6735" w:type="dxa"/>
          </w:tcPr>
          <w:p w:rsidR="179F5824" w:rsidP="2088DAF8" w:rsidRDefault="179F5824" w14:paraId="33A4AFAA" w14:textId="3ED34E21">
            <w:pPr>
              <w:rPr>
                <w:rFonts w:ascii="Arial" w:hAnsi="Arial" w:eastAsia="Arial" w:cs="Arial"/>
                <w:b/>
                <w:bCs/>
              </w:rPr>
            </w:pPr>
            <w:r w:rsidRPr="2088DAF8">
              <w:rPr>
                <w:rFonts w:ascii="Arial" w:hAnsi="Arial" w:eastAsia="Arial" w:cs="Arial"/>
              </w:rPr>
              <w:t>Zara Christmas Bamboo Socks</w:t>
            </w:r>
          </w:p>
        </w:tc>
      </w:tr>
      <w:tr w:rsidR="2088DAF8" w:rsidTr="2088DAF8" w14:paraId="5C9341AC" w14:textId="77777777">
        <w:trPr>
          <w:trHeight w:val="990"/>
        </w:trPr>
        <w:tc>
          <w:tcPr>
            <w:tcW w:w="2625" w:type="dxa"/>
          </w:tcPr>
          <w:p w:rsidR="179F5824" w:rsidP="2088DAF8" w:rsidRDefault="179F5824" w14:paraId="1ED08AD1" w14:textId="7100EC4C">
            <w:pPr>
              <w:rPr>
                <w:rFonts w:ascii="Arial" w:hAnsi="Arial" w:eastAsia="Arial" w:cs="Arial"/>
                <w:b/>
                <w:bCs/>
              </w:rPr>
            </w:pPr>
            <w:r w:rsidRPr="2088DAF8">
              <w:rPr>
                <w:rFonts w:ascii="Arial" w:hAnsi="Arial" w:eastAsia="Arial" w:cs="Arial"/>
                <w:b/>
                <w:bCs/>
              </w:rPr>
              <w:t>Project Aim</w:t>
            </w:r>
          </w:p>
        </w:tc>
        <w:tc>
          <w:tcPr>
            <w:tcW w:w="6735" w:type="dxa"/>
          </w:tcPr>
          <w:p w:rsidR="179F5824" w:rsidP="2088DAF8" w:rsidRDefault="179F5824" w14:paraId="27084E8F" w14:textId="32CA56DE">
            <w:pPr>
              <w:rPr>
                <w:rFonts w:ascii="Arial" w:hAnsi="Arial" w:eastAsia="Arial" w:cs="Arial"/>
                <w:b/>
                <w:bCs/>
              </w:rPr>
            </w:pPr>
            <w:r w:rsidRPr="2088DAF8">
              <w:rPr>
                <w:rFonts w:ascii="Arial" w:hAnsi="Arial" w:eastAsia="Arial" w:cs="Arial"/>
              </w:rPr>
              <w:t>The project aims is to provide comfortable and thermo-regulating socks that help in maintaining feet</w:t>
            </w:r>
            <w:r w:rsidRPr="2088DAF8" w:rsidR="41DFAA94">
              <w:rPr>
                <w:rFonts w:ascii="Arial" w:hAnsi="Arial" w:eastAsia="Arial" w:cs="Arial"/>
              </w:rPr>
              <w:t xml:space="preserve"> cool in the summer and warm in the winter</w:t>
            </w:r>
          </w:p>
        </w:tc>
      </w:tr>
      <w:tr w:rsidR="2088DAF8" w:rsidTr="2088DAF8" w14:paraId="420CBC6C" w14:textId="77777777">
        <w:trPr>
          <w:trHeight w:val="1470"/>
        </w:trPr>
        <w:tc>
          <w:tcPr>
            <w:tcW w:w="2625" w:type="dxa"/>
          </w:tcPr>
          <w:p w:rsidR="41DFAA94" w:rsidP="2088DAF8" w:rsidRDefault="41DFAA94" w14:paraId="2A5BE527" w14:textId="26AAEF77">
            <w:pPr>
              <w:rPr>
                <w:rFonts w:ascii="Arial" w:hAnsi="Arial" w:eastAsia="Arial" w:cs="Arial"/>
                <w:b/>
                <w:bCs/>
              </w:rPr>
            </w:pPr>
            <w:r w:rsidRPr="2088DAF8">
              <w:rPr>
                <w:rFonts w:ascii="Arial" w:hAnsi="Arial" w:eastAsia="Arial" w:cs="Arial"/>
                <w:b/>
                <w:bCs/>
              </w:rPr>
              <w:t>Description</w:t>
            </w:r>
          </w:p>
        </w:tc>
        <w:tc>
          <w:tcPr>
            <w:tcW w:w="6735" w:type="dxa"/>
          </w:tcPr>
          <w:p w:rsidR="41DFAA94" w:rsidP="2088DAF8" w:rsidRDefault="41DFAA94" w14:paraId="37142375" w14:textId="0A1EE8A8">
            <w:pPr>
              <w:rPr>
                <w:rFonts w:ascii="Arial" w:hAnsi="Arial" w:eastAsia="Arial" w:cs="Arial"/>
                <w:b/>
                <w:bCs/>
              </w:rPr>
            </w:pPr>
            <w:r w:rsidRPr="2088DAF8">
              <w:rPr>
                <w:rFonts w:ascii="Arial" w:hAnsi="Arial" w:eastAsia="Arial" w:cs="Arial"/>
              </w:rPr>
              <w:t xml:space="preserve">The project helps in developing new trends that move the company towards sustainable development. Bamboo products </w:t>
            </w:r>
            <w:r w:rsidRPr="2088DAF8" w:rsidR="663D98C2">
              <w:rPr>
                <w:rFonts w:ascii="Arial" w:hAnsi="Arial" w:eastAsia="Arial" w:cs="Arial"/>
              </w:rPr>
              <w:t>are organic materials and resistant to harmful pests to make foot comfortable using organic materials</w:t>
            </w:r>
            <w:r w:rsidRPr="2088DAF8" w:rsidR="24E27DF4">
              <w:rPr>
                <w:rFonts w:ascii="Arial" w:hAnsi="Arial" w:eastAsia="Arial" w:cs="Arial"/>
              </w:rPr>
              <w:t>.</w:t>
            </w:r>
          </w:p>
        </w:tc>
      </w:tr>
      <w:tr w:rsidR="2088DAF8" w:rsidTr="2088DAF8" w14:paraId="4161DBC0" w14:textId="77777777">
        <w:trPr>
          <w:trHeight w:val="1185"/>
        </w:trPr>
        <w:tc>
          <w:tcPr>
            <w:tcW w:w="2625" w:type="dxa"/>
          </w:tcPr>
          <w:p w:rsidR="24E27DF4" w:rsidP="2088DAF8" w:rsidRDefault="24E27DF4" w14:paraId="12942120" w14:textId="26C3CB2F">
            <w:pPr>
              <w:rPr>
                <w:rFonts w:ascii="Arial" w:hAnsi="Arial" w:eastAsia="Arial" w:cs="Arial"/>
                <w:b/>
                <w:bCs/>
              </w:rPr>
            </w:pPr>
            <w:r w:rsidRPr="2088DAF8">
              <w:rPr>
                <w:rFonts w:ascii="Arial" w:hAnsi="Arial" w:eastAsia="Arial" w:cs="Arial"/>
                <w:b/>
                <w:bCs/>
              </w:rPr>
              <w:t>Desired outcome</w:t>
            </w:r>
          </w:p>
        </w:tc>
        <w:tc>
          <w:tcPr>
            <w:tcW w:w="6735" w:type="dxa"/>
          </w:tcPr>
          <w:p w:rsidR="24E27DF4" w:rsidP="2088DAF8" w:rsidRDefault="24E27DF4" w14:paraId="5D2098F1" w14:textId="3CC1D9BD">
            <w:pPr>
              <w:rPr>
                <w:rFonts w:ascii="Arial" w:hAnsi="Arial" w:eastAsia="Arial" w:cs="Arial"/>
              </w:rPr>
            </w:pPr>
            <w:r w:rsidRPr="2088DAF8">
              <w:rPr>
                <w:rFonts w:ascii="Arial" w:hAnsi="Arial" w:eastAsia="Arial" w:cs="Arial"/>
              </w:rPr>
              <w:t xml:space="preserve">The sock is soft wear by using viscose fibre, which </w:t>
            </w:r>
            <w:r w:rsidRPr="2088DAF8" w:rsidR="3690DB18">
              <w:rPr>
                <w:rFonts w:ascii="Arial" w:hAnsi="Arial" w:eastAsia="Arial" w:cs="Arial"/>
              </w:rPr>
              <w:t xml:space="preserve">is more comfortable than cotton. It reduces the </w:t>
            </w:r>
            <w:r w:rsidRPr="2088DAF8" w:rsidR="222C4857">
              <w:rPr>
                <w:rFonts w:ascii="Arial" w:hAnsi="Arial" w:eastAsia="Arial" w:cs="Arial"/>
              </w:rPr>
              <w:t xml:space="preserve">friction in the foot that facilitates enhancing the comfortability of the foot </w:t>
            </w:r>
          </w:p>
        </w:tc>
      </w:tr>
      <w:tr w:rsidR="2088DAF8" w:rsidTr="2088DAF8" w14:paraId="79A5FBF5" w14:textId="77777777">
        <w:trPr>
          <w:trHeight w:val="1785"/>
        </w:trPr>
        <w:tc>
          <w:tcPr>
            <w:tcW w:w="2625" w:type="dxa"/>
          </w:tcPr>
          <w:p w:rsidR="02A8674F" w:rsidP="2088DAF8" w:rsidRDefault="02A8674F" w14:paraId="73034479" w14:textId="13F4BCAC">
            <w:pPr>
              <w:rPr>
                <w:rFonts w:ascii="Arial" w:hAnsi="Arial" w:eastAsia="Arial" w:cs="Arial"/>
                <w:b/>
                <w:bCs/>
              </w:rPr>
            </w:pPr>
            <w:r w:rsidRPr="2088DAF8">
              <w:rPr>
                <w:rFonts w:ascii="Arial" w:hAnsi="Arial" w:eastAsia="Arial" w:cs="Arial"/>
                <w:b/>
                <w:bCs/>
              </w:rPr>
              <w:t>Benefits of the project</w:t>
            </w:r>
          </w:p>
        </w:tc>
        <w:tc>
          <w:tcPr>
            <w:tcW w:w="6735" w:type="dxa"/>
          </w:tcPr>
          <w:p w:rsidR="3DE1FE08" w:rsidP="2088DAF8" w:rsidRDefault="3DE1FE08" w14:paraId="0863704D" w14:textId="0F056265">
            <w:pPr>
              <w:rPr>
                <w:rFonts w:ascii="Arial" w:hAnsi="Arial" w:eastAsia="Arial" w:cs="Arial"/>
              </w:rPr>
            </w:pPr>
            <w:r w:rsidRPr="2088DAF8">
              <w:rPr>
                <w:rFonts w:ascii="Arial" w:hAnsi="Arial" w:eastAsia="Arial" w:cs="Arial"/>
              </w:rPr>
              <w:t xml:space="preserve">Through this project, the sales performance of Zara is improved by </w:t>
            </w:r>
            <w:r w:rsidRPr="2088DAF8" w:rsidR="1D3470A1">
              <w:rPr>
                <w:rFonts w:ascii="Arial" w:hAnsi="Arial" w:eastAsia="Arial" w:cs="Arial"/>
              </w:rPr>
              <w:t xml:space="preserve">providing comfortable and sustainable product. Along with </w:t>
            </w:r>
            <w:r w:rsidRPr="2088DAF8" w:rsidR="410E2CAD">
              <w:rPr>
                <w:rFonts w:ascii="Arial" w:hAnsi="Arial" w:eastAsia="Arial" w:cs="Arial"/>
              </w:rPr>
              <w:t xml:space="preserve">this, the major benefit </w:t>
            </w:r>
            <w:r w:rsidRPr="2088DAF8" w:rsidR="014EFC3F">
              <w:rPr>
                <w:rFonts w:ascii="Arial" w:hAnsi="Arial" w:eastAsia="Arial" w:cs="Arial"/>
              </w:rPr>
              <w:t xml:space="preserve">is the opening of a new project segment through </w:t>
            </w:r>
            <w:r w:rsidRPr="2088DAF8" w:rsidR="2D445066">
              <w:rPr>
                <w:rFonts w:ascii="Arial" w:hAnsi="Arial" w:eastAsia="Arial" w:cs="Arial"/>
              </w:rPr>
              <w:t>utilising organic material, which eventually increases the sustainability of the company</w:t>
            </w:r>
            <w:r w:rsidRPr="2088DAF8" w:rsidR="12FD5963">
              <w:rPr>
                <w:rFonts w:ascii="Arial" w:hAnsi="Arial" w:eastAsia="Arial" w:cs="Arial"/>
              </w:rPr>
              <w:t xml:space="preserve"> (Demirkensen and ozorhon,2017)</w:t>
            </w:r>
          </w:p>
        </w:tc>
      </w:tr>
      <w:tr w:rsidR="2088DAF8" w:rsidTr="2088DAF8" w14:paraId="0C30BA6A" w14:textId="77777777">
        <w:trPr>
          <w:trHeight w:val="1095"/>
        </w:trPr>
        <w:tc>
          <w:tcPr>
            <w:tcW w:w="2625" w:type="dxa"/>
          </w:tcPr>
          <w:p w:rsidR="12FD5963" w:rsidP="2088DAF8" w:rsidRDefault="12FD5963" w14:paraId="0B80A7E2" w14:textId="30B555DF">
            <w:pPr>
              <w:rPr>
                <w:rFonts w:ascii="Arial" w:hAnsi="Arial" w:eastAsia="Arial" w:cs="Arial"/>
                <w:b/>
                <w:bCs/>
              </w:rPr>
            </w:pPr>
            <w:r w:rsidRPr="2088DAF8">
              <w:rPr>
                <w:rFonts w:ascii="Arial" w:hAnsi="Arial" w:eastAsia="Arial" w:cs="Arial"/>
                <w:b/>
                <w:bCs/>
              </w:rPr>
              <w:t>Project shedule</w:t>
            </w:r>
          </w:p>
        </w:tc>
        <w:tc>
          <w:tcPr>
            <w:tcW w:w="6735" w:type="dxa"/>
          </w:tcPr>
          <w:p w:rsidR="12FD5963" w:rsidP="2088DAF8" w:rsidRDefault="12FD5963" w14:paraId="4C63409F" w14:textId="402731E0">
            <w:pPr>
              <w:rPr>
                <w:rFonts w:ascii="Arial" w:hAnsi="Arial" w:eastAsia="Arial" w:cs="Arial"/>
              </w:rPr>
            </w:pPr>
            <w:r w:rsidRPr="2088DAF8">
              <w:rPr>
                <w:rFonts w:ascii="Arial" w:hAnsi="Arial" w:eastAsia="Arial" w:cs="Arial"/>
              </w:rPr>
              <w:t>The project will start on the 20</w:t>
            </w:r>
            <w:r w:rsidRPr="2088DAF8">
              <w:rPr>
                <w:rFonts w:ascii="Arial" w:hAnsi="Arial" w:eastAsia="Arial" w:cs="Arial"/>
                <w:vertAlign w:val="superscript"/>
              </w:rPr>
              <w:t>th</w:t>
            </w:r>
            <w:r w:rsidRPr="2088DAF8">
              <w:rPr>
                <w:rFonts w:ascii="Arial" w:hAnsi="Arial" w:eastAsia="Arial" w:cs="Arial"/>
              </w:rPr>
              <w:t xml:space="preserve"> of November and it is expected to be completed b</w:t>
            </w:r>
            <w:r w:rsidRPr="2088DAF8" w:rsidR="6932FFFA">
              <w:rPr>
                <w:rFonts w:ascii="Arial" w:hAnsi="Arial" w:eastAsia="Arial" w:cs="Arial"/>
              </w:rPr>
              <w:t>y 15</w:t>
            </w:r>
            <w:r w:rsidRPr="2088DAF8" w:rsidR="6932FFFA">
              <w:rPr>
                <w:rFonts w:ascii="Arial" w:hAnsi="Arial" w:eastAsia="Arial" w:cs="Arial"/>
                <w:vertAlign w:val="superscript"/>
              </w:rPr>
              <w:t>th</w:t>
            </w:r>
            <w:r w:rsidRPr="2088DAF8" w:rsidR="6932FFFA">
              <w:rPr>
                <w:rFonts w:ascii="Arial" w:hAnsi="Arial" w:eastAsia="Arial" w:cs="Arial"/>
              </w:rPr>
              <w:t xml:space="preserve"> of December</w:t>
            </w:r>
          </w:p>
        </w:tc>
      </w:tr>
      <w:tr w:rsidR="2088DAF8" w:rsidTr="2088DAF8" w14:paraId="2CA502B3" w14:textId="77777777">
        <w:trPr>
          <w:trHeight w:val="855"/>
        </w:trPr>
        <w:tc>
          <w:tcPr>
            <w:tcW w:w="2625" w:type="dxa"/>
          </w:tcPr>
          <w:p w:rsidR="6932FFFA" w:rsidP="2088DAF8" w:rsidRDefault="6932FFFA" w14:paraId="54EF9326" w14:textId="0E838172">
            <w:pPr>
              <w:rPr>
                <w:rFonts w:ascii="Arial" w:hAnsi="Arial" w:eastAsia="Arial" w:cs="Arial"/>
                <w:b/>
                <w:bCs/>
              </w:rPr>
            </w:pPr>
            <w:r w:rsidRPr="2088DAF8">
              <w:rPr>
                <w:rFonts w:ascii="Arial" w:hAnsi="Arial" w:eastAsia="Arial" w:cs="Arial"/>
                <w:b/>
                <w:bCs/>
              </w:rPr>
              <w:t>Project budget</w:t>
            </w:r>
          </w:p>
        </w:tc>
        <w:tc>
          <w:tcPr>
            <w:tcW w:w="6735" w:type="dxa"/>
          </w:tcPr>
          <w:p w:rsidR="6932FFFA" w:rsidP="2088DAF8" w:rsidRDefault="6932FFFA" w14:paraId="2BCDD667" w14:textId="0EB32014">
            <w:pPr>
              <w:rPr>
                <w:rFonts w:ascii="Arial" w:hAnsi="Arial" w:eastAsia="Arial" w:cs="Arial"/>
                <w:b/>
                <w:bCs/>
              </w:rPr>
            </w:pPr>
            <w:r w:rsidRPr="2088DAF8">
              <w:rPr>
                <w:rFonts w:ascii="Arial" w:hAnsi="Arial" w:eastAsia="Arial" w:cs="Arial"/>
              </w:rPr>
              <w:t>The budget of this project is £102,500</w:t>
            </w:r>
          </w:p>
        </w:tc>
      </w:tr>
      <w:tr w:rsidR="2088DAF8" w:rsidTr="2088DAF8" w14:paraId="543AB1E9" w14:textId="77777777">
        <w:trPr>
          <w:trHeight w:val="1185"/>
        </w:trPr>
        <w:tc>
          <w:tcPr>
            <w:tcW w:w="2625" w:type="dxa"/>
          </w:tcPr>
          <w:p w:rsidR="1373526B" w:rsidP="2088DAF8" w:rsidRDefault="1373526B" w14:paraId="050268F5" w14:textId="0BCF75D8">
            <w:pPr>
              <w:rPr>
                <w:rFonts w:ascii="Arial" w:hAnsi="Arial" w:eastAsia="Arial" w:cs="Arial"/>
                <w:b/>
                <w:bCs/>
              </w:rPr>
            </w:pPr>
            <w:r w:rsidRPr="2088DAF8">
              <w:rPr>
                <w:rFonts w:ascii="Arial" w:hAnsi="Arial" w:eastAsia="Arial" w:cs="Arial"/>
                <w:b/>
                <w:bCs/>
              </w:rPr>
              <w:t>The Project team and resource requirements</w:t>
            </w:r>
          </w:p>
        </w:tc>
        <w:tc>
          <w:tcPr>
            <w:tcW w:w="6735" w:type="dxa"/>
          </w:tcPr>
          <w:p w:rsidR="1373526B" w:rsidP="2088DAF8" w:rsidRDefault="1373526B" w14:paraId="0087E25D" w14:textId="33ACEDA1">
            <w:pPr>
              <w:rPr>
                <w:rFonts w:ascii="Arial" w:hAnsi="Arial" w:eastAsia="Arial" w:cs="Arial"/>
              </w:rPr>
            </w:pPr>
            <w:r w:rsidRPr="2088DAF8">
              <w:rPr>
                <w:rFonts w:ascii="Arial" w:hAnsi="Arial" w:eastAsia="Arial" w:cs="Arial"/>
              </w:rPr>
              <w:t xml:space="preserve">The major resources required for the project are Bamboo </w:t>
            </w:r>
            <w:r w:rsidRPr="2088DAF8" w:rsidR="64C7C8A6">
              <w:rPr>
                <w:rFonts w:ascii="Arial" w:hAnsi="Arial" w:eastAsia="Arial" w:cs="Arial"/>
              </w:rPr>
              <w:t>threads</w:t>
            </w:r>
            <w:r w:rsidRPr="2088DAF8">
              <w:rPr>
                <w:rFonts w:ascii="Arial" w:hAnsi="Arial" w:eastAsia="Arial" w:cs="Arial"/>
              </w:rPr>
              <w:t xml:space="preserve">, skilled employees, technologies </w:t>
            </w:r>
            <w:r w:rsidRPr="2088DAF8" w:rsidR="45CF3CF6">
              <w:rPr>
                <w:rFonts w:ascii="Arial" w:hAnsi="Arial" w:eastAsia="Arial" w:cs="Arial"/>
              </w:rPr>
              <w:t xml:space="preserve">and </w:t>
            </w:r>
            <w:r w:rsidRPr="2088DAF8" w:rsidR="37DFBE2A">
              <w:rPr>
                <w:rFonts w:ascii="Arial" w:hAnsi="Arial" w:eastAsia="Arial" w:cs="Arial"/>
              </w:rPr>
              <w:t>financial</w:t>
            </w:r>
            <w:r w:rsidRPr="2088DAF8" w:rsidR="45CF3CF6">
              <w:rPr>
                <w:rFonts w:ascii="Arial" w:hAnsi="Arial" w:eastAsia="Arial" w:cs="Arial"/>
              </w:rPr>
              <w:t xml:space="preserve"> support</w:t>
            </w:r>
          </w:p>
        </w:tc>
      </w:tr>
    </w:tbl>
    <w:p w:rsidR="444F8BA5" w:rsidP="444F8BA5" w:rsidRDefault="444F8BA5" w14:paraId="0EC422B5" w14:textId="3BB60089">
      <w:pPr>
        <w:rPr>
          <w:rFonts w:ascii="Arial" w:hAnsi="Arial" w:eastAsia="Arial" w:cs="Arial"/>
        </w:rPr>
      </w:pPr>
    </w:p>
    <w:p w:rsidRPr="00455168" w:rsidR="00455168" w:rsidP="00455168" w:rsidRDefault="10BD1CCE" w14:paraId="4FFF0215" w14:textId="52234501">
      <w:pPr>
        <w:jc w:val="center"/>
        <w:rPr>
          <w:rFonts w:ascii="Arial" w:hAnsi="Arial" w:eastAsia="Arial" w:cs="Arial"/>
          <w:b/>
          <w:bCs/>
        </w:rPr>
      </w:pPr>
      <w:r w:rsidRPr="2088DAF8">
        <w:rPr>
          <w:rFonts w:ascii="Arial" w:hAnsi="Arial" w:eastAsia="Arial" w:cs="Arial"/>
          <w:b/>
          <w:bCs/>
        </w:rPr>
        <w:t>Table 1: Project outlin</w:t>
      </w:r>
      <w:r w:rsidR="003E403E">
        <w:rPr>
          <w:rFonts w:ascii="Arial" w:hAnsi="Arial" w:eastAsia="Arial" w:cs="Arial"/>
          <w:b/>
          <w:bCs/>
        </w:rPr>
        <w:t>e</w:t>
      </w:r>
    </w:p>
    <w:p w:rsidR="10BD1CCE" w:rsidP="2088DAF8" w:rsidRDefault="10BD1CCE" w14:paraId="4F51C127" w14:textId="3065B794">
      <w:pPr>
        <w:jc w:val="center"/>
        <w:rPr>
          <w:rFonts w:ascii="Arial" w:hAnsi="Arial" w:eastAsia="Arial" w:cs="Arial"/>
          <w:b/>
          <w:bCs/>
        </w:rPr>
      </w:pPr>
      <w:r w:rsidRPr="2088DAF8">
        <w:rPr>
          <w:rFonts w:ascii="Arial" w:hAnsi="Arial" w:eastAsia="Arial" w:cs="Arial"/>
        </w:rPr>
        <w:t>(Source: Created by researcher)</w:t>
      </w:r>
    </w:p>
    <w:p w:rsidR="2088DAF8" w:rsidP="2088DAF8" w:rsidRDefault="2088DAF8" w14:paraId="35968265" w14:textId="7267B911">
      <w:pPr>
        <w:jc w:val="center"/>
        <w:rPr>
          <w:rFonts w:ascii="Arial" w:hAnsi="Arial" w:eastAsia="Arial" w:cs="Arial"/>
        </w:rPr>
      </w:pPr>
    </w:p>
    <w:p w:rsidR="2088DAF8" w:rsidP="2088DAF8" w:rsidRDefault="2088DAF8" w14:paraId="75A88371" w14:textId="04BEB0E0">
      <w:pPr>
        <w:jc w:val="center"/>
        <w:rPr>
          <w:rFonts w:ascii="Arial" w:hAnsi="Arial" w:eastAsia="Arial" w:cs="Arial"/>
        </w:rPr>
      </w:pPr>
    </w:p>
    <w:p w:rsidR="2088DAF8" w:rsidP="2088DAF8" w:rsidRDefault="2088DAF8" w14:paraId="68B468CB" w14:textId="4F48BD10">
      <w:pPr>
        <w:jc w:val="center"/>
        <w:rPr>
          <w:rFonts w:ascii="Arial" w:hAnsi="Arial" w:eastAsia="Arial" w:cs="Arial"/>
        </w:rPr>
      </w:pPr>
    </w:p>
    <w:p w:rsidR="2088DAF8" w:rsidP="2088DAF8" w:rsidRDefault="2088DAF8" w14:paraId="0FE8FAA6" w14:textId="1351FB21">
      <w:pPr>
        <w:jc w:val="center"/>
        <w:rPr>
          <w:rFonts w:ascii="Arial" w:hAnsi="Arial" w:eastAsia="Arial" w:cs="Arial"/>
        </w:rPr>
      </w:pPr>
    </w:p>
    <w:p w:rsidR="2088DAF8" w:rsidP="2088DAF8" w:rsidRDefault="2088DAF8" w14:paraId="0CF23EAC" w14:textId="4937A7AD">
      <w:pPr>
        <w:rPr>
          <w:rFonts w:ascii="Arial" w:hAnsi="Arial" w:eastAsia="Arial" w:cs="Arial"/>
          <w:b/>
          <w:bCs/>
        </w:rPr>
      </w:pPr>
    </w:p>
    <w:p w:rsidR="10BD1CCE" w:rsidP="2088DAF8" w:rsidRDefault="10BD1CCE" w14:paraId="02C27F19" w14:textId="25A9975C">
      <w:pPr>
        <w:rPr>
          <w:rFonts w:ascii="Arial" w:hAnsi="Arial" w:eastAsia="Arial" w:cs="Arial"/>
        </w:rPr>
      </w:pPr>
      <w:r w:rsidRPr="2088DAF8">
        <w:rPr>
          <w:rFonts w:ascii="Arial" w:hAnsi="Arial" w:eastAsia="Arial" w:cs="Arial"/>
          <w:b/>
          <w:bCs/>
        </w:rPr>
        <w:t>Description</w:t>
      </w:r>
    </w:p>
    <w:p w:rsidR="10BD1CCE" w:rsidP="68B981F4" w:rsidRDefault="10BD1CCE" w14:paraId="5BDA1560" w14:textId="1116A517">
      <w:pPr>
        <w:spacing w:after="0" w:line="360" w:lineRule="auto"/>
        <w:rPr>
          <w:rFonts w:ascii="Arial" w:hAnsi="Arial" w:eastAsia="Arial" w:cs="Arial"/>
        </w:rPr>
      </w:pPr>
      <w:r w:rsidRPr="68B981F4">
        <w:rPr>
          <w:rFonts w:ascii="Arial" w:hAnsi="Arial" w:eastAsia="Arial" w:cs="Arial"/>
        </w:rPr>
        <w:t xml:space="preserve">The project will be commenced to increase the sales performance as well as seek the attention of customers. To </w:t>
      </w:r>
      <w:r w:rsidRPr="68B981F4" w:rsidR="61111879">
        <w:rPr>
          <w:rFonts w:ascii="Arial" w:hAnsi="Arial" w:eastAsia="Arial" w:cs="Arial"/>
        </w:rPr>
        <w:t>achieve</w:t>
      </w:r>
      <w:r w:rsidRPr="68B981F4">
        <w:rPr>
          <w:rFonts w:ascii="Arial" w:hAnsi="Arial" w:eastAsia="Arial" w:cs="Arial"/>
        </w:rPr>
        <w:t xml:space="preserve"> the desired goal</w:t>
      </w:r>
      <w:r w:rsidRPr="68B981F4" w:rsidR="28C8553F">
        <w:rPr>
          <w:rFonts w:ascii="Arial" w:hAnsi="Arial" w:eastAsia="Arial" w:cs="Arial"/>
        </w:rPr>
        <w:t xml:space="preserve">s, a new product will be launched and Bamboo Christmas socks will be a great </w:t>
      </w:r>
      <w:r w:rsidRPr="68B981F4" w:rsidR="0D066CA1">
        <w:rPr>
          <w:rFonts w:ascii="Arial" w:hAnsi="Arial" w:eastAsia="Arial" w:cs="Arial"/>
        </w:rPr>
        <w:t>option to sick the attention of the customers. In addition, using organic mat</w:t>
      </w:r>
      <w:r w:rsidRPr="68B981F4" w:rsidR="57F44C78">
        <w:rPr>
          <w:rFonts w:ascii="Arial" w:hAnsi="Arial" w:eastAsia="Arial" w:cs="Arial"/>
        </w:rPr>
        <w:t>erials will help in enforcing business towards sustainable development. However, the recent impacts</w:t>
      </w:r>
      <w:r w:rsidRPr="68B981F4" w:rsidR="5211E836">
        <w:rPr>
          <w:rFonts w:ascii="Arial" w:hAnsi="Arial" w:eastAsia="Arial" w:cs="Arial"/>
        </w:rPr>
        <w:t xml:space="preserve"> and reforms in the work culture are due to Covid-19 guidelines and </w:t>
      </w:r>
      <w:r w:rsidRPr="68B981F4" w:rsidR="69A2A99C">
        <w:rPr>
          <w:rFonts w:ascii="Arial" w:hAnsi="Arial" w:eastAsia="Arial" w:cs="Arial"/>
        </w:rPr>
        <w:t>measures</w:t>
      </w:r>
      <w:r w:rsidRPr="68B981F4" w:rsidR="5211E836">
        <w:rPr>
          <w:rFonts w:ascii="Arial" w:hAnsi="Arial" w:eastAsia="Arial" w:cs="Arial"/>
        </w:rPr>
        <w:t xml:space="preserve"> (</w:t>
      </w:r>
      <w:r w:rsidRPr="68B981F4" w:rsidR="79CB0750">
        <w:rPr>
          <w:rFonts w:ascii="Arial" w:hAnsi="Arial" w:eastAsia="Arial" w:cs="Arial"/>
        </w:rPr>
        <w:t>B</w:t>
      </w:r>
      <w:r w:rsidRPr="68B981F4" w:rsidR="510EFE44">
        <w:rPr>
          <w:rFonts w:ascii="Arial" w:hAnsi="Arial" w:eastAsia="Arial" w:cs="Arial"/>
        </w:rPr>
        <w:t>orowski,2021). In this product, viscous materials are</w:t>
      </w:r>
      <w:r w:rsidRPr="68B981F4" w:rsidR="4F5BB299">
        <w:rPr>
          <w:rFonts w:ascii="Arial" w:hAnsi="Arial" w:eastAsia="Arial" w:cs="Arial"/>
        </w:rPr>
        <w:t xml:space="preserve"> used to build the socks that facilitate in improving customer experience and trends</w:t>
      </w:r>
      <w:r w:rsidRPr="68B981F4" w:rsidR="4C214ADA">
        <w:rPr>
          <w:rFonts w:ascii="Arial" w:hAnsi="Arial" w:eastAsia="Arial" w:cs="Arial"/>
        </w:rPr>
        <w:t xml:space="preserve"> during the Christmas season. On the other hand, the project will be commen</w:t>
      </w:r>
      <w:r w:rsidRPr="68B981F4" w:rsidR="2B73BD73">
        <w:rPr>
          <w:rFonts w:ascii="Arial" w:hAnsi="Arial" w:eastAsia="Arial" w:cs="Arial"/>
        </w:rPr>
        <w:t>ced from the 20</w:t>
      </w:r>
      <w:r w:rsidRPr="68B981F4" w:rsidR="2B73BD73">
        <w:rPr>
          <w:rFonts w:ascii="Arial" w:hAnsi="Arial" w:eastAsia="Arial" w:cs="Arial"/>
          <w:vertAlign w:val="superscript"/>
        </w:rPr>
        <w:t>th</w:t>
      </w:r>
      <w:r w:rsidRPr="68B981F4" w:rsidR="2B73BD73">
        <w:rPr>
          <w:rFonts w:ascii="Arial" w:hAnsi="Arial" w:eastAsia="Arial" w:cs="Arial"/>
        </w:rPr>
        <w:t xml:space="preserve"> of November 2021 and it is expected to be completed </w:t>
      </w:r>
      <w:r w:rsidRPr="68B981F4" w:rsidR="47111702">
        <w:rPr>
          <w:rFonts w:ascii="Arial" w:hAnsi="Arial" w:eastAsia="Arial" w:cs="Arial"/>
        </w:rPr>
        <w:t>so that further procedures can be positively implemented. The major aim of this project is to ensure that</w:t>
      </w:r>
      <w:r w:rsidRPr="68B981F4" w:rsidR="59C0A80C">
        <w:rPr>
          <w:rFonts w:ascii="Arial" w:hAnsi="Arial" w:eastAsia="Arial" w:cs="Arial"/>
        </w:rPr>
        <w:t xml:space="preserve"> the project will be available in store before Christmas so that customers can enjoy the Eve with Za</w:t>
      </w:r>
      <w:r w:rsidRPr="68B981F4" w:rsidR="0C1C9298">
        <w:rPr>
          <w:rFonts w:ascii="Arial" w:hAnsi="Arial" w:eastAsia="Arial" w:cs="Arial"/>
        </w:rPr>
        <w:t xml:space="preserve">ra Bamboo </w:t>
      </w:r>
      <w:r w:rsidRPr="68B981F4" w:rsidR="11DB9684">
        <w:rPr>
          <w:rFonts w:ascii="Arial" w:hAnsi="Arial" w:eastAsia="Arial" w:cs="Arial"/>
        </w:rPr>
        <w:t>Christmas socks.</w:t>
      </w:r>
    </w:p>
    <w:p w:rsidR="2088DAF8" w:rsidP="2088DAF8" w:rsidRDefault="2088DAF8" w14:paraId="587E4B67" w14:textId="49BA9B20">
      <w:pPr>
        <w:rPr>
          <w:rFonts w:ascii="Arial" w:hAnsi="Arial" w:eastAsia="Arial" w:cs="Arial"/>
        </w:rPr>
      </w:pPr>
    </w:p>
    <w:p w:rsidR="11DB9684" w:rsidP="2088DAF8" w:rsidRDefault="11DB9684" w14:paraId="450AAE3E" w14:textId="492191BC">
      <w:pPr>
        <w:rPr>
          <w:rFonts w:ascii="Arial" w:hAnsi="Arial" w:eastAsia="Arial" w:cs="Arial"/>
        </w:rPr>
      </w:pPr>
      <w:r w:rsidRPr="2088DAF8">
        <w:rPr>
          <w:rFonts w:ascii="Arial" w:hAnsi="Arial" w:eastAsia="Arial" w:cs="Arial"/>
          <w:b/>
          <w:bCs/>
        </w:rPr>
        <w:t>Scope</w:t>
      </w:r>
    </w:p>
    <w:p w:rsidR="11DB9684" w:rsidP="68B981F4" w:rsidRDefault="11DB9684" w14:paraId="34295754" w14:textId="5AED8722">
      <w:pPr>
        <w:spacing w:line="360" w:lineRule="auto"/>
        <w:jc w:val="both"/>
        <w:rPr>
          <w:rFonts w:ascii="Arial" w:hAnsi="Arial" w:eastAsia="Arial" w:cs="Arial"/>
        </w:rPr>
      </w:pPr>
      <w:r w:rsidRPr="68B981F4">
        <w:rPr>
          <w:rFonts w:ascii="Arial" w:hAnsi="Arial" w:eastAsia="Arial" w:cs="Arial"/>
        </w:rPr>
        <w:t>The major scope of this project will be changing the perception of socks that can provide comfortable and pest</w:t>
      </w:r>
      <w:r w:rsidRPr="68B981F4" w:rsidR="2A13EA62">
        <w:rPr>
          <w:rFonts w:ascii="Arial" w:hAnsi="Arial" w:eastAsia="Arial" w:cs="Arial"/>
        </w:rPr>
        <w:t>- resistant materials.it improves customers experience that eventually leads to increased sales perfor</w:t>
      </w:r>
      <w:r w:rsidRPr="68B981F4" w:rsidR="7D8C2AFE">
        <w:rPr>
          <w:rFonts w:ascii="Arial" w:hAnsi="Arial" w:eastAsia="Arial" w:cs="Arial"/>
        </w:rPr>
        <w:t>mance. Apart from those, a product development strategy will be an effective approach</w:t>
      </w:r>
      <w:r w:rsidRPr="68B981F4" w:rsidR="4C6FC9F7">
        <w:rPr>
          <w:rFonts w:ascii="Arial" w:hAnsi="Arial" w:eastAsia="Arial" w:cs="Arial"/>
        </w:rPr>
        <w:t xml:space="preserve"> </w:t>
      </w:r>
      <w:r w:rsidRPr="68B981F4" w:rsidR="4C6FC9F7">
        <w:rPr>
          <w:rFonts w:ascii="Arial" w:hAnsi="Arial" w:eastAsia="Arial" w:cs="Arial"/>
          <w:color w:val="000000" w:themeColor="text1"/>
        </w:rPr>
        <w:t xml:space="preserve">for Zara to gain a competitive advantage and create brand awareness in the UK (Badr, 2018). On the other hand, pandemics resist people from public gatherings and enjoy several festivals or occasions. However, vaccination drives encourage people to come out from their homes and enjoy the upcoming festival: Christmas. Therefore, it is expected that the purchasing power of the customer's increases, which eventually benefits the company in enhancing sales performance and engaging new customers. Another scope of the project is sustainability due to the utilisation of bamboo materials, which benefits consumers in providing long-term freshness and eco-friendly (El Tantawy </w:t>
      </w:r>
      <w:r w:rsidRPr="68B981F4" w:rsidR="4C6FC9F7">
        <w:rPr>
          <w:rFonts w:ascii="Arial" w:hAnsi="Arial" w:eastAsia="Arial" w:cs="Arial"/>
          <w:i/>
          <w:iCs/>
          <w:color w:val="000000" w:themeColor="text1"/>
        </w:rPr>
        <w:t>et al.,</w:t>
      </w:r>
      <w:r w:rsidRPr="68B981F4" w:rsidR="4C6FC9F7">
        <w:rPr>
          <w:rFonts w:ascii="Arial" w:hAnsi="Arial" w:eastAsia="Arial" w:cs="Arial"/>
          <w:color w:val="000000" w:themeColor="text1"/>
        </w:rPr>
        <w:t xml:space="preserve"> 2020). </w:t>
      </w:r>
    </w:p>
    <w:p w:rsidR="11DB9684" w:rsidP="68B981F4" w:rsidRDefault="11DB9684" w14:paraId="535ABCA8" w14:textId="09DB50D2">
      <w:pPr>
        <w:spacing w:line="360" w:lineRule="auto"/>
        <w:jc w:val="both"/>
        <w:rPr>
          <w:rFonts w:ascii="Arial" w:hAnsi="Arial" w:eastAsia="Arial" w:cs="Arial"/>
          <w:b/>
          <w:bCs/>
          <w:color w:val="000000" w:themeColor="text1"/>
          <w:sz w:val="24"/>
          <w:szCs w:val="24"/>
        </w:rPr>
      </w:pPr>
    </w:p>
    <w:p w:rsidR="11DB9684" w:rsidP="68B981F4" w:rsidRDefault="11DB9684" w14:paraId="4241A39A" w14:textId="4E8BB2A5">
      <w:pPr>
        <w:spacing w:line="360" w:lineRule="auto"/>
        <w:jc w:val="both"/>
        <w:rPr>
          <w:rFonts w:ascii="Arial" w:hAnsi="Arial" w:eastAsia="Arial" w:cs="Arial"/>
          <w:b/>
          <w:bCs/>
          <w:color w:val="000000" w:themeColor="text1"/>
          <w:sz w:val="24"/>
          <w:szCs w:val="24"/>
        </w:rPr>
      </w:pPr>
    </w:p>
    <w:p w:rsidR="11DB9684" w:rsidP="68B981F4" w:rsidRDefault="11DB9684" w14:paraId="3C20E5CF" w14:textId="0442CDB5">
      <w:pPr>
        <w:spacing w:line="360" w:lineRule="auto"/>
        <w:jc w:val="both"/>
        <w:rPr>
          <w:rFonts w:ascii="Arial" w:hAnsi="Arial" w:eastAsia="Arial" w:cs="Arial"/>
          <w:b/>
          <w:bCs/>
          <w:color w:val="000000" w:themeColor="text1"/>
          <w:sz w:val="24"/>
          <w:szCs w:val="24"/>
        </w:rPr>
      </w:pPr>
    </w:p>
    <w:p w:rsidR="11DB9684" w:rsidP="68B981F4" w:rsidRDefault="11DB9684" w14:paraId="7B1C3E1A" w14:textId="312CECC9">
      <w:pPr>
        <w:spacing w:line="360" w:lineRule="auto"/>
        <w:jc w:val="both"/>
        <w:rPr>
          <w:rFonts w:ascii="Arial" w:hAnsi="Arial" w:eastAsia="Arial" w:cs="Arial"/>
          <w:b/>
          <w:bCs/>
          <w:color w:val="000000" w:themeColor="text1"/>
          <w:sz w:val="24"/>
          <w:szCs w:val="24"/>
        </w:rPr>
      </w:pPr>
    </w:p>
    <w:p w:rsidR="3CC47E00" w:rsidP="3CC47E00" w:rsidRDefault="3CC47E00" w14:paraId="0AA0CE17" w14:textId="3B2658B1">
      <w:pPr>
        <w:spacing w:line="360" w:lineRule="auto"/>
        <w:jc w:val="both"/>
        <w:rPr>
          <w:rFonts w:ascii="Arial" w:hAnsi="Arial" w:eastAsia="Arial" w:cs="Arial"/>
          <w:b/>
          <w:bCs/>
          <w:color w:val="000000" w:themeColor="text1"/>
          <w:sz w:val="24"/>
          <w:szCs w:val="24"/>
        </w:rPr>
      </w:pPr>
    </w:p>
    <w:p w:rsidR="3CC47E00" w:rsidP="3CC47E00" w:rsidRDefault="3CC47E00" w14:paraId="2F17A290" w14:textId="441FEC38">
      <w:pPr>
        <w:spacing w:line="360" w:lineRule="auto"/>
        <w:jc w:val="both"/>
        <w:rPr>
          <w:rFonts w:ascii="Arial" w:hAnsi="Arial" w:eastAsia="Arial" w:cs="Arial"/>
          <w:b/>
          <w:bCs/>
          <w:color w:val="000000" w:themeColor="text1"/>
          <w:sz w:val="24"/>
          <w:szCs w:val="24"/>
        </w:rPr>
      </w:pPr>
    </w:p>
    <w:p w:rsidR="11DB9684" w:rsidP="68B981F4" w:rsidRDefault="73F2B66C" w14:paraId="2BE38257" w14:textId="51E6C847">
      <w:pPr>
        <w:spacing w:line="360" w:lineRule="auto"/>
        <w:jc w:val="both"/>
        <w:rPr>
          <w:rFonts w:ascii="Arial" w:hAnsi="Arial" w:eastAsia="Arial" w:cs="Arial"/>
        </w:rPr>
      </w:pPr>
      <w:r w:rsidRPr="68B981F4">
        <w:rPr>
          <w:rFonts w:ascii="Arial" w:hAnsi="Arial" w:eastAsia="Arial" w:cs="Arial"/>
          <w:b/>
          <w:bCs/>
          <w:color w:val="000000" w:themeColor="text1"/>
          <w:sz w:val="24"/>
          <w:szCs w:val="24"/>
        </w:rPr>
        <w:t>Stakeholder analysis</w:t>
      </w:r>
    </w:p>
    <w:tbl>
      <w:tblPr>
        <w:tblStyle w:val="TableGrid"/>
        <w:tblW w:w="0" w:type="auto"/>
        <w:tblLayout w:type="fixed"/>
        <w:tblLook w:val="06A0" w:firstRow="1" w:lastRow="0" w:firstColumn="1" w:lastColumn="0" w:noHBand="1" w:noVBand="1"/>
      </w:tblPr>
      <w:tblGrid>
        <w:gridCol w:w="2340"/>
        <w:gridCol w:w="2340"/>
        <w:gridCol w:w="2340"/>
        <w:gridCol w:w="2340"/>
      </w:tblGrid>
      <w:tr w:rsidR="68B981F4" w:rsidTr="57BF75CE" w14:paraId="02A16D42" w14:textId="77777777">
        <w:tc>
          <w:tcPr>
            <w:tcW w:w="2340" w:type="dxa"/>
            <w:tcMar/>
          </w:tcPr>
          <w:p w:rsidR="117B458D" w:rsidP="68B981F4" w:rsidRDefault="117B458D" w14:paraId="572FBF1D" w14:textId="1708999D">
            <w:pPr>
              <w:rPr>
                <w:rFonts w:ascii="Arial" w:hAnsi="Arial" w:eastAsia="Arial" w:cs="Arial"/>
                <w:b/>
                <w:bCs/>
                <w:color w:val="000000" w:themeColor="text1"/>
                <w:sz w:val="24"/>
                <w:szCs w:val="24"/>
              </w:rPr>
            </w:pPr>
            <w:r w:rsidRPr="68B981F4">
              <w:rPr>
                <w:rFonts w:ascii="Arial" w:hAnsi="Arial" w:eastAsia="Arial" w:cs="Arial"/>
                <w:b/>
                <w:bCs/>
                <w:color w:val="000000" w:themeColor="text1"/>
                <w:sz w:val="24"/>
                <w:szCs w:val="24"/>
              </w:rPr>
              <w:t xml:space="preserve">Stakeholders </w:t>
            </w:r>
          </w:p>
        </w:tc>
        <w:tc>
          <w:tcPr>
            <w:tcW w:w="2340" w:type="dxa"/>
            <w:tcMar/>
          </w:tcPr>
          <w:p w:rsidR="117B458D" w:rsidP="68B981F4" w:rsidRDefault="117B458D" w14:paraId="414BAF9C" w14:textId="0DED5AB4">
            <w:pPr>
              <w:rPr>
                <w:rFonts w:ascii="Arial" w:hAnsi="Arial" w:eastAsia="Arial" w:cs="Arial"/>
                <w:b/>
                <w:bCs/>
                <w:color w:val="000000" w:themeColor="text1"/>
                <w:sz w:val="24"/>
                <w:szCs w:val="24"/>
              </w:rPr>
            </w:pPr>
            <w:r w:rsidRPr="68B981F4">
              <w:rPr>
                <w:rFonts w:ascii="Arial" w:hAnsi="Arial" w:eastAsia="Arial" w:cs="Arial"/>
                <w:b/>
                <w:bCs/>
                <w:color w:val="000000" w:themeColor="text1"/>
                <w:sz w:val="24"/>
                <w:szCs w:val="24"/>
              </w:rPr>
              <w:t>Role/ Responsibilities</w:t>
            </w:r>
          </w:p>
        </w:tc>
        <w:tc>
          <w:tcPr>
            <w:tcW w:w="2340" w:type="dxa"/>
            <w:tcMar/>
          </w:tcPr>
          <w:p w:rsidR="117B458D" w:rsidP="68B981F4" w:rsidRDefault="117B458D" w14:paraId="47CFE4D3" w14:textId="6D27D943">
            <w:pPr>
              <w:rPr>
                <w:rFonts w:ascii="Arial" w:hAnsi="Arial" w:eastAsia="Arial" w:cs="Arial"/>
                <w:b/>
                <w:bCs/>
                <w:color w:val="000000" w:themeColor="text1"/>
                <w:sz w:val="24"/>
                <w:szCs w:val="24"/>
              </w:rPr>
            </w:pPr>
            <w:r w:rsidRPr="68B981F4">
              <w:rPr>
                <w:rFonts w:ascii="Arial" w:hAnsi="Arial" w:eastAsia="Arial" w:cs="Arial"/>
                <w:b/>
                <w:bCs/>
                <w:color w:val="000000" w:themeColor="text1"/>
                <w:sz w:val="24"/>
                <w:szCs w:val="24"/>
              </w:rPr>
              <w:t>Project interest</w:t>
            </w:r>
          </w:p>
        </w:tc>
        <w:tc>
          <w:tcPr>
            <w:tcW w:w="2340" w:type="dxa"/>
            <w:tcMar/>
          </w:tcPr>
          <w:p w:rsidR="117B458D" w:rsidP="68B981F4" w:rsidRDefault="117B458D" w14:paraId="41FD3481" w14:textId="46397F9A">
            <w:pPr>
              <w:rPr>
                <w:rFonts w:ascii="Arial" w:hAnsi="Arial" w:eastAsia="Arial" w:cs="Arial"/>
                <w:b/>
                <w:bCs/>
                <w:color w:val="000000" w:themeColor="text1"/>
                <w:sz w:val="24"/>
                <w:szCs w:val="24"/>
              </w:rPr>
            </w:pPr>
            <w:r w:rsidRPr="68B981F4">
              <w:rPr>
                <w:rFonts w:ascii="Arial" w:hAnsi="Arial" w:eastAsia="Arial" w:cs="Arial"/>
                <w:b/>
                <w:bCs/>
                <w:color w:val="000000" w:themeColor="text1"/>
                <w:sz w:val="24"/>
                <w:szCs w:val="24"/>
              </w:rPr>
              <w:t>Project priority</w:t>
            </w:r>
          </w:p>
        </w:tc>
      </w:tr>
      <w:tr w:rsidR="68B981F4" w:rsidTr="57BF75CE" w14:paraId="11D2529A" w14:textId="77777777">
        <w:trPr>
          <w:trHeight w:val="915"/>
        </w:trPr>
        <w:tc>
          <w:tcPr>
            <w:tcW w:w="2340" w:type="dxa"/>
            <w:tcMar/>
          </w:tcPr>
          <w:p w:rsidR="7A607D2E" w:rsidP="68B981F4" w:rsidRDefault="7A607D2E" w14:paraId="6C6B34D4" w14:textId="34685E01">
            <w:pPr>
              <w:rPr>
                <w:rFonts w:ascii="Arial" w:hAnsi="Arial" w:eastAsia="Arial" w:cs="Arial"/>
                <w:b/>
                <w:bCs/>
                <w:color w:val="000000" w:themeColor="text1"/>
                <w:sz w:val="24"/>
                <w:szCs w:val="24"/>
              </w:rPr>
            </w:pPr>
            <w:r w:rsidRPr="68B981F4">
              <w:rPr>
                <w:rFonts w:ascii="Arial" w:hAnsi="Arial" w:eastAsia="Arial" w:cs="Arial"/>
                <w:b/>
                <w:bCs/>
                <w:color w:val="000000" w:themeColor="text1"/>
                <w:sz w:val="24"/>
                <w:szCs w:val="24"/>
              </w:rPr>
              <w:t>ZARA</w:t>
            </w:r>
            <w:r w:rsidRPr="68B981F4">
              <w:rPr>
                <w:rFonts w:ascii="Arial" w:hAnsi="Arial" w:eastAsia="Arial" w:cs="Arial"/>
                <w:color w:val="000000" w:themeColor="text1"/>
                <w:sz w:val="24"/>
                <w:szCs w:val="24"/>
              </w:rPr>
              <w:t>( owner)</w:t>
            </w:r>
          </w:p>
        </w:tc>
        <w:tc>
          <w:tcPr>
            <w:tcW w:w="2340" w:type="dxa"/>
            <w:tcMar/>
          </w:tcPr>
          <w:p w:rsidR="7A607D2E" w:rsidP="68B981F4" w:rsidRDefault="7A607D2E" w14:paraId="40F712DB" w14:textId="1AFBA94C">
            <w:pPr>
              <w:rPr>
                <w:rFonts w:ascii="Arial" w:hAnsi="Arial" w:eastAsia="Arial" w:cs="Arial"/>
                <w:color w:val="000000" w:themeColor="text1"/>
              </w:rPr>
            </w:pPr>
            <w:r w:rsidRPr="68B981F4">
              <w:rPr>
                <w:rFonts w:ascii="Arial" w:hAnsi="Arial" w:eastAsia="Arial" w:cs="Arial"/>
                <w:color w:val="000000" w:themeColor="text1"/>
              </w:rPr>
              <w:t>The major role of Zara is to provide all necessary information and resources to ensure each operation can be completed</w:t>
            </w:r>
          </w:p>
        </w:tc>
        <w:tc>
          <w:tcPr>
            <w:tcW w:w="2340" w:type="dxa"/>
            <w:tcMar/>
          </w:tcPr>
          <w:p w:rsidR="7A607D2E" w:rsidP="68B981F4" w:rsidRDefault="7A607D2E" w14:paraId="4BE805CF" w14:textId="246E6E27">
            <w:pPr>
              <w:rPr>
                <w:rFonts w:ascii="Arial" w:hAnsi="Arial" w:eastAsia="Arial" w:cs="Arial"/>
                <w:b/>
                <w:bCs/>
                <w:color w:val="000000" w:themeColor="text1"/>
                <w:sz w:val="24"/>
                <w:szCs w:val="24"/>
              </w:rPr>
            </w:pPr>
            <w:r w:rsidRPr="68B981F4">
              <w:rPr>
                <w:rFonts w:ascii="Arial" w:hAnsi="Arial" w:eastAsia="Arial" w:cs="Arial"/>
                <w:color w:val="000000" w:themeColor="text1"/>
                <w:sz w:val="24"/>
                <w:szCs w:val="24"/>
              </w:rPr>
              <w:t>High</w:t>
            </w:r>
          </w:p>
        </w:tc>
        <w:tc>
          <w:tcPr>
            <w:tcW w:w="2340" w:type="dxa"/>
            <w:tcMar/>
          </w:tcPr>
          <w:p w:rsidR="7A607D2E" w:rsidP="68B981F4" w:rsidRDefault="7A607D2E" w14:paraId="585301A6" w14:textId="6BE0E8DF">
            <w:pPr>
              <w:rPr>
                <w:rFonts w:ascii="Arial" w:hAnsi="Arial" w:eastAsia="Arial" w:cs="Arial"/>
                <w:b/>
                <w:bCs/>
                <w:color w:val="000000" w:themeColor="text1"/>
                <w:sz w:val="24"/>
                <w:szCs w:val="24"/>
              </w:rPr>
            </w:pPr>
            <w:r w:rsidRPr="68B981F4">
              <w:rPr>
                <w:rFonts w:ascii="Arial" w:hAnsi="Arial" w:eastAsia="Arial" w:cs="Arial"/>
                <w:b/>
                <w:bCs/>
                <w:color w:val="000000" w:themeColor="text1"/>
                <w:sz w:val="24"/>
                <w:szCs w:val="24"/>
              </w:rPr>
              <w:t>2</w:t>
            </w:r>
          </w:p>
        </w:tc>
      </w:tr>
      <w:tr w:rsidR="68B981F4" w:rsidTr="57BF75CE" w14:paraId="48991EB8" w14:textId="77777777">
        <w:trPr>
          <w:trHeight w:val="1185"/>
        </w:trPr>
        <w:tc>
          <w:tcPr>
            <w:tcW w:w="2340" w:type="dxa"/>
            <w:tcMar/>
          </w:tcPr>
          <w:p w:rsidR="5BE4C4CD" w:rsidP="68B981F4" w:rsidRDefault="5BE4C4CD" w14:paraId="7CD683DE" w14:textId="3F90D5FA">
            <w:pPr>
              <w:rPr>
                <w:rFonts w:ascii="Arial" w:hAnsi="Arial" w:eastAsia="Arial" w:cs="Arial"/>
                <w:b/>
                <w:bCs/>
                <w:color w:val="000000" w:themeColor="text1"/>
                <w:sz w:val="24"/>
                <w:szCs w:val="24"/>
              </w:rPr>
            </w:pPr>
            <w:r w:rsidRPr="68B981F4">
              <w:rPr>
                <w:rFonts w:ascii="Arial" w:hAnsi="Arial" w:eastAsia="Arial" w:cs="Arial"/>
                <w:b/>
                <w:bCs/>
                <w:color w:val="000000" w:themeColor="text1"/>
                <w:sz w:val="24"/>
                <w:szCs w:val="24"/>
              </w:rPr>
              <w:t>Workers and staff</w:t>
            </w:r>
          </w:p>
        </w:tc>
        <w:tc>
          <w:tcPr>
            <w:tcW w:w="2340" w:type="dxa"/>
            <w:tcMar/>
          </w:tcPr>
          <w:p w:rsidR="5BE4C4CD" w:rsidP="68B981F4" w:rsidRDefault="5BE4C4CD" w14:paraId="151A5464" w14:textId="5087CA18">
            <w:pPr>
              <w:rPr>
                <w:rFonts w:ascii="Arial" w:hAnsi="Arial" w:eastAsia="Arial" w:cs="Arial"/>
                <w:color w:val="000000" w:themeColor="text1"/>
              </w:rPr>
            </w:pPr>
            <w:r w:rsidRPr="68B981F4">
              <w:rPr>
                <w:rFonts w:ascii="Arial" w:hAnsi="Arial" w:eastAsia="Arial" w:cs="Arial"/>
                <w:color w:val="000000" w:themeColor="text1"/>
              </w:rPr>
              <w:t>The primary responsibilities are achieving a set of responsibilities and goals. In this process, it is essential that staff or workers have essential skills both technical and practical to eliminate potential threats.</w:t>
            </w:r>
          </w:p>
        </w:tc>
        <w:tc>
          <w:tcPr>
            <w:tcW w:w="2340" w:type="dxa"/>
            <w:tcMar/>
          </w:tcPr>
          <w:p w:rsidR="41AD940A" w:rsidP="68B981F4" w:rsidRDefault="41AD940A" w14:paraId="473F345E" w14:textId="440DA8A9">
            <w:pPr>
              <w:rPr>
                <w:rFonts w:ascii="Arial" w:hAnsi="Arial" w:eastAsia="Arial" w:cs="Arial"/>
                <w:b/>
                <w:bCs/>
                <w:color w:val="000000" w:themeColor="text1"/>
                <w:sz w:val="24"/>
                <w:szCs w:val="24"/>
              </w:rPr>
            </w:pPr>
            <w:r w:rsidRPr="68B981F4">
              <w:rPr>
                <w:rFonts w:ascii="Arial" w:hAnsi="Arial" w:eastAsia="Arial" w:cs="Arial"/>
                <w:color w:val="000000" w:themeColor="text1"/>
              </w:rPr>
              <w:t>medium</w:t>
            </w:r>
          </w:p>
        </w:tc>
        <w:tc>
          <w:tcPr>
            <w:tcW w:w="2340" w:type="dxa"/>
            <w:tcMar/>
          </w:tcPr>
          <w:p w:rsidR="41AD940A" w:rsidP="68B981F4" w:rsidRDefault="41AD940A" w14:paraId="1D96B3A0" w14:textId="6FA0544A">
            <w:pPr>
              <w:rPr>
                <w:rFonts w:ascii="Arial" w:hAnsi="Arial" w:eastAsia="Arial" w:cs="Arial"/>
                <w:b/>
                <w:bCs/>
                <w:color w:val="000000" w:themeColor="text1"/>
                <w:sz w:val="24"/>
                <w:szCs w:val="24"/>
              </w:rPr>
            </w:pPr>
            <w:r w:rsidRPr="68B981F4">
              <w:rPr>
                <w:rFonts w:ascii="Arial" w:hAnsi="Arial" w:eastAsia="Arial" w:cs="Arial"/>
                <w:b/>
                <w:bCs/>
                <w:color w:val="000000" w:themeColor="text1"/>
                <w:sz w:val="24"/>
                <w:szCs w:val="24"/>
              </w:rPr>
              <w:t>4</w:t>
            </w:r>
          </w:p>
        </w:tc>
      </w:tr>
      <w:tr w:rsidR="68B981F4" w:rsidTr="57BF75CE" w14:paraId="6E8AB671" w14:textId="77777777">
        <w:tc>
          <w:tcPr>
            <w:tcW w:w="2340" w:type="dxa"/>
            <w:tcMar/>
          </w:tcPr>
          <w:p w:rsidR="3410273D" w:rsidP="68B981F4" w:rsidRDefault="3410273D" w14:paraId="7BA10745" w14:textId="26603E0A">
            <w:pPr>
              <w:rPr>
                <w:rFonts w:ascii="Arial" w:hAnsi="Arial" w:eastAsia="Arial" w:cs="Arial"/>
                <w:b/>
                <w:bCs/>
                <w:sz w:val="24"/>
                <w:szCs w:val="24"/>
              </w:rPr>
            </w:pPr>
            <w:r w:rsidRPr="68B981F4">
              <w:rPr>
                <w:rFonts w:ascii="Arial" w:hAnsi="Arial" w:eastAsia="Arial" w:cs="Arial"/>
                <w:b/>
                <w:bCs/>
                <w:sz w:val="24"/>
                <w:szCs w:val="24"/>
              </w:rPr>
              <w:t>Project manager</w:t>
            </w:r>
          </w:p>
        </w:tc>
        <w:tc>
          <w:tcPr>
            <w:tcW w:w="2340" w:type="dxa"/>
            <w:tcMar/>
          </w:tcPr>
          <w:p w:rsidR="707BD895" w:rsidP="68B981F4" w:rsidRDefault="707BD895" w14:paraId="7A4F1976" w14:textId="6B630662">
            <w:pPr>
              <w:rPr>
                <w:rFonts w:ascii="Arial" w:hAnsi="Arial" w:eastAsia="Arial" w:cs="Arial"/>
                <w:color w:val="000000" w:themeColor="text1"/>
              </w:rPr>
            </w:pPr>
            <w:r w:rsidRPr="57BF75CE" w:rsidR="6EE08401">
              <w:rPr>
                <w:rFonts w:ascii="Arial" w:hAnsi="Arial" w:eastAsia="Arial" w:cs="Arial"/>
                <w:color w:val="000000" w:themeColor="text1" w:themeTint="FF" w:themeShade="FF"/>
              </w:rPr>
              <w:t xml:space="preserve">The major role is continuously monitoring the status of the project and making necessary changes in the plan if necessary </w:t>
            </w:r>
            <w:r w:rsidRPr="57BF75CE" w:rsidR="6EE08401">
              <w:rPr>
                <w:rFonts w:ascii="Arial" w:hAnsi="Arial" w:eastAsia="Arial" w:cs="Arial"/>
                <w:color w:val="000000" w:themeColor="text1" w:themeTint="FF" w:themeShade="FF"/>
              </w:rPr>
              <w:t>. In addition, the allocation of resources and tools is the primary responsibility to ensure the project can be completed within expected deadlines.</w:t>
            </w:r>
          </w:p>
          <w:p w:rsidR="68B981F4" w:rsidP="68B981F4" w:rsidRDefault="68B981F4" w14:paraId="5AEC11B6" w14:textId="4F4CF9A8">
            <w:pPr>
              <w:rPr>
                <w:rFonts w:ascii="Arial" w:hAnsi="Arial" w:eastAsia="Arial" w:cs="Arial"/>
                <w:color w:val="000000" w:themeColor="text1"/>
                <w:sz w:val="24"/>
                <w:szCs w:val="24"/>
              </w:rPr>
            </w:pPr>
          </w:p>
        </w:tc>
        <w:tc>
          <w:tcPr>
            <w:tcW w:w="2340" w:type="dxa"/>
            <w:tcMar/>
          </w:tcPr>
          <w:p w:rsidR="707BD895" w:rsidP="68B981F4" w:rsidRDefault="707BD895" w14:paraId="24502D82" w14:textId="4245B8DB">
            <w:r w:rsidRPr="68B981F4">
              <w:rPr>
                <w:rFonts w:ascii="Arial" w:hAnsi="Arial" w:eastAsia="Arial" w:cs="Arial"/>
              </w:rPr>
              <w:t>medium</w:t>
            </w:r>
          </w:p>
        </w:tc>
        <w:tc>
          <w:tcPr>
            <w:tcW w:w="2340" w:type="dxa"/>
            <w:tcMar/>
          </w:tcPr>
          <w:p w:rsidR="707BD895" w:rsidP="68B981F4" w:rsidRDefault="707BD895" w14:paraId="7E948166" w14:textId="065D81E6">
            <w:r>
              <w:t>3</w:t>
            </w:r>
          </w:p>
        </w:tc>
      </w:tr>
      <w:tr w:rsidR="68B981F4" w:rsidTr="57BF75CE" w14:paraId="5E720BD9" w14:textId="77777777">
        <w:trPr>
          <w:trHeight w:val="2220"/>
        </w:trPr>
        <w:tc>
          <w:tcPr>
            <w:tcW w:w="2340" w:type="dxa"/>
            <w:tcMar/>
          </w:tcPr>
          <w:p w:rsidR="33932579" w:rsidP="68B981F4" w:rsidRDefault="33932579" w14:paraId="42CC42DE" w14:textId="766831CE">
            <w:pPr>
              <w:rPr>
                <w:rFonts w:ascii="Arial" w:hAnsi="Arial" w:eastAsia="Arial" w:cs="Arial"/>
                <w:b/>
                <w:bCs/>
                <w:sz w:val="24"/>
                <w:szCs w:val="24"/>
              </w:rPr>
            </w:pPr>
            <w:r w:rsidRPr="68B981F4">
              <w:rPr>
                <w:rFonts w:ascii="Arial" w:hAnsi="Arial" w:eastAsia="Arial" w:cs="Arial"/>
                <w:b/>
                <w:bCs/>
                <w:sz w:val="24"/>
                <w:szCs w:val="24"/>
              </w:rPr>
              <w:t>Sponsor</w:t>
            </w:r>
          </w:p>
        </w:tc>
        <w:tc>
          <w:tcPr>
            <w:tcW w:w="2340" w:type="dxa"/>
            <w:tcMar/>
          </w:tcPr>
          <w:p w:rsidR="33932579" w:rsidP="68B981F4" w:rsidRDefault="33932579" w14:paraId="2F279A4D" w14:textId="1F997042">
            <w:pPr>
              <w:rPr>
                <w:rFonts w:ascii="Arial" w:hAnsi="Arial" w:eastAsia="Arial" w:cs="Arial"/>
                <w:color w:val="000000" w:themeColor="text1"/>
              </w:rPr>
            </w:pPr>
            <w:r w:rsidRPr="68B981F4">
              <w:rPr>
                <w:rFonts w:ascii="Arial" w:hAnsi="Arial" w:eastAsia="Arial" w:cs="Arial"/>
                <w:color w:val="000000" w:themeColor="text1"/>
              </w:rPr>
              <w:t>The sponsor helps the project in terms of financial resources and government compliance issues so that the success of the project can be predicted.</w:t>
            </w:r>
          </w:p>
        </w:tc>
        <w:tc>
          <w:tcPr>
            <w:tcW w:w="2340" w:type="dxa"/>
            <w:tcMar/>
          </w:tcPr>
          <w:p w:rsidR="33932579" w:rsidP="68B981F4" w:rsidRDefault="33932579" w14:paraId="0EE9707B" w14:textId="5C04EA85">
            <w:pPr>
              <w:rPr>
                <w:rFonts w:ascii="Arial" w:hAnsi="Arial" w:eastAsia="Arial" w:cs="Arial"/>
              </w:rPr>
            </w:pPr>
            <w:r w:rsidRPr="68B981F4">
              <w:rPr>
                <w:rFonts w:ascii="Arial" w:hAnsi="Arial" w:eastAsia="Arial" w:cs="Arial"/>
              </w:rPr>
              <w:t>high</w:t>
            </w:r>
          </w:p>
        </w:tc>
        <w:tc>
          <w:tcPr>
            <w:tcW w:w="2340" w:type="dxa"/>
            <w:tcMar/>
          </w:tcPr>
          <w:p w:rsidR="33932579" w:rsidP="68B981F4" w:rsidRDefault="33932579" w14:paraId="799C9D8A" w14:textId="6E7A52FA">
            <w:r>
              <w:t>1</w:t>
            </w:r>
          </w:p>
        </w:tc>
      </w:tr>
    </w:tbl>
    <w:p w:rsidR="11DB9684" w:rsidP="68B981F4" w:rsidRDefault="33932579" w14:paraId="7F28C28A" w14:textId="777A81A6">
      <w:pPr>
        <w:jc w:val="center"/>
      </w:pPr>
      <w:r w:rsidRPr="68B981F4">
        <w:rPr>
          <w:rFonts w:ascii="Arial" w:hAnsi="Arial" w:eastAsia="Arial" w:cs="Arial"/>
          <w:b/>
          <w:bCs/>
          <w:color w:val="000000" w:themeColor="text1"/>
          <w:sz w:val="24"/>
          <w:szCs w:val="24"/>
        </w:rPr>
        <w:t>Table 2: Stakeholder analysis</w:t>
      </w:r>
    </w:p>
    <w:p w:rsidR="11DB9684" w:rsidP="68B981F4" w:rsidRDefault="33932579" w14:paraId="03C14D72" w14:textId="43A5792A">
      <w:pPr>
        <w:jc w:val="center"/>
      </w:pPr>
      <w:r w:rsidRPr="68B981F4">
        <w:rPr>
          <w:rFonts w:ascii="Arial" w:hAnsi="Arial" w:eastAsia="Arial" w:cs="Arial"/>
          <w:color w:val="000000" w:themeColor="text1"/>
          <w:sz w:val="24"/>
          <w:szCs w:val="24"/>
        </w:rPr>
        <w:t>(Source: Created by the researcher)</w:t>
      </w:r>
    </w:p>
    <w:p w:rsidR="11DB9684" w:rsidP="68B981F4" w:rsidRDefault="33932579" w14:paraId="193412B1" w14:textId="40C311C8">
      <w:pPr>
        <w:spacing w:line="360" w:lineRule="auto"/>
        <w:rPr>
          <w:rFonts w:ascii="Arial" w:hAnsi="Arial" w:eastAsia="Arial" w:cs="Arial"/>
          <w:color w:val="000000" w:themeColor="text1"/>
        </w:rPr>
      </w:pPr>
      <w:r>
        <w:br/>
      </w:r>
      <w:r w:rsidRPr="57BF75CE" w:rsidR="33932579">
        <w:rPr>
          <w:rFonts w:ascii="Arial" w:hAnsi="Arial" w:eastAsia="Arial" w:cs="Arial"/>
          <w:color w:val="000000" w:themeColor="text1" w:themeTint="FF" w:themeShade="FF"/>
        </w:rPr>
        <w:t>The above table stated that stakeholders play an essential role in improving the sustainability and success of the project. In this process, a priority list has been prepared to ensure that each operation can be completed within a strict deadline. However, it allows the project manager to optimise the utilisation of resources so that each operation can be completed without any failure (</w:t>
      </w:r>
      <w:r w:rsidRPr="57BF75CE" w:rsidR="6108A2DC">
        <w:rPr>
          <w:rFonts w:ascii="Arial" w:hAnsi="Arial" w:eastAsia="Arial" w:cs="Arial"/>
          <w:color w:val="000000" w:themeColor="text1" w:themeTint="FF" w:themeShade="FF"/>
        </w:rPr>
        <w:t>Buttrick,2009</w:t>
      </w:r>
      <w:r w:rsidRPr="57BF75CE" w:rsidR="33932579">
        <w:rPr>
          <w:rFonts w:ascii="Arial" w:hAnsi="Arial" w:eastAsia="Arial" w:cs="Arial"/>
          <w:color w:val="000000" w:themeColor="text1" w:themeTint="FF" w:themeShade="FF"/>
        </w:rPr>
        <w:t>). Another major role is continuously monitoring the ongoing status of the project to eliminate the risk of failure.</w:t>
      </w:r>
    </w:p>
    <w:p w:rsidR="11DB9684" w:rsidP="68B981F4" w:rsidRDefault="65835D05" w14:paraId="5C3F6CD5" w14:textId="79CA0896">
      <w:pPr>
        <w:spacing w:line="360" w:lineRule="auto"/>
        <w:rPr>
          <w:rFonts w:ascii="Arial" w:hAnsi="Arial" w:eastAsia="Arial" w:cs="Arial"/>
          <w:color w:val="000000" w:themeColor="text1"/>
        </w:rPr>
      </w:pPr>
      <w:r w:rsidRPr="68B981F4">
        <w:rPr>
          <w:rFonts w:ascii="Arial" w:hAnsi="Arial" w:eastAsia="Arial" w:cs="Arial"/>
          <w:b/>
          <w:bCs/>
          <w:color w:val="000000" w:themeColor="text1"/>
        </w:rPr>
        <w:t>Communication plan</w:t>
      </w:r>
    </w:p>
    <w:tbl>
      <w:tblPr>
        <w:tblStyle w:val="TableGrid"/>
        <w:tblW w:w="0" w:type="auto"/>
        <w:tblLayout w:type="fixed"/>
        <w:tblLook w:val="06A0" w:firstRow="1" w:lastRow="0" w:firstColumn="1" w:lastColumn="0" w:noHBand="1" w:noVBand="1"/>
      </w:tblPr>
      <w:tblGrid>
        <w:gridCol w:w="2340"/>
        <w:gridCol w:w="2340"/>
        <w:gridCol w:w="2340"/>
        <w:gridCol w:w="2340"/>
      </w:tblGrid>
      <w:tr w:rsidR="68B981F4" w:rsidTr="68B981F4" w14:paraId="24CE9673" w14:textId="77777777">
        <w:tc>
          <w:tcPr>
            <w:tcW w:w="2340" w:type="dxa"/>
          </w:tcPr>
          <w:p w:rsidR="65835D05" w:rsidP="68B981F4" w:rsidRDefault="65835D05" w14:paraId="4EDE4907" w14:textId="0EDDE3F2">
            <w:pPr>
              <w:rPr>
                <w:rFonts w:ascii="Arial" w:hAnsi="Arial" w:eastAsia="Arial" w:cs="Arial"/>
                <w:b/>
                <w:bCs/>
                <w:color w:val="000000" w:themeColor="text1"/>
              </w:rPr>
            </w:pPr>
            <w:r w:rsidRPr="68B981F4">
              <w:rPr>
                <w:rFonts w:ascii="Arial" w:hAnsi="Arial" w:eastAsia="Arial" w:cs="Arial"/>
                <w:b/>
                <w:bCs/>
                <w:color w:val="000000" w:themeColor="text1"/>
              </w:rPr>
              <w:t>Stakeholders</w:t>
            </w:r>
          </w:p>
        </w:tc>
        <w:tc>
          <w:tcPr>
            <w:tcW w:w="2340" w:type="dxa"/>
          </w:tcPr>
          <w:p w:rsidR="65835D05" w:rsidP="68B981F4" w:rsidRDefault="65835D05" w14:paraId="5EF5660F" w14:textId="4FE23E99">
            <w:pPr>
              <w:rPr>
                <w:rFonts w:ascii="Arial" w:hAnsi="Arial" w:eastAsia="Arial" w:cs="Arial"/>
                <w:b/>
                <w:bCs/>
                <w:color w:val="000000" w:themeColor="text1"/>
              </w:rPr>
            </w:pPr>
            <w:r w:rsidRPr="68B981F4">
              <w:rPr>
                <w:rFonts w:ascii="Arial" w:hAnsi="Arial" w:eastAsia="Arial" w:cs="Arial"/>
                <w:b/>
                <w:bCs/>
                <w:color w:val="000000" w:themeColor="text1"/>
              </w:rPr>
              <w:t>Relevant information to be shared</w:t>
            </w:r>
          </w:p>
        </w:tc>
        <w:tc>
          <w:tcPr>
            <w:tcW w:w="2340" w:type="dxa"/>
          </w:tcPr>
          <w:p w:rsidR="65835D05" w:rsidP="68B981F4" w:rsidRDefault="65835D05" w14:paraId="14C3523B" w14:textId="0C7644A2">
            <w:pPr>
              <w:rPr>
                <w:rFonts w:ascii="Arial" w:hAnsi="Arial" w:eastAsia="Arial" w:cs="Arial"/>
                <w:b/>
                <w:bCs/>
                <w:color w:val="000000" w:themeColor="text1"/>
              </w:rPr>
            </w:pPr>
            <w:r w:rsidRPr="68B981F4">
              <w:rPr>
                <w:rFonts w:ascii="Arial" w:hAnsi="Arial" w:eastAsia="Arial" w:cs="Arial"/>
                <w:b/>
                <w:bCs/>
                <w:color w:val="000000" w:themeColor="text1"/>
              </w:rPr>
              <w:t>Method</w:t>
            </w:r>
          </w:p>
        </w:tc>
        <w:tc>
          <w:tcPr>
            <w:tcW w:w="2340" w:type="dxa"/>
          </w:tcPr>
          <w:p w:rsidR="65835D05" w:rsidP="68B981F4" w:rsidRDefault="65835D05" w14:paraId="230F2055" w14:textId="58A9ACCF">
            <w:pPr>
              <w:rPr>
                <w:rFonts w:ascii="Arial" w:hAnsi="Arial" w:eastAsia="Arial" w:cs="Arial"/>
                <w:b/>
                <w:bCs/>
                <w:color w:val="000000" w:themeColor="text1"/>
              </w:rPr>
            </w:pPr>
            <w:r w:rsidRPr="68B981F4">
              <w:rPr>
                <w:rFonts w:ascii="Arial" w:hAnsi="Arial" w:eastAsia="Arial" w:cs="Arial"/>
                <w:b/>
                <w:bCs/>
                <w:color w:val="000000" w:themeColor="text1"/>
              </w:rPr>
              <w:t>Frequency</w:t>
            </w:r>
          </w:p>
        </w:tc>
      </w:tr>
      <w:tr w:rsidR="68B981F4" w:rsidTr="68B981F4" w14:paraId="2AE706CE" w14:textId="77777777">
        <w:tc>
          <w:tcPr>
            <w:tcW w:w="2340" w:type="dxa"/>
          </w:tcPr>
          <w:p w:rsidR="65835D05" w:rsidP="68B981F4" w:rsidRDefault="65835D05" w14:paraId="33E00508" w14:textId="16046F63">
            <w:pPr>
              <w:rPr>
                <w:rFonts w:ascii="Arial" w:hAnsi="Arial" w:eastAsia="Arial" w:cs="Arial"/>
                <w:b/>
                <w:bCs/>
                <w:color w:val="000000" w:themeColor="text1"/>
              </w:rPr>
            </w:pPr>
            <w:r w:rsidRPr="68B981F4">
              <w:rPr>
                <w:rFonts w:ascii="Arial" w:hAnsi="Arial" w:eastAsia="Arial" w:cs="Arial"/>
                <w:b/>
                <w:bCs/>
                <w:color w:val="000000" w:themeColor="text1"/>
              </w:rPr>
              <w:t>ZARA(owner)</w:t>
            </w:r>
          </w:p>
        </w:tc>
        <w:tc>
          <w:tcPr>
            <w:tcW w:w="2340" w:type="dxa"/>
          </w:tcPr>
          <w:p w:rsidR="65835D05" w:rsidP="68B981F4" w:rsidRDefault="65835D05" w14:paraId="500CA282" w14:textId="49084D1F">
            <w:pPr>
              <w:rPr>
                <w:rFonts w:ascii="Arial" w:hAnsi="Arial" w:eastAsia="Arial" w:cs="Arial"/>
              </w:rPr>
            </w:pPr>
            <w:r w:rsidRPr="68B981F4">
              <w:rPr>
                <w:rFonts w:ascii="Arial" w:hAnsi="Arial" w:eastAsia="Arial" w:cs="Arial"/>
                <w:color w:val="000000" w:themeColor="text1"/>
                <w:sz w:val="24"/>
                <w:szCs w:val="24"/>
              </w:rPr>
              <w:t>Identify project deliverables, schedule, change request log and issues</w:t>
            </w:r>
          </w:p>
        </w:tc>
        <w:tc>
          <w:tcPr>
            <w:tcW w:w="2340" w:type="dxa"/>
          </w:tcPr>
          <w:p w:rsidR="65835D05" w:rsidP="68B981F4" w:rsidRDefault="65835D05" w14:paraId="134A1BE2" w14:textId="79581A72">
            <w:pPr>
              <w:rPr>
                <w:rFonts w:ascii="Arial" w:hAnsi="Arial" w:eastAsia="Arial" w:cs="Arial"/>
              </w:rPr>
            </w:pPr>
            <w:r w:rsidRPr="68B981F4">
              <w:rPr>
                <w:rFonts w:ascii="Arial" w:hAnsi="Arial" w:eastAsia="Arial" w:cs="Arial"/>
                <w:color w:val="000000" w:themeColor="text1"/>
                <w:sz w:val="24"/>
                <w:szCs w:val="24"/>
              </w:rPr>
              <w:t>Emails and meetings through Zoom</w:t>
            </w:r>
          </w:p>
        </w:tc>
        <w:tc>
          <w:tcPr>
            <w:tcW w:w="2340" w:type="dxa"/>
          </w:tcPr>
          <w:p w:rsidR="65835D05" w:rsidP="68B981F4" w:rsidRDefault="65835D05" w14:paraId="43BA5E52" w14:textId="7E11E1B5">
            <w:pPr>
              <w:rPr>
                <w:rFonts w:ascii="Arial" w:hAnsi="Arial" w:eastAsia="Arial" w:cs="Arial"/>
              </w:rPr>
            </w:pPr>
            <w:r w:rsidRPr="68B981F4">
              <w:rPr>
                <w:rFonts w:ascii="Arial" w:hAnsi="Arial" w:eastAsia="Arial" w:cs="Arial"/>
                <w:color w:val="000000" w:themeColor="text1"/>
                <w:sz w:val="24"/>
                <w:szCs w:val="24"/>
              </w:rPr>
              <w:t>Once a week</w:t>
            </w:r>
          </w:p>
          <w:p w:rsidR="68B981F4" w:rsidP="68B981F4" w:rsidRDefault="68B981F4" w14:paraId="73959581" w14:textId="670E79CA">
            <w:pPr>
              <w:rPr>
                <w:rFonts w:ascii="Arial" w:hAnsi="Arial" w:eastAsia="Arial" w:cs="Arial"/>
                <w:color w:val="000000" w:themeColor="text1"/>
                <w:sz w:val="24"/>
                <w:szCs w:val="24"/>
              </w:rPr>
            </w:pPr>
          </w:p>
        </w:tc>
      </w:tr>
      <w:tr w:rsidR="68B981F4" w:rsidTr="68B981F4" w14:paraId="5DA665A7" w14:textId="77777777">
        <w:tc>
          <w:tcPr>
            <w:tcW w:w="2340" w:type="dxa"/>
          </w:tcPr>
          <w:p w:rsidR="65835D05" w:rsidP="68B981F4" w:rsidRDefault="65835D05" w14:paraId="5E096FF3" w14:textId="5E96E8B4">
            <w:pPr>
              <w:rPr>
                <w:rFonts w:ascii="Arial" w:hAnsi="Arial" w:eastAsia="Arial" w:cs="Arial"/>
                <w:b/>
                <w:bCs/>
                <w:color w:val="000000" w:themeColor="text1"/>
              </w:rPr>
            </w:pPr>
            <w:r w:rsidRPr="68B981F4">
              <w:rPr>
                <w:rFonts w:ascii="Arial" w:hAnsi="Arial" w:eastAsia="Arial" w:cs="Arial"/>
                <w:b/>
                <w:bCs/>
                <w:color w:val="000000" w:themeColor="text1"/>
              </w:rPr>
              <w:t>Workers and Staff</w:t>
            </w:r>
          </w:p>
        </w:tc>
        <w:tc>
          <w:tcPr>
            <w:tcW w:w="2340" w:type="dxa"/>
          </w:tcPr>
          <w:p w:rsidR="65835D05" w:rsidP="68B981F4" w:rsidRDefault="65835D05" w14:paraId="1CD32E63" w14:textId="6D9F91F9">
            <w:pPr>
              <w:rPr>
                <w:rFonts w:ascii="Arial" w:hAnsi="Arial" w:eastAsia="Arial" w:cs="Arial"/>
                <w:color w:val="000000" w:themeColor="text1"/>
                <w:sz w:val="24"/>
                <w:szCs w:val="24"/>
              </w:rPr>
            </w:pPr>
            <w:r w:rsidRPr="68B981F4">
              <w:rPr>
                <w:rFonts w:ascii="Arial" w:hAnsi="Arial" w:eastAsia="Arial" w:cs="Arial"/>
                <w:color w:val="000000" w:themeColor="text1"/>
                <w:sz w:val="24"/>
                <w:szCs w:val="24"/>
              </w:rPr>
              <w:t>Provide input for a subsequent meeting with the client sponsor</w:t>
            </w:r>
          </w:p>
        </w:tc>
        <w:tc>
          <w:tcPr>
            <w:tcW w:w="2340" w:type="dxa"/>
          </w:tcPr>
          <w:p w:rsidR="65835D05" w:rsidP="68B981F4" w:rsidRDefault="65835D05" w14:paraId="4919E017" w14:textId="33A2CB4D">
            <w:pPr>
              <w:rPr>
                <w:rFonts w:ascii="Arial" w:hAnsi="Arial" w:eastAsia="Arial" w:cs="Arial"/>
              </w:rPr>
            </w:pPr>
            <w:r w:rsidRPr="68B981F4">
              <w:rPr>
                <w:rFonts w:ascii="Arial" w:hAnsi="Arial" w:eastAsia="Arial" w:cs="Arial"/>
                <w:color w:val="000000" w:themeColor="text1"/>
                <w:sz w:val="24"/>
                <w:szCs w:val="24"/>
              </w:rPr>
              <w:t>Zoom meeting, Phone calls and Google meets</w:t>
            </w:r>
          </w:p>
        </w:tc>
        <w:tc>
          <w:tcPr>
            <w:tcW w:w="2340" w:type="dxa"/>
          </w:tcPr>
          <w:p w:rsidR="65835D05" w:rsidP="68B981F4" w:rsidRDefault="65835D05" w14:paraId="42BA9A2F" w14:textId="2AE0C53B">
            <w:pPr>
              <w:rPr>
                <w:rFonts w:ascii="Arial" w:hAnsi="Arial" w:eastAsia="Arial" w:cs="Arial"/>
              </w:rPr>
            </w:pPr>
            <w:r w:rsidRPr="68B981F4">
              <w:rPr>
                <w:rFonts w:ascii="Arial" w:hAnsi="Arial" w:eastAsia="Arial" w:cs="Arial"/>
                <w:color w:val="000000" w:themeColor="text1"/>
                <w:sz w:val="24"/>
                <w:szCs w:val="24"/>
              </w:rPr>
              <w:t>Regularly</w:t>
            </w:r>
          </w:p>
        </w:tc>
      </w:tr>
      <w:tr w:rsidR="68B981F4" w:rsidTr="68B981F4" w14:paraId="10C8B0CF" w14:textId="77777777">
        <w:tc>
          <w:tcPr>
            <w:tcW w:w="2340" w:type="dxa"/>
          </w:tcPr>
          <w:p w:rsidR="65835D05" w:rsidP="68B981F4" w:rsidRDefault="65835D05" w14:paraId="7B3DECE1" w14:textId="546005CC">
            <w:pPr>
              <w:rPr>
                <w:rFonts w:ascii="Arial" w:hAnsi="Arial" w:eastAsia="Arial" w:cs="Arial"/>
                <w:b/>
                <w:bCs/>
                <w:color w:val="000000" w:themeColor="text1"/>
              </w:rPr>
            </w:pPr>
            <w:r w:rsidRPr="68B981F4">
              <w:rPr>
                <w:rFonts w:ascii="Arial" w:hAnsi="Arial" w:eastAsia="Arial" w:cs="Arial"/>
                <w:b/>
                <w:bCs/>
                <w:color w:val="000000" w:themeColor="text1"/>
              </w:rPr>
              <w:t>Project manager</w:t>
            </w:r>
          </w:p>
        </w:tc>
        <w:tc>
          <w:tcPr>
            <w:tcW w:w="2340" w:type="dxa"/>
          </w:tcPr>
          <w:p w:rsidR="65835D05" w:rsidP="68B981F4" w:rsidRDefault="65835D05" w14:paraId="70F1BE93" w14:textId="607FE3A5">
            <w:pPr>
              <w:rPr>
                <w:rFonts w:ascii="Arial" w:hAnsi="Arial" w:eastAsia="Arial" w:cs="Arial"/>
                <w:color w:val="000000" w:themeColor="text1"/>
                <w:sz w:val="24"/>
                <w:szCs w:val="24"/>
              </w:rPr>
            </w:pPr>
            <w:r w:rsidRPr="68B981F4">
              <w:rPr>
                <w:rFonts w:ascii="Arial" w:hAnsi="Arial" w:eastAsia="Arial" w:cs="Arial"/>
                <w:color w:val="000000" w:themeColor="text1"/>
                <w:sz w:val="24"/>
                <w:szCs w:val="24"/>
              </w:rPr>
              <w:t>Resources for each task, set individuals’ goals and objectives, clearly defining the responsibility of the team.</w:t>
            </w:r>
          </w:p>
        </w:tc>
        <w:tc>
          <w:tcPr>
            <w:tcW w:w="2340" w:type="dxa"/>
          </w:tcPr>
          <w:p w:rsidR="65835D05" w:rsidP="68B981F4" w:rsidRDefault="65835D05" w14:paraId="526545B3" w14:textId="6AB13CAE">
            <w:pPr>
              <w:rPr>
                <w:rFonts w:ascii="Arial" w:hAnsi="Arial" w:eastAsia="Arial" w:cs="Arial"/>
              </w:rPr>
            </w:pPr>
            <w:r w:rsidRPr="68B981F4">
              <w:rPr>
                <w:rFonts w:ascii="Arial" w:hAnsi="Arial" w:eastAsia="Arial" w:cs="Arial"/>
                <w:color w:val="000000" w:themeColor="text1"/>
                <w:sz w:val="24"/>
                <w:szCs w:val="24"/>
              </w:rPr>
              <w:t>Emails, Phone and Google meets</w:t>
            </w:r>
          </w:p>
        </w:tc>
        <w:tc>
          <w:tcPr>
            <w:tcW w:w="2340" w:type="dxa"/>
          </w:tcPr>
          <w:p w:rsidR="65835D05" w:rsidP="68B981F4" w:rsidRDefault="65835D05" w14:paraId="4F26A968" w14:textId="05416FDB">
            <w:pPr>
              <w:rPr>
                <w:rFonts w:ascii="Arial" w:hAnsi="Arial" w:eastAsia="Arial" w:cs="Arial"/>
                <w:color w:val="000000" w:themeColor="text1"/>
                <w:sz w:val="24"/>
                <w:szCs w:val="24"/>
              </w:rPr>
            </w:pPr>
            <w:r w:rsidRPr="68B981F4">
              <w:rPr>
                <w:rFonts w:ascii="Arial" w:hAnsi="Arial" w:eastAsia="Arial" w:cs="Arial"/>
                <w:color w:val="000000" w:themeColor="text1"/>
                <w:sz w:val="24"/>
                <w:szCs w:val="24"/>
              </w:rPr>
              <w:t>Thrice in a week</w:t>
            </w:r>
          </w:p>
          <w:p w:rsidR="68B981F4" w:rsidP="68B981F4" w:rsidRDefault="68B981F4" w14:paraId="711BDBA7" w14:textId="5DEDF53C">
            <w:pPr>
              <w:rPr>
                <w:rFonts w:ascii="Arial" w:hAnsi="Arial" w:eastAsia="Arial" w:cs="Arial"/>
                <w:color w:val="000000" w:themeColor="text1"/>
                <w:sz w:val="24"/>
                <w:szCs w:val="24"/>
              </w:rPr>
            </w:pPr>
          </w:p>
        </w:tc>
      </w:tr>
      <w:tr w:rsidR="68B981F4" w:rsidTr="68B981F4" w14:paraId="797906AE" w14:textId="77777777">
        <w:tc>
          <w:tcPr>
            <w:tcW w:w="2340" w:type="dxa"/>
          </w:tcPr>
          <w:p w:rsidR="18554099" w:rsidP="68B981F4" w:rsidRDefault="18554099" w14:paraId="17E89A78" w14:textId="482A889E">
            <w:pPr>
              <w:rPr>
                <w:rFonts w:ascii="Arial" w:hAnsi="Arial" w:eastAsia="Arial" w:cs="Arial"/>
                <w:b/>
                <w:bCs/>
                <w:color w:val="000000" w:themeColor="text1"/>
              </w:rPr>
            </w:pPr>
            <w:r w:rsidRPr="68B981F4">
              <w:rPr>
                <w:rFonts w:ascii="Arial" w:hAnsi="Arial" w:eastAsia="Arial" w:cs="Arial"/>
                <w:b/>
                <w:bCs/>
                <w:color w:val="000000" w:themeColor="text1"/>
              </w:rPr>
              <w:t>Sponsor</w:t>
            </w:r>
          </w:p>
        </w:tc>
        <w:tc>
          <w:tcPr>
            <w:tcW w:w="2340" w:type="dxa"/>
          </w:tcPr>
          <w:p w:rsidR="18554099" w:rsidP="68B981F4" w:rsidRDefault="18554099" w14:paraId="59AB04E3" w14:textId="3E947FE3">
            <w:pPr>
              <w:rPr>
                <w:rFonts w:ascii="Arial" w:hAnsi="Arial" w:eastAsia="Arial" w:cs="Arial"/>
                <w:sz w:val="24"/>
                <w:szCs w:val="24"/>
              </w:rPr>
            </w:pPr>
            <w:r w:rsidRPr="68B981F4">
              <w:rPr>
                <w:rFonts w:ascii="Arial" w:hAnsi="Arial" w:eastAsia="Arial" w:cs="Arial"/>
                <w:color w:val="000000" w:themeColor="text1"/>
                <w:sz w:val="24"/>
                <w:szCs w:val="24"/>
              </w:rPr>
              <w:t>Review project status, change if required and implementation issues within the project</w:t>
            </w:r>
          </w:p>
        </w:tc>
        <w:tc>
          <w:tcPr>
            <w:tcW w:w="2340" w:type="dxa"/>
          </w:tcPr>
          <w:p w:rsidR="18554099" w:rsidP="68B981F4" w:rsidRDefault="18554099" w14:paraId="42BD6AE0" w14:textId="48854A29">
            <w:pPr>
              <w:rPr>
                <w:rFonts w:ascii="Arial" w:hAnsi="Arial" w:eastAsia="Arial" w:cs="Arial"/>
                <w:sz w:val="24"/>
                <w:szCs w:val="24"/>
              </w:rPr>
            </w:pPr>
            <w:r w:rsidRPr="68B981F4">
              <w:rPr>
                <w:rFonts w:ascii="Arial" w:hAnsi="Arial" w:eastAsia="Arial" w:cs="Arial"/>
                <w:color w:val="000000" w:themeColor="text1"/>
                <w:sz w:val="24"/>
                <w:szCs w:val="24"/>
              </w:rPr>
              <w:t>Zoom Calls and Google meets</w:t>
            </w:r>
          </w:p>
        </w:tc>
        <w:tc>
          <w:tcPr>
            <w:tcW w:w="2340" w:type="dxa"/>
          </w:tcPr>
          <w:p w:rsidR="18554099" w:rsidP="68B981F4" w:rsidRDefault="18554099" w14:paraId="05774077" w14:textId="2886C0F2">
            <w:pPr>
              <w:rPr>
                <w:rFonts w:ascii="Arial" w:hAnsi="Arial" w:eastAsia="Arial" w:cs="Arial"/>
                <w:color w:val="000000" w:themeColor="text1"/>
                <w:sz w:val="24"/>
                <w:szCs w:val="24"/>
              </w:rPr>
            </w:pPr>
            <w:r w:rsidRPr="68B981F4">
              <w:rPr>
                <w:rFonts w:ascii="Arial" w:hAnsi="Arial" w:eastAsia="Arial" w:cs="Arial"/>
                <w:color w:val="000000" w:themeColor="text1"/>
                <w:sz w:val="24"/>
                <w:szCs w:val="24"/>
              </w:rPr>
              <w:t>Ones a week</w:t>
            </w:r>
          </w:p>
        </w:tc>
      </w:tr>
    </w:tbl>
    <w:p w:rsidR="11DB9684" w:rsidP="68B981F4" w:rsidRDefault="18554099" w14:paraId="756ABD2F" w14:textId="21B726FF">
      <w:pPr>
        <w:jc w:val="center"/>
        <w:rPr>
          <w:rFonts w:ascii="Arial" w:hAnsi="Arial" w:eastAsia="Arial" w:cs="Arial"/>
          <w:color w:val="000000" w:themeColor="text1"/>
          <w:sz w:val="24"/>
          <w:szCs w:val="24"/>
        </w:rPr>
      </w:pPr>
      <w:r w:rsidRPr="68B981F4">
        <w:rPr>
          <w:rFonts w:ascii="Arial" w:hAnsi="Arial" w:eastAsia="Arial" w:cs="Arial"/>
          <w:b/>
          <w:bCs/>
          <w:color w:val="000000" w:themeColor="text1"/>
          <w:sz w:val="24"/>
          <w:szCs w:val="24"/>
        </w:rPr>
        <w:t>Table2: Communication plan</w:t>
      </w:r>
    </w:p>
    <w:p w:rsidR="11DB9684" w:rsidP="68B981F4" w:rsidRDefault="18554099" w14:paraId="1AFA9511" w14:textId="4BEEBB0F">
      <w:pPr>
        <w:jc w:val="center"/>
        <w:rPr>
          <w:rFonts w:ascii="Arial" w:hAnsi="Arial" w:eastAsia="Arial" w:cs="Arial"/>
          <w:b/>
          <w:bCs/>
          <w:color w:val="000000" w:themeColor="text1"/>
          <w:sz w:val="24"/>
          <w:szCs w:val="24"/>
        </w:rPr>
      </w:pPr>
      <w:r w:rsidRPr="68B981F4">
        <w:rPr>
          <w:rFonts w:ascii="Arial" w:hAnsi="Arial" w:eastAsia="Arial" w:cs="Arial"/>
          <w:b/>
          <w:bCs/>
          <w:color w:val="000000" w:themeColor="text1"/>
          <w:sz w:val="24"/>
          <w:szCs w:val="24"/>
        </w:rPr>
        <w:t>(</w:t>
      </w:r>
      <w:r w:rsidRPr="68B981F4">
        <w:rPr>
          <w:rFonts w:ascii="Arial" w:hAnsi="Arial" w:eastAsia="Arial" w:cs="Arial"/>
          <w:color w:val="000000" w:themeColor="text1"/>
          <w:sz w:val="24"/>
          <w:szCs w:val="24"/>
        </w:rPr>
        <w:t>Created by the researcher)</w:t>
      </w:r>
    </w:p>
    <w:p w:rsidR="11DB9684" w:rsidP="68B981F4" w:rsidRDefault="11DB9684" w14:paraId="16FB3A92" w14:textId="0BD49A01">
      <w:pPr>
        <w:jc w:val="center"/>
        <w:rPr>
          <w:rFonts w:ascii="Arial" w:hAnsi="Arial" w:eastAsia="Arial" w:cs="Arial"/>
          <w:color w:val="000000" w:themeColor="text1"/>
          <w:sz w:val="24"/>
          <w:szCs w:val="24"/>
        </w:rPr>
      </w:pPr>
    </w:p>
    <w:p w:rsidR="11DB9684" w:rsidP="68B981F4" w:rsidRDefault="11DB9684" w14:paraId="4268733B" w14:textId="62D44496">
      <w:pPr>
        <w:rPr>
          <w:rFonts w:ascii="Arial" w:hAnsi="Arial" w:eastAsia="Arial" w:cs="Arial"/>
          <w:color w:val="000000" w:themeColor="text1"/>
          <w:sz w:val="24"/>
          <w:szCs w:val="24"/>
        </w:rPr>
      </w:pPr>
    </w:p>
    <w:p w:rsidR="11DB9684" w:rsidP="68B981F4" w:rsidRDefault="11DB9684" w14:paraId="535A1CC0" w14:textId="703842D4">
      <w:pPr>
        <w:spacing w:after="0" w:line="360" w:lineRule="auto"/>
        <w:rPr>
          <w:rFonts w:ascii="Arial" w:hAnsi="Arial" w:eastAsia="Arial" w:cs="Arial"/>
          <w:color w:val="000000" w:themeColor="text1"/>
        </w:rPr>
      </w:pPr>
    </w:p>
    <w:p w:rsidR="11DB9684" w:rsidP="68B981F4" w:rsidRDefault="11DB9684" w14:paraId="5285F2A7" w14:textId="452C7411">
      <w:pPr>
        <w:spacing w:after="0" w:line="360" w:lineRule="auto"/>
        <w:rPr>
          <w:rFonts w:ascii="Arial" w:hAnsi="Arial" w:eastAsia="Arial" w:cs="Arial"/>
          <w:color w:val="000000" w:themeColor="text1"/>
        </w:rPr>
      </w:pPr>
    </w:p>
    <w:p w:rsidR="11DB9684" w:rsidP="68B981F4" w:rsidRDefault="11DB9684" w14:paraId="7B22DC5A" w14:textId="4A62451A">
      <w:pPr>
        <w:spacing w:after="0" w:line="360" w:lineRule="auto"/>
        <w:rPr>
          <w:rFonts w:ascii="Arial" w:hAnsi="Arial" w:eastAsia="Arial" w:cs="Arial"/>
          <w:color w:val="000000" w:themeColor="text1"/>
        </w:rPr>
      </w:pPr>
    </w:p>
    <w:p w:rsidR="11DB9684" w:rsidP="68B981F4" w:rsidRDefault="11DB9684" w14:paraId="2D2B2AFB" w14:textId="00348E5A">
      <w:pPr>
        <w:spacing w:after="0" w:line="360" w:lineRule="auto"/>
        <w:rPr>
          <w:rFonts w:ascii="Arial" w:hAnsi="Arial" w:eastAsia="Arial" w:cs="Arial"/>
          <w:color w:val="000000" w:themeColor="text1"/>
        </w:rPr>
      </w:pPr>
    </w:p>
    <w:p w:rsidR="11DB9684" w:rsidP="68B981F4" w:rsidRDefault="11DB9684" w14:paraId="3F2D8900" w14:textId="7396C873">
      <w:pPr>
        <w:spacing w:after="0" w:line="360" w:lineRule="auto"/>
        <w:rPr>
          <w:rFonts w:ascii="Arial" w:hAnsi="Arial" w:eastAsia="Arial" w:cs="Arial"/>
          <w:color w:val="000000" w:themeColor="text1"/>
        </w:rPr>
      </w:pPr>
    </w:p>
    <w:p w:rsidR="11DB9684" w:rsidP="68B981F4" w:rsidRDefault="6E8AE730" w14:paraId="1B3C5DD3" w14:textId="4AC6A7A7">
      <w:pPr>
        <w:spacing w:after="0" w:line="360" w:lineRule="auto"/>
        <w:rPr>
          <w:rFonts w:ascii="Arial" w:hAnsi="Arial" w:eastAsia="Arial" w:cs="Arial"/>
          <w:color w:val="000000" w:themeColor="text1"/>
        </w:rPr>
      </w:pPr>
      <w:r w:rsidRPr="57BF75CE" w:rsidR="6E8AE730">
        <w:rPr>
          <w:rFonts w:ascii="Arial" w:hAnsi="Arial" w:eastAsia="Arial" w:cs="Arial"/>
          <w:color w:val="000000" w:themeColor="text1" w:themeTint="FF" w:themeShade="FF"/>
        </w:rPr>
        <w:t xml:space="preserve">A communication plan is needed while commencing the project to ensure key information and ideas can be effectively shared with the respective stakeholders. While creating an effective communication plan, it is keeping in mind the Covid-19 guidelines and measures so that spread of coronavirus can be minimised. Through communication plans, necessary information and data that need to be shared are identified so that risk of misinterpretation of data can be eliminated . Due to the Covid-19 guidelines and measures, the adoption of new technologies </w:t>
      </w:r>
      <w:proofErr w:type="gramStart"/>
      <w:r w:rsidRPr="57BF75CE" w:rsidR="6E8AE730">
        <w:rPr>
          <w:rFonts w:ascii="Arial" w:hAnsi="Arial" w:eastAsia="Arial" w:cs="Arial"/>
          <w:color w:val="000000" w:themeColor="text1" w:themeTint="FF" w:themeShade="FF"/>
        </w:rPr>
        <w:t>is needed</w:t>
      </w:r>
      <w:proofErr w:type="gramEnd"/>
      <w:r w:rsidRPr="57BF75CE" w:rsidR="6E8AE730">
        <w:rPr>
          <w:rFonts w:ascii="Arial" w:hAnsi="Arial" w:eastAsia="Arial" w:cs="Arial"/>
          <w:color w:val="000000" w:themeColor="text1" w:themeTint="FF" w:themeShade="FF"/>
        </w:rPr>
        <w:t xml:space="preserve"> to be considered such as Zoom calls and Google meets. On the other hand, it has been noticed that most pandemics have changed the working culture of the team and therefore, work from home facilities are included to increase the productivity of the entire team (Yap </w:t>
      </w:r>
      <w:r w:rsidRPr="57BF75CE" w:rsidR="6E8AE730">
        <w:rPr>
          <w:rFonts w:ascii="Arial" w:hAnsi="Arial" w:eastAsia="Arial" w:cs="Arial"/>
          <w:i w:val="1"/>
          <w:iCs w:val="1"/>
          <w:color w:val="000000" w:themeColor="text1" w:themeTint="FF" w:themeShade="FF"/>
        </w:rPr>
        <w:t>et al,</w:t>
      </w:r>
      <w:r w:rsidRPr="57BF75CE" w:rsidR="6E8AE730">
        <w:rPr>
          <w:rFonts w:ascii="Arial" w:hAnsi="Arial" w:eastAsia="Arial" w:cs="Arial"/>
          <w:color w:val="000000" w:themeColor="text1" w:themeTint="FF" w:themeShade="FF"/>
        </w:rPr>
        <w:t xml:space="preserve"> 2017).</w:t>
      </w:r>
    </w:p>
    <w:p w:rsidR="11DB9684" w:rsidP="68B981F4" w:rsidRDefault="11DB9684" w14:paraId="3E2AE80A" w14:textId="67B7B84E">
      <w:pPr>
        <w:spacing w:after="0" w:line="360" w:lineRule="auto"/>
        <w:rPr>
          <w:rFonts w:ascii="Arial" w:hAnsi="Arial" w:eastAsia="Arial" w:cs="Arial"/>
          <w:color w:val="000000" w:themeColor="text1"/>
        </w:rPr>
      </w:pPr>
    </w:p>
    <w:p w:rsidR="11DB9684" w:rsidP="68B981F4" w:rsidRDefault="2D2FCC62" w14:paraId="1ADB5F2F" w14:textId="2B421820">
      <w:pPr>
        <w:pStyle w:val="Heading1"/>
        <w:spacing w:line="360" w:lineRule="auto"/>
        <w:rPr>
          <w:rFonts w:ascii="Arial" w:hAnsi="Arial" w:eastAsia="Arial" w:cs="Arial"/>
          <w:b/>
          <w:bCs/>
          <w:color w:val="000000" w:themeColor="text1"/>
          <w:sz w:val="22"/>
          <w:szCs w:val="22"/>
        </w:rPr>
      </w:pPr>
      <w:r w:rsidRPr="68B981F4">
        <w:rPr>
          <w:rFonts w:ascii="Arial" w:hAnsi="Arial" w:eastAsia="Arial" w:cs="Arial"/>
          <w:b/>
          <w:bCs/>
          <w:color w:val="000000" w:themeColor="text1"/>
          <w:sz w:val="22"/>
          <w:szCs w:val="22"/>
        </w:rPr>
        <w:t>WBS</w:t>
      </w:r>
    </w:p>
    <w:p w:rsidR="11DB9684" w:rsidP="12DDB0D7" w:rsidRDefault="2D2FCC62" w14:paraId="45EE20B4" w14:textId="40EC776F">
      <w:pPr>
        <w:spacing w:after="0" w:line="360" w:lineRule="auto"/>
        <w:jc w:val="both"/>
        <w:rPr>
          <w:rFonts w:ascii="Arial" w:hAnsi="Arial" w:eastAsia="Arial" w:cs="Arial"/>
        </w:rPr>
      </w:pPr>
      <w:r w:rsidRPr="12DDB0D7">
        <w:rPr>
          <w:rFonts w:ascii="Arial" w:hAnsi="Arial" w:eastAsia="Arial" w:cs="Arial"/>
          <w:color w:val="000000" w:themeColor="text1"/>
        </w:rPr>
        <w:t xml:space="preserve">Work Breakdown Structure (WBS) is a tool that </w:t>
      </w:r>
      <w:r w:rsidRPr="12DDB0D7" w:rsidR="1D09997B">
        <w:rPr>
          <w:rFonts w:ascii="Arial" w:hAnsi="Arial" w:eastAsia="Arial" w:cs="Arial"/>
          <w:color w:val="000000" w:themeColor="text1"/>
        </w:rPr>
        <w:t>facilitates</w:t>
      </w:r>
      <w:r w:rsidRPr="12DDB0D7">
        <w:rPr>
          <w:rFonts w:ascii="Arial" w:hAnsi="Arial" w:eastAsia="Arial" w:cs="Arial"/>
          <w:color w:val="000000" w:themeColor="text1"/>
        </w:rPr>
        <w:t xml:space="preserve"> defining the roles and responsibilities of the project manager and staff to ensure large projects can be effectively managed. Another major benefit is allocating specific resources within relevant project activity to ensure each task and activity can be </w:t>
      </w:r>
      <w:r w:rsidRPr="12DDB0D7" w:rsidR="2E33C47D">
        <w:rPr>
          <w:rFonts w:ascii="Arial" w:hAnsi="Arial" w:eastAsia="Arial" w:cs="Arial"/>
          <w:color w:val="000000" w:themeColor="text1"/>
        </w:rPr>
        <w:t>completed.</w:t>
      </w:r>
      <w:r w:rsidRPr="12DDB0D7">
        <w:rPr>
          <w:rFonts w:ascii="Arial" w:hAnsi="Arial" w:eastAsia="Arial" w:cs="Arial"/>
          <w:color w:val="000000" w:themeColor="text1"/>
        </w:rPr>
        <w:t xml:space="preserve"> Using this tool, a proper system or structure can be established that increases the feasibility and sustainability of the business</w:t>
      </w:r>
      <w:r w:rsidRPr="12DDB0D7">
        <w:rPr>
          <w:rFonts w:ascii="Arial" w:hAnsi="Arial" w:eastAsia="Arial" w:cs="Arial"/>
        </w:rPr>
        <w:t xml:space="preserve"> </w:t>
      </w:r>
      <w:r w:rsidRPr="12DDB0D7" w:rsidR="3BBFD711">
        <w:rPr>
          <w:rFonts w:ascii="Roboto" w:hAnsi="Roboto" w:eastAsia="Roboto" w:cs="Roboto"/>
        </w:rPr>
        <w:t>(Buttrick, 2009)</w:t>
      </w:r>
      <w:r w:rsidRPr="12DDB0D7" w:rsidR="0DD4C03F">
        <w:rPr>
          <w:rFonts w:ascii="Roboto" w:hAnsi="Roboto" w:eastAsia="Roboto" w:cs="Roboto"/>
        </w:rPr>
        <w:t>.</w:t>
      </w:r>
    </w:p>
    <w:p w:rsidR="11DB9684" w:rsidP="12DDB0D7" w:rsidRDefault="11DB9684" w14:paraId="5FC6F734" w14:textId="52E27D70">
      <w:pPr>
        <w:spacing w:after="0" w:line="360" w:lineRule="auto"/>
        <w:jc w:val="both"/>
      </w:pPr>
    </w:p>
    <w:p w:rsidR="5AFB03EA" w:rsidP="12DDB0D7" w:rsidRDefault="5AFB03EA" w14:paraId="4D94333F" w14:textId="3BFCC326">
      <w:pPr>
        <w:spacing w:after="0" w:line="360" w:lineRule="auto"/>
        <w:jc w:val="both"/>
      </w:pPr>
    </w:p>
    <w:p w:rsidR="11DB9684" w:rsidP="12DDB0D7" w:rsidRDefault="46CCE354" w14:paraId="17F4FD70" w14:textId="48318E75">
      <w:pPr>
        <w:spacing w:after="0" w:line="360" w:lineRule="auto"/>
        <w:jc w:val="both"/>
      </w:pPr>
      <w:r w:rsidRPr="12DDB0D7">
        <w:rPr>
          <w:rFonts w:ascii="Roboto" w:hAnsi="Roboto" w:eastAsia="Roboto" w:cs="Roboto"/>
        </w:rPr>
        <w:t xml:space="preserve">  </w:t>
      </w:r>
    </w:p>
    <w:p w:rsidR="11DB9684" w:rsidP="68B981F4" w:rsidRDefault="11DB9684" w14:paraId="41DD9198" w14:textId="53C1D413">
      <w:pPr>
        <w:spacing w:after="0" w:line="360" w:lineRule="auto"/>
        <w:jc w:val="both"/>
        <w:rPr>
          <w:rFonts w:ascii="Roboto" w:hAnsi="Roboto" w:eastAsia="Roboto" w:cs="Roboto"/>
        </w:rPr>
      </w:pPr>
    </w:p>
    <w:p w:rsidR="11DB9684" w:rsidP="0B8DCD85" w:rsidRDefault="11DB9684" w14:paraId="0A7E22C9" w14:textId="2F9BEEAE">
      <w:pPr>
        <w:pStyle w:val="Normal"/>
        <w:spacing w:after="0" w:line="360" w:lineRule="auto"/>
        <w:jc w:val="both"/>
      </w:pPr>
    </w:p>
    <w:p w:rsidR="11DB9684" w:rsidP="68B981F4" w:rsidRDefault="11DB9684" w14:paraId="7D3C8764" w14:textId="0CB822A8">
      <w:pPr>
        <w:spacing w:after="0" w:line="360" w:lineRule="auto"/>
        <w:jc w:val="both"/>
        <w:rPr>
          <w:rFonts w:ascii="Roboto" w:hAnsi="Roboto" w:eastAsia="Roboto" w:cs="Roboto"/>
        </w:rPr>
      </w:pPr>
    </w:p>
    <w:p w:rsidR="11DB9684" w:rsidP="0B8DCD85" w:rsidRDefault="46CCE354" w14:paraId="6C4A1196" w14:textId="22AC3BC1">
      <w:pPr>
        <w:spacing w:after="0" w:line="360" w:lineRule="auto"/>
        <w:jc w:val="center"/>
        <w:rPr>
          <w:rFonts w:ascii="Roboto" w:hAnsi="Roboto" w:eastAsia="Roboto" w:cs="Roboto"/>
        </w:rPr>
      </w:pPr>
      <w:r w:rsidRPr="12DDB0D7" w:rsidR="46CCE354">
        <w:rPr>
          <w:rFonts w:ascii="Roboto" w:hAnsi="Roboto" w:eastAsia="Roboto" w:cs="Roboto"/>
        </w:rPr>
        <w:t xml:space="preserve">  </w:t>
      </w:r>
      <w:r>
        <w:rPr>
          <w:noProof/>
        </w:rPr>
        <mc:AlternateContent>
          <mc:Choice Requires="wps">
            <w:drawing>
              <wp:inline distT="0" distB="0" distL="114300" distR="114300" wp14:anchorId="16F6CD24" wp14:editId="3B938C4E">
                <wp:extent cx="2213610" cy="632460"/>
                <wp:effectExtent l="0" t="0" r="15240" b="15240"/>
                <wp:docPr id="667890506" name="Rectangle 1"/>
                <wp:cNvGraphicFramePr/>
                <a:graphic xmlns:a="http://schemas.openxmlformats.org/drawingml/2006/main">
                  <a:graphicData uri="http://schemas.microsoft.com/office/word/2010/wordprocessingShape">
                    <wps:wsp>
                      <wps:cNvSpPr/>
                      <wps:spPr>
                        <a:xfrm>
                          <a:off x="0" y="0"/>
                          <a:ext cx="2213610" cy="632460"/>
                        </a:xfrm>
                        <a:prstGeom prst="rect">
                          <a:avLst/>
                        </a:prstGeom>
                        <a:solidFill>
                          <a:srgbClr val="FFC000"/>
                        </a:solidFill>
                        <a:ln>
                          <a:solidFill>
                            <a:srgbClr val="000000"/>
                          </a:solidFill>
                        </a:ln>
                      </wps:spPr>
                      <wps:txbx>
                        <w:txbxContent>
                          <w:p w:rsidR="008552C7" w:rsidP="00C22D8E" w:rsidRDefault="008552C7" w14:paraId="68B4E471" w14:textId="77777777">
                            <w:pPr>
                              <w:spacing w:after="0"/>
                              <w:rPr>
                                <w:sz w:val="24"/>
                                <w:szCs w:val="24"/>
                              </w:rPr>
                            </w:pPr>
                            <w:r>
                              <w:t>ZARA Christmas Bamboo socks</w:t>
                            </w:r>
                          </w:p>
                        </w:txbxContent>
                      </wps:txbx>
                      <wps:bodyPr anchor="t"/>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xmlns:w="http://schemas.openxmlformats.org/wordprocessingml/2006/main">
              <v:rect xmlns:w14="http://schemas.microsoft.com/office/word/2010/wordml" xmlns:o="urn:schemas-microsoft-com:office:office" xmlns:v="urn:schemas-microsoft-com:vml" id="Rectangle 1" style="position:absolute;left:0;text-align:left;margin-left:122.25pt;margin-top:99.5pt;width:174.3pt;height:49.8pt;z-index:251659265;visibility:visible;mso-wrap-style:square;mso-wrap-distance-left:9pt;mso-wrap-distance-top:0;mso-wrap-distance-right:9pt;mso-wrap-distance-bottom:0;mso-position-horizontal:absolute;mso-position-horizontal-relative:margin;mso-position-vertical:absolute;mso-position-vertical-relative:margin;v-text-anchor:top" o:spid="_x0000_s1026" fillcolor="#ffc000" w14:anchorId="7A896C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">
                <v:textbox>
                  <w:txbxContent>
                    <w:p w:rsidR="008552C7" w:rsidP="00C22D8E" w:rsidRDefault="008552C7" w14:paraId="68B4E471" w14:textId="77777777">
                      <w:pPr>
                        <w:spacing w:after="0"/>
                        <w:rPr>
                          <w:sz w:val="24"/>
                          <w:szCs w:val="24"/>
                        </w:rPr>
                      </w:pPr>
                      <w:r>
                        <w:t>ZARA Christmas Bamboo socks</w:t>
                      </w:r>
                    </w:p>
                  </w:txbxContent>
                </v:textbox>
                <w10:wrap xmlns:w10="urn:schemas-microsoft-com:office:word" type="square" anchorx="margin" anchory="margin"/>
              </v:rect>
            </w:pict>
          </mc:Fallback>
        </mc:AlternateContent>
      </w:r>
    </w:p>
    <w:p w:rsidR="11DB9684" w:rsidP="0B8DCD85" w:rsidRDefault="11DB9684" w14:paraId="21082A37" w14:textId="0AE4C58B">
      <w:pPr>
        <w:pStyle w:val="Normal"/>
        <w:spacing w:after="0" w:line="360" w:lineRule="auto"/>
        <w:jc w:val="both"/>
      </w:pPr>
      <w:r>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distT="0" distB="0" distL="114300" distR="114300" wp14:anchorId="4EE4B572" wp14:editId="310D45A7">
                <wp:extent xmlns:wp="http://schemas.openxmlformats.org/drawingml/2006/wordprocessingDrawing" cx="6757670" cy="1242695"/>
                <wp:effectExtent xmlns:wp="http://schemas.openxmlformats.org/drawingml/2006/wordprocessingDrawing" l="0" t="0" r="24130" b="14605"/>
                <wp:docPr xmlns:wp="http://schemas.openxmlformats.org/drawingml/2006/wordprocessingDrawing" id="1570798284" name="Group 12"/>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757670" cy="1242695"/>
                          <a:chOff x="0" y="0"/>
                          <a:chExt cx="7232650" cy="946150"/>
                        </a:xfrm>
                      </wpg:grpSpPr>
                      <wps:wsp xmlns:wps="http://schemas.microsoft.com/office/word/2010/wordprocessingShape">
                        <wps:cNvPr id="2" name="Rectangle 2"/>
                        <wps:cNvSpPr/>
                        <wps:spPr>
                          <a:xfrm>
                            <a:off x="0" y="501650"/>
                            <a:ext cx="1168400" cy="393700"/>
                          </a:xfrm>
                          <a:prstGeom prst="rect">
                            <a:avLst/>
                          </a:prstGeom>
                          <a:solidFill>
                            <a:schemeClr val="accent5">
                              <a:tint val="20000"/>
                            </a:schemeClr>
                          </a:solidFill>
                          <a:ln>
                            <a:solidFill>
                              <a:srgbClr val="000000"/>
                            </a:solidFill>
                          </a:ln>
                        </wps:spPr>
                        <wps:txbx>
                          <w:txbxContent xmlns:w="http://schemas.openxmlformats.org/wordprocessingml/2006/main">
                            <w:p xmlns:w14="http://schemas.microsoft.com/office/word/2010/wordml" w:rsidR="008552C7" w:rsidP="008552C7" w:rsidRDefault="008552C7" w14:paraId="3CCF9B9D" w14:textId="77777777">
                              <w:pPr>
                                <w:rPr>
                                  <w:sz w:val="24"/>
                                  <w:szCs w:val="24"/>
                                </w:rPr>
                              </w:pPr>
                              <w:r>
                                <w:t>project initiation</w:t>
                              </w:r>
                            </w:p>
                          </w:txbxContent>
                        </wps:txbx>
                        <wps:bodyPr anchor="t"/>
                      </wps:wsp>
                      <wps:wsp xmlns:wps="http://schemas.microsoft.com/office/word/2010/wordprocessingShape">
                        <wps:cNvPr id="3" name="Rectangle 3"/>
                        <wps:cNvSpPr/>
                        <wps:spPr>
                          <a:xfrm>
                            <a:off x="1562100" y="539750"/>
                            <a:ext cx="1301750" cy="361950"/>
                          </a:xfrm>
                          <a:prstGeom prst="rect">
                            <a:avLst/>
                          </a:prstGeom>
                          <a:solidFill>
                            <a:schemeClr val="accent4">
                              <a:tint val="20000"/>
                            </a:schemeClr>
                          </a:solidFill>
                          <a:ln>
                            <a:solidFill>
                              <a:srgbClr val="000000"/>
                            </a:solidFill>
                          </a:ln>
                        </wps:spPr>
                        <wps:txbx>
                          <w:txbxContent xmlns:w="http://schemas.openxmlformats.org/wordprocessingml/2006/main">
                            <w:p xmlns:w14="http://schemas.microsoft.com/office/word/2010/wordml" w:rsidR="008552C7" w:rsidP="008552C7" w:rsidRDefault="008552C7" w14:paraId="7BCD3829" w14:textId="77777777">
                              <w:pPr>
                                <w:rPr>
                                  <w:sz w:val="24"/>
                                  <w:szCs w:val="24"/>
                                </w:rPr>
                              </w:pPr>
                              <w:r>
                                <w:t>Project planning</w:t>
                              </w:r>
                            </w:p>
                          </w:txbxContent>
                        </wps:txbx>
                        <wps:bodyPr anchor="t"/>
                      </wps:wsp>
                      <wps:wsp xmlns:wps="http://schemas.microsoft.com/office/word/2010/wordprocessingShape">
                        <wps:cNvPr id="4" name="Rectangle 4"/>
                        <wps:cNvSpPr/>
                        <wps:spPr>
                          <a:xfrm>
                            <a:off x="3162300" y="539750"/>
                            <a:ext cx="1181100" cy="349250"/>
                          </a:xfrm>
                          <a:prstGeom prst="rect">
                            <a:avLst/>
                          </a:prstGeom>
                          <a:solidFill>
                            <a:schemeClr val="accent2">
                              <a:tint val="20000"/>
                            </a:schemeClr>
                          </a:solidFill>
                          <a:ln>
                            <a:solidFill>
                              <a:srgbClr val="000000"/>
                            </a:solidFill>
                          </a:ln>
                        </wps:spPr>
                        <wps:txbx>
                          <w:txbxContent xmlns:w="http://schemas.openxmlformats.org/wordprocessingml/2006/main">
                            <w:p xmlns:w14="http://schemas.microsoft.com/office/word/2010/wordml" w:rsidR="008552C7" w:rsidP="008552C7" w:rsidRDefault="008552C7" w14:paraId="18C3936F" w14:textId="77777777">
                              <w:pPr>
                                <w:rPr>
                                  <w:sz w:val="24"/>
                                  <w:szCs w:val="24"/>
                                </w:rPr>
                              </w:pPr>
                              <w:r>
                                <w:t>Project execution</w:t>
                              </w:r>
                            </w:p>
                          </w:txbxContent>
                        </wps:txbx>
                        <wps:bodyPr anchor="t"/>
                      </wps:wsp>
                      <wps:wsp xmlns:wps="http://schemas.microsoft.com/office/word/2010/wordprocessingShape">
                        <wps:cNvPr id="5" name="Rectangle 5"/>
                        <wps:cNvSpPr/>
                        <wps:spPr>
                          <a:xfrm>
                            <a:off x="4603750" y="552450"/>
                            <a:ext cx="1155700" cy="387350"/>
                          </a:xfrm>
                          <a:prstGeom prst="rect">
                            <a:avLst/>
                          </a:prstGeom>
                          <a:solidFill>
                            <a:schemeClr val="accent1">
                              <a:tint val="20000"/>
                            </a:schemeClr>
                          </a:solidFill>
                          <a:ln>
                            <a:solidFill>
                              <a:srgbClr val="000000"/>
                            </a:solidFill>
                          </a:ln>
                        </wps:spPr>
                        <wps:txbx>
                          <w:txbxContent xmlns:w="http://schemas.openxmlformats.org/wordprocessingml/2006/main">
                            <w:p xmlns:w14="http://schemas.microsoft.com/office/word/2010/wordml" w:rsidR="008552C7" w:rsidP="008552C7" w:rsidRDefault="008552C7" w14:paraId="622C331D" w14:textId="77777777">
                              <w:pPr>
                                <w:rPr>
                                  <w:sz w:val="24"/>
                                  <w:szCs w:val="24"/>
                                </w:rPr>
                              </w:pPr>
                              <w:r>
                                <w:t>Project monitoring</w:t>
                              </w:r>
                            </w:p>
                          </w:txbxContent>
                        </wps:txbx>
                        <wps:bodyPr anchor="t"/>
                      </wps:wsp>
                      <wps:wsp xmlns:wps="http://schemas.microsoft.com/office/word/2010/wordprocessingShape">
                        <wps:cNvPr id="6" name="Rectangle 6"/>
                        <wps:cNvSpPr/>
                        <wps:spPr>
                          <a:xfrm>
                            <a:off x="5930900" y="565150"/>
                            <a:ext cx="1301750" cy="381000"/>
                          </a:xfrm>
                          <a:prstGeom prst="rect">
                            <a:avLst/>
                          </a:prstGeom>
                          <a:solidFill>
                            <a:schemeClr val="bg2">
                              <a:shade val="90000"/>
                            </a:schemeClr>
                          </a:solidFill>
                          <a:ln>
                            <a:solidFill>
                              <a:srgbClr val="000000"/>
                            </a:solidFill>
                          </a:ln>
                        </wps:spPr>
                        <wps:txbx>
                          <w:txbxContent xmlns:w="http://schemas.openxmlformats.org/wordprocessingml/2006/main">
                            <w:p xmlns:w14="http://schemas.microsoft.com/office/word/2010/wordml" w:rsidR="008552C7" w:rsidP="008552C7" w:rsidRDefault="008552C7" w14:paraId="2FFB2D9C" w14:textId="77777777">
                              <w:pPr>
                                <w:rPr>
                                  <w:sz w:val="24"/>
                                  <w:szCs w:val="24"/>
                                </w:rPr>
                              </w:pPr>
                              <w:r>
                                <w:t>Project closing</w:t>
                              </w:r>
                            </w:p>
                          </w:txbxContent>
                        </wps:txbx>
                        <wps:bodyPr anchor="t"/>
                      </wps:wsp>
                      <wps:wsp xmlns:wps="http://schemas.microsoft.com/office/word/2010/wordprocessingShape">
                        <wps:cNvPr id="7" name="Straight Arrow Connector 7"/>
                        <wps:cNvCnPr/>
                        <wps:spPr>
                          <a:xfrm flipV="1">
                            <a:off x="730250" y="0"/>
                            <a:ext cx="5740400" cy="19050"/>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8" name="Straight Arrow Connector 8"/>
                        <wps:cNvCnPr/>
                        <wps:spPr>
                          <a:xfrm rot="5400000" flipV="1">
                            <a:off x="476250" y="273050"/>
                            <a:ext cx="476250" cy="6350"/>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9" name="Straight Arrow Connector 9"/>
                        <wps:cNvCnPr/>
                        <wps:spPr>
                          <a:xfrm rot="5400000" flipV="1">
                            <a:off x="2022475" y="301625"/>
                            <a:ext cx="495300" cy="19050"/>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0" name="Straight Arrow Connector 10"/>
                        <wps:cNvCnPr/>
                        <wps:spPr>
                          <a:xfrm rot="5400000" flipV="1">
                            <a:off x="3454400" y="292100"/>
                            <a:ext cx="552450" cy="6350"/>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1" name="Straight Arrow Connector 11"/>
                        <wps:cNvCnPr/>
                        <wps:spPr>
                          <a:xfrm rot="5400000" flipV="1">
                            <a:off x="4895850" y="285750"/>
                            <a:ext cx="571500" cy="12700"/>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3" name="Straight Arrow Connector 13"/>
                        <wps:cNvCnPr/>
                        <wps:spPr>
                          <a:xfrm rot="5400000" flipV="1">
                            <a:off x="6184900" y="279400"/>
                            <a:ext cx="571500" cy="12700"/>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arto="http://schemas.microsoft.com/office/word/2006/arto" xmlns:a14="http://schemas.microsoft.com/office/drawing/2010/main" xmlns:pic="http://schemas.openxmlformats.org/drawingml/2006/picture" xmlns:a="http://schemas.openxmlformats.org/drawingml/2006/main" xmlns:mc="http://schemas.openxmlformats.org/markup-compatibility/2006">
            <w:pict xmlns:w="http://schemas.openxmlformats.org/wordprocessingml/2006/main">
              <v:group xmlns:w14="http://schemas.microsoft.com/office/word/2010/wordml" xmlns:o="urn:schemas-microsoft-com:office:office" xmlns:v="urn:schemas-microsoft-com:vml" id="Group 12" style="position:absolute;left:0;text-align:left;margin-left:-43pt;margin-top:166pt;width:532.1pt;height:97.85pt;z-index:251658240;mso-position-horizontal-relative:margin;mso-position-vertical-relative:margin" coordsize="72326,9461" o:spid="_x0000_s1042" w14:anchorId="10C34C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">
                <v:rect id="Rectangle 2" style="position:absolute;top:5016;width:11684;height:3937;visibility:visible;mso-wrap-style:square;v-text-anchor:top" o:spid="_x0000_s1043" fillcolor="#deeaf6 [6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">
                  <v:textbox>
                    <w:txbxContent>
                      <w:p w:rsidR="008552C7" w:rsidP="008552C7" w:rsidRDefault="008552C7" w14:paraId="3CCF9B9D" w14:textId="77777777">
                        <w:pPr>
                          <w:rPr>
                            <w:sz w:val="24"/>
                            <w:szCs w:val="24"/>
                          </w:rPr>
                        </w:pPr>
                        <w:r>
                          <w:t>project initiation</w:t>
                        </w:r>
                      </w:p>
                    </w:txbxContent>
                  </v:textbox>
                </v:rect>
                <v:rect id="Rectangle 3" style="position:absolute;left:15621;top:5397;width:13017;height:3620;visibility:visible;mso-wrap-style:square;v-text-anchor:top" o:spid="_x0000_s1044" fillcolor="#fff2cc [6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">
                  <v:textbox>
                    <w:txbxContent>
                      <w:p w:rsidR="008552C7" w:rsidP="008552C7" w:rsidRDefault="008552C7" w14:paraId="7BCD3829" w14:textId="77777777">
                        <w:pPr>
                          <w:rPr>
                            <w:sz w:val="24"/>
                            <w:szCs w:val="24"/>
                          </w:rPr>
                        </w:pPr>
                        <w:r>
                          <w:t>Project planning</w:t>
                        </w:r>
                      </w:p>
                    </w:txbxContent>
                  </v:textbox>
                </v:rect>
                <v:rect id="Rectangle 4" style="position:absolute;left:31623;top:5397;width:11811;height:3493;visibility:visible;mso-wrap-style:square;v-text-anchor:top" o:spid="_x0000_s1045" fillcolor="#fbe4d5 [6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">
                  <v:textbox>
                    <w:txbxContent>
                      <w:p w:rsidR="008552C7" w:rsidP="008552C7" w:rsidRDefault="008552C7" w14:paraId="18C3936F" w14:textId="77777777">
                        <w:pPr>
                          <w:rPr>
                            <w:sz w:val="24"/>
                            <w:szCs w:val="24"/>
                          </w:rPr>
                        </w:pPr>
                        <w:r>
                          <w:t>Project execution</w:t>
                        </w:r>
                      </w:p>
                    </w:txbxContent>
                  </v:textbox>
                </v:rect>
                <v:rect id="Rectangle 5" style="position:absolute;left:46037;top:5524;width:11557;height:3874;visibility:visible;mso-wrap-style:square;v-text-anchor:top" o:spid="_x0000_s1046" fillcolor="#d9e2f3 [6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">
                  <v:textbox>
                    <w:txbxContent>
                      <w:p w:rsidR="008552C7" w:rsidP="008552C7" w:rsidRDefault="008552C7" w14:paraId="622C331D" w14:textId="77777777">
                        <w:pPr>
                          <w:rPr>
                            <w:sz w:val="24"/>
                            <w:szCs w:val="24"/>
                          </w:rPr>
                        </w:pPr>
                        <w:r>
                          <w:t>Project monitoring</w:t>
                        </w:r>
                      </w:p>
                    </w:txbxContent>
                  </v:textbox>
                </v:rect>
                <v:rect id="Rectangle 6" style="position:absolute;left:59309;top:5651;width:13017;height:3810;visibility:visible;mso-wrap-style:square;v-text-anchor:top" o:spid="_x0000_s1047" fillcolor="#cfcdcd [28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">
                  <v:textbox>
                    <w:txbxContent>
                      <w:p w:rsidR="008552C7" w:rsidP="008552C7" w:rsidRDefault="008552C7" w14:paraId="2FFB2D9C" w14:textId="77777777">
                        <w:pPr>
                          <w:rPr>
                            <w:sz w:val="24"/>
                            <w:szCs w:val="24"/>
                          </w:rPr>
                        </w:pPr>
                        <w:r>
                          <w:t>Project closing</w:t>
                        </w:r>
                      </w:p>
                    </w:txbxContent>
                  </v:textbox>
                </v:rect>
                <v:shape id="Straight Arrow Connector 7" style="position:absolute;left:7302;width:57404;height:190;flip:y;visibility:visible;mso-wrap-style:square" o:spid="_x0000_s1048"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">
                  <v:stroke joinstyle="miter"/>
                </v:shape>
                <v:shape id="Straight Arrow Connector 8" style="position:absolute;left:4763;top:2730;width:4762;height:63;rotation:-90;flip:y;visibility:visible;mso-wrap-style:square" o:spid="_x0000_s1049"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">
                  <v:stroke joinstyle="miter" endarrow="block"/>
                </v:shape>
                <v:shape id="Straight Arrow Connector 9" style="position:absolute;left:20224;top:3017;width:4953;height:190;rotation:-90;flip:y;visibility:visible;mso-wrap-style:square" o:spid="_x0000_s1050"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">
                  <v:stroke joinstyle="miter" endarrow="block"/>
                </v:shape>
                <v:shape id="Straight Arrow Connector 10" style="position:absolute;left:34543;top:2921;width:5525;height:64;rotation:-90;flip:y;visibility:visible;mso-wrap-style:square" o:spid="_x0000_s1051"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">
                  <v:stroke joinstyle="miter" endarrow="block"/>
                </v:shape>
                <v:shape id="Straight Arrow Connector 11" style="position:absolute;left:48958;top:2857;width:5715;height:127;rotation:-90;flip:y;visibility:visible;mso-wrap-style:square" o:spid="_x0000_s1052"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">
                  <v:stroke joinstyle="miter" endarrow="block"/>
                </v:shape>
                <v:shape id="Straight Arrow Connector 13" style="position:absolute;left:61849;top:2794;width:5715;height:127;rotation:-90;flip:y;visibility:visible;mso-wrap-style:square" o:spid="_x0000_s1053"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">
                  <v:stroke joinstyle="miter" endarrow="block"/>
                </v:shape>
                <w10:wrap xmlns:w10="urn:schemas-microsoft-com:office:word" type="square" anchorx="margin" anchory="margin"/>
              </v:group>
            </w:pict>
          </mc:Fallback>
        </mc:AlternateContent>
      </w:r>
      <w:r>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distT="0" distB="0" distL="114300" distR="114300" wp14:anchorId="306EC499" wp14:editId="02C2C02E">
                <wp:extent xmlns:wp="http://schemas.openxmlformats.org/drawingml/2006/wordprocessingDrawing" cx="6751320" cy="1906270"/>
                <wp:effectExtent xmlns:wp="http://schemas.openxmlformats.org/drawingml/2006/wordprocessingDrawing" l="0" t="0" r="11430" b="17780"/>
                <wp:docPr xmlns:wp="http://schemas.openxmlformats.org/drawingml/2006/wordprocessingDrawing" id="90800885" name="Group 3"/>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751320" cy="1906270"/>
                          <a:chOff x="0" y="0"/>
                          <a:chExt cx="7626350" cy="2114550"/>
                        </a:xfrm>
                      </wpg:grpSpPr>
                      <wps:wsp xmlns:wps="http://schemas.microsoft.com/office/word/2010/wordprocessingShape">
                        <wps:cNvPr id="1" name="Rectangle 2"/>
                        <wps:cNvSpPr/>
                        <wps:spPr>
                          <a:xfrm>
                            <a:off x="0" y="463550"/>
                            <a:ext cx="1168400" cy="577850"/>
                          </a:xfrm>
                          <a:prstGeom prst="rect">
                            <a:avLst/>
                          </a:prstGeom>
                          <a:solidFill>
                            <a:schemeClr val="accent2">
                              <a:tint val="20000"/>
                            </a:schemeClr>
                          </a:solidFill>
                          <a:ln>
                            <a:solidFill>
                              <a:srgbClr val="000000"/>
                            </a:solidFill>
                          </a:ln>
                        </wps:spPr>
                        <wps:txbx>
                          <w:txbxContent xmlns:w="http://schemas.openxmlformats.org/wordprocessingml/2006/main">
                            <w:p xmlns:w14="http://schemas.microsoft.com/office/word/2010/wordml" w:rsidR="008552C7" w:rsidP="008552C7" w:rsidRDefault="008552C7" w14:paraId="6744FE79" w14:textId="77777777">
                              <w:pPr>
                                <w:rPr>
                                  <w:sz w:val="24"/>
                                  <w:szCs w:val="24"/>
                                </w:rPr>
                              </w:pPr>
                              <w:r>
                                <w:t>Identification of topic</w:t>
                              </w:r>
                            </w:p>
                          </w:txbxContent>
                        </wps:txbx>
                        <wps:bodyPr anchor="t"/>
                      </wps:wsp>
                      <wps:wsp xmlns:wps="http://schemas.microsoft.com/office/word/2010/wordprocessingShape">
                        <wps:cNvPr id="12" name="Rectangle 4"/>
                        <wps:cNvSpPr/>
                        <wps:spPr>
                          <a:xfrm>
                            <a:off x="25400" y="1244600"/>
                            <a:ext cx="1143000" cy="869950"/>
                          </a:xfrm>
                          <a:prstGeom prst="rect">
                            <a:avLst/>
                          </a:prstGeom>
                          <a:solidFill>
                            <a:schemeClr val="accent2">
                              <a:tint val="40000"/>
                            </a:schemeClr>
                          </a:solidFill>
                          <a:ln>
                            <a:solidFill>
                              <a:srgbClr val="000000"/>
                            </a:solidFill>
                          </a:ln>
                        </wps:spPr>
                        <wps:txbx>
                          <w:txbxContent xmlns:w="http://schemas.openxmlformats.org/wordprocessingml/2006/main">
                            <w:p xmlns:w14="http://schemas.microsoft.com/office/word/2010/wordml" w:rsidR="008552C7" w:rsidP="008552C7" w:rsidRDefault="008552C7" w14:paraId="260AD0C5" w14:textId="77777777">
                              <w:pPr>
                                <w:rPr>
                                  <w:sz w:val="24"/>
                                  <w:szCs w:val="24"/>
                                </w:rPr>
                              </w:pPr>
                              <w:r>
                                <w:t>Determination of scope and deliverables</w:t>
                              </w:r>
                            </w:p>
                          </w:txbxContent>
                        </wps:txbx>
                        <wps:bodyPr anchor="t"/>
                      </wps:wsp>
                      <wps:wsp xmlns:wps="http://schemas.microsoft.com/office/word/2010/wordprocessingShape">
                        <wps:cNvPr id="14" name="Rectangle 5"/>
                        <wps:cNvSpPr/>
                        <wps:spPr>
                          <a:xfrm>
                            <a:off x="1701800" y="488950"/>
                            <a:ext cx="1295400" cy="482600"/>
                          </a:xfrm>
                          <a:prstGeom prst="rect">
                            <a:avLst/>
                          </a:prstGeom>
                          <a:solidFill>
                            <a:schemeClr val="accent2">
                              <a:tint val="20000"/>
                            </a:schemeClr>
                          </a:solidFill>
                          <a:ln>
                            <a:solidFill>
                              <a:srgbClr val="000000"/>
                            </a:solidFill>
                          </a:ln>
                        </wps:spPr>
                        <wps:txbx>
                          <w:txbxContent xmlns:w="http://schemas.openxmlformats.org/wordprocessingml/2006/main">
                            <w:p xmlns:w14="http://schemas.microsoft.com/office/word/2010/wordml" w:rsidR="008552C7" w:rsidP="008552C7" w:rsidRDefault="008552C7" w14:paraId="681241FC" w14:textId="77777777">
                              <w:pPr>
                                <w:rPr>
                                  <w:sz w:val="24"/>
                                  <w:szCs w:val="24"/>
                                </w:rPr>
                              </w:pPr>
                              <w:r>
                                <w:t>Allocation of resources and tools</w:t>
                              </w:r>
                            </w:p>
                          </w:txbxContent>
                        </wps:txbx>
                        <wps:bodyPr anchor="t"/>
                      </wps:wsp>
                      <wps:wsp xmlns:wps="http://schemas.microsoft.com/office/word/2010/wordprocessingShape">
                        <wps:cNvPr id="15" name="Rectangle 6"/>
                        <wps:cNvSpPr/>
                        <wps:spPr>
                          <a:xfrm>
                            <a:off x="1720850" y="1270000"/>
                            <a:ext cx="1358900" cy="838200"/>
                          </a:xfrm>
                          <a:prstGeom prst="rect">
                            <a:avLst/>
                          </a:prstGeom>
                          <a:solidFill>
                            <a:schemeClr val="accent2">
                              <a:tint val="40000"/>
                            </a:schemeClr>
                          </a:solidFill>
                          <a:ln>
                            <a:solidFill>
                              <a:srgbClr val="000000"/>
                            </a:solidFill>
                          </a:ln>
                        </wps:spPr>
                        <wps:txbx>
                          <w:txbxContent xmlns:w="http://schemas.openxmlformats.org/wordprocessingml/2006/main">
                            <w:p xmlns:w14="http://schemas.microsoft.com/office/word/2010/wordml" w:rsidR="008552C7" w:rsidP="008552C7" w:rsidRDefault="008552C7" w14:paraId="4E9844E7" w14:textId="77777777">
                              <w:pPr>
                                <w:rPr>
                                  <w:sz w:val="24"/>
                                  <w:szCs w:val="24"/>
                                </w:rPr>
                              </w:pPr>
                              <w:r>
                                <w:t>Development of key strategy and contigency plans</w:t>
                              </w:r>
                            </w:p>
                          </w:txbxContent>
                        </wps:txbx>
                        <wps:bodyPr anchor="t"/>
                      </wps:wsp>
                      <wps:wsp xmlns:wps="http://schemas.microsoft.com/office/word/2010/wordprocessingShape">
                        <wps:cNvPr id="16" name="Rectangle 7"/>
                        <wps:cNvSpPr/>
                        <wps:spPr>
                          <a:xfrm>
                            <a:off x="3352800" y="508000"/>
                            <a:ext cx="1581150" cy="463550"/>
                          </a:xfrm>
                          <a:prstGeom prst="rect">
                            <a:avLst/>
                          </a:prstGeom>
                          <a:solidFill>
                            <a:schemeClr val="accent2">
                              <a:tint val="20000"/>
                            </a:schemeClr>
                          </a:solidFill>
                          <a:ln>
                            <a:solidFill>
                              <a:srgbClr val="000000"/>
                            </a:solidFill>
                          </a:ln>
                        </wps:spPr>
                        <wps:txbx>
                          <w:txbxContent xmlns:w="http://schemas.openxmlformats.org/wordprocessingml/2006/main">
                            <w:p xmlns:w14="http://schemas.microsoft.com/office/word/2010/wordml" w:rsidR="008552C7" w:rsidP="008552C7" w:rsidRDefault="008552C7" w14:paraId="3FDBF3A2" w14:textId="77777777">
                              <w:pPr>
                                <w:rPr>
                                  <w:sz w:val="24"/>
                                  <w:szCs w:val="24"/>
                                </w:rPr>
                              </w:pPr>
                              <w:r>
                                <w:t>Identification of risks and challenges</w:t>
                              </w:r>
                            </w:p>
                          </w:txbxContent>
                        </wps:txbx>
                        <wps:bodyPr anchor="t"/>
                      </wps:wsp>
                      <wps:wsp xmlns:wps="http://schemas.microsoft.com/office/word/2010/wordprocessingShape">
                        <wps:cNvPr id="17" name="Rectangle 8"/>
                        <wps:cNvSpPr/>
                        <wps:spPr>
                          <a:xfrm>
                            <a:off x="5137150" y="527050"/>
                            <a:ext cx="1123950" cy="457200"/>
                          </a:xfrm>
                          <a:prstGeom prst="rect">
                            <a:avLst/>
                          </a:prstGeom>
                          <a:solidFill>
                            <a:schemeClr val="accent2">
                              <a:tint val="20000"/>
                            </a:schemeClr>
                          </a:solidFill>
                          <a:ln>
                            <a:solidFill>
                              <a:srgbClr val="000000"/>
                            </a:solidFill>
                          </a:ln>
                        </wps:spPr>
                        <wps:txbx>
                          <w:txbxContent xmlns:w="http://schemas.openxmlformats.org/wordprocessingml/2006/main">
                            <w:p xmlns:w14="http://schemas.microsoft.com/office/word/2010/wordml" w:rsidR="008552C7" w:rsidP="008552C7" w:rsidRDefault="008552C7" w14:paraId="3C329E11" w14:textId="77777777">
                              <w:pPr>
                                <w:rPr>
                                  <w:sz w:val="24"/>
                                  <w:szCs w:val="24"/>
                                </w:rPr>
                              </w:pPr>
                              <w:r>
                                <w:t>Monitoring project status</w:t>
                              </w:r>
                            </w:p>
                          </w:txbxContent>
                        </wps:txbx>
                        <wps:bodyPr anchor="t"/>
                      </wps:wsp>
                      <wps:wsp xmlns:wps="http://schemas.microsoft.com/office/word/2010/wordprocessingShape">
                        <wps:cNvPr id="18" name="Rectangle 9"/>
                        <wps:cNvSpPr/>
                        <wps:spPr>
                          <a:xfrm>
                            <a:off x="6445250" y="476250"/>
                            <a:ext cx="1181100" cy="1492250"/>
                          </a:xfrm>
                          <a:prstGeom prst="rect">
                            <a:avLst/>
                          </a:prstGeom>
                          <a:solidFill>
                            <a:schemeClr val="accent2">
                              <a:tint val="20000"/>
                            </a:schemeClr>
                          </a:solidFill>
                          <a:ln>
                            <a:solidFill>
                              <a:srgbClr val="000000"/>
                            </a:solidFill>
                          </a:ln>
                        </wps:spPr>
                        <wps:txbx>
                          <w:txbxContent xmlns:w="http://schemas.openxmlformats.org/wordprocessingml/2006/main">
                            <w:p xmlns:w14="http://schemas.microsoft.com/office/word/2010/wordml" w:rsidR="008552C7" w:rsidP="008552C7" w:rsidRDefault="008552C7" w14:paraId="222E2595" w14:textId="77777777">
                              <w:pPr>
                                <w:rPr>
                                  <w:sz w:val="24"/>
                                  <w:szCs w:val="24"/>
                                </w:rPr>
                              </w:pPr>
                              <w:r>
                                <w:t>Determine whether the project was compleeted within time and budget</w:t>
                              </w:r>
                            </w:p>
                          </w:txbxContent>
                        </wps:txbx>
                        <wps:bodyPr anchor="t"/>
                      </wps:wsp>
                      <wps:wsp xmlns:wps="http://schemas.microsoft.com/office/word/2010/wordprocessingShape">
                        <wps:cNvPr id="19" name="Straight Arrow Connector 10"/>
                        <wps:cNvCnPr/>
                        <wps:spPr>
                          <a:xfrm rot="5400000">
                            <a:off x="355600" y="1143000"/>
                            <a:ext cx="247650" cy="6350"/>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0" name="Straight Arrow Connector 11"/>
                        <wps:cNvCnPr/>
                        <wps:spPr>
                          <a:xfrm rot="5400000">
                            <a:off x="2149475" y="1095375"/>
                            <a:ext cx="279400" cy="6350"/>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1" name="Straight Arrow Connector 12"/>
                        <wps:cNvCnPr/>
                        <wps:spPr>
                          <a:xfrm rot="5400000" flipH="1">
                            <a:off x="314325" y="238125"/>
                            <a:ext cx="368300" cy="6350"/>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2" name="Straight Arrow Connector 13"/>
                        <wps:cNvCnPr/>
                        <wps:spPr>
                          <a:xfrm rot="5400000" flipH="1">
                            <a:off x="2054225" y="238125"/>
                            <a:ext cx="463550" cy="0"/>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3" name="Straight Arrow Connector 14"/>
                        <wps:cNvCnPr/>
                        <wps:spPr>
                          <a:xfrm rot="5400000" flipH="1" flipV="1">
                            <a:off x="3857625" y="263525"/>
                            <a:ext cx="450850" cy="12700"/>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4" name="Straight Arrow Connector 15"/>
                        <wps:cNvCnPr/>
                        <wps:spPr>
                          <a:xfrm rot="5400000" flipH="1">
                            <a:off x="5410200" y="260350"/>
                            <a:ext cx="488950" cy="6350"/>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5" name="Straight Arrow Connector 16"/>
                        <wps:cNvCnPr/>
                        <wps:spPr>
                          <a:xfrm rot="5400000" flipV="1">
                            <a:off x="6721475" y="257175"/>
                            <a:ext cx="514350" cy="0"/>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arto="http://schemas.microsoft.com/office/word/2006/arto" xmlns:a14="http://schemas.microsoft.com/office/drawing/2010/main" xmlns:pic="http://schemas.openxmlformats.org/drawingml/2006/picture" xmlns:a="http://schemas.openxmlformats.org/drawingml/2006/main" xmlns:mc="http://schemas.openxmlformats.org/markup-compatibility/2006">
            <w:pict xmlns:w="http://schemas.openxmlformats.org/wordprocessingml/2006/main">
              <v:group xmlns:w14="http://schemas.microsoft.com/office/word/2010/wordml" xmlns:o="urn:schemas-microsoft-com:office:office" xmlns:v="urn:schemas-microsoft-com:vml" id="Group 3" style="position:absolute;left:0;text-align:left;margin-left:-45.75pt;margin-top:261.4pt;width:531.6pt;height:150.1pt;z-index:251658241;mso-position-horizontal-relative:margin;mso-position-vertical-relative:margin" coordsize="76263,21145" o:spid="_x0000_s1027" w14:anchorId="1C6C22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">
                <v:rect id="Rectangle 2" style="position:absolute;top:4635;width:11684;height:5779;visibility:visible;mso-wrap-style:square;v-text-anchor:top" o:spid="_x0000_s1028" fillcolor="#fbe4d5 [6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">
                  <v:textbox>
                    <w:txbxContent>
                      <w:p w:rsidR="008552C7" w:rsidP="008552C7" w:rsidRDefault="008552C7" w14:paraId="6744FE79" w14:textId="77777777">
                        <w:pPr>
                          <w:rPr>
                            <w:sz w:val="24"/>
                            <w:szCs w:val="24"/>
                          </w:rPr>
                        </w:pPr>
                        <w:r>
                          <w:t>Identification of topic</w:t>
                        </w:r>
                      </w:p>
                    </w:txbxContent>
                  </v:textbox>
                </v:rect>
                <v:rect id="Rectangle 4" style="position:absolute;left:254;top:12446;width:11430;height:8699;visibility:visible;mso-wrap-style:square;v-text-anchor:top" o:spid="_x0000_s1029" fillcolor="#f7caac [13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">
                  <v:textbox>
                    <w:txbxContent>
                      <w:p w:rsidR="008552C7" w:rsidP="008552C7" w:rsidRDefault="008552C7" w14:paraId="260AD0C5" w14:textId="77777777">
                        <w:pPr>
                          <w:rPr>
                            <w:sz w:val="24"/>
                            <w:szCs w:val="24"/>
                          </w:rPr>
                        </w:pPr>
                        <w:r>
                          <w:t>Determination of scope and deliverables</w:t>
                        </w:r>
                      </w:p>
                    </w:txbxContent>
                  </v:textbox>
                </v:rect>
                <v:rect id="Rectangle 5" style="position:absolute;left:17018;top:4889;width:12954;height:4826;visibility:visible;mso-wrap-style:square;v-text-anchor:top" o:spid="_x0000_s1030" fillcolor="#fbe4d5 [6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">
                  <v:textbox>
                    <w:txbxContent>
                      <w:p w:rsidR="008552C7" w:rsidP="008552C7" w:rsidRDefault="008552C7" w14:paraId="681241FC" w14:textId="77777777">
                        <w:pPr>
                          <w:rPr>
                            <w:sz w:val="24"/>
                            <w:szCs w:val="24"/>
                          </w:rPr>
                        </w:pPr>
                        <w:r>
                          <w:t>Allocation of resources and tools</w:t>
                        </w:r>
                      </w:p>
                    </w:txbxContent>
                  </v:textbox>
                </v:rect>
                <v:rect id="Rectangle 6" style="position:absolute;left:17208;top:12700;width:13589;height:8382;visibility:visible;mso-wrap-style:square;v-text-anchor:top" o:spid="_x0000_s1031" fillcolor="#f7caac [13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">
                  <v:textbox>
                    <w:txbxContent>
                      <w:p w:rsidR="008552C7" w:rsidP="008552C7" w:rsidRDefault="008552C7" w14:paraId="4E9844E7" w14:textId="77777777">
                        <w:pPr>
                          <w:rPr>
                            <w:sz w:val="24"/>
                            <w:szCs w:val="24"/>
                          </w:rPr>
                        </w:pPr>
                        <w:r>
                          <w:t>Development of key strategy and contigency plans</w:t>
                        </w:r>
                      </w:p>
                    </w:txbxContent>
                  </v:textbox>
                </v:rect>
                <v:rect id="Rectangle 7" style="position:absolute;left:33528;top:5080;width:15811;height:4635;visibility:visible;mso-wrap-style:square;v-text-anchor:top" o:spid="_x0000_s1032" fillcolor="#fbe4d5 [6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">
                  <v:textbox>
                    <w:txbxContent>
                      <w:p w:rsidR="008552C7" w:rsidP="008552C7" w:rsidRDefault="008552C7" w14:paraId="3FDBF3A2" w14:textId="77777777">
                        <w:pPr>
                          <w:rPr>
                            <w:sz w:val="24"/>
                            <w:szCs w:val="24"/>
                          </w:rPr>
                        </w:pPr>
                        <w:r>
                          <w:t>Identification of risks and challenges</w:t>
                        </w:r>
                      </w:p>
                    </w:txbxContent>
                  </v:textbox>
                </v:rect>
                <v:rect id="Rectangle 8" style="position:absolute;left:51371;top:5270;width:11240;height:4572;visibility:visible;mso-wrap-style:square;v-text-anchor:top" o:spid="_x0000_s1033" fillcolor="#fbe4d5 [6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">
                  <v:textbox>
                    <w:txbxContent>
                      <w:p w:rsidR="008552C7" w:rsidP="008552C7" w:rsidRDefault="008552C7" w14:paraId="3C329E11" w14:textId="77777777">
                        <w:pPr>
                          <w:rPr>
                            <w:sz w:val="24"/>
                            <w:szCs w:val="24"/>
                          </w:rPr>
                        </w:pPr>
                        <w:r>
                          <w:t>Monitoring project status</w:t>
                        </w:r>
                      </w:p>
                    </w:txbxContent>
                  </v:textbox>
                </v:rect>
                <v:rect id="Rectangle 9" style="position:absolute;left:64452;top:4762;width:11811;height:14923;visibility:visible;mso-wrap-style:square;v-text-anchor:top" o:spid="_x0000_s1034" fillcolor="#fbe4d5 [6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">
                  <v:textbox>
                    <w:txbxContent>
                      <w:p w:rsidR="008552C7" w:rsidP="008552C7" w:rsidRDefault="008552C7" w14:paraId="222E2595" w14:textId="77777777">
                        <w:pPr>
                          <w:rPr>
                            <w:sz w:val="24"/>
                            <w:szCs w:val="24"/>
                          </w:rPr>
                        </w:pPr>
                        <w:r>
                          <w:t xml:space="preserve">Determine whether the project was </w:t>
                        </w:r>
                        <w:proofErr w:type="spellStart"/>
                        <w:r>
                          <w:t>compleeted</w:t>
                        </w:r>
                        <w:proofErr w:type="spellEnd"/>
                        <w:r>
                          <w:t xml:space="preserve"> within time and budget</w:t>
                        </w:r>
                      </w:p>
                    </w:txbxContent>
                  </v:textbox>
                </v:rect>
                <v:shapetype id="_x0000_t32" coordsize="21600,21600" o:oned="t" filled="f" o:spt="32" path="m,l21600,21600e">
                  <v:path fillok="f" arrowok="t" o:connecttype="none"/>
                  <o:lock v:ext="edit" shapetype="t"/>
                </v:shapetype>
                <v:shape id="Straight Arrow Connector 10" style="position:absolute;left:3555;top:11430;width:2477;height:64;rotation:90;visibility:visible;mso-wrap-style:square" o:spid="_x0000_s1035"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">
                  <v:stroke joinstyle="miter"/>
                </v:shape>
                <v:shape id="Straight Arrow Connector 11" style="position:absolute;left:21495;top:10953;width:2794;height:63;rotation:90;visibility:visible;mso-wrap-style:square" o:spid="_x0000_s1036"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">
                  <v:stroke joinstyle="miter"/>
                </v:shape>
                <v:shape id="Straight Arrow Connector 12" style="position:absolute;left:3143;top:2381;width:3683;height:63;rotation:-90;flip:x;visibility:visible;mso-wrap-style:square" o:spid="_x0000_s1037"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">
                  <v:stroke joinstyle="miter"/>
                </v:shape>
                <v:shape id="Straight Arrow Connector 13" style="position:absolute;left:20542;top:2381;width:4636;height:0;rotation:-90;flip:x;visibility:visible;mso-wrap-style:square" o:spid="_x0000_s1038"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">
                  <v:stroke joinstyle="miter"/>
                </v:shape>
                <v:shape id="Straight Arrow Connector 14" style="position:absolute;left:38576;top:2635;width:4509;height:127;rotation:90;flip:x y;visibility:visible;mso-wrap-style:square" o:spid="_x0000_s1039"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">
                  <v:stroke joinstyle="miter"/>
                </v:shape>
                <v:shape id="Straight Arrow Connector 15" style="position:absolute;left:54102;top:2603;width:4890;height:63;rotation:-90;flip:x;visibility:visible;mso-wrap-style:square" o:spid="_x0000_s1040"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">
                  <v:stroke joinstyle="miter"/>
                </v:shape>
                <v:shape id="Straight Arrow Connector 16" style="position:absolute;left:67214;top:2572;width:5143;height:0;rotation:-90;flip:y;visibility:visible;mso-wrap-style:square" o:spid="_x0000_s1041"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">
                  <v:stroke joinstyle="miter"/>
                </v:shape>
                <w10:wrap xmlns:w10="urn:schemas-microsoft-com:office:word" type="square" anchorx="margin" anchory="margin"/>
              </v:group>
            </w:pict>
          </mc:Fallback>
        </mc:AlternateContent>
      </w:r>
    </w:p>
    <w:p w:rsidR="11DB9684" w:rsidP="0B8DCD85" w:rsidRDefault="11DB9684" w14:paraId="3CBC9E39" w14:textId="1DB7E996">
      <w:pPr>
        <w:pStyle w:val="Normal"/>
        <w:spacing w:after="0" w:line="360" w:lineRule="auto"/>
        <w:jc w:val="both"/>
      </w:pPr>
    </w:p>
    <w:p w:rsidR="11DB9684" w:rsidP="68B981F4" w:rsidRDefault="11DB9684" w14:paraId="1CCFC7A5" w14:textId="27607F2B">
      <w:pPr>
        <w:spacing w:after="0" w:line="360" w:lineRule="auto"/>
        <w:jc w:val="both"/>
        <w:rPr>
          <w:rFonts w:ascii="Roboto" w:hAnsi="Roboto" w:eastAsia="Roboto" w:cs="Roboto"/>
          <w:color w:val="2C3E50"/>
        </w:rPr>
      </w:pPr>
    </w:p>
    <w:p w:rsidR="11DB9684" w:rsidP="68B981F4" w:rsidRDefault="11DB9684" w14:paraId="153D083E" w14:textId="474273FF">
      <w:pPr>
        <w:spacing w:after="0" w:line="360" w:lineRule="auto"/>
        <w:jc w:val="both"/>
        <w:rPr>
          <w:rFonts w:ascii="Arial" w:hAnsi="Arial" w:eastAsia="Arial" w:cs="Arial"/>
          <w:color w:val="2C3E50"/>
        </w:rPr>
      </w:pPr>
    </w:p>
    <w:p w:rsidR="11DB9684" w:rsidP="68B981F4" w:rsidRDefault="11DB9684" w14:paraId="0D48B22B" w14:textId="13F1AFDD">
      <w:pPr>
        <w:spacing w:after="0" w:line="360" w:lineRule="auto"/>
        <w:jc w:val="both"/>
        <w:rPr>
          <w:rFonts w:ascii="Roboto" w:hAnsi="Roboto" w:eastAsia="Roboto" w:cs="Roboto"/>
          <w:color w:val="2C3E50"/>
        </w:rPr>
      </w:pPr>
    </w:p>
    <w:p w:rsidR="11DB9684" w:rsidP="68B981F4" w:rsidRDefault="11DB9684" w14:paraId="7713E377" w14:textId="09E39927">
      <w:pPr>
        <w:spacing w:after="0" w:line="360" w:lineRule="auto"/>
        <w:jc w:val="both"/>
        <w:rPr>
          <w:rFonts w:ascii="Roboto" w:hAnsi="Roboto" w:eastAsia="Roboto" w:cs="Roboto"/>
          <w:color w:val="2C3E50"/>
        </w:rPr>
      </w:pPr>
    </w:p>
    <w:p w:rsidR="11DB9684" w:rsidP="68B981F4" w:rsidRDefault="11DB9684" w14:paraId="17AB9E72" w14:textId="6BB7561B">
      <w:pPr>
        <w:spacing w:after="0" w:line="360" w:lineRule="auto"/>
        <w:jc w:val="both"/>
        <w:rPr>
          <w:rFonts w:ascii="Roboto" w:hAnsi="Roboto" w:eastAsia="Roboto" w:cs="Roboto"/>
          <w:color w:val="2C3E50"/>
        </w:rPr>
      </w:pPr>
    </w:p>
    <w:p w:rsidR="11DB9684" w:rsidP="68B981F4" w:rsidRDefault="11DB9684" w14:paraId="5E37889E" w14:textId="13170618">
      <w:pPr>
        <w:spacing w:after="0" w:line="360" w:lineRule="auto"/>
        <w:jc w:val="both"/>
        <w:rPr>
          <w:rFonts w:ascii="Roboto" w:hAnsi="Roboto" w:eastAsia="Roboto" w:cs="Roboto"/>
          <w:color w:val="2C3E50"/>
        </w:rPr>
      </w:pPr>
    </w:p>
    <w:p w:rsidR="11DB9684" w:rsidP="0B8DCD85" w:rsidRDefault="7FCA38D3" w14:paraId="4576B3B9" w14:textId="77AA62A3">
      <w:pPr>
        <w:pStyle w:val="Normal"/>
        <w:spacing w:after="0" w:line="360" w:lineRule="auto"/>
        <w:jc w:val="center"/>
      </w:pPr>
      <w:r w:rsidRPr="0B8DCD85" w:rsidR="7FCA38D3">
        <w:rPr>
          <w:rFonts w:ascii="Roboto" w:hAnsi="Roboto" w:eastAsia="Roboto" w:cs="Roboto"/>
        </w:rPr>
        <w:t xml:space="preserve">  </w:t>
      </w:r>
      <w:r w:rsidRPr="0B8DCD85" w:rsidR="1F82645F">
        <w:rPr>
          <w:rFonts w:ascii="Roboto" w:hAnsi="Roboto" w:eastAsia="Roboto" w:cs="Roboto"/>
        </w:rPr>
        <w:t xml:space="preserve">  </w:t>
      </w:r>
    </w:p>
    <w:p w:rsidR="11DB9684" w:rsidP="5AFB03EA" w:rsidRDefault="1F82645F" w14:paraId="09B16F6E" w14:textId="2E9068A8">
      <w:pPr>
        <w:spacing w:after="0" w:line="360" w:lineRule="auto"/>
        <w:jc w:val="both"/>
        <w:rPr>
          <w:rFonts w:ascii="Roboto" w:hAnsi="Roboto" w:eastAsia="Roboto" w:cs="Roboto"/>
        </w:rPr>
      </w:pPr>
      <w:r w:rsidRPr="5AFB03EA">
        <w:rPr>
          <w:rFonts w:ascii="Roboto" w:hAnsi="Roboto" w:eastAsia="Roboto" w:cs="Roboto"/>
        </w:rPr>
        <w:t xml:space="preserve"> </w:t>
      </w:r>
    </w:p>
    <w:p w:rsidRPr="001E2C12" w:rsidR="00BE46AA" w:rsidP="5AFB03EA" w:rsidRDefault="00BE46AA" w14:paraId="758F1D02" w14:textId="21ECBD75">
      <w:pPr>
        <w:spacing w:after="0" w:line="360" w:lineRule="auto"/>
        <w:jc w:val="both"/>
        <w:rPr>
          <w:rFonts w:ascii="Roboto" w:hAnsi="Roboto" w:eastAsia="Roboto" w:cs="Roboto"/>
        </w:rPr>
      </w:pPr>
    </w:p>
    <w:p w:rsidR="00FB4004" w:rsidP="0B8DCD85" w:rsidRDefault="00FB4004" w14:paraId="1C0EC74C" w14:textId="1C065B5C">
      <w:pPr>
        <w:pStyle w:val="Normal"/>
        <w:spacing w:after="0" w:line="360" w:lineRule="auto"/>
        <w:jc w:val="both"/>
      </w:pPr>
    </w:p>
    <w:p w:rsidR="00FB4004" w:rsidP="0B8DCD85" w:rsidRDefault="00FE20CF" w14:paraId="48BCF2C0" w14:textId="39710483">
      <w:pPr>
        <w:pStyle w:val="Normal"/>
        <w:spacing w:after="0" w:line="360" w:lineRule="auto"/>
        <w:jc w:val="both"/>
      </w:pPr>
    </w:p>
    <w:p w:rsidR="00FB4004" w:rsidP="5AFB03EA" w:rsidRDefault="00FB4004" w14:paraId="4F701C92" w14:textId="28EB0ADA">
      <w:pPr>
        <w:spacing w:after="0" w:line="360" w:lineRule="auto"/>
        <w:jc w:val="both"/>
        <w:rPr>
          <w:rFonts w:ascii="Roboto" w:hAnsi="Roboto" w:eastAsia="Roboto" w:cs="Roboto"/>
          <w:color w:val="2C3E50"/>
        </w:rPr>
      </w:pPr>
    </w:p>
    <w:p w:rsidR="11DB9684" w:rsidP="5AFB03EA" w:rsidRDefault="11DB9684" w14:paraId="402EFBE5" w14:textId="169B6997">
      <w:pPr>
        <w:spacing w:after="0" w:line="360" w:lineRule="auto"/>
        <w:jc w:val="both"/>
        <w:rPr>
          <w:rFonts w:ascii="Roboto" w:hAnsi="Roboto" w:eastAsia="Roboto" w:cs="Roboto"/>
          <w:color w:val="2C3E50"/>
        </w:rPr>
      </w:pPr>
    </w:p>
    <w:p w:rsidR="11DB9684" w:rsidP="5AFB03EA" w:rsidRDefault="3D21C4E2" w14:paraId="2271DDAF" w14:textId="1C994D68">
      <w:pPr>
        <w:spacing w:after="0" w:line="360" w:lineRule="auto"/>
        <w:jc w:val="both"/>
        <w:rPr>
          <w:rFonts w:ascii="Arial" w:hAnsi="Arial" w:eastAsia="Arial" w:cs="Arial"/>
          <w:b/>
          <w:bCs/>
          <w:color w:val="000000" w:themeColor="text1"/>
        </w:rPr>
      </w:pPr>
      <w:r w:rsidRPr="0B8DCD85" w:rsidR="3D21C4E2">
        <w:rPr>
          <w:rFonts w:ascii="Roboto" w:hAnsi="Roboto" w:eastAsia="Roboto" w:cs="Roboto"/>
        </w:rPr>
        <w:t xml:space="preserve">    </w:t>
      </w:r>
    </w:p>
    <w:p w:rsidR="0B8DCD85" w:rsidP="0B8DCD85" w:rsidRDefault="0B8DCD85" w14:paraId="26C91D3B" w14:textId="299F0073">
      <w:pPr>
        <w:spacing w:after="0" w:line="360" w:lineRule="auto"/>
        <w:jc w:val="both"/>
        <w:rPr>
          <w:rFonts w:ascii="Arial" w:hAnsi="Arial" w:eastAsia="Roboto" w:cs="Arial"/>
          <w:b w:val="1"/>
          <w:bCs w:val="1"/>
        </w:rPr>
      </w:pPr>
    </w:p>
    <w:p w:rsidRPr="00530BE8" w:rsidR="00ED569D" w:rsidP="5AFB03EA" w:rsidRDefault="00343E2F" w14:paraId="68A1A0ED" w14:textId="0203ADC1">
      <w:pPr>
        <w:spacing w:after="0" w:line="360" w:lineRule="auto"/>
        <w:jc w:val="both"/>
        <w:rPr>
          <w:rFonts w:ascii="Arial" w:hAnsi="Arial" w:eastAsia="Roboto" w:cs="Arial"/>
          <w:b/>
          <w:bCs/>
        </w:rPr>
      </w:pPr>
      <w:r w:rsidRPr="00530BE8">
        <w:rPr>
          <w:rFonts w:ascii="Arial" w:hAnsi="Arial" w:eastAsia="Roboto" w:cs="Arial"/>
          <w:b/>
          <w:bCs/>
        </w:rPr>
        <w:t>Cost and activiti</w:t>
      </w:r>
      <w:r w:rsidRPr="00530BE8" w:rsidR="002E72AE">
        <w:rPr>
          <w:rFonts w:ascii="Arial" w:hAnsi="Arial" w:eastAsia="Roboto" w:cs="Arial"/>
          <w:b/>
          <w:bCs/>
        </w:rPr>
        <w:t>es</w:t>
      </w:r>
    </w:p>
    <w:tbl>
      <w:tblPr>
        <w:tblStyle w:val="TableGrid"/>
        <w:tblW w:w="0" w:type="auto"/>
        <w:tblLayout w:type="fixed"/>
        <w:tblLook w:val="06A0" w:firstRow="1" w:lastRow="0" w:firstColumn="1" w:lastColumn="0" w:noHBand="1" w:noVBand="1"/>
      </w:tblPr>
      <w:tblGrid>
        <w:gridCol w:w="4680"/>
        <w:gridCol w:w="4680"/>
      </w:tblGrid>
      <w:tr w:rsidR="5AFB03EA" w:rsidTr="5AFB03EA" w14:paraId="13D69E3D" w14:textId="77777777">
        <w:tc>
          <w:tcPr>
            <w:tcW w:w="4680" w:type="dxa"/>
          </w:tcPr>
          <w:p w:rsidR="1CEA2A72" w:rsidP="5AFB03EA" w:rsidRDefault="1CEA2A72" w14:paraId="4598F6A5" w14:textId="4F68A1D4">
            <w:pPr>
              <w:jc w:val="center"/>
              <w:rPr>
                <w:rFonts w:ascii="Arial" w:hAnsi="Arial" w:eastAsia="Arial" w:cs="Arial"/>
                <w:b/>
                <w:bCs/>
                <w:color w:val="000000" w:themeColor="text1"/>
              </w:rPr>
            </w:pPr>
            <w:r w:rsidRPr="5AFB03EA">
              <w:rPr>
                <w:rFonts w:ascii="Arial" w:hAnsi="Arial" w:eastAsia="Arial" w:cs="Arial"/>
                <w:b/>
                <w:bCs/>
                <w:color w:val="000000" w:themeColor="text1"/>
              </w:rPr>
              <w:t>Activities</w:t>
            </w:r>
          </w:p>
        </w:tc>
        <w:tc>
          <w:tcPr>
            <w:tcW w:w="4680" w:type="dxa"/>
          </w:tcPr>
          <w:p w:rsidR="1CEA2A72" w:rsidP="5AFB03EA" w:rsidRDefault="1CEA2A72" w14:paraId="615B49CE" w14:textId="395C7392">
            <w:pPr>
              <w:jc w:val="center"/>
              <w:rPr>
                <w:rFonts w:ascii="Arial" w:hAnsi="Arial" w:eastAsia="Arial" w:cs="Arial"/>
                <w:b/>
                <w:bCs/>
                <w:color w:val="000000" w:themeColor="text1"/>
              </w:rPr>
            </w:pPr>
            <w:r w:rsidRPr="5AFB03EA">
              <w:rPr>
                <w:rFonts w:ascii="Arial" w:hAnsi="Arial" w:eastAsia="Arial" w:cs="Arial"/>
                <w:b/>
                <w:bCs/>
                <w:color w:val="000000" w:themeColor="text1"/>
              </w:rPr>
              <w:t>Cost</w:t>
            </w:r>
          </w:p>
        </w:tc>
      </w:tr>
      <w:tr w:rsidR="5AFB03EA" w:rsidTr="5AFB03EA" w14:paraId="340B7FA6" w14:textId="77777777">
        <w:trPr>
          <w:trHeight w:val="750"/>
        </w:trPr>
        <w:tc>
          <w:tcPr>
            <w:tcW w:w="4680" w:type="dxa"/>
          </w:tcPr>
          <w:p w:rsidR="1CEA2A72" w:rsidP="5AFB03EA" w:rsidRDefault="1CEA2A72" w14:paraId="2BD60024" w14:textId="4D1E6CBB">
            <w:pPr>
              <w:rPr>
                <w:rFonts w:ascii="Arial" w:hAnsi="Arial" w:eastAsia="Arial" w:cs="Arial"/>
                <w:color w:val="000000" w:themeColor="text1"/>
              </w:rPr>
            </w:pPr>
            <w:r w:rsidRPr="5AFB03EA">
              <w:rPr>
                <w:rFonts w:ascii="Arial" w:hAnsi="Arial" w:eastAsia="Arial" w:cs="Arial"/>
                <w:color w:val="000000" w:themeColor="text1"/>
              </w:rPr>
              <w:t>Bamboo Threads</w:t>
            </w:r>
          </w:p>
        </w:tc>
        <w:tc>
          <w:tcPr>
            <w:tcW w:w="4680" w:type="dxa"/>
          </w:tcPr>
          <w:p w:rsidR="1CEA2A72" w:rsidP="5AFB03EA" w:rsidRDefault="1CEA2A72" w14:paraId="19BC79A4" w14:textId="2FA7EA9E">
            <w:pPr>
              <w:jc w:val="center"/>
              <w:rPr>
                <w:rFonts w:ascii="Arial" w:hAnsi="Arial" w:eastAsia="Arial" w:cs="Arial"/>
                <w:b/>
                <w:bCs/>
                <w:color w:val="000000" w:themeColor="text1"/>
              </w:rPr>
            </w:pPr>
            <w:r w:rsidRPr="5AFB03EA">
              <w:rPr>
                <w:rFonts w:ascii="Arial" w:hAnsi="Arial" w:eastAsia="Arial" w:cs="Arial"/>
                <w:b/>
                <w:bCs/>
                <w:color w:val="000000" w:themeColor="text1"/>
              </w:rPr>
              <w:t>£25 000</w:t>
            </w:r>
          </w:p>
        </w:tc>
      </w:tr>
      <w:tr w:rsidR="5AFB03EA" w:rsidTr="5AFB03EA" w14:paraId="08133360" w14:textId="77777777">
        <w:trPr>
          <w:trHeight w:val="690"/>
        </w:trPr>
        <w:tc>
          <w:tcPr>
            <w:tcW w:w="4680" w:type="dxa"/>
          </w:tcPr>
          <w:p w:rsidR="1CEA2A72" w:rsidP="5AFB03EA" w:rsidRDefault="1CEA2A72" w14:paraId="3479AF0C" w14:textId="5E8876FF">
            <w:pPr>
              <w:rPr>
                <w:rFonts w:ascii="Arial" w:hAnsi="Arial" w:eastAsia="Arial" w:cs="Arial"/>
                <w:b/>
                <w:bCs/>
                <w:color w:val="000000" w:themeColor="text1"/>
              </w:rPr>
            </w:pPr>
            <w:r w:rsidRPr="5AFB03EA">
              <w:rPr>
                <w:rFonts w:ascii="Arial" w:hAnsi="Arial" w:eastAsia="Arial" w:cs="Arial"/>
                <w:color w:val="000000" w:themeColor="text1"/>
              </w:rPr>
              <w:t>Hiring or selection of skilled employees</w:t>
            </w:r>
          </w:p>
        </w:tc>
        <w:tc>
          <w:tcPr>
            <w:tcW w:w="4680" w:type="dxa"/>
          </w:tcPr>
          <w:p w:rsidR="1CEA2A72" w:rsidP="5AFB03EA" w:rsidRDefault="1CEA2A72" w14:paraId="28FF070B" w14:textId="285FA232">
            <w:pPr>
              <w:jc w:val="center"/>
              <w:rPr>
                <w:rFonts w:ascii="Arial" w:hAnsi="Arial" w:eastAsia="Arial" w:cs="Arial"/>
                <w:b/>
                <w:bCs/>
                <w:color w:val="000000" w:themeColor="text1"/>
              </w:rPr>
            </w:pPr>
            <w:r w:rsidRPr="5AFB03EA">
              <w:rPr>
                <w:rFonts w:ascii="Arial" w:hAnsi="Arial" w:eastAsia="Arial" w:cs="Arial"/>
                <w:b/>
                <w:bCs/>
                <w:color w:val="000000" w:themeColor="text1"/>
              </w:rPr>
              <w:t>£10 500</w:t>
            </w:r>
          </w:p>
        </w:tc>
      </w:tr>
      <w:tr w:rsidR="5AFB03EA" w:rsidTr="5AFB03EA" w14:paraId="6EB92FA5" w14:textId="77777777">
        <w:trPr>
          <w:trHeight w:val="975"/>
        </w:trPr>
        <w:tc>
          <w:tcPr>
            <w:tcW w:w="4680" w:type="dxa"/>
          </w:tcPr>
          <w:p w:rsidR="314EC344" w:rsidP="5AFB03EA" w:rsidRDefault="314EC344" w14:paraId="56DE3D95" w14:textId="4B19A690">
            <w:pPr>
              <w:rPr>
                <w:rFonts w:ascii="Arial" w:hAnsi="Arial" w:eastAsia="Arial" w:cs="Arial"/>
                <w:color w:val="000000" w:themeColor="text1"/>
                <w:sz w:val="24"/>
                <w:szCs w:val="24"/>
              </w:rPr>
            </w:pPr>
            <w:r w:rsidRPr="5AFB03EA">
              <w:rPr>
                <w:rFonts w:ascii="Arial" w:hAnsi="Arial" w:eastAsia="Arial" w:cs="Arial"/>
                <w:color w:val="000000" w:themeColor="text1"/>
              </w:rPr>
              <w:t>Communication technologies such as Google Meets, Zoom Calls and Team</w:t>
            </w:r>
            <w:r w:rsidRPr="5AFB03EA">
              <w:rPr>
                <w:rFonts w:ascii="Arial" w:hAnsi="Arial" w:eastAsia="Arial" w:cs="Arial"/>
                <w:color w:val="000000" w:themeColor="text1"/>
                <w:sz w:val="24"/>
                <w:szCs w:val="24"/>
              </w:rPr>
              <w:t>s</w:t>
            </w:r>
          </w:p>
        </w:tc>
        <w:tc>
          <w:tcPr>
            <w:tcW w:w="4680" w:type="dxa"/>
          </w:tcPr>
          <w:p w:rsidR="314EC344" w:rsidP="5AFB03EA" w:rsidRDefault="314EC344" w14:paraId="5C131844" w14:textId="462BB19A">
            <w:pPr>
              <w:jc w:val="center"/>
              <w:rPr>
                <w:rFonts w:ascii="Arial" w:hAnsi="Arial" w:eastAsia="Arial" w:cs="Arial"/>
                <w:b/>
                <w:bCs/>
                <w:color w:val="000000" w:themeColor="text1"/>
              </w:rPr>
            </w:pPr>
            <w:r w:rsidRPr="5AFB03EA">
              <w:rPr>
                <w:rFonts w:ascii="Arial" w:hAnsi="Arial" w:eastAsia="Arial" w:cs="Arial"/>
                <w:b/>
                <w:bCs/>
                <w:color w:val="000000" w:themeColor="text1"/>
              </w:rPr>
              <w:t>£15 000</w:t>
            </w:r>
          </w:p>
        </w:tc>
      </w:tr>
      <w:tr w:rsidR="5AFB03EA" w:rsidTr="5AFB03EA" w14:paraId="701CBB2D" w14:textId="77777777">
        <w:trPr>
          <w:trHeight w:val="900"/>
        </w:trPr>
        <w:tc>
          <w:tcPr>
            <w:tcW w:w="4680" w:type="dxa"/>
          </w:tcPr>
          <w:p w:rsidR="314EC344" w:rsidP="5AFB03EA" w:rsidRDefault="314EC344" w14:paraId="2A685041" w14:textId="402C9419">
            <w:pPr>
              <w:rPr>
                <w:rFonts w:ascii="Arial" w:hAnsi="Arial" w:eastAsia="Arial" w:cs="Arial"/>
                <w:color w:val="000000" w:themeColor="text1"/>
              </w:rPr>
            </w:pPr>
            <w:r w:rsidRPr="5AFB03EA">
              <w:rPr>
                <w:rFonts w:ascii="Arial" w:hAnsi="Arial" w:eastAsia="Arial" w:cs="Arial"/>
                <w:color w:val="000000" w:themeColor="text1"/>
              </w:rPr>
              <w:t xml:space="preserve">Machinery, factories and equipment </w:t>
            </w:r>
          </w:p>
          <w:p w:rsidR="314EC344" w:rsidP="5AFB03EA" w:rsidRDefault="314EC344" w14:paraId="7415EDFD" w14:textId="2D9724D7">
            <w:r>
              <w:br/>
            </w:r>
          </w:p>
        </w:tc>
        <w:tc>
          <w:tcPr>
            <w:tcW w:w="4680" w:type="dxa"/>
          </w:tcPr>
          <w:p w:rsidR="314EC344" w:rsidP="5AFB03EA" w:rsidRDefault="314EC344" w14:paraId="11BE2574" w14:textId="625D4473">
            <w:pPr>
              <w:jc w:val="center"/>
              <w:rPr>
                <w:rFonts w:ascii="Arial" w:hAnsi="Arial" w:eastAsia="Arial" w:cs="Arial"/>
                <w:b/>
                <w:bCs/>
                <w:color w:val="000000" w:themeColor="text1"/>
              </w:rPr>
            </w:pPr>
            <w:r w:rsidRPr="5AFB03EA">
              <w:rPr>
                <w:rFonts w:ascii="Arial" w:hAnsi="Arial" w:eastAsia="Arial" w:cs="Arial"/>
                <w:b/>
                <w:bCs/>
                <w:color w:val="000000" w:themeColor="text1"/>
              </w:rPr>
              <w:t>£22 500</w:t>
            </w:r>
          </w:p>
        </w:tc>
      </w:tr>
      <w:tr w:rsidR="5AFB03EA" w:rsidTr="5AFB03EA" w14:paraId="779694D2" w14:textId="77777777">
        <w:trPr>
          <w:trHeight w:val="840"/>
        </w:trPr>
        <w:tc>
          <w:tcPr>
            <w:tcW w:w="4680" w:type="dxa"/>
          </w:tcPr>
          <w:p w:rsidR="40C3EC8F" w:rsidP="5AFB03EA" w:rsidRDefault="40C3EC8F" w14:paraId="3373C0AE" w14:textId="61C02532">
            <w:pPr>
              <w:rPr>
                <w:rFonts w:ascii="Arial" w:hAnsi="Arial" w:eastAsia="Arial" w:cs="Arial"/>
              </w:rPr>
            </w:pPr>
            <w:r w:rsidRPr="5AFB03EA">
              <w:rPr>
                <w:rFonts w:ascii="Arial" w:hAnsi="Arial" w:eastAsia="Arial" w:cs="Arial"/>
                <w:color w:val="000000" w:themeColor="text1"/>
              </w:rPr>
              <w:t>Natural resources (Land)</w:t>
            </w:r>
          </w:p>
        </w:tc>
        <w:tc>
          <w:tcPr>
            <w:tcW w:w="4680" w:type="dxa"/>
          </w:tcPr>
          <w:p w:rsidR="7A959EE1" w:rsidP="5AFB03EA" w:rsidRDefault="7A959EE1" w14:paraId="7D963FBE" w14:textId="63783F60">
            <w:pPr>
              <w:jc w:val="center"/>
              <w:rPr>
                <w:rFonts w:ascii="Arial" w:hAnsi="Arial" w:eastAsia="Arial" w:cs="Arial"/>
                <w:b/>
                <w:bCs/>
                <w:color w:val="000000" w:themeColor="text1"/>
              </w:rPr>
            </w:pPr>
            <w:r w:rsidRPr="5AFB03EA">
              <w:rPr>
                <w:rFonts w:ascii="Arial" w:hAnsi="Arial" w:eastAsia="Arial" w:cs="Arial"/>
                <w:b/>
                <w:bCs/>
                <w:color w:val="000000" w:themeColor="text1"/>
              </w:rPr>
              <w:t>£27 000</w:t>
            </w:r>
          </w:p>
        </w:tc>
      </w:tr>
      <w:tr w:rsidR="5AFB03EA" w:rsidTr="5AFB03EA" w14:paraId="60844CCE" w14:textId="77777777">
        <w:trPr>
          <w:trHeight w:val="750"/>
        </w:trPr>
        <w:tc>
          <w:tcPr>
            <w:tcW w:w="4680" w:type="dxa"/>
          </w:tcPr>
          <w:p w:rsidR="7A959EE1" w:rsidP="5AFB03EA" w:rsidRDefault="7A959EE1" w14:paraId="27DAF1D3" w14:textId="15FC7F67">
            <w:pPr>
              <w:rPr>
                <w:rFonts w:ascii="Arial" w:hAnsi="Arial" w:eastAsia="Arial" w:cs="Arial"/>
                <w:b/>
                <w:bCs/>
                <w:color w:val="000000" w:themeColor="text1"/>
              </w:rPr>
            </w:pPr>
            <w:r w:rsidRPr="5AFB03EA">
              <w:rPr>
                <w:rFonts w:ascii="Arial" w:hAnsi="Arial" w:eastAsia="Arial" w:cs="Arial"/>
                <w:b/>
                <w:bCs/>
                <w:color w:val="000000" w:themeColor="text1"/>
              </w:rPr>
              <w:t xml:space="preserve">Total cost </w:t>
            </w:r>
          </w:p>
        </w:tc>
        <w:tc>
          <w:tcPr>
            <w:tcW w:w="4680" w:type="dxa"/>
          </w:tcPr>
          <w:p w:rsidR="7A959EE1" w:rsidP="5AFB03EA" w:rsidRDefault="7A959EE1" w14:paraId="4D0EE468" w14:textId="3D4D09D9">
            <w:pPr>
              <w:jc w:val="center"/>
              <w:rPr>
                <w:rFonts w:ascii="Arial" w:hAnsi="Arial" w:eastAsia="Arial" w:cs="Arial"/>
                <w:b/>
                <w:bCs/>
                <w:color w:val="000000" w:themeColor="text1"/>
              </w:rPr>
            </w:pPr>
            <w:r w:rsidRPr="5AFB03EA">
              <w:rPr>
                <w:rFonts w:ascii="Arial" w:hAnsi="Arial" w:eastAsia="Arial" w:cs="Arial"/>
                <w:b/>
                <w:bCs/>
                <w:color w:val="000000" w:themeColor="text1"/>
              </w:rPr>
              <w:t>£100 000</w:t>
            </w:r>
          </w:p>
        </w:tc>
      </w:tr>
    </w:tbl>
    <w:p w:rsidR="00ED569D" w:rsidP="5AFB03EA" w:rsidRDefault="00ED569D" w14:paraId="076B65C3" w14:textId="77777777">
      <w:pPr>
        <w:jc w:val="center"/>
        <w:rPr>
          <w:rFonts w:ascii="Arial" w:hAnsi="Arial" w:eastAsia="Arial" w:cs="Arial"/>
          <w:b/>
          <w:bCs/>
          <w:color w:val="000000" w:themeColor="text1"/>
        </w:rPr>
      </w:pPr>
    </w:p>
    <w:p w:rsidR="0E88F408" w:rsidP="5AFB03EA" w:rsidRDefault="0E88F408" w14:paraId="7C28EE40" w14:textId="1BA7977D">
      <w:pPr>
        <w:jc w:val="center"/>
      </w:pPr>
      <w:r w:rsidRPr="5AFB03EA">
        <w:rPr>
          <w:rFonts w:ascii="Arial" w:hAnsi="Arial" w:eastAsia="Arial" w:cs="Arial"/>
          <w:b/>
          <w:bCs/>
          <w:color w:val="000000" w:themeColor="text1"/>
        </w:rPr>
        <w:t>Table 3: Cost and resource utilities</w:t>
      </w:r>
    </w:p>
    <w:p w:rsidR="0E88F408" w:rsidP="5AFB03EA" w:rsidRDefault="0E88F408" w14:paraId="7722133E" w14:textId="5B6EA255">
      <w:pPr>
        <w:jc w:val="center"/>
      </w:pPr>
      <w:r w:rsidRPr="5AFB03EA">
        <w:rPr>
          <w:rFonts w:ascii="Arial" w:hAnsi="Arial" w:eastAsia="Arial" w:cs="Arial"/>
          <w:color w:val="000000" w:themeColor="text1"/>
        </w:rPr>
        <w:t>(Source: Created by the researcher)</w:t>
      </w:r>
    </w:p>
    <w:p w:rsidR="5AFB03EA" w:rsidP="5AFB03EA" w:rsidRDefault="5AFB03EA" w14:paraId="0DA8D65F" w14:textId="4B67B602">
      <w:pPr>
        <w:spacing w:line="360" w:lineRule="auto"/>
        <w:jc w:val="center"/>
        <w:rPr>
          <w:rFonts w:ascii="Arial" w:hAnsi="Arial" w:eastAsia="Arial" w:cs="Arial"/>
          <w:color w:val="000000" w:themeColor="text1"/>
        </w:rPr>
      </w:pPr>
    </w:p>
    <w:p w:rsidR="6A95F40E" w:rsidP="57BF75CE" w:rsidRDefault="6A95F40E" w14:paraId="17006F4E" w14:textId="431C3B14">
      <w:pPr>
        <w:spacing w:after="0" w:line="360" w:lineRule="auto"/>
        <w:rPr>
          <w:rFonts w:ascii="Arial" w:hAnsi="Arial" w:eastAsia="Arial" w:cs="Arial"/>
          <w:i w:val="1"/>
          <w:iCs w:val="1"/>
          <w:color w:val="000000" w:themeColor="text1" w:themeTint="FF" w:themeShade="FF"/>
        </w:rPr>
      </w:pPr>
      <w:r w:rsidRPr="57BF75CE" w:rsidR="6A95F40E">
        <w:rPr>
          <w:rFonts w:ascii="Arial" w:hAnsi="Arial" w:eastAsia="Arial" w:cs="Arial"/>
          <w:color w:val="000000" w:themeColor="text1" w:themeTint="FF" w:themeShade="FF"/>
        </w:rPr>
        <w:t xml:space="preserve">The expected budget of utilised resources is identified to deliver quality projects within the projected deadline. Along with this, the total budget of the project is </w:t>
      </w:r>
      <w:r w:rsidRPr="57BF75CE" w:rsidR="7C4294AB">
        <w:rPr>
          <w:rFonts w:ascii="Arial" w:hAnsi="Arial" w:eastAsia="Arial" w:cs="Arial"/>
          <w:color w:val="000000" w:themeColor="text1" w:themeTint="FF" w:themeShade="FF"/>
        </w:rPr>
        <w:t>£</w:t>
      </w:r>
      <w:r w:rsidRPr="57BF75CE" w:rsidR="6A95F40E">
        <w:rPr>
          <w:rFonts w:ascii="Arial" w:hAnsi="Arial" w:eastAsia="Arial" w:cs="Arial"/>
          <w:color w:val="000000" w:themeColor="text1" w:themeTint="FF" w:themeShade="FF"/>
        </w:rPr>
        <w:t xml:space="preserve">100,000 and make sure adequate resources are allocated for continuous improvement. Through this process, it is easy to deliver quality projects and meet all the deliverables so that risk of failures can be reduced (Satrio and Latief, 2018). Considering the present situation of the Covid-19, the respective amount has been in communication technologies to ensure the spread of coronavirus can be reduced. Moreover, a large amount of the budget has been allocated for the Bamboo Threads and Natural Resources (Land) to ensure the project can </w:t>
      </w:r>
      <w:proofErr w:type="gramStart"/>
      <w:r w:rsidRPr="57BF75CE" w:rsidR="6A95F40E">
        <w:rPr>
          <w:rFonts w:ascii="Arial" w:hAnsi="Arial" w:eastAsia="Arial" w:cs="Arial"/>
          <w:color w:val="000000" w:themeColor="text1" w:themeTint="FF" w:themeShade="FF"/>
        </w:rPr>
        <w:t>be commenced</w:t>
      </w:r>
      <w:proofErr w:type="gramEnd"/>
      <w:r w:rsidRPr="57BF75CE" w:rsidR="6A95F40E">
        <w:rPr>
          <w:rFonts w:ascii="Arial" w:hAnsi="Arial" w:eastAsia="Arial" w:cs="Arial"/>
          <w:color w:val="000000" w:themeColor="text1" w:themeTint="FF" w:themeShade="FF"/>
        </w:rPr>
        <w:t xml:space="preserve"> from scratch </w:t>
      </w:r>
      <w:r w:rsidRPr="57BF75CE" w:rsidR="7CC6C6CD">
        <w:rPr>
          <w:rFonts w:ascii="Arial" w:hAnsi="Arial" w:eastAsia="Arial" w:cs="Arial"/>
          <w:color w:val="000000" w:themeColor="text1" w:themeTint="FF" w:themeShade="FF"/>
        </w:rPr>
        <w:t>.</w:t>
      </w:r>
    </w:p>
    <w:p w:rsidR="5AFB03EA" w:rsidP="5AFB03EA" w:rsidRDefault="5AFB03EA" w14:paraId="419E149C" w14:textId="167E0584">
      <w:pPr>
        <w:spacing w:after="0" w:line="360" w:lineRule="auto"/>
        <w:rPr>
          <w:rFonts w:ascii="Arial" w:hAnsi="Arial" w:eastAsia="Arial" w:cs="Arial"/>
          <w:color w:val="000000" w:themeColor="text1"/>
        </w:rPr>
      </w:pPr>
    </w:p>
    <w:p w:rsidR="4644FEBF" w:rsidP="4644FEBF" w:rsidRDefault="4644FEBF" w14:paraId="2772CC8D" w14:textId="1D36F78C">
      <w:pPr>
        <w:pStyle w:val="Heading1"/>
        <w:rPr>
          <w:rFonts w:ascii="Arial" w:hAnsi="Arial" w:eastAsia="Arial" w:cs="Arial"/>
          <w:b/>
          <w:bCs/>
          <w:color w:val="000000" w:themeColor="text1"/>
          <w:sz w:val="22"/>
          <w:szCs w:val="22"/>
        </w:rPr>
      </w:pPr>
    </w:p>
    <w:p w:rsidR="4644FEBF" w:rsidP="4644FEBF" w:rsidRDefault="4644FEBF" w14:paraId="27D08383" w14:textId="7AE242F4">
      <w:pPr>
        <w:pStyle w:val="Heading1"/>
        <w:rPr>
          <w:rFonts w:ascii="Arial" w:hAnsi="Arial" w:eastAsia="Arial" w:cs="Arial"/>
          <w:b/>
          <w:bCs/>
          <w:color w:val="000000" w:themeColor="text1"/>
          <w:sz w:val="22"/>
          <w:szCs w:val="22"/>
        </w:rPr>
      </w:pPr>
    </w:p>
    <w:p w:rsidR="4644FEBF" w:rsidP="4644FEBF" w:rsidRDefault="4644FEBF" w14:paraId="2554DA59" w14:textId="546B3DC1">
      <w:pPr>
        <w:pStyle w:val="Heading1"/>
        <w:rPr>
          <w:rFonts w:ascii="Arial" w:hAnsi="Arial" w:eastAsia="Arial" w:cs="Arial"/>
          <w:b/>
          <w:bCs/>
          <w:color w:val="000000" w:themeColor="text1"/>
          <w:sz w:val="22"/>
          <w:szCs w:val="22"/>
        </w:rPr>
      </w:pPr>
    </w:p>
    <w:p w:rsidR="6B1A2630" w:rsidP="5AFB03EA" w:rsidRDefault="6B1A2630" w14:paraId="0B7CB390" w14:textId="174579B6">
      <w:pPr>
        <w:pStyle w:val="Heading1"/>
      </w:pPr>
      <w:r w:rsidRPr="5AFB03EA">
        <w:rPr>
          <w:rFonts w:ascii="Arial" w:hAnsi="Arial" w:eastAsia="Arial" w:cs="Arial"/>
          <w:b/>
          <w:bCs/>
          <w:color w:val="000000" w:themeColor="text1"/>
          <w:sz w:val="22"/>
          <w:szCs w:val="22"/>
        </w:rPr>
        <w:t>Project schedule and Gantt chart</w:t>
      </w:r>
    </w:p>
    <w:p w:rsidR="6B1A2630" w:rsidP="5AFB03EA" w:rsidRDefault="6B1A2630" w14:paraId="09E99D28" w14:textId="78AB5C0C">
      <w:pPr>
        <w:spacing w:after="0" w:line="360" w:lineRule="auto"/>
        <w:jc w:val="both"/>
        <w:rPr>
          <w:rFonts w:ascii="Arial" w:hAnsi="Arial" w:eastAsia="Arial" w:cs="Arial"/>
          <w:color w:val="000000" w:themeColor="text1"/>
        </w:rPr>
      </w:pPr>
      <w:r w:rsidRPr="5AFB03EA">
        <w:rPr>
          <w:rFonts w:ascii="Arial" w:hAnsi="Arial" w:eastAsia="Arial" w:cs="Arial"/>
          <w:color w:val="000000" w:themeColor="text1"/>
        </w:rPr>
        <w:t xml:space="preserve">A project schedule can be defined as a process of determining the total duration of completing each task within the project without compensating with the quality of the project. In this process, entire activities within the project are listed sequentially with starting date and completion data (Davis, 2019). The duration to complete each activity has been clearly defined which facilitates the project manager to closely monitor the ongoing process of each activity. Through this process, the key issues and challenges can be easily identified that enhance the feasibility and reliability of the project. </w:t>
      </w:r>
    </w:p>
    <w:p w:rsidR="5AFB03EA" w:rsidP="5AFB03EA" w:rsidRDefault="5AFB03EA" w14:paraId="4224CC51" w14:textId="138AF02F">
      <w:pPr>
        <w:spacing w:after="0" w:line="360" w:lineRule="auto"/>
        <w:jc w:val="both"/>
        <w:rPr>
          <w:rFonts w:ascii="Arial" w:hAnsi="Arial" w:eastAsia="Arial" w:cs="Arial"/>
          <w:color w:val="000000" w:themeColor="text1"/>
        </w:rPr>
      </w:pPr>
    </w:p>
    <w:p w:rsidR="0A03695A" w:rsidP="5AFB03EA" w:rsidRDefault="0A03695A" w14:paraId="672B72D2" w14:textId="40B41483">
      <w:pPr>
        <w:jc w:val="both"/>
      </w:pPr>
      <w:r w:rsidRPr="5AFB03EA">
        <w:rPr>
          <w:rFonts w:ascii="Arial" w:hAnsi="Arial" w:eastAsia="Arial" w:cs="Arial"/>
          <w:color w:val="000000" w:themeColor="text1"/>
          <w:sz w:val="20"/>
          <w:szCs w:val="20"/>
        </w:rPr>
        <w:t xml:space="preserve">activity </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5AFB03EA" w:rsidTr="5AFB03EA" w14:paraId="76FE5C4B" w14:textId="77777777">
        <w:trPr>
          <w:trHeight w:val="570"/>
        </w:trPr>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2DA605C4" w14:textId="03FB5DC7">
            <w:pPr>
              <w:jc w:val="center"/>
            </w:pPr>
            <w:r w:rsidRPr="5AFB03EA">
              <w:rPr>
                <w:rFonts w:ascii="Arial" w:hAnsi="Arial" w:eastAsia="Arial" w:cs="Arial"/>
                <w:b/>
                <w:bCs/>
                <w:color w:val="000000" w:themeColor="text1"/>
              </w:rPr>
              <w:t>S. No</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7109E82D" w14:textId="4C23BE09">
            <w:pPr>
              <w:jc w:val="center"/>
            </w:pPr>
            <w:r w:rsidRPr="5AFB03EA">
              <w:rPr>
                <w:rFonts w:ascii="Arial" w:hAnsi="Arial" w:eastAsia="Arial" w:cs="Arial"/>
                <w:b/>
                <w:bCs/>
                <w:color w:val="000000" w:themeColor="text1"/>
              </w:rPr>
              <w:t>Activities</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4D1EA88C" w14:textId="1BA9842C">
            <w:pPr>
              <w:jc w:val="center"/>
            </w:pPr>
            <w:r w:rsidRPr="5AFB03EA">
              <w:rPr>
                <w:rFonts w:ascii="Arial" w:hAnsi="Arial" w:eastAsia="Arial" w:cs="Arial"/>
                <w:b/>
                <w:bCs/>
                <w:color w:val="000000" w:themeColor="text1"/>
              </w:rPr>
              <w:t>Starting date</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729AA04C" w14:textId="6BF0A445">
            <w:pPr>
              <w:jc w:val="center"/>
            </w:pPr>
            <w:r w:rsidRPr="5AFB03EA">
              <w:rPr>
                <w:rFonts w:ascii="Arial" w:hAnsi="Arial" w:eastAsia="Arial" w:cs="Arial"/>
                <w:b/>
                <w:bCs/>
                <w:color w:val="000000" w:themeColor="text1"/>
              </w:rPr>
              <w:t>Duration</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5CA05BCF" w14:textId="37E6ECDE">
            <w:pPr>
              <w:jc w:val="center"/>
            </w:pPr>
            <w:r w:rsidRPr="5AFB03EA">
              <w:rPr>
                <w:rFonts w:ascii="Arial" w:hAnsi="Arial" w:eastAsia="Arial" w:cs="Arial"/>
                <w:b/>
                <w:bCs/>
                <w:color w:val="000000" w:themeColor="text1"/>
              </w:rPr>
              <w:t>Final date</w:t>
            </w:r>
          </w:p>
        </w:tc>
      </w:tr>
      <w:tr w:rsidR="5AFB03EA" w:rsidTr="5AFB03EA" w14:paraId="7EAAD491" w14:textId="77777777">
        <w:trPr>
          <w:trHeight w:val="570"/>
        </w:trPr>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RDefault="5AFB03EA" w14:paraId="3075E4C1" w14:textId="00149BCB">
            <w:r w:rsidRPr="5AFB03EA">
              <w:rPr>
                <w:rFonts w:ascii="Arial" w:hAnsi="Arial" w:eastAsia="Arial" w:cs="Arial"/>
                <w:color w:val="000000" w:themeColor="text1"/>
              </w:rPr>
              <w:t>1</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RDefault="5AFB03EA" w14:paraId="20BAE5AE" w14:textId="733423E0">
            <w:r w:rsidRPr="5AFB03EA">
              <w:rPr>
                <w:rFonts w:ascii="Arial" w:hAnsi="Arial" w:eastAsia="Arial" w:cs="Arial"/>
                <w:color w:val="000000" w:themeColor="text1"/>
              </w:rPr>
              <w:t>Identification of topic</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5FB3369C" w14:textId="2066AA8F">
            <w:pPr>
              <w:jc w:val="center"/>
            </w:pPr>
            <w:r w:rsidRPr="5AFB03EA">
              <w:rPr>
                <w:rFonts w:ascii="Arial" w:hAnsi="Arial" w:eastAsia="Arial" w:cs="Arial"/>
                <w:color w:val="000000" w:themeColor="text1"/>
              </w:rPr>
              <w:t>20/11/21</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0CFA4C70" w14:textId="7A60B87C">
            <w:pPr>
              <w:jc w:val="center"/>
            </w:pPr>
            <w:r w:rsidRPr="5AFB03EA">
              <w:rPr>
                <w:rFonts w:ascii="Arial" w:hAnsi="Arial" w:eastAsia="Arial" w:cs="Arial"/>
                <w:color w:val="000000" w:themeColor="text1"/>
              </w:rPr>
              <w:t>1</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RDefault="5AFB03EA" w14:paraId="5CF38A7D" w14:textId="7A5E5385">
            <w:r w:rsidRPr="5AFB03EA">
              <w:rPr>
                <w:rFonts w:ascii="Arial" w:hAnsi="Arial" w:eastAsia="Arial" w:cs="Arial"/>
                <w:color w:val="000000" w:themeColor="text1"/>
              </w:rPr>
              <w:t>21/11/21</w:t>
            </w:r>
          </w:p>
        </w:tc>
      </w:tr>
      <w:tr w:rsidR="5AFB03EA" w:rsidTr="5AFB03EA" w14:paraId="36BC4E7E" w14:textId="77777777">
        <w:trPr>
          <w:trHeight w:val="570"/>
        </w:trPr>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RDefault="5AFB03EA" w14:paraId="291B94ED" w14:textId="507980F1">
            <w:r w:rsidRPr="5AFB03EA">
              <w:rPr>
                <w:rFonts w:ascii="Arial" w:hAnsi="Arial" w:eastAsia="Arial" w:cs="Arial"/>
                <w:color w:val="000000" w:themeColor="text1"/>
              </w:rPr>
              <w:t>2</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RDefault="5AFB03EA" w14:paraId="24005A42" w14:textId="595DCD87">
            <w:r w:rsidRPr="5AFB03EA">
              <w:rPr>
                <w:rFonts w:ascii="Arial" w:hAnsi="Arial" w:eastAsia="Arial" w:cs="Arial"/>
                <w:color w:val="000000" w:themeColor="text1"/>
              </w:rPr>
              <w:t>Determination of scope and deliverables</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7B68820A" w14:textId="65D293C1">
            <w:pPr>
              <w:jc w:val="center"/>
            </w:pPr>
            <w:r w:rsidRPr="5AFB03EA">
              <w:rPr>
                <w:rFonts w:ascii="Arial" w:hAnsi="Arial" w:eastAsia="Arial" w:cs="Arial"/>
                <w:color w:val="000000" w:themeColor="text1"/>
              </w:rPr>
              <w:t>21/11/21</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05781CE6" w14:textId="0DB10903">
            <w:pPr>
              <w:jc w:val="center"/>
            </w:pPr>
            <w:r w:rsidRPr="5AFB03EA">
              <w:rPr>
                <w:rFonts w:ascii="Arial" w:hAnsi="Arial" w:eastAsia="Arial" w:cs="Arial"/>
                <w:color w:val="000000" w:themeColor="text1"/>
              </w:rPr>
              <w:t>3</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RDefault="5AFB03EA" w14:paraId="45D58BF3" w14:textId="3314C2C4">
            <w:r w:rsidRPr="5AFB03EA">
              <w:rPr>
                <w:rFonts w:ascii="Arial" w:hAnsi="Arial" w:eastAsia="Arial" w:cs="Arial"/>
                <w:color w:val="000000" w:themeColor="text1"/>
              </w:rPr>
              <w:t>24/11/21</w:t>
            </w:r>
          </w:p>
        </w:tc>
      </w:tr>
      <w:tr w:rsidR="5AFB03EA" w:rsidTr="5AFB03EA" w14:paraId="7F8D886F" w14:textId="77777777">
        <w:trPr>
          <w:trHeight w:val="570"/>
        </w:trPr>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RDefault="5AFB03EA" w14:paraId="579BB4EA" w14:textId="1399EDF4">
            <w:r w:rsidRPr="5AFB03EA">
              <w:rPr>
                <w:rFonts w:ascii="Arial" w:hAnsi="Arial" w:eastAsia="Arial" w:cs="Arial"/>
                <w:color w:val="000000" w:themeColor="text1"/>
              </w:rPr>
              <w:t>3</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RDefault="5AFB03EA" w14:paraId="28A76DB0" w14:textId="741EA92B">
            <w:r w:rsidRPr="5AFB03EA">
              <w:rPr>
                <w:rFonts w:ascii="Arial" w:hAnsi="Arial" w:eastAsia="Arial" w:cs="Arial"/>
                <w:color w:val="000000" w:themeColor="text1"/>
              </w:rPr>
              <w:t>Identification of potential issues that may arise in the project</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7CB5936A" w14:textId="04FF0C9F">
            <w:pPr>
              <w:jc w:val="center"/>
            </w:pPr>
            <w:r w:rsidRPr="5AFB03EA">
              <w:rPr>
                <w:rFonts w:ascii="Arial" w:hAnsi="Arial" w:eastAsia="Arial" w:cs="Arial"/>
                <w:color w:val="000000" w:themeColor="text1"/>
              </w:rPr>
              <w:t>24/11/21</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67C1EB69" w14:textId="7E42DFEA">
            <w:pPr>
              <w:jc w:val="center"/>
            </w:pPr>
            <w:r w:rsidRPr="5AFB03EA">
              <w:rPr>
                <w:rFonts w:ascii="Arial" w:hAnsi="Arial" w:eastAsia="Arial" w:cs="Arial"/>
                <w:color w:val="000000" w:themeColor="text1"/>
              </w:rPr>
              <w:t>3</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10A64D7D" w14:textId="7896B26C">
            <w:r w:rsidRPr="5AFB03EA">
              <w:rPr>
                <w:rFonts w:ascii="Arial" w:hAnsi="Arial" w:eastAsia="Arial" w:cs="Arial"/>
                <w:color w:val="000000" w:themeColor="text1"/>
              </w:rPr>
              <w:t>27/11/21</w:t>
            </w:r>
          </w:p>
        </w:tc>
      </w:tr>
      <w:tr w:rsidR="5AFB03EA" w:rsidTr="5AFB03EA" w14:paraId="3005A2F3" w14:textId="77777777">
        <w:trPr>
          <w:trHeight w:val="570"/>
        </w:trPr>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RDefault="5AFB03EA" w14:paraId="4B947F83" w14:textId="7D343535">
            <w:r w:rsidRPr="5AFB03EA">
              <w:rPr>
                <w:rFonts w:ascii="Arial" w:hAnsi="Arial" w:eastAsia="Arial" w:cs="Arial"/>
                <w:color w:val="000000" w:themeColor="text1"/>
              </w:rPr>
              <w:t>4</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RDefault="5AFB03EA" w14:paraId="19A984AB" w14:textId="227F1463">
            <w:r w:rsidRPr="5AFB03EA">
              <w:rPr>
                <w:rFonts w:ascii="Arial" w:hAnsi="Arial" w:eastAsia="Arial" w:cs="Arial"/>
                <w:color w:val="000000" w:themeColor="text1"/>
              </w:rPr>
              <w:t>Allocation of resources and tools</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63F5A43A" w14:textId="1A6A814F">
            <w:pPr>
              <w:jc w:val="center"/>
            </w:pPr>
            <w:r w:rsidRPr="5AFB03EA">
              <w:rPr>
                <w:rFonts w:ascii="Arial" w:hAnsi="Arial" w:eastAsia="Arial" w:cs="Arial"/>
                <w:color w:val="000000" w:themeColor="text1"/>
              </w:rPr>
              <w:t>27/11/21</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2286C152" w14:textId="5FD536D2">
            <w:pPr>
              <w:jc w:val="center"/>
            </w:pPr>
            <w:r w:rsidRPr="5AFB03EA">
              <w:rPr>
                <w:rFonts w:ascii="Arial" w:hAnsi="Arial" w:eastAsia="Arial" w:cs="Arial"/>
                <w:color w:val="000000" w:themeColor="text1"/>
              </w:rPr>
              <w:t>3</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47EA533B" w14:textId="3F92A3DA">
            <w:r w:rsidRPr="5AFB03EA">
              <w:rPr>
                <w:rFonts w:ascii="Arial" w:hAnsi="Arial" w:eastAsia="Arial" w:cs="Arial"/>
                <w:color w:val="000000" w:themeColor="text1"/>
              </w:rPr>
              <w:t>30/11/21</w:t>
            </w:r>
          </w:p>
        </w:tc>
      </w:tr>
      <w:tr w:rsidR="5AFB03EA" w:rsidTr="5AFB03EA" w14:paraId="10021ABF" w14:textId="77777777">
        <w:trPr>
          <w:trHeight w:val="570"/>
        </w:trPr>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RDefault="5AFB03EA" w14:paraId="2E940D83" w14:textId="16F6EDA3">
            <w:r w:rsidRPr="5AFB03EA">
              <w:rPr>
                <w:rFonts w:ascii="Arial" w:hAnsi="Arial" w:eastAsia="Arial" w:cs="Arial"/>
                <w:color w:val="000000" w:themeColor="text1"/>
              </w:rPr>
              <w:t>5</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RDefault="5AFB03EA" w14:paraId="2AC1FDA6" w14:textId="1EA55749">
            <w:r w:rsidRPr="5AFB03EA">
              <w:rPr>
                <w:rFonts w:ascii="Arial" w:hAnsi="Arial" w:eastAsia="Arial" w:cs="Arial"/>
                <w:color w:val="000000" w:themeColor="text1"/>
              </w:rPr>
              <w:t>Development of key strategies and contingency plans</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0CB2E216" w14:textId="11460DFD">
            <w:pPr>
              <w:jc w:val="center"/>
            </w:pPr>
            <w:r w:rsidRPr="5AFB03EA">
              <w:rPr>
                <w:rFonts w:ascii="Arial" w:hAnsi="Arial" w:eastAsia="Arial" w:cs="Arial"/>
                <w:color w:val="000000" w:themeColor="text1"/>
              </w:rPr>
              <w:t>30/11/21</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6A9AC905" w14:textId="3EF1B479">
            <w:pPr>
              <w:jc w:val="center"/>
            </w:pPr>
            <w:r w:rsidRPr="5AFB03EA">
              <w:rPr>
                <w:rFonts w:ascii="Arial" w:hAnsi="Arial" w:eastAsia="Arial" w:cs="Arial"/>
                <w:color w:val="000000" w:themeColor="text1"/>
              </w:rPr>
              <w:t>3</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7E3718AB" w14:textId="0F60259A">
            <w:r w:rsidRPr="5AFB03EA">
              <w:rPr>
                <w:rFonts w:ascii="Arial" w:hAnsi="Arial" w:eastAsia="Arial" w:cs="Arial"/>
                <w:color w:val="000000" w:themeColor="text1"/>
              </w:rPr>
              <w:t>03/12/21</w:t>
            </w:r>
          </w:p>
        </w:tc>
      </w:tr>
      <w:tr w:rsidR="5AFB03EA" w:rsidTr="5AFB03EA" w14:paraId="3D4B4E3B" w14:textId="77777777">
        <w:trPr>
          <w:trHeight w:val="570"/>
        </w:trPr>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RDefault="5AFB03EA" w14:paraId="2A4584C8" w14:textId="46DC0CDF">
            <w:r w:rsidRPr="5AFB03EA">
              <w:rPr>
                <w:rFonts w:ascii="Arial" w:hAnsi="Arial" w:eastAsia="Arial" w:cs="Arial"/>
                <w:color w:val="000000" w:themeColor="text1"/>
              </w:rPr>
              <w:t>6</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RDefault="5AFB03EA" w14:paraId="421EA59E" w14:textId="0DA7DE33">
            <w:r w:rsidRPr="5AFB03EA">
              <w:rPr>
                <w:rFonts w:ascii="Arial" w:hAnsi="Arial" w:eastAsia="Arial" w:cs="Arial"/>
                <w:color w:val="000000" w:themeColor="text1"/>
              </w:rPr>
              <w:t>Monitoring project status</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41B3403D" w14:textId="68A4C33C">
            <w:pPr>
              <w:jc w:val="center"/>
            </w:pPr>
            <w:r w:rsidRPr="5AFB03EA">
              <w:rPr>
                <w:rFonts w:ascii="Arial" w:hAnsi="Arial" w:eastAsia="Arial" w:cs="Arial"/>
                <w:color w:val="000000" w:themeColor="text1"/>
              </w:rPr>
              <w:t>03/12/21</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78C6956E" w14:textId="17DC1C6F">
            <w:pPr>
              <w:jc w:val="center"/>
            </w:pPr>
            <w:r w:rsidRPr="5AFB03EA">
              <w:rPr>
                <w:rFonts w:ascii="Arial" w:hAnsi="Arial" w:eastAsia="Arial" w:cs="Arial"/>
                <w:color w:val="000000" w:themeColor="text1"/>
              </w:rPr>
              <w:t>10</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288ECA80" w14:textId="2FF9D3EB">
            <w:r w:rsidRPr="5AFB03EA">
              <w:rPr>
                <w:rFonts w:ascii="Arial" w:hAnsi="Arial" w:eastAsia="Arial" w:cs="Arial"/>
                <w:color w:val="000000" w:themeColor="text1"/>
              </w:rPr>
              <w:t>13/12/21</w:t>
            </w:r>
          </w:p>
        </w:tc>
      </w:tr>
      <w:tr w:rsidR="5AFB03EA" w:rsidTr="5AFB03EA" w14:paraId="5B2551ED" w14:textId="77777777">
        <w:trPr>
          <w:trHeight w:val="570"/>
        </w:trPr>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RDefault="5AFB03EA" w14:paraId="1AA2CA3F" w14:textId="119B4F3B">
            <w:r w:rsidRPr="5AFB03EA">
              <w:rPr>
                <w:rFonts w:ascii="Arial" w:hAnsi="Arial" w:eastAsia="Arial" w:cs="Arial"/>
                <w:color w:val="000000" w:themeColor="text1"/>
              </w:rPr>
              <w:t>7</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27FAC124" w:rsidP="5AFB03EA" w:rsidRDefault="27FAC124" w14:paraId="462E2A23" w14:textId="56FEC11F">
            <w:pPr>
              <w:rPr>
                <w:rFonts w:ascii="Arial" w:hAnsi="Arial" w:eastAsia="Arial" w:cs="Arial"/>
                <w:color w:val="000000" w:themeColor="text1"/>
              </w:rPr>
            </w:pPr>
            <w:r w:rsidRPr="5AFB03EA">
              <w:rPr>
                <w:rFonts w:ascii="Arial" w:hAnsi="Arial" w:eastAsia="Arial" w:cs="Arial"/>
                <w:color w:val="000000" w:themeColor="text1"/>
              </w:rPr>
              <w:t>Determine whether the project was completed within time and budget</w:t>
            </w:r>
            <w:r w:rsidRPr="5AFB03EA" w:rsidR="2D56283C">
              <w:rPr>
                <w:rFonts w:ascii="Arial" w:hAnsi="Arial" w:eastAsia="Arial" w:cs="Arial"/>
                <w:color w:val="000000" w:themeColor="text1"/>
              </w:rPr>
              <w:t>. Closing report</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25265B74" w14:textId="7452A212">
            <w:pPr>
              <w:jc w:val="center"/>
            </w:pPr>
            <w:r w:rsidRPr="5AFB03EA">
              <w:rPr>
                <w:rFonts w:ascii="Arial" w:hAnsi="Arial" w:eastAsia="Arial" w:cs="Arial"/>
                <w:color w:val="000000" w:themeColor="text1"/>
              </w:rPr>
              <w:t>13/12/21</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67A19CE9" w14:textId="134E8B1C">
            <w:pPr>
              <w:jc w:val="center"/>
            </w:pPr>
            <w:r w:rsidRPr="5AFB03EA">
              <w:rPr>
                <w:rFonts w:ascii="Arial" w:hAnsi="Arial" w:eastAsia="Arial" w:cs="Arial"/>
                <w:color w:val="000000" w:themeColor="text1"/>
              </w:rPr>
              <w:t>2</w:t>
            </w:r>
          </w:p>
        </w:tc>
        <w:tc>
          <w:tcPr>
            <w:tcW w:w="1872" w:type="dxa"/>
            <w:tcBorders>
              <w:top w:val="single" w:color="000000" w:themeColor="text1" w:sz="8" w:space="0"/>
              <w:left w:val="single" w:color="000000" w:themeColor="text1" w:sz="8" w:space="0"/>
              <w:bottom w:val="single" w:color="000000" w:themeColor="text1" w:sz="8" w:space="0"/>
              <w:right w:val="single" w:color="000000" w:themeColor="text1" w:sz="8" w:space="0"/>
            </w:tcBorders>
            <w:vAlign w:val="bottom"/>
          </w:tcPr>
          <w:p w:rsidR="5AFB03EA" w:rsidP="5AFB03EA" w:rsidRDefault="5AFB03EA" w14:paraId="3DF3BD1C" w14:textId="12AC9569">
            <w:r w:rsidRPr="5AFB03EA">
              <w:rPr>
                <w:rFonts w:ascii="Arial" w:hAnsi="Arial" w:eastAsia="Arial" w:cs="Arial"/>
                <w:color w:val="000000" w:themeColor="text1"/>
              </w:rPr>
              <w:t>15/12/21</w:t>
            </w:r>
          </w:p>
        </w:tc>
      </w:tr>
    </w:tbl>
    <w:p w:rsidR="5AFB03EA" w:rsidP="5AFB03EA" w:rsidRDefault="5AFB03EA" w14:paraId="0F946641" w14:textId="7C8A94CD">
      <w:pPr>
        <w:spacing w:after="0" w:line="360" w:lineRule="auto"/>
        <w:jc w:val="both"/>
        <w:rPr>
          <w:rFonts w:ascii="Arial" w:hAnsi="Arial" w:eastAsia="Arial" w:cs="Arial"/>
          <w:color w:val="000000" w:themeColor="text1"/>
        </w:rPr>
      </w:pPr>
    </w:p>
    <w:p w:rsidR="005FA02F" w:rsidP="5AFB03EA" w:rsidRDefault="005FA02F" w14:paraId="3ACCC352" w14:textId="32326D17">
      <w:pPr>
        <w:jc w:val="center"/>
      </w:pPr>
      <w:r w:rsidRPr="5AFB03EA">
        <w:rPr>
          <w:rFonts w:ascii="Arial" w:hAnsi="Arial" w:eastAsia="Arial" w:cs="Arial"/>
          <w:b/>
          <w:bCs/>
          <w:color w:val="000000" w:themeColor="text1"/>
        </w:rPr>
        <w:t>Table 3: WBS</w:t>
      </w:r>
    </w:p>
    <w:p w:rsidR="005FA02F" w:rsidP="5AFB03EA" w:rsidRDefault="005FA02F" w14:paraId="57BCF826" w14:textId="6993790E">
      <w:pPr>
        <w:jc w:val="center"/>
      </w:pPr>
      <w:r w:rsidRPr="5AFB03EA">
        <w:rPr>
          <w:rFonts w:ascii="Arial" w:hAnsi="Arial" w:eastAsia="Arial" w:cs="Arial"/>
          <w:color w:val="000000" w:themeColor="text1"/>
        </w:rPr>
        <w:t>(Source: Created by the researcher)</w:t>
      </w:r>
    </w:p>
    <w:p w:rsidR="005FA02F" w:rsidP="5AFB03EA" w:rsidRDefault="005FA02F" w14:paraId="3DF8059E" w14:textId="61A9CE86">
      <w:pPr>
        <w:spacing w:after="0" w:line="360" w:lineRule="auto"/>
        <w:jc w:val="center"/>
      </w:pPr>
      <w:r>
        <w:br/>
      </w:r>
    </w:p>
    <w:p w:rsidR="005FA02F" w:rsidP="5AFB03EA" w:rsidRDefault="005FA02F" w14:paraId="7E0D454B" w14:textId="2F84B10E">
      <w:pPr>
        <w:spacing w:after="0" w:line="360" w:lineRule="auto"/>
      </w:pPr>
      <w:r>
        <w:rPr>
          <w:noProof/>
        </w:rPr>
        <w:drawing>
          <wp:inline distT="0" distB="0" distL="0" distR="0" wp14:anchorId="31211FEB" wp14:editId="451E9E64">
            <wp:extent cx="5905502" cy="2762250"/>
            <wp:effectExtent l="0" t="0" r="0" b="0"/>
            <wp:docPr id="1289244700" name="Picture 12892447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905502" cy="2762250"/>
                    </a:xfrm>
                    <a:prstGeom prst="rect">
                      <a:avLst/>
                    </a:prstGeom>
                  </pic:spPr>
                </pic:pic>
              </a:graphicData>
            </a:graphic>
          </wp:inline>
        </w:drawing>
      </w:r>
    </w:p>
    <w:p w:rsidR="005FA02F" w:rsidP="5AFB03EA" w:rsidRDefault="005FA02F" w14:paraId="64159201" w14:textId="5A778E28">
      <w:pPr>
        <w:jc w:val="center"/>
      </w:pPr>
      <w:r w:rsidRPr="5AFB03EA">
        <w:rPr>
          <w:rFonts w:ascii="Arial" w:hAnsi="Arial" w:eastAsia="Arial" w:cs="Arial"/>
          <w:b/>
          <w:bCs/>
          <w:color w:val="000000" w:themeColor="text1"/>
        </w:rPr>
        <w:t>Figure 1: Gantt Chart</w:t>
      </w:r>
    </w:p>
    <w:p w:rsidR="005FA02F" w:rsidP="5AFB03EA" w:rsidRDefault="005FA02F" w14:paraId="2C48A007" w14:textId="14C66AA1">
      <w:pPr>
        <w:jc w:val="center"/>
      </w:pPr>
      <w:r w:rsidRPr="5AFB03EA">
        <w:rPr>
          <w:rFonts w:ascii="Arial" w:hAnsi="Arial" w:eastAsia="Arial" w:cs="Arial"/>
          <w:color w:val="000000" w:themeColor="text1"/>
        </w:rPr>
        <w:t>(Source: Created by the researcher)</w:t>
      </w:r>
    </w:p>
    <w:p w:rsidR="005FA02F" w:rsidP="5AFB03EA" w:rsidRDefault="005FA02F" w14:paraId="6B52758A" w14:textId="339CD4D1">
      <w:pPr>
        <w:spacing w:after="0" w:line="360" w:lineRule="auto"/>
        <w:jc w:val="center"/>
      </w:pPr>
      <w:r>
        <w:br/>
      </w:r>
    </w:p>
    <w:p w:rsidR="6B1A2630" w:rsidP="5AFB03EA" w:rsidRDefault="6B1A2630" w14:paraId="03ED838D" w14:textId="59795CCF">
      <w:pPr>
        <w:pStyle w:val="Heading1"/>
      </w:pPr>
      <w:r>
        <w:br/>
      </w:r>
      <w:r w:rsidRPr="5AFB03EA" w:rsidR="6FCAFECD">
        <w:rPr>
          <w:rFonts w:ascii="Arial" w:hAnsi="Arial" w:eastAsia="Arial" w:cs="Arial"/>
          <w:b/>
          <w:bCs/>
          <w:color w:val="000000" w:themeColor="text1"/>
          <w:sz w:val="24"/>
          <w:szCs w:val="24"/>
        </w:rPr>
        <w:t>Risk Assessment</w:t>
      </w:r>
    </w:p>
    <w:p w:rsidR="6FCAFECD" w:rsidP="5AFB03EA" w:rsidRDefault="6FCAFECD" w14:paraId="55B6AC00" w14:textId="465BD5BF">
      <w:r>
        <w:br/>
      </w: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5AFB03EA" w:rsidTr="57BF75CE" w14:paraId="0AB89424" w14:textId="77777777">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RDefault="5AFB03EA" w14:paraId="00B07F49" w14:textId="7A602031">
            <w:r w:rsidRPr="5AFB03EA">
              <w:rPr>
                <w:rFonts w:ascii="Arial" w:hAnsi="Arial" w:eastAsia="Arial" w:cs="Arial"/>
                <w:b/>
                <w:bCs/>
                <w:color w:val="000000" w:themeColor="text1"/>
                <w:sz w:val="24"/>
                <w:szCs w:val="24"/>
              </w:rPr>
              <w:t>Risks</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RDefault="5AFB03EA" w14:paraId="1BB3A923" w14:textId="35E47D43">
            <w:r w:rsidRPr="5AFB03EA">
              <w:rPr>
                <w:rFonts w:ascii="Arial" w:hAnsi="Arial" w:eastAsia="Arial" w:cs="Arial"/>
                <w:b/>
                <w:bCs/>
                <w:color w:val="000000" w:themeColor="text1"/>
                <w:sz w:val="24"/>
                <w:szCs w:val="24"/>
              </w:rPr>
              <w:t>Description</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RDefault="5AFB03EA" w14:paraId="016BD6B2" w14:textId="5978F271">
            <w:r w:rsidRPr="5AFB03EA">
              <w:rPr>
                <w:rFonts w:ascii="Arial" w:hAnsi="Arial" w:eastAsia="Arial" w:cs="Arial"/>
                <w:b/>
                <w:bCs/>
                <w:color w:val="000000" w:themeColor="text1"/>
                <w:sz w:val="24"/>
                <w:szCs w:val="24"/>
              </w:rPr>
              <w:t>Impact</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RDefault="5AFB03EA" w14:paraId="7EBDD0B5" w14:textId="52478455">
            <w:r w:rsidRPr="5AFB03EA">
              <w:rPr>
                <w:rFonts w:ascii="Arial" w:hAnsi="Arial" w:eastAsia="Arial" w:cs="Arial"/>
                <w:b/>
                <w:bCs/>
                <w:color w:val="000000" w:themeColor="text1"/>
                <w:sz w:val="24"/>
                <w:szCs w:val="24"/>
              </w:rPr>
              <w:t>Priority</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RDefault="5AFB03EA" w14:paraId="5F1118C9" w14:textId="7598B5D0">
            <w:r w:rsidRPr="5AFB03EA">
              <w:rPr>
                <w:rFonts w:ascii="Arial" w:hAnsi="Arial" w:eastAsia="Arial" w:cs="Arial"/>
                <w:b/>
                <w:bCs/>
                <w:color w:val="000000" w:themeColor="text1"/>
                <w:sz w:val="24"/>
                <w:szCs w:val="24"/>
              </w:rPr>
              <w:t>Mitigation strategy</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RDefault="5AFB03EA" w14:paraId="7B7A8A27" w14:textId="559B365A">
            <w:r w:rsidRPr="5AFB03EA">
              <w:rPr>
                <w:rFonts w:ascii="Arial" w:hAnsi="Arial" w:eastAsia="Arial" w:cs="Arial"/>
                <w:b/>
                <w:bCs/>
                <w:color w:val="000000" w:themeColor="text1"/>
                <w:sz w:val="24"/>
                <w:szCs w:val="24"/>
              </w:rPr>
              <w:t>Contingency plan</w:t>
            </w:r>
          </w:p>
        </w:tc>
      </w:tr>
      <w:tr w:rsidR="5AFB03EA" w:rsidTr="57BF75CE" w14:paraId="124FCFBE" w14:textId="77777777">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268C9572" w14:textId="6088C33F">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Covid-19 guidelines and measures</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1165EFE1" w14:textId="6C0E1963">
            <w:pPr>
              <w:rPr>
                <w:rFonts w:ascii="Arial" w:hAnsi="Arial" w:eastAsia="Arial" w:cs="Arial"/>
                <w:color w:val="000000" w:themeColor="text1"/>
                <w:sz w:val="24"/>
                <w:szCs w:val="24"/>
              </w:rPr>
            </w:pPr>
            <w:r w:rsidRPr="57BF75CE" w:rsidR="5D396EEB">
              <w:rPr>
                <w:rFonts w:ascii="Arial" w:hAnsi="Arial" w:eastAsia="Arial" w:cs="Arial"/>
                <w:color w:val="000000" w:themeColor="text1" w:themeTint="FF" w:themeShade="FF"/>
                <w:sz w:val="24"/>
                <w:szCs w:val="24"/>
              </w:rPr>
              <w:t xml:space="preserve">The covid-19 guidelines and measures restrict the project manager </w:t>
            </w:r>
            <w:proofErr w:type="gramStart"/>
            <w:r w:rsidRPr="57BF75CE" w:rsidR="5D396EEB">
              <w:rPr>
                <w:rFonts w:ascii="Arial" w:hAnsi="Arial" w:eastAsia="Arial" w:cs="Arial"/>
                <w:color w:val="000000" w:themeColor="text1" w:themeTint="FF" w:themeShade="FF"/>
                <w:sz w:val="24"/>
                <w:szCs w:val="24"/>
              </w:rPr>
              <w:t>to gather</w:t>
            </w:r>
            <w:proofErr w:type="gramEnd"/>
            <w:r w:rsidRPr="57BF75CE" w:rsidR="5D396EEB">
              <w:rPr>
                <w:rFonts w:ascii="Arial" w:hAnsi="Arial" w:eastAsia="Arial" w:cs="Arial"/>
                <w:color w:val="000000" w:themeColor="text1" w:themeTint="FF" w:themeShade="FF"/>
                <w:sz w:val="24"/>
                <w:szCs w:val="24"/>
              </w:rPr>
              <w:t xml:space="preserve"> all the staff in one </w:t>
            </w:r>
            <w:proofErr w:type="gramStart"/>
            <w:r w:rsidRPr="57BF75CE" w:rsidR="5D396EEB">
              <w:rPr>
                <w:rFonts w:ascii="Arial" w:hAnsi="Arial" w:eastAsia="Arial" w:cs="Arial"/>
                <w:color w:val="000000" w:themeColor="text1" w:themeTint="FF" w:themeShade="FF"/>
                <w:sz w:val="24"/>
                <w:szCs w:val="24"/>
              </w:rPr>
              <w:t>place that</w:t>
            </w:r>
            <w:proofErr w:type="gramEnd"/>
            <w:r w:rsidRPr="57BF75CE" w:rsidR="5D396EEB">
              <w:rPr>
                <w:rFonts w:ascii="Arial" w:hAnsi="Arial" w:eastAsia="Arial" w:cs="Arial"/>
                <w:color w:val="000000" w:themeColor="text1" w:themeTint="FF" w:themeShade="FF"/>
                <w:sz w:val="24"/>
                <w:szCs w:val="24"/>
              </w:rPr>
              <w:t xml:space="preserve"> increasing the project schedule </w:t>
            </w:r>
            <w:r w:rsidRPr="57BF75CE" w:rsidR="5D396EEB">
              <w:rPr>
                <w:rFonts w:ascii="Arial" w:hAnsi="Arial" w:eastAsia="Arial" w:cs="Arial"/>
                <w:color w:val="000000" w:themeColor="text1" w:themeTint="FF" w:themeShade="FF"/>
                <w:sz w:val="24"/>
                <w:szCs w:val="24"/>
              </w:rPr>
              <w:t xml:space="preserve"> </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122A61AB" w14:textId="099F5776">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High</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03BCE18C" w14:textId="3EF0D54E">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 xml:space="preserve">High </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044A6E1F" w14:textId="25345B0B">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 xml:space="preserve">The covid-19 protocol and measures are required to be implemented to ensure the spread of novel coronavirus can be minimised. In addition, workers are required to wear masks so that each task and activity can be completed positively. </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3E5183D2" w14:textId="4D6B3E7C">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 xml:space="preserve">It is required to make sure all the employees are completely vaccinated which reduce the risks of infection from one person to another. </w:t>
            </w:r>
          </w:p>
        </w:tc>
      </w:tr>
      <w:tr w:rsidR="5AFB03EA" w:rsidTr="57BF75CE" w14:paraId="52DEB494" w14:textId="77777777">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2225E7EA" w14:textId="539BE4E6">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Financial risks</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08460BB0" w14:textId="3E8C0FC0">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Financial risks lead to a shortage of resources that directly hit the quality of the product. Additionally, it creates delays in the project that may lead to a shortage of resources.</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5A85BEFF" w14:textId="2BA80EC2">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High</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7FB91A53" w14:textId="1F291413">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Moderate</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2CC2111C" w14:textId="30C0B874">
            <w:pPr>
              <w:rPr>
                <w:rFonts w:ascii="Arial" w:hAnsi="Arial" w:eastAsia="Arial" w:cs="Arial"/>
                <w:color w:val="000000" w:themeColor="text1"/>
                <w:sz w:val="24"/>
                <w:szCs w:val="24"/>
              </w:rPr>
            </w:pPr>
            <w:r w:rsidRPr="57BF75CE" w:rsidR="5D396EEB">
              <w:rPr>
                <w:rFonts w:ascii="Arial" w:hAnsi="Arial" w:eastAsia="Arial" w:cs="Arial"/>
                <w:color w:val="000000" w:themeColor="text1" w:themeTint="FF" w:themeShade="FF"/>
                <w:sz w:val="24"/>
                <w:szCs w:val="24"/>
              </w:rPr>
              <w:t xml:space="preserve">The scope and key deliverables </w:t>
            </w:r>
            <w:proofErr w:type="gramStart"/>
            <w:r w:rsidRPr="57BF75CE" w:rsidR="5D396EEB">
              <w:rPr>
                <w:rFonts w:ascii="Arial" w:hAnsi="Arial" w:eastAsia="Arial" w:cs="Arial"/>
                <w:color w:val="000000" w:themeColor="text1" w:themeTint="FF" w:themeShade="FF"/>
                <w:sz w:val="24"/>
                <w:szCs w:val="24"/>
              </w:rPr>
              <w:t>are needed</w:t>
            </w:r>
            <w:proofErr w:type="gramEnd"/>
            <w:r w:rsidRPr="57BF75CE" w:rsidR="5D396EEB">
              <w:rPr>
                <w:rFonts w:ascii="Arial" w:hAnsi="Arial" w:eastAsia="Arial" w:cs="Arial"/>
                <w:color w:val="000000" w:themeColor="text1" w:themeTint="FF" w:themeShade="FF"/>
                <w:sz w:val="24"/>
                <w:szCs w:val="24"/>
              </w:rPr>
              <w:t xml:space="preserve"> to be delivered to predict the estimated budget needed for the project </w:t>
            </w:r>
            <w:r w:rsidRPr="57BF75CE" w:rsidR="5D396EEB">
              <w:rPr>
                <w:rFonts w:ascii="Arial" w:hAnsi="Arial" w:eastAsia="Arial" w:cs="Arial"/>
                <w:color w:val="000000" w:themeColor="text1" w:themeTint="FF" w:themeShade="FF"/>
                <w:sz w:val="24"/>
                <w:szCs w:val="24"/>
              </w:rPr>
              <w:t xml:space="preserve">. Appropriate resources and tools </w:t>
            </w:r>
            <w:proofErr w:type="gramStart"/>
            <w:r w:rsidRPr="57BF75CE" w:rsidR="5D396EEB">
              <w:rPr>
                <w:rFonts w:ascii="Arial" w:hAnsi="Arial" w:eastAsia="Arial" w:cs="Arial"/>
                <w:color w:val="000000" w:themeColor="text1" w:themeTint="FF" w:themeShade="FF"/>
                <w:sz w:val="24"/>
                <w:szCs w:val="24"/>
              </w:rPr>
              <w:t>are needed</w:t>
            </w:r>
            <w:proofErr w:type="gramEnd"/>
            <w:r w:rsidRPr="57BF75CE" w:rsidR="5D396EEB">
              <w:rPr>
                <w:rFonts w:ascii="Arial" w:hAnsi="Arial" w:eastAsia="Arial" w:cs="Arial"/>
                <w:color w:val="000000" w:themeColor="text1" w:themeTint="FF" w:themeShade="FF"/>
                <w:sz w:val="24"/>
                <w:szCs w:val="24"/>
              </w:rPr>
              <w:t xml:space="preserve"> to be identified that </w:t>
            </w:r>
            <w:proofErr w:type="gramStart"/>
            <w:r w:rsidRPr="57BF75CE" w:rsidR="5D396EEB">
              <w:rPr>
                <w:rFonts w:ascii="Arial" w:hAnsi="Arial" w:eastAsia="Arial" w:cs="Arial"/>
                <w:color w:val="000000" w:themeColor="text1" w:themeTint="FF" w:themeShade="FF"/>
                <w:sz w:val="24"/>
                <w:szCs w:val="24"/>
              </w:rPr>
              <w:t>facilitates in</w:t>
            </w:r>
            <w:proofErr w:type="gramEnd"/>
            <w:r w:rsidRPr="57BF75CE" w:rsidR="5D396EEB">
              <w:rPr>
                <w:rFonts w:ascii="Arial" w:hAnsi="Arial" w:eastAsia="Arial" w:cs="Arial"/>
                <w:color w:val="000000" w:themeColor="text1" w:themeTint="FF" w:themeShade="FF"/>
                <w:sz w:val="24"/>
                <w:szCs w:val="24"/>
              </w:rPr>
              <w:t xml:space="preserve"> estimating a proper financial plan. </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305D1FA0" w14:textId="39C399B2">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 xml:space="preserve">All the key issues and challenges are needed to be considered so that financial resources can be adequately divided. Through this approach, the existing resources can be effectively utilised. </w:t>
            </w:r>
          </w:p>
        </w:tc>
      </w:tr>
      <w:tr w:rsidR="5AFB03EA" w:rsidTr="57BF75CE" w14:paraId="020B9B86" w14:textId="77777777">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3EF4FEAE" w14:textId="5F206665">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Unskilled employees</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3116C7F0" w14:textId="4735E681">
            <w:pPr>
              <w:rPr>
                <w:rFonts w:ascii="Arial" w:hAnsi="Arial" w:eastAsia="Arial" w:cs="Arial"/>
                <w:color w:val="000000" w:themeColor="text1"/>
                <w:sz w:val="24"/>
                <w:szCs w:val="24"/>
              </w:rPr>
            </w:pPr>
            <w:r w:rsidRPr="57BF75CE" w:rsidR="5D396EEB">
              <w:rPr>
                <w:rFonts w:ascii="Arial" w:hAnsi="Arial" w:eastAsia="Arial" w:cs="Arial"/>
                <w:color w:val="000000" w:themeColor="text1" w:themeTint="FF" w:themeShade="FF"/>
                <w:sz w:val="24"/>
                <w:szCs w:val="24"/>
              </w:rPr>
              <w:t xml:space="preserve">Lack of knowledge and experience of employees or workers increases the risk of failure of the project. In this process, manufacturing </w:t>
            </w:r>
            <w:r w:rsidRPr="57BF75CE" w:rsidR="3AD192AC">
              <w:rPr>
                <w:rFonts w:ascii="Arial" w:hAnsi="Arial" w:eastAsia="Arial" w:cs="Arial"/>
                <w:color w:val="000000" w:themeColor="text1" w:themeTint="FF" w:themeShade="FF"/>
                <w:sz w:val="24"/>
                <w:szCs w:val="24"/>
              </w:rPr>
              <w:t>operations play</w:t>
            </w:r>
            <w:r w:rsidRPr="57BF75CE" w:rsidR="5D396EEB">
              <w:rPr>
                <w:rFonts w:ascii="Arial" w:hAnsi="Arial" w:eastAsia="Arial" w:cs="Arial"/>
                <w:color w:val="000000" w:themeColor="text1" w:themeTint="FF" w:themeShade="FF"/>
                <w:sz w:val="24"/>
                <w:szCs w:val="24"/>
              </w:rPr>
              <w:t xml:space="preserve"> a crucial role in providing innovative products within the organisation.</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414C9006" w14:textId="1E70B984">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Moderate</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00FA4BE6" w14:textId="143F5585">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High</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72399972" w14:textId="4AF43E1C">
            <w:pPr>
              <w:rPr>
                <w:rFonts w:ascii="Arial" w:hAnsi="Arial" w:eastAsia="Arial" w:cs="Arial"/>
                <w:color w:val="000000" w:themeColor="text1"/>
                <w:sz w:val="24"/>
                <w:szCs w:val="24"/>
              </w:rPr>
            </w:pPr>
            <w:r w:rsidRPr="57BF75CE" w:rsidR="5D396EEB">
              <w:rPr>
                <w:rFonts w:ascii="Arial" w:hAnsi="Arial" w:eastAsia="Arial" w:cs="Arial"/>
                <w:color w:val="000000" w:themeColor="text1" w:themeTint="FF" w:themeShade="FF"/>
                <w:sz w:val="24"/>
                <w:szCs w:val="24"/>
              </w:rPr>
              <w:t>Proper training is required to be provided to ensure that each task and activity can be completed within the deadline</w:t>
            </w:r>
            <w:r w:rsidRPr="57BF75CE" w:rsidR="5C035235">
              <w:rPr>
                <w:rFonts w:ascii="Arial" w:hAnsi="Arial" w:eastAsia="Arial" w:cs="Arial"/>
                <w:color w:val="000000" w:themeColor="text1" w:themeTint="FF" w:themeShade="FF"/>
                <w:sz w:val="24"/>
                <w:szCs w:val="24"/>
              </w:rPr>
              <w:t>.</w:t>
            </w:r>
            <w:r w:rsidRPr="57BF75CE" w:rsidR="5D396EEB">
              <w:rPr>
                <w:rFonts w:ascii="Arial" w:hAnsi="Arial" w:eastAsia="Arial" w:cs="Arial"/>
                <w:i w:val="1"/>
                <w:iCs w:val="1"/>
                <w:color w:val="000000" w:themeColor="text1" w:themeTint="FF" w:themeShade="FF"/>
                <w:sz w:val="24"/>
                <w:szCs w:val="24"/>
              </w:rPr>
              <w:t xml:space="preserve"> </w:t>
            </w:r>
            <w:r w:rsidRPr="57BF75CE" w:rsidR="5D396EEB">
              <w:rPr>
                <w:rFonts w:ascii="Arial" w:hAnsi="Arial" w:eastAsia="Arial" w:cs="Arial"/>
                <w:color w:val="000000" w:themeColor="text1" w:themeTint="FF" w:themeShade="FF"/>
                <w:sz w:val="24"/>
                <w:szCs w:val="24"/>
              </w:rPr>
              <w:t xml:space="preserve">Along with this, employees’ roles and responsibilities so that risks can be minimised. </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11A6A730" w14:textId="72E00706">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 xml:space="preserve">A learning environment needs to be developed so that employees get all necessary information and resources before commencing the research. </w:t>
            </w:r>
          </w:p>
        </w:tc>
      </w:tr>
      <w:tr w:rsidR="5AFB03EA" w:rsidTr="57BF75CE" w14:paraId="7B66E957" w14:textId="77777777">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520E0859" w14:textId="35C3EEBF">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Poor experience of project management</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75442F55" w14:textId="32A5948D">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 xml:space="preserve">Poor experience of project managers leads to a conflict of interests and management of resources that leads to increased risks of the project. </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7A8A5D4F" w14:textId="7BCDE08D">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Moderate</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53CCC075" w14:textId="3D45011F">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Moderate</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7BF75CE" w:rsidRDefault="5AFB03EA" w14:paraId="1B2AD121" w14:textId="56A42507">
            <w:pPr>
              <w:rPr>
                <w:rFonts w:ascii="Arial" w:hAnsi="Arial" w:eastAsia="Arial" w:cs="Arial"/>
                <w:i w:val="1"/>
                <w:iCs w:val="1"/>
                <w:color w:val="000000" w:themeColor="text1"/>
                <w:sz w:val="24"/>
                <w:szCs w:val="24"/>
              </w:rPr>
            </w:pPr>
            <w:r w:rsidRPr="57BF75CE" w:rsidR="5D396EEB">
              <w:rPr>
                <w:rFonts w:ascii="Arial" w:hAnsi="Arial" w:eastAsia="Arial" w:cs="Arial"/>
                <w:color w:val="000000" w:themeColor="text1" w:themeTint="FF" w:themeShade="FF"/>
                <w:sz w:val="24"/>
                <w:szCs w:val="24"/>
              </w:rPr>
              <w:t xml:space="preserve">The capacities and capabilities </w:t>
            </w:r>
            <w:proofErr w:type="gramStart"/>
            <w:r w:rsidRPr="57BF75CE" w:rsidR="5D396EEB">
              <w:rPr>
                <w:rFonts w:ascii="Arial" w:hAnsi="Arial" w:eastAsia="Arial" w:cs="Arial"/>
                <w:color w:val="000000" w:themeColor="text1" w:themeTint="FF" w:themeShade="FF"/>
                <w:sz w:val="24"/>
                <w:szCs w:val="24"/>
              </w:rPr>
              <w:t>are needed</w:t>
            </w:r>
            <w:proofErr w:type="gramEnd"/>
            <w:r w:rsidRPr="57BF75CE" w:rsidR="5D396EEB">
              <w:rPr>
                <w:rFonts w:ascii="Arial" w:hAnsi="Arial" w:eastAsia="Arial" w:cs="Arial"/>
                <w:color w:val="000000" w:themeColor="text1" w:themeTint="FF" w:themeShade="FF"/>
                <w:sz w:val="24"/>
                <w:szCs w:val="24"/>
              </w:rPr>
              <w:t xml:space="preserve"> to be identified and then management roles need to be given to the person </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55EA4223" w14:textId="12A582EF">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 xml:space="preserve">It is to make sure all the employees are hired through evaluating their capabilities and knowledge. </w:t>
            </w:r>
          </w:p>
        </w:tc>
      </w:tr>
      <w:tr w:rsidR="5AFB03EA" w:rsidTr="57BF75CE" w14:paraId="7A84E307" w14:textId="77777777">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705980D1" w14:textId="609465B4">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Communication gap</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07BBEC5A" w14:textId="0CE6AA68">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 xml:space="preserve">Communication gap creates issues in sharing essential information with employees and staff that may create misinterpretation of data and information. </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6E277806" w14:textId="5A1ED57E">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Moderate</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5B3760C7" w14:textId="3D84E0C3">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Moderate</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23F29CB8" w14:textId="15A8C8CE">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 xml:space="preserve">For this research, zoom calls and Google meets are majorly used to communicate with the employees so that key information can be shared between employees. </w:t>
            </w:r>
          </w:p>
        </w:tc>
        <w:tc>
          <w:tcPr>
            <w:tcW w:w="1560"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5AFB03EA" w:rsidP="5AFB03EA" w:rsidRDefault="5AFB03EA" w14:paraId="7A886687" w14:textId="357421C9">
            <w:pPr>
              <w:rPr>
                <w:rFonts w:ascii="Arial" w:hAnsi="Arial" w:eastAsia="Arial" w:cs="Arial"/>
                <w:color w:val="000000" w:themeColor="text1"/>
                <w:sz w:val="24"/>
                <w:szCs w:val="24"/>
              </w:rPr>
            </w:pPr>
            <w:r w:rsidRPr="5AFB03EA">
              <w:rPr>
                <w:rFonts w:ascii="Arial" w:hAnsi="Arial" w:eastAsia="Arial" w:cs="Arial"/>
                <w:color w:val="000000" w:themeColor="text1"/>
                <w:sz w:val="24"/>
                <w:szCs w:val="24"/>
              </w:rPr>
              <w:t xml:space="preserve">A communication plan needs to be developed in which key information and communication methods are needed to be clearly defined. Along with this, frequency and priority list are also highlighted so that risk of misinterpretation of data can be minimised. </w:t>
            </w:r>
          </w:p>
        </w:tc>
      </w:tr>
    </w:tbl>
    <w:p w:rsidR="6FCAFECD" w:rsidP="5AFB03EA" w:rsidRDefault="6FCAFECD" w14:paraId="1CC6101B" w14:textId="7FC725DE">
      <w:pPr>
        <w:jc w:val="center"/>
        <w:rPr>
          <w:rFonts w:ascii="Arial" w:hAnsi="Arial" w:eastAsia="Arial" w:cs="Arial"/>
          <w:b/>
          <w:bCs/>
          <w:color w:val="000000" w:themeColor="text1"/>
          <w:sz w:val="24"/>
          <w:szCs w:val="24"/>
        </w:rPr>
      </w:pPr>
      <w:r w:rsidRPr="5AFB03EA">
        <w:rPr>
          <w:rFonts w:ascii="Arial" w:hAnsi="Arial" w:eastAsia="Arial" w:cs="Arial"/>
          <w:b/>
          <w:bCs/>
          <w:color w:val="000000" w:themeColor="text1"/>
          <w:sz w:val="24"/>
          <w:szCs w:val="24"/>
        </w:rPr>
        <w:t>Table 3: Risk Assessment</w:t>
      </w:r>
    </w:p>
    <w:p w:rsidR="6FCAFECD" w:rsidP="5AFB03EA" w:rsidRDefault="6FCAFECD" w14:paraId="4ED8D965" w14:textId="0A539640">
      <w:pPr>
        <w:jc w:val="center"/>
        <w:rPr>
          <w:rFonts w:ascii="Arial" w:hAnsi="Arial" w:eastAsia="Arial" w:cs="Arial"/>
          <w:color w:val="000000" w:themeColor="text1"/>
          <w:sz w:val="24"/>
          <w:szCs w:val="24"/>
        </w:rPr>
      </w:pPr>
      <w:r w:rsidRPr="5AFB03EA">
        <w:rPr>
          <w:rFonts w:ascii="Arial" w:hAnsi="Arial" w:eastAsia="Arial" w:cs="Arial"/>
          <w:color w:val="000000" w:themeColor="text1"/>
          <w:sz w:val="24"/>
          <w:szCs w:val="24"/>
        </w:rPr>
        <w:t>(Source: Created by the researcher)</w:t>
      </w:r>
    </w:p>
    <w:p w:rsidR="6FCAFECD" w:rsidP="5AFB03EA" w:rsidRDefault="6FCAFECD" w14:paraId="31527AB8" w14:textId="12AFD87E">
      <w:pPr>
        <w:spacing w:after="0" w:line="360" w:lineRule="auto"/>
        <w:rPr>
          <w:rFonts w:ascii="Arial" w:hAnsi="Arial" w:eastAsia="Arial" w:cs="Arial"/>
        </w:rPr>
      </w:pPr>
      <w:r>
        <w:br/>
      </w:r>
    </w:p>
    <w:p w:rsidR="1D45B8FD" w:rsidP="5AFB03EA" w:rsidRDefault="1D45B8FD" w14:paraId="72BF26BE" w14:textId="1766A8FD">
      <w:pPr>
        <w:spacing w:line="360" w:lineRule="auto"/>
        <w:jc w:val="both"/>
        <w:rPr>
          <w:rFonts w:ascii="Arial" w:hAnsi="Arial" w:eastAsia="Arial" w:cs="Arial"/>
          <w:color w:val="000000" w:themeColor="text1"/>
        </w:rPr>
      </w:pPr>
      <w:r w:rsidRPr="5AFB03EA">
        <w:rPr>
          <w:rFonts w:ascii="Arial" w:hAnsi="Arial" w:eastAsia="Arial" w:cs="Arial"/>
          <w:color w:val="000000" w:themeColor="text1"/>
        </w:rPr>
        <w:t xml:space="preserve">The above risk assessment clearly defines the potential risks that may arise during the project so that effective strategies and plans can be developed. This approach enables Zara to improve productivity as well as team response so that all the deliverables can be completed within expected deadlines. Along with this, the effectiveness of key issues is critically evaluated by identifying the impact and priority of risks during the project. Through risk assessment, the decision-making process can be improved and minimize the adverse effect on any risks during the project (Balbaa </w:t>
      </w:r>
      <w:r w:rsidRPr="5AFB03EA">
        <w:rPr>
          <w:rFonts w:ascii="Arial" w:hAnsi="Arial" w:eastAsia="Arial" w:cs="Arial"/>
          <w:i/>
          <w:iCs/>
          <w:color w:val="000000" w:themeColor="text1"/>
        </w:rPr>
        <w:t>et al.,</w:t>
      </w:r>
      <w:r w:rsidRPr="5AFB03EA">
        <w:rPr>
          <w:rFonts w:ascii="Arial" w:hAnsi="Arial" w:eastAsia="Arial" w:cs="Arial"/>
          <w:color w:val="000000" w:themeColor="text1"/>
        </w:rPr>
        <w:t xml:space="preserve"> 2019). </w:t>
      </w:r>
    </w:p>
    <w:p w:rsidR="1D45B8FD" w:rsidP="00FE4001" w:rsidRDefault="1D45B8FD" w14:paraId="58BCBEDA" w14:textId="6048833D">
      <w:pPr>
        <w:spacing w:after="0" w:line="360" w:lineRule="auto"/>
        <w:jc w:val="both"/>
        <w:rPr>
          <w:rFonts w:ascii="Arial" w:hAnsi="Arial" w:eastAsia="Arial" w:cs="Arial"/>
          <w:color w:val="000000" w:themeColor="text1"/>
        </w:rPr>
      </w:pPr>
      <w:r w:rsidRPr="5AFB03EA">
        <w:rPr>
          <w:rFonts w:ascii="Arial" w:hAnsi="Arial" w:eastAsia="Arial" w:cs="Arial"/>
          <w:color w:val="000000" w:themeColor="text1"/>
        </w:rPr>
        <w:t xml:space="preserve">Looking at the present case scenario of the Covid-19, communication risk is one of the major challenges for the project manager to make sure all the information is actively shared with the employees in real-time so that each task can be completed within an expected deadline.  The list of risks needs to be considered while commencing the tasks </w:t>
      </w:r>
      <w:r w:rsidRPr="5AFB03EA" w:rsidR="5BEA9E2E">
        <w:rPr>
          <w:rFonts w:ascii="Arial" w:hAnsi="Arial" w:eastAsia="Arial" w:cs="Arial"/>
          <w:color w:val="000000" w:themeColor="text1"/>
        </w:rPr>
        <w:t>and</w:t>
      </w:r>
      <w:r w:rsidRPr="5AFB03EA">
        <w:rPr>
          <w:rFonts w:ascii="Arial" w:hAnsi="Arial" w:eastAsia="Arial" w:cs="Arial"/>
          <w:color w:val="000000" w:themeColor="text1"/>
        </w:rPr>
        <w:t xml:space="preserve"> </w:t>
      </w:r>
      <w:r w:rsidRPr="5AFB03EA" w:rsidR="49780DAD">
        <w:rPr>
          <w:rFonts w:ascii="Arial" w:hAnsi="Arial" w:eastAsia="Arial" w:cs="Arial"/>
          <w:color w:val="000000" w:themeColor="text1"/>
        </w:rPr>
        <w:t>implementing</w:t>
      </w:r>
      <w:r w:rsidRPr="5AFB03EA">
        <w:rPr>
          <w:rFonts w:ascii="Arial" w:hAnsi="Arial" w:eastAsia="Arial" w:cs="Arial"/>
          <w:color w:val="000000" w:themeColor="text1"/>
        </w:rPr>
        <w:t xml:space="preserve"> </w:t>
      </w:r>
      <w:r w:rsidRPr="5AFB03EA" w:rsidR="16F2B8E6">
        <w:rPr>
          <w:rFonts w:ascii="Arial" w:hAnsi="Arial" w:eastAsia="Arial" w:cs="Arial"/>
          <w:color w:val="000000" w:themeColor="text1"/>
        </w:rPr>
        <w:t>a developed</w:t>
      </w:r>
      <w:r w:rsidRPr="5AFB03EA">
        <w:rPr>
          <w:rFonts w:ascii="Arial" w:hAnsi="Arial" w:eastAsia="Arial" w:cs="Arial"/>
          <w:color w:val="000000" w:themeColor="text1"/>
        </w:rPr>
        <w:t xml:space="preserve"> contingency plan so that each task and operation will be finished as per stakeholder’s requirements. It ensures that the socks will be available at the store before Christmas. The role of respective stakeholders is clearly defined in the project so that all the necessary information can easily be </w:t>
      </w:r>
      <w:r w:rsidRPr="5AFB03EA" w:rsidR="1428ECFC">
        <w:rPr>
          <w:rFonts w:ascii="Arial" w:hAnsi="Arial" w:eastAsia="Arial" w:cs="Arial"/>
          <w:color w:val="000000" w:themeColor="text1"/>
        </w:rPr>
        <w:t>collected,</w:t>
      </w:r>
      <w:r w:rsidRPr="5AFB03EA">
        <w:rPr>
          <w:rFonts w:ascii="Arial" w:hAnsi="Arial" w:eastAsia="Arial" w:cs="Arial"/>
          <w:color w:val="000000" w:themeColor="text1"/>
        </w:rPr>
        <w:t xml:space="preserve"> and the risk of misleading information can be minimised.  Along with </w:t>
      </w:r>
      <w:r w:rsidRPr="5AFB03EA" w:rsidR="2381F29A">
        <w:rPr>
          <w:rFonts w:ascii="Arial" w:hAnsi="Arial" w:eastAsia="Arial" w:cs="Arial"/>
          <w:color w:val="000000" w:themeColor="text1"/>
        </w:rPr>
        <w:t>the ongoing</w:t>
      </w:r>
      <w:r w:rsidRPr="5AFB03EA">
        <w:rPr>
          <w:rFonts w:ascii="Arial" w:hAnsi="Arial" w:eastAsia="Arial" w:cs="Arial"/>
          <w:color w:val="000000" w:themeColor="text1"/>
        </w:rPr>
        <w:t xml:space="preserve"> status of the </w:t>
      </w:r>
      <w:r w:rsidRPr="5AFB03EA" w:rsidR="27E24433">
        <w:rPr>
          <w:rFonts w:ascii="Arial" w:hAnsi="Arial" w:eastAsia="Arial" w:cs="Arial"/>
          <w:color w:val="000000" w:themeColor="text1"/>
        </w:rPr>
        <w:t>report, it</w:t>
      </w:r>
      <w:r w:rsidRPr="5AFB03EA">
        <w:rPr>
          <w:rFonts w:ascii="Arial" w:hAnsi="Arial" w:eastAsia="Arial" w:cs="Arial"/>
          <w:color w:val="000000" w:themeColor="text1"/>
        </w:rPr>
        <w:t xml:space="preserve"> needs to be reported to the stakeholders </w:t>
      </w:r>
      <w:r w:rsidRPr="5AFB03EA" w:rsidR="3A76E6DA">
        <w:rPr>
          <w:rFonts w:ascii="Arial" w:hAnsi="Arial" w:eastAsia="Arial" w:cs="Arial"/>
          <w:color w:val="000000" w:themeColor="text1"/>
        </w:rPr>
        <w:t>regularly</w:t>
      </w:r>
      <w:r w:rsidRPr="5AFB03EA">
        <w:rPr>
          <w:rFonts w:ascii="Arial" w:hAnsi="Arial" w:eastAsia="Arial" w:cs="Arial"/>
          <w:color w:val="000000" w:themeColor="text1"/>
        </w:rPr>
        <w:t xml:space="preserve"> to build a </w:t>
      </w:r>
      <w:r w:rsidRPr="5AFB03EA" w:rsidR="3E2589B0">
        <w:rPr>
          <w:rFonts w:ascii="Arial" w:hAnsi="Arial" w:eastAsia="Arial" w:cs="Arial"/>
          <w:color w:val="000000" w:themeColor="text1"/>
        </w:rPr>
        <w:t>long-term</w:t>
      </w:r>
      <w:r w:rsidRPr="5AFB03EA">
        <w:rPr>
          <w:rFonts w:ascii="Arial" w:hAnsi="Arial" w:eastAsia="Arial" w:cs="Arial"/>
          <w:color w:val="000000" w:themeColor="text1"/>
        </w:rPr>
        <w:t xml:space="preserve"> relationship and meeting the deliverables of the project.  It helps in improving </w:t>
      </w:r>
      <w:r w:rsidRPr="5AFB03EA" w:rsidR="0566AB1B">
        <w:rPr>
          <w:rFonts w:ascii="Arial" w:hAnsi="Arial" w:eastAsia="Arial" w:cs="Arial"/>
          <w:color w:val="000000" w:themeColor="text1"/>
        </w:rPr>
        <w:t>transparency and</w:t>
      </w:r>
      <w:r w:rsidRPr="5AFB03EA">
        <w:rPr>
          <w:rFonts w:ascii="Arial" w:hAnsi="Arial" w:eastAsia="Arial" w:cs="Arial"/>
          <w:color w:val="000000" w:themeColor="text1"/>
        </w:rPr>
        <w:t xml:space="preserve"> feasibility of the </w:t>
      </w:r>
      <w:r w:rsidRPr="5AFB03EA" w:rsidR="4C673BC9">
        <w:rPr>
          <w:rFonts w:ascii="Arial" w:hAnsi="Arial" w:eastAsia="Arial" w:cs="Arial"/>
          <w:color w:val="000000" w:themeColor="text1"/>
        </w:rPr>
        <w:t>project to</w:t>
      </w:r>
      <w:r w:rsidRPr="5AFB03EA">
        <w:rPr>
          <w:rFonts w:ascii="Arial" w:hAnsi="Arial" w:eastAsia="Arial" w:cs="Arial"/>
          <w:color w:val="000000" w:themeColor="text1"/>
        </w:rPr>
        <w:t xml:space="preserve"> enhance the credibility of the project.</w:t>
      </w:r>
    </w:p>
    <w:p w:rsidR="5AFB03EA" w:rsidP="5AFB03EA" w:rsidRDefault="5AFB03EA" w14:paraId="1DF6CCD6" w14:textId="3855516F">
      <w:pPr>
        <w:spacing w:line="360" w:lineRule="auto"/>
        <w:jc w:val="both"/>
        <w:rPr>
          <w:rFonts w:ascii="Arial" w:hAnsi="Arial" w:eastAsia="Arial" w:cs="Arial"/>
          <w:color w:val="000000" w:themeColor="text1"/>
        </w:rPr>
      </w:pPr>
    </w:p>
    <w:p w:rsidR="00A8109D" w:rsidP="5AFB03EA" w:rsidRDefault="00A8109D" w14:paraId="01D20B2F" w14:textId="3855516F">
      <w:pPr>
        <w:pStyle w:val="Heading1"/>
        <w:rPr>
          <w:rFonts w:ascii="Arial" w:hAnsi="Arial" w:eastAsia="Arial" w:cs="Arial"/>
          <w:b/>
          <w:bCs/>
          <w:color w:val="000000" w:themeColor="text1"/>
          <w:sz w:val="22"/>
          <w:szCs w:val="22"/>
        </w:rPr>
      </w:pPr>
    </w:p>
    <w:p w:rsidR="00A8109D" w:rsidP="5AFB03EA" w:rsidRDefault="00A8109D" w14:paraId="142CC02B" w14:textId="3855516F">
      <w:pPr>
        <w:pStyle w:val="Heading1"/>
        <w:rPr>
          <w:rFonts w:ascii="Arial" w:hAnsi="Arial" w:eastAsia="Arial" w:cs="Arial"/>
          <w:b/>
          <w:bCs/>
          <w:color w:val="000000" w:themeColor="text1"/>
          <w:sz w:val="22"/>
          <w:szCs w:val="22"/>
        </w:rPr>
      </w:pPr>
    </w:p>
    <w:p w:rsidRPr="00AC5C5D" w:rsidR="00AC5C5D" w:rsidP="00AC5C5D" w:rsidRDefault="00AC5C5D" w14:paraId="3A83D63A" w14:textId="77777777"/>
    <w:p w:rsidR="00A8109D" w:rsidP="5AFB03EA" w:rsidRDefault="00A8109D" w14:paraId="6A2938F5" w14:textId="3855516F">
      <w:pPr>
        <w:pStyle w:val="Heading1"/>
        <w:rPr>
          <w:rFonts w:ascii="Arial" w:hAnsi="Arial" w:eastAsia="Arial" w:cs="Arial"/>
          <w:b/>
          <w:bCs/>
          <w:color w:val="000000" w:themeColor="text1"/>
          <w:sz w:val="22"/>
          <w:szCs w:val="22"/>
        </w:rPr>
      </w:pPr>
    </w:p>
    <w:p w:rsidR="00FE4001" w:rsidP="5AFB03EA" w:rsidRDefault="00FE4001" w14:paraId="525D6373" w14:textId="77777777">
      <w:pPr>
        <w:pStyle w:val="Heading1"/>
        <w:rPr>
          <w:rFonts w:ascii="Arial" w:hAnsi="Arial" w:eastAsia="Arial" w:cs="Arial"/>
          <w:b/>
          <w:bCs/>
          <w:color w:val="000000" w:themeColor="text1"/>
          <w:sz w:val="22"/>
          <w:szCs w:val="22"/>
        </w:rPr>
      </w:pPr>
    </w:p>
    <w:p w:rsidR="7D8BD792" w:rsidP="00FE4001" w:rsidRDefault="7D8BD792" w14:paraId="2D9CE011" w14:textId="240797F5">
      <w:pPr>
        <w:pStyle w:val="Heading1"/>
        <w:spacing w:line="360" w:lineRule="auto"/>
      </w:pPr>
      <w:r w:rsidRPr="5AFB03EA">
        <w:rPr>
          <w:rFonts w:ascii="Arial" w:hAnsi="Arial" w:eastAsia="Arial" w:cs="Arial"/>
          <w:b/>
          <w:bCs/>
          <w:color w:val="000000" w:themeColor="text1"/>
          <w:sz w:val="22"/>
          <w:szCs w:val="22"/>
        </w:rPr>
        <w:t xml:space="preserve">Conclusion </w:t>
      </w:r>
    </w:p>
    <w:p w:rsidR="7D8BD792" w:rsidP="00FE4001" w:rsidRDefault="7D8BD792" w14:paraId="038E55A8" w14:textId="50AD2785">
      <w:pPr>
        <w:spacing w:after="0" w:line="360" w:lineRule="auto"/>
        <w:jc w:val="both"/>
      </w:pPr>
      <w:r w:rsidRPr="5AFB03EA">
        <w:rPr>
          <w:rFonts w:ascii="Arial" w:hAnsi="Arial" w:eastAsia="Arial" w:cs="Arial"/>
          <w:color w:val="000000" w:themeColor="text1"/>
        </w:rPr>
        <w:t xml:space="preserve">A project management plan has been developed for Zara Christmas Bamboo Sock to ensure that the product can be launched before Christmas and will be available in the store before 20th December 2021. In this process, all the key issues and challenges that may potentially arise during the project are identified. Moreover, mitigation strategies and contingency plans are also clearly developed to make sure each activity within the project can be completed within the deadline. Aside from all these, key resources and tools are also identified so that the expected budget to provide the Christmas socks can be developed. Furthermore, adequate resources have been allocated for each activity to meet all the deliverables and scope as per the stakeholders’ requirements. By following this process, the feasibility of the project is improved by eliminating key potential issues during the project.  </w:t>
      </w:r>
    </w:p>
    <w:p w:rsidR="5AFB03EA" w:rsidP="00FE4001" w:rsidRDefault="5AFB03EA" w14:paraId="71C2FD2B" w14:textId="737140E8">
      <w:pPr>
        <w:spacing w:after="0" w:line="360" w:lineRule="auto"/>
        <w:jc w:val="both"/>
        <w:rPr>
          <w:rFonts w:ascii="Arial" w:hAnsi="Arial" w:eastAsia="Arial" w:cs="Arial"/>
          <w:color w:val="000000" w:themeColor="text1"/>
        </w:rPr>
      </w:pPr>
    </w:p>
    <w:p w:rsidR="5AFB03EA" w:rsidP="5AFB03EA" w:rsidRDefault="5AFB03EA" w14:paraId="74EA2EB2" w14:textId="1D25EEB8">
      <w:pPr>
        <w:spacing w:after="0" w:line="360" w:lineRule="auto"/>
        <w:jc w:val="both"/>
        <w:rPr>
          <w:rFonts w:ascii="Arial" w:hAnsi="Arial" w:eastAsia="Arial" w:cs="Arial"/>
          <w:color w:val="000000" w:themeColor="text1"/>
        </w:rPr>
      </w:pPr>
    </w:p>
    <w:p w:rsidR="5AFB03EA" w:rsidP="5AFB03EA" w:rsidRDefault="5AFB03EA" w14:paraId="18721124" w14:textId="0A9C6130">
      <w:pPr>
        <w:spacing w:after="0" w:line="360" w:lineRule="auto"/>
        <w:jc w:val="both"/>
        <w:rPr>
          <w:rFonts w:ascii="Arial" w:hAnsi="Arial" w:eastAsia="Arial" w:cs="Arial"/>
          <w:color w:val="000000" w:themeColor="text1"/>
        </w:rPr>
      </w:pPr>
    </w:p>
    <w:p w:rsidR="7D8BD792" w:rsidP="5AFB03EA" w:rsidRDefault="7D8BD792" w14:paraId="1CC437C8" w14:textId="45F99E63">
      <w:pPr>
        <w:spacing w:line="360" w:lineRule="auto"/>
        <w:jc w:val="both"/>
      </w:pPr>
      <w:r>
        <w:br/>
      </w:r>
    </w:p>
    <w:p w:rsidR="1D45B8FD" w:rsidP="5AFB03EA" w:rsidRDefault="1D45B8FD" w14:paraId="7AB7CC49" w14:textId="592D371F">
      <w:pPr>
        <w:spacing w:after="0" w:line="360" w:lineRule="auto"/>
      </w:pPr>
      <w:r>
        <w:br/>
      </w:r>
    </w:p>
    <w:p w:rsidR="5AFB03EA" w:rsidP="5AFB03EA" w:rsidRDefault="5AFB03EA" w14:paraId="2FDC3914" w14:textId="59FDA440">
      <w:pPr>
        <w:spacing w:after="0" w:line="360" w:lineRule="auto"/>
      </w:pPr>
    </w:p>
    <w:p w:rsidR="5AFB03EA" w:rsidP="5AFB03EA" w:rsidRDefault="5AFB03EA" w14:paraId="6E4F1B18" w14:textId="7B33911F">
      <w:pPr>
        <w:spacing w:after="0" w:line="360" w:lineRule="auto"/>
        <w:rPr>
          <w:rFonts w:ascii="Arial" w:hAnsi="Arial" w:eastAsia="Arial" w:cs="Arial"/>
          <w:color w:val="000000" w:themeColor="text1"/>
        </w:rPr>
      </w:pPr>
    </w:p>
    <w:p w:rsidR="5AFB03EA" w:rsidP="5AFB03EA" w:rsidRDefault="5AFB03EA" w14:paraId="4EBA86BD" w14:textId="6EA756DE">
      <w:pPr>
        <w:spacing w:line="360" w:lineRule="auto"/>
        <w:jc w:val="center"/>
      </w:pPr>
    </w:p>
    <w:p w:rsidR="5AFB03EA" w:rsidP="5AFB03EA" w:rsidRDefault="5AFB03EA" w14:paraId="7DE443D7" w14:textId="04006DA0">
      <w:pPr>
        <w:spacing w:line="360" w:lineRule="auto"/>
      </w:pPr>
    </w:p>
    <w:p w:rsidR="5AFB03EA" w:rsidP="5AFB03EA" w:rsidRDefault="5AFB03EA" w14:paraId="38CD97D6" w14:textId="53FA9651">
      <w:pPr>
        <w:spacing w:line="360" w:lineRule="auto"/>
        <w:jc w:val="both"/>
        <w:rPr>
          <w:rFonts w:ascii="Roboto" w:hAnsi="Roboto" w:eastAsia="Roboto" w:cs="Roboto"/>
          <w:color w:val="2C3E50"/>
        </w:rPr>
      </w:pPr>
    </w:p>
    <w:p w:rsidR="11DB9684" w:rsidP="68B981F4" w:rsidRDefault="11DB9684" w14:paraId="1949CAF2" w14:textId="523AC9D5">
      <w:pPr>
        <w:spacing w:after="0" w:line="360" w:lineRule="auto"/>
      </w:pPr>
      <w:r>
        <w:br/>
      </w:r>
    </w:p>
    <w:p w:rsidR="11DB9684" w:rsidP="68B981F4" w:rsidRDefault="11DB9684" w14:paraId="49EECDEE" w14:textId="1C0C63EA">
      <w:pPr>
        <w:spacing w:after="0" w:line="360" w:lineRule="auto"/>
      </w:pPr>
    </w:p>
    <w:p w:rsidR="11DB9684" w:rsidP="68B981F4" w:rsidRDefault="11DB9684" w14:paraId="1B9EACDC" w14:textId="41DBD7F6">
      <w:pPr>
        <w:rPr>
          <w:rFonts w:ascii="Arial" w:hAnsi="Arial" w:eastAsia="Arial" w:cs="Arial"/>
          <w:color w:val="000000" w:themeColor="text1"/>
          <w:sz w:val="24"/>
          <w:szCs w:val="24"/>
        </w:rPr>
      </w:pPr>
    </w:p>
    <w:p w:rsidR="00060A94" w:rsidP="2088DAF8" w:rsidRDefault="00060A94" w14:paraId="68F71C60" w14:textId="77777777"/>
    <w:p w:rsidR="00060A94" w:rsidP="2088DAF8" w:rsidRDefault="00060A94" w14:paraId="3E2A14B2" w14:textId="77777777"/>
    <w:p w:rsidRPr="00060A94" w:rsidR="000A020C" w:rsidP="2088DAF8" w:rsidRDefault="000A020C" w14:paraId="3395069F" w14:textId="54B8817F">
      <w:pPr>
        <w:rPr>
          <w:rFonts w:ascii="Arial" w:hAnsi="Arial" w:cs="Arial"/>
          <w:sz w:val="32"/>
          <w:szCs w:val="32"/>
        </w:rPr>
      </w:pPr>
      <w:r w:rsidRPr="00060A94">
        <w:rPr>
          <w:rFonts w:ascii="Arial" w:hAnsi="Arial" w:cs="Arial"/>
          <w:sz w:val="32"/>
          <w:szCs w:val="32"/>
        </w:rPr>
        <w:t>Part 2</w:t>
      </w:r>
      <w:r w:rsidR="00060A94">
        <w:rPr>
          <w:rFonts w:ascii="Arial" w:hAnsi="Arial" w:cs="Arial"/>
          <w:sz w:val="32"/>
          <w:szCs w:val="32"/>
        </w:rPr>
        <w:t xml:space="preserve"> Presentation</w:t>
      </w:r>
    </w:p>
    <w:p w:rsidR="00060A94" w:rsidP="2088DAF8" w:rsidRDefault="00060A94" w14:paraId="783C2281" w14:textId="77777777"/>
    <w:p w:rsidR="005F4BC2" w:rsidP="2088DAF8" w:rsidRDefault="00F42A8D" w14:paraId="12AF1F4C" w14:textId="77777777">
      <w:r>
        <w:t> </w:t>
      </w:r>
      <w:r>
        <w:rPr>
          <w:noProof/>
        </w:rPr>
        <w:drawing>
          <wp:inline distT="0" distB="0" distL="0" distR="0" wp14:anchorId="1D7315FB" wp14:editId="708F518B">
            <wp:extent cx="5943600" cy="3343275"/>
            <wp:effectExtent l="0" t="0" r="0" b="9525"/>
            <wp:docPr id="26" name="Picture 26" descr="A white paper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white paper with black tex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5F4BC2" w:rsidP="2088DAF8" w:rsidRDefault="005F4BC2" w14:paraId="201DA751" w14:textId="77777777"/>
    <w:p w:rsidR="11DB9684" w:rsidP="0B8DCD85" w:rsidRDefault="005E149D" w14:paraId="7815D639" w14:textId="3838EB84">
      <w:pPr>
        <w:pStyle w:val="Normal"/>
      </w:pPr>
    </w:p>
    <w:p w:rsidR="11DB9684" w:rsidP="0B8DCD85" w:rsidRDefault="005E149D" w14:paraId="7A74711A" w14:textId="4C37B283">
      <w:pPr>
        <w:pStyle w:val="Normal"/>
        <w:rPr>
          <w:rFonts w:ascii="Arial" w:hAnsi="Arial" w:eastAsia="Arial" w:cs="Arial"/>
        </w:rPr>
      </w:pPr>
      <w:r w:rsidR="0ACD61B7">
        <w:drawing>
          <wp:inline wp14:editId="2FE15843" wp14:anchorId="03A42151">
            <wp:extent cx="6000750" cy="2724150"/>
            <wp:effectExtent l="0" t="0" r="0" b="0"/>
            <wp:docPr id="288967967" name="" title=""/>
            <wp:cNvGraphicFramePr>
              <a:graphicFrameLocks noChangeAspect="1"/>
            </wp:cNvGraphicFramePr>
            <a:graphic>
              <a:graphicData uri="http://schemas.openxmlformats.org/drawingml/2006/picture">
                <pic:pic>
                  <pic:nvPicPr>
                    <pic:cNvPr id="0" name=""/>
                    <pic:cNvPicPr/>
                  </pic:nvPicPr>
                  <pic:blipFill>
                    <a:blip r:embed="R8c5d1546dbd14a3b">
                      <a:extLst>
                        <a:ext xmlns:a="http://schemas.openxmlformats.org/drawingml/2006/main" uri="{28A0092B-C50C-407E-A947-70E740481C1C}">
                          <a14:useLocalDpi val="0"/>
                        </a:ext>
                      </a:extLst>
                    </a:blip>
                    <a:stretch>
                      <a:fillRect/>
                    </a:stretch>
                  </pic:blipFill>
                  <pic:spPr>
                    <a:xfrm>
                      <a:off x="0" y="0"/>
                      <a:ext cx="6000750" cy="2724150"/>
                    </a:xfrm>
                    <a:prstGeom prst="rect">
                      <a:avLst/>
                    </a:prstGeom>
                  </pic:spPr>
                </pic:pic>
              </a:graphicData>
            </a:graphic>
          </wp:inline>
        </w:drawing>
      </w:r>
      <w:r>
        <w:br/>
      </w:r>
      <w:r w:rsidRPr="0B8DCD85" w:rsidR="7D8C2AFE">
        <w:rPr>
          <w:rFonts w:ascii="Arial" w:hAnsi="Arial" w:eastAsia="Arial" w:cs="Arial"/>
        </w:rPr>
        <w:t xml:space="preserve"> </w:t>
      </w:r>
    </w:p>
    <w:p w:rsidR="2088DAF8" w:rsidP="2088DAF8" w:rsidRDefault="2088DAF8" w14:paraId="251630A0" w14:textId="52898BEF">
      <w:pPr>
        <w:rPr>
          <w:rFonts w:ascii="Arial" w:hAnsi="Arial" w:eastAsia="Arial" w:cs="Arial"/>
        </w:rPr>
      </w:pPr>
    </w:p>
    <w:p w:rsidR="2088DAF8" w:rsidP="2088DAF8" w:rsidRDefault="2088DAF8" w14:paraId="5A378AF5" w14:textId="19D56AA9">
      <w:pPr>
        <w:rPr>
          <w:rFonts w:ascii="Arial" w:hAnsi="Arial" w:eastAsia="Arial" w:cs="Arial"/>
        </w:rPr>
      </w:pPr>
    </w:p>
    <w:p w:rsidR="2088DAF8" w:rsidP="2088DAF8" w:rsidRDefault="2088DAF8" w14:paraId="2C8DD271" w14:textId="051D1092">
      <w:pPr>
        <w:rPr>
          <w:rFonts w:ascii="Arial" w:hAnsi="Arial" w:eastAsia="Arial" w:cs="Arial"/>
        </w:rPr>
      </w:pPr>
    </w:p>
    <w:p w:rsidR="2088DAF8" w:rsidP="0B8DCD85" w:rsidRDefault="2088DAF8" w14:paraId="61C7BF5F" w14:textId="67850A98">
      <w:pPr>
        <w:pStyle w:val="Normal"/>
        <w:rPr>
          <w:rFonts w:ascii="Arial" w:hAnsi="Arial" w:eastAsia="Arial" w:cs="Arial"/>
        </w:rPr>
      </w:pPr>
      <w:r w:rsidR="1D7CF2C1">
        <w:drawing>
          <wp:inline wp14:editId="4488CF60" wp14:anchorId="08C97828">
            <wp:extent cx="5943600" cy="2442845"/>
            <wp:effectExtent l="0" t="0" r="0" b="0"/>
            <wp:docPr id="27" name="Picture 27" descr="Graphical user interface&#10;&#10;Description automatically generated with medium confidence" title=""/>
            <wp:cNvGraphicFramePr>
              <a:graphicFrameLocks noChangeAspect="1"/>
            </wp:cNvGraphicFramePr>
            <a:graphic>
              <a:graphicData uri="http://schemas.openxmlformats.org/drawingml/2006/picture">
                <pic:pic>
                  <pic:nvPicPr>
                    <pic:cNvPr id="0" name="Picture 27"/>
                    <pic:cNvPicPr/>
                  </pic:nvPicPr>
                  <pic:blipFill>
                    <a:blip r:embed="R7626e0affcb94e20">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943600" cy="2442845"/>
                    </a:xfrm>
                    <a:prstGeom xmlns:a="http://schemas.openxmlformats.org/drawingml/2006/main" prst="rect">
                      <a:avLst/>
                    </a:prstGeom>
                  </pic:spPr>
                </pic:pic>
              </a:graphicData>
            </a:graphic>
          </wp:inline>
        </w:drawing>
      </w:r>
    </w:p>
    <w:p w:rsidR="2088DAF8" w:rsidP="2088DAF8" w:rsidRDefault="2088DAF8" w14:paraId="6DA07D26" w14:textId="41FA2A6E">
      <w:pPr>
        <w:rPr>
          <w:rFonts w:ascii="Arial" w:hAnsi="Arial" w:eastAsia="Arial" w:cs="Arial"/>
        </w:rPr>
      </w:pPr>
    </w:p>
    <w:p w:rsidR="2088DAF8" w:rsidP="0B8DCD85" w:rsidRDefault="2088DAF8" w14:paraId="43F200E1" w14:textId="20C80F19">
      <w:pPr>
        <w:pStyle w:val="Normal"/>
      </w:pPr>
      <w:r w:rsidR="23A95334">
        <w:drawing>
          <wp:inline wp14:editId="51CC9F2C" wp14:anchorId="515A2D2F">
            <wp:extent cx="5943600" cy="2486025"/>
            <wp:effectExtent l="0" t="0" r="0" b="0"/>
            <wp:docPr id="1750960183" name="" title=""/>
            <wp:cNvGraphicFramePr>
              <a:graphicFrameLocks noChangeAspect="1"/>
            </wp:cNvGraphicFramePr>
            <a:graphic>
              <a:graphicData uri="http://schemas.openxmlformats.org/drawingml/2006/picture">
                <pic:pic>
                  <pic:nvPicPr>
                    <pic:cNvPr id="0" name=""/>
                    <pic:cNvPicPr/>
                  </pic:nvPicPr>
                  <pic:blipFill>
                    <a:blip r:embed="Rf0c01aa05dd8484e">
                      <a:extLst>
                        <a:ext xmlns:a="http://schemas.openxmlformats.org/drawingml/2006/main" uri="{28A0092B-C50C-407E-A947-70E740481C1C}">
                          <a14:useLocalDpi val="0"/>
                        </a:ext>
                      </a:extLst>
                    </a:blip>
                    <a:stretch>
                      <a:fillRect/>
                    </a:stretch>
                  </pic:blipFill>
                  <pic:spPr>
                    <a:xfrm>
                      <a:off x="0" y="0"/>
                      <a:ext cx="5943600" cy="2486025"/>
                    </a:xfrm>
                    <a:prstGeom prst="rect">
                      <a:avLst/>
                    </a:prstGeom>
                  </pic:spPr>
                </pic:pic>
              </a:graphicData>
            </a:graphic>
          </wp:inline>
        </w:drawing>
      </w:r>
    </w:p>
    <w:p w:rsidR="2088DAF8" w:rsidP="0B8DCD85" w:rsidRDefault="2088DAF8" w14:paraId="3BA1F3C5" w14:textId="5C64AD1F">
      <w:pPr>
        <w:pStyle w:val="Normal"/>
      </w:pPr>
    </w:p>
    <w:p w:rsidR="2088DAF8" w:rsidP="0B8DCD85" w:rsidRDefault="2088DAF8" w14:paraId="2A56A48B" w14:textId="5EA1B127">
      <w:pPr>
        <w:pStyle w:val="Normal"/>
      </w:pPr>
    </w:p>
    <w:p w:rsidR="2088DAF8" w:rsidP="0B8DCD85" w:rsidRDefault="2088DAF8" w14:paraId="4E412CC9" w14:textId="29D899B8">
      <w:pPr>
        <w:pStyle w:val="Normal"/>
      </w:pPr>
    </w:p>
    <w:p w:rsidR="2088DAF8" w:rsidP="0B8DCD85" w:rsidRDefault="2088DAF8" w14:paraId="3C50EAF9" w14:textId="7B7A6D42">
      <w:pPr>
        <w:pStyle w:val="Normal"/>
      </w:pPr>
    </w:p>
    <w:p w:rsidR="2088DAF8" w:rsidP="0B8DCD85" w:rsidRDefault="2088DAF8" w14:paraId="21CF0606" w14:textId="650CA2DB">
      <w:pPr>
        <w:pStyle w:val="Normal"/>
      </w:pPr>
    </w:p>
    <w:p w:rsidR="2088DAF8" w:rsidP="0B8DCD85" w:rsidRDefault="2088DAF8" w14:paraId="1A000E6E" w14:textId="2F2713E2">
      <w:pPr>
        <w:pStyle w:val="Normal"/>
      </w:pPr>
    </w:p>
    <w:p w:rsidR="2088DAF8" w:rsidP="0B8DCD85" w:rsidRDefault="2088DAF8" w14:paraId="5BF9A015" w14:textId="7ADEDFD9">
      <w:pPr>
        <w:pStyle w:val="Normal"/>
      </w:pPr>
    </w:p>
    <w:p w:rsidR="2088DAF8" w:rsidP="0B8DCD85" w:rsidRDefault="2088DAF8" w14:paraId="20C6503F" w14:textId="011DA755">
      <w:pPr>
        <w:pStyle w:val="Normal"/>
      </w:pPr>
    </w:p>
    <w:p w:rsidR="2088DAF8" w:rsidP="0B8DCD85" w:rsidRDefault="2088DAF8" w14:paraId="14B5E7FA" w14:textId="0EB4F4BB">
      <w:pPr>
        <w:pStyle w:val="Normal"/>
      </w:pPr>
    </w:p>
    <w:p w:rsidR="2088DAF8" w:rsidP="0B8DCD85" w:rsidRDefault="2088DAF8" w14:paraId="2288D4A5" w14:textId="35189B3F">
      <w:pPr>
        <w:pStyle w:val="Normal"/>
      </w:pPr>
      <w:r w:rsidR="224CA142">
        <w:drawing>
          <wp:inline wp14:editId="50D2D84F" wp14:anchorId="3133E3C3">
            <wp:extent cx="5972175" cy="2895600"/>
            <wp:effectExtent l="0" t="0" r="0" b="0"/>
            <wp:docPr id="1287685157" name="" title=""/>
            <wp:cNvGraphicFramePr>
              <a:graphicFrameLocks noChangeAspect="1"/>
            </wp:cNvGraphicFramePr>
            <a:graphic>
              <a:graphicData uri="http://schemas.openxmlformats.org/drawingml/2006/picture">
                <pic:pic>
                  <pic:nvPicPr>
                    <pic:cNvPr id="0" name=""/>
                    <pic:cNvPicPr/>
                  </pic:nvPicPr>
                  <pic:blipFill>
                    <a:blip r:embed="R3bfe00e24e344f8e">
                      <a:extLst>
                        <a:ext xmlns:a="http://schemas.openxmlformats.org/drawingml/2006/main" uri="{28A0092B-C50C-407E-A947-70E740481C1C}">
                          <a14:useLocalDpi val="0"/>
                        </a:ext>
                      </a:extLst>
                    </a:blip>
                    <a:stretch>
                      <a:fillRect/>
                    </a:stretch>
                  </pic:blipFill>
                  <pic:spPr>
                    <a:xfrm>
                      <a:off x="0" y="0"/>
                      <a:ext cx="5972175" cy="2895600"/>
                    </a:xfrm>
                    <a:prstGeom prst="rect">
                      <a:avLst/>
                    </a:prstGeom>
                  </pic:spPr>
                </pic:pic>
              </a:graphicData>
            </a:graphic>
          </wp:inline>
        </w:drawing>
      </w:r>
    </w:p>
    <w:p w:rsidR="2088DAF8" w:rsidP="0B8DCD85" w:rsidRDefault="2088DAF8" w14:paraId="17263C65" w14:textId="7456A315">
      <w:pPr>
        <w:pStyle w:val="Normal"/>
      </w:pPr>
      <w:r w:rsidR="39DD62A8">
        <w:drawing>
          <wp:inline wp14:editId="3242C49B" wp14:anchorId="7528707B">
            <wp:extent cx="5981700" cy="2924175"/>
            <wp:effectExtent l="0" t="0" r="0" b="0"/>
            <wp:docPr id="803220008" name="" title=""/>
            <wp:cNvGraphicFramePr>
              <a:graphicFrameLocks noChangeAspect="1"/>
            </wp:cNvGraphicFramePr>
            <a:graphic>
              <a:graphicData uri="http://schemas.openxmlformats.org/drawingml/2006/picture">
                <pic:pic>
                  <pic:nvPicPr>
                    <pic:cNvPr id="0" name=""/>
                    <pic:cNvPicPr/>
                  </pic:nvPicPr>
                  <pic:blipFill>
                    <a:blip r:embed="R141f0b48fc0e44c3">
                      <a:extLst>
                        <a:ext xmlns:a="http://schemas.openxmlformats.org/drawingml/2006/main" uri="{28A0092B-C50C-407E-A947-70E740481C1C}">
                          <a14:useLocalDpi val="0"/>
                        </a:ext>
                      </a:extLst>
                    </a:blip>
                    <a:stretch>
                      <a:fillRect/>
                    </a:stretch>
                  </pic:blipFill>
                  <pic:spPr>
                    <a:xfrm>
                      <a:off x="0" y="0"/>
                      <a:ext cx="5981700" cy="2924175"/>
                    </a:xfrm>
                    <a:prstGeom prst="rect">
                      <a:avLst/>
                    </a:prstGeom>
                  </pic:spPr>
                </pic:pic>
              </a:graphicData>
            </a:graphic>
          </wp:inline>
        </w:drawing>
      </w:r>
    </w:p>
    <w:p w:rsidR="2088DAF8" w:rsidP="0B8DCD85" w:rsidRDefault="2088DAF8" w14:paraId="6A053D18" w14:textId="1A3159A9">
      <w:pPr>
        <w:pStyle w:val="Normal"/>
      </w:pPr>
      <w:r w:rsidR="437027B1">
        <w:drawing>
          <wp:inline wp14:editId="3A9C4E1B" wp14:anchorId="1806CD0C">
            <wp:extent cx="6000750" cy="2524125"/>
            <wp:effectExtent l="0" t="0" r="0" b="0"/>
            <wp:docPr id="33191295" name="" title=""/>
            <wp:cNvGraphicFramePr>
              <a:graphicFrameLocks noChangeAspect="1"/>
            </wp:cNvGraphicFramePr>
            <a:graphic>
              <a:graphicData uri="http://schemas.openxmlformats.org/drawingml/2006/picture">
                <pic:pic>
                  <pic:nvPicPr>
                    <pic:cNvPr id="0" name=""/>
                    <pic:cNvPicPr/>
                  </pic:nvPicPr>
                  <pic:blipFill>
                    <a:blip r:embed="R2b5be70a743c4a83">
                      <a:extLst>
                        <a:ext xmlns:a="http://schemas.openxmlformats.org/drawingml/2006/main" uri="{28A0092B-C50C-407E-A947-70E740481C1C}">
                          <a14:useLocalDpi val="0"/>
                        </a:ext>
                      </a:extLst>
                    </a:blip>
                    <a:stretch>
                      <a:fillRect/>
                    </a:stretch>
                  </pic:blipFill>
                  <pic:spPr>
                    <a:xfrm>
                      <a:off x="0" y="0"/>
                      <a:ext cx="6000750" cy="2524125"/>
                    </a:xfrm>
                    <a:prstGeom prst="rect">
                      <a:avLst/>
                    </a:prstGeom>
                  </pic:spPr>
                </pic:pic>
              </a:graphicData>
            </a:graphic>
          </wp:inline>
        </w:drawing>
      </w:r>
    </w:p>
    <w:p w:rsidR="2088DAF8" w:rsidP="0B8DCD85" w:rsidRDefault="2088DAF8" w14:paraId="0356DC72" w14:textId="798B2F3D">
      <w:pPr>
        <w:pStyle w:val="Normal"/>
      </w:pPr>
    </w:p>
    <w:p w:rsidR="2088DAF8" w:rsidP="0B8DCD85" w:rsidRDefault="2088DAF8" w14:paraId="070C2452" w14:textId="3F074EC8">
      <w:pPr>
        <w:pStyle w:val="Normal"/>
      </w:pPr>
    </w:p>
    <w:p w:rsidR="2088DAF8" w:rsidP="0B8DCD85" w:rsidRDefault="2088DAF8" w14:paraId="31C7F19A" w14:textId="74121236">
      <w:pPr>
        <w:pStyle w:val="Normal"/>
      </w:pPr>
    </w:p>
    <w:p w:rsidR="2088DAF8" w:rsidP="0B8DCD85" w:rsidRDefault="2088DAF8" w14:paraId="4777EB8F" w14:textId="0223FF91">
      <w:pPr>
        <w:pStyle w:val="Normal"/>
      </w:pPr>
      <w:r w:rsidR="427CD6CE">
        <w:drawing>
          <wp:inline wp14:editId="2EFF6D65" wp14:anchorId="2B5EF942">
            <wp:extent cx="5981700" cy="2676525"/>
            <wp:effectExtent l="0" t="0" r="0" b="0"/>
            <wp:docPr id="1653138372" name="" title=""/>
            <wp:cNvGraphicFramePr>
              <a:graphicFrameLocks noChangeAspect="1"/>
            </wp:cNvGraphicFramePr>
            <a:graphic>
              <a:graphicData uri="http://schemas.openxmlformats.org/drawingml/2006/picture">
                <pic:pic>
                  <pic:nvPicPr>
                    <pic:cNvPr id="0" name=""/>
                    <pic:cNvPicPr/>
                  </pic:nvPicPr>
                  <pic:blipFill>
                    <a:blip r:embed="R28deb5b362bc47b2">
                      <a:extLst>
                        <a:ext xmlns:a="http://schemas.openxmlformats.org/drawingml/2006/main" uri="{28A0092B-C50C-407E-A947-70E740481C1C}">
                          <a14:useLocalDpi val="0"/>
                        </a:ext>
                      </a:extLst>
                    </a:blip>
                    <a:stretch>
                      <a:fillRect/>
                    </a:stretch>
                  </pic:blipFill>
                  <pic:spPr>
                    <a:xfrm>
                      <a:off x="0" y="0"/>
                      <a:ext cx="5981700" cy="2676525"/>
                    </a:xfrm>
                    <a:prstGeom prst="rect">
                      <a:avLst/>
                    </a:prstGeom>
                  </pic:spPr>
                </pic:pic>
              </a:graphicData>
            </a:graphic>
          </wp:inline>
        </w:drawing>
      </w:r>
    </w:p>
    <w:p w:rsidR="2088DAF8" w:rsidP="0B8DCD85" w:rsidRDefault="2088DAF8" w14:paraId="5B6BBA3D" w14:textId="2F5ED1D0">
      <w:pPr>
        <w:pStyle w:val="Normal"/>
      </w:pPr>
    </w:p>
    <w:p w:rsidR="2088DAF8" w:rsidP="0B8DCD85" w:rsidRDefault="2088DAF8" w14:paraId="4EB1CB76" w14:textId="18BFA0A7">
      <w:pPr>
        <w:pStyle w:val="Normal"/>
      </w:pPr>
    </w:p>
    <w:p w:rsidR="2088DAF8" w:rsidP="0B8DCD85" w:rsidRDefault="2088DAF8" w14:paraId="7F0C8CDC" w14:textId="1A4C4462">
      <w:pPr>
        <w:pStyle w:val="Normal"/>
      </w:pPr>
    </w:p>
    <w:p w:rsidR="2088DAF8" w:rsidP="0B8DCD85" w:rsidRDefault="2088DAF8" w14:paraId="3A56F30B" w14:textId="47591028">
      <w:pPr>
        <w:pStyle w:val="Normal"/>
      </w:pPr>
    </w:p>
    <w:p w:rsidR="2088DAF8" w:rsidP="0B8DCD85" w:rsidRDefault="2088DAF8" w14:paraId="3B4A0EAD" w14:textId="03A75384">
      <w:pPr>
        <w:pStyle w:val="Normal"/>
      </w:pPr>
    </w:p>
    <w:p w:rsidR="2088DAF8" w:rsidP="0B8DCD85" w:rsidRDefault="2088DAF8" w14:paraId="1E8FF67D" w14:textId="34D79BEB">
      <w:pPr>
        <w:pStyle w:val="Normal"/>
      </w:pPr>
    </w:p>
    <w:p w:rsidR="2088DAF8" w:rsidP="0B8DCD85" w:rsidRDefault="2088DAF8" w14:paraId="7099270A" w14:textId="56A355BB">
      <w:pPr>
        <w:pStyle w:val="Normal"/>
      </w:pPr>
    </w:p>
    <w:p w:rsidR="2088DAF8" w:rsidP="0B8DCD85" w:rsidRDefault="2088DAF8" w14:paraId="3E1523B3" w14:textId="2272D674">
      <w:pPr>
        <w:pStyle w:val="Normal"/>
      </w:pPr>
    </w:p>
    <w:p w:rsidR="2088DAF8" w:rsidP="0B8DCD85" w:rsidRDefault="2088DAF8" w14:paraId="1F159EF8" w14:textId="3FA107C9">
      <w:pPr>
        <w:pStyle w:val="Normal"/>
      </w:pPr>
      <w:r w:rsidR="30C04090">
        <w:drawing>
          <wp:inline wp14:editId="17C09E58" wp14:anchorId="597F326B">
            <wp:extent cx="5915025" cy="2419350"/>
            <wp:effectExtent l="0" t="0" r="0" b="0"/>
            <wp:docPr id="1708202712" name="" title=""/>
            <wp:cNvGraphicFramePr>
              <a:graphicFrameLocks noChangeAspect="1"/>
            </wp:cNvGraphicFramePr>
            <a:graphic>
              <a:graphicData uri="http://schemas.openxmlformats.org/drawingml/2006/picture">
                <pic:pic>
                  <pic:nvPicPr>
                    <pic:cNvPr id="0" name=""/>
                    <pic:cNvPicPr/>
                  </pic:nvPicPr>
                  <pic:blipFill>
                    <a:blip r:embed="R2d23c933417344eb">
                      <a:extLst>
                        <a:ext xmlns:a="http://schemas.openxmlformats.org/drawingml/2006/main" uri="{28A0092B-C50C-407E-A947-70E740481C1C}">
                          <a14:useLocalDpi val="0"/>
                        </a:ext>
                      </a:extLst>
                    </a:blip>
                    <a:stretch>
                      <a:fillRect/>
                    </a:stretch>
                  </pic:blipFill>
                  <pic:spPr>
                    <a:xfrm>
                      <a:off x="0" y="0"/>
                      <a:ext cx="5915025" cy="2419350"/>
                    </a:xfrm>
                    <a:prstGeom prst="rect">
                      <a:avLst/>
                    </a:prstGeom>
                  </pic:spPr>
                </pic:pic>
              </a:graphicData>
            </a:graphic>
          </wp:inline>
        </w:drawing>
      </w:r>
    </w:p>
    <w:p w:rsidR="2088DAF8" w:rsidP="0B8DCD85" w:rsidRDefault="2088DAF8" w14:paraId="63B7147B" w14:textId="715C408A">
      <w:pPr>
        <w:pStyle w:val="Normal"/>
      </w:pPr>
      <w:r w:rsidR="2896BC4A">
        <w:drawing>
          <wp:inline wp14:editId="710E4098" wp14:anchorId="5B3AF4EB">
            <wp:extent cx="5915025" cy="2476500"/>
            <wp:effectExtent l="0" t="0" r="0" b="0"/>
            <wp:docPr id="113452711" name="" title=""/>
            <wp:cNvGraphicFramePr>
              <a:graphicFrameLocks noChangeAspect="1"/>
            </wp:cNvGraphicFramePr>
            <a:graphic>
              <a:graphicData uri="http://schemas.openxmlformats.org/drawingml/2006/picture">
                <pic:pic>
                  <pic:nvPicPr>
                    <pic:cNvPr id="0" name=""/>
                    <pic:cNvPicPr/>
                  </pic:nvPicPr>
                  <pic:blipFill>
                    <a:blip r:embed="R725fd43fdeec4745">
                      <a:extLst>
                        <a:ext xmlns:a="http://schemas.openxmlformats.org/drawingml/2006/main" uri="{28A0092B-C50C-407E-A947-70E740481C1C}">
                          <a14:useLocalDpi val="0"/>
                        </a:ext>
                      </a:extLst>
                    </a:blip>
                    <a:stretch>
                      <a:fillRect/>
                    </a:stretch>
                  </pic:blipFill>
                  <pic:spPr>
                    <a:xfrm>
                      <a:off x="0" y="0"/>
                      <a:ext cx="5915025" cy="2476500"/>
                    </a:xfrm>
                    <a:prstGeom prst="rect">
                      <a:avLst/>
                    </a:prstGeom>
                  </pic:spPr>
                </pic:pic>
              </a:graphicData>
            </a:graphic>
          </wp:inline>
        </w:drawing>
      </w:r>
    </w:p>
    <w:p w:rsidR="295216E5" w:rsidP="0B8DCD85" w:rsidRDefault="295216E5" w14:paraId="2760E324" w14:textId="0F3660A0">
      <w:pPr>
        <w:pStyle w:val="Normal"/>
      </w:pPr>
      <w:r w:rsidR="295216E5">
        <w:drawing>
          <wp:inline wp14:editId="0DE3B696" wp14:anchorId="042E9E5D">
            <wp:extent cx="5915025" cy="2247900"/>
            <wp:effectExtent l="0" t="0" r="0" b="0"/>
            <wp:docPr id="1233012294" name="" title=""/>
            <wp:cNvGraphicFramePr>
              <a:graphicFrameLocks noChangeAspect="1"/>
            </wp:cNvGraphicFramePr>
            <a:graphic>
              <a:graphicData uri="http://schemas.openxmlformats.org/drawingml/2006/picture">
                <pic:pic>
                  <pic:nvPicPr>
                    <pic:cNvPr id="0" name=""/>
                    <pic:cNvPicPr/>
                  </pic:nvPicPr>
                  <pic:blipFill>
                    <a:blip r:embed="R440e390a71e348f9">
                      <a:extLst>
                        <a:ext xmlns:a="http://schemas.openxmlformats.org/drawingml/2006/main" uri="{28A0092B-C50C-407E-A947-70E740481C1C}">
                          <a14:useLocalDpi val="0"/>
                        </a:ext>
                      </a:extLst>
                    </a:blip>
                    <a:stretch>
                      <a:fillRect/>
                    </a:stretch>
                  </pic:blipFill>
                  <pic:spPr>
                    <a:xfrm>
                      <a:off x="0" y="0"/>
                      <a:ext cx="5915025" cy="2247900"/>
                    </a:xfrm>
                    <a:prstGeom prst="rect">
                      <a:avLst/>
                    </a:prstGeom>
                  </pic:spPr>
                </pic:pic>
              </a:graphicData>
            </a:graphic>
          </wp:inline>
        </w:drawing>
      </w:r>
    </w:p>
    <w:p w:rsidR="0B8DCD85" w:rsidP="0B8DCD85" w:rsidRDefault="0B8DCD85" w14:paraId="72D22423" w14:textId="1112648D">
      <w:pPr>
        <w:pStyle w:val="Normal"/>
      </w:pPr>
    </w:p>
    <w:p w:rsidR="0B8DCD85" w:rsidP="0B8DCD85" w:rsidRDefault="0B8DCD85" w14:paraId="5A3EEC66" w14:textId="13BBDB80">
      <w:pPr>
        <w:pStyle w:val="Normal"/>
      </w:pPr>
    </w:p>
    <w:p w:rsidR="5974CD97" w:rsidP="0B8DCD85" w:rsidRDefault="5974CD97" w14:paraId="12FFBA82" w14:textId="039BC383">
      <w:pPr>
        <w:pStyle w:val="Normal"/>
      </w:pPr>
      <w:r w:rsidR="5974CD97">
        <w:drawing>
          <wp:inline wp14:editId="3496AAA5" wp14:anchorId="047D6CED">
            <wp:extent cx="6019800" cy="2609850"/>
            <wp:effectExtent l="0" t="0" r="0" b="0"/>
            <wp:docPr id="1877329570" name="" title=""/>
            <wp:cNvGraphicFramePr>
              <a:graphicFrameLocks noChangeAspect="1"/>
            </wp:cNvGraphicFramePr>
            <a:graphic>
              <a:graphicData uri="http://schemas.openxmlformats.org/drawingml/2006/picture">
                <pic:pic>
                  <pic:nvPicPr>
                    <pic:cNvPr id="0" name=""/>
                    <pic:cNvPicPr/>
                  </pic:nvPicPr>
                  <pic:blipFill>
                    <a:blip r:embed="R917263d8be2f4000">
                      <a:extLst>
                        <a:ext xmlns:a="http://schemas.openxmlformats.org/drawingml/2006/main" uri="{28A0092B-C50C-407E-A947-70E740481C1C}">
                          <a14:useLocalDpi val="0"/>
                        </a:ext>
                      </a:extLst>
                    </a:blip>
                    <a:stretch>
                      <a:fillRect/>
                    </a:stretch>
                  </pic:blipFill>
                  <pic:spPr>
                    <a:xfrm>
                      <a:off x="0" y="0"/>
                      <a:ext cx="6019800" cy="2609850"/>
                    </a:xfrm>
                    <a:prstGeom prst="rect">
                      <a:avLst/>
                    </a:prstGeom>
                  </pic:spPr>
                </pic:pic>
              </a:graphicData>
            </a:graphic>
          </wp:inline>
        </w:drawing>
      </w:r>
    </w:p>
    <w:p w:rsidR="2C7E458A" w:rsidP="0B8DCD85" w:rsidRDefault="2C7E458A" w14:paraId="34666E12" w14:textId="24BDBB75">
      <w:pPr>
        <w:pStyle w:val="Normal"/>
      </w:pPr>
      <w:r w:rsidR="2C7E458A">
        <w:drawing>
          <wp:inline wp14:editId="4DFF11B7" wp14:anchorId="0BCEB525">
            <wp:extent cx="6019800" cy="2762250"/>
            <wp:effectExtent l="0" t="0" r="0" b="0"/>
            <wp:docPr id="2020195684" name="" title=""/>
            <wp:cNvGraphicFramePr>
              <a:graphicFrameLocks noChangeAspect="1"/>
            </wp:cNvGraphicFramePr>
            <a:graphic>
              <a:graphicData uri="http://schemas.openxmlformats.org/drawingml/2006/picture">
                <pic:pic>
                  <pic:nvPicPr>
                    <pic:cNvPr id="0" name=""/>
                    <pic:cNvPicPr/>
                  </pic:nvPicPr>
                  <pic:blipFill>
                    <a:blip r:embed="Ra9639bcc1097470b">
                      <a:extLst>
                        <a:ext xmlns:a="http://schemas.openxmlformats.org/drawingml/2006/main" uri="{28A0092B-C50C-407E-A947-70E740481C1C}">
                          <a14:useLocalDpi val="0"/>
                        </a:ext>
                      </a:extLst>
                    </a:blip>
                    <a:stretch>
                      <a:fillRect/>
                    </a:stretch>
                  </pic:blipFill>
                  <pic:spPr>
                    <a:xfrm>
                      <a:off x="0" y="0"/>
                      <a:ext cx="6019800" cy="2762250"/>
                    </a:xfrm>
                    <a:prstGeom prst="rect">
                      <a:avLst/>
                    </a:prstGeom>
                  </pic:spPr>
                </pic:pic>
              </a:graphicData>
            </a:graphic>
          </wp:inline>
        </w:drawing>
      </w:r>
    </w:p>
    <w:p w:rsidR="0B8DCD85" w:rsidP="0B8DCD85" w:rsidRDefault="0B8DCD85" w14:paraId="1AC1A882" w14:textId="5AC87B1A">
      <w:pPr>
        <w:pStyle w:val="Normal"/>
      </w:pPr>
    </w:p>
    <w:p w:rsidR="0B8DCD85" w:rsidP="0B8DCD85" w:rsidRDefault="0B8DCD85" w14:paraId="446A60AB" w14:textId="7445A834">
      <w:pPr>
        <w:pStyle w:val="Normal"/>
      </w:pPr>
    </w:p>
    <w:p w:rsidR="0B8DCD85" w:rsidP="0B8DCD85" w:rsidRDefault="0B8DCD85" w14:paraId="394B784C" w14:textId="4A8C4BF2">
      <w:pPr>
        <w:pStyle w:val="Normal"/>
      </w:pPr>
    </w:p>
    <w:p w:rsidR="0B8DCD85" w:rsidP="0B8DCD85" w:rsidRDefault="0B8DCD85" w14:paraId="476D2E78" w14:textId="00CC74D3">
      <w:pPr>
        <w:pStyle w:val="Normal"/>
      </w:pPr>
    </w:p>
    <w:p w:rsidR="0B8DCD85" w:rsidP="0B8DCD85" w:rsidRDefault="0B8DCD85" w14:paraId="3503CC9A" w14:textId="007A3BDB">
      <w:pPr>
        <w:pStyle w:val="Normal"/>
      </w:pPr>
    </w:p>
    <w:p w:rsidR="0B8DCD85" w:rsidP="0B8DCD85" w:rsidRDefault="0B8DCD85" w14:paraId="162BA37F" w14:textId="00BED58B">
      <w:pPr>
        <w:pStyle w:val="Normal"/>
      </w:pPr>
    </w:p>
    <w:p w:rsidR="0B8DCD85" w:rsidP="0B8DCD85" w:rsidRDefault="0B8DCD85" w14:paraId="288BD6FD" w14:textId="6D4F7017">
      <w:pPr>
        <w:pStyle w:val="Normal"/>
      </w:pPr>
    </w:p>
    <w:p w:rsidR="0B8DCD85" w:rsidP="0B8DCD85" w:rsidRDefault="0B8DCD85" w14:paraId="32041033" w14:textId="76B66573">
      <w:pPr>
        <w:pStyle w:val="Normal"/>
      </w:pPr>
    </w:p>
    <w:p w:rsidR="0B8DCD85" w:rsidP="0B8DCD85" w:rsidRDefault="0B8DCD85" w14:paraId="665DE3E5" w14:textId="27BFB20D">
      <w:pPr>
        <w:pStyle w:val="Normal"/>
        <w:jc w:val="center"/>
        <w:rPr>
          <w:rFonts w:ascii="Arial" w:hAnsi="Arial" w:eastAsia="Arial" w:cs="Arial"/>
          <w:b w:val="1"/>
          <w:bCs w:val="1"/>
          <w:sz w:val="28"/>
          <w:szCs w:val="28"/>
        </w:rPr>
      </w:pPr>
    </w:p>
    <w:p w:rsidR="2C7E458A" w:rsidP="0B8DCD85" w:rsidRDefault="2C7E458A" w14:paraId="4E70818D" w14:textId="2FC9ED1A">
      <w:pPr>
        <w:pStyle w:val="Normal"/>
        <w:jc w:val="center"/>
        <w:rPr>
          <w:rFonts w:ascii="Arial" w:hAnsi="Arial" w:eastAsia="Arial" w:cs="Arial"/>
          <w:b w:val="1"/>
          <w:bCs w:val="1"/>
          <w:sz w:val="28"/>
          <w:szCs w:val="28"/>
        </w:rPr>
      </w:pPr>
      <w:r w:rsidRPr="0B8DCD85" w:rsidR="2C7E458A">
        <w:rPr>
          <w:rFonts w:ascii="Arial" w:hAnsi="Arial" w:eastAsia="Arial" w:cs="Arial"/>
          <w:b w:val="1"/>
          <w:bCs w:val="1"/>
          <w:sz w:val="28"/>
          <w:szCs w:val="28"/>
        </w:rPr>
        <w:t>References</w:t>
      </w:r>
    </w:p>
    <w:p w:rsidR="56BE97FA" w:rsidP="0B8DCD85" w:rsidRDefault="56BE97FA" w14:paraId="52D93C96" w14:textId="2BE3B2C8">
      <w:pPr>
        <w:jc w:val="both"/>
      </w:pPr>
      <w:r w:rsidRPr="0B8DCD85" w:rsidR="56BE97FA">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Badr, A.A., 2018. Anti-microbial and durability characteristics of socks made of cotton and regenerated cellulosic fibres. </w:t>
      </w:r>
      <w:r w:rsidRPr="0B8DCD85" w:rsidR="56BE97FA">
        <w:rPr>
          <w:rFonts w:ascii="Arial" w:hAnsi="Arial" w:eastAsia="Arial" w:cs="Arial"/>
          <w:b w:val="0"/>
          <w:bCs w:val="0"/>
          <w:i w:val="1"/>
          <w:iCs w:val="1"/>
          <w:strike w:val="0"/>
          <w:dstrike w:val="0"/>
          <w:noProof w:val="0"/>
          <w:color w:val="000000" w:themeColor="text1" w:themeTint="FF" w:themeShade="FF"/>
          <w:sz w:val="22"/>
          <w:szCs w:val="22"/>
          <w:u w:val="none"/>
          <w:lang w:val="en-US"/>
        </w:rPr>
        <w:t>Alexandria engineering journal</w:t>
      </w:r>
      <w:r w:rsidRPr="0B8DCD85" w:rsidR="56BE97FA">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0B8DCD85" w:rsidR="56BE97FA">
        <w:rPr>
          <w:rFonts w:ascii="Arial" w:hAnsi="Arial" w:eastAsia="Arial" w:cs="Arial"/>
          <w:b w:val="0"/>
          <w:bCs w:val="0"/>
          <w:i w:val="1"/>
          <w:iCs w:val="1"/>
          <w:strike w:val="0"/>
          <w:dstrike w:val="0"/>
          <w:noProof w:val="0"/>
          <w:color w:val="000000" w:themeColor="text1" w:themeTint="FF" w:themeShade="FF"/>
          <w:sz w:val="22"/>
          <w:szCs w:val="22"/>
          <w:u w:val="none"/>
          <w:lang w:val="en-US"/>
        </w:rPr>
        <w:t>57</w:t>
      </w:r>
      <w:r w:rsidRPr="0B8DCD85" w:rsidR="56BE97FA">
        <w:rPr>
          <w:rFonts w:ascii="Arial" w:hAnsi="Arial" w:eastAsia="Arial" w:cs="Arial"/>
          <w:b w:val="0"/>
          <w:bCs w:val="0"/>
          <w:i w:val="0"/>
          <w:iCs w:val="0"/>
          <w:strike w:val="0"/>
          <w:dstrike w:val="0"/>
          <w:noProof w:val="0"/>
          <w:color w:val="000000" w:themeColor="text1" w:themeTint="FF" w:themeShade="FF"/>
          <w:sz w:val="22"/>
          <w:szCs w:val="22"/>
          <w:u w:val="none"/>
          <w:lang w:val="en-US"/>
        </w:rPr>
        <w:t>(4), pp.3367-3373.</w:t>
      </w:r>
    </w:p>
    <w:p w:rsidR="56BE97FA" w:rsidP="0B8DCD85" w:rsidRDefault="56BE97FA" w14:paraId="7124BF02" w14:textId="60FD0817">
      <w:pPr>
        <w:jc w:val="both"/>
      </w:pPr>
      <w:r w:rsidRPr="0B8DCD85" w:rsidR="56BE97FA">
        <w:rPr>
          <w:rFonts w:ascii="Arial" w:hAnsi="Arial" w:eastAsia="Arial" w:cs="Arial"/>
          <w:b w:val="0"/>
          <w:bCs w:val="0"/>
          <w:i w:val="0"/>
          <w:iCs w:val="0"/>
          <w:strike w:val="0"/>
          <w:dstrike w:val="0"/>
          <w:noProof w:val="0"/>
          <w:color w:val="000000" w:themeColor="text1" w:themeTint="FF" w:themeShade="FF"/>
          <w:sz w:val="22"/>
          <w:szCs w:val="22"/>
          <w:u w:val="none"/>
          <w:lang w:val="en-US"/>
        </w:rPr>
        <w:t>Balbaa, A.A.K., El-Nawawy, O.A.M., El-Dash, K.M. and Badawy, M.B.A.E.M., 2019. Risk assessment for causes of variation orders for residential projects. Journal of Engineering and applied sciences, 14(3), pp.701-708.</w:t>
      </w:r>
    </w:p>
    <w:p w:rsidR="56BE97FA" w:rsidP="0B8DCD85" w:rsidRDefault="56BE97FA" w14:paraId="66D22E01" w14:textId="1398A78A">
      <w:pPr>
        <w:jc w:val="both"/>
      </w:pPr>
      <w:r w:rsidRPr="0B8DCD85" w:rsidR="56BE97FA">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Borowski, P.F., 2021. Innovation strategy on the example of companies using bamboo. </w:t>
      </w:r>
      <w:r w:rsidRPr="0B8DCD85" w:rsidR="56BE97FA">
        <w:rPr>
          <w:rFonts w:ascii="Arial" w:hAnsi="Arial" w:eastAsia="Arial" w:cs="Arial"/>
          <w:b w:val="0"/>
          <w:bCs w:val="0"/>
          <w:i w:val="1"/>
          <w:iCs w:val="1"/>
          <w:strike w:val="0"/>
          <w:dstrike w:val="0"/>
          <w:noProof w:val="0"/>
          <w:color w:val="000000" w:themeColor="text1" w:themeTint="FF" w:themeShade="FF"/>
          <w:sz w:val="22"/>
          <w:szCs w:val="22"/>
          <w:u w:val="none"/>
          <w:lang w:val="en-US"/>
        </w:rPr>
        <w:t>Journal of innovation and entrepreneurship</w:t>
      </w:r>
      <w:r w:rsidRPr="0B8DCD85" w:rsidR="56BE97FA">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0B8DCD85" w:rsidR="56BE97FA">
        <w:rPr>
          <w:rFonts w:ascii="Arial" w:hAnsi="Arial" w:eastAsia="Arial" w:cs="Arial"/>
          <w:b w:val="0"/>
          <w:bCs w:val="0"/>
          <w:i w:val="1"/>
          <w:iCs w:val="1"/>
          <w:strike w:val="0"/>
          <w:dstrike w:val="0"/>
          <w:noProof w:val="0"/>
          <w:color w:val="000000" w:themeColor="text1" w:themeTint="FF" w:themeShade="FF"/>
          <w:sz w:val="22"/>
          <w:szCs w:val="22"/>
          <w:u w:val="none"/>
          <w:lang w:val="en-US"/>
        </w:rPr>
        <w:t>10</w:t>
      </w:r>
      <w:r w:rsidRPr="0B8DCD85" w:rsidR="56BE97FA">
        <w:rPr>
          <w:rFonts w:ascii="Arial" w:hAnsi="Arial" w:eastAsia="Arial" w:cs="Arial"/>
          <w:b w:val="0"/>
          <w:bCs w:val="0"/>
          <w:i w:val="0"/>
          <w:iCs w:val="0"/>
          <w:strike w:val="0"/>
          <w:dstrike w:val="0"/>
          <w:noProof w:val="0"/>
          <w:color w:val="000000" w:themeColor="text1" w:themeTint="FF" w:themeShade="FF"/>
          <w:sz w:val="22"/>
          <w:szCs w:val="22"/>
          <w:u w:val="none"/>
          <w:lang w:val="en-US"/>
        </w:rPr>
        <w:t>(1), pp.1-17.</w:t>
      </w:r>
    </w:p>
    <w:p w:rsidR="6A480785" w:rsidP="0B8DCD85" w:rsidRDefault="6A480785" w14:paraId="77F0BF8D" w14:textId="2772D776">
      <w:pPr>
        <w:ind w:left="420" w:hanging="420"/>
        <w:jc w:val="both"/>
      </w:pPr>
      <w:r w:rsidRPr="0B8DCD85" w:rsidR="6A480785">
        <w:rPr>
          <w:rFonts w:ascii="Arial" w:hAnsi="Arial" w:eastAsia="Arial" w:cs="Arial"/>
          <w:b w:val="0"/>
          <w:bCs w:val="0"/>
          <w:i w:val="0"/>
          <w:iCs w:val="0"/>
          <w:caps w:val="0"/>
          <w:smallCaps w:val="0"/>
          <w:noProof w:val="0"/>
          <w:color w:val="37393C"/>
          <w:sz w:val="24"/>
          <w:szCs w:val="24"/>
          <w:lang w:val="en-US"/>
        </w:rPr>
        <w:t xml:space="preserve">Berkun, S. 2008. </w:t>
      </w:r>
      <w:r w:rsidRPr="0B8DCD85" w:rsidR="6A480785">
        <w:rPr>
          <w:rFonts w:ascii="Arial" w:hAnsi="Arial" w:eastAsia="Arial" w:cs="Arial"/>
          <w:b w:val="0"/>
          <w:bCs w:val="0"/>
          <w:i w:val="1"/>
          <w:iCs w:val="1"/>
          <w:caps w:val="0"/>
          <w:smallCaps w:val="0"/>
          <w:noProof w:val="0"/>
          <w:color w:val="37393C"/>
          <w:sz w:val="24"/>
          <w:szCs w:val="24"/>
          <w:lang w:val="en-US"/>
        </w:rPr>
        <w:t xml:space="preserve">Making things </w:t>
      </w:r>
      <w:proofErr w:type="gramStart"/>
      <w:r w:rsidRPr="0B8DCD85" w:rsidR="6A480785">
        <w:rPr>
          <w:rFonts w:ascii="Arial" w:hAnsi="Arial" w:eastAsia="Arial" w:cs="Arial"/>
          <w:b w:val="0"/>
          <w:bCs w:val="0"/>
          <w:i w:val="1"/>
          <w:iCs w:val="1"/>
          <w:caps w:val="0"/>
          <w:smallCaps w:val="0"/>
          <w:noProof w:val="0"/>
          <w:color w:val="37393C"/>
          <w:sz w:val="24"/>
          <w:szCs w:val="24"/>
          <w:lang w:val="en-US"/>
        </w:rPr>
        <w:t>happen:</w:t>
      </w:r>
      <w:proofErr w:type="gramEnd"/>
      <w:r w:rsidRPr="0B8DCD85" w:rsidR="6A480785">
        <w:rPr>
          <w:rFonts w:ascii="Arial" w:hAnsi="Arial" w:eastAsia="Arial" w:cs="Arial"/>
          <w:b w:val="0"/>
          <w:bCs w:val="0"/>
          <w:i w:val="1"/>
          <w:iCs w:val="1"/>
          <w:caps w:val="0"/>
          <w:smallCaps w:val="0"/>
          <w:noProof w:val="0"/>
          <w:color w:val="37393C"/>
          <w:sz w:val="24"/>
          <w:szCs w:val="24"/>
          <w:lang w:val="en-US"/>
        </w:rPr>
        <w:t xml:space="preserve"> mastering project management</w:t>
      </w:r>
      <w:r w:rsidRPr="0B8DCD85" w:rsidR="6A480785">
        <w:rPr>
          <w:rFonts w:ascii="Arial" w:hAnsi="Arial" w:eastAsia="Arial" w:cs="Arial"/>
          <w:b w:val="0"/>
          <w:bCs w:val="0"/>
          <w:i w:val="0"/>
          <w:iCs w:val="0"/>
          <w:caps w:val="0"/>
          <w:smallCaps w:val="0"/>
          <w:noProof w:val="0"/>
          <w:color w:val="37393C"/>
          <w:sz w:val="24"/>
          <w:szCs w:val="24"/>
          <w:lang w:val="en-US"/>
        </w:rPr>
        <w:t xml:space="preserve"> [Online]</w:t>
      </w:r>
      <w:r w:rsidRPr="0B8DCD85" w:rsidR="6A480785">
        <w:rPr>
          <w:rFonts w:ascii="Arial" w:hAnsi="Arial" w:eastAsia="Arial" w:cs="Arial"/>
          <w:b w:val="0"/>
          <w:bCs w:val="0"/>
          <w:i w:val="0"/>
          <w:iCs w:val="0"/>
          <w:caps w:val="0"/>
          <w:smallCaps w:val="0"/>
          <w:noProof w:val="0"/>
          <w:color w:val="37393C"/>
          <w:sz w:val="24"/>
          <w:szCs w:val="24"/>
          <w:lang w:val="en-US"/>
        </w:rPr>
        <w:t>first.</w:t>
      </w:r>
      <w:r w:rsidRPr="0B8DCD85" w:rsidR="27D091A7">
        <w:rPr>
          <w:rFonts w:ascii="Arial" w:hAnsi="Arial" w:eastAsia="Arial" w:cs="Arial"/>
          <w:b w:val="0"/>
          <w:bCs w:val="0"/>
          <w:i w:val="0"/>
          <w:iCs w:val="0"/>
          <w:caps w:val="0"/>
          <w:smallCaps w:val="0"/>
          <w:noProof w:val="0"/>
          <w:color w:val="37393C"/>
          <w:sz w:val="24"/>
          <w:szCs w:val="24"/>
          <w:lang w:val="en-US"/>
        </w:rPr>
        <w:t xml:space="preserve"> </w:t>
      </w:r>
      <w:r w:rsidRPr="0B8DCD85" w:rsidR="6A480785">
        <w:rPr>
          <w:rFonts w:ascii="Arial" w:hAnsi="Arial" w:eastAsia="Arial" w:cs="Arial"/>
          <w:b w:val="0"/>
          <w:bCs w:val="0"/>
          <w:i w:val="0"/>
          <w:iCs w:val="0"/>
          <w:caps w:val="0"/>
          <w:smallCaps w:val="0"/>
          <w:noProof w:val="0"/>
          <w:color w:val="37393C"/>
          <w:sz w:val="24"/>
          <w:szCs w:val="24"/>
          <w:lang w:val="en-US"/>
        </w:rPr>
        <w:t>Sebastopol</w:t>
      </w:r>
      <w:r w:rsidRPr="0B8DCD85" w:rsidR="6A480785">
        <w:rPr>
          <w:rFonts w:ascii="Arial" w:hAnsi="Arial" w:eastAsia="Arial" w:cs="Arial"/>
          <w:b w:val="0"/>
          <w:bCs w:val="0"/>
          <w:i w:val="0"/>
          <w:iCs w:val="0"/>
          <w:caps w:val="0"/>
          <w:smallCaps w:val="0"/>
          <w:noProof w:val="0"/>
          <w:color w:val="37393C"/>
          <w:sz w:val="24"/>
          <w:szCs w:val="24"/>
          <w:lang w:val="en-US"/>
        </w:rPr>
        <w:t xml:space="preserve">, CA, USA: O’Reilly Media. Available from: </w:t>
      </w:r>
      <w:hyperlink r:id="Rce1cf1b2cceb463c">
        <w:r w:rsidRPr="0B8DCD85" w:rsidR="6A480785">
          <w:rPr>
            <w:rStyle w:val="Hyperlink"/>
            <w:rFonts w:ascii="Arial" w:hAnsi="Arial" w:eastAsia="Arial" w:cs="Arial"/>
            <w:b w:val="0"/>
            <w:bCs w:val="0"/>
            <w:i w:val="0"/>
            <w:iCs w:val="0"/>
            <w:caps w:val="0"/>
            <w:smallCaps w:val="0"/>
            <w:noProof w:val="0"/>
            <w:sz w:val="24"/>
            <w:szCs w:val="24"/>
            <w:lang w:val="en-US"/>
          </w:rPr>
          <w:t>https://whelf-uwtsd.alma.exlibrisgroup.com/leganto/readinglist/citation/5967579780002421?institute=44WHELF_UWTSD&amp;auth=SAML</w:t>
        </w:r>
      </w:hyperlink>
      <w:r w:rsidRPr="0B8DCD85" w:rsidR="6A480785">
        <w:rPr>
          <w:rFonts w:ascii="Arial" w:hAnsi="Arial" w:eastAsia="Arial" w:cs="Arial"/>
          <w:b w:val="0"/>
          <w:bCs w:val="0"/>
          <w:i w:val="0"/>
          <w:iCs w:val="0"/>
          <w:caps w:val="0"/>
          <w:smallCaps w:val="0"/>
          <w:noProof w:val="0"/>
          <w:color w:val="37393C"/>
          <w:sz w:val="24"/>
          <w:szCs w:val="24"/>
          <w:lang w:val="en-US"/>
        </w:rPr>
        <w:t>.</w:t>
      </w:r>
    </w:p>
    <w:p w:rsidR="56BE97FA" w:rsidP="0B8DCD85" w:rsidRDefault="56BE97FA" w14:paraId="558D3DED" w14:textId="781FE9C2">
      <w:pPr>
        <w:ind w:left="0" w:hanging="0"/>
        <w:jc w:val="both"/>
      </w:pPr>
      <w:r>
        <w:br/>
      </w:r>
      <w:r w:rsidRPr="0B8DCD85" w:rsidR="56BE97FA">
        <w:rPr>
          <w:rFonts w:ascii="Arial" w:hAnsi="Arial" w:eastAsia="Arial" w:cs="Arial"/>
          <w:b w:val="0"/>
          <w:bCs w:val="0"/>
          <w:i w:val="0"/>
          <w:iCs w:val="0"/>
          <w:strike w:val="0"/>
          <w:dstrike w:val="0"/>
          <w:noProof w:val="0"/>
          <w:color w:val="000000" w:themeColor="text1" w:themeTint="FF" w:themeShade="FF"/>
          <w:sz w:val="23"/>
          <w:szCs w:val="23"/>
          <w:u w:val="none"/>
          <w:lang w:val="en-US"/>
        </w:rPr>
        <w:t xml:space="preserve">Buttrick, R. (2009). </w:t>
      </w:r>
      <w:r w:rsidRPr="0B8DCD85" w:rsidR="56BE97FA">
        <w:rPr>
          <w:rFonts w:ascii="Arial" w:hAnsi="Arial" w:eastAsia="Arial" w:cs="Arial"/>
          <w:b w:val="0"/>
          <w:bCs w:val="0"/>
          <w:i w:val="1"/>
          <w:iCs w:val="1"/>
          <w:strike w:val="0"/>
          <w:dstrike w:val="0"/>
          <w:noProof w:val="0"/>
          <w:color w:val="000000" w:themeColor="text1" w:themeTint="FF" w:themeShade="FF"/>
          <w:sz w:val="23"/>
          <w:szCs w:val="23"/>
          <w:u w:val="none"/>
          <w:lang w:val="en-US"/>
        </w:rPr>
        <w:t xml:space="preserve">The project </w:t>
      </w:r>
      <w:proofErr w:type="gramStart"/>
      <w:r w:rsidRPr="0B8DCD85" w:rsidR="56BE97FA">
        <w:rPr>
          <w:rFonts w:ascii="Arial" w:hAnsi="Arial" w:eastAsia="Arial" w:cs="Arial"/>
          <w:b w:val="0"/>
          <w:bCs w:val="0"/>
          <w:i w:val="1"/>
          <w:iCs w:val="1"/>
          <w:strike w:val="0"/>
          <w:dstrike w:val="0"/>
          <w:noProof w:val="0"/>
          <w:color w:val="000000" w:themeColor="text1" w:themeTint="FF" w:themeShade="FF"/>
          <w:sz w:val="23"/>
          <w:szCs w:val="23"/>
          <w:u w:val="none"/>
          <w:lang w:val="en-US"/>
        </w:rPr>
        <w:t>workout :</w:t>
      </w:r>
      <w:proofErr w:type="gramEnd"/>
      <w:r w:rsidRPr="0B8DCD85" w:rsidR="56BE97FA">
        <w:rPr>
          <w:rFonts w:ascii="Arial" w:hAnsi="Arial" w:eastAsia="Arial" w:cs="Arial"/>
          <w:b w:val="0"/>
          <w:bCs w:val="0"/>
          <w:i w:val="1"/>
          <w:iCs w:val="1"/>
          <w:strike w:val="0"/>
          <w:dstrike w:val="0"/>
          <w:noProof w:val="0"/>
          <w:color w:val="000000" w:themeColor="text1" w:themeTint="FF" w:themeShade="FF"/>
          <w:sz w:val="23"/>
          <w:szCs w:val="23"/>
          <w:u w:val="none"/>
          <w:lang w:val="en-US"/>
        </w:rPr>
        <w:t xml:space="preserve"> the ultimate handbook of project and </w:t>
      </w:r>
      <w:proofErr w:type="spellStart"/>
      <w:r w:rsidRPr="0B8DCD85" w:rsidR="56BE97FA">
        <w:rPr>
          <w:rFonts w:ascii="Arial" w:hAnsi="Arial" w:eastAsia="Arial" w:cs="Arial"/>
          <w:b w:val="0"/>
          <w:bCs w:val="0"/>
          <w:i w:val="1"/>
          <w:iCs w:val="1"/>
          <w:strike w:val="0"/>
          <w:dstrike w:val="0"/>
          <w:noProof w:val="0"/>
          <w:color w:val="000000" w:themeColor="text1" w:themeTint="FF" w:themeShade="FF"/>
          <w:sz w:val="23"/>
          <w:szCs w:val="23"/>
          <w:u w:val="none"/>
          <w:lang w:val="en-US"/>
        </w:rPr>
        <w:t>programme</w:t>
      </w:r>
      <w:proofErr w:type="spellEnd"/>
      <w:r w:rsidRPr="0B8DCD85" w:rsidR="56BE97FA">
        <w:rPr>
          <w:rFonts w:ascii="Arial" w:hAnsi="Arial" w:eastAsia="Arial" w:cs="Arial"/>
          <w:b w:val="0"/>
          <w:bCs w:val="0"/>
          <w:i w:val="1"/>
          <w:iCs w:val="1"/>
          <w:strike w:val="0"/>
          <w:dstrike w:val="0"/>
          <w:noProof w:val="0"/>
          <w:color w:val="000000" w:themeColor="text1" w:themeTint="FF" w:themeShade="FF"/>
          <w:sz w:val="23"/>
          <w:szCs w:val="23"/>
          <w:u w:val="none"/>
          <w:lang w:val="en-US"/>
        </w:rPr>
        <w:t xml:space="preserve"> management</w:t>
      </w:r>
      <w:r w:rsidRPr="0B8DCD85" w:rsidR="56BE97FA">
        <w:rPr>
          <w:rFonts w:ascii="Arial" w:hAnsi="Arial" w:eastAsia="Arial" w:cs="Arial"/>
          <w:b w:val="0"/>
          <w:bCs w:val="0"/>
          <w:i w:val="0"/>
          <w:iCs w:val="0"/>
          <w:strike w:val="0"/>
          <w:dstrike w:val="0"/>
          <w:noProof w:val="0"/>
          <w:color w:val="000000" w:themeColor="text1" w:themeTint="FF" w:themeShade="FF"/>
          <w:sz w:val="23"/>
          <w:szCs w:val="23"/>
          <w:u w:val="none"/>
          <w:lang w:val="en-US"/>
        </w:rPr>
        <w:t xml:space="preserve">. 4th ed. [online] </w:t>
      </w:r>
      <w:proofErr w:type="spellStart"/>
      <w:r w:rsidRPr="0B8DCD85" w:rsidR="56BE97FA">
        <w:rPr>
          <w:rFonts w:ascii="Arial" w:hAnsi="Arial" w:eastAsia="Arial" w:cs="Arial"/>
          <w:b w:val="0"/>
          <w:bCs w:val="0"/>
          <w:i w:val="0"/>
          <w:iCs w:val="0"/>
          <w:strike w:val="0"/>
          <w:dstrike w:val="0"/>
          <w:noProof w:val="0"/>
          <w:color w:val="000000" w:themeColor="text1" w:themeTint="FF" w:themeShade="FF"/>
          <w:sz w:val="23"/>
          <w:szCs w:val="23"/>
          <w:u w:val="none"/>
          <w:lang w:val="en-US"/>
        </w:rPr>
        <w:t>Harlow,England</w:t>
      </w:r>
      <w:proofErr w:type="spellEnd"/>
      <w:r w:rsidRPr="0B8DCD85" w:rsidR="56BE97FA">
        <w:rPr>
          <w:rFonts w:ascii="Arial" w:hAnsi="Arial" w:eastAsia="Arial" w:cs="Arial"/>
          <w:b w:val="0"/>
          <w:bCs w:val="0"/>
          <w:i w:val="0"/>
          <w:iCs w:val="0"/>
          <w:strike w:val="0"/>
          <w:dstrike w:val="0"/>
          <w:noProof w:val="0"/>
          <w:color w:val="000000" w:themeColor="text1" w:themeTint="FF" w:themeShade="FF"/>
          <w:sz w:val="23"/>
          <w:szCs w:val="23"/>
          <w:u w:val="none"/>
          <w:lang w:val="en-US"/>
        </w:rPr>
        <w:t xml:space="preserve">: FT Prentice Hall, p.141-250 Available at: </w:t>
      </w:r>
      <w:hyperlink r:id="Rc5968c6b79f744ee">
        <w:r w:rsidRPr="0B8DCD85" w:rsidR="56BE97FA">
          <w:rPr>
            <w:rStyle w:val="Hyperlink"/>
            <w:rFonts w:ascii="Arial" w:hAnsi="Arial" w:eastAsia="Arial" w:cs="Arial"/>
            <w:b w:val="0"/>
            <w:bCs w:val="0"/>
            <w:i w:val="0"/>
            <w:iCs w:val="0"/>
            <w:strike w:val="0"/>
            <w:dstrike w:val="0"/>
            <w:noProof w:val="0"/>
            <w:sz w:val="23"/>
            <w:szCs w:val="23"/>
            <w:lang w:val="en-US"/>
          </w:rPr>
          <w:t>https://www-vlebooks-com.ezproxy.uwtsd.ac.uk/Product/Index/1117472?page=0</w:t>
        </w:r>
      </w:hyperlink>
      <w:r w:rsidRPr="0B8DCD85" w:rsidR="56BE97FA">
        <w:rPr>
          <w:rFonts w:ascii="Arial" w:hAnsi="Arial" w:eastAsia="Arial" w:cs="Arial"/>
          <w:b w:val="0"/>
          <w:bCs w:val="0"/>
          <w:i w:val="0"/>
          <w:iCs w:val="0"/>
          <w:strike w:val="0"/>
          <w:dstrike w:val="0"/>
          <w:noProof w:val="0"/>
          <w:color w:val="000000" w:themeColor="text1" w:themeTint="FF" w:themeShade="FF"/>
          <w:sz w:val="23"/>
          <w:szCs w:val="23"/>
          <w:u w:val="none"/>
          <w:lang w:val="en-US"/>
        </w:rPr>
        <w:t xml:space="preserve"> [Accessed 5 Jan. 2022].</w:t>
      </w:r>
    </w:p>
    <w:p w:rsidR="56BE97FA" w:rsidP="0B8DCD85" w:rsidRDefault="56BE97FA" w14:paraId="6C86D703" w14:textId="46BEE7BD">
      <w:pPr>
        <w:jc w:val="both"/>
      </w:pPr>
      <w:r w:rsidRPr="0B8DCD85" w:rsidR="56BE97FA">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Davis, W.S., 2019. Gantt charts. In </w:t>
      </w:r>
      <w:r w:rsidRPr="0B8DCD85" w:rsidR="56BE97FA">
        <w:rPr>
          <w:rFonts w:ascii="Arial" w:hAnsi="Arial" w:eastAsia="Arial" w:cs="Arial"/>
          <w:b w:val="0"/>
          <w:bCs w:val="0"/>
          <w:i w:val="1"/>
          <w:iCs w:val="1"/>
          <w:strike w:val="0"/>
          <w:dstrike w:val="0"/>
          <w:noProof w:val="0"/>
          <w:color w:val="000000" w:themeColor="text1" w:themeTint="FF" w:themeShade="FF"/>
          <w:sz w:val="22"/>
          <w:szCs w:val="22"/>
          <w:u w:val="none"/>
          <w:lang w:val="en-US"/>
        </w:rPr>
        <w:t>The Information System Consultant’s Handbook</w:t>
      </w:r>
      <w:r w:rsidRPr="0B8DCD85" w:rsidR="56BE97FA">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(pp. 147-150). CRC Press.</w:t>
      </w:r>
    </w:p>
    <w:p w:rsidR="56BE97FA" w:rsidP="0B8DCD85" w:rsidRDefault="56BE97FA" w14:paraId="1754C586" w14:textId="32A0CCFD">
      <w:pPr>
        <w:jc w:val="both"/>
      </w:pPr>
      <w:r w:rsidRPr="0B8DCD85" w:rsidR="56BE97FA">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Demirkesen, S. and Ozorhon, B., 2017. Impact of integration management on construction project management performance. </w:t>
      </w:r>
      <w:r w:rsidRPr="0B8DCD85" w:rsidR="56BE97FA">
        <w:rPr>
          <w:rFonts w:ascii="Arial" w:hAnsi="Arial" w:eastAsia="Arial" w:cs="Arial"/>
          <w:b w:val="0"/>
          <w:bCs w:val="0"/>
          <w:i w:val="1"/>
          <w:iCs w:val="1"/>
          <w:strike w:val="0"/>
          <w:dstrike w:val="0"/>
          <w:noProof w:val="0"/>
          <w:color w:val="000000" w:themeColor="text1" w:themeTint="FF" w:themeShade="FF"/>
          <w:sz w:val="22"/>
          <w:szCs w:val="22"/>
          <w:u w:val="none"/>
          <w:lang w:val="en-US"/>
        </w:rPr>
        <w:t>International Journal of Project Management</w:t>
      </w:r>
      <w:r w:rsidRPr="0B8DCD85" w:rsidR="56BE97FA">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0B8DCD85" w:rsidR="56BE97FA">
        <w:rPr>
          <w:rFonts w:ascii="Arial" w:hAnsi="Arial" w:eastAsia="Arial" w:cs="Arial"/>
          <w:b w:val="0"/>
          <w:bCs w:val="0"/>
          <w:i w:val="1"/>
          <w:iCs w:val="1"/>
          <w:strike w:val="0"/>
          <w:dstrike w:val="0"/>
          <w:noProof w:val="0"/>
          <w:color w:val="000000" w:themeColor="text1" w:themeTint="FF" w:themeShade="FF"/>
          <w:sz w:val="22"/>
          <w:szCs w:val="22"/>
          <w:u w:val="none"/>
          <w:lang w:val="en-US"/>
        </w:rPr>
        <w:t>35</w:t>
      </w:r>
      <w:r w:rsidRPr="0B8DCD85" w:rsidR="56BE97FA">
        <w:rPr>
          <w:rFonts w:ascii="Arial" w:hAnsi="Arial" w:eastAsia="Arial" w:cs="Arial"/>
          <w:b w:val="0"/>
          <w:bCs w:val="0"/>
          <w:i w:val="0"/>
          <w:iCs w:val="0"/>
          <w:strike w:val="0"/>
          <w:dstrike w:val="0"/>
          <w:noProof w:val="0"/>
          <w:color w:val="000000" w:themeColor="text1" w:themeTint="FF" w:themeShade="FF"/>
          <w:sz w:val="22"/>
          <w:szCs w:val="22"/>
          <w:u w:val="none"/>
          <w:lang w:val="en-US"/>
        </w:rPr>
        <w:t>(8), pp.1639-1654.</w:t>
      </w:r>
    </w:p>
    <w:p w:rsidR="56BE97FA" w:rsidP="0B8DCD85" w:rsidRDefault="56BE97FA" w14:paraId="2EC34982" w14:textId="024E6DE7">
      <w:pPr>
        <w:jc w:val="both"/>
      </w:pPr>
      <w:r w:rsidRPr="0B8DCD85" w:rsidR="56BE97FA">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Ekuase-Anwansedo, A., Craig, S.F. and Noguera, J., 2018, September. How to Survive a Learning Management System (LMS) Implementation? A Stakeholder Analysis Approach. In </w:t>
      </w:r>
      <w:r w:rsidRPr="0B8DCD85" w:rsidR="56BE97FA">
        <w:rPr>
          <w:rFonts w:ascii="Arial" w:hAnsi="Arial" w:eastAsia="Arial" w:cs="Arial"/>
          <w:b w:val="0"/>
          <w:bCs w:val="0"/>
          <w:i w:val="1"/>
          <w:iCs w:val="1"/>
          <w:strike w:val="0"/>
          <w:dstrike w:val="0"/>
          <w:noProof w:val="0"/>
          <w:color w:val="000000" w:themeColor="text1" w:themeTint="FF" w:themeShade="FF"/>
          <w:sz w:val="22"/>
          <w:szCs w:val="22"/>
          <w:u w:val="none"/>
          <w:lang w:val="en-US"/>
        </w:rPr>
        <w:t>Proceedings of the 2018 ACM SIGUCCS Annual Conference</w:t>
      </w:r>
      <w:r w:rsidRPr="0B8DCD85" w:rsidR="56BE97FA">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(pp. 165-168)</w:t>
      </w:r>
    </w:p>
    <w:p w:rsidR="57BF75CE" w:rsidP="57BF75CE" w:rsidRDefault="57BF75CE" w14:paraId="7F5083AC" w14:textId="53C86475">
      <w:pPr>
        <w:pStyle w:val="Normal"/>
        <w:jc w:val="both"/>
      </w:pPr>
      <w:r>
        <w:br/>
      </w:r>
      <w:r w:rsidRPr="57BF75CE" w:rsidR="0D282A1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El Tantawy, S.A., Abd El-Hady, R.A.M. and </w:t>
      </w:r>
      <w:proofErr w:type="spellStart"/>
      <w:r w:rsidRPr="57BF75CE" w:rsidR="0D282A1C">
        <w:rPr>
          <w:rFonts w:ascii="Arial" w:hAnsi="Arial" w:eastAsia="Arial" w:cs="Arial"/>
          <w:b w:val="0"/>
          <w:bCs w:val="0"/>
          <w:i w:val="0"/>
          <w:iCs w:val="0"/>
          <w:strike w:val="0"/>
          <w:dstrike w:val="0"/>
          <w:noProof w:val="0"/>
          <w:color w:val="000000" w:themeColor="text1" w:themeTint="FF" w:themeShade="FF"/>
          <w:sz w:val="22"/>
          <w:szCs w:val="22"/>
          <w:u w:val="none"/>
          <w:lang w:val="en-US"/>
        </w:rPr>
        <w:t>el</w:t>
      </w:r>
      <w:proofErr w:type="spellEnd"/>
      <w:r w:rsidRPr="57BF75CE" w:rsidR="0D282A1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Said Qandeel, A.M.M., 2020. Investigation of the Functional Performance Properties and Anti-microbial Behavior of Sports Socks Knitted from Eco-Friendly Materials.</w:t>
      </w:r>
    </w:p>
    <w:p w:rsidR="04E25EE9" w:rsidP="57BF75CE" w:rsidRDefault="04E25EE9" w14:paraId="10F30128" w14:textId="1B774878">
      <w:pPr>
        <w:pStyle w:val="Normal"/>
        <w:jc w:val="both"/>
        <w:rPr>
          <w:rFonts w:ascii="Arial" w:hAnsi="Arial" w:eastAsia="Arial" w:cs="Arial"/>
          <w:noProof w:val="0"/>
          <w:sz w:val="22"/>
          <w:szCs w:val="22"/>
          <w:lang w:val="en-US"/>
        </w:rPr>
      </w:pPr>
      <w:r w:rsidRPr="57BF75CE" w:rsidR="04E25EE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Satrio, G. and Latief, Y., 2018, January. Development of Risk-Based Standardized WBS (Work Breakdown Structure) for Safety Planning of Cable-Stayed Bridge Project. In </w:t>
      </w:r>
      <w:r w:rsidRPr="57BF75CE" w:rsidR="04E25EE9">
        <w:rPr>
          <w:rFonts w:ascii="Arial" w:hAnsi="Arial" w:eastAsia="Arial" w:cs="Arial"/>
          <w:b w:val="0"/>
          <w:bCs w:val="0"/>
          <w:i w:val="1"/>
          <w:iCs w:val="1"/>
          <w:strike w:val="0"/>
          <w:dstrike w:val="0"/>
          <w:noProof w:val="0"/>
          <w:color w:val="000000" w:themeColor="text1" w:themeTint="FF" w:themeShade="FF"/>
          <w:sz w:val="22"/>
          <w:szCs w:val="22"/>
          <w:u w:val="none"/>
          <w:lang w:val="en-US"/>
        </w:rPr>
        <w:t>Proceedings of the International Conference on Industrial Engineering and Operations Management</w:t>
      </w:r>
      <w:r w:rsidRPr="57BF75CE" w:rsidR="04E25EE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(Vol. 12, No. 2, pp. 110-117)</w:t>
      </w:r>
    </w:p>
    <w:p w:rsidR="4F36256D" w:rsidP="57BF75CE" w:rsidRDefault="4F36256D" w14:paraId="15D11B21" w14:textId="2502AB04">
      <w:pPr>
        <w:pStyle w:val="Normal"/>
        <w:jc w:val="both"/>
        <w:rPr>
          <w:rFonts w:ascii="Arial" w:hAnsi="Arial" w:eastAsia="Arial" w:cs="Arial"/>
          <w:noProof w:val="0"/>
          <w:sz w:val="22"/>
          <w:szCs w:val="22"/>
          <w:lang w:val="en-US"/>
        </w:rPr>
      </w:pPr>
      <w:r w:rsidRPr="57BF75CE" w:rsidR="4F36256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Zara.com 2021. </w:t>
      </w:r>
      <w:r w:rsidRPr="57BF75CE" w:rsidR="4F36256D">
        <w:rPr>
          <w:rFonts w:ascii="Arial" w:hAnsi="Arial" w:eastAsia="Arial" w:cs="Arial"/>
          <w:b w:val="0"/>
          <w:bCs w:val="0"/>
          <w:i w:val="1"/>
          <w:iCs w:val="1"/>
          <w:strike w:val="0"/>
          <w:dstrike w:val="0"/>
          <w:noProof w:val="0"/>
          <w:color w:val="000000" w:themeColor="text1" w:themeTint="FF" w:themeShade="FF"/>
          <w:sz w:val="22"/>
          <w:szCs w:val="22"/>
          <w:u w:val="none"/>
          <w:lang w:val="en-US"/>
        </w:rPr>
        <w:t>About</w:t>
      </w:r>
      <w:r w:rsidRPr="57BF75CE" w:rsidR="4F36256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[Online]. Available at: </w:t>
      </w:r>
      <w:hyperlink r:id="Rd3ed6707d99648b6">
        <w:r w:rsidRPr="57BF75CE" w:rsidR="4F36256D">
          <w:rPr>
            <w:rStyle w:val="Hyperlink"/>
            <w:rFonts w:ascii="Arial" w:hAnsi="Arial" w:eastAsia="Arial" w:cs="Arial"/>
            <w:b w:val="0"/>
            <w:bCs w:val="0"/>
            <w:i w:val="0"/>
            <w:iCs w:val="0"/>
            <w:strike w:val="0"/>
            <w:dstrike w:val="0"/>
            <w:noProof w:val="0"/>
            <w:sz w:val="22"/>
            <w:szCs w:val="22"/>
            <w:lang w:val="en-US"/>
          </w:rPr>
          <w:t>https://www.zara.com/uk/</w:t>
        </w:r>
      </w:hyperlink>
      <w:r w:rsidRPr="57BF75CE" w:rsidR="4F36256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 on 19</w:t>
      </w:r>
      <w:r w:rsidRPr="57BF75CE" w:rsidR="4F36256D">
        <w:rPr>
          <w:rFonts w:ascii="Arial" w:hAnsi="Arial" w:eastAsia="Arial" w:cs="Arial"/>
          <w:b w:val="0"/>
          <w:bCs w:val="0"/>
          <w:i w:val="0"/>
          <w:iCs w:val="0"/>
          <w:strike w:val="0"/>
          <w:dstrike w:val="0"/>
          <w:noProof w:val="0"/>
          <w:color w:val="000000" w:themeColor="text1" w:themeTint="FF" w:themeShade="FF"/>
          <w:sz w:val="22"/>
          <w:szCs w:val="22"/>
          <w:u w:val="none"/>
          <w:vertAlign w:val="superscript"/>
          <w:lang w:val="en-US"/>
        </w:rPr>
        <w:t>th</w:t>
      </w:r>
      <w:r w:rsidRPr="57BF75CE" w:rsidR="4F36256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November 2021]</w:t>
      </w:r>
    </w:p>
    <w:p w:rsidR="0B8DCD85" w:rsidP="0B8DCD85" w:rsidRDefault="0B8DCD85" w14:paraId="0DDAAB88" w14:textId="3A354B5A">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0D282A1C" w:rsidP="0B8DCD85" w:rsidRDefault="0D282A1C" w14:paraId="51B42285" w14:textId="6E338E9A">
      <w:pPr>
        <w:pStyle w:val="Normal"/>
        <w:jc w:val="both"/>
      </w:pPr>
      <w:r>
        <w:br/>
      </w:r>
    </w:p>
    <w:p w:rsidR="56BE97FA" w:rsidP="0B8DCD85" w:rsidRDefault="56BE97FA" w14:paraId="2456B215" w14:textId="64B43A84">
      <w:pPr>
        <w:pStyle w:val="Normal"/>
        <w:jc w:val="left"/>
      </w:pPr>
      <w:r>
        <w:br/>
      </w:r>
    </w:p>
    <w:sectPr w:rsidR="2088DAF8">
      <w:headerReference w:type="default" r:id="rId10"/>
      <w:footerReference w:type="defaul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552C7" w:rsidRDefault="008552C7" w14:paraId="2781658B" w14:textId="77777777">
      <w:pPr>
        <w:spacing w:after="0" w:line="240" w:lineRule="auto"/>
      </w:pPr>
      <w:r>
        <w:separator/>
      </w:r>
    </w:p>
  </w:endnote>
  <w:endnote w:type="continuationSeparator" w:id="0">
    <w:p w:rsidR="008552C7" w:rsidRDefault="008552C7" w14:paraId="5ABE15A8" w14:textId="77777777">
      <w:pPr>
        <w:spacing w:after="0" w:line="240" w:lineRule="auto"/>
      </w:pPr>
      <w:r>
        <w:continuationSeparator/>
      </w:r>
    </w:p>
  </w:endnote>
  <w:endnote w:type="continuationNotice" w:id="1">
    <w:p w:rsidR="008552C7" w:rsidRDefault="008552C7" w14:paraId="60A139A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Roboto">
    <w:altName w:val="Arial"/>
    <w:charset w:val="00"/>
    <w:family w:val="auto"/>
    <w:pitch w:val="variable"/>
    <w:sig w:usb0="E00002FF" w:usb1="5000205B" w:usb2="00000020" w:usb3="00000000" w:csb0="0000019F" w:csb1="00000000"/>
  </w:font>
  <w:font w:name="MS Mincho">
    <w:altName w:val="Yu Gothic"/>
    <w:panose1 w:val="02020609040205080304"/>
    <w:charset w:val="80"/>
    <w:family w:val="roman"/>
    <w:pitch w:val="fixed"/>
    <w:sig w:usb0="00000001" w:usb1="08070000" w:usb2="00000010" w:usb3="00000000" w:csb0="00020000"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8B981F4" w:rsidTr="5AFB03EA" w14:paraId="729621D0" w14:textId="77777777">
      <w:tc>
        <w:tcPr>
          <w:tcW w:w="3120" w:type="dxa"/>
        </w:tcPr>
        <w:p w:rsidR="68B981F4" w:rsidP="68B981F4" w:rsidRDefault="68B981F4" w14:paraId="5DBF8CAF" w14:textId="0E7F5243">
          <w:pPr>
            <w:pStyle w:val="Header"/>
            <w:ind w:left="-115"/>
          </w:pPr>
        </w:p>
      </w:tc>
      <w:tc>
        <w:tcPr>
          <w:tcW w:w="3120" w:type="dxa"/>
        </w:tcPr>
        <w:p w:rsidR="68B981F4" w:rsidP="68B981F4" w:rsidRDefault="68B981F4" w14:paraId="0156CAA2" w14:textId="2CF0CDE2">
          <w:pPr>
            <w:pStyle w:val="Header"/>
            <w:jc w:val="center"/>
          </w:pPr>
          <w:r>
            <w:fldChar w:fldCharType="begin"/>
          </w:r>
          <w:r>
            <w:instrText>PAGE</w:instrText>
          </w:r>
          <w:r>
            <w:fldChar w:fldCharType="separate"/>
          </w:r>
          <w:r w:rsidR="00FB4004">
            <w:rPr>
              <w:noProof/>
            </w:rPr>
            <w:t>1</w:t>
          </w:r>
          <w:r>
            <w:fldChar w:fldCharType="end"/>
          </w:r>
        </w:p>
      </w:tc>
      <w:tc>
        <w:tcPr>
          <w:tcW w:w="3120" w:type="dxa"/>
        </w:tcPr>
        <w:p w:rsidR="68B981F4" w:rsidP="68B981F4" w:rsidRDefault="68B981F4" w14:paraId="0C58DE9E" w14:textId="762265B4">
          <w:pPr>
            <w:pStyle w:val="Header"/>
            <w:ind w:right="-115"/>
            <w:jc w:val="right"/>
          </w:pPr>
        </w:p>
      </w:tc>
    </w:tr>
  </w:tbl>
  <w:p w:rsidR="68B981F4" w:rsidP="68B981F4" w:rsidRDefault="68B981F4" w14:paraId="54C92AC6" w14:textId="165239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552C7" w:rsidRDefault="008552C7" w14:paraId="1DF6D39B" w14:textId="77777777">
      <w:pPr>
        <w:spacing w:after="0" w:line="240" w:lineRule="auto"/>
      </w:pPr>
      <w:r>
        <w:separator/>
      </w:r>
    </w:p>
  </w:footnote>
  <w:footnote w:type="continuationSeparator" w:id="0">
    <w:p w:rsidR="008552C7" w:rsidRDefault="008552C7" w14:paraId="7AF8892E" w14:textId="77777777">
      <w:pPr>
        <w:spacing w:after="0" w:line="240" w:lineRule="auto"/>
      </w:pPr>
      <w:r>
        <w:continuationSeparator/>
      </w:r>
    </w:p>
  </w:footnote>
  <w:footnote w:type="continuationNotice" w:id="1">
    <w:p w:rsidR="008552C7" w:rsidRDefault="008552C7" w14:paraId="23400DB9"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8B981F4" w:rsidTr="68B981F4" w14:paraId="58698F11" w14:textId="77777777">
      <w:tc>
        <w:tcPr>
          <w:tcW w:w="3120" w:type="dxa"/>
        </w:tcPr>
        <w:p w:rsidR="68B981F4" w:rsidP="68B981F4" w:rsidRDefault="68B981F4" w14:paraId="1A2717C0" w14:textId="2D33A0DF">
          <w:pPr>
            <w:pStyle w:val="Header"/>
            <w:ind w:left="-115"/>
          </w:pPr>
        </w:p>
      </w:tc>
      <w:tc>
        <w:tcPr>
          <w:tcW w:w="3120" w:type="dxa"/>
        </w:tcPr>
        <w:p w:rsidR="68B981F4" w:rsidP="68B981F4" w:rsidRDefault="68B981F4" w14:paraId="350CAEAA" w14:textId="308E1B93">
          <w:pPr>
            <w:pStyle w:val="Header"/>
            <w:jc w:val="center"/>
          </w:pPr>
        </w:p>
      </w:tc>
      <w:tc>
        <w:tcPr>
          <w:tcW w:w="3120" w:type="dxa"/>
        </w:tcPr>
        <w:p w:rsidR="68B981F4" w:rsidP="68B981F4" w:rsidRDefault="68B981F4" w14:paraId="3F50615E" w14:textId="17B05714">
          <w:pPr>
            <w:pStyle w:val="Header"/>
            <w:ind w:right="-115"/>
            <w:jc w:val="right"/>
          </w:pPr>
        </w:p>
      </w:tc>
    </w:tr>
  </w:tbl>
  <w:p w:rsidR="68B981F4" w:rsidP="68B981F4" w:rsidRDefault="68B981F4" w14:paraId="1DA20C16" w14:textId="626142FE">
    <w:pPr>
      <w:pStyle w:val="Header"/>
    </w:pPr>
  </w:p>
</w:hdr>
</file>

<file path=word/intelligence.xml><?xml version="1.0" encoding="utf-8"?>
<int:Intelligence xmlns:int="http://schemas.microsoft.com/office/intelligence/2019/intelligence">
  <int:IntelligenceSettings/>
  <int:Manifest>
    <int:WordHash hashCode="m/C6mGJeQTWOW1" id="WYmQeQCm"/>
    <int:WordHash hashCode="Nfm2SF0ByG0Y8F" id="qeTWaFVe"/>
    <int:WordHash hashCode="d6vvkjI26POa0b" id="ntk5rmwG"/>
    <int:ParagraphRange paragraphId="400970121" textId="1555135397" start="0" length="12" invalidationStart="0" invalidationLength="12" id="qVvhHLns"/>
    <int:WordHash hashCode="4H0CMf2cP+GZ+p" id="6WdEuEeG"/>
    <int:WordHash hashCode="fHn4+Ovy0KWqy5" id="VTO8Hr5K"/>
    <int:WordHash hashCode="+YAf9N8oon3JHP" id="LedXKCYc"/>
    <int:WordHash hashCode="hq1Jwh9RgTVmlB" id="c6nSiffw"/>
    <int:WordHash hashCode="ibp3p9vECz0eg5" id="2zwKoopH"/>
    <int:WordHash hashCode="+jlYnvG8IZnRAG" id="Dub65NnY"/>
    <int:ParagraphRange paragraphId="91701367" textId="679919858" start="0" length="4" invalidationStart="0" invalidationLength="4" id="XjLvET7d"/>
    <int:WordHash hashCode="z4sKLKF6MZ4yZL" id="XwWc3JoV"/>
    <int:WordHash hashCode="pz2QIEqb0rZQkg" id="fumzaJAm"/>
  </int:Manifest>
  <int:Observations>
    <int:Content id="WYmQeQCm">
      <int:Rejection type="LegacyProofing"/>
    </int:Content>
    <int:Content id="qeTWaFVe">
      <int:Rejection type="LegacyProofing"/>
    </int:Content>
    <int:Content id="ntk5rmwG">
      <int:Rejection type="LegacyProofing"/>
    </int:Content>
    <int:Content id="qVvhHLns">
      <int:Rejection type="LegacyProofing"/>
    </int:Content>
    <int:Content id="6WdEuEeG">
      <int:Rejection type="LegacyProofing"/>
    </int:Content>
    <int:Content id="VTO8Hr5K">
      <int:Rejection type="LegacyProofing"/>
    </int:Content>
    <int:Content id="LedXKCYc">
      <int:Rejection type="LegacyProofing"/>
    </int:Content>
    <int:Content id="c6nSiffw">
      <int:Rejection type="LegacyProofing"/>
    </int:Content>
    <int:Content id="2zwKoopH">
      <int:Rejection type="LegacyProofing"/>
    </int:Content>
    <int:Content id="Dub65NnY">
      <int:Rejection type="LegacyProofing"/>
    </int:Content>
    <int:Content id="XjLvET7d">
      <int:Rejection type="LegacyProofing"/>
    </int:Content>
    <int:Content id="XwWc3JoV">
      <int:Rejection type="LegacyProofing"/>
    </int:Content>
    <int:Content id="fumzaJAm">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3C8533"/>
    <w:rsid w:val="00060A94"/>
    <w:rsid w:val="000A020C"/>
    <w:rsid w:val="001E2C12"/>
    <w:rsid w:val="00256223"/>
    <w:rsid w:val="002D365C"/>
    <w:rsid w:val="002E6C8C"/>
    <w:rsid w:val="002E72AE"/>
    <w:rsid w:val="00320DF3"/>
    <w:rsid w:val="00343E2F"/>
    <w:rsid w:val="003E403E"/>
    <w:rsid w:val="003F7C29"/>
    <w:rsid w:val="004123E0"/>
    <w:rsid w:val="004339F7"/>
    <w:rsid w:val="00435B89"/>
    <w:rsid w:val="00455168"/>
    <w:rsid w:val="0045646E"/>
    <w:rsid w:val="004641BA"/>
    <w:rsid w:val="00530BE8"/>
    <w:rsid w:val="0054A5DE"/>
    <w:rsid w:val="005B636B"/>
    <w:rsid w:val="005E149D"/>
    <w:rsid w:val="005F4BC2"/>
    <w:rsid w:val="005FA02F"/>
    <w:rsid w:val="006B2924"/>
    <w:rsid w:val="0071EA6E"/>
    <w:rsid w:val="00736DCF"/>
    <w:rsid w:val="007433A8"/>
    <w:rsid w:val="00752254"/>
    <w:rsid w:val="0079D7F4"/>
    <w:rsid w:val="008552C7"/>
    <w:rsid w:val="008E3DCB"/>
    <w:rsid w:val="00941930"/>
    <w:rsid w:val="00A34D70"/>
    <w:rsid w:val="00A4310F"/>
    <w:rsid w:val="00A8109D"/>
    <w:rsid w:val="00AC5C5D"/>
    <w:rsid w:val="00B7753D"/>
    <w:rsid w:val="00BE46AA"/>
    <w:rsid w:val="00C22D8E"/>
    <w:rsid w:val="00C2620D"/>
    <w:rsid w:val="00D22DF0"/>
    <w:rsid w:val="00D5326B"/>
    <w:rsid w:val="00E360F6"/>
    <w:rsid w:val="00E50DEF"/>
    <w:rsid w:val="00ED569D"/>
    <w:rsid w:val="00F42A8D"/>
    <w:rsid w:val="00FA7DDD"/>
    <w:rsid w:val="00FB1B80"/>
    <w:rsid w:val="00FB4004"/>
    <w:rsid w:val="00FE20CF"/>
    <w:rsid w:val="00FE4001"/>
    <w:rsid w:val="010EBFF3"/>
    <w:rsid w:val="0144004E"/>
    <w:rsid w:val="014EFC3F"/>
    <w:rsid w:val="0166E2DA"/>
    <w:rsid w:val="01E4CE5F"/>
    <w:rsid w:val="01F0763F"/>
    <w:rsid w:val="021292D9"/>
    <w:rsid w:val="0215A855"/>
    <w:rsid w:val="02193A1C"/>
    <w:rsid w:val="026D1E0E"/>
    <w:rsid w:val="02A8674F"/>
    <w:rsid w:val="039E5347"/>
    <w:rsid w:val="03A98B30"/>
    <w:rsid w:val="045373F3"/>
    <w:rsid w:val="04E25EE9"/>
    <w:rsid w:val="051C6F21"/>
    <w:rsid w:val="0537AC8F"/>
    <w:rsid w:val="0566AB1B"/>
    <w:rsid w:val="06141EF9"/>
    <w:rsid w:val="06C3E762"/>
    <w:rsid w:val="06D37CF0"/>
    <w:rsid w:val="076E29DB"/>
    <w:rsid w:val="07BBC688"/>
    <w:rsid w:val="07E22960"/>
    <w:rsid w:val="0A03695A"/>
    <w:rsid w:val="0A20BA3A"/>
    <w:rsid w:val="0A58AB0B"/>
    <w:rsid w:val="0ACD61B7"/>
    <w:rsid w:val="0B8DCD85"/>
    <w:rsid w:val="0BB7CA35"/>
    <w:rsid w:val="0BB9751F"/>
    <w:rsid w:val="0C1C9298"/>
    <w:rsid w:val="0C3B9B6C"/>
    <w:rsid w:val="0C5B6EF6"/>
    <w:rsid w:val="0D066CA1"/>
    <w:rsid w:val="0D282A1C"/>
    <w:rsid w:val="0DC48DA2"/>
    <w:rsid w:val="0DD4C03F"/>
    <w:rsid w:val="0DF3477E"/>
    <w:rsid w:val="0E030B50"/>
    <w:rsid w:val="0E3BC59F"/>
    <w:rsid w:val="0E88F408"/>
    <w:rsid w:val="0E97CDF9"/>
    <w:rsid w:val="0EC35167"/>
    <w:rsid w:val="0EEF50B6"/>
    <w:rsid w:val="0F279B0C"/>
    <w:rsid w:val="0F8E1169"/>
    <w:rsid w:val="0FAD88A5"/>
    <w:rsid w:val="0FB59D96"/>
    <w:rsid w:val="0FB95B89"/>
    <w:rsid w:val="108FFBBE"/>
    <w:rsid w:val="10AFC5F9"/>
    <w:rsid w:val="10BD1CCE"/>
    <w:rsid w:val="1124B0ED"/>
    <w:rsid w:val="112CD143"/>
    <w:rsid w:val="11552BEA"/>
    <w:rsid w:val="117B458D"/>
    <w:rsid w:val="11DB9684"/>
    <w:rsid w:val="1216BDAD"/>
    <w:rsid w:val="122BCC1F"/>
    <w:rsid w:val="12DDB0D7"/>
    <w:rsid w:val="12FD5963"/>
    <w:rsid w:val="1321F7D2"/>
    <w:rsid w:val="13394447"/>
    <w:rsid w:val="13496B86"/>
    <w:rsid w:val="135CA2E6"/>
    <w:rsid w:val="1373526B"/>
    <w:rsid w:val="13C48704"/>
    <w:rsid w:val="1428ECFC"/>
    <w:rsid w:val="14D6BF34"/>
    <w:rsid w:val="151AFEA6"/>
    <w:rsid w:val="156C5F70"/>
    <w:rsid w:val="15CE6075"/>
    <w:rsid w:val="161CCA29"/>
    <w:rsid w:val="1670E509"/>
    <w:rsid w:val="16E76D44"/>
    <w:rsid w:val="16ED27D5"/>
    <w:rsid w:val="16F2B8E6"/>
    <w:rsid w:val="17082FD1"/>
    <w:rsid w:val="179F5824"/>
    <w:rsid w:val="17B4A5C2"/>
    <w:rsid w:val="17F86F75"/>
    <w:rsid w:val="1802EDD9"/>
    <w:rsid w:val="18554099"/>
    <w:rsid w:val="18722133"/>
    <w:rsid w:val="187DC913"/>
    <w:rsid w:val="1897F827"/>
    <w:rsid w:val="18A40032"/>
    <w:rsid w:val="18FB6891"/>
    <w:rsid w:val="19471572"/>
    <w:rsid w:val="194D9B08"/>
    <w:rsid w:val="196AA537"/>
    <w:rsid w:val="1984A407"/>
    <w:rsid w:val="19B4DCB1"/>
    <w:rsid w:val="1A18CAC8"/>
    <w:rsid w:val="1A33C888"/>
    <w:rsid w:val="1A41E43E"/>
    <w:rsid w:val="1A49ADA8"/>
    <w:rsid w:val="1A62146B"/>
    <w:rsid w:val="1AC2656B"/>
    <w:rsid w:val="1B2B2DCF"/>
    <w:rsid w:val="1B3D5598"/>
    <w:rsid w:val="1B4BD139"/>
    <w:rsid w:val="1B515DC3"/>
    <w:rsid w:val="1BA9C1F5"/>
    <w:rsid w:val="1BCF98E9"/>
    <w:rsid w:val="1C5E35CC"/>
    <w:rsid w:val="1CB0DAC2"/>
    <w:rsid w:val="1CEA2A72"/>
    <w:rsid w:val="1D09997B"/>
    <w:rsid w:val="1D3470A1"/>
    <w:rsid w:val="1D45B8FD"/>
    <w:rsid w:val="1D513A36"/>
    <w:rsid w:val="1D6B694A"/>
    <w:rsid w:val="1D7CF2C1"/>
    <w:rsid w:val="1D814E6A"/>
    <w:rsid w:val="1E1A8695"/>
    <w:rsid w:val="1E1EF79A"/>
    <w:rsid w:val="1E49195C"/>
    <w:rsid w:val="1EA1DB31"/>
    <w:rsid w:val="1EDF7D45"/>
    <w:rsid w:val="1F6A8F0C"/>
    <w:rsid w:val="1F82645F"/>
    <w:rsid w:val="1FFE9EF2"/>
    <w:rsid w:val="2040A569"/>
    <w:rsid w:val="2088DAF8"/>
    <w:rsid w:val="20AD1979"/>
    <w:rsid w:val="211BB13A"/>
    <w:rsid w:val="21522757"/>
    <w:rsid w:val="216D48FE"/>
    <w:rsid w:val="217DA4A2"/>
    <w:rsid w:val="22190379"/>
    <w:rsid w:val="222C4857"/>
    <w:rsid w:val="22372BE2"/>
    <w:rsid w:val="224CA142"/>
    <w:rsid w:val="23197503"/>
    <w:rsid w:val="232F9442"/>
    <w:rsid w:val="235663CA"/>
    <w:rsid w:val="2381F29A"/>
    <w:rsid w:val="23A95334"/>
    <w:rsid w:val="2407B437"/>
    <w:rsid w:val="242C04E3"/>
    <w:rsid w:val="24E27DF4"/>
    <w:rsid w:val="24F6A83C"/>
    <w:rsid w:val="25534762"/>
    <w:rsid w:val="2596B369"/>
    <w:rsid w:val="25A0141A"/>
    <w:rsid w:val="265115C5"/>
    <w:rsid w:val="26EC749C"/>
    <w:rsid w:val="26FFBBD5"/>
    <w:rsid w:val="270A9D05"/>
    <w:rsid w:val="275864B4"/>
    <w:rsid w:val="276446A9"/>
    <w:rsid w:val="27686346"/>
    <w:rsid w:val="2770F6F4"/>
    <w:rsid w:val="27C168DB"/>
    <w:rsid w:val="27D091A7"/>
    <w:rsid w:val="27D6ABDA"/>
    <w:rsid w:val="27E24433"/>
    <w:rsid w:val="27FAC124"/>
    <w:rsid w:val="28259BE5"/>
    <w:rsid w:val="2896BC4A"/>
    <w:rsid w:val="28C8553F"/>
    <w:rsid w:val="28D688A9"/>
    <w:rsid w:val="2900296F"/>
    <w:rsid w:val="295216E5"/>
    <w:rsid w:val="2988B687"/>
    <w:rsid w:val="29C94CC0"/>
    <w:rsid w:val="29D5086C"/>
    <w:rsid w:val="2A030DF2"/>
    <w:rsid w:val="2A13EA62"/>
    <w:rsid w:val="2A5FD172"/>
    <w:rsid w:val="2ABCA2CA"/>
    <w:rsid w:val="2B0A57D4"/>
    <w:rsid w:val="2B4BF4C4"/>
    <w:rsid w:val="2B651D21"/>
    <w:rsid w:val="2B73BD73"/>
    <w:rsid w:val="2C0236FA"/>
    <w:rsid w:val="2C7E458A"/>
    <w:rsid w:val="2D2FCC62"/>
    <w:rsid w:val="2D445066"/>
    <w:rsid w:val="2D56283C"/>
    <w:rsid w:val="2D5E5947"/>
    <w:rsid w:val="2D60424A"/>
    <w:rsid w:val="2DD7271C"/>
    <w:rsid w:val="2E33C47D"/>
    <w:rsid w:val="2E4108A1"/>
    <w:rsid w:val="2F72F77D"/>
    <w:rsid w:val="2FF7F80B"/>
    <w:rsid w:val="304BA228"/>
    <w:rsid w:val="30BDD81F"/>
    <w:rsid w:val="30C04090"/>
    <w:rsid w:val="314EC344"/>
    <w:rsid w:val="3152FFB4"/>
    <w:rsid w:val="315D5360"/>
    <w:rsid w:val="31BB3648"/>
    <w:rsid w:val="32718A05"/>
    <w:rsid w:val="32A30B10"/>
    <w:rsid w:val="32ABB521"/>
    <w:rsid w:val="32E7830D"/>
    <w:rsid w:val="333E2D96"/>
    <w:rsid w:val="33414234"/>
    <w:rsid w:val="3382AB72"/>
    <w:rsid w:val="338346CB"/>
    <w:rsid w:val="338EFFD9"/>
    <w:rsid w:val="33932579"/>
    <w:rsid w:val="33F578E1"/>
    <w:rsid w:val="3410273D"/>
    <w:rsid w:val="341618EC"/>
    <w:rsid w:val="34B0DCFA"/>
    <w:rsid w:val="3574C5B0"/>
    <w:rsid w:val="357EF77E"/>
    <w:rsid w:val="357F425F"/>
    <w:rsid w:val="3589FC95"/>
    <w:rsid w:val="35914942"/>
    <w:rsid w:val="35B3796F"/>
    <w:rsid w:val="3641629B"/>
    <w:rsid w:val="3690DB18"/>
    <w:rsid w:val="37053B8D"/>
    <w:rsid w:val="372F7F37"/>
    <w:rsid w:val="37DD32FC"/>
    <w:rsid w:val="37DFBE2A"/>
    <w:rsid w:val="38E0BA02"/>
    <w:rsid w:val="3934AD62"/>
    <w:rsid w:val="39C5A96E"/>
    <w:rsid w:val="39DD62A8"/>
    <w:rsid w:val="3A0D9CB6"/>
    <w:rsid w:val="3A5268A1"/>
    <w:rsid w:val="3A553A96"/>
    <w:rsid w:val="3A76E6DA"/>
    <w:rsid w:val="3AD192AC"/>
    <w:rsid w:val="3AEC6ED4"/>
    <w:rsid w:val="3B031B28"/>
    <w:rsid w:val="3B518159"/>
    <w:rsid w:val="3BBFD711"/>
    <w:rsid w:val="3BC16D56"/>
    <w:rsid w:val="3C849976"/>
    <w:rsid w:val="3CC47E00"/>
    <w:rsid w:val="3D21C4E2"/>
    <w:rsid w:val="3D2F0BAC"/>
    <w:rsid w:val="3DB950C5"/>
    <w:rsid w:val="3DD88385"/>
    <w:rsid w:val="3DE1FE08"/>
    <w:rsid w:val="3DE5B788"/>
    <w:rsid w:val="3E2589B0"/>
    <w:rsid w:val="3E47CBF6"/>
    <w:rsid w:val="3E4C7480"/>
    <w:rsid w:val="3F3EC0AF"/>
    <w:rsid w:val="3F9AED96"/>
    <w:rsid w:val="3FFD84A0"/>
    <w:rsid w:val="40038841"/>
    <w:rsid w:val="40C3EC8F"/>
    <w:rsid w:val="410E2CAD"/>
    <w:rsid w:val="4143919D"/>
    <w:rsid w:val="41AD940A"/>
    <w:rsid w:val="41DFAA94"/>
    <w:rsid w:val="426E4C80"/>
    <w:rsid w:val="427CD6CE"/>
    <w:rsid w:val="42B4E06C"/>
    <w:rsid w:val="42F00BF1"/>
    <w:rsid w:val="431FE5A3"/>
    <w:rsid w:val="433BB127"/>
    <w:rsid w:val="437027B1"/>
    <w:rsid w:val="43BB311D"/>
    <w:rsid w:val="44450F64"/>
    <w:rsid w:val="444F8BA5"/>
    <w:rsid w:val="44BE592B"/>
    <w:rsid w:val="44C4C5A0"/>
    <w:rsid w:val="44F77218"/>
    <w:rsid w:val="450907E0"/>
    <w:rsid w:val="459897C9"/>
    <w:rsid w:val="45CF3CF6"/>
    <w:rsid w:val="45E0DFC5"/>
    <w:rsid w:val="45E3956A"/>
    <w:rsid w:val="4644FEBF"/>
    <w:rsid w:val="46CCE354"/>
    <w:rsid w:val="46D61CC6"/>
    <w:rsid w:val="47111702"/>
    <w:rsid w:val="47E8BBAB"/>
    <w:rsid w:val="47F5F9ED"/>
    <w:rsid w:val="48805CC1"/>
    <w:rsid w:val="48A7DDE4"/>
    <w:rsid w:val="48EE7302"/>
    <w:rsid w:val="49133349"/>
    <w:rsid w:val="495E4AC2"/>
    <w:rsid w:val="49780DAD"/>
    <w:rsid w:val="4A53EB95"/>
    <w:rsid w:val="4AFBCA35"/>
    <w:rsid w:val="4B46C30C"/>
    <w:rsid w:val="4B6F92A9"/>
    <w:rsid w:val="4BDF7EA6"/>
    <w:rsid w:val="4C1139FE"/>
    <w:rsid w:val="4C170378"/>
    <w:rsid w:val="4C214ADA"/>
    <w:rsid w:val="4C52D6EE"/>
    <w:rsid w:val="4C55FDD6"/>
    <w:rsid w:val="4C673BC9"/>
    <w:rsid w:val="4C6FC9F7"/>
    <w:rsid w:val="4DC1E425"/>
    <w:rsid w:val="4DD06875"/>
    <w:rsid w:val="4F3275C7"/>
    <w:rsid w:val="4F36256D"/>
    <w:rsid w:val="4F5BB299"/>
    <w:rsid w:val="4F6C38D6"/>
    <w:rsid w:val="4FD1CC39"/>
    <w:rsid w:val="5028DADA"/>
    <w:rsid w:val="50F440AF"/>
    <w:rsid w:val="510EFE44"/>
    <w:rsid w:val="51264811"/>
    <w:rsid w:val="51471701"/>
    <w:rsid w:val="516D9C9A"/>
    <w:rsid w:val="51811F26"/>
    <w:rsid w:val="5191F085"/>
    <w:rsid w:val="5211E836"/>
    <w:rsid w:val="52694350"/>
    <w:rsid w:val="52771AD1"/>
    <w:rsid w:val="52A93F5F"/>
    <w:rsid w:val="5338AC94"/>
    <w:rsid w:val="5374BA96"/>
    <w:rsid w:val="5412EB32"/>
    <w:rsid w:val="5465D659"/>
    <w:rsid w:val="54D47CF5"/>
    <w:rsid w:val="54FC5B0B"/>
    <w:rsid w:val="55C11081"/>
    <w:rsid w:val="5601A6BA"/>
    <w:rsid w:val="564EB7A7"/>
    <w:rsid w:val="56783ADC"/>
    <w:rsid w:val="56BE97FA"/>
    <w:rsid w:val="56ED69C2"/>
    <w:rsid w:val="5710E32F"/>
    <w:rsid w:val="575CE0E2"/>
    <w:rsid w:val="57BF75CE"/>
    <w:rsid w:val="57DCDE1E"/>
    <w:rsid w:val="57F44C78"/>
    <w:rsid w:val="580FF152"/>
    <w:rsid w:val="582B1939"/>
    <w:rsid w:val="587D255D"/>
    <w:rsid w:val="5974CD97"/>
    <w:rsid w:val="598C310B"/>
    <w:rsid w:val="59C0A80C"/>
    <w:rsid w:val="59D0BDB5"/>
    <w:rsid w:val="59D66155"/>
    <w:rsid w:val="5A0B4123"/>
    <w:rsid w:val="5A928AF8"/>
    <w:rsid w:val="5A979720"/>
    <w:rsid w:val="5A9B28E7"/>
    <w:rsid w:val="5AC3E930"/>
    <w:rsid w:val="5AFB03EA"/>
    <w:rsid w:val="5B01583B"/>
    <w:rsid w:val="5B18659A"/>
    <w:rsid w:val="5BA50F48"/>
    <w:rsid w:val="5BDB3243"/>
    <w:rsid w:val="5BE4C4CD"/>
    <w:rsid w:val="5BEA9E2E"/>
    <w:rsid w:val="5C035235"/>
    <w:rsid w:val="5C2DCC1D"/>
    <w:rsid w:val="5C70E83E"/>
    <w:rsid w:val="5D0F5A76"/>
    <w:rsid w:val="5D396EEB"/>
    <w:rsid w:val="5DCA2BBA"/>
    <w:rsid w:val="5E984584"/>
    <w:rsid w:val="5F1CE69E"/>
    <w:rsid w:val="5F29BA37"/>
    <w:rsid w:val="5F9294F6"/>
    <w:rsid w:val="5FB665F1"/>
    <w:rsid w:val="605631FB"/>
    <w:rsid w:val="608587E6"/>
    <w:rsid w:val="6103C328"/>
    <w:rsid w:val="6108A2DC"/>
    <w:rsid w:val="61111879"/>
    <w:rsid w:val="619A3D2F"/>
    <w:rsid w:val="63011B43"/>
    <w:rsid w:val="638613A8"/>
    <w:rsid w:val="63B0212D"/>
    <w:rsid w:val="643B63EA"/>
    <w:rsid w:val="648AAF10"/>
    <w:rsid w:val="64C74CCC"/>
    <w:rsid w:val="64C7C8A6"/>
    <w:rsid w:val="65306859"/>
    <w:rsid w:val="65835D05"/>
    <w:rsid w:val="65D0C7F7"/>
    <w:rsid w:val="65DA49C7"/>
    <w:rsid w:val="66172BC5"/>
    <w:rsid w:val="663D98C2"/>
    <w:rsid w:val="668E5EA6"/>
    <w:rsid w:val="66B4E45D"/>
    <w:rsid w:val="66B63CBC"/>
    <w:rsid w:val="67665615"/>
    <w:rsid w:val="67819383"/>
    <w:rsid w:val="67847E7E"/>
    <w:rsid w:val="68522B82"/>
    <w:rsid w:val="68A08CEE"/>
    <w:rsid w:val="68B981F4"/>
    <w:rsid w:val="6911EA89"/>
    <w:rsid w:val="6932FFFA"/>
    <w:rsid w:val="699597B1"/>
    <w:rsid w:val="69A2A99C"/>
    <w:rsid w:val="69F5552C"/>
    <w:rsid w:val="6A480785"/>
    <w:rsid w:val="6A95F40E"/>
    <w:rsid w:val="6B1A2630"/>
    <w:rsid w:val="6B854004"/>
    <w:rsid w:val="6B91258D"/>
    <w:rsid w:val="6C13720F"/>
    <w:rsid w:val="6C57EFA1"/>
    <w:rsid w:val="6CB19945"/>
    <w:rsid w:val="6D23FE76"/>
    <w:rsid w:val="6DB4902D"/>
    <w:rsid w:val="6DBC50D7"/>
    <w:rsid w:val="6E4443A1"/>
    <w:rsid w:val="6E510895"/>
    <w:rsid w:val="6E8AE730"/>
    <w:rsid w:val="6EBCC692"/>
    <w:rsid w:val="6EE08401"/>
    <w:rsid w:val="6FCAFECD"/>
    <w:rsid w:val="70426518"/>
    <w:rsid w:val="7063B429"/>
    <w:rsid w:val="707BD895"/>
    <w:rsid w:val="70994760"/>
    <w:rsid w:val="7120298E"/>
    <w:rsid w:val="7130BD99"/>
    <w:rsid w:val="71F28ADC"/>
    <w:rsid w:val="71F48188"/>
    <w:rsid w:val="71FF848A"/>
    <w:rsid w:val="72085497"/>
    <w:rsid w:val="72A908BC"/>
    <w:rsid w:val="72B1EE7C"/>
    <w:rsid w:val="739B54EB"/>
    <w:rsid w:val="73BA0F31"/>
    <w:rsid w:val="73F2B66C"/>
    <w:rsid w:val="7444D91D"/>
    <w:rsid w:val="7537254C"/>
    <w:rsid w:val="754D718A"/>
    <w:rsid w:val="756A02DE"/>
    <w:rsid w:val="75B93342"/>
    <w:rsid w:val="75E0A97E"/>
    <w:rsid w:val="76CB0827"/>
    <w:rsid w:val="76D2F5AD"/>
    <w:rsid w:val="77424A16"/>
    <w:rsid w:val="7779BC14"/>
    <w:rsid w:val="777F1D06"/>
    <w:rsid w:val="77B631DF"/>
    <w:rsid w:val="77D99293"/>
    <w:rsid w:val="780245AE"/>
    <w:rsid w:val="7816494C"/>
    <w:rsid w:val="7866D888"/>
    <w:rsid w:val="786EC60E"/>
    <w:rsid w:val="78807EC5"/>
    <w:rsid w:val="78861A6B"/>
    <w:rsid w:val="7942CB7D"/>
    <w:rsid w:val="79CB0750"/>
    <w:rsid w:val="7A02A8E9"/>
    <w:rsid w:val="7A13667C"/>
    <w:rsid w:val="7A572E7B"/>
    <w:rsid w:val="7A607D2E"/>
    <w:rsid w:val="7A79EAD8"/>
    <w:rsid w:val="7A959EE1"/>
    <w:rsid w:val="7AB6BDC8"/>
    <w:rsid w:val="7B3FB7C1"/>
    <w:rsid w:val="7BDEA137"/>
    <w:rsid w:val="7C4294AB"/>
    <w:rsid w:val="7C5E35F6"/>
    <w:rsid w:val="7CC6C6CD"/>
    <w:rsid w:val="7D3C8533"/>
    <w:rsid w:val="7D45C306"/>
    <w:rsid w:val="7D8BD792"/>
    <w:rsid w:val="7D8C2AFE"/>
    <w:rsid w:val="7DAE9B5A"/>
    <w:rsid w:val="7DCFDFE9"/>
    <w:rsid w:val="7E163CA0"/>
    <w:rsid w:val="7E283455"/>
    <w:rsid w:val="7EFAC1B6"/>
    <w:rsid w:val="7F10E524"/>
    <w:rsid w:val="7F4D5BFB"/>
    <w:rsid w:val="7F9B4A38"/>
    <w:rsid w:val="7FB6B790"/>
    <w:rsid w:val="7FCA38D3"/>
    <w:rsid w:val="7FEA729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B02C0"/>
  <w15:chartTrackingRefBased/>
  <w15:docId w15:val="{5EC01B46-8C55-4FBE-B787-8614ACBA0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1.xml" Id="rId10" /><Relationship Type="http://schemas.microsoft.com/office/2019/09/relationships/intelligence" Target="intelligence.xml" Id="R6fb8e8a0208e4d17" /><Relationship Type="http://schemas.openxmlformats.org/officeDocument/2006/relationships/webSettings" Target="webSettings.xml" Id="rId4" /><Relationship Type="http://schemas.openxmlformats.org/officeDocument/2006/relationships/image" Target="/media/image4.png" Id="R8c5d1546dbd14a3b" /><Relationship Type="http://schemas.openxmlformats.org/officeDocument/2006/relationships/image" Target="/media/image5.png" Id="R7626e0affcb94e20" /><Relationship Type="http://schemas.openxmlformats.org/officeDocument/2006/relationships/image" Target="/media/image6.png" Id="Rf0c01aa05dd8484e" /><Relationship Type="http://schemas.openxmlformats.org/officeDocument/2006/relationships/image" Target="/media/image7.png" Id="R3bfe00e24e344f8e" /><Relationship Type="http://schemas.openxmlformats.org/officeDocument/2006/relationships/image" Target="/media/image8.png" Id="R141f0b48fc0e44c3" /><Relationship Type="http://schemas.openxmlformats.org/officeDocument/2006/relationships/image" Target="/media/image9.png" Id="R2b5be70a743c4a83" /><Relationship Type="http://schemas.openxmlformats.org/officeDocument/2006/relationships/image" Target="/media/imagea.png" Id="R28deb5b362bc47b2" /><Relationship Type="http://schemas.openxmlformats.org/officeDocument/2006/relationships/image" Target="/media/imageb.png" Id="R2d23c933417344eb" /><Relationship Type="http://schemas.openxmlformats.org/officeDocument/2006/relationships/image" Target="/media/imagec.png" Id="R725fd43fdeec4745" /><Relationship Type="http://schemas.openxmlformats.org/officeDocument/2006/relationships/image" Target="/media/imaged.png" Id="R440e390a71e348f9" /><Relationship Type="http://schemas.openxmlformats.org/officeDocument/2006/relationships/image" Target="/media/imagee.png" Id="R917263d8be2f4000" /><Relationship Type="http://schemas.openxmlformats.org/officeDocument/2006/relationships/image" Target="/media/imagef.png" Id="Ra9639bcc1097470b" /><Relationship Type="http://schemas.openxmlformats.org/officeDocument/2006/relationships/hyperlink" Target="https://whelf-uwtsd.alma.exlibrisgroup.com/leganto/readinglist/citation/5967579780002421?institute=44WHELF_UWTSD&amp;auth=SAML" TargetMode="External" Id="Rce1cf1b2cceb463c" /><Relationship Type="http://schemas.openxmlformats.org/officeDocument/2006/relationships/hyperlink" Target="https://www-vlebooks-com.ezproxy.uwtsd.ac.uk/Product/Index/1117472?page=0" TargetMode="External" Id="Rc5968c6b79f744ee" /><Relationship Type="http://schemas.openxmlformats.org/officeDocument/2006/relationships/numbering" Target="numbering.xml" Id="R6a8daeed9c6d433b" /><Relationship Type="http://schemas.openxmlformats.org/officeDocument/2006/relationships/hyperlink" Target="https://www.zara.com/uk/" TargetMode="External" Id="Rd3ed6707d99648b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09FE16-F95C-4749-B414-68E4CFA167A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Marina Metodieva (1919001)</dc:creator>
  <keywords/>
  <dc:description/>
  <lastModifiedBy>Marina Metodieva (1919001)</lastModifiedBy>
  <revision>36</revision>
  <dcterms:created xsi:type="dcterms:W3CDTF">2021-11-29T02:43:00.0000000Z</dcterms:created>
  <dcterms:modified xsi:type="dcterms:W3CDTF">2022-01-11T08:58:23.1355597Z</dcterms:modified>
</coreProperties>
</file>