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BC8AD" w14:textId="0481CE1D" w:rsidR="0004138E" w:rsidRPr="005D20D0" w:rsidRDefault="0004138E" w:rsidP="0004138E">
      <w:pPr>
        <w:jc w:val="center"/>
        <w:rPr>
          <w:rFonts w:ascii="Biome" w:hAnsi="Biome" w:cs="Biome"/>
        </w:rPr>
      </w:pPr>
      <w:r w:rsidRPr="005D20D0">
        <w:rPr>
          <w:rFonts w:ascii="Biome" w:hAnsi="Biome" w:cs="Biome"/>
          <w:noProof/>
        </w:rPr>
        <w:drawing>
          <wp:inline distT="0" distB="0" distL="0" distR="0" wp14:anchorId="526681AF" wp14:editId="4189F61C">
            <wp:extent cx="3470910" cy="1544320"/>
            <wp:effectExtent l="0" t="0" r="0" b="5080"/>
            <wp:docPr id="2" name="Picture 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 myday"/>
                    <pic:cNvPicPr>
                      <a:picLocks noChangeAspect="1" noChangeArrowheads="1"/>
                    </pic:cNvPicPr>
                  </pic:nvPicPr>
                  <pic:blipFill rotWithShape="1">
                    <a:blip r:embed="rId9">
                      <a:extLst>
                        <a:ext uri="{28A0092B-C50C-407E-A947-70E740481C1C}">
                          <a14:useLocalDpi xmlns:a14="http://schemas.microsoft.com/office/drawing/2010/main" val="0"/>
                        </a:ext>
                      </a:extLst>
                    </a:blip>
                    <a:srcRect l="61" r="-220"/>
                    <a:stretch/>
                  </pic:blipFill>
                  <pic:spPr bwMode="auto">
                    <a:xfrm>
                      <a:off x="0" y="0"/>
                      <a:ext cx="3470910" cy="1544320"/>
                    </a:xfrm>
                    <a:prstGeom prst="rect">
                      <a:avLst/>
                    </a:prstGeom>
                    <a:noFill/>
                    <a:ln>
                      <a:noFill/>
                    </a:ln>
                    <a:extLst>
                      <a:ext uri="{53640926-AAD7-44D8-BBD7-CCE9431645EC}">
                        <a14:shadowObscured xmlns:a14="http://schemas.microsoft.com/office/drawing/2010/main"/>
                      </a:ext>
                    </a:extLst>
                  </pic:spPr>
                </pic:pic>
              </a:graphicData>
            </a:graphic>
          </wp:inline>
        </w:drawing>
      </w:r>
    </w:p>
    <w:p w14:paraId="640E7B7F" w14:textId="77777777" w:rsidR="0004138E" w:rsidRPr="005D20D0" w:rsidRDefault="0004138E" w:rsidP="0004138E">
      <w:pPr>
        <w:rPr>
          <w:rFonts w:ascii="Biome" w:hAnsi="Biome" w:cs="Biome"/>
        </w:rPr>
      </w:pPr>
    </w:p>
    <w:p w14:paraId="1AA4B17F" w14:textId="77777777" w:rsidR="0004138E" w:rsidRDefault="0004138E" w:rsidP="0004138E">
      <w:pPr>
        <w:pStyle w:val="Title"/>
        <w:rPr>
          <w:rFonts w:ascii="Biome" w:hAnsi="Biome" w:cs="Biome"/>
        </w:rPr>
      </w:pPr>
    </w:p>
    <w:p w14:paraId="3B3A205E" w14:textId="77777777" w:rsidR="0004138E" w:rsidRDefault="0004138E" w:rsidP="0004138E">
      <w:pPr>
        <w:pStyle w:val="Title"/>
        <w:rPr>
          <w:rFonts w:ascii="Biome" w:hAnsi="Biome" w:cs="Biome"/>
        </w:rPr>
      </w:pPr>
    </w:p>
    <w:p w14:paraId="451F6397" w14:textId="77777777" w:rsidR="00DB36DB" w:rsidRDefault="00DB36DB" w:rsidP="00DB36DB">
      <w:pPr>
        <w:rPr>
          <w:lang w:eastAsia="en-US"/>
        </w:rPr>
      </w:pPr>
    </w:p>
    <w:p w14:paraId="08B798CA" w14:textId="77777777" w:rsidR="00DB36DB" w:rsidRPr="00151A6B" w:rsidRDefault="00DB36DB" w:rsidP="00DB36DB">
      <w:pPr>
        <w:rPr>
          <w:rFonts w:asciiTheme="minorHAnsi" w:hAnsiTheme="minorHAnsi"/>
          <w:lang w:eastAsia="en-US"/>
        </w:rPr>
      </w:pPr>
    </w:p>
    <w:p w14:paraId="26E3EEFE" w14:textId="77777777" w:rsidR="00DB36DB" w:rsidRPr="00151A6B" w:rsidRDefault="00DB36DB" w:rsidP="00DB36DB">
      <w:pPr>
        <w:rPr>
          <w:rFonts w:asciiTheme="minorHAnsi" w:hAnsiTheme="minorHAnsi"/>
          <w:lang w:eastAsia="en-US"/>
        </w:rPr>
      </w:pPr>
    </w:p>
    <w:p w14:paraId="6840C086" w14:textId="77777777" w:rsidR="00DB36DB" w:rsidRPr="00151A6B" w:rsidRDefault="00DB36DB" w:rsidP="00DB36DB">
      <w:pPr>
        <w:rPr>
          <w:rFonts w:asciiTheme="minorHAnsi" w:hAnsiTheme="minorHAnsi"/>
          <w:lang w:eastAsia="en-US"/>
        </w:rPr>
      </w:pPr>
    </w:p>
    <w:p w14:paraId="3FF877B6" w14:textId="77777777" w:rsidR="0004138E" w:rsidRPr="00151A6B" w:rsidRDefault="0004138E" w:rsidP="0004138E">
      <w:pPr>
        <w:pStyle w:val="Title"/>
        <w:jc w:val="center"/>
        <w:rPr>
          <w:rFonts w:cs="Biome"/>
        </w:rPr>
      </w:pPr>
    </w:p>
    <w:p w14:paraId="3A15587C" w14:textId="43D029FC" w:rsidR="0004138E" w:rsidRPr="00151A6B" w:rsidRDefault="00DB36DB" w:rsidP="0004138E">
      <w:pPr>
        <w:pStyle w:val="Title"/>
        <w:jc w:val="center"/>
        <w:rPr>
          <w:rFonts w:cs="Biome"/>
        </w:rPr>
      </w:pPr>
      <w:r w:rsidRPr="00151A6B">
        <w:rPr>
          <w:rFonts w:cs="Biome"/>
        </w:rPr>
        <w:t>Calorimetry</w:t>
      </w:r>
    </w:p>
    <w:p w14:paraId="5FF05EF1" w14:textId="77777777" w:rsidR="0004138E" w:rsidRPr="00151A6B" w:rsidRDefault="0004138E" w:rsidP="0004138E">
      <w:pPr>
        <w:tabs>
          <w:tab w:val="left" w:pos="6680"/>
        </w:tabs>
        <w:jc w:val="center"/>
        <w:rPr>
          <w:rFonts w:asciiTheme="minorHAnsi" w:hAnsiTheme="minorHAnsi" w:cs="Biome"/>
          <w:b/>
          <w:sz w:val="40"/>
        </w:rPr>
      </w:pPr>
    </w:p>
    <w:p w14:paraId="237731D9" w14:textId="77777777" w:rsidR="0004138E" w:rsidRPr="00151A6B" w:rsidRDefault="0004138E" w:rsidP="0004138E">
      <w:pPr>
        <w:tabs>
          <w:tab w:val="left" w:pos="6680"/>
        </w:tabs>
        <w:jc w:val="center"/>
        <w:rPr>
          <w:rFonts w:asciiTheme="minorHAnsi" w:hAnsiTheme="minorHAnsi" w:cs="Biome"/>
          <w:b/>
          <w:sz w:val="40"/>
        </w:rPr>
      </w:pPr>
    </w:p>
    <w:p w14:paraId="03BB5F0E" w14:textId="77777777" w:rsidR="00DB36DB" w:rsidRPr="00151A6B" w:rsidRDefault="00DB36DB" w:rsidP="0004138E">
      <w:pPr>
        <w:tabs>
          <w:tab w:val="left" w:pos="6680"/>
        </w:tabs>
        <w:jc w:val="center"/>
        <w:rPr>
          <w:rFonts w:asciiTheme="minorHAnsi" w:hAnsiTheme="minorHAnsi" w:cs="Biome"/>
          <w:b/>
          <w:sz w:val="40"/>
        </w:rPr>
      </w:pPr>
    </w:p>
    <w:p w14:paraId="429D2F01" w14:textId="77777777" w:rsidR="00DB36DB" w:rsidRPr="00151A6B" w:rsidRDefault="00DB36DB" w:rsidP="0004138E">
      <w:pPr>
        <w:tabs>
          <w:tab w:val="left" w:pos="6680"/>
        </w:tabs>
        <w:jc w:val="center"/>
        <w:rPr>
          <w:rFonts w:asciiTheme="minorHAnsi" w:hAnsiTheme="minorHAnsi" w:cs="Biome"/>
          <w:b/>
          <w:sz w:val="40"/>
        </w:rPr>
      </w:pPr>
    </w:p>
    <w:p w14:paraId="47FE7726" w14:textId="77777777" w:rsidR="00DB36DB" w:rsidRPr="00151A6B" w:rsidRDefault="00DB36DB" w:rsidP="0004138E">
      <w:pPr>
        <w:tabs>
          <w:tab w:val="left" w:pos="6680"/>
        </w:tabs>
        <w:jc w:val="center"/>
        <w:rPr>
          <w:rFonts w:asciiTheme="minorHAnsi" w:hAnsiTheme="minorHAnsi" w:cs="Biome"/>
          <w:b/>
          <w:sz w:val="40"/>
        </w:rPr>
      </w:pPr>
    </w:p>
    <w:p w14:paraId="2EC013B2" w14:textId="77777777" w:rsidR="0004138E" w:rsidRPr="00151A6B" w:rsidRDefault="0004138E" w:rsidP="0004138E">
      <w:pPr>
        <w:spacing w:before="120" w:after="120"/>
        <w:jc w:val="center"/>
        <w:rPr>
          <w:rFonts w:asciiTheme="minorHAnsi" w:hAnsiTheme="minorHAnsi" w:cs="Biome"/>
          <w:sz w:val="28"/>
          <w:szCs w:val="28"/>
        </w:rPr>
      </w:pPr>
    </w:p>
    <w:p w14:paraId="19C0608B" w14:textId="77777777" w:rsidR="0004138E" w:rsidRPr="00151A6B" w:rsidRDefault="0004138E" w:rsidP="0004138E">
      <w:pPr>
        <w:spacing w:before="120" w:after="120"/>
        <w:jc w:val="center"/>
        <w:rPr>
          <w:rFonts w:asciiTheme="minorHAnsi" w:hAnsiTheme="minorHAnsi" w:cs="Biome"/>
          <w:i/>
          <w:sz w:val="28"/>
          <w:szCs w:val="28"/>
        </w:rPr>
      </w:pPr>
    </w:p>
    <w:p w14:paraId="044475EA" w14:textId="77777777" w:rsidR="0004138E" w:rsidRPr="00151A6B" w:rsidRDefault="0004138E" w:rsidP="0004138E">
      <w:pPr>
        <w:pStyle w:val="Subtitle"/>
        <w:jc w:val="center"/>
        <w:rPr>
          <w:rFonts w:asciiTheme="minorHAnsi" w:hAnsiTheme="minorHAnsi" w:cs="Biome"/>
        </w:rPr>
      </w:pPr>
      <w:r w:rsidRPr="00151A6B">
        <w:rPr>
          <w:rFonts w:asciiTheme="minorHAnsi" w:hAnsiTheme="minorHAnsi" w:cs="Biome"/>
        </w:rPr>
        <w:t>ACDB 4011 Chemistry OME</w:t>
      </w:r>
    </w:p>
    <w:p w14:paraId="516C3513" w14:textId="77777777" w:rsidR="0004138E" w:rsidRPr="00151A6B" w:rsidRDefault="0004138E" w:rsidP="0004138E">
      <w:pPr>
        <w:pStyle w:val="Subtitle"/>
        <w:jc w:val="center"/>
        <w:rPr>
          <w:rFonts w:asciiTheme="minorHAnsi" w:hAnsiTheme="minorHAnsi" w:cs="Biome"/>
        </w:rPr>
      </w:pPr>
      <w:r w:rsidRPr="00151A6B">
        <w:rPr>
          <w:rFonts w:asciiTheme="minorHAnsi" w:hAnsiTheme="minorHAnsi" w:cs="Biome"/>
        </w:rPr>
        <w:t>Level 4 Ordnance, Munitions and Explosive Engineering</w:t>
      </w:r>
    </w:p>
    <w:p w14:paraId="3F3CF40B" w14:textId="77777777" w:rsidR="0004138E" w:rsidRPr="00151A6B" w:rsidRDefault="0004138E" w:rsidP="0004138E">
      <w:pPr>
        <w:pStyle w:val="Subtitle"/>
        <w:jc w:val="center"/>
        <w:rPr>
          <w:rFonts w:asciiTheme="minorHAnsi" w:hAnsiTheme="minorHAnsi" w:cs="Biome"/>
        </w:rPr>
      </w:pPr>
      <w:r w:rsidRPr="00151A6B">
        <w:rPr>
          <w:rFonts w:asciiTheme="minorHAnsi" w:hAnsiTheme="minorHAnsi" w:cs="Biome"/>
        </w:rPr>
        <w:t>School of Applied Computing</w:t>
      </w:r>
    </w:p>
    <w:p w14:paraId="206B112E" w14:textId="77777777" w:rsidR="0004138E" w:rsidRPr="00151A6B" w:rsidRDefault="0004138E" w:rsidP="0004138E">
      <w:pPr>
        <w:tabs>
          <w:tab w:val="left" w:pos="6680"/>
        </w:tabs>
        <w:jc w:val="center"/>
        <w:rPr>
          <w:rFonts w:asciiTheme="minorHAnsi" w:hAnsiTheme="minorHAnsi" w:cs="Biome"/>
          <w:sz w:val="40"/>
        </w:rPr>
      </w:pPr>
    </w:p>
    <w:p w14:paraId="467EDA9E" w14:textId="77777777" w:rsidR="0004138E" w:rsidRPr="00151A6B" w:rsidRDefault="0004138E" w:rsidP="0004138E">
      <w:pPr>
        <w:tabs>
          <w:tab w:val="left" w:pos="6680"/>
        </w:tabs>
        <w:jc w:val="center"/>
        <w:rPr>
          <w:rFonts w:asciiTheme="minorHAnsi" w:hAnsiTheme="minorHAnsi" w:cs="Biome"/>
          <w:sz w:val="40"/>
        </w:rPr>
      </w:pPr>
    </w:p>
    <w:p w14:paraId="0B95AF20" w14:textId="77777777" w:rsidR="0004138E" w:rsidRPr="00151A6B" w:rsidRDefault="0004138E" w:rsidP="0004138E">
      <w:pPr>
        <w:tabs>
          <w:tab w:val="left" w:pos="6680"/>
        </w:tabs>
        <w:rPr>
          <w:rFonts w:asciiTheme="minorHAnsi" w:hAnsiTheme="minorHAnsi" w:cs="Biome"/>
          <w:sz w:val="40"/>
        </w:rPr>
      </w:pPr>
    </w:p>
    <w:p w14:paraId="086C1C4B" w14:textId="77777777" w:rsidR="0004138E" w:rsidRPr="00151A6B" w:rsidRDefault="0004138E" w:rsidP="0004138E">
      <w:pPr>
        <w:tabs>
          <w:tab w:val="left" w:pos="6680"/>
        </w:tabs>
        <w:jc w:val="center"/>
        <w:rPr>
          <w:rFonts w:asciiTheme="minorHAnsi" w:hAnsiTheme="minorHAnsi" w:cs="Biome"/>
          <w:sz w:val="40"/>
        </w:rPr>
      </w:pPr>
    </w:p>
    <w:p w14:paraId="3FECE31D" w14:textId="1ACE2CF4" w:rsidR="00DB36DB" w:rsidRPr="00151A6B" w:rsidRDefault="0004138E" w:rsidP="00DB36DB">
      <w:pPr>
        <w:tabs>
          <w:tab w:val="left" w:pos="6680"/>
        </w:tabs>
        <w:jc w:val="center"/>
        <w:rPr>
          <w:rFonts w:asciiTheme="minorHAnsi" w:hAnsiTheme="minorHAnsi" w:cs="Biome"/>
          <w:b/>
          <w:sz w:val="40"/>
        </w:rPr>
      </w:pPr>
      <w:r w:rsidRPr="00151A6B">
        <w:rPr>
          <w:rFonts w:asciiTheme="minorHAnsi" w:hAnsiTheme="minorHAnsi" w:cs="Biome"/>
          <w:b/>
          <w:sz w:val="40"/>
        </w:rPr>
        <w:t>Ellen Jame</w:t>
      </w:r>
      <w:r w:rsidR="00DB36DB" w:rsidRPr="00151A6B">
        <w:rPr>
          <w:rFonts w:asciiTheme="minorHAnsi" w:hAnsiTheme="minorHAnsi" w:cs="Biome"/>
          <w:b/>
          <w:sz w:val="40"/>
        </w:rPr>
        <w:t>s</w:t>
      </w:r>
    </w:p>
    <w:sdt>
      <w:sdtPr>
        <w:rPr>
          <w:rFonts w:ascii="Calibri" w:eastAsiaTheme="minorEastAsia" w:hAnsi="Calibri" w:cstheme="minorBidi"/>
          <w:color w:val="auto"/>
          <w:kern w:val="3"/>
          <w:sz w:val="22"/>
          <w:szCs w:val="22"/>
        </w:rPr>
        <w:id w:val="-659164083"/>
        <w:docPartObj>
          <w:docPartGallery w:val="Table of Contents"/>
          <w:docPartUnique/>
        </w:docPartObj>
      </w:sdtPr>
      <w:sdtEndPr>
        <w:rPr>
          <w:b/>
          <w:bCs/>
        </w:rPr>
      </w:sdtEndPr>
      <w:sdtContent>
        <w:p w14:paraId="6BCE885F" w14:textId="51B7472B" w:rsidR="00C469E8" w:rsidRDefault="00F773E5">
          <w:pPr>
            <w:pStyle w:val="TOCHeading"/>
            <w:rPr>
              <w:rFonts w:asciiTheme="minorHAnsi" w:hAnsiTheme="minorHAnsi"/>
              <w:b/>
              <w:bCs/>
              <w:color w:val="auto"/>
            </w:rPr>
          </w:pPr>
          <w:r w:rsidRPr="00F773E5">
            <w:rPr>
              <w:rFonts w:asciiTheme="minorHAnsi" w:hAnsiTheme="minorHAnsi"/>
              <w:b/>
              <w:bCs/>
              <w:color w:val="auto"/>
            </w:rPr>
            <w:t>Table of Contents</w:t>
          </w:r>
        </w:p>
        <w:p w14:paraId="2A91998E" w14:textId="77777777" w:rsidR="00A44EE1" w:rsidRDefault="00A44EE1" w:rsidP="00A44EE1"/>
        <w:p w14:paraId="179591F2" w14:textId="77777777" w:rsidR="00A44EE1" w:rsidRDefault="00A44EE1" w:rsidP="00A44EE1"/>
        <w:p w14:paraId="63023FDB" w14:textId="77777777" w:rsidR="00A44EE1" w:rsidRPr="00A44EE1" w:rsidRDefault="00A44EE1" w:rsidP="00A44EE1"/>
        <w:p w14:paraId="3B1C578A" w14:textId="1438682C" w:rsidR="000A5A0E" w:rsidRPr="000A5A0E" w:rsidRDefault="00C469E8">
          <w:pPr>
            <w:pStyle w:val="TOC1"/>
            <w:tabs>
              <w:tab w:val="left" w:pos="440"/>
              <w:tab w:val="right" w:pos="9016"/>
            </w:tabs>
            <w:rPr>
              <w:rFonts w:asciiTheme="minorHAnsi" w:hAnsiTheme="minorHAnsi" w:cstheme="minorBidi"/>
              <w:b w:val="0"/>
              <w:bCs w:val="0"/>
              <w:caps w:val="0"/>
              <w:noProof/>
              <w:kern w:val="2"/>
              <w:szCs w:val="24"/>
              <w14:ligatures w14:val="standardContextual"/>
            </w:rPr>
          </w:pPr>
          <w:r w:rsidRPr="000A5A0E">
            <w:rPr>
              <w:rFonts w:asciiTheme="minorHAnsi" w:hAnsiTheme="minorHAnsi"/>
              <w:b w:val="0"/>
              <w:bCs w:val="0"/>
              <w:caps w:val="0"/>
              <w:szCs w:val="24"/>
            </w:rPr>
            <w:fldChar w:fldCharType="begin"/>
          </w:r>
          <w:r w:rsidRPr="000A5A0E">
            <w:rPr>
              <w:rFonts w:asciiTheme="minorHAnsi" w:hAnsiTheme="minorHAnsi"/>
              <w:b w:val="0"/>
              <w:bCs w:val="0"/>
              <w:caps w:val="0"/>
              <w:szCs w:val="24"/>
            </w:rPr>
            <w:instrText xml:space="preserve"> TOC \o "1-4" \h \z \u </w:instrText>
          </w:r>
          <w:r w:rsidRPr="000A5A0E">
            <w:rPr>
              <w:rFonts w:asciiTheme="minorHAnsi" w:hAnsiTheme="minorHAnsi"/>
              <w:b w:val="0"/>
              <w:bCs w:val="0"/>
              <w:caps w:val="0"/>
              <w:szCs w:val="24"/>
            </w:rPr>
            <w:fldChar w:fldCharType="separate"/>
          </w:r>
          <w:hyperlink w:anchor="_Toc195970102" w:history="1">
            <w:r w:rsidR="000A5A0E" w:rsidRPr="000A5A0E">
              <w:rPr>
                <w:rStyle w:val="Hyperlink"/>
                <w:noProof/>
                <w:szCs w:val="24"/>
              </w:rPr>
              <w:t>1.</w:t>
            </w:r>
            <w:r w:rsidR="000A5A0E" w:rsidRPr="000A5A0E">
              <w:rPr>
                <w:rFonts w:asciiTheme="minorHAnsi" w:hAnsiTheme="minorHAnsi" w:cstheme="minorBidi"/>
                <w:b w:val="0"/>
                <w:bCs w:val="0"/>
                <w:caps w:val="0"/>
                <w:noProof/>
                <w:kern w:val="2"/>
                <w:szCs w:val="24"/>
                <w14:ligatures w14:val="standardContextual"/>
              </w:rPr>
              <w:tab/>
            </w:r>
            <w:r w:rsidR="000A5A0E" w:rsidRPr="000A5A0E">
              <w:rPr>
                <w:rStyle w:val="Hyperlink"/>
                <w:noProof/>
                <w:szCs w:val="24"/>
              </w:rPr>
              <w:t>Introduction</w:t>
            </w:r>
            <w:r w:rsidR="000A5A0E" w:rsidRPr="000A5A0E">
              <w:rPr>
                <w:noProof/>
                <w:webHidden/>
                <w:szCs w:val="24"/>
              </w:rPr>
              <w:tab/>
            </w:r>
            <w:r w:rsidR="000A5A0E" w:rsidRPr="000A5A0E">
              <w:rPr>
                <w:noProof/>
                <w:webHidden/>
                <w:szCs w:val="24"/>
              </w:rPr>
              <w:fldChar w:fldCharType="begin"/>
            </w:r>
            <w:r w:rsidR="000A5A0E" w:rsidRPr="000A5A0E">
              <w:rPr>
                <w:noProof/>
                <w:webHidden/>
                <w:szCs w:val="24"/>
              </w:rPr>
              <w:instrText xml:space="preserve"> PAGEREF _Toc195970102 \h </w:instrText>
            </w:r>
            <w:r w:rsidR="000A5A0E" w:rsidRPr="000A5A0E">
              <w:rPr>
                <w:noProof/>
                <w:webHidden/>
                <w:szCs w:val="24"/>
              </w:rPr>
            </w:r>
            <w:r w:rsidR="000A5A0E" w:rsidRPr="000A5A0E">
              <w:rPr>
                <w:noProof/>
                <w:webHidden/>
                <w:szCs w:val="24"/>
              </w:rPr>
              <w:fldChar w:fldCharType="separate"/>
            </w:r>
            <w:r w:rsidR="000A5A0E" w:rsidRPr="000A5A0E">
              <w:rPr>
                <w:noProof/>
                <w:webHidden/>
                <w:szCs w:val="24"/>
              </w:rPr>
              <w:t>2</w:t>
            </w:r>
            <w:r w:rsidR="000A5A0E" w:rsidRPr="000A5A0E">
              <w:rPr>
                <w:noProof/>
                <w:webHidden/>
                <w:szCs w:val="24"/>
              </w:rPr>
              <w:fldChar w:fldCharType="end"/>
            </w:r>
          </w:hyperlink>
        </w:p>
        <w:p w14:paraId="49571243" w14:textId="353EF971" w:rsidR="000A5A0E" w:rsidRPr="000A5A0E" w:rsidRDefault="000A5A0E">
          <w:pPr>
            <w:pStyle w:val="TOC1"/>
            <w:tabs>
              <w:tab w:val="left" w:pos="440"/>
              <w:tab w:val="right" w:pos="9016"/>
            </w:tabs>
            <w:rPr>
              <w:rFonts w:asciiTheme="minorHAnsi" w:hAnsiTheme="minorHAnsi" w:cstheme="minorBidi"/>
              <w:b w:val="0"/>
              <w:bCs w:val="0"/>
              <w:caps w:val="0"/>
              <w:noProof/>
              <w:kern w:val="2"/>
              <w:szCs w:val="24"/>
              <w14:ligatures w14:val="standardContextual"/>
            </w:rPr>
          </w:pPr>
          <w:hyperlink w:anchor="_Toc195970103" w:history="1">
            <w:r w:rsidRPr="000A5A0E">
              <w:rPr>
                <w:rStyle w:val="Hyperlink"/>
                <w:noProof/>
                <w:szCs w:val="24"/>
              </w:rPr>
              <w:t>2.</w:t>
            </w:r>
            <w:r w:rsidRPr="000A5A0E">
              <w:rPr>
                <w:rFonts w:asciiTheme="minorHAnsi" w:hAnsiTheme="minorHAnsi" w:cstheme="minorBidi"/>
                <w:b w:val="0"/>
                <w:bCs w:val="0"/>
                <w:caps w:val="0"/>
                <w:noProof/>
                <w:kern w:val="2"/>
                <w:szCs w:val="24"/>
                <w14:ligatures w14:val="standardContextual"/>
              </w:rPr>
              <w:tab/>
            </w:r>
            <w:r w:rsidRPr="000A5A0E">
              <w:rPr>
                <w:rStyle w:val="Hyperlink"/>
                <w:noProof/>
                <w:szCs w:val="24"/>
              </w:rPr>
              <w:t>Results</w:t>
            </w:r>
            <w:r w:rsidRPr="000A5A0E">
              <w:rPr>
                <w:noProof/>
                <w:webHidden/>
                <w:szCs w:val="24"/>
              </w:rPr>
              <w:tab/>
            </w:r>
            <w:r w:rsidRPr="000A5A0E">
              <w:rPr>
                <w:noProof/>
                <w:webHidden/>
                <w:szCs w:val="24"/>
              </w:rPr>
              <w:fldChar w:fldCharType="begin"/>
            </w:r>
            <w:r w:rsidRPr="000A5A0E">
              <w:rPr>
                <w:noProof/>
                <w:webHidden/>
                <w:szCs w:val="24"/>
              </w:rPr>
              <w:instrText xml:space="preserve"> PAGEREF _Toc195970103 \h </w:instrText>
            </w:r>
            <w:r w:rsidRPr="000A5A0E">
              <w:rPr>
                <w:noProof/>
                <w:webHidden/>
                <w:szCs w:val="24"/>
              </w:rPr>
            </w:r>
            <w:r w:rsidRPr="000A5A0E">
              <w:rPr>
                <w:noProof/>
                <w:webHidden/>
                <w:szCs w:val="24"/>
              </w:rPr>
              <w:fldChar w:fldCharType="separate"/>
            </w:r>
            <w:r w:rsidRPr="000A5A0E">
              <w:rPr>
                <w:noProof/>
                <w:webHidden/>
                <w:szCs w:val="24"/>
              </w:rPr>
              <w:t>3</w:t>
            </w:r>
            <w:r w:rsidRPr="000A5A0E">
              <w:rPr>
                <w:noProof/>
                <w:webHidden/>
                <w:szCs w:val="24"/>
              </w:rPr>
              <w:fldChar w:fldCharType="end"/>
            </w:r>
          </w:hyperlink>
        </w:p>
        <w:p w14:paraId="2C6478F8" w14:textId="58619040" w:rsidR="000A5A0E" w:rsidRPr="004C18A5" w:rsidRDefault="000A5A0E" w:rsidP="00CD7F85">
          <w:pPr>
            <w:pStyle w:val="TOC2"/>
            <w:tabs>
              <w:tab w:val="left" w:pos="660"/>
              <w:tab w:val="right" w:pos="9016"/>
            </w:tabs>
            <w:rPr>
              <w:rFonts w:cstheme="minorBidi"/>
              <w:b w:val="0"/>
              <w:bCs w:val="0"/>
              <w:noProof/>
              <w:kern w:val="2"/>
              <w:sz w:val="22"/>
              <w:szCs w:val="22"/>
              <w14:ligatures w14:val="standardContextual"/>
            </w:rPr>
          </w:pPr>
          <w:hyperlink w:anchor="_Toc195970104" w:history="1">
            <w:r w:rsidRPr="004C18A5">
              <w:rPr>
                <w:rStyle w:val="Hyperlink"/>
                <w:rFonts w:ascii="Aptos" w:hAnsi="Aptos"/>
                <w:noProof/>
                <w:sz w:val="22"/>
                <w:szCs w:val="22"/>
              </w:rPr>
              <w:t>2.1</w:t>
            </w:r>
            <w:r w:rsidRPr="004C18A5">
              <w:rPr>
                <w:rFonts w:cstheme="minorBidi"/>
                <w:b w:val="0"/>
                <w:bCs w:val="0"/>
                <w:noProof/>
                <w:kern w:val="2"/>
                <w:sz w:val="22"/>
                <w:szCs w:val="22"/>
                <w14:ligatures w14:val="standardContextual"/>
              </w:rPr>
              <w:tab/>
            </w:r>
            <w:r w:rsidRPr="004C18A5">
              <w:rPr>
                <w:rStyle w:val="Hyperlink"/>
                <w:noProof/>
                <w:sz w:val="22"/>
                <w:szCs w:val="22"/>
              </w:rPr>
              <w:t>Heat capacity of the Calorimeter (HCcalorimeter)</w:t>
            </w:r>
            <w:r w:rsidRPr="004C18A5">
              <w:rPr>
                <w:noProof/>
                <w:webHidden/>
                <w:sz w:val="22"/>
                <w:szCs w:val="22"/>
              </w:rPr>
              <w:tab/>
            </w:r>
            <w:r w:rsidRPr="004C18A5">
              <w:rPr>
                <w:noProof/>
                <w:webHidden/>
                <w:sz w:val="22"/>
                <w:szCs w:val="22"/>
              </w:rPr>
              <w:fldChar w:fldCharType="begin"/>
            </w:r>
            <w:r w:rsidRPr="004C18A5">
              <w:rPr>
                <w:noProof/>
                <w:webHidden/>
                <w:sz w:val="22"/>
                <w:szCs w:val="22"/>
              </w:rPr>
              <w:instrText xml:space="preserve"> PAGEREF _Toc195970104 \h </w:instrText>
            </w:r>
            <w:r w:rsidRPr="004C18A5">
              <w:rPr>
                <w:noProof/>
                <w:webHidden/>
                <w:sz w:val="22"/>
                <w:szCs w:val="22"/>
              </w:rPr>
            </w:r>
            <w:r w:rsidRPr="004C18A5">
              <w:rPr>
                <w:noProof/>
                <w:webHidden/>
                <w:sz w:val="22"/>
                <w:szCs w:val="22"/>
              </w:rPr>
              <w:fldChar w:fldCharType="separate"/>
            </w:r>
            <w:r w:rsidRPr="004C18A5">
              <w:rPr>
                <w:noProof/>
                <w:webHidden/>
                <w:sz w:val="22"/>
                <w:szCs w:val="22"/>
              </w:rPr>
              <w:t>3</w:t>
            </w:r>
            <w:r w:rsidRPr="004C18A5">
              <w:rPr>
                <w:noProof/>
                <w:webHidden/>
                <w:sz w:val="22"/>
                <w:szCs w:val="22"/>
              </w:rPr>
              <w:fldChar w:fldCharType="end"/>
            </w:r>
          </w:hyperlink>
        </w:p>
        <w:p w14:paraId="258199C3" w14:textId="1F5D04A8" w:rsidR="000A5A0E" w:rsidRPr="004C18A5" w:rsidRDefault="000A5A0E" w:rsidP="00CD7F85">
          <w:pPr>
            <w:pStyle w:val="TOC2"/>
            <w:tabs>
              <w:tab w:val="left" w:pos="660"/>
              <w:tab w:val="right" w:pos="9016"/>
            </w:tabs>
            <w:rPr>
              <w:rFonts w:cstheme="minorBidi"/>
              <w:b w:val="0"/>
              <w:bCs w:val="0"/>
              <w:noProof/>
              <w:kern w:val="2"/>
              <w:sz w:val="22"/>
              <w:szCs w:val="22"/>
              <w14:ligatures w14:val="standardContextual"/>
            </w:rPr>
          </w:pPr>
          <w:hyperlink w:anchor="_Toc195970105" w:history="1">
            <w:r w:rsidRPr="004C18A5">
              <w:rPr>
                <w:rStyle w:val="Hyperlink"/>
                <w:rFonts w:ascii="Aptos" w:hAnsi="Aptos"/>
                <w:noProof/>
                <w:sz w:val="22"/>
                <w:szCs w:val="22"/>
              </w:rPr>
              <w:t>2.2</w:t>
            </w:r>
            <w:r w:rsidRPr="004C18A5">
              <w:rPr>
                <w:rFonts w:cstheme="minorBidi"/>
                <w:b w:val="0"/>
                <w:bCs w:val="0"/>
                <w:noProof/>
                <w:kern w:val="2"/>
                <w:sz w:val="22"/>
                <w:szCs w:val="22"/>
                <w14:ligatures w14:val="standardContextual"/>
              </w:rPr>
              <w:tab/>
            </w:r>
            <w:r w:rsidRPr="004C18A5">
              <w:rPr>
                <w:rStyle w:val="Hyperlink"/>
                <w:noProof/>
                <w:sz w:val="22"/>
                <w:szCs w:val="22"/>
              </w:rPr>
              <w:t>Specific heat capacity of a metal ( Cp metal)</w:t>
            </w:r>
            <w:r w:rsidRPr="004C18A5">
              <w:rPr>
                <w:noProof/>
                <w:webHidden/>
                <w:sz w:val="22"/>
                <w:szCs w:val="22"/>
              </w:rPr>
              <w:tab/>
            </w:r>
            <w:r w:rsidRPr="004C18A5">
              <w:rPr>
                <w:noProof/>
                <w:webHidden/>
                <w:sz w:val="22"/>
                <w:szCs w:val="22"/>
              </w:rPr>
              <w:fldChar w:fldCharType="begin"/>
            </w:r>
            <w:r w:rsidRPr="004C18A5">
              <w:rPr>
                <w:noProof/>
                <w:webHidden/>
                <w:sz w:val="22"/>
                <w:szCs w:val="22"/>
              </w:rPr>
              <w:instrText xml:space="preserve"> PAGEREF _Toc195970105 \h </w:instrText>
            </w:r>
            <w:r w:rsidRPr="004C18A5">
              <w:rPr>
                <w:noProof/>
                <w:webHidden/>
                <w:sz w:val="22"/>
                <w:szCs w:val="22"/>
              </w:rPr>
            </w:r>
            <w:r w:rsidRPr="004C18A5">
              <w:rPr>
                <w:noProof/>
                <w:webHidden/>
                <w:sz w:val="22"/>
                <w:szCs w:val="22"/>
              </w:rPr>
              <w:fldChar w:fldCharType="separate"/>
            </w:r>
            <w:r w:rsidRPr="004C18A5">
              <w:rPr>
                <w:noProof/>
                <w:webHidden/>
                <w:sz w:val="22"/>
                <w:szCs w:val="22"/>
              </w:rPr>
              <w:t>4</w:t>
            </w:r>
            <w:r w:rsidRPr="004C18A5">
              <w:rPr>
                <w:noProof/>
                <w:webHidden/>
                <w:sz w:val="22"/>
                <w:szCs w:val="22"/>
              </w:rPr>
              <w:fldChar w:fldCharType="end"/>
            </w:r>
          </w:hyperlink>
        </w:p>
        <w:p w14:paraId="77F4953E" w14:textId="6CE52C80" w:rsidR="000A5A0E" w:rsidRPr="004C18A5" w:rsidRDefault="000A5A0E" w:rsidP="00CD7F85">
          <w:pPr>
            <w:pStyle w:val="TOC2"/>
            <w:tabs>
              <w:tab w:val="left" w:pos="660"/>
              <w:tab w:val="right" w:pos="9016"/>
            </w:tabs>
            <w:rPr>
              <w:rFonts w:cstheme="minorBidi"/>
              <w:b w:val="0"/>
              <w:bCs w:val="0"/>
              <w:noProof/>
              <w:kern w:val="2"/>
              <w:sz w:val="22"/>
              <w:szCs w:val="22"/>
              <w14:ligatures w14:val="standardContextual"/>
            </w:rPr>
          </w:pPr>
          <w:hyperlink w:anchor="_Toc195970106" w:history="1">
            <w:r w:rsidRPr="004C18A5">
              <w:rPr>
                <w:rStyle w:val="Hyperlink"/>
                <w:rFonts w:ascii="Aptos" w:hAnsi="Aptos"/>
                <w:noProof/>
                <w:sz w:val="22"/>
                <w:szCs w:val="22"/>
              </w:rPr>
              <w:t>2.3</w:t>
            </w:r>
            <w:r w:rsidRPr="004C18A5">
              <w:rPr>
                <w:rFonts w:cstheme="minorBidi"/>
                <w:b w:val="0"/>
                <w:bCs w:val="0"/>
                <w:noProof/>
                <w:kern w:val="2"/>
                <w:sz w:val="22"/>
                <w:szCs w:val="22"/>
                <w14:ligatures w14:val="standardContextual"/>
              </w:rPr>
              <w:tab/>
            </w:r>
            <w:r w:rsidRPr="004C18A5">
              <w:rPr>
                <w:rStyle w:val="Hyperlink"/>
                <w:noProof/>
                <w:sz w:val="22"/>
                <w:szCs w:val="22"/>
              </w:rPr>
              <w:t>Molar heat reaction of HCl with NaOH (q reaction)</w:t>
            </w:r>
            <w:r w:rsidRPr="004C18A5">
              <w:rPr>
                <w:noProof/>
                <w:webHidden/>
                <w:sz w:val="22"/>
                <w:szCs w:val="22"/>
              </w:rPr>
              <w:tab/>
            </w:r>
            <w:r w:rsidRPr="004C18A5">
              <w:rPr>
                <w:noProof/>
                <w:webHidden/>
                <w:sz w:val="22"/>
                <w:szCs w:val="22"/>
              </w:rPr>
              <w:fldChar w:fldCharType="begin"/>
            </w:r>
            <w:r w:rsidRPr="004C18A5">
              <w:rPr>
                <w:noProof/>
                <w:webHidden/>
                <w:sz w:val="22"/>
                <w:szCs w:val="22"/>
              </w:rPr>
              <w:instrText xml:space="preserve"> PAGEREF _Toc195970106 \h </w:instrText>
            </w:r>
            <w:r w:rsidRPr="004C18A5">
              <w:rPr>
                <w:noProof/>
                <w:webHidden/>
                <w:sz w:val="22"/>
                <w:szCs w:val="22"/>
              </w:rPr>
            </w:r>
            <w:r w:rsidRPr="004C18A5">
              <w:rPr>
                <w:noProof/>
                <w:webHidden/>
                <w:sz w:val="22"/>
                <w:szCs w:val="22"/>
              </w:rPr>
              <w:fldChar w:fldCharType="separate"/>
            </w:r>
            <w:r w:rsidRPr="004C18A5">
              <w:rPr>
                <w:noProof/>
                <w:webHidden/>
                <w:sz w:val="22"/>
                <w:szCs w:val="22"/>
              </w:rPr>
              <w:t>5</w:t>
            </w:r>
            <w:r w:rsidRPr="004C18A5">
              <w:rPr>
                <w:noProof/>
                <w:webHidden/>
                <w:sz w:val="22"/>
                <w:szCs w:val="22"/>
              </w:rPr>
              <w:fldChar w:fldCharType="end"/>
            </w:r>
          </w:hyperlink>
        </w:p>
        <w:p w14:paraId="7D0E6FB2" w14:textId="37D4DCC2" w:rsidR="000A5A0E" w:rsidRPr="000A5A0E" w:rsidRDefault="000A5A0E">
          <w:pPr>
            <w:pStyle w:val="TOC1"/>
            <w:tabs>
              <w:tab w:val="left" w:pos="440"/>
              <w:tab w:val="right" w:pos="9016"/>
            </w:tabs>
            <w:rPr>
              <w:rFonts w:asciiTheme="minorHAnsi" w:hAnsiTheme="minorHAnsi" w:cstheme="minorBidi"/>
              <w:b w:val="0"/>
              <w:bCs w:val="0"/>
              <w:caps w:val="0"/>
              <w:noProof/>
              <w:kern w:val="2"/>
              <w:szCs w:val="24"/>
              <w14:ligatures w14:val="standardContextual"/>
            </w:rPr>
          </w:pPr>
          <w:hyperlink w:anchor="_Toc195970107" w:history="1">
            <w:r w:rsidRPr="000A5A0E">
              <w:rPr>
                <w:rStyle w:val="Hyperlink"/>
                <w:noProof/>
                <w:szCs w:val="24"/>
              </w:rPr>
              <w:t>3.</w:t>
            </w:r>
            <w:r w:rsidRPr="000A5A0E">
              <w:rPr>
                <w:rFonts w:asciiTheme="minorHAnsi" w:hAnsiTheme="minorHAnsi" w:cstheme="minorBidi"/>
                <w:b w:val="0"/>
                <w:bCs w:val="0"/>
                <w:caps w:val="0"/>
                <w:noProof/>
                <w:kern w:val="2"/>
                <w:szCs w:val="24"/>
                <w14:ligatures w14:val="standardContextual"/>
              </w:rPr>
              <w:tab/>
            </w:r>
            <w:r w:rsidRPr="000A5A0E">
              <w:rPr>
                <w:rStyle w:val="Hyperlink"/>
                <w:noProof/>
                <w:szCs w:val="24"/>
              </w:rPr>
              <w:t>Discussion</w:t>
            </w:r>
            <w:r w:rsidRPr="000A5A0E">
              <w:rPr>
                <w:noProof/>
                <w:webHidden/>
                <w:szCs w:val="24"/>
              </w:rPr>
              <w:tab/>
            </w:r>
            <w:r w:rsidRPr="000A5A0E">
              <w:rPr>
                <w:noProof/>
                <w:webHidden/>
                <w:szCs w:val="24"/>
              </w:rPr>
              <w:fldChar w:fldCharType="begin"/>
            </w:r>
            <w:r w:rsidRPr="000A5A0E">
              <w:rPr>
                <w:noProof/>
                <w:webHidden/>
                <w:szCs w:val="24"/>
              </w:rPr>
              <w:instrText xml:space="preserve"> PAGEREF _Toc195970107 \h </w:instrText>
            </w:r>
            <w:r w:rsidRPr="000A5A0E">
              <w:rPr>
                <w:noProof/>
                <w:webHidden/>
                <w:szCs w:val="24"/>
              </w:rPr>
            </w:r>
            <w:r w:rsidRPr="000A5A0E">
              <w:rPr>
                <w:noProof/>
                <w:webHidden/>
                <w:szCs w:val="24"/>
              </w:rPr>
              <w:fldChar w:fldCharType="separate"/>
            </w:r>
            <w:r w:rsidRPr="000A5A0E">
              <w:rPr>
                <w:noProof/>
                <w:webHidden/>
                <w:szCs w:val="24"/>
              </w:rPr>
              <w:t>6</w:t>
            </w:r>
            <w:r w:rsidRPr="000A5A0E">
              <w:rPr>
                <w:noProof/>
                <w:webHidden/>
                <w:szCs w:val="24"/>
              </w:rPr>
              <w:fldChar w:fldCharType="end"/>
            </w:r>
          </w:hyperlink>
        </w:p>
        <w:p w14:paraId="2DDFE964" w14:textId="793733DD" w:rsidR="000A5A0E" w:rsidRPr="000A5A0E" w:rsidRDefault="000A5A0E">
          <w:pPr>
            <w:pStyle w:val="TOC1"/>
            <w:tabs>
              <w:tab w:val="left" w:pos="440"/>
              <w:tab w:val="right" w:pos="9016"/>
            </w:tabs>
            <w:rPr>
              <w:rFonts w:asciiTheme="minorHAnsi" w:hAnsiTheme="minorHAnsi" w:cstheme="minorBidi"/>
              <w:b w:val="0"/>
              <w:bCs w:val="0"/>
              <w:caps w:val="0"/>
              <w:noProof/>
              <w:kern w:val="2"/>
              <w:szCs w:val="24"/>
              <w14:ligatures w14:val="standardContextual"/>
            </w:rPr>
          </w:pPr>
          <w:hyperlink w:anchor="_Toc195970108" w:history="1">
            <w:r w:rsidRPr="000A5A0E">
              <w:rPr>
                <w:rStyle w:val="Hyperlink"/>
                <w:noProof/>
                <w:szCs w:val="24"/>
              </w:rPr>
              <w:t>4.</w:t>
            </w:r>
            <w:r w:rsidRPr="000A5A0E">
              <w:rPr>
                <w:rFonts w:asciiTheme="minorHAnsi" w:hAnsiTheme="minorHAnsi" w:cstheme="minorBidi"/>
                <w:b w:val="0"/>
                <w:bCs w:val="0"/>
                <w:caps w:val="0"/>
                <w:noProof/>
                <w:kern w:val="2"/>
                <w:szCs w:val="24"/>
                <w14:ligatures w14:val="standardContextual"/>
              </w:rPr>
              <w:tab/>
            </w:r>
            <w:r w:rsidRPr="000A5A0E">
              <w:rPr>
                <w:rStyle w:val="Hyperlink"/>
                <w:noProof/>
                <w:szCs w:val="24"/>
              </w:rPr>
              <w:t>Conclusions</w:t>
            </w:r>
            <w:r w:rsidRPr="000A5A0E">
              <w:rPr>
                <w:noProof/>
                <w:webHidden/>
                <w:szCs w:val="24"/>
              </w:rPr>
              <w:tab/>
            </w:r>
            <w:r w:rsidRPr="000A5A0E">
              <w:rPr>
                <w:noProof/>
                <w:webHidden/>
                <w:szCs w:val="24"/>
              </w:rPr>
              <w:fldChar w:fldCharType="begin"/>
            </w:r>
            <w:r w:rsidRPr="000A5A0E">
              <w:rPr>
                <w:noProof/>
                <w:webHidden/>
                <w:szCs w:val="24"/>
              </w:rPr>
              <w:instrText xml:space="preserve"> PAGEREF _Toc195970108 \h </w:instrText>
            </w:r>
            <w:r w:rsidRPr="000A5A0E">
              <w:rPr>
                <w:noProof/>
                <w:webHidden/>
                <w:szCs w:val="24"/>
              </w:rPr>
            </w:r>
            <w:r w:rsidRPr="000A5A0E">
              <w:rPr>
                <w:noProof/>
                <w:webHidden/>
                <w:szCs w:val="24"/>
              </w:rPr>
              <w:fldChar w:fldCharType="separate"/>
            </w:r>
            <w:r w:rsidRPr="000A5A0E">
              <w:rPr>
                <w:noProof/>
                <w:webHidden/>
                <w:szCs w:val="24"/>
              </w:rPr>
              <w:t>7</w:t>
            </w:r>
            <w:r w:rsidRPr="000A5A0E">
              <w:rPr>
                <w:noProof/>
                <w:webHidden/>
                <w:szCs w:val="24"/>
              </w:rPr>
              <w:fldChar w:fldCharType="end"/>
            </w:r>
          </w:hyperlink>
        </w:p>
        <w:p w14:paraId="02096032" w14:textId="1047CBBF" w:rsidR="000A5A0E" w:rsidRPr="000A5A0E" w:rsidRDefault="000A5A0E">
          <w:pPr>
            <w:pStyle w:val="TOC1"/>
            <w:tabs>
              <w:tab w:val="left" w:pos="440"/>
              <w:tab w:val="right" w:pos="9016"/>
            </w:tabs>
            <w:rPr>
              <w:rFonts w:asciiTheme="minorHAnsi" w:hAnsiTheme="minorHAnsi" w:cstheme="minorBidi"/>
              <w:b w:val="0"/>
              <w:bCs w:val="0"/>
              <w:caps w:val="0"/>
              <w:noProof/>
              <w:kern w:val="2"/>
              <w:szCs w:val="24"/>
              <w14:ligatures w14:val="standardContextual"/>
            </w:rPr>
          </w:pPr>
          <w:hyperlink w:anchor="_Toc195970109" w:history="1">
            <w:r w:rsidRPr="000A5A0E">
              <w:rPr>
                <w:rStyle w:val="Hyperlink"/>
                <w:noProof/>
                <w:szCs w:val="24"/>
              </w:rPr>
              <w:t>5.</w:t>
            </w:r>
            <w:r w:rsidRPr="000A5A0E">
              <w:rPr>
                <w:rFonts w:asciiTheme="minorHAnsi" w:hAnsiTheme="minorHAnsi" w:cstheme="minorBidi"/>
                <w:b w:val="0"/>
                <w:bCs w:val="0"/>
                <w:caps w:val="0"/>
                <w:noProof/>
                <w:kern w:val="2"/>
                <w:szCs w:val="24"/>
                <w14:ligatures w14:val="standardContextual"/>
              </w:rPr>
              <w:tab/>
            </w:r>
            <w:r w:rsidRPr="000A5A0E">
              <w:rPr>
                <w:rStyle w:val="Hyperlink"/>
                <w:noProof/>
                <w:szCs w:val="24"/>
              </w:rPr>
              <w:t>References</w:t>
            </w:r>
            <w:r w:rsidRPr="000A5A0E">
              <w:rPr>
                <w:noProof/>
                <w:webHidden/>
                <w:szCs w:val="24"/>
              </w:rPr>
              <w:tab/>
            </w:r>
            <w:r w:rsidRPr="000A5A0E">
              <w:rPr>
                <w:noProof/>
                <w:webHidden/>
                <w:szCs w:val="24"/>
              </w:rPr>
              <w:fldChar w:fldCharType="begin"/>
            </w:r>
            <w:r w:rsidRPr="000A5A0E">
              <w:rPr>
                <w:noProof/>
                <w:webHidden/>
                <w:szCs w:val="24"/>
              </w:rPr>
              <w:instrText xml:space="preserve"> PAGEREF _Toc195970109 \h </w:instrText>
            </w:r>
            <w:r w:rsidRPr="000A5A0E">
              <w:rPr>
                <w:noProof/>
                <w:webHidden/>
                <w:szCs w:val="24"/>
              </w:rPr>
            </w:r>
            <w:r w:rsidRPr="000A5A0E">
              <w:rPr>
                <w:noProof/>
                <w:webHidden/>
                <w:szCs w:val="24"/>
              </w:rPr>
              <w:fldChar w:fldCharType="separate"/>
            </w:r>
            <w:r w:rsidRPr="000A5A0E">
              <w:rPr>
                <w:noProof/>
                <w:webHidden/>
                <w:szCs w:val="24"/>
              </w:rPr>
              <w:t>8</w:t>
            </w:r>
            <w:r w:rsidRPr="000A5A0E">
              <w:rPr>
                <w:noProof/>
                <w:webHidden/>
                <w:szCs w:val="24"/>
              </w:rPr>
              <w:fldChar w:fldCharType="end"/>
            </w:r>
          </w:hyperlink>
        </w:p>
        <w:p w14:paraId="3CBC20DA" w14:textId="0BE54A50" w:rsidR="000A5A0E" w:rsidRPr="000A5A0E" w:rsidRDefault="000A5A0E">
          <w:pPr>
            <w:pStyle w:val="TOC1"/>
            <w:tabs>
              <w:tab w:val="left" w:pos="440"/>
              <w:tab w:val="right" w:pos="9016"/>
            </w:tabs>
            <w:rPr>
              <w:rFonts w:asciiTheme="minorHAnsi" w:hAnsiTheme="minorHAnsi" w:cstheme="minorBidi"/>
              <w:b w:val="0"/>
              <w:bCs w:val="0"/>
              <w:caps w:val="0"/>
              <w:noProof/>
              <w:kern w:val="2"/>
              <w:szCs w:val="24"/>
              <w14:ligatures w14:val="standardContextual"/>
            </w:rPr>
          </w:pPr>
          <w:hyperlink w:anchor="_Toc195970110" w:history="1">
            <w:r w:rsidRPr="000A5A0E">
              <w:rPr>
                <w:rStyle w:val="Hyperlink"/>
                <w:noProof/>
                <w:szCs w:val="24"/>
              </w:rPr>
              <w:t>6.</w:t>
            </w:r>
            <w:r w:rsidRPr="000A5A0E">
              <w:rPr>
                <w:rFonts w:asciiTheme="minorHAnsi" w:hAnsiTheme="minorHAnsi" w:cstheme="minorBidi"/>
                <w:b w:val="0"/>
                <w:bCs w:val="0"/>
                <w:caps w:val="0"/>
                <w:noProof/>
                <w:kern w:val="2"/>
                <w:szCs w:val="24"/>
                <w14:ligatures w14:val="standardContextual"/>
              </w:rPr>
              <w:tab/>
            </w:r>
            <w:r w:rsidRPr="000A5A0E">
              <w:rPr>
                <w:rStyle w:val="Hyperlink"/>
                <w:noProof/>
                <w:szCs w:val="24"/>
              </w:rPr>
              <w:t>Appendix</w:t>
            </w:r>
            <w:r w:rsidRPr="000A5A0E">
              <w:rPr>
                <w:noProof/>
                <w:webHidden/>
                <w:szCs w:val="24"/>
              </w:rPr>
              <w:tab/>
            </w:r>
            <w:r w:rsidRPr="000A5A0E">
              <w:rPr>
                <w:noProof/>
                <w:webHidden/>
                <w:szCs w:val="24"/>
              </w:rPr>
              <w:fldChar w:fldCharType="begin"/>
            </w:r>
            <w:r w:rsidRPr="000A5A0E">
              <w:rPr>
                <w:noProof/>
                <w:webHidden/>
                <w:szCs w:val="24"/>
              </w:rPr>
              <w:instrText xml:space="preserve"> PAGEREF _Toc195970110 \h </w:instrText>
            </w:r>
            <w:r w:rsidRPr="000A5A0E">
              <w:rPr>
                <w:noProof/>
                <w:webHidden/>
                <w:szCs w:val="24"/>
              </w:rPr>
            </w:r>
            <w:r w:rsidRPr="000A5A0E">
              <w:rPr>
                <w:noProof/>
                <w:webHidden/>
                <w:szCs w:val="24"/>
              </w:rPr>
              <w:fldChar w:fldCharType="separate"/>
            </w:r>
            <w:r w:rsidRPr="000A5A0E">
              <w:rPr>
                <w:noProof/>
                <w:webHidden/>
                <w:szCs w:val="24"/>
              </w:rPr>
              <w:t>9</w:t>
            </w:r>
            <w:r w:rsidRPr="000A5A0E">
              <w:rPr>
                <w:noProof/>
                <w:webHidden/>
                <w:szCs w:val="24"/>
              </w:rPr>
              <w:fldChar w:fldCharType="end"/>
            </w:r>
          </w:hyperlink>
        </w:p>
        <w:p w14:paraId="18451800" w14:textId="4E5195C7" w:rsidR="000A5A0E" w:rsidRPr="000A5A0E" w:rsidRDefault="000A5A0E">
          <w:pPr>
            <w:pStyle w:val="TOC2"/>
            <w:tabs>
              <w:tab w:val="left" w:pos="660"/>
              <w:tab w:val="right" w:pos="9016"/>
            </w:tabs>
            <w:rPr>
              <w:rFonts w:cstheme="minorBidi"/>
              <w:b w:val="0"/>
              <w:bCs w:val="0"/>
              <w:noProof/>
              <w:kern w:val="2"/>
              <w:sz w:val="24"/>
              <w14:ligatures w14:val="standardContextual"/>
            </w:rPr>
          </w:pPr>
          <w:hyperlink w:anchor="_Toc195970111" w:history="1">
            <w:r w:rsidRPr="000A5A0E">
              <w:rPr>
                <w:rStyle w:val="Hyperlink"/>
                <w:rFonts w:ascii="Aptos" w:hAnsi="Aptos"/>
                <w:noProof/>
                <w:sz w:val="24"/>
              </w:rPr>
              <w:t>6.1</w:t>
            </w:r>
            <w:r w:rsidRPr="004C18A5">
              <w:rPr>
                <w:rFonts w:cstheme="minorBidi"/>
                <w:b w:val="0"/>
                <w:bCs w:val="0"/>
                <w:noProof/>
                <w:kern w:val="2"/>
                <w:sz w:val="22"/>
                <w:szCs w:val="22"/>
                <w14:ligatures w14:val="standardContextual"/>
              </w:rPr>
              <w:tab/>
            </w:r>
            <w:r w:rsidRPr="004C18A5">
              <w:rPr>
                <w:rStyle w:val="Hyperlink"/>
                <w:noProof/>
                <w:sz w:val="22"/>
                <w:szCs w:val="22"/>
              </w:rPr>
              <w:t>Materials and Methods</w:t>
            </w:r>
            <w:r w:rsidRPr="000A5A0E">
              <w:rPr>
                <w:noProof/>
                <w:webHidden/>
                <w:sz w:val="24"/>
              </w:rPr>
              <w:tab/>
            </w:r>
            <w:r w:rsidRPr="000A5A0E">
              <w:rPr>
                <w:noProof/>
                <w:webHidden/>
                <w:sz w:val="24"/>
              </w:rPr>
              <w:fldChar w:fldCharType="begin"/>
            </w:r>
            <w:r w:rsidRPr="000A5A0E">
              <w:rPr>
                <w:noProof/>
                <w:webHidden/>
                <w:sz w:val="24"/>
              </w:rPr>
              <w:instrText xml:space="preserve"> PAGEREF _Toc195970111 \h </w:instrText>
            </w:r>
            <w:r w:rsidRPr="000A5A0E">
              <w:rPr>
                <w:noProof/>
                <w:webHidden/>
                <w:sz w:val="24"/>
              </w:rPr>
            </w:r>
            <w:r w:rsidRPr="000A5A0E">
              <w:rPr>
                <w:noProof/>
                <w:webHidden/>
                <w:sz w:val="24"/>
              </w:rPr>
              <w:fldChar w:fldCharType="separate"/>
            </w:r>
            <w:r w:rsidRPr="000A5A0E">
              <w:rPr>
                <w:noProof/>
                <w:webHidden/>
                <w:sz w:val="24"/>
              </w:rPr>
              <w:t>9</w:t>
            </w:r>
            <w:r w:rsidRPr="000A5A0E">
              <w:rPr>
                <w:noProof/>
                <w:webHidden/>
                <w:sz w:val="24"/>
              </w:rPr>
              <w:fldChar w:fldCharType="end"/>
            </w:r>
          </w:hyperlink>
        </w:p>
        <w:p w14:paraId="2DB68973" w14:textId="2A3D85AB" w:rsidR="000A5A0E" w:rsidRPr="000A5A0E" w:rsidRDefault="000A5A0E">
          <w:pPr>
            <w:pStyle w:val="TOC3"/>
            <w:tabs>
              <w:tab w:val="left" w:pos="1100"/>
              <w:tab w:val="right" w:pos="9016"/>
            </w:tabs>
            <w:rPr>
              <w:rFonts w:cstheme="minorBidi"/>
              <w:noProof/>
              <w:kern w:val="2"/>
              <w:sz w:val="24"/>
              <w14:ligatures w14:val="standardContextual"/>
            </w:rPr>
          </w:pPr>
          <w:hyperlink w:anchor="_Toc195970112" w:history="1">
            <w:r w:rsidRPr="000A5A0E">
              <w:rPr>
                <w:rStyle w:val="Hyperlink"/>
                <w:rFonts w:ascii="Aptos" w:hAnsi="Aptos"/>
                <w:noProof/>
                <w:sz w:val="24"/>
              </w:rPr>
              <w:t>6.1.1</w:t>
            </w:r>
            <w:r w:rsidRPr="000A5A0E">
              <w:rPr>
                <w:rFonts w:cstheme="minorBidi"/>
                <w:noProof/>
                <w:kern w:val="2"/>
                <w:sz w:val="24"/>
                <w14:ligatures w14:val="standardContextual"/>
              </w:rPr>
              <w:tab/>
            </w:r>
            <w:r w:rsidRPr="000A5A0E">
              <w:rPr>
                <w:rStyle w:val="Hyperlink"/>
                <w:noProof/>
                <w:sz w:val="24"/>
              </w:rPr>
              <w:t>Materials and Equipment</w:t>
            </w:r>
            <w:r w:rsidRPr="000A5A0E">
              <w:rPr>
                <w:noProof/>
                <w:webHidden/>
                <w:sz w:val="24"/>
              </w:rPr>
              <w:tab/>
            </w:r>
            <w:r w:rsidRPr="000A5A0E">
              <w:rPr>
                <w:noProof/>
                <w:webHidden/>
                <w:sz w:val="24"/>
              </w:rPr>
              <w:fldChar w:fldCharType="begin"/>
            </w:r>
            <w:r w:rsidRPr="000A5A0E">
              <w:rPr>
                <w:noProof/>
                <w:webHidden/>
                <w:sz w:val="24"/>
              </w:rPr>
              <w:instrText xml:space="preserve"> PAGEREF _Toc195970112 \h </w:instrText>
            </w:r>
            <w:r w:rsidRPr="000A5A0E">
              <w:rPr>
                <w:noProof/>
                <w:webHidden/>
                <w:sz w:val="24"/>
              </w:rPr>
            </w:r>
            <w:r w:rsidRPr="000A5A0E">
              <w:rPr>
                <w:noProof/>
                <w:webHidden/>
                <w:sz w:val="24"/>
              </w:rPr>
              <w:fldChar w:fldCharType="separate"/>
            </w:r>
            <w:r w:rsidRPr="000A5A0E">
              <w:rPr>
                <w:noProof/>
                <w:webHidden/>
                <w:sz w:val="24"/>
              </w:rPr>
              <w:t>9</w:t>
            </w:r>
            <w:r w:rsidRPr="000A5A0E">
              <w:rPr>
                <w:noProof/>
                <w:webHidden/>
                <w:sz w:val="24"/>
              </w:rPr>
              <w:fldChar w:fldCharType="end"/>
            </w:r>
          </w:hyperlink>
        </w:p>
        <w:p w14:paraId="4EC3C543" w14:textId="328CAC71" w:rsidR="000A5A0E" w:rsidRPr="000A5A0E" w:rsidRDefault="000A5A0E">
          <w:pPr>
            <w:pStyle w:val="TOC3"/>
            <w:tabs>
              <w:tab w:val="left" w:pos="1100"/>
              <w:tab w:val="right" w:pos="9016"/>
            </w:tabs>
            <w:rPr>
              <w:rFonts w:cstheme="minorBidi"/>
              <w:noProof/>
              <w:kern w:val="2"/>
              <w:sz w:val="24"/>
              <w14:ligatures w14:val="standardContextual"/>
            </w:rPr>
          </w:pPr>
          <w:hyperlink w:anchor="_Toc195970113" w:history="1">
            <w:r w:rsidRPr="000A5A0E">
              <w:rPr>
                <w:rStyle w:val="Hyperlink"/>
                <w:rFonts w:ascii="Aptos" w:hAnsi="Aptos"/>
                <w:noProof/>
                <w:sz w:val="24"/>
              </w:rPr>
              <w:t>6.1.2</w:t>
            </w:r>
            <w:r w:rsidRPr="000A5A0E">
              <w:rPr>
                <w:rFonts w:cstheme="minorBidi"/>
                <w:noProof/>
                <w:kern w:val="2"/>
                <w:sz w:val="24"/>
                <w14:ligatures w14:val="standardContextual"/>
              </w:rPr>
              <w:tab/>
            </w:r>
            <w:r w:rsidRPr="000A5A0E">
              <w:rPr>
                <w:rStyle w:val="Hyperlink"/>
                <w:noProof/>
                <w:sz w:val="24"/>
              </w:rPr>
              <w:t>Methods</w:t>
            </w:r>
            <w:r w:rsidRPr="000A5A0E">
              <w:rPr>
                <w:noProof/>
                <w:webHidden/>
                <w:sz w:val="24"/>
              </w:rPr>
              <w:tab/>
            </w:r>
            <w:r w:rsidRPr="000A5A0E">
              <w:rPr>
                <w:noProof/>
                <w:webHidden/>
                <w:sz w:val="24"/>
              </w:rPr>
              <w:fldChar w:fldCharType="begin"/>
            </w:r>
            <w:r w:rsidRPr="000A5A0E">
              <w:rPr>
                <w:noProof/>
                <w:webHidden/>
                <w:sz w:val="24"/>
              </w:rPr>
              <w:instrText xml:space="preserve"> PAGEREF _Toc195970113 \h </w:instrText>
            </w:r>
            <w:r w:rsidRPr="000A5A0E">
              <w:rPr>
                <w:noProof/>
                <w:webHidden/>
                <w:sz w:val="24"/>
              </w:rPr>
            </w:r>
            <w:r w:rsidRPr="000A5A0E">
              <w:rPr>
                <w:noProof/>
                <w:webHidden/>
                <w:sz w:val="24"/>
              </w:rPr>
              <w:fldChar w:fldCharType="separate"/>
            </w:r>
            <w:r w:rsidRPr="000A5A0E">
              <w:rPr>
                <w:noProof/>
                <w:webHidden/>
                <w:sz w:val="24"/>
              </w:rPr>
              <w:t>9</w:t>
            </w:r>
            <w:r w:rsidRPr="000A5A0E">
              <w:rPr>
                <w:noProof/>
                <w:webHidden/>
                <w:sz w:val="24"/>
              </w:rPr>
              <w:fldChar w:fldCharType="end"/>
            </w:r>
          </w:hyperlink>
        </w:p>
        <w:p w14:paraId="477375EE" w14:textId="0B0F62F4" w:rsidR="000A5A0E" w:rsidRPr="000A5A0E" w:rsidRDefault="000A5A0E">
          <w:pPr>
            <w:pStyle w:val="TOC4"/>
            <w:tabs>
              <w:tab w:val="left" w:pos="1320"/>
              <w:tab w:val="right" w:pos="9016"/>
            </w:tabs>
            <w:rPr>
              <w:rFonts w:cstheme="minorBidi"/>
              <w:noProof/>
              <w:kern w:val="2"/>
              <w:sz w:val="24"/>
              <w14:ligatures w14:val="standardContextual"/>
            </w:rPr>
          </w:pPr>
          <w:hyperlink w:anchor="_Toc195970114" w:history="1">
            <w:r w:rsidRPr="000A5A0E">
              <w:rPr>
                <w:rStyle w:val="Hyperlink"/>
                <w:rFonts w:ascii="Aptos" w:hAnsi="Aptos"/>
                <w:noProof/>
                <w:sz w:val="24"/>
              </w:rPr>
              <w:t>6.1.2.1</w:t>
            </w:r>
            <w:r w:rsidRPr="000A5A0E">
              <w:rPr>
                <w:rFonts w:cstheme="minorBidi"/>
                <w:noProof/>
                <w:kern w:val="2"/>
                <w:sz w:val="24"/>
                <w14:ligatures w14:val="standardContextual"/>
              </w:rPr>
              <w:tab/>
            </w:r>
            <w:r w:rsidRPr="000A5A0E">
              <w:rPr>
                <w:rStyle w:val="Hyperlink"/>
                <w:noProof/>
                <w:sz w:val="24"/>
              </w:rPr>
              <w:t>Heat capacity of the calorimeter (HCcalorimeter)</w:t>
            </w:r>
            <w:r w:rsidRPr="000A5A0E">
              <w:rPr>
                <w:noProof/>
                <w:webHidden/>
                <w:sz w:val="24"/>
              </w:rPr>
              <w:tab/>
            </w:r>
            <w:r w:rsidRPr="000A5A0E">
              <w:rPr>
                <w:noProof/>
                <w:webHidden/>
                <w:sz w:val="24"/>
              </w:rPr>
              <w:fldChar w:fldCharType="begin"/>
            </w:r>
            <w:r w:rsidRPr="000A5A0E">
              <w:rPr>
                <w:noProof/>
                <w:webHidden/>
                <w:sz w:val="24"/>
              </w:rPr>
              <w:instrText xml:space="preserve"> PAGEREF _Toc195970114 \h </w:instrText>
            </w:r>
            <w:r w:rsidRPr="000A5A0E">
              <w:rPr>
                <w:noProof/>
                <w:webHidden/>
                <w:sz w:val="24"/>
              </w:rPr>
            </w:r>
            <w:r w:rsidRPr="000A5A0E">
              <w:rPr>
                <w:noProof/>
                <w:webHidden/>
                <w:sz w:val="24"/>
              </w:rPr>
              <w:fldChar w:fldCharType="separate"/>
            </w:r>
            <w:r w:rsidRPr="000A5A0E">
              <w:rPr>
                <w:noProof/>
                <w:webHidden/>
                <w:sz w:val="24"/>
              </w:rPr>
              <w:t>9</w:t>
            </w:r>
            <w:r w:rsidRPr="000A5A0E">
              <w:rPr>
                <w:noProof/>
                <w:webHidden/>
                <w:sz w:val="24"/>
              </w:rPr>
              <w:fldChar w:fldCharType="end"/>
            </w:r>
          </w:hyperlink>
        </w:p>
        <w:p w14:paraId="337FF617" w14:textId="72BBDAB3" w:rsidR="000A5A0E" w:rsidRPr="000A5A0E" w:rsidRDefault="000A5A0E">
          <w:pPr>
            <w:pStyle w:val="TOC4"/>
            <w:tabs>
              <w:tab w:val="left" w:pos="1320"/>
              <w:tab w:val="right" w:pos="9016"/>
            </w:tabs>
            <w:rPr>
              <w:rFonts w:cstheme="minorBidi"/>
              <w:noProof/>
              <w:kern w:val="2"/>
              <w:sz w:val="24"/>
              <w14:ligatures w14:val="standardContextual"/>
            </w:rPr>
          </w:pPr>
          <w:hyperlink w:anchor="_Toc195970115" w:history="1">
            <w:r w:rsidRPr="000A5A0E">
              <w:rPr>
                <w:rStyle w:val="Hyperlink"/>
                <w:rFonts w:ascii="Aptos" w:hAnsi="Aptos"/>
                <w:noProof/>
                <w:sz w:val="24"/>
              </w:rPr>
              <w:t>6.1.2.2</w:t>
            </w:r>
            <w:r w:rsidRPr="000A5A0E">
              <w:rPr>
                <w:rFonts w:cstheme="minorBidi"/>
                <w:noProof/>
                <w:kern w:val="2"/>
                <w:sz w:val="24"/>
                <w14:ligatures w14:val="standardContextual"/>
              </w:rPr>
              <w:tab/>
            </w:r>
            <w:r w:rsidRPr="000A5A0E">
              <w:rPr>
                <w:rStyle w:val="Hyperlink"/>
                <w:noProof/>
                <w:sz w:val="24"/>
              </w:rPr>
              <w:t>Specific heat capacity of a metal</w:t>
            </w:r>
            <w:r w:rsidRPr="000A5A0E">
              <w:rPr>
                <w:noProof/>
                <w:webHidden/>
                <w:sz w:val="24"/>
              </w:rPr>
              <w:tab/>
            </w:r>
            <w:r w:rsidRPr="000A5A0E">
              <w:rPr>
                <w:noProof/>
                <w:webHidden/>
                <w:sz w:val="24"/>
              </w:rPr>
              <w:fldChar w:fldCharType="begin"/>
            </w:r>
            <w:r w:rsidRPr="000A5A0E">
              <w:rPr>
                <w:noProof/>
                <w:webHidden/>
                <w:sz w:val="24"/>
              </w:rPr>
              <w:instrText xml:space="preserve"> PAGEREF _Toc195970115 \h </w:instrText>
            </w:r>
            <w:r w:rsidRPr="000A5A0E">
              <w:rPr>
                <w:noProof/>
                <w:webHidden/>
                <w:sz w:val="24"/>
              </w:rPr>
            </w:r>
            <w:r w:rsidRPr="000A5A0E">
              <w:rPr>
                <w:noProof/>
                <w:webHidden/>
                <w:sz w:val="24"/>
              </w:rPr>
              <w:fldChar w:fldCharType="separate"/>
            </w:r>
            <w:r w:rsidRPr="000A5A0E">
              <w:rPr>
                <w:noProof/>
                <w:webHidden/>
                <w:sz w:val="24"/>
              </w:rPr>
              <w:t>10</w:t>
            </w:r>
            <w:r w:rsidRPr="000A5A0E">
              <w:rPr>
                <w:noProof/>
                <w:webHidden/>
                <w:sz w:val="24"/>
              </w:rPr>
              <w:fldChar w:fldCharType="end"/>
            </w:r>
          </w:hyperlink>
        </w:p>
        <w:p w14:paraId="4F10A6E6" w14:textId="5BC10920" w:rsidR="000A5A0E" w:rsidRPr="000A5A0E" w:rsidRDefault="000A5A0E">
          <w:pPr>
            <w:pStyle w:val="TOC4"/>
            <w:tabs>
              <w:tab w:val="left" w:pos="1320"/>
              <w:tab w:val="right" w:pos="9016"/>
            </w:tabs>
            <w:rPr>
              <w:rFonts w:cstheme="minorBidi"/>
              <w:noProof/>
              <w:kern w:val="2"/>
              <w:sz w:val="24"/>
              <w14:ligatures w14:val="standardContextual"/>
            </w:rPr>
          </w:pPr>
          <w:hyperlink w:anchor="_Toc195970116" w:history="1">
            <w:r w:rsidRPr="000A5A0E">
              <w:rPr>
                <w:rStyle w:val="Hyperlink"/>
                <w:rFonts w:ascii="Aptos" w:hAnsi="Aptos"/>
                <w:noProof/>
                <w:sz w:val="24"/>
              </w:rPr>
              <w:t>6.1.2.3</w:t>
            </w:r>
            <w:r w:rsidRPr="000A5A0E">
              <w:rPr>
                <w:rFonts w:cstheme="minorBidi"/>
                <w:noProof/>
                <w:kern w:val="2"/>
                <w:sz w:val="24"/>
                <w14:ligatures w14:val="standardContextual"/>
              </w:rPr>
              <w:tab/>
            </w:r>
            <w:r w:rsidRPr="000A5A0E">
              <w:rPr>
                <w:rStyle w:val="Hyperlink"/>
                <w:noProof/>
                <w:sz w:val="24"/>
              </w:rPr>
              <w:t>Molar Heat of reaction of HCl and NaOH</w:t>
            </w:r>
            <w:r w:rsidRPr="000A5A0E">
              <w:rPr>
                <w:noProof/>
                <w:webHidden/>
                <w:sz w:val="24"/>
              </w:rPr>
              <w:tab/>
            </w:r>
            <w:r w:rsidRPr="000A5A0E">
              <w:rPr>
                <w:noProof/>
                <w:webHidden/>
                <w:sz w:val="24"/>
              </w:rPr>
              <w:fldChar w:fldCharType="begin"/>
            </w:r>
            <w:r w:rsidRPr="000A5A0E">
              <w:rPr>
                <w:noProof/>
                <w:webHidden/>
                <w:sz w:val="24"/>
              </w:rPr>
              <w:instrText xml:space="preserve"> PAGEREF _Toc195970116 \h </w:instrText>
            </w:r>
            <w:r w:rsidRPr="000A5A0E">
              <w:rPr>
                <w:noProof/>
                <w:webHidden/>
                <w:sz w:val="24"/>
              </w:rPr>
            </w:r>
            <w:r w:rsidRPr="000A5A0E">
              <w:rPr>
                <w:noProof/>
                <w:webHidden/>
                <w:sz w:val="24"/>
              </w:rPr>
              <w:fldChar w:fldCharType="separate"/>
            </w:r>
            <w:r w:rsidRPr="000A5A0E">
              <w:rPr>
                <w:noProof/>
                <w:webHidden/>
                <w:sz w:val="24"/>
              </w:rPr>
              <w:t>10</w:t>
            </w:r>
            <w:r w:rsidRPr="000A5A0E">
              <w:rPr>
                <w:noProof/>
                <w:webHidden/>
                <w:sz w:val="24"/>
              </w:rPr>
              <w:fldChar w:fldCharType="end"/>
            </w:r>
          </w:hyperlink>
        </w:p>
        <w:p w14:paraId="4CDF9787" w14:textId="66CCEC9A" w:rsidR="000A5A0E" w:rsidRPr="000A5A0E" w:rsidRDefault="000A5A0E">
          <w:pPr>
            <w:pStyle w:val="TOC2"/>
            <w:tabs>
              <w:tab w:val="left" w:pos="660"/>
              <w:tab w:val="right" w:pos="9016"/>
            </w:tabs>
            <w:rPr>
              <w:rFonts w:cstheme="minorBidi"/>
              <w:b w:val="0"/>
              <w:bCs w:val="0"/>
              <w:noProof/>
              <w:kern w:val="2"/>
              <w:sz w:val="24"/>
              <w14:ligatures w14:val="standardContextual"/>
            </w:rPr>
          </w:pPr>
          <w:hyperlink w:anchor="_Toc195970117" w:history="1">
            <w:r w:rsidRPr="000A5A0E">
              <w:rPr>
                <w:rStyle w:val="Hyperlink"/>
                <w:rFonts w:ascii="Aptos" w:hAnsi="Aptos"/>
                <w:noProof/>
                <w:sz w:val="24"/>
              </w:rPr>
              <w:t>6.2</w:t>
            </w:r>
            <w:r w:rsidRPr="004C18A5">
              <w:rPr>
                <w:rFonts w:cstheme="minorBidi"/>
                <w:b w:val="0"/>
                <w:bCs w:val="0"/>
                <w:noProof/>
                <w:kern w:val="2"/>
                <w:sz w:val="22"/>
                <w:szCs w:val="22"/>
                <w14:ligatures w14:val="standardContextual"/>
              </w:rPr>
              <w:tab/>
            </w:r>
            <w:r w:rsidRPr="004C18A5">
              <w:rPr>
                <w:rStyle w:val="Hyperlink"/>
                <w:noProof/>
                <w:sz w:val="22"/>
                <w:szCs w:val="22"/>
              </w:rPr>
              <w:t>Copy of Data Sheets</w:t>
            </w:r>
            <w:r w:rsidRPr="000A5A0E">
              <w:rPr>
                <w:noProof/>
                <w:webHidden/>
                <w:sz w:val="24"/>
              </w:rPr>
              <w:tab/>
            </w:r>
            <w:r w:rsidRPr="000A5A0E">
              <w:rPr>
                <w:noProof/>
                <w:webHidden/>
                <w:sz w:val="24"/>
              </w:rPr>
              <w:fldChar w:fldCharType="begin"/>
            </w:r>
            <w:r w:rsidRPr="000A5A0E">
              <w:rPr>
                <w:noProof/>
                <w:webHidden/>
                <w:sz w:val="24"/>
              </w:rPr>
              <w:instrText xml:space="preserve"> PAGEREF _Toc195970117 \h </w:instrText>
            </w:r>
            <w:r w:rsidRPr="000A5A0E">
              <w:rPr>
                <w:noProof/>
                <w:webHidden/>
                <w:sz w:val="24"/>
              </w:rPr>
            </w:r>
            <w:r w:rsidRPr="000A5A0E">
              <w:rPr>
                <w:noProof/>
                <w:webHidden/>
                <w:sz w:val="24"/>
              </w:rPr>
              <w:fldChar w:fldCharType="separate"/>
            </w:r>
            <w:r w:rsidRPr="000A5A0E">
              <w:rPr>
                <w:noProof/>
                <w:webHidden/>
                <w:sz w:val="24"/>
              </w:rPr>
              <w:t>11</w:t>
            </w:r>
            <w:r w:rsidRPr="000A5A0E">
              <w:rPr>
                <w:noProof/>
                <w:webHidden/>
                <w:sz w:val="24"/>
              </w:rPr>
              <w:fldChar w:fldCharType="end"/>
            </w:r>
          </w:hyperlink>
        </w:p>
        <w:p w14:paraId="6D528804" w14:textId="38C4E4F1" w:rsidR="00C469E8" w:rsidRDefault="00C469E8">
          <w:r w:rsidRPr="000A5A0E">
            <w:rPr>
              <w:rFonts w:asciiTheme="minorHAnsi" w:hAnsiTheme="minorHAnsi" w:cs="Times New Roman"/>
              <w:b/>
              <w:bCs/>
              <w:caps/>
              <w:sz w:val="24"/>
              <w:szCs w:val="24"/>
            </w:rPr>
            <w:fldChar w:fldCharType="end"/>
          </w:r>
        </w:p>
      </w:sdtContent>
    </w:sdt>
    <w:p w14:paraId="232EAF28" w14:textId="0DE38844" w:rsidR="00892702" w:rsidRDefault="00C469E8">
      <w:pPr>
        <w:rPr>
          <w:rFonts w:asciiTheme="minorHAnsi" w:eastAsia="Aptos" w:hAnsiTheme="minorHAnsi" w:cs="Aptos"/>
          <w:b/>
          <w:sz w:val="28"/>
          <w:szCs w:val="28"/>
        </w:rPr>
      </w:pPr>
      <w:r>
        <w:rPr>
          <w:rFonts w:asciiTheme="minorHAnsi" w:eastAsia="Aptos" w:hAnsiTheme="minorHAnsi" w:cs="Aptos"/>
          <w:b/>
          <w:sz w:val="28"/>
          <w:szCs w:val="28"/>
        </w:rPr>
        <w:br w:type="page"/>
      </w:r>
    </w:p>
    <w:p w14:paraId="2FEDA1EC" w14:textId="7E7C15C2" w:rsidR="00CD0872" w:rsidRPr="00C469E8" w:rsidRDefault="009F08CA" w:rsidP="00C469E8">
      <w:pPr>
        <w:pStyle w:val="Heading1"/>
      </w:pPr>
      <w:bookmarkStart w:id="0" w:name="_Toc195970102"/>
      <w:r w:rsidRPr="00C469E8">
        <w:lastRenderedPageBreak/>
        <w:t>Introduction</w:t>
      </w:r>
      <w:bookmarkEnd w:id="0"/>
    </w:p>
    <w:p w14:paraId="4A69A9A2" w14:textId="43B59451" w:rsidR="00CD0872" w:rsidRPr="00892702" w:rsidRDefault="009F08CA">
      <w:pPr>
        <w:spacing w:after="160"/>
        <w:jc w:val="both"/>
        <w:rPr>
          <w:rFonts w:asciiTheme="minorHAnsi" w:hAnsiTheme="minorHAnsi"/>
          <w:bCs/>
          <w:sz w:val="24"/>
          <w:szCs w:val="24"/>
        </w:rPr>
      </w:pPr>
      <w:r w:rsidRPr="00892702">
        <w:rPr>
          <w:rFonts w:asciiTheme="minorHAnsi" w:eastAsia="Aptos" w:hAnsiTheme="minorHAnsi" w:cs="Aptos"/>
          <w:bCs/>
          <w:sz w:val="24"/>
          <w:szCs w:val="24"/>
        </w:rPr>
        <w:t xml:space="preserve">The purpose of this experiment is to determine three key thermal properties. Finding the heat capacity of the calorimeter, finding the specific heat capacity of aluminium, and identifying the molar heat of the neutralisation reaction between HCl (Hydrochloric acid) and NaOH (Sodium Hydroxide). Calorimetry is used to understand basic thermochemistry principles during chemical reactions or changes. </w:t>
      </w:r>
      <w:r w:rsidR="00EE697A">
        <w:rPr>
          <w:rFonts w:asciiTheme="minorHAnsi" w:eastAsia="Aptos" w:hAnsiTheme="minorHAnsi" w:cs="Aptos"/>
          <w:bCs/>
          <w:sz w:val="24"/>
          <w:szCs w:val="24"/>
        </w:rPr>
        <w:t>This c</w:t>
      </w:r>
      <w:r w:rsidRPr="00892702">
        <w:rPr>
          <w:rFonts w:asciiTheme="minorHAnsi" w:eastAsia="Aptos" w:hAnsiTheme="minorHAnsi" w:cs="Aptos"/>
          <w:bCs/>
          <w:sz w:val="24"/>
          <w:szCs w:val="24"/>
        </w:rPr>
        <w:t>ould be for practical applications in</w:t>
      </w:r>
      <w:r w:rsidR="002B0EE9">
        <w:rPr>
          <w:rFonts w:asciiTheme="minorHAnsi" w:eastAsia="Aptos" w:hAnsiTheme="minorHAnsi" w:cs="Aptos"/>
          <w:bCs/>
          <w:sz w:val="24"/>
          <w:szCs w:val="24"/>
        </w:rPr>
        <w:t xml:space="preserve"> chemistry</w:t>
      </w:r>
      <w:r w:rsidR="000A1724">
        <w:rPr>
          <w:rFonts w:asciiTheme="minorHAnsi" w:eastAsia="Aptos" w:hAnsiTheme="minorHAnsi" w:cs="Aptos"/>
          <w:bCs/>
          <w:sz w:val="24"/>
          <w:szCs w:val="24"/>
        </w:rPr>
        <w:t>,</w:t>
      </w:r>
      <w:r w:rsidR="002B0EE9">
        <w:rPr>
          <w:rFonts w:asciiTheme="minorHAnsi" w:eastAsia="Aptos" w:hAnsiTheme="minorHAnsi" w:cs="Aptos"/>
          <w:bCs/>
          <w:sz w:val="24"/>
          <w:szCs w:val="24"/>
        </w:rPr>
        <w:t xml:space="preserve"> </w:t>
      </w:r>
      <w:r w:rsidRPr="00892702">
        <w:rPr>
          <w:rFonts w:asciiTheme="minorHAnsi" w:eastAsia="Aptos" w:hAnsiTheme="minorHAnsi" w:cs="Aptos"/>
          <w:bCs/>
          <w:color w:val="000000"/>
          <w:sz w:val="24"/>
          <w:szCs w:val="24"/>
        </w:rPr>
        <w:t xml:space="preserve">to understanding </w:t>
      </w:r>
      <w:r w:rsidRPr="00892702">
        <w:rPr>
          <w:rFonts w:asciiTheme="minorHAnsi" w:eastAsia="Aptos" w:hAnsiTheme="minorHAnsi" w:cs="Aptos"/>
          <w:bCs/>
          <w:sz w:val="24"/>
          <w:szCs w:val="24"/>
        </w:rPr>
        <w:t>heat exchange during chemical reactions</w:t>
      </w:r>
      <w:r w:rsidR="00060F44">
        <w:rPr>
          <w:rFonts w:asciiTheme="minorHAnsi" w:eastAsia="Aptos" w:hAnsiTheme="minorHAnsi" w:cs="Aptos"/>
          <w:bCs/>
          <w:sz w:val="24"/>
          <w:szCs w:val="24"/>
        </w:rPr>
        <w:t>,</w:t>
      </w:r>
      <w:r w:rsidRPr="00892702">
        <w:rPr>
          <w:rFonts w:asciiTheme="minorHAnsi" w:eastAsia="Aptos" w:hAnsiTheme="minorHAnsi" w:cs="Aptos"/>
          <w:bCs/>
          <w:sz w:val="24"/>
          <w:szCs w:val="24"/>
        </w:rPr>
        <w:t xml:space="preserve"> </w:t>
      </w:r>
      <w:r w:rsidR="002B0EE9">
        <w:rPr>
          <w:rFonts w:asciiTheme="minorHAnsi" w:eastAsia="Aptos" w:hAnsiTheme="minorHAnsi" w:cs="Aptos"/>
          <w:bCs/>
          <w:sz w:val="24"/>
          <w:szCs w:val="24"/>
        </w:rPr>
        <w:t xml:space="preserve">or to assess and </w:t>
      </w:r>
      <w:r w:rsidRPr="00892702">
        <w:rPr>
          <w:rFonts w:asciiTheme="minorHAnsi" w:eastAsia="Aptos" w:hAnsiTheme="minorHAnsi" w:cs="Aptos"/>
          <w:bCs/>
          <w:sz w:val="24"/>
          <w:szCs w:val="24"/>
        </w:rPr>
        <w:t>help with safety and efficiency in the OME industry.</w:t>
      </w:r>
    </w:p>
    <w:p w14:paraId="529D8FF4" w14:textId="48212402" w:rsidR="00CD0872" w:rsidRPr="00892702" w:rsidRDefault="009F08CA">
      <w:pPr>
        <w:spacing w:after="160"/>
        <w:jc w:val="both"/>
        <w:rPr>
          <w:rFonts w:asciiTheme="minorHAnsi" w:hAnsiTheme="minorHAnsi"/>
          <w:bCs/>
          <w:sz w:val="24"/>
          <w:szCs w:val="24"/>
        </w:rPr>
      </w:pPr>
      <w:r w:rsidRPr="00892702">
        <w:rPr>
          <w:rFonts w:asciiTheme="minorHAnsi" w:eastAsia="Aptos" w:hAnsiTheme="minorHAnsi" w:cs="Aptos"/>
          <w:bCs/>
          <w:sz w:val="24"/>
          <w:szCs w:val="24"/>
        </w:rPr>
        <w:t>Three hypotheses are tested during this experiment. In the first experiment</w:t>
      </w:r>
      <w:r w:rsidR="002B0EE9">
        <w:rPr>
          <w:rFonts w:asciiTheme="minorHAnsi" w:eastAsia="Aptos" w:hAnsiTheme="minorHAnsi" w:cs="Aptos"/>
          <w:bCs/>
          <w:sz w:val="24"/>
          <w:szCs w:val="24"/>
        </w:rPr>
        <w:t>,</w:t>
      </w:r>
      <w:r w:rsidRPr="00892702">
        <w:rPr>
          <w:rFonts w:asciiTheme="minorHAnsi" w:eastAsia="Aptos" w:hAnsiTheme="minorHAnsi" w:cs="Aptos"/>
          <w:bCs/>
          <w:sz w:val="24"/>
          <w:szCs w:val="24"/>
        </w:rPr>
        <w:t xml:space="preserve"> it is testing that the calorimeter will show a consistent</w:t>
      </w:r>
      <w:r w:rsidR="00912FD1">
        <w:rPr>
          <w:rFonts w:asciiTheme="minorHAnsi" w:eastAsia="Aptos" w:hAnsiTheme="minorHAnsi" w:cs="Aptos"/>
          <w:bCs/>
          <w:sz w:val="24"/>
          <w:szCs w:val="24"/>
        </w:rPr>
        <w:t xml:space="preserve"> and certain</w:t>
      </w:r>
      <w:r w:rsidRPr="00892702">
        <w:rPr>
          <w:rFonts w:asciiTheme="minorHAnsi" w:eastAsia="Aptos" w:hAnsiTheme="minorHAnsi" w:cs="Aptos"/>
          <w:bCs/>
          <w:sz w:val="24"/>
          <w:szCs w:val="24"/>
        </w:rPr>
        <w:t xml:space="preserve"> heat </w:t>
      </w:r>
      <w:r w:rsidR="006E54BC" w:rsidRPr="00892702">
        <w:rPr>
          <w:rFonts w:asciiTheme="minorHAnsi" w:eastAsia="Aptos" w:hAnsiTheme="minorHAnsi" w:cs="Aptos"/>
          <w:bCs/>
          <w:sz w:val="24"/>
          <w:szCs w:val="24"/>
        </w:rPr>
        <w:t>capacity,</w:t>
      </w:r>
      <w:r w:rsidR="00912FD1">
        <w:rPr>
          <w:rFonts w:asciiTheme="minorHAnsi" w:eastAsia="Aptos" w:hAnsiTheme="minorHAnsi" w:cs="Aptos"/>
          <w:bCs/>
          <w:sz w:val="24"/>
          <w:szCs w:val="24"/>
        </w:rPr>
        <w:t xml:space="preserve"> and this</w:t>
      </w:r>
      <w:r w:rsidRPr="00892702">
        <w:rPr>
          <w:rFonts w:asciiTheme="minorHAnsi" w:eastAsia="Aptos" w:hAnsiTheme="minorHAnsi" w:cs="Aptos"/>
          <w:bCs/>
          <w:sz w:val="24"/>
          <w:szCs w:val="24"/>
        </w:rPr>
        <w:t xml:space="preserve"> can be found from the temperature change from a known energy input.  Secondly, it is expected that the specific heat capacity of the aluminium piece will be close to the value 0.</w:t>
      </w:r>
      <w:r w:rsidR="006E54BC">
        <w:rPr>
          <w:rFonts w:asciiTheme="minorHAnsi" w:eastAsia="Aptos" w:hAnsiTheme="minorHAnsi" w:cs="Aptos"/>
          <w:bCs/>
          <w:sz w:val="24"/>
          <w:szCs w:val="24"/>
        </w:rPr>
        <w:t>890</w:t>
      </w:r>
      <w:r w:rsidRPr="00892702">
        <w:rPr>
          <w:rFonts w:asciiTheme="minorHAnsi" w:eastAsia="Aptos" w:hAnsiTheme="minorHAnsi" w:cs="Aptos"/>
          <w:bCs/>
          <w:sz w:val="24"/>
          <w:szCs w:val="24"/>
        </w:rPr>
        <w:t xml:space="preserve"> J/g°C found in previous and similar </w:t>
      </w:r>
      <w:r w:rsidRPr="00912FD1">
        <w:rPr>
          <w:rFonts w:asciiTheme="minorHAnsi" w:eastAsia="Aptos" w:hAnsiTheme="minorHAnsi" w:cs="Aptos"/>
          <w:bCs/>
          <w:sz w:val="24"/>
          <w:szCs w:val="24"/>
        </w:rPr>
        <w:t>experiments</w:t>
      </w:r>
      <w:r w:rsidR="00060F44">
        <w:rPr>
          <w:rFonts w:asciiTheme="minorHAnsi" w:eastAsia="Aptos" w:hAnsiTheme="minorHAnsi" w:cs="Aptos"/>
          <w:bCs/>
          <w:sz w:val="24"/>
          <w:szCs w:val="24"/>
        </w:rPr>
        <w:t>.</w:t>
      </w:r>
      <w:r w:rsidR="006E54BC">
        <w:rPr>
          <w:rFonts w:asciiTheme="minorHAnsi" w:eastAsia="Aptos" w:hAnsiTheme="minorHAnsi" w:cs="Aptos"/>
          <w:bCs/>
          <w:sz w:val="24"/>
          <w:szCs w:val="24"/>
        </w:rPr>
        <w:t xml:space="preserve"> </w:t>
      </w:r>
      <w:r w:rsidR="006E54BC">
        <w:rPr>
          <w:rFonts w:asciiTheme="minorHAnsi" w:eastAsia="Aptos" w:hAnsiTheme="minorHAnsi" w:cs="Aptos"/>
          <w:bCs/>
          <w:sz w:val="24"/>
          <w:szCs w:val="24"/>
        </w:rPr>
        <w:fldChar w:fldCharType="begin"/>
      </w:r>
      <w:r w:rsidR="006E54BC">
        <w:rPr>
          <w:rFonts w:asciiTheme="minorHAnsi" w:eastAsia="Aptos" w:hAnsiTheme="minorHAnsi" w:cs="Aptos"/>
          <w:bCs/>
          <w:sz w:val="24"/>
          <w:szCs w:val="24"/>
        </w:rPr>
        <w:instrText xml:space="preserve"> ADDIN ZOTERO_ITEM CSL_CITATION {"citationID":"F90yeGz2","properties":{"formattedCitation":"[1]","plainCitation":"[1]","noteIndex":0},"citationItems":[{"id":98,"uris":["http://zotero.org/users/15907122/items/LU85XCHC"],"itemData":{"id":98,"type":"webpage","title":"Heat Capacities for Some Select Substances","URL":"https://gchem.cm.utexas.edu/data/section2.php?target=heat-capacities.php","accessed":{"date-parts":[["2025",4,19]]}}}],"schema":"https://github.com/citation-style-language/schema/raw/master/csl-citation.json"} </w:instrText>
      </w:r>
      <w:r w:rsidR="006E54BC">
        <w:rPr>
          <w:rFonts w:asciiTheme="minorHAnsi" w:eastAsia="Aptos" w:hAnsiTheme="minorHAnsi" w:cs="Aptos"/>
          <w:bCs/>
          <w:sz w:val="24"/>
          <w:szCs w:val="24"/>
        </w:rPr>
        <w:fldChar w:fldCharType="separate"/>
      </w:r>
      <w:r w:rsidR="006E54BC" w:rsidRPr="006E54BC">
        <w:rPr>
          <w:rFonts w:ascii="Aptos" w:hAnsi="Aptos"/>
          <w:sz w:val="24"/>
        </w:rPr>
        <w:t>[1]</w:t>
      </w:r>
      <w:r w:rsidR="006E54BC">
        <w:rPr>
          <w:rFonts w:asciiTheme="minorHAnsi" w:eastAsia="Aptos" w:hAnsiTheme="minorHAnsi" w:cs="Aptos"/>
          <w:bCs/>
          <w:sz w:val="24"/>
          <w:szCs w:val="24"/>
        </w:rPr>
        <w:fldChar w:fldCharType="end"/>
      </w:r>
    </w:p>
    <w:p w14:paraId="01A87742" w14:textId="5A65847B" w:rsidR="00CD0872" w:rsidRPr="00892702" w:rsidRDefault="00DB53FB">
      <w:pPr>
        <w:spacing w:after="160"/>
        <w:rPr>
          <w:rFonts w:asciiTheme="minorHAnsi" w:hAnsiTheme="minorHAnsi"/>
          <w:bCs/>
          <w:sz w:val="24"/>
          <w:szCs w:val="24"/>
        </w:rPr>
      </w:pPr>
      <w:r>
        <w:rPr>
          <w:rFonts w:asciiTheme="minorHAnsi" w:eastAsia="Aptos" w:hAnsiTheme="minorHAnsi" w:cs="Aptos"/>
          <w:bCs/>
          <w:sz w:val="24"/>
          <w:szCs w:val="24"/>
        </w:rPr>
        <w:t xml:space="preserve">To </w:t>
      </w:r>
      <w:r w:rsidR="00591B12">
        <w:rPr>
          <w:rFonts w:asciiTheme="minorHAnsi" w:eastAsia="Aptos" w:hAnsiTheme="minorHAnsi" w:cs="Aptos"/>
          <w:bCs/>
          <w:sz w:val="24"/>
          <w:szCs w:val="24"/>
        </w:rPr>
        <w:t>analyse</w:t>
      </w:r>
      <w:r>
        <w:rPr>
          <w:rFonts w:asciiTheme="minorHAnsi" w:eastAsia="Aptos" w:hAnsiTheme="minorHAnsi" w:cs="Aptos"/>
          <w:bCs/>
          <w:sz w:val="24"/>
          <w:szCs w:val="24"/>
        </w:rPr>
        <w:t xml:space="preserve"> t</w:t>
      </w:r>
      <w:r w:rsidR="00D05FEC">
        <w:rPr>
          <w:rFonts w:asciiTheme="minorHAnsi" w:eastAsia="Aptos" w:hAnsiTheme="minorHAnsi" w:cs="Aptos"/>
          <w:bCs/>
          <w:sz w:val="24"/>
          <w:szCs w:val="24"/>
        </w:rPr>
        <w:t xml:space="preserve">he </w:t>
      </w:r>
      <w:r w:rsidR="00166A5B">
        <w:rPr>
          <w:rFonts w:asciiTheme="minorHAnsi" w:eastAsia="Aptos" w:hAnsiTheme="minorHAnsi" w:cs="Aptos"/>
          <w:bCs/>
          <w:sz w:val="24"/>
          <w:szCs w:val="24"/>
        </w:rPr>
        <w:t>heat capacity of the calorimeter</w:t>
      </w:r>
      <w:r>
        <w:rPr>
          <w:rFonts w:asciiTheme="minorHAnsi" w:eastAsia="Aptos" w:hAnsiTheme="minorHAnsi" w:cs="Aptos"/>
          <w:bCs/>
          <w:sz w:val="24"/>
          <w:szCs w:val="24"/>
        </w:rPr>
        <w:t>,</w:t>
      </w:r>
      <w:r w:rsidR="00166A5B">
        <w:rPr>
          <w:rFonts w:asciiTheme="minorHAnsi" w:eastAsia="Aptos" w:hAnsiTheme="minorHAnsi" w:cs="Aptos"/>
          <w:bCs/>
          <w:sz w:val="24"/>
          <w:szCs w:val="24"/>
        </w:rPr>
        <w:t xml:space="preserve"> </w:t>
      </w:r>
      <w:r w:rsidR="00EF24D0">
        <w:rPr>
          <w:rFonts w:asciiTheme="minorHAnsi" w:eastAsia="Aptos" w:hAnsiTheme="minorHAnsi" w:cs="Aptos"/>
          <w:bCs/>
          <w:sz w:val="24"/>
          <w:szCs w:val="24"/>
        </w:rPr>
        <w:t xml:space="preserve">the heat change </w:t>
      </w:r>
      <w:r w:rsidR="00E407B5">
        <w:rPr>
          <w:rFonts w:asciiTheme="minorHAnsi" w:eastAsia="Aptos" w:hAnsiTheme="minorHAnsi" w:cs="Aptos"/>
          <w:bCs/>
          <w:sz w:val="24"/>
          <w:szCs w:val="24"/>
        </w:rPr>
        <w:t xml:space="preserve">of the water will </w:t>
      </w:r>
      <w:r w:rsidR="00060F44">
        <w:rPr>
          <w:rFonts w:asciiTheme="minorHAnsi" w:eastAsia="Aptos" w:hAnsiTheme="minorHAnsi" w:cs="Aptos"/>
          <w:bCs/>
          <w:sz w:val="24"/>
          <w:szCs w:val="24"/>
        </w:rPr>
        <w:t>first</w:t>
      </w:r>
      <w:r w:rsidR="00E407B5">
        <w:rPr>
          <w:rFonts w:asciiTheme="minorHAnsi" w:eastAsia="Aptos" w:hAnsiTheme="minorHAnsi" w:cs="Aptos"/>
          <w:bCs/>
          <w:sz w:val="24"/>
          <w:szCs w:val="24"/>
        </w:rPr>
        <w:t xml:space="preserve"> need to be calculated using</w:t>
      </w:r>
      <w:r w:rsidR="008E1CE5">
        <w:rPr>
          <w:rFonts w:asciiTheme="minorHAnsi" w:eastAsia="Aptos" w:hAnsiTheme="minorHAnsi" w:cs="Aptos"/>
          <w:bCs/>
          <w:sz w:val="24"/>
          <w:szCs w:val="24"/>
        </w:rPr>
        <w:t>:</w:t>
      </w:r>
      <w:r w:rsidR="00E407B5">
        <w:rPr>
          <w:rFonts w:asciiTheme="minorHAnsi" w:eastAsia="Aptos" w:hAnsiTheme="minorHAnsi" w:cs="Aptos"/>
          <w:bCs/>
          <w:sz w:val="24"/>
          <w:szCs w:val="24"/>
        </w:rPr>
        <w:t xml:space="preserve"> </w:t>
      </w:r>
    </w:p>
    <w:p w14:paraId="4C300DE0" w14:textId="77777777" w:rsidR="008E1CE5" w:rsidRPr="00EF2542" w:rsidRDefault="008E1CE5" w:rsidP="008E1CE5">
      <w:pPr>
        <w:spacing w:after="160"/>
        <w:rPr>
          <w:rFonts w:asciiTheme="minorHAnsi" w:hAnsiTheme="minorHAnsi"/>
          <w:bCs/>
          <w:sz w:val="24"/>
          <w:szCs w:val="24"/>
        </w:rPr>
      </w:pPr>
      <m:oMathPara>
        <m:oMath>
          <m:r>
            <w:rPr>
              <w:rFonts w:ascii="Cambria Math" w:hAnsi="Cambria Math"/>
              <w:sz w:val="24"/>
              <w:szCs w:val="24"/>
            </w:rPr>
            <m:t>Q=m×</m:t>
          </m:r>
          <m:sSub>
            <m:sSubPr>
              <m:ctrlPr>
                <w:rPr>
                  <w:rFonts w:ascii="Cambria Math" w:hAnsi="Cambria Math"/>
                  <w:bCs/>
                  <w:i/>
                  <w:sz w:val="24"/>
                  <w:szCs w:val="24"/>
                </w:rPr>
              </m:ctrlPr>
            </m:sSubPr>
            <m:e>
              <m:r>
                <w:rPr>
                  <w:rFonts w:ascii="Cambria Math" w:hAnsi="Cambria Math"/>
                  <w:sz w:val="24"/>
                  <w:szCs w:val="24"/>
                </w:rPr>
                <m:t>C</m:t>
              </m:r>
            </m:e>
            <m:sub>
              <m:r>
                <w:rPr>
                  <w:rFonts w:ascii="Cambria Math" w:hAnsi="Cambria Math"/>
                  <w:sz w:val="24"/>
                  <w:szCs w:val="24"/>
                </w:rPr>
                <m:t>p</m:t>
              </m:r>
            </m:sub>
          </m:sSub>
          <m:r>
            <w:rPr>
              <w:rFonts w:ascii="Cambria Math" w:hAnsi="Cambria Math"/>
              <w:sz w:val="24"/>
              <w:szCs w:val="24"/>
            </w:rPr>
            <m:t xml:space="preserve">× ∆T </m:t>
          </m:r>
        </m:oMath>
      </m:oMathPara>
    </w:p>
    <w:p w14:paraId="4C6C6126" w14:textId="37F29FB6" w:rsidR="00175D23" w:rsidRDefault="008E1CE5">
      <w:pPr>
        <w:spacing w:after="160"/>
        <w:rPr>
          <w:rFonts w:asciiTheme="minorHAnsi" w:hAnsiTheme="minorHAnsi"/>
          <w:bCs/>
          <w:sz w:val="24"/>
          <w:szCs w:val="24"/>
        </w:rPr>
      </w:pPr>
      <w:r>
        <w:rPr>
          <w:rFonts w:asciiTheme="minorHAnsi" w:hAnsiTheme="minorHAnsi"/>
          <w:bCs/>
          <w:sz w:val="24"/>
          <w:szCs w:val="24"/>
        </w:rPr>
        <w:t xml:space="preserve">This </w:t>
      </w:r>
      <w:r w:rsidR="00BD4975">
        <w:rPr>
          <w:rFonts w:asciiTheme="minorHAnsi" w:hAnsiTheme="minorHAnsi"/>
          <w:bCs/>
          <w:sz w:val="24"/>
          <w:szCs w:val="24"/>
        </w:rPr>
        <w:t xml:space="preserve">uses three parameters of m (mass), </w:t>
      </w:r>
      <w:r w:rsidR="00195C73">
        <w:rPr>
          <w:rFonts w:asciiTheme="minorHAnsi" w:hAnsiTheme="minorHAnsi"/>
          <w:bCs/>
          <w:sz w:val="24"/>
          <w:szCs w:val="24"/>
        </w:rPr>
        <w:t>∆T (</w:t>
      </w:r>
      <w:r w:rsidR="00BD4975">
        <w:rPr>
          <w:rFonts w:asciiTheme="minorHAnsi" w:hAnsiTheme="minorHAnsi"/>
          <w:bCs/>
          <w:sz w:val="24"/>
          <w:szCs w:val="24"/>
        </w:rPr>
        <w:t>temperature change</w:t>
      </w:r>
      <w:r w:rsidR="00195C73">
        <w:rPr>
          <w:rFonts w:asciiTheme="minorHAnsi" w:hAnsiTheme="minorHAnsi"/>
          <w:bCs/>
          <w:sz w:val="24"/>
          <w:szCs w:val="24"/>
        </w:rPr>
        <w:t xml:space="preserve"> of the water)</w:t>
      </w:r>
      <w:r w:rsidR="00BD4975">
        <w:rPr>
          <w:rFonts w:asciiTheme="minorHAnsi" w:hAnsiTheme="minorHAnsi"/>
          <w:bCs/>
          <w:sz w:val="24"/>
          <w:szCs w:val="24"/>
        </w:rPr>
        <w:t xml:space="preserve"> and </w:t>
      </w:r>
      <w:r w:rsidR="00195C73">
        <w:rPr>
          <w:rFonts w:asciiTheme="minorHAnsi" w:hAnsiTheme="minorHAnsi"/>
          <w:bCs/>
          <w:sz w:val="24"/>
          <w:szCs w:val="24"/>
        </w:rPr>
        <w:t>C</w:t>
      </w:r>
      <w:r w:rsidR="00F31D78">
        <w:rPr>
          <w:rFonts w:asciiTheme="minorHAnsi" w:hAnsiTheme="minorHAnsi"/>
          <w:bCs/>
          <w:sz w:val="24"/>
          <w:szCs w:val="24"/>
          <w:vertAlign w:val="subscript"/>
        </w:rPr>
        <w:t>p</w:t>
      </w:r>
      <w:r w:rsidR="001E1B39">
        <w:rPr>
          <w:rFonts w:asciiTheme="minorHAnsi" w:hAnsiTheme="minorHAnsi"/>
          <w:bCs/>
          <w:sz w:val="24"/>
          <w:szCs w:val="24"/>
          <w:vertAlign w:val="subscript"/>
        </w:rPr>
        <w:t xml:space="preserve"> </w:t>
      </w:r>
      <w:r w:rsidR="001E1B39">
        <w:rPr>
          <w:rFonts w:asciiTheme="minorHAnsi" w:hAnsiTheme="minorHAnsi"/>
          <w:bCs/>
          <w:sz w:val="24"/>
          <w:szCs w:val="24"/>
        </w:rPr>
        <w:t>(</w:t>
      </w:r>
      <w:r w:rsidR="00BD4975">
        <w:rPr>
          <w:rFonts w:asciiTheme="minorHAnsi" w:hAnsiTheme="minorHAnsi"/>
          <w:bCs/>
          <w:sz w:val="24"/>
          <w:szCs w:val="24"/>
        </w:rPr>
        <w:t xml:space="preserve">specific heat capacity of the </w:t>
      </w:r>
      <w:r w:rsidR="00195C73">
        <w:rPr>
          <w:rFonts w:asciiTheme="minorHAnsi" w:hAnsiTheme="minorHAnsi"/>
          <w:bCs/>
          <w:sz w:val="24"/>
          <w:szCs w:val="24"/>
        </w:rPr>
        <w:t>w</w:t>
      </w:r>
      <w:r w:rsidR="00BD4975">
        <w:rPr>
          <w:rFonts w:asciiTheme="minorHAnsi" w:hAnsiTheme="minorHAnsi"/>
          <w:bCs/>
          <w:sz w:val="24"/>
          <w:szCs w:val="24"/>
        </w:rPr>
        <w:t>ater</w:t>
      </w:r>
      <w:r w:rsidR="001E1B39">
        <w:rPr>
          <w:rFonts w:asciiTheme="minorHAnsi" w:hAnsiTheme="minorHAnsi"/>
          <w:bCs/>
          <w:sz w:val="24"/>
          <w:szCs w:val="24"/>
        </w:rPr>
        <w:t>).</w:t>
      </w:r>
      <w:r w:rsidR="00175D23">
        <w:rPr>
          <w:rFonts w:asciiTheme="minorHAnsi" w:hAnsiTheme="minorHAnsi"/>
          <w:bCs/>
          <w:sz w:val="24"/>
          <w:szCs w:val="24"/>
        </w:rPr>
        <w:t xml:space="preserve"> This needs to be done to find the heat change of the cold and hot water.</w:t>
      </w:r>
    </w:p>
    <w:p w14:paraId="6E5CCE29" w14:textId="35B45B13" w:rsidR="00175D23" w:rsidRDefault="00234FC9">
      <w:pPr>
        <w:spacing w:after="160"/>
        <w:rPr>
          <w:rFonts w:asciiTheme="minorHAnsi" w:hAnsiTheme="minorHAnsi"/>
          <w:bCs/>
          <w:sz w:val="24"/>
          <w:szCs w:val="24"/>
        </w:rPr>
      </w:pPr>
      <w:r>
        <w:rPr>
          <w:rFonts w:asciiTheme="minorHAnsi" w:hAnsiTheme="minorHAnsi"/>
          <w:bCs/>
          <w:sz w:val="24"/>
          <w:szCs w:val="24"/>
        </w:rPr>
        <w:t>Once this has been calculated</w:t>
      </w:r>
      <w:r w:rsidR="004F01B6">
        <w:rPr>
          <w:rFonts w:asciiTheme="minorHAnsi" w:hAnsiTheme="minorHAnsi"/>
          <w:bCs/>
          <w:sz w:val="24"/>
          <w:szCs w:val="24"/>
        </w:rPr>
        <w:t>,</w:t>
      </w:r>
      <w:r>
        <w:rPr>
          <w:rFonts w:asciiTheme="minorHAnsi" w:hAnsiTheme="minorHAnsi"/>
          <w:bCs/>
          <w:sz w:val="24"/>
          <w:szCs w:val="24"/>
        </w:rPr>
        <w:t xml:space="preserve"> the </w:t>
      </w:r>
      <w:r w:rsidR="0066159E">
        <w:rPr>
          <w:rFonts w:asciiTheme="minorHAnsi" w:hAnsiTheme="minorHAnsi"/>
          <w:bCs/>
          <w:sz w:val="24"/>
          <w:szCs w:val="24"/>
        </w:rPr>
        <w:t xml:space="preserve">heat loss of the calorimeter can be found </w:t>
      </w:r>
      <w:r w:rsidR="00C918F9">
        <w:rPr>
          <w:rFonts w:asciiTheme="minorHAnsi" w:hAnsiTheme="minorHAnsi"/>
          <w:bCs/>
          <w:sz w:val="24"/>
          <w:szCs w:val="24"/>
        </w:rPr>
        <w:t>by assuming the first law of thermodynamics</w:t>
      </w:r>
      <w:r w:rsidR="004F01B6">
        <w:rPr>
          <w:rFonts w:asciiTheme="minorHAnsi" w:hAnsiTheme="minorHAnsi"/>
          <w:bCs/>
          <w:sz w:val="24"/>
          <w:szCs w:val="24"/>
        </w:rPr>
        <w:t>,</w:t>
      </w:r>
      <w:r w:rsidR="00C918F9">
        <w:rPr>
          <w:rFonts w:asciiTheme="minorHAnsi" w:hAnsiTheme="minorHAnsi"/>
          <w:bCs/>
          <w:sz w:val="24"/>
          <w:szCs w:val="24"/>
        </w:rPr>
        <w:t xml:space="preserve"> that energy can never be created or </w:t>
      </w:r>
      <w:r w:rsidR="004F01B6">
        <w:rPr>
          <w:rFonts w:asciiTheme="minorHAnsi" w:hAnsiTheme="minorHAnsi"/>
          <w:bCs/>
          <w:sz w:val="24"/>
          <w:szCs w:val="24"/>
        </w:rPr>
        <w:t>destroyed,</w:t>
      </w:r>
      <w:r w:rsidR="00D36B8D">
        <w:rPr>
          <w:rFonts w:asciiTheme="minorHAnsi" w:hAnsiTheme="minorHAnsi"/>
          <w:bCs/>
          <w:sz w:val="24"/>
          <w:szCs w:val="24"/>
        </w:rPr>
        <w:t xml:space="preserve"> and therefore</w:t>
      </w:r>
      <w:r w:rsidR="004F01B6">
        <w:rPr>
          <w:rFonts w:asciiTheme="minorHAnsi" w:hAnsiTheme="minorHAnsi"/>
          <w:bCs/>
          <w:sz w:val="24"/>
          <w:szCs w:val="24"/>
        </w:rPr>
        <w:t>,</w:t>
      </w:r>
      <w:r w:rsidR="00D36B8D">
        <w:rPr>
          <w:rFonts w:asciiTheme="minorHAnsi" w:hAnsiTheme="minorHAnsi"/>
          <w:bCs/>
          <w:sz w:val="24"/>
          <w:szCs w:val="24"/>
        </w:rPr>
        <w:t xml:space="preserve"> the heat lost by the process must be gained by its surroundings.</w:t>
      </w:r>
      <w:r w:rsidR="00F0470E">
        <w:rPr>
          <w:rFonts w:asciiTheme="minorHAnsi" w:hAnsiTheme="minorHAnsi"/>
          <w:bCs/>
          <w:sz w:val="24"/>
          <w:szCs w:val="24"/>
        </w:rPr>
        <w:t xml:space="preserve"> The negative and positive signs indicate the </w:t>
      </w:r>
      <w:r w:rsidR="00162AF3">
        <w:rPr>
          <w:rFonts w:asciiTheme="minorHAnsi" w:hAnsiTheme="minorHAnsi"/>
          <w:bCs/>
          <w:sz w:val="24"/>
          <w:szCs w:val="24"/>
        </w:rPr>
        <w:t xml:space="preserve">direction of the heat flow. Where heat loss is </w:t>
      </w:r>
      <w:r w:rsidR="00175D23">
        <w:rPr>
          <w:rFonts w:asciiTheme="minorHAnsi" w:hAnsiTheme="minorHAnsi"/>
          <w:bCs/>
          <w:sz w:val="24"/>
          <w:szCs w:val="24"/>
        </w:rPr>
        <w:t>negative,</w:t>
      </w:r>
      <w:r w:rsidR="00162AF3">
        <w:rPr>
          <w:rFonts w:asciiTheme="minorHAnsi" w:hAnsiTheme="minorHAnsi"/>
          <w:bCs/>
          <w:sz w:val="24"/>
          <w:szCs w:val="24"/>
        </w:rPr>
        <w:t xml:space="preserve"> and heat gained is positive</w:t>
      </w:r>
      <w:r w:rsidR="00175D23">
        <w:rPr>
          <w:rFonts w:asciiTheme="minorHAnsi" w:hAnsiTheme="minorHAnsi"/>
          <w:bCs/>
          <w:sz w:val="24"/>
          <w:szCs w:val="24"/>
        </w:rPr>
        <w:t xml:space="preserve"> and assumes that this is an isolated system.</w:t>
      </w:r>
    </w:p>
    <w:p w14:paraId="5B3EED44" w14:textId="77777777" w:rsidR="00175D23" w:rsidRPr="00175D23" w:rsidRDefault="00F02420" w:rsidP="00175D23">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hot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cold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oMath>
      </m:oMathPara>
    </w:p>
    <w:p w14:paraId="611D8C19" w14:textId="3946DD8E" w:rsidR="00175D23" w:rsidRDefault="00F81184" w:rsidP="00175D23">
      <w:pPr>
        <w:spacing w:after="160"/>
        <w:rPr>
          <w:rFonts w:asciiTheme="minorHAnsi" w:hAnsiTheme="minorHAnsi"/>
          <w:bCs/>
          <w:sz w:val="24"/>
          <w:szCs w:val="24"/>
        </w:rPr>
      </w:pPr>
      <w:r>
        <w:rPr>
          <w:rFonts w:asciiTheme="minorHAnsi" w:hAnsiTheme="minorHAnsi"/>
          <w:bCs/>
          <w:sz w:val="24"/>
          <w:szCs w:val="24"/>
        </w:rPr>
        <w:t xml:space="preserve">The heat capacity of the calorimeter can then be found by </w:t>
      </w:r>
      <w:r w:rsidR="00665D64">
        <w:rPr>
          <w:rFonts w:asciiTheme="minorHAnsi" w:hAnsiTheme="minorHAnsi"/>
          <w:bCs/>
          <w:sz w:val="24"/>
          <w:szCs w:val="24"/>
        </w:rPr>
        <w:t>rearranging this equation and using previous results.</w:t>
      </w:r>
    </w:p>
    <w:p w14:paraId="0D74F56A" w14:textId="77777777" w:rsidR="00665D64" w:rsidRPr="001D1AF0" w:rsidRDefault="00F02420" w:rsidP="00665D64">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sSub>
            <m:sSubPr>
              <m:ctrlPr>
                <w:rPr>
                  <w:rFonts w:ascii="Cambria Math" w:eastAsia="Calibri" w:hAnsi="Cambria Math" w:cs="Calibri"/>
                  <w:bCs/>
                  <w:sz w:val="24"/>
                  <w:szCs w:val="24"/>
                </w:rPr>
              </m:ctrlPr>
            </m:sSubPr>
            <m:e>
              <m:r>
                <m:rPr>
                  <m:sty m:val="p"/>
                </m:rPr>
                <w:rPr>
                  <w:rFonts w:ascii="Cambria Math" w:eastAsia="Calibri" w:hAnsi="Cambria Math" w:cs="Calibri"/>
                  <w:sz w:val="24"/>
                  <w:szCs w:val="24"/>
                </w:rPr>
                <m:t>Δ</m:t>
              </m:r>
              <m:r>
                <m:rPr>
                  <m:sty m:val="p"/>
                </m:rPr>
                <w:rPr>
                  <w:rFonts w:ascii="Cambria Math" w:eastAsia="Aptos" w:hAnsi="Cambria Math" w:cs="Aptos"/>
                  <w:sz w:val="24"/>
                  <w:szCs w:val="24"/>
                </w:rPr>
                <m:t>T</m:t>
              </m:r>
            </m:e>
            <m:sub>
              <m:r>
                <w:rPr>
                  <w:rFonts w:ascii="Cambria Math" w:eastAsia="Calibri" w:hAnsi="Cambria Math" w:cs="Calibri"/>
                  <w:sz w:val="24"/>
                  <w:szCs w:val="24"/>
                </w:rPr>
                <m:t>Calorimeter</m:t>
              </m:r>
            </m:sub>
          </m:sSub>
          <m:r>
            <w:rPr>
              <w:rFonts w:ascii="Cambria Math" w:hAnsi="Cambria Math"/>
              <w:sz w:val="24"/>
              <w:szCs w:val="24"/>
            </w:rPr>
            <m:t xml:space="preserve"> </m:t>
          </m:r>
        </m:oMath>
      </m:oMathPara>
    </w:p>
    <w:p w14:paraId="5AFAF16E" w14:textId="74379AFF" w:rsidR="006871D8" w:rsidRPr="006871D8" w:rsidRDefault="00591B12" w:rsidP="006871D8">
      <w:pPr>
        <w:spacing w:after="160"/>
        <w:rPr>
          <w:rFonts w:asciiTheme="minorHAnsi" w:hAnsiTheme="minorHAnsi"/>
          <w:bCs/>
          <w:sz w:val="24"/>
          <w:szCs w:val="24"/>
        </w:rPr>
      </w:pPr>
      <w:r>
        <w:rPr>
          <w:rFonts w:asciiTheme="minorHAnsi" w:hAnsiTheme="minorHAnsi"/>
          <w:bCs/>
          <w:sz w:val="24"/>
          <w:szCs w:val="24"/>
        </w:rPr>
        <w:t xml:space="preserve">For the second experiment where the specific heat capacity of the metal needs to be calculated </w:t>
      </w:r>
      <w:r w:rsidRPr="006871D8">
        <w:rPr>
          <w:rFonts w:asciiTheme="minorHAnsi" w:hAnsiTheme="minorHAnsi"/>
          <w:bCs/>
          <w:sz w:val="24"/>
          <w:szCs w:val="24"/>
        </w:rPr>
        <w:t xml:space="preserve">you require the heat capacity of the calorimeter just </w:t>
      </w:r>
      <w:r w:rsidR="007441A9" w:rsidRPr="006871D8">
        <w:rPr>
          <w:rFonts w:asciiTheme="minorHAnsi" w:hAnsiTheme="minorHAnsi"/>
          <w:bCs/>
          <w:sz w:val="24"/>
          <w:szCs w:val="24"/>
        </w:rPr>
        <w:t>determined.</w:t>
      </w:r>
      <w:r w:rsidR="009C700A" w:rsidRPr="006871D8">
        <w:rPr>
          <w:rFonts w:asciiTheme="minorHAnsi" w:hAnsiTheme="minorHAnsi"/>
          <w:bCs/>
          <w:sz w:val="24"/>
          <w:szCs w:val="24"/>
        </w:rPr>
        <w:t xml:space="preserve"> Combining th</w:t>
      </w:r>
      <w:r w:rsidR="00952F16" w:rsidRPr="006871D8">
        <w:rPr>
          <w:rFonts w:asciiTheme="minorHAnsi" w:hAnsiTheme="minorHAnsi"/>
          <w:bCs/>
          <w:sz w:val="24"/>
          <w:szCs w:val="24"/>
        </w:rPr>
        <w:t xml:space="preserve">e heat change and </w:t>
      </w:r>
      <w:r w:rsidR="008C3742" w:rsidRPr="006871D8">
        <w:rPr>
          <w:rFonts w:asciiTheme="minorHAnsi" w:hAnsiTheme="minorHAnsi"/>
          <w:bCs/>
          <w:sz w:val="24"/>
          <w:szCs w:val="24"/>
        </w:rPr>
        <w:t xml:space="preserve">loss equations will </w:t>
      </w:r>
      <w:r w:rsidR="00184F81" w:rsidRPr="006871D8">
        <w:rPr>
          <w:rFonts w:asciiTheme="minorHAnsi" w:hAnsiTheme="minorHAnsi"/>
          <w:bCs/>
          <w:sz w:val="24"/>
          <w:szCs w:val="24"/>
        </w:rPr>
        <w:t xml:space="preserve">result in finding the specific heat capacity of the water. This is due to the </w:t>
      </w:r>
      <w:r w:rsidR="00736417" w:rsidRPr="006871D8">
        <w:rPr>
          <w:rFonts w:asciiTheme="minorHAnsi" w:hAnsiTheme="minorHAnsi"/>
          <w:bCs/>
          <w:sz w:val="24"/>
          <w:szCs w:val="24"/>
        </w:rPr>
        <w:t xml:space="preserve">specific heat capacity being dependant on the water </w:t>
      </w:r>
      <w:r w:rsidR="00696BF0" w:rsidRPr="006871D8">
        <w:rPr>
          <w:rFonts w:asciiTheme="minorHAnsi" w:hAnsiTheme="minorHAnsi"/>
          <w:bCs/>
          <w:sz w:val="24"/>
          <w:szCs w:val="24"/>
        </w:rPr>
        <w:t xml:space="preserve">temperature change plus the heat capacity of the </w:t>
      </w:r>
      <w:r w:rsidR="006871D8" w:rsidRPr="006871D8">
        <w:rPr>
          <w:rFonts w:asciiTheme="minorHAnsi" w:hAnsiTheme="minorHAnsi"/>
          <w:bCs/>
          <w:sz w:val="24"/>
          <w:szCs w:val="24"/>
        </w:rPr>
        <w:t xml:space="preserve">calorimeter. </w:t>
      </w:r>
    </w:p>
    <w:p w14:paraId="680D002B" w14:textId="77777777" w:rsidR="006871D8" w:rsidRPr="006871D8" w:rsidRDefault="00F02420" w:rsidP="006871D8">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metal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metal</m:t>
              </m:r>
            </m:sub>
          </m:sSub>
          <m:r>
            <w:rPr>
              <w:rFonts w:ascii="Cambria Math" w:hAnsi="Cambria Math"/>
              <w:sz w:val="24"/>
              <w:szCs w:val="24"/>
            </w:rPr>
            <m:t>=</m:t>
          </m:r>
        </m:oMath>
      </m:oMathPara>
    </w:p>
    <w:p w14:paraId="55CC7173" w14:textId="77777777" w:rsidR="006871D8" w:rsidRPr="006871D8" w:rsidRDefault="00F02420" w:rsidP="006871D8">
      <w:pPr>
        <w:rPr>
          <w:sz w:val="24"/>
          <w:szCs w:val="24"/>
        </w:rPr>
      </w:pPr>
      <m:oMathPara>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water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water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calorimeter</m:t>
              </m:r>
            </m:sub>
          </m:sSub>
          <m:r>
            <w:rPr>
              <w:rFonts w:ascii="Cambria Math" w:hAnsi="Cambria Math"/>
              <w:sz w:val="24"/>
              <w:szCs w:val="24"/>
            </w:rPr>
            <m:t xml:space="preserve">) </m:t>
          </m:r>
        </m:oMath>
      </m:oMathPara>
    </w:p>
    <w:p w14:paraId="208318F0" w14:textId="6085B93B" w:rsidR="00175D23" w:rsidRDefault="00362E22">
      <w:pPr>
        <w:spacing w:after="160"/>
        <w:rPr>
          <w:rFonts w:asciiTheme="minorHAnsi" w:hAnsiTheme="minorHAnsi"/>
          <w:bCs/>
          <w:sz w:val="24"/>
          <w:szCs w:val="24"/>
        </w:rPr>
      </w:pPr>
      <w:r>
        <w:rPr>
          <w:rFonts w:asciiTheme="minorHAnsi" w:hAnsiTheme="minorHAnsi"/>
          <w:bCs/>
          <w:sz w:val="24"/>
          <w:szCs w:val="24"/>
        </w:rPr>
        <w:t xml:space="preserve">This uses previously calculate results of the calorimeter and result of the experiment such as </w:t>
      </w:r>
      <w:r w:rsidR="00954C15">
        <w:rPr>
          <w:rFonts w:asciiTheme="minorHAnsi" w:hAnsiTheme="minorHAnsi"/>
          <w:bCs/>
          <w:sz w:val="24"/>
          <w:szCs w:val="24"/>
        </w:rPr>
        <w:t>the temperature change of the metal (∆</w:t>
      </w:r>
      <w:proofErr w:type="spellStart"/>
      <w:r w:rsidR="00954C15">
        <w:rPr>
          <w:rFonts w:asciiTheme="minorHAnsi" w:hAnsiTheme="minorHAnsi"/>
          <w:bCs/>
          <w:sz w:val="24"/>
          <w:szCs w:val="24"/>
        </w:rPr>
        <w:t>T</w:t>
      </w:r>
      <w:r w:rsidR="00954C15">
        <w:rPr>
          <w:rFonts w:asciiTheme="minorHAnsi" w:hAnsiTheme="minorHAnsi"/>
          <w:bCs/>
          <w:sz w:val="24"/>
          <w:szCs w:val="24"/>
          <w:vertAlign w:val="subscript"/>
        </w:rPr>
        <w:t>metal</w:t>
      </w:r>
      <w:proofErr w:type="spellEnd"/>
      <w:r w:rsidR="00954C15">
        <w:rPr>
          <w:rFonts w:asciiTheme="minorHAnsi" w:hAnsiTheme="minorHAnsi"/>
          <w:bCs/>
          <w:sz w:val="24"/>
          <w:szCs w:val="24"/>
        </w:rPr>
        <w:t xml:space="preserve">) </w:t>
      </w:r>
      <w:r w:rsidR="007629E5">
        <w:rPr>
          <w:rFonts w:asciiTheme="minorHAnsi" w:hAnsiTheme="minorHAnsi"/>
          <w:bCs/>
          <w:sz w:val="24"/>
          <w:szCs w:val="24"/>
        </w:rPr>
        <w:t>and mass of the metal (</w:t>
      </w:r>
      <w:proofErr w:type="spellStart"/>
      <w:r w:rsidR="007629E5">
        <w:rPr>
          <w:rFonts w:asciiTheme="minorHAnsi" w:hAnsiTheme="minorHAnsi"/>
          <w:bCs/>
          <w:sz w:val="24"/>
          <w:szCs w:val="24"/>
        </w:rPr>
        <w:t>m</w:t>
      </w:r>
      <w:r w:rsidR="007629E5">
        <w:rPr>
          <w:rFonts w:asciiTheme="minorHAnsi" w:hAnsiTheme="minorHAnsi"/>
          <w:bCs/>
          <w:sz w:val="24"/>
          <w:szCs w:val="24"/>
          <w:vertAlign w:val="subscript"/>
        </w:rPr>
        <w:t>metal</w:t>
      </w:r>
      <w:proofErr w:type="spellEnd"/>
      <w:r w:rsidR="007629E5">
        <w:rPr>
          <w:rFonts w:asciiTheme="minorHAnsi" w:hAnsiTheme="minorHAnsi"/>
          <w:bCs/>
          <w:sz w:val="24"/>
          <w:szCs w:val="24"/>
        </w:rPr>
        <w:t xml:space="preserve">). It is assumed that the </w:t>
      </w:r>
      <w:r w:rsidR="00F520A9">
        <w:rPr>
          <w:rFonts w:asciiTheme="minorHAnsi" w:hAnsiTheme="minorHAnsi"/>
          <w:bCs/>
          <w:sz w:val="24"/>
          <w:szCs w:val="24"/>
        </w:rPr>
        <w:t>calorimeter and water are in thermal equilibrium.</w:t>
      </w:r>
    </w:p>
    <w:p w14:paraId="01C3A3B5" w14:textId="497A8BC7" w:rsidR="00F520A9" w:rsidRDefault="00F520A9">
      <w:pPr>
        <w:spacing w:after="160"/>
        <w:rPr>
          <w:rFonts w:asciiTheme="minorHAnsi" w:hAnsiTheme="minorHAnsi"/>
          <w:bCs/>
          <w:sz w:val="24"/>
          <w:szCs w:val="24"/>
        </w:rPr>
      </w:pPr>
      <w:proofErr w:type="gramStart"/>
      <w:r>
        <w:rPr>
          <w:rFonts w:asciiTheme="minorHAnsi" w:hAnsiTheme="minorHAnsi"/>
          <w:bCs/>
          <w:sz w:val="24"/>
          <w:szCs w:val="24"/>
        </w:rPr>
        <w:t>Finally</w:t>
      </w:r>
      <w:proofErr w:type="gramEnd"/>
      <w:r>
        <w:rPr>
          <w:rFonts w:asciiTheme="minorHAnsi" w:hAnsiTheme="minorHAnsi"/>
          <w:bCs/>
          <w:sz w:val="24"/>
          <w:szCs w:val="24"/>
        </w:rPr>
        <w:t xml:space="preserve"> to calculate the </w:t>
      </w:r>
      <w:r w:rsidR="00B64628">
        <w:rPr>
          <w:rFonts w:asciiTheme="minorHAnsi" w:hAnsiTheme="minorHAnsi"/>
          <w:bCs/>
          <w:sz w:val="24"/>
          <w:szCs w:val="24"/>
        </w:rPr>
        <w:t xml:space="preserve">molar heat of reaction of the neutralisation of NaOH and HCl </w:t>
      </w:r>
      <w:r w:rsidR="006F2DF1">
        <w:rPr>
          <w:rFonts w:asciiTheme="minorHAnsi" w:hAnsiTheme="minorHAnsi"/>
          <w:bCs/>
          <w:sz w:val="24"/>
          <w:szCs w:val="24"/>
        </w:rPr>
        <w:t xml:space="preserve">the </w:t>
      </w:r>
      <w:r w:rsidR="006F2DF1">
        <w:rPr>
          <w:rFonts w:asciiTheme="minorHAnsi" w:hAnsiTheme="minorHAnsi"/>
          <w:bCs/>
          <w:sz w:val="24"/>
          <w:szCs w:val="24"/>
        </w:rPr>
        <w:lastRenderedPageBreak/>
        <w:t xml:space="preserve">heat of the reaction needs to be determined using </w:t>
      </w:r>
      <w:r w:rsidR="00A564EF">
        <w:rPr>
          <w:rFonts w:asciiTheme="minorHAnsi" w:hAnsiTheme="minorHAnsi"/>
          <w:bCs/>
          <w:sz w:val="24"/>
          <w:szCs w:val="24"/>
        </w:rPr>
        <w:t xml:space="preserve">the combination of the heat </w:t>
      </w:r>
      <w:r w:rsidR="00D56852">
        <w:rPr>
          <w:rFonts w:asciiTheme="minorHAnsi" w:hAnsiTheme="minorHAnsi"/>
          <w:bCs/>
          <w:sz w:val="24"/>
          <w:szCs w:val="24"/>
        </w:rPr>
        <w:t xml:space="preserve">transfer of the liquid </w:t>
      </w:r>
      <w:r w:rsidR="00A564EF">
        <w:rPr>
          <w:rFonts w:asciiTheme="minorHAnsi" w:hAnsiTheme="minorHAnsi"/>
          <w:bCs/>
          <w:sz w:val="24"/>
          <w:szCs w:val="24"/>
        </w:rPr>
        <w:t xml:space="preserve">and </w:t>
      </w:r>
      <w:r w:rsidR="00D56852">
        <w:rPr>
          <w:rFonts w:asciiTheme="minorHAnsi" w:hAnsiTheme="minorHAnsi"/>
          <w:bCs/>
          <w:sz w:val="24"/>
          <w:szCs w:val="24"/>
        </w:rPr>
        <w:t>the calorimeter combined</w:t>
      </w:r>
      <w:r w:rsidR="00C64681">
        <w:rPr>
          <w:rFonts w:asciiTheme="minorHAnsi" w:hAnsiTheme="minorHAnsi"/>
          <w:bCs/>
          <w:sz w:val="24"/>
          <w:szCs w:val="24"/>
        </w:rPr>
        <w:t xml:space="preserve"> and uses the previously calculated heat capacity of the calorimeter</w:t>
      </w:r>
      <w:r w:rsidR="0054321B">
        <w:rPr>
          <w:rFonts w:asciiTheme="minorHAnsi" w:hAnsiTheme="minorHAnsi"/>
          <w:bCs/>
          <w:sz w:val="24"/>
          <w:szCs w:val="24"/>
        </w:rPr>
        <w:t xml:space="preserve"> and the water is HCl and Na</w:t>
      </w:r>
      <w:r w:rsidR="007C50D2">
        <w:rPr>
          <w:rFonts w:asciiTheme="minorHAnsi" w:hAnsiTheme="minorHAnsi"/>
          <w:bCs/>
          <w:sz w:val="24"/>
          <w:szCs w:val="24"/>
        </w:rPr>
        <w:t>OH.</w:t>
      </w:r>
    </w:p>
    <w:p w14:paraId="534BBEB8" w14:textId="1BE072C3" w:rsidR="00C64681" w:rsidRPr="00C64681" w:rsidRDefault="00F0242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 -(</m:t>
          </m:r>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C</m:t>
              </m:r>
            </m:e>
            <m:sub>
              <m:r>
                <w:rPr>
                  <w:rFonts w:ascii="Cambria Math" w:hAnsi="Cambria Math"/>
                  <w:sz w:val="24"/>
                  <w:szCs w:val="24"/>
                </w:rPr>
                <m:t>p 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calorimeter</m:t>
              </m:r>
            </m:sub>
          </m:sSub>
        </m:oMath>
      </m:oMathPara>
    </w:p>
    <w:p w14:paraId="03C9E813" w14:textId="2BF1C499" w:rsidR="00C64681" w:rsidRDefault="007C50D2">
      <w:pPr>
        <w:spacing w:after="160"/>
        <w:rPr>
          <w:rFonts w:asciiTheme="minorHAnsi" w:hAnsiTheme="minorHAnsi"/>
          <w:bCs/>
          <w:sz w:val="24"/>
          <w:szCs w:val="24"/>
        </w:rPr>
      </w:pPr>
      <w:r>
        <w:rPr>
          <w:rFonts w:asciiTheme="minorHAnsi" w:hAnsiTheme="minorHAnsi"/>
          <w:bCs/>
          <w:sz w:val="24"/>
          <w:szCs w:val="24"/>
        </w:rPr>
        <w:t xml:space="preserve">As this is the </w:t>
      </w:r>
      <w:r w:rsidR="009C3B07">
        <w:rPr>
          <w:rFonts w:asciiTheme="minorHAnsi" w:hAnsiTheme="minorHAnsi"/>
          <w:bCs/>
          <w:sz w:val="24"/>
          <w:szCs w:val="24"/>
        </w:rPr>
        <w:t>is the energy of the reaction and not the molar heat of the reaction</w:t>
      </w:r>
      <w:r w:rsidR="009907D5">
        <w:rPr>
          <w:rFonts w:asciiTheme="minorHAnsi" w:hAnsiTheme="minorHAnsi"/>
          <w:bCs/>
          <w:sz w:val="24"/>
          <w:szCs w:val="24"/>
        </w:rPr>
        <w:t xml:space="preserve"> the below equation can be rearranged and used</w:t>
      </w:r>
      <w:r w:rsidR="00D82321">
        <w:rPr>
          <w:rFonts w:asciiTheme="minorHAnsi" w:hAnsiTheme="minorHAnsi"/>
          <w:bCs/>
          <w:sz w:val="24"/>
          <w:szCs w:val="24"/>
        </w:rPr>
        <w:t>.</w:t>
      </w:r>
    </w:p>
    <w:p w14:paraId="38EA9035" w14:textId="77777777" w:rsidR="00D82321" w:rsidRPr="001D1AF0" w:rsidRDefault="00F02420" w:rsidP="00D82321">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m:t>
          </m:r>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num>
            <m:den>
              <m:sSub>
                <m:sSubPr>
                  <m:ctrlPr>
                    <w:rPr>
                      <w:rFonts w:ascii="Cambria Math" w:hAnsi="Cambria Math"/>
                      <w:bCs/>
                      <w:i/>
                      <w:sz w:val="24"/>
                      <w:szCs w:val="24"/>
                    </w:rPr>
                  </m:ctrlPr>
                </m:sSubPr>
                <m:e>
                  <m:r>
                    <w:rPr>
                      <w:rFonts w:ascii="Cambria Math" w:hAnsi="Cambria Math"/>
                      <w:sz w:val="24"/>
                      <w:szCs w:val="24"/>
                    </w:rPr>
                    <m:t>n</m:t>
                  </m:r>
                </m:e>
                <m:sub>
                  <m:r>
                    <w:rPr>
                      <w:rFonts w:ascii="Cambria Math" w:hAnsi="Cambria Math"/>
                      <w:sz w:val="24"/>
                      <w:szCs w:val="24"/>
                    </w:rPr>
                    <m:t>reactant</m:t>
                  </m:r>
                </m:sub>
              </m:sSub>
            </m:den>
          </m:f>
        </m:oMath>
      </m:oMathPara>
    </w:p>
    <w:p w14:paraId="1DD3C017" w14:textId="77777777" w:rsidR="00D82321" w:rsidRDefault="00D82321">
      <w:pPr>
        <w:spacing w:after="160"/>
        <w:rPr>
          <w:rFonts w:asciiTheme="minorHAnsi" w:hAnsiTheme="minorHAnsi"/>
          <w:bCs/>
          <w:sz w:val="24"/>
          <w:szCs w:val="24"/>
        </w:rPr>
      </w:pPr>
    </w:p>
    <w:p w14:paraId="0D4A10B1" w14:textId="576B349B" w:rsidR="00162AF3" w:rsidRPr="00892702" w:rsidRDefault="00D82321">
      <w:pPr>
        <w:spacing w:after="160"/>
        <w:rPr>
          <w:rFonts w:asciiTheme="minorHAnsi" w:hAnsiTheme="minorHAnsi"/>
          <w:bCs/>
          <w:sz w:val="24"/>
          <w:szCs w:val="24"/>
        </w:rPr>
      </w:pPr>
      <w:r>
        <w:rPr>
          <w:rFonts w:asciiTheme="minorHAnsi" w:hAnsiTheme="minorHAnsi"/>
          <w:bCs/>
          <w:sz w:val="24"/>
          <w:szCs w:val="24"/>
        </w:rPr>
        <w:t xml:space="preserve">Where </w:t>
      </w:r>
      <w:proofErr w:type="spellStart"/>
      <w:proofErr w:type="gramStart"/>
      <w:r w:rsidR="00B253C8">
        <w:rPr>
          <w:rFonts w:asciiTheme="minorHAnsi" w:hAnsiTheme="minorHAnsi"/>
          <w:bCs/>
          <w:sz w:val="24"/>
          <w:szCs w:val="24"/>
        </w:rPr>
        <w:t>q</w:t>
      </w:r>
      <w:r w:rsidR="00B253C8">
        <w:rPr>
          <w:rFonts w:asciiTheme="minorHAnsi" w:hAnsiTheme="minorHAnsi"/>
          <w:bCs/>
          <w:sz w:val="24"/>
          <w:szCs w:val="24"/>
          <w:vertAlign w:val="subscript"/>
        </w:rPr>
        <w:t>reaction</w:t>
      </w:r>
      <w:proofErr w:type="spellEnd"/>
      <w:r w:rsidR="00B253C8">
        <w:rPr>
          <w:rFonts w:asciiTheme="minorHAnsi" w:hAnsiTheme="minorHAnsi"/>
          <w:bCs/>
          <w:sz w:val="24"/>
          <w:szCs w:val="24"/>
          <w:vertAlign w:val="subscript"/>
        </w:rPr>
        <w:t xml:space="preserve"> </w:t>
      </w:r>
      <w:r w:rsidR="00B253C8">
        <w:rPr>
          <w:rFonts w:asciiTheme="minorHAnsi" w:hAnsiTheme="minorHAnsi"/>
          <w:bCs/>
          <w:sz w:val="24"/>
          <w:szCs w:val="24"/>
        </w:rPr>
        <w:t xml:space="preserve"> is</w:t>
      </w:r>
      <w:proofErr w:type="gramEnd"/>
      <w:r w:rsidR="00B253C8">
        <w:rPr>
          <w:rFonts w:asciiTheme="minorHAnsi" w:hAnsiTheme="minorHAnsi"/>
          <w:bCs/>
          <w:sz w:val="24"/>
          <w:szCs w:val="24"/>
        </w:rPr>
        <w:t xml:space="preserve"> the </w:t>
      </w:r>
      <w:r w:rsidR="00B37252">
        <w:rPr>
          <w:rFonts w:asciiTheme="minorHAnsi" w:hAnsiTheme="minorHAnsi"/>
          <w:bCs/>
          <w:sz w:val="24"/>
          <w:szCs w:val="24"/>
        </w:rPr>
        <w:t>required</w:t>
      </w:r>
      <w:r w:rsidR="00B253C8">
        <w:rPr>
          <w:rFonts w:asciiTheme="minorHAnsi" w:hAnsiTheme="minorHAnsi"/>
          <w:bCs/>
          <w:sz w:val="24"/>
          <w:szCs w:val="24"/>
        </w:rPr>
        <w:t xml:space="preserve"> molar heat of reaction</w:t>
      </w:r>
      <w:r w:rsidR="00872178">
        <w:rPr>
          <w:rFonts w:asciiTheme="minorHAnsi" w:hAnsiTheme="minorHAnsi"/>
          <w:bCs/>
          <w:sz w:val="24"/>
          <w:szCs w:val="24"/>
        </w:rPr>
        <w:t xml:space="preserve">, </w:t>
      </w:r>
      <w:r w:rsidR="00B253C8">
        <w:rPr>
          <w:rFonts w:asciiTheme="minorHAnsi" w:hAnsiTheme="minorHAnsi"/>
          <w:bCs/>
          <w:sz w:val="24"/>
          <w:szCs w:val="24"/>
        </w:rPr>
        <w:t xml:space="preserve">and </w:t>
      </w:r>
      <w:proofErr w:type="spellStart"/>
      <w:r w:rsidR="00B253C8">
        <w:rPr>
          <w:rFonts w:asciiTheme="minorHAnsi" w:hAnsiTheme="minorHAnsi"/>
          <w:bCs/>
          <w:sz w:val="24"/>
          <w:szCs w:val="24"/>
        </w:rPr>
        <w:t>n</w:t>
      </w:r>
      <w:r w:rsidR="00B253C8">
        <w:rPr>
          <w:rFonts w:asciiTheme="minorHAnsi" w:hAnsiTheme="minorHAnsi"/>
          <w:bCs/>
          <w:sz w:val="24"/>
          <w:szCs w:val="24"/>
          <w:vertAlign w:val="subscript"/>
        </w:rPr>
        <w:t>reactant</w:t>
      </w:r>
      <w:proofErr w:type="spellEnd"/>
      <w:r w:rsidR="00B253C8">
        <w:rPr>
          <w:rFonts w:asciiTheme="minorHAnsi" w:hAnsiTheme="minorHAnsi"/>
          <w:bCs/>
          <w:sz w:val="24"/>
          <w:szCs w:val="24"/>
        </w:rPr>
        <w:t xml:space="preserve"> is the </w:t>
      </w:r>
      <w:r w:rsidR="00872178">
        <w:rPr>
          <w:rFonts w:asciiTheme="minorHAnsi" w:hAnsiTheme="minorHAnsi"/>
          <w:bCs/>
          <w:sz w:val="24"/>
          <w:szCs w:val="24"/>
        </w:rPr>
        <w:t>number of moles of the limiting reactant</w:t>
      </w:r>
      <w:r w:rsidR="00B37252">
        <w:rPr>
          <w:rFonts w:asciiTheme="minorHAnsi" w:hAnsiTheme="minorHAnsi"/>
          <w:bCs/>
          <w:sz w:val="24"/>
          <w:szCs w:val="24"/>
        </w:rPr>
        <w:t>,</w:t>
      </w:r>
      <w:r w:rsidR="00872178">
        <w:rPr>
          <w:rFonts w:asciiTheme="minorHAnsi" w:hAnsiTheme="minorHAnsi"/>
          <w:bCs/>
          <w:sz w:val="24"/>
          <w:szCs w:val="24"/>
        </w:rPr>
        <w:t xml:space="preserve"> which is found by </w:t>
      </w:r>
      <w:r w:rsidR="00615627">
        <w:rPr>
          <w:rFonts w:asciiTheme="minorHAnsi" w:hAnsiTheme="minorHAnsi"/>
          <w:bCs/>
          <w:sz w:val="24"/>
          <w:szCs w:val="24"/>
        </w:rPr>
        <w:t>multiplying the volume of the HCl (limiting reactant</w:t>
      </w:r>
      <w:r w:rsidR="001F31D4">
        <w:rPr>
          <w:rFonts w:asciiTheme="minorHAnsi" w:hAnsiTheme="minorHAnsi"/>
          <w:bCs/>
          <w:sz w:val="24"/>
          <w:szCs w:val="24"/>
        </w:rPr>
        <w:t xml:space="preserve">) by the concentration (1M) </w:t>
      </w:r>
      <w:r w:rsidR="003E0204">
        <w:rPr>
          <w:rFonts w:asciiTheme="minorHAnsi" w:hAnsiTheme="minorHAnsi"/>
          <w:bCs/>
          <w:sz w:val="24"/>
          <w:szCs w:val="24"/>
        </w:rPr>
        <w:t>to get the number of moles of reactant</w:t>
      </w:r>
      <w:r w:rsidR="00B37252">
        <w:rPr>
          <w:rFonts w:asciiTheme="minorHAnsi" w:hAnsiTheme="minorHAnsi"/>
          <w:bCs/>
          <w:sz w:val="24"/>
          <w:szCs w:val="24"/>
        </w:rPr>
        <w:t xml:space="preserve">. </w:t>
      </w:r>
      <w:r w:rsidR="00872178">
        <w:rPr>
          <w:rFonts w:asciiTheme="minorHAnsi" w:hAnsiTheme="minorHAnsi"/>
          <w:bCs/>
          <w:sz w:val="24"/>
          <w:szCs w:val="24"/>
        </w:rPr>
        <w:t xml:space="preserve"> </w:t>
      </w:r>
    </w:p>
    <w:p w14:paraId="266BF838" w14:textId="0A0F0F4D" w:rsidR="00CD0872" w:rsidRPr="00C469E8" w:rsidRDefault="00CD0872" w:rsidP="00C469E8">
      <w:pPr>
        <w:pStyle w:val="Heading1"/>
        <w:numPr>
          <w:ilvl w:val="0"/>
          <w:numId w:val="0"/>
        </w:numPr>
        <w:ind w:left="360"/>
      </w:pPr>
    </w:p>
    <w:p w14:paraId="171E5044" w14:textId="4C6FDE60" w:rsidR="00CD0872" w:rsidRPr="00C469E8" w:rsidRDefault="009F08CA" w:rsidP="00C469E8">
      <w:pPr>
        <w:pStyle w:val="Heading1"/>
      </w:pPr>
      <w:bookmarkStart w:id="1" w:name="_Toc195970103"/>
      <w:r w:rsidRPr="00C469E8">
        <w:t>Results</w:t>
      </w:r>
      <w:bookmarkEnd w:id="1"/>
    </w:p>
    <w:p w14:paraId="05062B86" w14:textId="77777777" w:rsidR="00C469E8" w:rsidRPr="00D6725E" w:rsidRDefault="00C469E8" w:rsidP="00D6725E">
      <w:pPr>
        <w:spacing w:after="160"/>
        <w:rPr>
          <w:rFonts w:asciiTheme="minorHAnsi" w:hAnsiTheme="minorHAnsi"/>
          <w:b/>
          <w:sz w:val="24"/>
          <w:szCs w:val="24"/>
        </w:rPr>
      </w:pPr>
    </w:p>
    <w:p w14:paraId="6E83296B" w14:textId="71C2C006" w:rsidR="00CD0872" w:rsidRDefault="009F08CA" w:rsidP="00AD2F17">
      <w:pPr>
        <w:pStyle w:val="Heading2"/>
      </w:pPr>
      <w:bookmarkStart w:id="2" w:name="_Toc195970104"/>
      <w:r w:rsidRPr="00C469E8">
        <w:t>Heat capacity of the Calorimeter (HCcalorimeter)</w:t>
      </w:r>
      <w:bookmarkEnd w:id="2"/>
    </w:p>
    <w:p w14:paraId="3D91DA5A" w14:textId="77777777" w:rsidR="001D1AF0" w:rsidRPr="001D1AF0" w:rsidRDefault="001D1AF0" w:rsidP="001D1AF0"/>
    <w:p w14:paraId="38D8D90F" w14:textId="4B425D9F" w:rsidR="00CD0872" w:rsidRPr="00892702" w:rsidRDefault="009F08CA">
      <w:pPr>
        <w:spacing w:after="160"/>
        <w:rPr>
          <w:rFonts w:asciiTheme="minorHAnsi" w:hAnsiTheme="minorHAnsi"/>
          <w:bCs/>
          <w:sz w:val="24"/>
          <w:szCs w:val="24"/>
        </w:rPr>
      </w:pP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hot</w:t>
      </w:r>
      <w:r w:rsidRPr="00892702">
        <w:rPr>
          <w:rFonts w:asciiTheme="minorHAnsi" w:eastAsia="Aptos" w:hAnsiTheme="minorHAnsi" w:cs="Aptos"/>
          <w:bCs/>
          <w:sz w:val="24"/>
          <w:szCs w:val="24"/>
        </w:rPr>
        <w:t xml:space="preserve"> = 64.8</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Aptos" w:hAnsiTheme="minorHAnsi" w:cs="Aptos"/>
          <w:bCs/>
          <w:sz w:val="24"/>
          <w:szCs w:val="24"/>
        </w:rPr>
        <w:t>m</w:t>
      </w:r>
      <w:r w:rsidRPr="00892702">
        <w:rPr>
          <w:rFonts w:asciiTheme="minorHAnsi" w:eastAsia="Aptos" w:hAnsiTheme="minorHAnsi" w:cs="Aptos"/>
          <w:bCs/>
          <w:sz w:val="24"/>
          <w:szCs w:val="24"/>
          <w:vertAlign w:val="subscript"/>
        </w:rPr>
        <w:t>hot</w:t>
      </w:r>
      <w:proofErr w:type="spellEnd"/>
      <w:r w:rsidRPr="00892702">
        <w:rPr>
          <w:rFonts w:asciiTheme="minorHAnsi" w:eastAsia="Aptos" w:hAnsiTheme="minorHAnsi" w:cs="Aptos"/>
          <w:bCs/>
          <w:sz w:val="24"/>
          <w:szCs w:val="24"/>
          <w:vertAlign w:val="subscript"/>
        </w:rPr>
        <w:t xml:space="preserve"> water </w:t>
      </w:r>
      <w:r w:rsidRPr="00892702">
        <w:rPr>
          <w:rFonts w:asciiTheme="minorHAnsi" w:eastAsia="Aptos" w:hAnsiTheme="minorHAnsi" w:cs="Aptos"/>
          <w:bCs/>
          <w:sz w:val="24"/>
          <w:szCs w:val="24"/>
        </w:rPr>
        <w:t>= 50</w:t>
      </w:r>
      <w:r w:rsidR="00DA5E1F">
        <w:rPr>
          <w:rFonts w:asciiTheme="minorHAnsi" w:eastAsia="Aptos" w:hAnsiTheme="minorHAnsi" w:cs="Aptos"/>
          <w:bCs/>
          <w:sz w:val="24"/>
          <w:szCs w:val="24"/>
        </w:rPr>
        <w:t>.00</w:t>
      </w:r>
      <w:r w:rsidR="00922AD7">
        <w:rPr>
          <w:rFonts w:asciiTheme="minorHAnsi" w:eastAsia="Aptos" w:hAnsiTheme="minorHAnsi" w:cs="Aptos"/>
          <w:bCs/>
          <w:sz w:val="24"/>
          <w:szCs w:val="24"/>
        </w:rPr>
        <w:t>g</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hot</w:t>
      </w:r>
      <w:proofErr w:type="spellEnd"/>
      <w:r w:rsidRPr="00892702">
        <w:rPr>
          <w:rFonts w:asciiTheme="minorHAnsi" w:eastAsia="Aptos" w:hAnsiTheme="minorHAnsi" w:cs="Aptos"/>
          <w:bCs/>
          <w:sz w:val="24"/>
          <w:szCs w:val="24"/>
          <w:vertAlign w:val="subscript"/>
        </w:rPr>
        <w:t xml:space="preserve"> water </w:t>
      </w:r>
      <w:proofErr w:type="gramStart"/>
      <w:r w:rsidRPr="00892702">
        <w:rPr>
          <w:rFonts w:asciiTheme="minorHAnsi" w:eastAsia="Aptos" w:hAnsiTheme="minorHAnsi" w:cs="Aptos"/>
          <w:bCs/>
          <w:sz w:val="24"/>
          <w:szCs w:val="24"/>
        </w:rPr>
        <w:t>=  25</w:t>
      </w:r>
      <w:proofErr w:type="gramEnd"/>
      <w:r w:rsidRPr="00892702">
        <w:rPr>
          <w:rFonts w:asciiTheme="minorHAnsi" w:eastAsia="Aptos" w:hAnsiTheme="minorHAnsi" w:cs="Aptos"/>
          <w:bCs/>
          <w:sz w:val="24"/>
          <w:szCs w:val="24"/>
        </w:rPr>
        <w:t>.2</w:t>
      </w:r>
      <w:r w:rsidR="00DA5E1F">
        <w:rPr>
          <w:rFonts w:asciiTheme="minorHAnsi" w:eastAsia="Aptos" w:hAnsiTheme="minorHAnsi" w:cs="Aptos"/>
          <w:bCs/>
          <w:sz w:val="24"/>
          <w:szCs w:val="24"/>
        </w:rPr>
        <w:t>0</w:t>
      </w:r>
      <w:r w:rsidR="002C3F79">
        <w:rPr>
          <w:rFonts w:asciiTheme="minorHAnsi" w:eastAsia="Aptos" w:hAnsiTheme="minorHAnsi" w:cs="Aptos"/>
          <w:bCs/>
          <w:sz w:val="24"/>
          <w:szCs w:val="24"/>
        </w:rPr>
        <w:t>°c</w:t>
      </w:r>
    </w:p>
    <w:p w14:paraId="720BD4F6" w14:textId="4C0E8C8E" w:rsidR="00CD0872" w:rsidRPr="00892702" w:rsidRDefault="009F08CA">
      <w:pPr>
        <w:spacing w:after="160"/>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cold</w:t>
      </w:r>
      <w:proofErr w:type="spellEnd"/>
      <w:r w:rsidRPr="00892702">
        <w:rPr>
          <w:rFonts w:asciiTheme="minorHAnsi" w:eastAsia="Aptos" w:hAnsiTheme="minorHAnsi" w:cs="Aptos"/>
          <w:bCs/>
          <w:sz w:val="24"/>
          <w:szCs w:val="24"/>
        </w:rPr>
        <w:t xml:space="preserve"> = 19.5</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Aptos" w:hAnsiTheme="minorHAnsi" w:cs="Aptos"/>
          <w:bCs/>
          <w:sz w:val="24"/>
          <w:szCs w:val="24"/>
        </w:rPr>
        <w:t>m</w:t>
      </w:r>
      <w:r w:rsidRPr="00892702">
        <w:rPr>
          <w:rFonts w:asciiTheme="minorHAnsi" w:eastAsia="Aptos" w:hAnsiTheme="minorHAnsi" w:cs="Aptos"/>
          <w:bCs/>
          <w:sz w:val="24"/>
          <w:szCs w:val="24"/>
          <w:vertAlign w:val="subscript"/>
        </w:rPr>
        <w:t>cold</w:t>
      </w:r>
      <w:proofErr w:type="spellEnd"/>
      <w:r w:rsidRPr="00892702">
        <w:rPr>
          <w:rFonts w:asciiTheme="minorHAnsi" w:eastAsia="Aptos" w:hAnsiTheme="minorHAnsi" w:cs="Aptos"/>
          <w:bCs/>
          <w:sz w:val="24"/>
          <w:szCs w:val="24"/>
          <w:vertAlign w:val="subscript"/>
        </w:rPr>
        <w:t xml:space="preserve"> water</w:t>
      </w:r>
      <w:r w:rsidRPr="00892702">
        <w:rPr>
          <w:rFonts w:asciiTheme="minorHAnsi" w:eastAsia="Aptos" w:hAnsiTheme="minorHAnsi" w:cs="Aptos"/>
          <w:bCs/>
          <w:sz w:val="24"/>
          <w:szCs w:val="24"/>
        </w:rPr>
        <w:t xml:space="preserve"> = 52</w:t>
      </w:r>
      <w:r w:rsidR="00DA5E1F">
        <w:rPr>
          <w:rFonts w:asciiTheme="minorHAnsi" w:eastAsia="Aptos" w:hAnsiTheme="minorHAnsi" w:cs="Aptos"/>
          <w:bCs/>
          <w:sz w:val="24"/>
          <w:szCs w:val="24"/>
        </w:rPr>
        <w:t>.00</w:t>
      </w:r>
      <w:r w:rsidR="00922AD7">
        <w:rPr>
          <w:rFonts w:asciiTheme="minorHAnsi" w:eastAsia="Aptos" w:hAnsiTheme="minorHAnsi" w:cs="Aptos"/>
          <w:bCs/>
          <w:sz w:val="24"/>
          <w:szCs w:val="24"/>
        </w:rPr>
        <w:t>g</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cold</w:t>
      </w:r>
      <w:proofErr w:type="spellEnd"/>
      <w:r w:rsidRPr="00892702">
        <w:rPr>
          <w:rFonts w:asciiTheme="minorHAnsi" w:eastAsia="Aptos" w:hAnsiTheme="minorHAnsi" w:cs="Aptos"/>
          <w:bCs/>
          <w:sz w:val="24"/>
          <w:szCs w:val="24"/>
          <w:vertAlign w:val="subscript"/>
        </w:rPr>
        <w:t xml:space="preserve"> water</w:t>
      </w:r>
      <w:r w:rsidRPr="00892702">
        <w:rPr>
          <w:rFonts w:asciiTheme="minorHAnsi" w:eastAsia="Aptos" w:hAnsiTheme="minorHAnsi" w:cs="Aptos"/>
          <w:bCs/>
          <w:sz w:val="24"/>
          <w:szCs w:val="24"/>
        </w:rPr>
        <w:t xml:space="preserve"> =   20.1</w:t>
      </w:r>
      <w:r w:rsidR="00DA5E1F">
        <w:rPr>
          <w:rFonts w:asciiTheme="minorHAnsi" w:eastAsia="Aptos" w:hAnsiTheme="minorHAnsi" w:cs="Aptos"/>
          <w:bCs/>
          <w:sz w:val="24"/>
          <w:szCs w:val="24"/>
        </w:rPr>
        <w:t>0</w:t>
      </w:r>
      <w:r w:rsidR="002C3F79">
        <w:rPr>
          <w:rFonts w:asciiTheme="minorHAnsi" w:eastAsia="Aptos" w:hAnsiTheme="minorHAnsi" w:cs="Aptos"/>
          <w:bCs/>
          <w:sz w:val="24"/>
          <w:szCs w:val="24"/>
        </w:rPr>
        <w:t>°c</w:t>
      </w:r>
    </w:p>
    <w:p w14:paraId="4AF5CA44" w14:textId="6532FDB9" w:rsidR="00CD0872" w:rsidRPr="00892702" w:rsidRDefault="009F08CA">
      <w:pPr>
        <w:spacing w:after="160"/>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max</w:t>
      </w:r>
      <w:proofErr w:type="spellEnd"/>
      <w:r w:rsidRPr="00892702">
        <w:rPr>
          <w:rFonts w:asciiTheme="minorHAnsi" w:eastAsia="Aptos" w:hAnsiTheme="minorHAnsi" w:cs="Aptos"/>
          <w:bCs/>
          <w:sz w:val="24"/>
          <w:szCs w:val="24"/>
        </w:rPr>
        <w:t xml:space="preserve"> = 39.6</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calorimeter</w:t>
      </w:r>
      <w:proofErr w:type="spellEnd"/>
      <w:r w:rsidRPr="00892702">
        <w:rPr>
          <w:rFonts w:asciiTheme="minorHAnsi" w:eastAsia="Aptos" w:hAnsiTheme="minorHAnsi" w:cs="Aptos"/>
          <w:bCs/>
          <w:sz w:val="24"/>
          <w:szCs w:val="24"/>
        </w:rPr>
        <w:t xml:space="preserve"> = 20.1</w:t>
      </w:r>
      <w:r w:rsidR="00DA5E1F">
        <w:rPr>
          <w:rFonts w:asciiTheme="minorHAnsi" w:eastAsia="Aptos" w:hAnsiTheme="minorHAnsi" w:cs="Aptos"/>
          <w:bCs/>
          <w:sz w:val="24"/>
          <w:szCs w:val="24"/>
        </w:rPr>
        <w:t>0</w:t>
      </w:r>
      <w:r w:rsidR="002C3F79">
        <w:rPr>
          <w:rFonts w:asciiTheme="minorHAnsi" w:eastAsia="Aptos" w:hAnsiTheme="minorHAnsi" w:cs="Aptos"/>
          <w:bCs/>
          <w:sz w:val="24"/>
          <w:szCs w:val="24"/>
        </w:rPr>
        <w:t>°c</w:t>
      </w:r>
    </w:p>
    <w:p w14:paraId="525D77EE" w14:textId="1D6F99C0" w:rsidR="00CD0872" w:rsidRPr="00892702" w:rsidRDefault="009F08CA">
      <w:pPr>
        <w:spacing w:after="160"/>
        <w:rPr>
          <w:rFonts w:asciiTheme="minorHAnsi" w:hAnsiTheme="minorHAnsi"/>
          <w:bCs/>
          <w:sz w:val="24"/>
          <w:szCs w:val="24"/>
        </w:rPr>
      </w:pPr>
      <w:r w:rsidRPr="00892702">
        <w:rPr>
          <w:rFonts w:asciiTheme="minorHAnsi" w:eastAsia="Aptos" w:hAnsiTheme="minorHAnsi" w:cs="Aptos"/>
          <w:bCs/>
          <w:sz w:val="24"/>
          <w:szCs w:val="24"/>
        </w:rPr>
        <w:t>C</w:t>
      </w:r>
      <w:r w:rsidRPr="00892702">
        <w:rPr>
          <w:rFonts w:asciiTheme="minorHAnsi" w:eastAsia="Aptos" w:hAnsiTheme="minorHAnsi" w:cs="Aptos"/>
          <w:bCs/>
          <w:sz w:val="24"/>
          <w:szCs w:val="24"/>
          <w:vertAlign w:val="subscript"/>
        </w:rPr>
        <w:t>p</w:t>
      </w:r>
      <w:r w:rsidR="00DF628C">
        <w:rPr>
          <w:rFonts w:asciiTheme="minorHAnsi" w:eastAsia="Aptos" w:hAnsiTheme="minorHAnsi" w:cs="Aptos"/>
          <w:bCs/>
          <w:sz w:val="24"/>
          <w:szCs w:val="24"/>
          <w:vertAlign w:val="subscript"/>
        </w:rPr>
        <w:t xml:space="preserve"> water</w:t>
      </w:r>
      <w:r w:rsidRPr="00892702">
        <w:rPr>
          <w:rFonts w:asciiTheme="minorHAnsi" w:eastAsia="Aptos" w:hAnsiTheme="minorHAnsi" w:cs="Aptos"/>
          <w:bCs/>
          <w:sz w:val="24"/>
          <w:szCs w:val="24"/>
        </w:rPr>
        <w:t xml:space="preserve"> = 4.186 J/(</w:t>
      </w:r>
      <w:proofErr w:type="spellStart"/>
      <w:r w:rsidRPr="00892702">
        <w:rPr>
          <w:rFonts w:asciiTheme="minorHAnsi" w:eastAsia="Aptos" w:hAnsiTheme="minorHAnsi" w:cs="Aptos"/>
          <w:bCs/>
          <w:sz w:val="24"/>
          <w:szCs w:val="24"/>
        </w:rPr>
        <w:t>g°c</w:t>
      </w:r>
      <w:proofErr w:type="spellEnd"/>
      <w:r w:rsidRPr="00892702">
        <w:rPr>
          <w:rFonts w:asciiTheme="minorHAnsi" w:eastAsia="Aptos" w:hAnsiTheme="minorHAnsi" w:cs="Aptos"/>
          <w:bCs/>
          <w:sz w:val="24"/>
          <w:szCs w:val="24"/>
        </w:rPr>
        <w:t>)</w:t>
      </w:r>
    </w:p>
    <w:p w14:paraId="66CECE82" w14:textId="77777777" w:rsidR="00CD0872" w:rsidRPr="00892702" w:rsidRDefault="00CD0872">
      <w:pPr>
        <w:spacing w:after="160"/>
        <w:rPr>
          <w:rFonts w:asciiTheme="minorHAnsi" w:hAnsiTheme="minorHAnsi"/>
          <w:bCs/>
          <w:sz w:val="24"/>
          <w:szCs w:val="24"/>
        </w:rPr>
      </w:pPr>
    </w:p>
    <w:p w14:paraId="4CEDFAFD" w14:textId="60C29EE4" w:rsidR="00EF2542" w:rsidRPr="00EF2542" w:rsidRDefault="00EF2542" w:rsidP="00EF2542">
      <w:pPr>
        <w:spacing w:after="160"/>
        <w:rPr>
          <w:rFonts w:asciiTheme="minorHAnsi" w:hAnsiTheme="minorHAnsi"/>
          <w:bCs/>
          <w:sz w:val="24"/>
          <w:szCs w:val="24"/>
        </w:rPr>
      </w:pPr>
      <m:oMathPara>
        <m:oMath>
          <m:r>
            <w:rPr>
              <w:rFonts w:ascii="Cambria Math" w:hAnsi="Cambria Math"/>
              <w:sz w:val="24"/>
              <w:szCs w:val="24"/>
            </w:rPr>
            <m:t>Q=m×</m:t>
          </m:r>
          <m:sSub>
            <m:sSubPr>
              <m:ctrlPr>
                <w:rPr>
                  <w:rFonts w:ascii="Cambria Math" w:hAnsi="Cambria Math"/>
                  <w:bCs/>
                  <w:i/>
                  <w:sz w:val="24"/>
                  <w:szCs w:val="24"/>
                </w:rPr>
              </m:ctrlPr>
            </m:sSubPr>
            <m:e>
              <m:r>
                <w:rPr>
                  <w:rFonts w:ascii="Cambria Math" w:hAnsi="Cambria Math"/>
                  <w:sz w:val="24"/>
                  <w:szCs w:val="24"/>
                </w:rPr>
                <m:t>C</m:t>
              </m:r>
            </m:e>
            <m:sub>
              <m:r>
                <w:rPr>
                  <w:rFonts w:ascii="Cambria Math" w:hAnsi="Cambria Math"/>
                  <w:sz w:val="24"/>
                  <w:szCs w:val="24"/>
                </w:rPr>
                <m:t>p</m:t>
              </m:r>
            </m:sub>
          </m:sSub>
          <m:r>
            <w:rPr>
              <w:rFonts w:ascii="Cambria Math" w:hAnsi="Cambria Math"/>
              <w:sz w:val="24"/>
              <w:szCs w:val="24"/>
            </w:rPr>
            <m:t xml:space="preserve">× ∆T </m:t>
          </m:r>
        </m:oMath>
      </m:oMathPara>
    </w:p>
    <w:p w14:paraId="2203868E" w14:textId="77777777" w:rsidR="00EF2542" w:rsidRPr="00892702" w:rsidRDefault="00EF2542" w:rsidP="00EF2542">
      <w:pPr>
        <w:spacing w:after="160"/>
        <w:rPr>
          <w:rFonts w:asciiTheme="minorHAnsi" w:hAnsiTheme="minorHAnsi"/>
          <w:bCs/>
          <w:sz w:val="24"/>
          <w:szCs w:val="24"/>
        </w:rPr>
      </w:pPr>
    </w:p>
    <w:p w14:paraId="555FE06F" w14:textId="79924D08" w:rsidR="00EF2542" w:rsidRPr="001D1AF0" w:rsidRDefault="00F02420" w:rsidP="00EF2542">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Cold water</m:t>
              </m:r>
            </m:sub>
          </m:sSub>
          <m:r>
            <w:rPr>
              <w:rFonts w:ascii="Cambria Math" w:hAnsi="Cambria Math"/>
              <w:sz w:val="24"/>
              <w:szCs w:val="24"/>
            </w:rPr>
            <m:t xml:space="preserve">=52.00 g×4.186 J/(g℃) ×20.10℃ </m:t>
          </m:r>
        </m:oMath>
      </m:oMathPara>
    </w:p>
    <w:p w14:paraId="7B10050A" w14:textId="77777777" w:rsidR="001D1AF0" w:rsidRPr="00EF2542" w:rsidRDefault="001D1AF0" w:rsidP="00EF2542">
      <w:pPr>
        <w:spacing w:after="160"/>
        <w:rPr>
          <w:rFonts w:asciiTheme="minorHAnsi" w:hAnsiTheme="minorHAnsi"/>
          <w:bCs/>
          <w:sz w:val="24"/>
          <w:szCs w:val="24"/>
        </w:rPr>
      </w:pPr>
    </w:p>
    <w:p w14:paraId="617FE65C" w14:textId="4D708DC8" w:rsidR="00EF2542" w:rsidRPr="00EF2542" w:rsidRDefault="00F02420" w:rsidP="00EF2542">
      <w:pPr>
        <w:spacing w:after="160"/>
        <w:jc w:val="center"/>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Cold water</m:t>
              </m:r>
            </m:sub>
          </m:sSub>
          <m:r>
            <w:rPr>
              <w:rFonts w:ascii="Cambria Math" w:hAnsi="Cambria Math"/>
              <w:sz w:val="24"/>
              <w:szCs w:val="24"/>
            </w:rPr>
            <m:t>=4,375 J</m:t>
          </m:r>
        </m:oMath>
      </m:oMathPara>
    </w:p>
    <w:p w14:paraId="0351503D" w14:textId="77777777" w:rsidR="00EF2542" w:rsidRPr="00EF2542" w:rsidRDefault="00EF2542" w:rsidP="00EF2542">
      <w:pPr>
        <w:spacing w:after="160"/>
        <w:rPr>
          <w:rFonts w:asciiTheme="minorHAnsi" w:hAnsiTheme="minorHAnsi"/>
          <w:bCs/>
          <w:sz w:val="24"/>
          <w:szCs w:val="24"/>
        </w:rPr>
      </w:pPr>
    </w:p>
    <w:p w14:paraId="738987C3" w14:textId="13B35FEC" w:rsidR="00EF2542" w:rsidRPr="001D1AF0" w:rsidRDefault="00F02420" w:rsidP="00EF2542">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hot water</m:t>
              </m:r>
            </m:sub>
          </m:sSub>
          <m:r>
            <w:rPr>
              <w:rFonts w:ascii="Cambria Math" w:hAnsi="Cambria Math"/>
              <w:sz w:val="24"/>
              <w:szCs w:val="24"/>
            </w:rPr>
            <m:t xml:space="preserve">=50.00g×4.186 J/(g℃)× 25.20℃ </m:t>
          </m:r>
        </m:oMath>
      </m:oMathPara>
    </w:p>
    <w:p w14:paraId="42B5A8E7" w14:textId="77777777" w:rsidR="001D1AF0" w:rsidRPr="00EF2542" w:rsidRDefault="001D1AF0" w:rsidP="00EF2542">
      <w:pPr>
        <w:spacing w:after="160"/>
        <w:rPr>
          <w:rFonts w:asciiTheme="minorHAnsi" w:hAnsiTheme="minorHAnsi"/>
          <w:bCs/>
          <w:sz w:val="24"/>
          <w:szCs w:val="24"/>
        </w:rPr>
      </w:pPr>
    </w:p>
    <w:p w14:paraId="6AD4B312" w14:textId="0F204CB5" w:rsidR="00EF2542" w:rsidRPr="00EF2542" w:rsidRDefault="00F02420" w:rsidP="00EF2542">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hot water</m:t>
              </m:r>
            </m:sub>
          </m:sSub>
          <m:r>
            <w:rPr>
              <w:rFonts w:ascii="Cambria Math" w:hAnsi="Cambria Math"/>
              <w:sz w:val="24"/>
              <w:szCs w:val="24"/>
            </w:rPr>
            <m:t>= -5,274 J</m:t>
          </m:r>
        </m:oMath>
      </m:oMathPara>
    </w:p>
    <w:p w14:paraId="7C39907B" w14:textId="77777777" w:rsidR="00EF2542" w:rsidRDefault="00EF2542" w:rsidP="00EF2542">
      <w:pPr>
        <w:spacing w:after="160"/>
        <w:rPr>
          <w:rFonts w:asciiTheme="minorHAnsi" w:hAnsiTheme="minorHAnsi"/>
          <w:bCs/>
          <w:sz w:val="24"/>
          <w:szCs w:val="24"/>
        </w:rPr>
      </w:pPr>
    </w:p>
    <w:p w14:paraId="73C1C3CA" w14:textId="4ABF3371" w:rsidR="0048570A" w:rsidRPr="001D1AF0" w:rsidRDefault="00F02420" w:rsidP="00EF2542">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hot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cold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oMath>
      </m:oMathPara>
    </w:p>
    <w:p w14:paraId="5D2B221A" w14:textId="77777777" w:rsidR="001D1AF0" w:rsidRPr="00EF2542" w:rsidRDefault="001D1AF0" w:rsidP="00EF2542">
      <w:pPr>
        <w:spacing w:after="160"/>
        <w:rPr>
          <w:rFonts w:asciiTheme="minorHAnsi" w:hAnsiTheme="minorHAnsi"/>
          <w:bCs/>
          <w:sz w:val="24"/>
          <w:szCs w:val="24"/>
        </w:rPr>
      </w:pPr>
    </w:p>
    <w:p w14:paraId="5EAD9122" w14:textId="5D0215E5" w:rsidR="00CD0872" w:rsidRPr="001D1AF0" w:rsidRDefault="00F0242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hot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cold water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oMath>
      </m:oMathPara>
    </w:p>
    <w:p w14:paraId="4E16824C" w14:textId="77777777" w:rsidR="001D1AF0" w:rsidRPr="00892702" w:rsidRDefault="001D1AF0">
      <w:pPr>
        <w:spacing w:after="160"/>
        <w:rPr>
          <w:rFonts w:asciiTheme="minorHAnsi" w:hAnsiTheme="minorHAnsi"/>
          <w:bCs/>
          <w:sz w:val="24"/>
          <w:szCs w:val="24"/>
        </w:rPr>
      </w:pPr>
    </w:p>
    <w:p w14:paraId="43A5B944" w14:textId="2C87D37B" w:rsidR="00CD0872" w:rsidRPr="001D1AF0" w:rsidRDefault="00F02420">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r>
            <w:rPr>
              <w:rFonts w:ascii="Cambria Math" w:hAnsi="Cambria Math"/>
              <w:sz w:val="24"/>
              <w:szCs w:val="24"/>
            </w:rPr>
            <m:t>= -5274 J-4375 J</m:t>
          </m:r>
        </m:oMath>
      </m:oMathPara>
    </w:p>
    <w:p w14:paraId="77EDE4F4" w14:textId="77777777" w:rsidR="001D1AF0" w:rsidRPr="0093045C" w:rsidRDefault="001D1AF0">
      <w:pPr>
        <w:spacing w:after="160"/>
        <w:rPr>
          <w:rFonts w:asciiTheme="minorHAnsi" w:hAnsiTheme="minorHAnsi"/>
          <w:bCs/>
          <w:sz w:val="24"/>
          <w:szCs w:val="24"/>
        </w:rPr>
      </w:pPr>
    </w:p>
    <w:p w14:paraId="3903A32B" w14:textId="0837B7CF" w:rsidR="0093045C" w:rsidRPr="0093045C" w:rsidRDefault="00F0242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r>
            <w:rPr>
              <w:rFonts w:ascii="Cambria Math" w:hAnsi="Cambria Math"/>
              <w:sz w:val="24"/>
              <w:szCs w:val="24"/>
            </w:rPr>
            <m:t>= 9,649 J</m:t>
          </m:r>
        </m:oMath>
      </m:oMathPara>
    </w:p>
    <w:p w14:paraId="419A8968" w14:textId="77777777" w:rsidR="0093045C" w:rsidRDefault="0093045C">
      <w:pPr>
        <w:spacing w:after="160"/>
        <w:rPr>
          <w:rFonts w:asciiTheme="minorHAnsi" w:hAnsiTheme="minorHAnsi"/>
          <w:bCs/>
          <w:sz w:val="24"/>
          <w:szCs w:val="24"/>
        </w:rPr>
      </w:pPr>
    </w:p>
    <w:p w14:paraId="4DB5ECD0" w14:textId="77777777" w:rsidR="001D1AF0" w:rsidRPr="00892702" w:rsidRDefault="001D1AF0">
      <w:pPr>
        <w:spacing w:after="160"/>
        <w:rPr>
          <w:rFonts w:asciiTheme="minorHAnsi" w:hAnsiTheme="minorHAnsi"/>
          <w:bCs/>
          <w:sz w:val="24"/>
          <w:szCs w:val="24"/>
        </w:rPr>
      </w:pPr>
    </w:p>
    <w:p w14:paraId="09E7A620" w14:textId="19F3A005" w:rsidR="00CD0872" w:rsidRPr="001D1AF0" w:rsidRDefault="00F02420" w:rsidP="0093045C">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r>
            <w:rPr>
              <w:rFonts w:ascii="Cambria Math" w:hAnsi="Cambria Math"/>
              <w:sz w:val="24"/>
              <w:szCs w:val="24"/>
            </w:rPr>
            <m:t xml:space="preserve">= </m:t>
          </m:r>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sSub>
            <m:sSubPr>
              <m:ctrlPr>
                <w:rPr>
                  <w:rFonts w:ascii="Cambria Math" w:eastAsia="Calibri" w:hAnsi="Cambria Math" w:cs="Calibri"/>
                  <w:bCs/>
                  <w:sz w:val="24"/>
                  <w:szCs w:val="24"/>
                </w:rPr>
              </m:ctrlPr>
            </m:sSubPr>
            <m:e>
              <m:r>
                <m:rPr>
                  <m:sty m:val="p"/>
                </m:rPr>
                <w:rPr>
                  <w:rFonts w:ascii="Cambria Math" w:eastAsia="Calibri" w:hAnsi="Cambria Math" w:cs="Calibri"/>
                  <w:sz w:val="24"/>
                  <w:szCs w:val="24"/>
                </w:rPr>
                <m:t>Δ</m:t>
              </m:r>
              <m:r>
                <m:rPr>
                  <m:sty m:val="p"/>
                </m:rPr>
                <w:rPr>
                  <w:rFonts w:ascii="Cambria Math" w:eastAsia="Aptos" w:hAnsi="Cambria Math" w:cs="Aptos"/>
                  <w:sz w:val="24"/>
                  <w:szCs w:val="24"/>
                </w:rPr>
                <m:t>T</m:t>
              </m:r>
            </m:e>
            <m:sub>
              <m:r>
                <w:rPr>
                  <w:rFonts w:ascii="Cambria Math" w:eastAsia="Calibri" w:hAnsi="Cambria Math" w:cs="Calibri"/>
                  <w:sz w:val="24"/>
                  <w:szCs w:val="24"/>
                </w:rPr>
                <m:t>Calorimeter</m:t>
              </m:r>
            </m:sub>
          </m:sSub>
          <m:r>
            <w:rPr>
              <w:rFonts w:ascii="Cambria Math" w:hAnsi="Cambria Math"/>
              <w:sz w:val="24"/>
              <w:szCs w:val="24"/>
            </w:rPr>
            <m:t xml:space="preserve"> </m:t>
          </m:r>
        </m:oMath>
      </m:oMathPara>
    </w:p>
    <w:p w14:paraId="3F2BDE52" w14:textId="77777777" w:rsidR="001D1AF0" w:rsidRPr="00892702" w:rsidRDefault="001D1AF0" w:rsidP="0093045C">
      <w:pPr>
        <w:spacing w:after="160"/>
        <w:rPr>
          <w:rFonts w:asciiTheme="minorHAnsi" w:hAnsiTheme="minorHAnsi"/>
          <w:bCs/>
          <w:sz w:val="24"/>
          <w:szCs w:val="24"/>
        </w:rPr>
      </w:pPr>
    </w:p>
    <w:p w14:paraId="5921C974" w14:textId="2E064274" w:rsidR="00CD0872" w:rsidRPr="001D1AF0" w:rsidRDefault="00F02420">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calorimeter</m:t>
                  </m:r>
                </m:sub>
              </m:sSub>
            </m:num>
            <m:den>
              <m:sSub>
                <m:sSubPr>
                  <m:ctrlPr>
                    <w:rPr>
                      <w:rFonts w:ascii="Cambria Math" w:eastAsia="Calibri" w:hAnsi="Cambria Math" w:cs="Calibri"/>
                      <w:bCs/>
                      <w:sz w:val="24"/>
                      <w:szCs w:val="24"/>
                    </w:rPr>
                  </m:ctrlPr>
                </m:sSubPr>
                <m:e>
                  <m:r>
                    <m:rPr>
                      <m:sty m:val="p"/>
                    </m:rPr>
                    <w:rPr>
                      <w:rFonts w:ascii="Cambria Math" w:eastAsia="Calibri" w:hAnsi="Cambria Math" w:cs="Calibri"/>
                      <w:sz w:val="24"/>
                      <w:szCs w:val="24"/>
                    </w:rPr>
                    <m:t>Δ</m:t>
                  </m:r>
                  <m:r>
                    <m:rPr>
                      <m:sty m:val="p"/>
                    </m:rPr>
                    <w:rPr>
                      <w:rFonts w:ascii="Cambria Math" w:eastAsia="Aptos" w:hAnsi="Cambria Math" w:cs="Aptos"/>
                      <w:sz w:val="24"/>
                      <w:szCs w:val="24"/>
                    </w:rPr>
                    <m:t>T</m:t>
                  </m:r>
                </m:e>
                <m:sub>
                  <m:r>
                    <w:rPr>
                      <w:rFonts w:ascii="Cambria Math" w:eastAsia="Calibri" w:hAnsi="Cambria Math" w:cs="Calibri"/>
                      <w:sz w:val="24"/>
                      <w:szCs w:val="24"/>
                    </w:rPr>
                    <m:t>Calorimeter</m:t>
                  </m:r>
                </m:sub>
              </m:sSub>
            </m:den>
          </m:f>
          <m:r>
            <w:rPr>
              <w:rFonts w:ascii="Cambria Math" w:hAnsi="Cambria Math"/>
              <w:sz w:val="24"/>
              <w:szCs w:val="24"/>
            </w:rPr>
            <m:t xml:space="preserve"> </m:t>
          </m:r>
        </m:oMath>
      </m:oMathPara>
    </w:p>
    <w:p w14:paraId="47D7C3A5" w14:textId="77777777" w:rsidR="001D1AF0" w:rsidRPr="0093045C" w:rsidRDefault="001D1AF0">
      <w:pPr>
        <w:spacing w:after="160"/>
        <w:rPr>
          <w:rFonts w:asciiTheme="minorHAnsi" w:hAnsiTheme="minorHAnsi"/>
          <w:bCs/>
          <w:sz w:val="24"/>
          <w:szCs w:val="24"/>
        </w:rPr>
      </w:pPr>
    </w:p>
    <w:p w14:paraId="6ABAC9F7" w14:textId="18AB0FEA" w:rsidR="0093045C" w:rsidRPr="001D1AF0" w:rsidRDefault="00F0242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9649 J</m:t>
              </m:r>
            </m:num>
            <m:den>
              <m:r>
                <m:rPr>
                  <m:sty m:val="p"/>
                </m:rPr>
                <w:rPr>
                  <w:rFonts w:ascii="Cambria Math" w:eastAsia="Calibri" w:hAnsi="Cambria Math" w:cs="Calibri"/>
                  <w:sz w:val="24"/>
                  <w:szCs w:val="24"/>
                </w:rPr>
                <m:t>20.10℃</m:t>
              </m:r>
            </m:den>
          </m:f>
        </m:oMath>
      </m:oMathPara>
    </w:p>
    <w:p w14:paraId="6C2F03F7" w14:textId="77777777" w:rsidR="001D1AF0" w:rsidRPr="0093045C" w:rsidRDefault="001D1AF0">
      <w:pPr>
        <w:spacing w:after="160"/>
        <w:rPr>
          <w:rFonts w:asciiTheme="minorHAnsi" w:hAnsiTheme="minorHAnsi"/>
          <w:bCs/>
          <w:sz w:val="24"/>
          <w:szCs w:val="24"/>
        </w:rPr>
      </w:pPr>
    </w:p>
    <w:p w14:paraId="649586A7" w14:textId="794C70A7" w:rsidR="0093045C" w:rsidRPr="00892702" w:rsidRDefault="00F0242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=480.1 J/℃</m:t>
          </m:r>
        </m:oMath>
      </m:oMathPara>
    </w:p>
    <w:p w14:paraId="003A5AD6" w14:textId="77777777" w:rsidR="00CD0872" w:rsidRPr="00C469E8" w:rsidRDefault="00CD0872" w:rsidP="00C469E8">
      <w:pPr>
        <w:pStyle w:val="Heading3"/>
        <w:numPr>
          <w:ilvl w:val="0"/>
          <w:numId w:val="0"/>
        </w:numPr>
        <w:ind w:left="720"/>
      </w:pPr>
    </w:p>
    <w:p w14:paraId="59BB623D" w14:textId="7B4D0A45" w:rsidR="00CD0872" w:rsidRPr="00C469E8" w:rsidRDefault="009F08CA" w:rsidP="00AD2F17">
      <w:pPr>
        <w:pStyle w:val="Heading2"/>
      </w:pPr>
      <w:bookmarkStart w:id="3" w:name="_Toc195970105"/>
      <w:r w:rsidRPr="00C469E8">
        <w:t xml:space="preserve">Specific heat capacity of a metal </w:t>
      </w:r>
      <w:proofErr w:type="gramStart"/>
      <w:r w:rsidRPr="00C469E8">
        <w:t>( Cp</w:t>
      </w:r>
      <w:proofErr w:type="gramEnd"/>
      <w:r w:rsidRPr="00C469E8">
        <w:t xml:space="preserve"> metal)</w:t>
      </w:r>
      <w:bookmarkEnd w:id="3"/>
    </w:p>
    <w:p w14:paraId="04B4953B" w14:textId="77777777" w:rsidR="00CD0872" w:rsidRPr="00892702" w:rsidRDefault="009F08CA">
      <w:pPr>
        <w:spacing w:after="160"/>
        <w:rPr>
          <w:rFonts w:asciiTheme="minorHAnsi" w:hAnsiTheme="minorHAnsi"/>
          <w:bCs/>
          <w:sz w:val="24"/>
          <w:szCs w:val="24"/>
        </w:rPr>
      </w:pPr>
      <w:r w:rsidRPr="00892702">
        <w:rPr>
          <w:rFonts w:asciiTheme="minorHAnsi" w:eastAsia="Aptos" w:hAnsiTheme="minorHAnsi" w:cs="Aptos"/>
          <w:bCs/>
          <w:sz w:val="24"/>
          <w:szCs w:val="24"/>
        </w:rPr>
        <w:t xml:space="preserve">Type of Metal </w:t>
      </w:r>
      <w:r w:rsidRPr="00892702">
        <w:rPr>
          <w:rFonts w:asciiTheme="minorHAnsi" w:eastAsia="Calibri" w:hAnsiTheme="minorHAnsi" w:cs="Calibri"/>
          <w:bCs/>
          <w:sz w:val="24"/>
          <w:szCs w:val="24"/>
        </w:rPr>
        <w:t>– Aluminium</w:t>
      </w:r>
      <w:r w:rsidRPr="00892702">
        <w:rPr>
          <w:rFonts w:asciiTheme="minorHAnsi" w:eastAsia="Calibri" w:hAnsiTheme="minorHAnsi" w:cs="Calibri"/>
          <w:bCs/>
          <w:sz w:val="24"/>
          <w:szCs w:val="24"/>
        </w:rPr>
        <w:tab/>
      </w:r>
      <w:r w:rsidRPr="00892702">
        <w:rPr>
          <w:rFonts w:asciiTheme="minorHAnsi" w:eastAsia="Calibri" w:hAnsiTheme="minorHAnsi" w:cs="Calibri"/>
          <w:bCs/>
          <w:sz w:val="24"/>
          <w:szCs w:val="24"/>
        </w:rPr>
        <w:tab/>
      </w:r>
      <w:r w:rsidRPr="00892702">
        <w:rPr>
          <w:rFonts w:asciiTheme="minorHAnsi" w:eastAsia="Calibri" w:hAnsiTheme="minorHAnsi" w:cs="Calibri"/>
          <w:bCs/>
          <w:sz w:val="24"/>
          <w:szCs w:val="24"/>
        </w:rPr>
        <w:tab/>
      </w:r>
      <w:r w:rsidRPr="00892702">
        <w:rPr>
          <w:rFonts w:asciiTheme="minorHAnsi" w:eastAsia="Calibri" w:hAnsiTheme="minorHAnsi" w:cs="Calibri"/>
          <w:bCs/>
          <w:sz w:val="24"/>
          <w:szCs w:val="24"/>
        </w:rPr>
        <w:tab/>
      </w:r>
    </w:p>
    <w:p w14:paraId="1ECDBCD8" w14:textId="398D0BB5" w:rsidR="00CD0872" w:rsidRPr="00892702" w:rsidRDefault="009F08CA">
      <w:pPr>
        <w:spacing w:after="160"/>
        <w:rPr>
          <w:rFonts w:asciiTheme="minorHAnsi" w:hAnsiTheme="minorHAnsi"/>
          <w:bCs/>
          <w:sz w:val="24"/>
          <w:szCs w:val="24"/>
        </w:rPr>
      </w:pP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hot</w:t>
      </w:r>
      <w:r w:rsidRPr="00892702">
        <w:rPr>
          <w:rFonts w:asciiTheme="minorHAnsi" w:eastAsia="Aptos" w:hAnsiTheme="minorHAnsi" w:cs="Aptos"/>
          <w:bCs/>
          <w:sz w:val="24"/>
          <w:szCs w:val="24"/>
        </w:rPr>
        <w:t xml:space="preserve"> = 92</w:t>
      </w:r>
      <w:r w:rsidR="00DA5E1F">
        <w:rPr>
          <w:rFonts w:asciiTheme="minorHAnsi" w:eastAsia="Aptos" w:hAnsiTheme="minorHAnsi" w:cs="Aptos"/>
          <w:bCs/>
          <w:sz w:val="24"/>
          <w:szCs w:val="24"/>
        </w:rPr>
        <w:t>.00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Aptos" w:hAnsiTheme="minorHAnsi" w:cs="Aptos"/>
          <w:bCs/>
          <w:sz w:val="24"/>
          <w:szCs w:val="24"/>
        </w:rPr>
        <w:t>m</w:t>
      </w:r>
      <w:r w:rsidRPr="00892702">
        <w:rPr>
          <w:rFonts w:asciiTheme="minorHAnsi" w:eastAsia="Aptos" w:hAnsiTheme="minorHAnsi" w:cs="Aptos"/>
          <w:bCs/>
          <w:sz w:val="24"/>
          <w:szCs w:val="24"/>
          <w:vertAlign w:val="subscript"/>
        </w:rPr>
        <w:t>metal</w:t>
      </w:r>
      <w:proofErr w:type="spellEnd"/>
      <w:r w:rsidRPr="00892702">
        <w:rPr>
          <w:rFonts w:asciiTheme="minorHAnsi" w:eastAsia="Aptos" w:hAnsiTheme="minorHAnsi" w:cs="Aptos"/>
          <w:bCs/>
          <w:sz w:val="24"/>
          <w:szCs w:val="24"/>
          <w:vertAlign w:val="subscript"/>
        </w:rPr>
        <w:t xml:space="preserve"> </w:t>
      </w:r>
      <w:r w:rsidRPr="00892702">
        <w:rPr>
          <w:rFonts w:asciiTheme="minorHAnsi" w:eastAsia="Aptos" w:hAnsiTheme="minorHAnsi" w:cs="Aptos"/>
          <w:bCs/>
          <w:sz w:val="24"/>
          <w:szCs w:val="24"/>
        </w:rPr>
        <w:t>= 18.6</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g</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metal</w:t>
      </w:r>
      <w:proofErr w:type="spellEnd"/>
      <w:r w:rsidRPr="00892702">
        <w:rPr>
          <w:rFonts w:asciiTheme="minorHAnsi" w:eastAsia="Aptos" w:hAnsiTheme="minorHAnsi" w:cs="Aptos"/>
          <w:bCs/>
          <w:sz w:val="24"/>
          <w:szCs w:val="24"/>
          <w:vertAlign w:val="subscript"/>
        </w:rPr>
        <w:t xml:space="preserve"> </w:t>
      </w:r>
      <w:r w:rsidRPr="00892702">
        <w:rPr>
          <w:rFonts w:asciiTheme="minorHAnsi" w:eastAsia="Aptos" w:hAnsiTheme="minorHAnsi" w:cs="Aptos"/>
          <w:bCs/>
          <w:sz w:val="24"/>
          <w:szCs w:val="24"/>
        </w:rPr>
        <w:t>= 61.9</w:t>
      </w:r>
      <w:r w:rsidR="00DA5E1F">
        <w:rPr>
          <w:rFonts w:asciiTheme="minorHAnsi" w:eastAsia="Aptos" w:hAnsiTheme="minorHAnsi" w:cs="Aptos"/>
          <w:bCs/>
          <w:sz w:val="24"/>
          <w:szCs w:val="24"/>
        </w:rPr>
        <w:t>0</w:t>
      </w:r>
      <w:r w:rsidR="002C3F79">
        <w:rPr>
          <w:rFonts w:asciiTheme="minorHAnsi" w:eastAsia="Aptos" w:hAnsiTheme="minorHAnsi" w:cs="Aptos"/>
          <w:bCs/>
          <w:sz w:val="24"/>
          <w:szCs w:val="24"/>
        </w:rPr>
        <w:t>°c</w:t>
      </w:r>
    </w:p>
    <w:p w14:paraId="55D27E16" w14:textId="7306E4A9" w:rsidR="00CD0872" w:rsidRPr="00892702" w:rsidRDefault="009F08CA">
      <w:pPr>
        <w:spacing w:after="160"/>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cold</w:t>
      </w:r>
      <w:proofErr w:type="spellEnd"/>
      <w:r w:rsidRPr="00892702">
        <w:rPr>
          <w:rFonts w:asciiTheme="minorHAnsi" w:eastAsia="Aptos" w:hAnsiTheme="minorHAnsi" w:cs="Aptos"/>
          <w:bCs/>
          <w:sz w:val="24"/>
          <w:szCs w:val="24"/>
        </w:rPr>
        <w:t xml:space="preserve"> = 20.5</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Aptos" w:hAnsiTheme="minorHAnsi" w:cs="Aptos"/>
          <w:bCs/>
          <w:sz w:val="24"/>
          <w:szCs w:val="24"/>
        </w:rPr>
        <w:t>m</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vertAlign w:val="subscript"/>
        </w:rPr>
        <w:t xml:space="preserve"> </w:t>
      </w:r>
      <w:r w:rsidRPr="00892702">
        <w:rPr>
          <w:rFonts w:asciiTheme="minorHAnsi" w:eastAsia="Aptos" w:hAnsiTheme="minorHAnsi" w:cs="Aptos"/>
          <w:bCs/>
          <w:sz w:val="24"/>
          <w:szCs w:val="24"/>
        </w:rPr>
        <w:t xml:space="preserve">= </w:t>
      </w:r>
      <w:r w:rsidR="00922AD7">
        <w:rPr>
          <w:rFonts w:asciiTheme="minorHAnsi" w:eastAsia="Aptos" w:hAnsiTheme="minorHAnsi" w:cs="Aptos"/>
          <w:bCs/>
          <w:sz w:val="24"/>
          <w:szCs w:val="24"/>
        </w:rPr>
        <w:t>30</w:t>
      </w:r>
      <w:r w:rsidR="00DA5E1F">
        <w:rPr>
          <w:rFonts w:asciiTheme="minorHAnsi" w:eastAsia="Aptos" w:hAnsiTheme="minorHAnsi" w:cs="Aptos"/>
          <w:bCs/>
          <w:sz w:val="24"/>
          <w:szCs w:val="24"/>
        </w:rPr>
        <w:t>.00</w:t>
      </w:r>
      <w:r w:rsidRPr="00892702">
        <w:rPr>
          <w:rFonts w:asciiTheme="minorHAnsi" w:eastAsia="Aptos" w:hAnsiTheme="minorHAnsi" w:cs="Aptos"/>
          <w:bCs/>
          <w:sz w:val="24"/>
          <w:szCs w:val="24"/>
        </w:rPr>
        <w:t>g</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vertAlign w:val="subscript"/>
        </w:rPr>
        <w:t xml:space="preserve"> </w:t>
      </w:r>
      <w:r w:rsidRPr="00892702">
        <w:rPr>
          <w:rFonts w:asciiTheme="minorHAnsi" w:eastAsia="Aptos" w:hAnsiTheme="minorHAnsi" w:cs="Aptos"/>
          <w:bCs/>
          <w:sz w:val="24"/>
          <w:szCs w:val="24"/>
        </w:rPr>
        <w:t>= 9.6</w:t>
      </w:r>
      <w:r w:rsidR="00DA5E1F">
        <w:rPr>
          <w:rFonts w:asciiTheme="minorHAnsi" w:eastAsia="Aptos" w:hAnsiTheme="minorHAnsi" w:cs="Aptos"/>
          <w:bCs/>
          <w:sz w:val="24"/>
          <w:szCs w:val="24"/>
        </w:rPr>
        <w:t>00</w:t>
      </w:r>
      <w:r w:rsidR="002C3F79">
        <w:rPr>
          <w:rFonts w:asciiTheme="minorHAnsi" w:eastAsia="Aptos" w:hAnsiTheme="minorHAnsi" w:cs="Aptos"/>
          <w:bCs/>
          <w:sz w:val="24"/>
          <w:szCs w:val="24"/>
        </w:rPr>
        <w:t>°c</w:t>
      </w:r>
    </w:p>
    <w:p w14:paraId="073C071C" w14:textId="6A7F134A" w:rsidR="00CD0872" w:rsidRDefault="009F08CA">
      <w:pPr>
        <w:spacing w:after="160"/>
        <w:rPr>
          <w:rFonts w:asciiTheme="minorHAnsi" w:eastAsia="Aptos" w:hAnsiTheme="minorHAnsi" w:cs="Aptos"/>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max</w:t>
      </w:r>
      <w:proofErr w:type="spellEnd"/>
      <w:r w:rsidRPr="00892702">
        <w:rPr>
          <w:rFonts w:asciiTheme="minorHAnsi" w:eastAsia="Aptos" w:hAnsiTheme="minorHAnsi" w:cs="Aptos"/>
          <w:bCs/>
          <w:sz w:val="24"/>
          <w:szCs w:val="24"/>
        </w:rPr>
        <w:t xml:space="preserve"> = 30.1</w:t>
      </w:r>
      <w:r w:rsidR="00DA5E1F">
        <w:rPr>
          <w:rFonts w:asciiTheme="minorHAnsi" w:eastAsia="Aptos" w:hAnsiTheme="minorHAnsi" w:cs="Aptos"/>
          <w:bCs/>
          <w:sz w:val="24"/>
          <w:szCs w:val="24"/>
        </w:rPr>
        <w:t>0</w:t>
      </w:r>
      <w:r w:rsidRPr="00892702">
        <w:rPr>
          <w:rFonts w:asciiTheme="minorHAnsi" w:eastAsia="Aptos" w:hAnsiTheme="minorHAnsi" w:cs="Aptos"/>
          <w:bCs/>
          <w:sz w:val="24"/>
          <w:szCs w:val="24"/>
        </w:rPr>
        <w:t>°c</w:t>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r w:rsidRPr="00892702">
        <w:rPr>
          <w:rFonts w:asciiTheme="minorHAnsi" w:eastAsia="Aptos" w:hAnsiTheme="minorHAnsi" w:cs="Aptos"/>
          <w:bCs/>
          <w:sz w:val="24"/>
          <w:szCs w:val="24"/>
        </w:rPr>
        <w:tab/>
      </w:r>
      <w:proofErr w:type="spellStart"/>
      <w:r w:rsidRPr="00892702">
        <w:rPr>
          <w:rFonts w:asciiTheme="minorHAnsi" w:eastAsia="Calibri" w:hAnsiTheme="minorHAnsi" w:cs="Calibri"/>
          <w:bCs/>
          <w:sz w:val="24"/>
          <w:szCs w:val="24"/>
        </w:rPr>
        <w:t>Δ</w:t>
      </w:r>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calorimeter</w:t>
      </w:r>
      <w:proofErr w:type="spellEnd"/>
      <w:r w:rsidRPr="00892702">
        <w:rPr>
          <w:rFonts w:asciiTheme="minorHAnsi" w:eastAsia="Aptos" w:hAnsiTheme="minorHAnsi" w:cs="Aptos"/>
          <w:bCs/>
          <w:sz w:val="24"/>
          <w:szCs w:val="24"/>
          <w:vertAlign w:val="subscript"/>
        </w:rPr>
        <w:t xml:space="preserve"> </w:t>
      </w:r>
      <w:r w:rsidRPr="00892702">
        <w:rPr>
          <w:rFonts w:asciiTheme="minorHAnsi" w:eastAsia="Aptos" w:hAnsiTheme="minorHAnsi" w:cs="Aptos"/>
          <w:bCs/>
          <w:sz w:val="24"/>
          <w:szCs w:val="24"/>
        </w:rPr>
        <w:t>= 9.6</w:t>
      </w:r>
      <w:r w:rsidR="00DA5E1F">
        <w:rPr>
          <w:rFonts w:asciiTheme="minorHAnsi" w:eastAsia="Aptos" w:hAnsiTheme="minorHAnsi" w:cs="Aptos"/>
          <w:bCs/>
          <w:sz w:val="24"/>
          <w:szCs w:val="24"/>
        </w:rPr>
        <w:t>00</w:t>
      </w:r>
      <w:r w:rsidR="002C3F79">
        <w:rPr>
          <w:rFonts w:asciiTheme="minorHAnsi" w:eastAsia="Aptos" w:hAnsiTheme="minorHAnsi" w:cs="Aptos"/>
          <w:bCs/>
          <w:sz w:val="24"/>
          <w:szCs w:val="24"/>
        </w:rPr>
        <w:t>°c</w:t>
      </w:r>
    </w:p>
    <w:p w14:paraId="1C52ECB1" w14:textId="344EF148" w:rsidR="00DF628C" w:rsidRDefault="00DF628C">
      <w:pPr>
        <w:spacing w:after="160"/>
        <w:rPr>
          <w:rFonts w:asciiTheme="minorHAnsi" w:eastAsia="Aptos" w:hAnsiTheme="minorHAnsi" w:cs="Aptos"/>
          <w:bCs/>
          <w:sz w:val="24"/>
          <w:szCs w:val="24"/>
        </w:rPr>
      </w:pPr>
      <w:r w:rsidRPr="00892702">
        <w:rPr>
          <w:rFonts w:asciiTheme="minorHAnsi" w:eastAsia="Aptos" w:hAnsiTheme="minorHAnsi" w:cs="Aptos"/>
          <w:bCs/>
          <w:sz w:val="24"/>
          <w:szCs w:val="24"/>
        </w:rPr>
        <w:t>C</w:t>
      </w:r>
      <w:r w:rsidRPr="00892702">
        <w:rPr>
          <w:rFonts w:asciiTheme="minorHAnsi" w:eastAsia="Aptos" w:hAnsiTheme="minorHAnsi" w:cs="Aptos"/>
          <w:bCs/>
          <w:sz w:val="24"/>
          <w:szCs w:val="24"/>
          <w:vertAlign w:val="subscript"/>
        </w:rPr>
        <w:t>p</w:t>
      </w:r>
      <w:r>
        <w:rPr>
          <w:rFonts w:asciiTheme="minorHAnsi" w:eastAsia="Aptos" w:hAnsiTheme="minorHAnsi" w:cs="Aptos"/>
          <w:bCs/>
          <w:sz w:val="24"/>
          <w:szCs w:val="24"/>
          <w:vertAlign w:val="subscript"/>
        </w:rPr>
        <w:t xml:space="preserve"> water</w:t>
      </w:r>
      <w:r w:rsidRPr="00892702">
        <w:rPr>
          <w:rFonts w:asciiTheme="minorHAnsi" w:eastAsia="Aptos" w:hAnsiTheme="minorHAnsi" w:cs="Aptos"/>
          <w:bCs/>
          <w:sz w:val="24"/>
          <w:szCs w:val="24"/>
        </w:rPr>
        <w:t xml:space="preserve"> = 4.186 J/(</w:t>
      </w:r>
      <w:proofErr w:type="spellStart"/>
      <w:r w:rsidRPr="00892702">
        <w:rPr>
          <w:rFonts w:asciiTheme="minorHAnsi" w:eastAsia="Aptos" w:hAnsiTheme="minorHAnsi" w:cs="Aptos"/>
          <w:bCs/>
          <w:sz w:val="24"/>
          <w:szCs w:val="24"/>
        </w:rPr>
        <w:t>g°c</w:t>
      </w:r>
      <w:proofErr w:type="spellEnd"/>
      <w:r w:rsidRPr="00892702">
        <w:rPr>
          <w:rFonts w:asciiTheme="minorHAnsi" w:eastAsia="Aptos" w:hAnsiTheme="minorHAnsi" w:cs="Aptos"/>
          <w:bCs/>
          <w:sz w:val="24"/>
          <w:szCs w:val="24"/>
        </w:rPr>
        <w:t>)</w:t>
      </w:r>
    </w:p>
    <w:p w14:paraId="195DE9B5" w14:textId="77777777" w:rsidR="001D1AF0" w:rsidRPr="00892702" w:rsidRDefault="001D1AF0">
      <w:pPr>
        <w:spacing w:after="160"/>
        <w:rPr>
          <w:rFonts w:asciiTheme="minorHAnsi" w:hAnsiTheme="minorHAnsi"/>
          <w:bCs/>
          <w:sz w:val="24"/>
          <w:szCs w:val="24"/>
        </w:rPr>
      </w:pPr>
    </w:p>
    <w:tbl>
      <w:tblPr>
        <w:tblW w:w="8996" w:type="dxa"/>
        <w:tblLayout w:type="fixed"/>
        <w:tblCellMar>
          <w:left w:w="10" w:type="dxa"/>
          <w:right w:w="10" w:type="dxa"/>
        </w:tblCellMar>
        <w:tblLook w:val="0000" w:firstRow="0" w:lastRow="0" w:firstColumn="0" w:lastColumn="0" w:noHBand="0" w:noVBand="0"/>
      </w:tblPr>
      <w:tblGrid>
        <w:gridCol w:w="1125"/>
        <w:gridCol w:w="1124"/>
        <w:gridCol w:w="1125"/>
        <w:gridCol w:w="1124"/>
        <w:gridCol w:w="1125"/>
        <w:gridCol w:w="1124"/>
        <w:gridCol w:w="1125"/>
        <w:gridCol w:w="1124"/>
      </w:tblGrid>
      <w:tr w:rsidR="00CD0872" w:rsidRPr="00892702" w14:paraId="3C6D5123" w14:textId="77777777">
        <w:tc>
          <w:tcPr>
            <w:tcW w:w="1125" w:type="dxa"/>
            <w:tcBorders>
              <w:top w:val="single" w:sz="8" w:space="0" w:color="000000"/>
              <w:left w:val="single" w:sz="8" w:space="0" w:color="000000"/>
              <w:bottom w:val="single" w:sz="4" w:space="0" w:color="000000"/>
              <w:right w:val="single" w:sz="4" w:space="0" w:color="000000"/>
            </w:tcBorders>
            <w:shd w:val="clear" w:color="auto" w:fill="D9D9D9"/>
            <w:tcMar>
              <w:left w:w="108" w:type="dxa"/>
              <w:right w:w="108" w:type="dxa"/>
            </w:tcMar>
          </w:tcPr>
          <w:p w14:paraId="24E96CFA" w14:textId="7777777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Time (s)</w:t>
            </w:r>
          </w:p>
        </w:tc>
        <w:tc>
          <w:tcPr>
            <w:tcW w:w="1124" w:type="dxa"/>
            <w:tcBorders>
              <w:top w:val="single" w:sz="8" w:space="0" w:color="000000"/>
              <w:left w:val="single" w:sz="4" w:space="0" w:color="000000"/>
              <w:bottom w:val="single" w:sz="4" w:space="0" w:color="000000"/>
              <w:right w:val="single" w:sz="8" w:space="0" w:color="000000"/>
            </w:tcBorders>
            <w:shd w:val="clear" w:color="auto" w:fill="FFFFFF"/>
            <w:tcMar>
              <w:left w:w="108" w:type="dxa"/>
              <w:right w:w="108" w:type="dxa"/>
            </w:tcMar>
          </w:tcPr>
          <w:p w14:paraId="2A068851" w14:textId="77777777" w:rsidR="00CD0872" w:rsidRPr="00892702" w:rsidRDefault="009F08CA">
            <w:pPr>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rPr>
              <w:t xml:space="preserve"> °c</w:t>
            </w:r>
          </w:p>
        </w:tc>
        <w:tc>
          <w:tcPr>
            <w:tcW w:w="1125" w:type="dxa"/>
            <w:tcBorders>
              <w:top w:val="single" w:sz="8" w:space="0" w:color="000000"/>
              <w:left w:val="single" w:sz="8" w:space="0" w:color="000000"/>
              <w:bottom w:val="single" w:sz="4" w:space="0" w:color="000000"/>
              <w:right w:val="single" w:sz="4" w:space="0" w:color="000000"/>
            </w:tcBorders>
            <w:shd w:val="clear" w:color="auto" w:fill="D9D9D9"/>
            <w:tcMar>
              <w:left w:w="108" w:type="dxa"/>
              <w:right w:w="108" w:type="dxa"/>
            </w:tcMar>
          </w:tcPr>
          <w:p w14:paraId="57A84891" w14:textId="7777777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Time (s)</w:t>
            </w:r>
          </w:p>
        </w:tc>
        <w:tc>
          <w:tcPr>
            <w:tcW w:w="1124" w:type="dxa"/>
            <w:tcBorders>
              <w:top w:val="single" w:sz="8" w:space="0" w:color="000000"/>
              <w:left w:val="single" w:sz="4" w:space="0" w:color="000000"/>
              <w:bottom w:val="single" w:sz="4" w:space="0" w:color="000000"/>
              <w:right w:val="single" w:sz="8" w:space="0" w:color="000000"/>
            </w:tcBorders>
            <w:shd w:val="clear" w:color="auto" w:fill="FFFFFF"/>
            <w:tcMar>
              <w:left w:w="108" w:type="dxa"/>
              <w:right w:w="108" w:type="dxa"/>
            </w:tcMar>
          </w:tcPr>
          <w:p w14:paraId="6DF4C4E7" w14:textId="77777777" w:rsidR="00CD0872" w:rsidRPr="00892702" w:rsidRDefault="009F08CA">
            <w:pPr>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rPr>
              <w:t xml:space="preserve"> °c</w:t>
            </w:r>
          </w:p>
        </w:tc>
        <w:tc>
          <w:tcPr>
            <w:tcW w:w="1125" w:type="dxa"/>
            <w:tcBorders>
              <w:top w:val="single" w:sz="8" w:space="0" w:color="000000"/>
              <w:left w:val="single" w:sz="8" w:space="0" w:color="000000"/>
              <w:bottom w:val="single" w:sz="4" w:space="0" w:color="000000"/>
              <w:right w:val="single" w:sz="4" w:space="0" w:color="000000"/>
            </w:tcBorders>
            <w:shd w:val="clear" w:color="auto" w:fill="D9D9D9"/>
            <w:tcMar>
              <w:left w:w="108" w:type="dxa"/>
              <w:right w:w="108" w:type="dxa"/>
            </w:tcMar>
          </w:tcPr>
          <w:p w14:paraId="6232D724" w14:textId="7777777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Time (s)</w:t>
            </w:r>
          </w:p>
        </w:tc>
        <w:tc>
          <w:tcPr>
            <w:tcW w:w="1124" w:type="dxa"/>
            <w:tcBorders>
              <w:top w:val="single" w:sz="8" w:space="0" w:color="000000"/>
              <w:left w:val="single" w:sz="4" w:space="0" w:color="000000"/>
              <w:bottom w:val="single" w:sz="4" w:space="0" w:color="000000"/>
              <w:right w:val="single" w:sz="8" w:space="0" w:color="000000"/>
            </w:tcBorders>
            <w:shd w:val="clear" w:color="auto" w:fill="FFFFFF"/>
            <w:tcMar>
              <w:left w:w="108" w:type="dxa"/>
              <w:right w:w="108" w:type="dxa"/>
            </w:tcMar>
          </w:tcPr>
          <w:p w14:paraId="5374586B" w14:textId="77777777" w:rsidR="00CD0872" w:rsidRPr="00892702" w:rsidRDefault="009F08CA">
            <w:pPr>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rPr>
              <w:t xml:space="preserve"> °c</w:t>
            </w:r>
          </w:p>
        </w:tc>
        <w:tc>
          <w:tcPr>
            <w:tcW w:w="1125" w:type="dxa"/>
            <w:tcBorders>
              <w:top w:val="single" w:sz="8" w:space="0" w:color="000000"/>
              <w:left w:val="single" w:sz="8" w:space="0" w:color="000000"/>
              <w:bottom w:val="single" w:sz="4" w:space="0" w:color="000000"/>
              <w:right w:val="single" w:sz="4" w:space="0" w:color="000000"/>
            </w:tcBorders>
            <w:shd w:val="clear" w:color="auto" w:fill="D9D9D9"/>
            <w:tcMar>
              <w:left w:w="108" w:type="dxa"/>
              <w:right w:w="108" w:type="dxa"/>
            </w:tcMar>
          </w:tcPr>
          <w:p w14:paraId="3170E0A1" w14:textId="7777777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Time (s)</w:t>
            </w:r>
          </w:p>
        </w:tc>
        <w:tc>
          <w:tcPr>
            <w:tcW w:w="1124" w:type="dxa"/>
            <w:tcBorders>
              <w:top w:val="single" w:sz="8" w:space="0" w:color="000000"/>
              <w:left w:val="single" w:sz="4" w:space="0" w:color="000000"/>
              <w:bottom w:val="single" w:sz="4" w:space="0" w:color="000000"/>
              <w:right w:val="single" w:sz="8" w:space="0" w:color="000000"/>
            </w:tcBorders>
            <w:shd w:val="clear" w:color="auto" w:fill="FFFFFF"/>
            <w:tcMar>
              <w:left w:w="108" w:type="dxa"/>
              <w:right w:w="108" w:type="dxa"/>
            </w:tcMar>
          </w:tcPr>
          <w:p w14:paraId="52665F92" w14:textId="77777777" w:rsidR="00CD0872" w:rsidRPr="00892702" w:rsidRDefault="009F08CA">
            <w:pPr>
              <w:rPr>
                <w:rFonts w:asciiTheme="minorHAnsi" w:hAnsiTheme="minorHAnsi"/>
                <w:bCs/>
                <w:sz w:val="24"/>
                <w:szCs w:val="24"/>
              </w:rPr>
            </w:pPr>
            <w:proofErr w:type="spellStart"/>
            <w:r w:rsidRPr="00892702">
              <w:rPr>
                <w:rFonts w:asciiTheme="minorHAnsi" w:eastAsia="Aptos" w:hAnsiTheme="minorHAnsi" w:cs="Aptos"/>
                <w:bCs/>
                <w:sz w:val="24"/>
                <w:szCs w:val="24"/>
              </w:rPr>
              <w:t>T</w:t>
            </w:r>
            <w:r w:rsidRPr="00892702">
              <w:rPr>
                <w:rFonts w:asciiTheme="minorHAnsi" w:eastAsia="Aptos" w:hAnsiTheme="minorHAnsi" w:cs="Aptos"/>
                <w:bCs/>
                <w:sz w:val="24"/>
                <w:szCs w:val="24"/>
                <w:vertAlign w:val="subscript"/>
              </w:rPr>
              <w:t>water</w:t>
            </w:r>
            <w:proofErr w:type="spellEnd"/>
            <w:r w:rsidRPr="00892702">
              <w:rPr>
                <w:rFonts w:asciiTheme="minorHAnsi" w:eastAsia="Aptos" w:hAnsiTheme="minorHAnsi" w:cs="Aptos"/>
                <w:bCs/>
                <w:sz w:val="24"/>
                <w:szCs w:val="24"/>
              </w:rPr>
              <w:t xml:space="preserve"> °c</w:t>
            </w:r>
          </w:p>
        </w:tc>
      </w:tr>
      <w:tr w:rsidR="00CD0872" w:rsidRPr="00892702" w14:paraId="364669B8"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48CE712C" w14:textId="59FC3753"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0</w:t>
            </w:r>
            <w:r w:rsidR="00DA5E1F">
              <w:rPr>
                <w:rFonts w:asciiTheme="minorHAnsi" w:eastAsia="Aptos" w:hAnsiTheme="minorHAnsi" w:cs="Aptos"/>
                <w:bCs/>
                <w:sz w:val="24"/>
                <w:szCs w:val="24"/>
              </w:rPr>
              <w:t>.000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2D88D6F" w14:textId="2813ED4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29.3</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8B6BD1B" w14:textId="5D75B8C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140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5819038" w14:textId="7C8C494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29.8</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6686A542" w14:textId="3197204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67ECAEA" w14:textId="442CD9C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593B4919" w14:textId="33DFF7F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420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27038F8" w14:textId="19AB259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28.5</w:t>
            </w:r>
            <w:r w:rsidR="00DA5E1F">
              <w:rPr>
                <w:rFonts w:asciiTheme="minorHAnsi" w:eastAsia="Aptos" w:hAnsiTheme="minorHAnsi" w:cs="Aptos"/>
                <w:bCs/>
                <w:sz w:val="24"/>
                <w:szCs w:val="24"/>
              </w:rPr>
              <w:t>0</w:t>
            </w:r>
          </w:p>
        </w:tc>
      </w:tr>
      <w:tr w:rsidR="00CD0872" w:rsidRPr="00892702" w14:paraId="46D581BE"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465299B3" w14:textId="028B988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9DF4A68" w14:textId="1F8380A3"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29.6</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6366494" w14:textId="3F67B37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150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FBD51B6" w14:textId="4627B660"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29.8</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CF4AC0C" w14:textId="42BCCBB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1794F01" w14:textId="07AC640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5D8C2F0" w14:textId="45974D4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430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7BB4867" w14:textId="55CEEB33"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28.5</w:t>
            </w:r>
            <w:r w:rsidR="00DA5E1F">
              <w:rPr>
                <w:rFonts w:asciiTheme="minorHAnsi" w:eastAsia="Aptos" w:hAnsiTheme="minorHAnsi" w:cs="Aptos"/>
                <w:bCs/>
                <w:sz w:val="24"/>
                <w:szCs w:val="24"/>
              </w:rPr>
              <w:t>0</w:t>
            </w:r>
          </w:p>
        </w:tc>
      </w:tr>
      <w:tr w:rsidR="00CD0872" w:rsidRPr="00892702" w14:paraId="710698C5"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7DF2633" w14:textId="661ACF8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16C933A5" w14:textId="12EAA2A4"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29.7</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FCEEE80" w14:textId="42235F6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160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00A068C4" w14:textId="282FA05C"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29.8</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4DFC686" w14:textId="324414E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7CFD9AC" w14:textId="7B85BF6C"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BDE7C68" w14:textId="3F6916C4"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440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1576690" w14:textId="7E21E45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28.3</w:t>
            </w:r>
            <w:r w:rsidR="00DA5E1F">
              <w:rPr>
                <w:rFonts w:asciiTheme="minorHAnsi" w:eastAsia="Aptos" w:hAnsiTheme="minorHAnsi" w:cs="Aptos"/>
                <w:bCs/>
                <w:sz w:val="24"/>
                <w:szCs w:val="24"/>
              </w:rPr>
              <w:t>0</w:t>
            </w:r>
          </w:p>
        </w:tc>
      </w:tr>
      <w:tr w:rsidR="00CD0872" w:rsidRPr="00892702" w14:paraId="5BE83966"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51FC470" w14:textId="652F122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4EBFD4BA" w14:textId="4E6E349C"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30.1</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050CDD2" w14:textId="2CD4127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170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6F4BA7F" w14:textId="0A3B837A"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29.5</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15A35F60" w14:textId="4C8C6B1B"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310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78E930F" w14:textId="550D877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3AC6E3A" w14:textId="06C690BB"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450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90DA7B9" w14:textId="754184CA"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28.3</w:t>
            </w:r>
            <w:r w:rsidR="00DA5E1F">
              <w:rPr>
                <w:rFonts w:asciiTheme="minorHAnsi" w:eastAsia="Aptos" w:hAnsiTheme="minorHAnsi" w:cs="Aptos"/>
                <w:bCs/>
                <w:sz w:val="24"/>
                <w:szCs w:val="24"/>
              </w:rPr>
              <w:t>0</w:t>
            </w:r>
          </w:p>
        </w:tc>
      </w:tr>
      <w:tr w:rsidR="00CD0872" w:rsidRPr="00892702" w14:paraId="2BFAA9F4"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6EEEC0C" w14:textId="433C8664"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46E27B13" w14:textId="74E52600"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30.1</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9986556" w14:textId="5432E860"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180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674817C" w14:textId="22FE20C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29.5</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1E986BF5" w14:textId="0C1E6AA3"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320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8725DC9" w14:textId="0313F75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684C24F" w14:textId="60BF99DB"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460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1E1F25D2" w14:textId="6D90399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0F19D40E"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4A56C61D" w14:textId="55DA2D9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7DFB2385" w14:textId="15EFCC5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30.1</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68E8F1E" w14:textId="466480C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190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461537A8" w14:textId="2D33458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29.3</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70505FE" w14:textId="07B27B8C"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330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6C3B292" w14:textId="3003B2A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CA667F4" w14:textId="54F1E9C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470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06EEB81D" w14:textId="50FE013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10A450E2"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6CE8D44E" w14:textId="110A7C2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60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B25AF85" w14:textId="2B7E95F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30.1</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FCB4C79" w14:textId="25AA7CC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200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541788E" w14:textId="0652AFEA"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29.3</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5BBA94B5" w14:textId="0ABF820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340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1FE7DBA4" w14:textId="18E94414"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1CE1EE09" w14:textId="7C13382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480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2757F60" w14:textId="3B82619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6B326861"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ABF9AC3" w14:textId="0143FF26"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70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73A0E834" w14:textId="324B402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EF90A06" w14:textId="23F5027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210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3028131" w14:textId="70FF1EE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222F5C5" w14:textId="759437CA"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350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123B2630" w14:textId="47E57F7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234CBF2" w14:textId="1E30B85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490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E80B87D" w14:textId="13E6D54B"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6E615D9D"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7DB4156" w14:textId="63F9CD40"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80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01662988" w14:textId="0BE9E15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4753FD1B" w14:textId="77DB210C"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220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7C21BF36" w14:textId="28C6E2F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5B16E15" w14:textId="2A9B28B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360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72D8F205" w14:textId="4A57EE04"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29.0</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7C99438" w14:textId="7C9DA77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500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B47D91F" w14:textId="1991664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6D4BF2AB"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8514AB2" w14:textId="0F1BDA8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lastRenderedPageBreak/>
              <w:t>90</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1AB4F7A" w14:textId="26762B5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414D9BB" w14:textId="539C31C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230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1EF1AFAE" w14:textId="12BAF14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8ED6A65" w14:textId="27D82BD0"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370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071789C6" w14:textId="2A52FDF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28.8</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D0D25AE" w14:textId="07F2311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510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C6B5941" w14:textId="7A0C947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1410E598"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15A9853B" w14:textId="733E7F3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100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368ECB2" w14:textId="1E69313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B4D2E5A" w14:textId="08EA5F3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240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AF7E353" w14:textId="0C78D61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02D8BC93" w14:textId="77623FD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380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4FC70993" w14:textId="4CE6103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28.8</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1C732C2" w14:textId="18DC6EE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520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71F30B99" w14:textId="4FA7A22B"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314C82FB"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6744B92E" w14:textId="01E6DCEA"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110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5281060E" w14:textId="44922D46"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AD239F4" w14:textId="3D3ECC2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250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E060A93" w14:textId="4F79BDF2"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38D08770" w14:textId="5930E8EE"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390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32E8ABF4" w14:textId="31094196"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28.7</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2319886F" w14:textId="3D6B15E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530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593C72B" w14:textId="6D0533D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28.2</w:t>
            </w:r>
            <w:r w:rsidR="00DA5E1F">
              <w:rPr>
                <w:rFonts w:asciiTheme="minorHAnsi" w:eastAsia="Aptos" w:hAnsiTheme="minorHAnsi" w:cs="Aptos"/>
                <w:bCs/>
                <w:sz w:val="24"/>
                <w:szCs w:val="24"/>
              </w:rPr>
              <w:t>0</w:t>
            </w:r>
          </w:p>
        </w:tc>
      </w:tr>
      <w:tr w:rsidR="00CD0872" w:rsidRPr="00892702" w14:paraId="52769A93" w14:textId="77777777">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5F49A02A" w14:textId="25E9EF1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120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269241F4" w14:textId="36DFC0E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53F8E72F" w14:textId="4E1B26FD"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26</w:t>
            </w:r>
            <w:r w:rsidR="00DA5E1F">
              <w:rPr>
                <w:rFonts w:asciiTheme="minorHAnsi" w:eastAsia="Aptos" w:hAnsiTheme="minorHAnsi" w:cs="Aptos"/>
                <w:bCs/>
                <w:sz w:val="24"/>
                <w:szCs w:val="24"/>
              </w:rPr>
              <w:t>0.0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0EC9E319" w14:textId="0B4E21F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7219F492" w14:textId="6D87EEE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400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8C8719C" w14:textId="4B25DA0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28.7</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4" w:space="0" w:color="000000"/>
              <w:right w:val="single" w:sz="4" w:space="0" w:color="000000"/>
            </w:tcBorders>
            <w:shd w:val="clear" w:color="auto" w:fill="D9D9D9"/>
            <w:tcMar>
              <w:left w:w="108" w:type="dxa"/>
              <w:right w:w="108" w:type="dxa"/>
            </w:tcMar>
          </w:tcPr>
          <w:p w14:paraId="6CBB4F27" w14:textId="240CB3D1"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540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4" w:space="0" w:color="000000"/>
              <w:right w:val="single" w:sz="8" w:space="0" w:color="000000"/>
            </w:tcBorders>
            <w:shd w:val="clear" w:color="auto" w:fill="FFFFFF"/>
            <w:tcMar>
              <w:left w:w="108" w:type="dxa"/>
              <w:right w:w="108" w:type="dxa"/>
            </w:tcMar>
          </w:tcPr>
          <w:p w14:paraId="68D87111" w14:textId="7BA2D8B5"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28.1</w:t>
            </w:r>
            <w:r w:rsidR="00DA5E1F">
              <w:rPr>
                <w:rFonts w:asciiTheme="minorHAnsi" w:eastAsia="Aptos" w:hAnsiTheme="minorHAnsi" w:cs="Aptos"/>
                <w:bCs/>
                <w:sz w:val="24"/>
                <w:szCs w:val="24"/>
              </w:rPr>
              <w:t>0</w:t>
            </w:r>
          </w:p>
        </w:tc>
      </w:tr>
      <w:tr w:rsidR="00CD0872" w:rsidRPr="00892702" w14:paraId="53C098A5" w14:textId="77777777">
        <w:tc>
          <w:tcPr>
            <w:tcW w:w="1125" w:type="dxa"/>
            <w:tcBorders>
              <w:top w:val="single" w:sz="4" w:space="0" w:color="000000"/>
              <w:left w:val="single" w:sz="8" w:space="0" w:color="000000"/>
              <w:bottom w:val="single" w:sz="8" w:space="0" w:color="000000"/>
              <w:right w:val="single" w:sz="4" w:space="0" w:color="000000"/>
            </w:tcBorders>
            <w:shd w:val="clear" w:color="auto" w:fill="D9D9D9"/>
            <w:tcMar>
              <w:left w:w="108" w:type="dxa"/>
              <w:right w:w="108" w:type="dxa"/>
            </w:tcMar>
          </w:tcPr>
          <w:p w14:paraId="2B14EDD8" w14:textId="27D7824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130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8" w:space="0" w:color="000000"/>
              <w:right w:val="single" w:sz="8" w:space="0" w:color="000000"/>
            </w:tcBorders>
            <w:shd w:val="clear" w:color="auto" w:fill="FFFFFF"/>
            <w:tcMar>
              <w:left w:w="108" w:type="dxa"/>
              <w:right w:w="108" w:type="dxa"/>
            </w:tcMar>
          </w:tcPr>
          <w:p w14:paraId="5CF53548" w14:textId="40F83C07"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29.9</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8" w:space="0" w:color="000000"/>
              <w:right w:val="single" w:sz="4" w:space="0" w:color="000000"/>
            </w:tcBorders>
            <w:shd w:val="clear" w:color="auto" w:fill="D9D9D9"/>
            <w:tcMar>
              <w:left w:w="108" w:type="dxa"/>
              <w:right w:w="108" w:type="dxa"/>
            </w:tcMar>
          </w:tcPr>
          <w:p w14:paraId="460A05BD" w14:textId="72C7942F"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270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8" w:space="0" w:color="000000"/>
              <w:right w:val="single" w:sz="8" w:space="0" w:color="000000"/>
            </w:tcBorders>
            <w:shd w:val="clear" w:color="auto" w:fill="FFFFFF"/>
            <w:tcMar>
              <w:left w:w="108" w:type="dxa"/>
              <w:right w:w="108" w:type="dxa"/>
            </w:tcMar>
          </w:tcPr>
          <w:p w14:paraId="098B03CC" w14:textId="0E23B7C8"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29.2</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8" w:space="0" w:color="000000"/>
              <w:right w:val="single" w:sz="4" w:space="0" w:color="000000"/>
            </w:tcBorders>
            <w:shd w:val="clear" w:color="auto" w:fill="D9D9D9"/>
            <w:tcMar>
              <w:left w:w="108" w:type="dxa"/>
              <w:right w:w="108" w:type="dxa"/>
            </w:tcMar>
          </w:tcPr>
          <w:p w14:paraId="351D5E4F" w14:textId="7A1F10F9"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410</w:t>
            </w:r>
            <w:r w:rsidR="00DA5E1F">
              <w:rPr>
                <w:rFonts w:asciiTheme="minorHAnsi" w:eastAsia="Aptos" w:hAnsiTheme="minorHAnsi" w:cs="Aptos"/>
                <w:bCs/>
                <w:sz w:val="24"/>
                <w:szCs w:val="24"/>
              </w:rPr>
              <w:t>.0</w:t>
            </w:r>
          </w:p>
        </w:tc>
        <w:tc>
          <w:tcPr>
            <w:tcW w:w="1124" w:type="dxa"/>
            <w:tcBorders>
              <w:top w:val="single" w:sz="4" w:space="0" w:color="000000"/>
              <w:left w:val="single" w:sz="4" w:space="0" w:color="000000"/>
              <w:bottom w:val="single" w:sz="8" w:space="0" w:color="000000"/>
              <w:right w:val="single" w:sz="8" w:space="0" w:color="000000"/>
            </w:tcBorders>
            <w:shd w:val="clear" w:color="auto" w:fill="FFFFFF"/>
            <w:tcMar>
              <w:left w:w="108" w:type="dxa"/>
              <w:right w:w="108" w:type="dxa"/>
            </w:tcMar>
          </w:tcPr>
          <w:p w14:paraId="42B7D531" w14:textId="062A23C6" w:rsidR="00CD0872" w:rsidRPr="00892702" w:rsidRDefault="009F08CA">
            <w:pPr>
              <w:rPr>
                <w:rFonts w:asciiTheme="minorHAnsi" w:hAnsiTheme="minorHAnsi"/>
                <w:bCs/>
                <w:sz w:val="24"/>
                <w:szCs w:val="24"/>
              </w:rPr>
            </w:pPr>
            <w:r w:rsidRPr="00892702">
              <w:rPr>
                <w:rFonts w:asciiTheme="minorHAnsi" w:eastAsia="Aptos" w:hAnsiTheme="minorHAnsi" w:cs="Aptos"/>
                <w:bCs/>
                <w:sz w:val="24"/>
                <w:szCs w:val="24"/>
              </w:rPr>
              <w:t>28.5</w:t>
            </w:r>
            <w:r w:rsidR="00DA5E1F">
              <w:rPr>
                <w:rFonts w:asciiTheme="minorHAnsi" w:eastAsia="Aptos" w:hAnsiTheme="minorHAnsi" w:cs="Aptos"/>
                <w:bCs/>
                <w:sz w:val="24"/>
                <w:szCs w:val="24"/>
              </w:rPr>
              <w:t>0</w:t>
            </w:r>
          </w:p>
        </w:tc>
        <w:tc>
          <w:tcPr>
            <w:tcW w:w="1125" w:type="dxa"/>
            <w:tcBorders>
              <w:top w:val="single" w:sz="4" w:space="0" w:color="000000"/>
              <w:left w:val="single" w:sz="8" w:space="0" w:color="000000"/>
              <w:bottom w:val="single" w:sz="8" w:space="0" w:color="000000"/>
              <w:right w:val="single" w:sz="4" w:space="0" w:color="000000"/>
            </w:tcBorders>
            <w:shd w:val="clear" w:color="auto" w:fill="D9D9D9"/>
            <w:tcMar>
              <w:left w:w="108" w:type="dxa"/>
              <w:right w:w="108" w:type="dxa"/>
            </w:tcMar>
          </w:tcPr>
          <w:p w14:paraId="217A8022" w14:textId="77777777" w:rsidR="00CD0872" w:rsidRPr="00892702" w:rsidRDefault="00CD0872">
            <w:pPr>
              <w:rPr>
                <w:rFonts w:asciiTheme="minorHAnsi" w:hAnsiTheme="minorHAnsi"/>
                <w:bCs/>
                <w:sz w:val="24"/>
                <w:szCs w:val="24"/>
              </w:rPr>
            </w:pPr>
          </w:p>
        </w:tc>
        <w:tc>
          <w:tcPr>
            <w:tcW w:w="1124" w:type="dxa"/>
            <w:tcBorders>
              <w:top w:val="single" w:sz="4" w:space="0" w:color="000000"/>
              <w:left w:val="single" w:sz="4" w:space="0" w:color="000000"/>
              <w:bottom w:val="single" w:sz="8" w:space="0" w:color="000000"/>
              <w:right w:val="single" w:sz="8" w:space="0" w:color="000000"/>
            </w:tcBorders>
            <w:shd w:val="clear" w:color="auto" w:fill="FFFFFF"/>
            <w:tcMar>
              <w:left w:w="108" w:type="dxa"/>
              <w:right w:w="108" w:type="dxa"/>
            </w:tcMar>
          </w:tcPr>
          <w:p w14:paraId="73926F31" w14:textId="77777777" w:rsidR="00CD0872" w:rsidRPr="00892702" w:rsidRDefault="00CD0872">
            <w:pPr>
              <w:rPr>
                <w:rFonts w:asciiTheme="minorHAnsi" w:hAnsiTheme="minorHAnsi"/>
                <w:bCs/>
                <w:sz w:val="24"/>
                <w:szCs w:val="24"/>
              </w:rPr>
            </w:pPr>
          </w:p>
        </w:tc>
      </w:tr>
    </w:tbl>
    <w:p w14:paraId="2C2F1A0D" w14:textId="77777777" w:rsidR="00601123" w:rsidRDefault="00601123">
      <w:pPr>
        <w:spacing w:after="160"/>
        <w:rPr>
          <w:rFonts w:asciiTheme="minorHAnsi" w:hAnsiTheme="minorHAnsi"/>
          <w:bCs/>
          <w:sz w:val="24"/>
          <w:szCs w:val="24"/>
        </w:rPr>
      </w:pPr>
    </w:p>
    <w:p w14:paraId="0D40C8B7" w14:textId="77777777" w:rsidR="000D7438" w:rsidRPr="002E1C4E" w:rsidRDefault="000D7438">
      <w:pPr>
        <w:spacing w:after="160"/>
        <w:rPr>
          <w:rFonts w:asciiTheme="minorHAnsi" w:hAnsiTheme="minorHAnsi"/>
          <w:bCs/>
          <w:sz w:val="24"/>
          <w:szCs w:val="24"/>
        </w:rPr>
      </w:pPr>
    </w:p>
    <w:p w14:paraId="2EB43193" w14:textId="7DBB581C" w:rsidR="001873F1" w:rsidRPr="002E1C4E" w:rsidRDefault="00F02420" w:rsidP="001873F1">
      <w:pPr>
        <w:jc w:val="center"/>
        <w:rPr>
          <w:sz w:val="24"/>
          <w:szCs w:val="24"/>
        </w:rPr>
      </w:pPr>
      <m:oMathPara>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metal</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metal</m:t>
              </m:r>
            </m:sub>
          </m:sSub>
          <m:r>
            <w:rPr>
              <w:rFonts w:ascii="Cambria Math" w:hAnsi="Cambria Math"/>
              <w:sz w:val="24"/>
              <w:szCs w:val="24"/>
            </w:rPr>
            <m:t>=</m:t>
          </m:r>
        </m:oMath>
      </m:oMathPara>
    </w:p>
    <w:p w14:paraId="51DEB210" w14:textId="203251BD" w:rsidR="001873F1" w:rsidRPr="002E1C4E" w:rsidRDefault="00F02420" w:rsidP="001873F1">
      <w:pPr>
        <w:rPr>
          <w:sz w:val="24"/>
          <w:szCs w:val="24"/>
        </w:rPr>
      </w:pPr>
      <m:oMathPara>
        <m:oMath>
          <m:sSub>
            <m:sSubPr>
              <m:ctrlPr>
                <w:rPr>
                  <w:rFonts w:ascii="Cambria Math" w:hAnsi="Cambria Math"/>
                  <w:i/>
                  <w:sz w:val="24"/>
                  <w:szCs w:val="24"/>
                </w:rPr>
              </m:ctrlPr>
            </m:sSubPr>
            <m:e>
              <m:r>
                <w:rPr>
                  <w:rFonts w:ascii="Cambria Math" w:hAnsi="Cambria Math"/>
                  <w:sz w:val="24"/>
                  <w:szCs w:val="24"/>
                </w:rPr>
                <m:t>-(m</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water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water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 xml:space="preserve">× </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calorimeter</m:t>
              </m:r>
            </m:sub>
          </m:sSub>
          <m:r>
            <w:rPr>
              <w:rFonts w:ascii="Cambria Math" w:hAnsi="Cambria Math"/>
              <w:sz w:val="24"/>
              <w:szCs w:val="24"/>
            </w:rPr>
            <m:t xml:space="preserve">) </m:t>
          </m:r>
        </m:oMath>
      </m:oMathPara>
    </w:p>
    <w:p w14:paraId="7A0A04C1" w14:textId="77777777" w:rsidR="00601123" w:rsidRPr="002E1C4E" w:rsidRDefault="00601123" w:rsidP="001873F1">
      <w:pPr>
        <w:rPr>
          <w:sz w:val="24"/>
          <w:szCs w:val="24"/>
        </w:rPr>
      </w:pPr>
    </w:p>
    <w:p w14:paraId="2EE08C49" w14:textId="77777777" w:rsidR="00184F02" w:rsidRPr="002E1C4E" w:rsidRDefault="00184F02" w:rsidP="001873F1">
      <w:pPr>
        <w:rPr>
          <w:sz w:val="24"/>
          <w:szCs w:val="24"/>
        </w:rPr>
      </w:pPr>
    </w:p>
    <w:p w14:paraId="03D80F6F" w14:textId="09E10041" w:rsidR="00184F02" w:rsidRPr="002E1C4E" w:rsidRDefault="00184F02" w:rsidP="00DA5E1F">
      <w:pPr>
        <w:jc w:val="center"/>
        <w:rPr>
          <w:sz w:val="24"/>
          <w:szCs w:val="24"/>
        </w:rPr>
      </w:pPr>
      <m:oMathPara>
        <m:oMath>
          <m:r>
            <w:rPr>
              <w:rFonts w:ascii="Cambria Math" w:hAnsi="Cambria Math"/>
              <w:sz w:val="24"/>
              <w:szCs w:val="24"/>
            </w:rPr>
            <m:t>18.60g×</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-61.90℃= -(30.00g×4.186 J/(g℃)×9.600℃+480.1 J/℃×9.600℃)</m:t>
          </m:r>
        </m:oMath>
      </m:oMathPara>
    </w:p>
    <w:p w14:paraId="1FB61DF2" w14:textId="77777777" w:rsidR="001D1AF0" w:rsidRPr="002E1C4E" w:rsidRDefault="001D1AF0" w:rsidP="00DA5E1F">
      <w:pPr>
        <w:jc w:val="center"/>
        <w:rPr>
          <w:sz w:val="24"/>
          <w:szCs w:val="24"/>
        </w:rPr>
      </w:pPr>
    </w:p>
    <w:p w14:paraId="6000AD09" w14:textId="77777777" w:rsidR="008D2AC4" w:rsidRPr="002E1C4E" w:rsidRDefault="008D2AC4" w:rsidP="001873F1">
      <w:pPr>
        <w:rPr>
          <w:sz w:val="24"/>
          <w:szCs w:val="24"/>
        </w:rPr>
      </w:pPr>
    </w:p>
    <w:p w14:paraId="7EFE8071" w14:textId="512DB720" w:rsidR="00922AD7" w:rsidRPr="002E1C4E" w:rsidRDefault="008D2AC4" w:rsidP="00922AD7">
      <w:pPr>
        <w:rPr>
          <w:sz w:val="24"/>
          <w:szCs w:val="24"/>
        </w:rPr>
      </w:pPr>
      <m:oMathPara>
        <m:oMath>
          <m:r>
            <w:rPr>
              <w:rFonts w:ascii="Cambria Math" w:hAnsi="Cambria Math"/>
              <w:sz w:val="24"/>
              <w:szCs w:val="24"/>
            </w:rPr>
            <m:t>-1151.34 g℃×</m:t>
          </m:r>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-(30.00 g×4.186J/(g℃)×9.600℃+480.1  J/℃×9.600℃)</m:t>
          </m:r>
        </m:oMath>
      </m:oMathPara>
    </w:p>
    <w:p w14:paraId="3D628916" w14:textId="77777777" w:rsidR="001D1AF0" w:rsidRPr="002E1C4E" w:rsidRDefault="001D1AF0" w:rsidP="00922AD7">
      <w:pPr>
        <w:rPr>
          <w:sz w:val="24"/>
          <w:szCs w:val="24"/>
        </w:rPr>
      </w:pPr>
    </w:p>
    <w:p w14:paraId="27B7393C" w14:textId="77777777" w:rsidR="00DA5E1F" w:rsidRPr="002E1C4E" w:rsidRDefault="00DA5E1F" w:rsidP="00922AD7">
      <w:pPr>
        <w:rPr>
          <w:sz w:val="24"/>
          <w:szCs w:val="24"/>
        </w:rPr>
      </w:pPr>
    </w:p>
    <w:p w14:paraId="009042E1" w14:textId="79A17F7F" w:rsidR="008D2AC4" w:rsidRPr="002E1C4E" w:rsidRDefault="00F02420" w:rsidP="008D2AC4">
      <w:pPr>
        <w:rPr>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xml:space="preserve">= </m:t>
          </m:r>
          <m:f>
            <m:fPr>
              <m:ctrlPr>
                <w:rPr>
                  <w:rFonts w:ascii="Cambria Math" w:hAnsi="Cambria Math"/>
                  <w:i/>
                  <w:sz w:val="24"/>
                  <w:szCs w:val="24"/>
                </w:rPr>
              </m:ctrlPr>
            </m:fPr>
            <m:num>
              <m:r>
                <w:rPr>
                  <w:rFonts w:ascii="Cambria Math" w:hAnsi="Cambria Math"/>
                  <w:sz w:val="24"/>
                  <w:szCs w:val="24"/>
                </w:rPr>
                <m:t>-(30.00g×4.186 J/(g℃)×9.600℃+480.1 J/℃×9.600℃)</m:t>
              </m:r>
            </m:num>
            <m:den>
              <m:r>
                <w:rPr>
                  <w:rFonts w:ascii="Cambria Math" w:hAnsi="Cambria Math"/>
                  <w:sz w:val="24"/>
                  <w:szCs w:val="24"/>
                </w:rPr>
                <m:t>-1151.34 g℃</m:t>
              </m:r>
            </m:den>
          </m:f>
        </m:oMath>
      </m:oMathPara>
    </w:p>
    <w:p w14:paraId="4164F3AD" w14:textId="77777777" w:rsidR="008D2AC4" w:rsidRPr="002E1C4E" w:rsidRDefault="008D2AC4" w:rsidP="008D2AC4">
      <w:pPr>
        <w:rPr>
          <w:sz w:val="24"/>
          <w:szCs w:val="24"/>
        </w:rPr>
      </w:pPr>
    </w:p>
    <w:p w14:paraId="60D683C5" w14:textId="77777777" w:rsidR="00922AD7" w:rsidRPr="002E1C4E" w:rsidRDefault="00922AD7" w:rsidP="00922AD7">
      <w:pPr>
        <w:rPr>
          <w:sz w:val="24"/>
          <w:szCs w:val="24"/>
        </w:rPr>
      </w:pPr>
    </w:p>
    <w:p w14:paraId="30E06CB9" w14:textId="52791C83" w:rsidR="00CD0872" w:rsidRPr="002E1C4E" w:rsidRDefault="00F02420">
      <w:pPr>
        <w:spacing w:after="160"/>
        <w:rPr>
          <w:rFonts w:asciiTheme="minorHAnsi" w:hAnsiTheme="minorHAnsi"/>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5814.53 J</m:t>
              </m:r>
            </m:num>
            <m:den>
              <m:r>
                <w:rPr>
                  <w:rFonts w:ascii="Cambria Math" w:hAnsi="Cambria Math"/>
                  <w:sz w:val="24"/>
                  <w:szCs w:val="24"/>
                </w:rPr>
                <m:t>1151.34 g℃</m:t>
              </m:r>
            </m:den>
          </m:f>
        </m:oMath>
      </m:oMathPara>
    </w:p>
    <w:p w14:paraId="37B1E004" w14:textId="77777777" w:rsidR="001D1AF0" w:rsidRPr="002E1C4E" w:rsidRDefault="001D1AF0">
      <w:pPr>
        <w:spacing w:after="160"/>
        <w:rPr>
          <w:rFonts w:asciiTheme="minorHAnsi" w:hAnsiTheme="minorHAnsi"/>
          <w:sz w:val="24"/>
          <w:szCs w:val="24"/>
        </w:rPr>
      </w:pPr>
    </w:p>
    <w:p w14:paraId="6A0F1050" w14:textId="514CAF39" w:rsidR="00922AD7" w:rsidRPr="002E1C4E" w:rsidRDefault="00F02420">
      <w:pPr>
        <w:spacing w:after="160"/>
        <w:rPr>
          <w:rFonts w:asciiTheme="minorHAnsi" w:hAnsiTheme="minorHAnsi"/>
          <w:sz w:val="24"/>
          <w:szCs w:val="24"/>
        </w:rPr>
      </w:pPr>
      <m:oMathPara>
        <m:oMath>
          <m:sSub>
            <m:sSubPr>
              <m:ctrlPr>
                <w:rPr>
                  <w:rFonts w:ascii="Cambria Math" w:hAnsi="Cambria Math"/>
                  <w:i/>
                  <w:sz w:val="24"/>
                  <w:szCs w:val="24"/>
                </w:rPr>
              </m:ctrlPr>
            </m:sSubPr>
            <m:e>
              <m:r>
                <w:rPr>
                  <w:rFonts w:ascii="Cambria Math" w:hAnsi="Cambria Math"/>
                  <w:sz w:val="24"/>
                  <w:szCs w:val="24"/>
                </w:rPr>
                <m:t>C</m:t>
              </m:r>
            </m:e>
            <m:sub>
              <m:r>
                <w:rPr>
                  <w:rFonts w:ascii="Cambria Math" w:hAnsi="Cambria Math"/>
                  <w:sz w:val="24"/>
                  <w:szCs w:val="24"/>
                </w:rPr>
                <m:t>p metal</m:t>
              </m:r>
            </m:sub>
          </m:sSub>
          <m:r>
            <w:rPr>
              <w:rFonts w:ascii="Cambria Math" w:hAnsi="Cambria Math"/>
              <w:sz w:val="24"/>
              <w:szCs w:val="24"/>
            </w:rPr>
            <m:t>= 5.050 J/(g℃)</m:t>
          </m:r>
        </m:oMath>
      </m:oMathPara>
    </w:p>
    <w:p w14:paraId="4459B058" w14:textId="77777777" w:rsidR="0057154F" w:rsidRPr="00892702" w:rsidRDefault="0057154F">
      <w:pPr>
        <w:spacing w:after="160"/>
        <w:rPr>
          <w:rFonts w:asciiTheme="minorHAnsi" w:hAnsiTheme="minorHAnsi"/>
          <w:bCs/>
          <w:sz w:val="24"/>
          <w:szCs w:val="24"/>
        </w:rPr>
      </w:pPr>
    </w:p>
    <w:p w14:paraId="2CB7D484" w14:textId="08F775CE" w:rsidR="00CD0872" w:rsidRDefault="009F08CA" w:rsidP="00AD2F17">
      <w:pPr>
        <w:pStyle w:val="Heading2"/>
      </w:pPr>
      <w:bookmarkStart w:id="4" w:name="_Toc195970106"/>
      <w:r w:rsidRPr="00C469E8">
        <w:t>Molar heat reaction of HCl with NaOH (q reaction)</w:t>
      </w:r>
      <w:bookmarkEnd w:id="4"/>
    </w:p>
    <w:p w14:paraId="7D80C541" w14:textId="77777777" w:rsidR="001D1AF0" w:rsidRPr="001D1AF0" w:rsidRDefault="001D1AF0" w:rsidP="001D1AF0"/>
    <w:p w14:paraId="488139D6" w14:textId="54C158CE" w:rsidR="001A5BCB" w:rsidRDefault="001A5BCB" w:rsidP="001A5BCB">
      <w:pPr>
        <w:spacing w:after="160"/>
        <w:rPr>
          <w:rFonts w:asciiTheme="minorHAnsi" w:hAnsiTheme="minorHAnsi"/>
          <w:bCs/>
          <w:sz w:val="24"/>
          <w:szCs w:val="24"/>
        </w:rPr>
      </w:pPr>
      <w:proofErr w:type="spellStart"/>
      <w:r>
        <w:rPr>
          <w:rFonts w:asciiTheme="minorHAnsi" w:hAnsiTheme="minorHAnsi"/>
          <w:bCs/>
          <w:sz w:val="24"/>
          <w:szCs w:val="24"/>
        </w:rPr>
        <w:t>T</w:t>
      </w:r>
      <w:r>
        <w:rPr>
          <w:rFonts w:asciiTheme="minorHAnsi" w:hAnsiTheme="minorHAnsi"/>
          <w:bCs/>
          <w:sz w:val="24"/>
          <w:szCs w:val="24"/>
          <w:vertAlign w:val="subscript"/>
        </w:rPr>
        <w:t>start</w:t>
      </w:r>
      <w:proofErr w:type="spellEnd"/>
      <w:r>
        <w:rPr>
          <w:rFonts w:asciiTheme="minorHAnsi" w:hAnsiTheme="minorHAnsi"/>
          <w:bCs/>
          <w:sz w:val="24"/>
          <w:szCs w:val="24"/>
          <w:vertAlign w:val="subscript"/>
        </w:rPr>
        <w:softHyphen/>
      </w:r>
      <w:r>
        <w:rPr>
          <w:rFonts w:asciiTheme="minorHAnsi" w:hAnsiTheme="minorHAnsi"/>
          <w:bCs/>
          <w:sz w:val="24"/>
          <w:szCs w:val="24"/>
        </w:rPr>
        <w:t xml:space="preserve"> = HCl </w:t>
      </w:r>
      <w:r w:rsidR="00DF628C">
        <w:rPr>
          <w:rFonts w:asciiTheme="minorHAnsi" w:hAnsiTheme="minorHAnsi"/>
          <w:bCs/>
          <w:sz w:val="24"/>
          <w:szCs w:val="24"/>
        </w:rPr>
        <w:t>–</w:t>
      </w:r>
      <w:r>
        <w:rPr>
          <w:rFonts w:asciiTheme="minorHAnsi" w:hAnsiTheme="minorHAnsi"/>
          <w:bCs/>
          <w:sz w:val="24"/>
          <w:szCs w:val="24"/>
        </w:rPr>
        <w:t xml:space="preserve"> 20</w:t>
      </w:r>
      <w:r w:rsidR="00DF628C">
        <w:rPr>
          <w:rFonts w:asciiTheme="minorHAnsi" w:hAnsiTheme="minorHAnsi"/>
          <w:bCs/>
          <w:sz w:val="24"/>
          <w:szCs w:val="24"/>
        </w:rPr>
        <w:t>.00</w:t>
      </w:r>
      <w:r>
        <w:rPr>
          <w:rFonts w:asciiTheme="minorHAnsi" w:hAnsiTheme="minorHAnsi"/>
          <w:bCs/>
          <w:sz w:val="24"/>
          <w:szCs w:val="24"/>
        </w:rPr>
        <w:t>°c NaOH – 19.9</w:t>
      </w:r>
      <w:r w:rsidR="00DF628C">
        <w:rPr>
          <w:rFonts w:asciiTheme="minorHAnsi" w:hAnsiTheme="minorHAnsi"/>
          <w:bCs/>
          <w:sz w:val="24"/>
          <w:szCs w:val="24"/>
        </w:rPr>
        <w:t>0</w:t>
      </w:r>
      <w:r>
        <w:rPr>
          <w:rFonts w:asciiTheme="minorHAnsi" w:hAnsiTheme="minorHAnsi"/>
          <w:bCs/>
          <w:sz w:val="24"/>
          <w:szCs w:val="24"/>
        </w:rPr>
        <w:t>°c</w:t>
      </w:r>
      <w:r>
        <w:rPr>
          <w:rFonts w:asciiTheme="minorHAnsi" w:hAnsiTheme="minorHAnsi"/>
          <w:bCs/>
          <w:sz w:val="24"/>
          <w:szCs w:val="24"/>
        </w:rPr>
        <w:tab/>
      </w:r>
      <w:r>
        <w:rPr>
          <w:rFonts w:asciiTheme="minorHAnsi" w:hAnsiTheme="minorHAnsi"/>
          <w:bCs/>
          <w:sz w:val="24"/>
          <w:szCs w:val="24"/>
        </w:rPr>
        <w:tab/>
      </w:r>
      <w:r>
        <w:rPr>
          <w:rFonts w:asciiTheme="minorHAnsi" w:hAnsiTheme="minorHAnsi"/>
          <w:bCs/>
          <w:sz w:val="24"/>
          <w:szCs w:val="24"/>
        </w:rPr>
        <w:tab/>
        <w:t>T</w:t>
      </w:r>
      <w:r>
        <w:rPr>
          <w:rFonts w:asciiTheme="minorHAnsi" w:hAnsiTheme="minorHAnsi"/>
          <w:bCs/>
          <w:sz w:val="24"/>
          <w:szCs w:val="24"/>
          <w:vertAlign w:val="subscript"/>
        </w:rPr>
        <w:t>end</w:t>
      </w:r>
      <w:r>
        <w:rPr>
          <w:rFonts w:asciiTheme="minorHAnsi" w:hAnsiTheme="minorHAnsi"/>
          <w:bCs/>
          <w:sz w:val="24"/>
          <w:szCs w:val="24"/>
        </w:rPr>
        <w:t xml:space="preserve"> = 26.7</w:t>
      </w:r>
      <w:r w:rsidR="00DF628C">
        <w:rPr>
          <w:rFonts w:asciiTheme="minorHAnsi" w:hAnsiTheme="minorHAnsi"/>
          <w:bCs/>
          <w:sz w:val="24"/>
          <w:szCs w:val="24"/>
        </w:rPr>
        <w:t>0</w:t>
      </w:r>
      <w:r>
        <w:rPr>
          <w:rFonts w:asciiTheme="minorHAnsi" w:hAnsiTheme="minorHAnsi"/>
          <w:bCs/>
          <w:sz w:val="24"/>
          <w:szCs w:val="24"/>
        </w:rPr>
        <w:t>°c</w:t>
      </w:r>
    </w:p>
    <w:p w14:paraId="5E20F38A" w14:textId="46015496" w:rsidR="00FD1D02" w:rsidRPr="00FD1D02" w:rsidRDefault="00FD1D02" w:rsidP="001A5BCB">
      <w:pPr>
        <w:spacing w:after="160"/>
        <w:rPr>
          <w:rFonts w:asciiTheme="minorHAnsi" w:hAnsiTheme="minorHAnsi"/>
          <w:bCs/>
          <w:sz w:val="24"/>
          <w:szCs w:val="24"/>
        </w:rPr>
      </w:pPr>
      <w:proofErr w:type="spellStart"/>
      <w:r>
        <w:rPr>
          <w:rFonts w:asciiTheme="minorHAnsi" w:hAnsiTheme="minorHAnsi"/>
          <w:bCs/>
          <w:sz w:val="24"/>
          <w:szCs w:val="24"/>
        </w:rPr>
        <w:t>Δ</w:t>
      </w:r>
      <w:proofErr w:type="gramStart"/>
      <w:r>
        <w:rPr>
          <w:rFonts w:asciiTheme="minorHAnsi" w:hAnsiTheme="minorHAnsi"/>
          <w:bCs/>
          <w:sz w:val="24"/>
          <w:szCs w:val="24"/>
        </w:rPr>
        <w:t>T</w:t>
      </w:r>
      <w:r>
        <w:rPr>
          <w:rFonts w:asciiTheme="minorHAnsi" w:hAnsiTheme="minorHAnsi"/>
          <w:bCs/>
          <w:sz w:val="24"/>
          <w:szCs w:val="24"/>
          <w:vertAlign w:val="subscript"/>
        </w:rPr>
        <w:t>water</w:t>
      </w:r>
      <w:proofErr w:type="spellEnd"/>
      <w:r>
        <w:rPr>
          <w:rFonts w:asciiTheme="minorHAnsi" w:hAnsiTheme="minorHAnsi"/>
          <w:bCs/>
          <w:sz w:val="24"/>
          <w:szCs w:val="24"/>
          <w:vertAlign w:val="subscript"/>
        </w:rPr>
        <w:t xml:space="preserve"> </w:t>
      </w:r>
      <w:r>
        <w:rPr>
          <w:rFonts w:asciiTheme="minorHAnsi" w:hAnsiTheme="minorHAnsi"/>
          <w:bCs/>
          <w:sz w:val="24"/>
          <w:szCs w:val="24"/>
        </w:rPr>
        <w:t xml:space="preserve"> =</w:t>
      </w:r>
      <w:proofErr w:type="gramEnd"/>
      <w:r w:rsidR="00C520B7">
        <w:rPr>
          <w:rFonts w:asciiTheme="minorHAnsi" w:hAnsiTheme="minorHAnsi"/>
          <w:bCs/>
          <w:sz w:val="24"/>
          <w:szCs w:val="24"/>
        </w:rPr>
        <w:t>6.700°c</w:t>
      </w:r>
    </w:p>
    <w:p w14:paraId="3F52252A" w14:textId="5252604B" w:rsidR="001A5BCB" w:rsidRPr="001A5BCB" w:rsidRDefault="001A5BCB" w:rsidP="001A5BCB">
      <w:pPr>
        <w:spacing w:after="160"/>
        <w:rPr>
          <w:rFonts w:asciiTheme="minorHAnsi" w:hAnsiTheme="minorHAnsi"/>
          <w:bCs/>
          <w:sz w:val="24"/>
          <w:szCs w:val="24"/>
        </w:rPr>
      </w:pPr>
      <w:proofErr w:type="spellStart"/>
      <w:r>
        <w:rPr>
          <w:rFonts w:asciiTheme="minorHAnsi" w:hAnsiTheme="minorHAnsi"/>
          <w:bCs/>
          <w:sz w:val="24"/>
          <w:szCs w:val="24"/>
        </w:rPr>
        <w:t>V</w:t>
      </w:r>
      <w:r>
        <w:rPr>
          <w:rFonts w:asciiTheme="minorHAnsi" w:hAnsiTheme="minorHAnsi"/>
          <w:bCs/>
          <w:sz w:val="24"/>
          <w:szCs w:val="24"/>
          <w:vertAlign w:val="subscript"/>
        </w:rPr>
        <w:t>Hcl</w:t>
      </w:r>
      <w:proofErr w:type="spellEnd"/>
      <w:r>
        <w:rPr>
          <w:rFonts w:asciiTheme="minorHAnsi" w:hAnsiTheme="minorHAnsi"/>
          <w:bCs/>
          <w:sz w:val="24"/>
          <w:szCs w:val="24"/>
        </w:rPr>
        <w:t xml:space="preserve"> = 50</w:t>
      </w:r>
      <w:r w:rsidR="00DF628C">
        <w:rPr>
          <w:rFonts w:asciiTheme="minorHAnsi" w:hAnsiTheme="minorHAnsi"/>
          <w:bCs/>
          <w:sz w:val="24"/>
          <w:szCs w:val="24"/>
        </w:rPr>
        <w:t>.00</w:t>
      </w:r>
      <w:r>
        <w:rPr>
          <w:rFonts w:asciiTheme="minorHAnsi" w:hAnsiTheme="minorHAnsi"/>
          <w:bCs/>
          <w:sz w:val="24"/>
          <w:szCs w:val="24"/>
        </w:rPr>
        <w:t>ml</w:t>
      </w:r>
      <w:r>
        <w:rPr>
          <w:rFonts w:asciiTheme="minorHAnsi" w:hAnsiTheme="minorHAnsi"/>
          <w:bCs/>
          <w:sz w:val="24"/>
          <w:szCs w:val="24"/>
        </w:rPr>
        <w:tab/>
      </w:r>
      <w:r>
        <w:rPr>
          <w:rFonts w:asciiTheme="minorHAnsi" w:hAnsiTheme="minorHAnsi"/>
          <w:bCs/>
          <w:sz w:val="24"/>
          <w:szCs w:val="24"/>
        </w:rPr>
        <w:tab/>
      </w:r>
      <w:r w:rsidR="00DF628C">
        <w:rPr>
          <w:rFonts w:asciiTheme="minorHAnsi" w:hAnsiTheme="minorHAnsi"/>
          <w:bCs/>
          <w:sz w:val="24"/>
          <w:szCs w:val="24"/>
        </w:rPr>
        <w:tab/>
      </w:r>
      <w:proofErr w:type="spellStart"/>
      <w:r>
        <w:rPr>
          <w:rFonts w:asciiTheme="minorHAnsi" w:hAnsiTheme="minorHAnsi"/>
          <w:bCs/>
          <w:sz w:val="24"/>
          <w:szCs w:val="24"/>
        </w:rPr>
        <w:t>C</w:t>
      </w:r>
      <w:r>
        <w:rPr>
          <w:rFonts w:asciiTheme="minorHAnsi" w:hAnsiTheme="minorHAnsi"/>
          <w:bCs/>
          <w:sz w:val="24"/>
          <w:szCs w:val="24"/>
          <w:vertAlign w:val="subscript"/>
        </w:rPr>
        <w:t>HCl</w:t>
      </w:r>
      <w:proofErr w:type="spellEnd"/>
      <w:r>
        <w:rPr>
          <w:rFonts w:asciiTheme="minorHAnsi" w:hAnsiTheme="minorHAnsi"/>
          <w:bCs/>
          <w:sz w:val="24"/>
          <w:szCs w:val="24"/>
        </w:rPr>
        <w:t xml:space="preserve"> = 1</w:t>
      </w:r>
      <w:r w:rsidR="00E17865">
        <w:rPr>
          <w:rFonts w:asciiTheme="minorHAnsi" w:hAnsiTheme="minorHAnsi"/>
          <w:bCs/>
          <w:sz w:val="24"/>
          <w:szCs w:val="24"/>
        </w:rPr>
        <w:t>M</w:t>
      </w:r>
      <w:r>
        <w:rPr>
          <w:rFonts w:asciiTheme="minorHAnsi" w:hAnsiTheme="minorHAnsi"/>
          <w:bCs/>
          <w:sz w:val="24"/>
          <w:szCs w:val="24"/>
        </w:rPr>
        <w:tab/>
      </w:r>
      <w:r>
        <w:rPr>
          <w:rFonts w:asciiTheme="minorHAnsi" w:hAnsiTheme="minorHAnsi"/>
          <w:bCs/>
          <w:sz w:val="24"/>
          <w:szCs w:val="24"/>
        </w:rPr>
        <w:tab/>
      </w:r>
      <w:r w:rsidR="00DF628C">
        <w:rPr>
          <w:rFonts w:asciiTheme="minorHAnsi" w:hAnsiTheme="minorHAnsi"/>
          <w:bCs/>
          <w:sz w:val="24"/>
          <w:szCs w:val="24"/>
        </w:rPr>
        <w:tab/>
      </w:r>
      <w:proofErr w:type="spellStart"/>
      <w:r>
        <w:rPr>
          <w:rFonts w:asciiTheme="minorHAnsi" w:hAnsiTheme="minorHAnsi"/>
          <w:bCs/>
          <w:sz w:val="24"/>
          <w:szCs w:val="24"/>
        </w:rPr>
        <w:t>n</w:t>
      </w:r>
      <w:r w:rsidR="00E17865">
        <w:rPr>
          <w:rFonts w:asciiTheme="minorHAnsi" w:hAnsiTheme="minorHAnsi"/>
          <w:bCs/>
          <w:sz w:val="24"/>
          <w:szCs w:val="24"/>
          <w:vertAlign w:val="subscript"/>
        </w:rPr>
        <w:t>HCl</w:t>
      </w:r>
      <w:proofErr w:type="spellEnd"/>
      <w:r>
        <w:rPr>
          <w:rFonts w:asciiTheme="minorHAnsi" w:hAnsiTheme="minorHAnsi"/>
          <w:bCs/>
          <w:sz w:val="24"/>
          <w:szCs w:val="24"/>
        </w:rPr>
        <w:t xml:space="preserve"> =</w:t>
      </w:r>
      <w:r w:rsidR="00587A14">
        <w:rPr>
          <w:rFonts w:asciiTheme="minorHAnsi" w:hAnsiTheme="minorHAnsi"/>
          <w:bCs/>
          <w:sz w:val="24"/>
          <w:szCs w:val="24"/>
        </w:rPr>
        <w:t xml:space="preserve"> 0.050</w:t>
      </w:r>
      <w:r w:rsidR="00DF628C">
        <w:rPr>
          <w:rFonts w:asciiTheme="minorHAnsi" w:hAnsiTheme="minorHAnsi"/>
          <w:bCs/>
          <w:sz w:val="24"/>
          <w:szCs w:val="24"/>
        </w:rPr>
        <w:t xml:space="preserve">00 </w:t>
      </w:r>
      <w:r w:rsidR="00587A14">
        <w:rPr>
          <w:rFonts w:asciiTheme="minorHAnsi" w:hAnsiTheme="minorHAnsi"/>
          <w:bCs/>
          <w:sz w:val="24"/>
          <w:szCs w:val="24"/>
        </w:rPr>
        <w:t>mol</w:t>
      </w:r>
    </w:p>
    <w:p w14:paraId="79A3E480" w14:textId="00B1784E" w:rsidR="001A5BCB" w:rsidRDefault="001A5BCB" w:rsidP="001A5BCB">
      <w:pPr>
        <w:spacing w:after="160"/>
        <w:rPr>
          <w:rFonts w:asciiTheme="minorHAnsi" w:hAnsiTheme="minorHAnsi"/>
          <w:bCs/>
          <w:sz w:val="24"/>
          <w:szCs w:val="24"/>
        </w:rPr>
      </w:pPr>
      <w:proofErr w:type="spellStart"/>
      <w:r>
        <w:rPr>
          <w:rFonts w:asciiTheme="minorHAnsi" w:hAnsiTheme="minorHAnsi"/>
          <w:bCs/>
          <w:sz w:val="24"/>
          <w:szCs w:val="24"/>
        </w:rPr>
        <w:t>V</w:t>
      </w:r>
      <w:r>
        <w:rPr>
          <w:rFonts w:asciiTheme="minorHAnsi" w:hAnsiTheme="minorHAnsi"/>
          <w:bCs/>
          <w:sz w:val="24"/>
          <w:szCs w:val="24"/>
          <w:vertAlign w:val="subscript"/>
        </w:rPr>
        <w:t>Naoh</w:t>
      </w:r>
      <w:proofErr w:type="spellEnd"/>
      <w:r>
        <w:rPr>
          <w:rFonts w:asciiTheme="minorHAnsi" w:hAnsiTheme="minorHAnsi"/>
          <w:bCs/>
          <w:sz w:val="24"/>
          <w:szCs w:val="24"/>
        </w:rPr>
        <w:t xml:space="preserve"> = 52</w:t>
      </w:r>
      <w:r w:rsidR="00DF628C">
        <w:rPr>
          <w:rFonts w:asciiTheme="minorHAnsi" w:hAnsiTheme="minorHAnsi"/>
          <w:bCs/>
          <w:sz w:val="24"/>
          <w:szCs w:val="24"/>
        </w:rPr>
        <w:t>.00</w:t>
      </w:r>
      <w:r>
        <w:rPr>
          <w:rFonts w:asciiTheme="minorHAnsi" w:hAnsiTheme="minorHAnsi"/>
          <w:bCs/>
          <w:sz w:val="24"/>
          <w:szCs w:val="24"/>
        </w:rPr>
        <w:t>ml</w:t>
      </w:r>
      <w:r>
        <w:rPr>
          <w:rFonts w:asciiTheme="minorHAnsi" w:hAnsiTheme="minorHAnsi"/>
          <w:bCs/>
          <w:sz w:val="24"/>
          <w:szCs w:val="24"/>
        </w:rPr>
        <w:tab/>
      </w:r>
      <w:r>
        <w:rPr>
          <w:rFonts w:asciiTheme="minorHAnsi" w:hAnsiTheme="minorHAnsi"/>
          <w:bCs/>
          <w:sz w:val="24"/>
          <w:szCs w:val="24"/>
        </w:rPr>
        <w:tab/>
      </w:r>
      <w:proofErr w:type="spellStart"/>
      <w:r>
        <w:rPr>
          <w:rFonts w:asciiTheme="minorHAnsi" w:hAnsiTheme="minorHAnsi"/>
          <w:bCs/>
          <w:sz w:val="24"/>
          <w:szCs w:val="24"/>
        </w:rPr>
        <w:t>C</w:t>
      </w:r>
      <w:r>
        <w:rPr>
          <w:rFonts w:asciiTheme="minorHAnsi" w:hAnsiTheme="minorHAnsi"/>
          <w:bCs/>
          <w:sz w:val="24"/>
          <w:szCs w:val="24"/>
          <w:vertAlign w:val="subscript"/>
        </w:rPr>
        <w:t>NaOH</w:t>
      </w:r>
      <w:proofErr w:type="spellEnd"/>
      <w:r>
        <w:rPr>
          <w:rFonts w:asciiTheme="minorHAnsi" w:hAnsiTheme="minorHAnsi"/>
          <w:bCs/>
          <w:sz w:val="24"/>
          <w:szCs w:val="24"/>
        </w:rPr>
        <w:t xml:space="preserve"> = 1</w:t>
      </w:r>
      <w:r w:rsidR="00E17865">
        <w:rPr>
          <w:rFonts w:asciiTheme="minorHAnsi" w:hAnsiTheme="minorHAnsi"/>
          <w:bCs/>
          <w:sz w:val="24"/>
          <w:szCs w:val="24"/>
        </w:rPr>
        <w:t>M</w:t>
      </w:r>
      <w:r w:rsidR="00E17865">
        <w:rPr>
          <w:rFonts w:asciiTheme="minorHAnsi" w:hAnsiTheme="minorHAnsi"/>
          <w:bCs/>
          <w:sz w:val="24"/>
          <w:szCs w:val="24"/>
        </w:rPr>
        <w:tab/>
      </w:r>
      <w:r>
        <w:rPr>
          <w:rFonts w:asciiTheme="minorHAnsi" w:hAnsiTheme="minorHAnsi"/>
          <w:bCs/>
          <w:sz w:val="24"/>
          <w:szCs w:val="24"/>
        </w:rPr>
        <w:tab/>
      </w:r>
      <w:r>
        <w:rPr>
          <w:rFonts w:asciiTheme="minorHAnsi" w:hAnsiTheme="minorHAnsi"/>
          <w:bCs/>
          <w:sz w:val="24"/>
          <w:szCs w:val="24"/>
        </w:rPr>
        <w:tab/>
      </w:r>
      <w:proofErr w:type="spellStart"/>
      <w:r>
        <w:rPr>
          <w:rFonts w:asciiTheme="minorHAnsi" w:hAnsiTheme="minorHAnsi"/>
          <w:bCs/>
          <w:sz w:val="24"/>
          <w:szCs w:val="24"/>
        </w:rPr>
        <w:t>n</w:t>
      </w:r>
      <w:r>
        <w:rPr>
          <w:rFonts w:asciiTheme="minorHAnsi" w:hAnsiTheme="minorHAnsi"/>
          <w:bCs/>
          <w:sz w:val="24"/>
          <w:szCs w:val="24"/>
          <w:vertAlign w:val="subscript"/>
        </w:rPr>
        <w:t>NaOH</w:t>
      </w:r>
      <w:proofErr w:type="spellEnd"/>
      <w:r>
        <w:rPr>
          <w:rFonts w:asciiTheme="minorHAnsi" w:hAnsiTheme="minorHAnsi"/>
          <w:bCs/>
          <w:sz w:val="24"/>
          <w:szCs w:val="24"/>
          <w:vertAlign w:val="subscript"/>
        </w:rPr>
        <w:softHyphen/>
      </w:r>
      <w:r>
        <w:rPr>
          <w:rFonts w:asciiTheme="minorHAnsi" w:hAnsiTheme="minorHAnsi"/>
          <w:bCs/>
          <w:sz w:val="24"/>
          <w:szCs w:val="24"/>
        </w:rPr>
        <w:t xml:space="preserve"> =</w:t>
      </w:r>
      <w:r w:rsidR="00587A14">
        <w:rPr>
          <w:rFonts w:asciiTheme="minorHAnsi" w:hAnsiTheme="minorHAnsi"/>
          <w:bCs/>
          <w:sz w:val="24"/>
          <w:szCs w:val="24"/>
        </w:rPr>
        <w:t>0.052</w:t>
      </w:r>
      <w:r w:rsidR="00DF628C">
        <w:rPr>
          <w:rFonts w:asciiTheme="minorHAnsi" w:hAnsiTheme="minorHAnsi"/>
          <w:bCs/>
          <w:sz w:val="24"/>
          <w:szCs w:val="24"/>
        </w:rPr>
        <w:t xml:space="preserve">00 </w:t>
      </w:r>
      <w:r w:rsidR="00587A14">
        <w:rPr>
          <w:rFonts w:asciiTheme="minorHAnsi" w:hAnsiTheme="minorHAnsi"/>
          <w:bCs/>
          <w:sz w:val="24"/>
          <w:szCs w:val="24"/>
        </w:rPr>
        <w:t xml:space="preserve">mol </w:t>
      </w:r>
    </w:p>
    <w:p w14:paraId="1D3F9FAF" w14:textId="2CDDB453" w:rsidR="00DF628C" w:rsidRDefault="00DF628C" w:rsidP="001A5BCB">
      <w:pPr>
        <w:spacing w:after="160"/>
        <w:rPr>
          <w:rFonts w:asciiTheme="minorHAnsi" w:hAnsiTheme="minorHAnsi"/>
          <w:bCs/>
          <w:sz w:val="24"/>
          <w:szCs w:val="24"/>
        </w:rPr>
      </w:pPr>
      <w:r w:rsidRPr="00892702">
        <w:rPr>
          <w:rFonts w:asciiTheme="minorHAnsi" w:eastAsia="Aptos" w:hAnsiTheme="minorHAnsi" w:cs="Aptos"/>
          <w:bCs/>
          <w:sz w:val="24"/>
          <w:szCs w:val="24"/>
        </w:rPr>
        <w:t>C</w:t>
      </w:r>
      <w:r w:rsidRPr="00892702">
        <w:rPr>
          <w:rFonts w:asciiTheme="minorHAnsi" w:eastAsia="Aptos" w:hAnsiTheme="minorHAnsi" w:cs="Aptos"/>
          <w:bCs/>
          <w:sz w:val="24"/>
          <w:szCs w:val="24"/>
          <w:vertAlign w:val="subscript"/>
        </w:rPr>
        <w:t>p</w:t>
      </w:r>
      <w:r>
        <w:rPr>
          <w:rFonts w:asciiTheme="minorHAnsi" w:eastAsia="Aptos" w:hAnsiTheme="minorHAnsi" w:cs="Aptos"/>
          <w:bCs/>
          <w:sz w:val="24"/>
          <w:szCs w:val="24"/>
          <w:vertAlign w:val="subscript"/>
        </w:rPr>
        <w:t xml:space="preserve"> water</w:t>
      </w:r>
      <w:r w:rsidRPr="00892702">
        <w:rPr>
          <w:rFonts w:asciiTheme="minorHAnsi" w:eastAsia="Aptos" w:hAnsiTheme="minorHAnsi" w:cs="Aptos"/>
          <w:bCs/>
          <w:sz w:val="24"/>
          <w:szCs w:val="24"/>
        </w:rPr>
        <w:t xml:space="preserve"> = 4.186 J/(</w:t>
      </w:r>
      <w:proofErr w:type="spellStart"/>
      <w:r w:rsidRPr="00892702">
        <w:rPr>
          <w:rFonts w:asciiTheme="minorHAnsi" w:eastAsia="Aptos" w:hAnsiTheme="minorHAnsi" w:cs="Aptos"/>
          <w:bCs/>
          <w:sz w:val="24"/>
          <w:szCs w:val="24"/>
        </w:rPr>
        <w:t>g°c</w:t>
      </w:r>
      <w:proofErr w:type="spellEnd"/>
      <w:r w:rsidRPr="00892702">
        <w:rPr>
          <w:rFonts w:asciiTheme="minorHAnsi" w:eastAsia="Aptos" w:hAnsiTheme="minorHAnsi" w:cs="Aptos"/>
          <w:bCs/>
          <w:sz w:val="24"/>
          <w:szCs w:val="24"/>
        </w:rPr>
        <w:t>)</w:t>
      </w:r>
    </w:p>
    <w:p w14:paraId="18F8E1FA" w14:textId="77777777" w:rsidR="00DF628C" w:rsidRDefault="00DF628C" w:rsidP="001A5BCB">
      <w:pPr>
        <w:spacing w:after="160"/>
        <w:rPr>
          <w:rFonts w:asciiTheme="minorHAnsi" w:hAnsiTheme="minorHAnsi"/>
          <w:bCs/>
          <w:sz w:val="24"/>
          <w:szCs w:val="24"/>
        </w:rPr>
      </w:pPr>
    </w:p>
    <w:p w14:paraId="30A5A2AE" w14:textId="2441D6D3" w:rsidR="001A5BCB" w:rsidRDefault="00587A14" w:rsidP="001A5BCB">
      <w:pPr>
        <w:spacing w:after="160"/>
        <w:rPr>
          <w:rFonts w:asciiTheme="minorHAnsi" w:hAnsiTheme="minorHAnsi"/>
          <w:bCs/>
          <w:sz w:val="24"/>
          <w:szCs w:val="24"/>
        </w:rPr>
      </w:pPr>
      <w:r>
        <w:rPr>
          <w:rFonts w:asciiTheme="minorHAnsi" w:hAnsiTheme="minorHAnsi"/>
          <w:bCs/>
          <w:sz w:val="24"/>
          <w:szCs w:val="24"/>
        </w:rPr>
        <w:t>HCl is</w:t>
      </w:r>
      <w:r w:rsidR="002E1C4E">
        <w:rPr>
          <w:rFonts w:asciiTheme="minorHAnsi" w:hAnsiTheme="minorHAnsi"/>
          <w:bCs/>
          <w:sz w:val="24"/>
          <w:szCs w:val="24"/>
        </w:rPr>
        <w:t xml:space="preserve"> the</w:t>
      </w:r>
      <w:r>
        <w:rPr>
          <w:rFonts w:asciiTheme="minorHAnsi" w:hAnsiTheme="minorHAnsi"/>
          <w:bCs/>
          <w:sz w:val="24"/>
          <w:szCs w:val="24"/>
        </w:rPr>
        <w:t xml:space="preserve"> limiting reactant.</w:t>
      </w:r>
    </w:p>
    <w:p w14:paraId="6402EFB9" w14:textId="77777777" w:rsidR="000D7438" w:rsidRDefault="000D7438" w:rsidP="001A5BCB">
      <w:pPr>
        <w:spacing w:after="160"/>
        <w:rPr>
          <w:rFonts w:asciiTheme="minorHAnsi" w:hAnsiTheme="minorHAnsi"/>
          <w:bCs/>
          <w:sz w:val="24"/>
          <w:szCs w:val="24"/>
        </w:rPr>
      </w:pPr>
    </w:p>
    <w:p w14:paraId="13D3FFC4" w14:textId="7B84B8AC" w:rsidR="001A5BCB" w:rsidRPr="001D1AF0" w:rsidRDefault="00F02420" w:rsidP="001A5BCB">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 -(</m:t>
          </m:r>
          <m:sSub>
            <m:sSubPr>
              <m:ctrlPr>
                <w:rPr>
                  <w:rFonts w:ascii="Cambria Math" w:hAnsi="Cambria Math"/>
                  <w:bCs/>
                  <w:i/>
                  <w:sz w:val="24"/>
                  <w:szCs w:val="24"/>
                </w:rPr>
              </m:ctrlPr>
            </m:sSubPr>
            <m:e>
              <m:r>
                <w:rPr>
                  <w:rFonts w:ascii="Cambria Math" w:hAnsi="Cambria Math"/>
                  <w:sz w:val="24"/>
                  <w:szCs w:val="24"/>
                </w:rPr>
                <m:t>m</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C</m:t>
              </m:r>
            </m:e>
            <m:sub>
              <m:r>
                <w:rPr>
                  <w:rFonts w:ascii="Cambria Math" w:hAnsi="Cambria Math"/>
                  <w:sz w:val="24"/>
                  <w:szCs w:val="24"/>
                </w:rPr>
                <m:t>p 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water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HC</m:t>
              </m:r>
            </m:e>
            <m:sub>
              <m:r>
                <w:rPr>
                  <w:rFonts w:ascii="Cambria Math" w:hAnsi="Cambria Math"/>
                  <w:sz w:val="24"/>
                  <w:szCs w:val="24"/>
                </w:rPr>
                <m:t>calorimeter</m:t>
              </m:r>
            </m:sub>
          </m:sSub>
          <m:r>
            <w:rPr>
              <w:rFonts w:ascii="Cambria Math" w:hAnsi="Cambria Math"/>
              <w:sz w:val="24"/>
              <w:szCs w:val="24"/>
            </w:rPr>
            <m:t>×</m:t>
          </m:r>
          <m:sSub>
            <m:sSubPr>
              <m:ctrlPr>
                <w:rPr>
                  <w:rFonts w:ascii="Cambria Math" w:hAnsi="Cambria Math"/>
                  <w:bCs/>
                  <w:i/>
                  <w:sz w:val="24"/>
                  <w:szCs w:val="24"/>
                </w:rPr>
              </m:ctrlPr>
            </m:sSubPr>
            <m:e>
              <m:r>
                <w:rPr>
                  <w:rFonts w:ascii="Cambria Math" w:hAnsi="Cambria Math"/>
                  <w:sz w:val="24"/>
                  <w:szCs w:val="24"/>
                </w:rPr>
                <m:t>∆T</m:t>
              </m:r>
            </m:e>
            <m:sub>
              <m:r>
                <w:rPr>
                  <w:rFonts w:ascii="Cambria Math" w:hAnsi="Cambria Math"/>
                  <w:sz w:val="24"/>
                  <w:szCs w:val="24"/>
                </w:rPr>
                <m:t>calorimeter</m:t>
              </m:r>
            </m:sub>
          </m:sSub>
          <m:r>
            <w:rPr>
              <w:rFonts w:ascii="Cambria Math" w:hAnsi="Cambria Math"/>
              <w:sz w:val="24"/>
              <w:szCs w:val="24"/>
            </w:rPr>
            <m:t xml:space="preserve"> </m:t>
          </m:r>
        </m:oMath>
      </m:oMathPara>
    </w:p>
    <w:p w14:paraId="69DD301A" w14:textId="77777777" w:rsidR="001D1AF0" w:rsidRPr="001A5BCB" w:rsidRDefault="001D1AF0" w:rsidP="001A5BCB">
      <w:pPr>
        <w:spacing w:after="160"/>
        <w:rPr>
          <w:rFonts w:asciiTheme="minorHAnsi" w:hAnsiTheme="minorHAnsi"/>
          <w:bCs/>
          <w:sz w:val="24"/>
          <w:szCs w:val="24"/>
        </w:rPr>
      </w:pPr>
    </w:p>
    <w:p w14:paraId="69EFF8AF" w14:textId="444A777E" w:rsidR="001A5BCB" w:rsidRPr="001D1AF0" w:rsidRDefault="00F02420" w:rsidP="001A5BCB">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 -</m:t>
          </m:r>
          <m:d>
            <m:dPr>
              <m:ctrlPr>
                <w:rPr>
                  <w:rFonts w:ascii="Cambria Math" w:hAnsi="Cambria Math"/>
                  <w:bCs/>
                  <w:i/>
                  <w:sz w:val="24"/>
                  <w:szCs w:val="24"/>
                </w:rPr>
              </m:ctrlPr>
            </m:dPr>
            <m:e>
              <m:r>
                <w:rPr>
                  <w:rFonts w:ascii="Cambria Math" w:hAnsi="Cambria Math"/>
                  <w:sz w:val="24"/>
                  <w:szCs w:val="24"/>
                </w:rPr>
                <m:t>102.00g×4.186 J/(g℃)×6.700℃+480.1/℃×6.700℃</m:t>
              </m:r>
              <m:ctrlPr>
                <w:rPr>
                  <w:rFonts w:ascii="Cambria Math" w:hAnsi="Cambria Math"/>
                  <w:i/>
                  <w:sz w:val="24"/>
                  <w:szCs w:val="24"/>
                </w:rPr>
              </m:ctrlPr>
            </m:e>
          </m:d>
        </m:oMath>
      </m:oMathPara>
    </w:p>
    <w:p w14:paraId="28E6A694" w14:textId="77777777" w:rsidR="001D1AF0" w:rsidRPr="00DB3D64" w:rsidRDefault="001D1AF0" w:rsidP="001A5BCB">
      <w:pPr>
        <w:spacing w:after="160"/>
        <w:rPr>
          <w:rFonts w:asciiTheme="minorHAnsi" w:hAnsiTheme="minorHAnsi"/>
          <w:sz w:val="24"/>
          <w:szCs w:val="24"/>
        </w:rPr>
      </w:pPr>
    </w:p>
    <w:p w14:paraId="0C5DFB1C" w14:textId="3E70DD0E" w:rsidR="00C520B7" w:rsidRPr="002E1C4E" w:rsidRDefault="00F02420" w:rsidP="001A5BCB">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=3347 J</m:t>
          </m:r>
        </m:oMath>
      </m:oMathPara>
    </w:p>
    <w:p w14:paraId="08401DB2" w14:textId="77777777" w:rsidR="001D1AF0" w:rsidRPr="006049FF" w:rsidRDefault="001D1AF0" w:rsidP="001A5BCB">
      <w:pPr>
        <w:spacing w:after="160"/>
        <w:rPr>
          <w:rFonts w:asciiTheme="minorHAnsi" w:hAnsiTheme="minorHAnsi"/>
          <w:bCs/>
          <w:sz w:val="24"/>
          <w:szCs w:val="24"/>
        </w:rPr>
      </w:pPr>
    </w:p>
    <w:p w14:paraId="3E132410" w14:textId="4E64CC4A" w:rsidR="006049FF" w:rsidRPr="001D1AF0" w:rsidRDefault="00F02420" w:rsidP="001A5BCB">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m:t>
          </m:r>
          <m:f>
            <m:fPr>
              <m:ctrlPr>
                <w:rPr>
                  <w:rFonts w:ascii="Cambria Math" w:hAnsi="Cambria Math"/>
                  <w:bCs/>
                  <w:i/>
                  <w:sz w:val="24"/>
                  <w:szCs w:val="24"/>
                </w:rPr>
              </m:ctrlPr>
            </m:fPr>
            <m:num>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num>
            <m:den>
              <m:sSub>
                <m:sSubPr>
                  <m:ctrlPr>
                    <w:rPr>
                      <w:rFonts w:ascii="Cambria Math" w:hAnsi="Cambria Math"/>
                      <w:bCs/>
                      <w:i/>
                      <w:sz w:val="24"/>
                      <w:szCs w:val="24"/>
                    </w:rPr>
                  </m:ctrlPr>
                </m:sSubPr>
                <m:e>
                  <m:r>
                    <w:rPr>
                      <w:rFonts w:ascii="Cambria Math" w:hAnsi="Cambria Math"/>
                      <w:sz w:val="24"/>
                      <w:szCs w:val="24"/>
                    </w:rPr>
                    <m:t>n</m:t>
                  </m:r>
                </m:e>
                <m:sub>
                  <m:r>
                    <w:rPr>
                      <w:rFonts w:ascii="Cambria Math" w:hAnsi="Cambria Math"/>
                      <w:sz w:val="24"/>
                      <w:szCs w:val="24"/>
                    </w:rPr>
                    <m:t>reactant</m:t>
                  </m:r>
                </m:sub>
              </m:sSub>
            </m:den>
          </m:f>
        </m:oMath>
      </m:oMathPara>
    </w:p>
    <w:p w14:paraId="5978721A" w14:textId="77777777" w:rsidR="001D1AF0" w:rsidRPr="006049FF" w:rsidRDefault="001D1AF0" w:rsidP="001A5BCB">
      <w:pPr>
        <w:spacing w:after="160"/>
        <w:rPr>
          <w:rFonts w:asciiTheme="minorHAnsi" w:hAnsiTheme="minorHAnsi"/>
          <w:bCs/>
          <w:sz w:val="24"/>
          <w:szCs w:val="24"/>
        </w:rPr>
      </w:pPr>
    </w:p>
    <w:p w14:paraId="68B096F0" w14:textId="1EBFE446" w:rsidR="001D1AF0" w:rsidRPr="001D1AF0" w:rsidRDefault="00F02420" w:rsidP="001D1AF0">
      <w:pPr>
        <w:spacing w:after="160"/>
        <w:rPr>
          <w:rFonts w:asciiTheme="minorHAnsi" w:hAnsiTheme="minorHAnsi"/>
          <w:bCs/>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m:t>
          </m:r>
          <m:f>
            <m:fPr>
              <m:ctrlPr>
                <w:rPr>
                  <w:rFonts w:ascii="Cambria Math" w:hAnsi="Cambria Math"/>
                  <w:bCs/>
                  <w:i/>
                  <w:sz w:val="24"/>
                  <w:szCs w:val="24"/>
                </w:rPr>
              </m:ctrlPr>
            </m:fPr>
            <m:num>
              <m:r>
                <w:rPr>
                  <w:rFonts w:ascii="Cambria Math" w:hAnsi="Cambria Math"/>
                  <w:sz w:val="24"/>
                  <w:szCs w:val="24"/>
                </w:rPr>
                <m:t>3347 J</m:t>
              </m:r>
            </m:num>
            <m:den>
              <m:r>
                <w:rPr>
                  <w:rFonts w:ascii="Cambria Math" w:hAnsi="Cambria Math"/>
                  <w:sz w:val="24"/>
                  <w:szCs w:val="24"/>
                </w:rPr>
                <m:t>0.05</m:t>
              </m:r>
            </m:den>
          </m:f>
        </m:oMath>
      </m:oMathPara>
    </w:p>
    <w:p w14:paraId="4F9D4B3F" w14:textId="77777777" w:rsidR="001D1AF0" w:rsidRPr="006049FF" w:rsidRDefault="001D1AF0" w:rsidP="001D1AF0">
      <w:pPr>
        <w:spacing w:after="160"/>
        <w:rPr>
          <w:rFonts w:asciiTheme="minorHAnsi" w:hAnsiTheme="minorHAnsi"/>
          <w:bCs/>
          <w:sz w:val="24"/>
          <w:szCs w:val="24"/>
        </w:rPr>
      </w:pPr>
    </w:p>
    <w:p w14:paraId="1120ACC2" w14:textId="01592772" w:rsidR="006049FF" w:rsidRPr="0057154F" w:rsidRDefault="00F02420" w:rsidP="001A5BCB">
      <w:pPr>
        <w:spacing w:after="160"/>
        <w:rPr>
          <w:rFonts w:asciiTheme="minorHAnsi" w:hAnsiTheme="minorHAnsi"/>
          <w:sz w:val="24"/>
          <w:szCs w:val="24"/>
        </w:rPr>
      </w:pPr>
      <m:oMathPara>
        <m:oMath>
          <m:sSub>
            <m:sSubPr>
              <m:ctrlPr>
                <w:rPr>
                  <w:rFonts w:ascii="Cambria Math" w:hAnsi="Cambria Math"/>
                  <w:bCs/>
                  <w:i/>
                  <w:sz w:val="24"/>
                  <w:szCs w:val="24"/>
                </w:rPr>
              </m:ctrlPr>
            </m:sSubPr>
            <m:e>
              <m:r>
                <w:rPr>
                  <w:rFonts w:ascii="Cambria Math" w:hAnsi="Cambria Math"/>
                  <w:sz w:val="24"/>
                  <w:szCs w:val="24"/>
                </w:rPr>
                <m:t>q</m:t>
              </m:r>
            </m:e>
            <m:sub>
              <m:r>
                <w:rPr>
                  <w:rFonts w:ascii="Cambria Math" w:hAnsi="Cambria Math"/>
                  <w:sz w:val="24"/>
                  <w:szCs w:val="24"/>
                </w:rPr>
                <m:t>reaction</m:t>
              </m:r>
            </m:sub>
          </m:sSub>
          <m:r>
            <w:rPr>
              <w:rFonts w:ascii="Cambria Math" w:hAnsi="Cambria Math"/>
              <w:sz w:val="24"/>
              <w:szCs w:val="24"/>
            </w:rPr>
            <m:t>=-66.94 KJ(exothermic)</m:t>
          </m:r>
        </m:oMath>
      </m:oMathPara>
    </w:p>
    <w:p w14:paraId="4C79EC8E" w14:textId="7FAF99B8" w:rsidR="00CD0872" w:rsidRPr="007D7AA9" w:rsidRDefault="00CD0872" w:rsidP="007D7AA9">
      <w:pPr>
        <w:spacing w:after="160"/>
        <w:rPr>
          <w:rFonts w:asciiTheme="minorHAnsi" w:hAnsiTheme="minorHAnsi"/>
          <w:bCs/>
          <w:sz w:val="24"/>
          <w:szCs w:val="24"/>
        </w:rPr>
      </w:pPr>
    </w:p>
    <w:p w14:paraId="7D7D86C3" w14:textId="4EC3E4B2" w:rsidR="0057708F" w:rsidRDefault="009F08CA" w:rsidP="0057708F">
      <w:pPr>
        <w:pStyle w:val="Heading1"/>
      </w:pPr>
      <w:bookmarkStart w:id="5" w:name="_Toc195970107"/>
      <w:r w:rsidRPr="00C469E8">
        <w:t>Discussio</w:t>
      </w:r>
      <w:r w:rsidR="002E1C4E">
        <w:t>n</w:t>
      </w:r>
      <w:bookmarkEnd w:id="5"/>
    </w:p>
    <w:p w14:paraId="6AF88715" w14:textId="6C632A17" w:rsidR="0057708F" w:rsidRPr="002E1C4E" w:rsidRDefault="0057708F" w:rsidP="007D7AA9">
      <w:pPr>
        <w:jc w:val="both"/>
        <w:rPr>
          <w:sz w:val="24"/>
          <w:szCs w:val="24"/>
        </w:rPr>
      </w:pPr>
      <w:r w:rsidRPr="002E1C4E">
        <w:rPr>
          <w:sz w:val="24"/>
          <w:szCs w:val="24"/>
        </w:rPr>
        <w:t>This calorimetry experiment gave three thermal measurements. The first, by using hot and cold temperature changes in the calorimeter</w:t>
      </w:r>
      <w:r w:rsidR="00F56579" w:rsidRPr="002E1C4E">
        <w:rPr>
          <w:sz w:val="24"/>
          <w:szCs w:val="24"/>
        </w:rPr>
        <w:t>,</w:t>
      </w:r>
      <w:r w:rsidRPr="002E1C4E">
        <w:rPr>
          <w:sz w:val="24"/>
          <w:szCs w:val="24"/>
        </w:rPr>
        <w:t xml:space="preserve"> the heat capacity of the calorimeter was determined and was found to be 480.1 J/</w:t>
      </w:r>
      <w:r w:rsidRPr="002E1C4E">
        <w:rPr>
          <w:sz w:val="24"/>
          <w:szCs w:val="24"/>
        </w:rPr>
        <w:sym w:font="Symbol" w:char="F0B0"/>
      </w:r>
      <w:r w:rsidRPr="002E1C4E">
        <w:rPr>
          <w:sz w:val="24"/>
          <w:szCs w:val="24"/>
        </w:rPr>
        <w:t xml:space="preserve">C. This was done by using the energy of the calorimeter and the temperature change, which is assumed to be in thermal equilibrium with the water. The second thermal measurement was the specific heat capacity of a piece of aluminium metal, which can be calculated using the heat capacity of the calorimeter </w:t>
      </w:r>
      <w:proofErr w:type="gramStart"/>
      <w:r w:rsidRPr="002E1C4E">
        <w:rPr>
          <w:sz w:val="24"/>
          <w:szCs w:val="24"/>
        </w:rPr>
        <w:t>and also</w:t>
      </w:r>
      <w:proofErr w:type="gramEnd"/>
      <w:r w:rsidRPr="002E1C4E">
        <w:rPr>
          <w:sz w:val="24"/>
          <w:szCs w:val="24"/>
        </w:rPr>
        <w:t xml:space="preserve"> the temperature change of the water. This was found to be 5.050 J/(g</w:t>
      </w:r>
      <w:r w:rsidRPr="002E1C4E">
        <w:rPr>
          <w:sz w:val="24"/>
          <w:szCs w:val="24"/>
        </w:rPr>
        <w:sym w:font="Symbol" w:char="F0B0"/>
      </w:r>
      <w:r w:rsidRPr="002E1C4E">
        <w:rPr>
          <w:sz w:val="24"/>
          <w:szCs w:val="24"/>
        </w:rPr>
        <w:t xml:space="preserve">C). This value deviates significantly </w:t>
      </w:r>
      <w:r w:rsidR="00F56579" w:rsidRPr="002E1C4E">
        <w:rPr>
          <w:sz w:val="24"/>
          <w:szCs w:val="24"/>
        </w:rPr>
        <w:t>from the specific heat capacity of aluminium in literature, which is 0.900 J/(g</w:t>
      </w:r>
      <w:r w:rsidR="00F56579" w:rsidRPr="002E1C4E">
        <w:rPr>
          <w:sz w:val="24"/>
          <w:szCs w:val="24"/>
        </w:rPr>
        <w:sym w:font="Symbol" w:char="F0B0"/>
      </w:r>
      <w:r w:rsidR="00F56579" w:rsidRPr="002E1C4E">
        <w:rPr>
          <w:sz w:val="24"/>
          <w:szCs w:val="24"/>
        </w:rPr>
        <w:t xml:space="preserve">C). This difference in results may indicate that the metal was impure or that experimental errors took place, such as heat loss or potentially instrumental inaccuracies. The final thermal calculation was the heat exchange from the neutralisation reaction of HCl and NaOH. The reaction’s energy change was shown to be 3347 J, and as HCl was the limiting reactant, the molar heat of reaction was calculated at -66.94 KJ, showing that this was a strong exothermic </w:t>
      </w:r>
      <w:r w:rsidR="00D014E6" w:rsidRPr="002E1C4E">
        <w:rPr>
          <w:sz w:val="24"/>
          <w:szCs w:val="24"/>
        </w:rPr>
        <w:t>acid-based</w:t>
      </w:r>
      <w:r w:rsidR="00DB698B" w:rsidRPr="002E1C4E">
        <w:rPr>
          <w:sz w:val="24"/>
          <w:szCs w:val="24"/>
        </w:rPr>
        <w:t xml:space="preserve"> neutralisation. </w:t>
      </w:r>
    </w:p>
    <w:p w14:paraId="60638167" w14:textId="77777777" w:rsidR="00137CA5" w:rsidRPr="002E1C4E" w:rsidRDefault="00137CA5" w:rsidP="007D7AA9">
      <w:pPr>
        <w:jc w:val="both"/>
        <w:rPr>
          <w:sz w:val="24"/>
          <w:szCs w:val="24"/>
        </w:rPr>
      </w:pPr>
    </w:p>
    <w:p w14:paraId="6E7379C3" w14:textId="5186567E" w:rsidR="00A71F6F" w:rsidRPr="002E1C4E" w:rsidRDefault="003A41FA" w:rsidP="007D7AA9">
      <w:pPr>
        <w:jc w:val="both"/>
        <w:rPr>
          <w:sz w:val="24"/>
          <w:szCs w:val="24"/>
        </w:rPr>
      </w:pPr>
      <w:r w:rsidRPr="002E1C4E">
        <w:rPr>
          <w:sz w:val="24"/>
          <w:szCs w:val="24"/>
        </w:rPr>
        <w:t xml:space="preserve">Calorimetric measurements can be used </w:t>
      </w:r>
      <w:r w:rsidR="00422D64" w:rsidRPr="002E1C4E">
        <w:rPr>
          <w:sz w:val="24"/>
          <w:szCs w:val="24"/>
        </w:rPr>
        <w:t xml:space="preserve">for various applications in academic </w:t>
      </w:r>
      <w:r w:rsidR="00D014E6" w:rsidRPr="002E1C4E">
        <w:rPr>
          <w:sz w:val="24"/>
          <w:szCs w:val="24"/>
        </w:rPr>
        <w:t>research,</w:t>
      </w:r>
      <w:r w:rsidR="004E7B4D" w:rsidRPr="002E1C4E">
        <w:rPr>
          <w:sz w:val="24"/>
          <w:szCs w:val="24"/>
        </w:rPr>
        <w:t xml:space="preserve"> but </w:t>
      </w:r>
      <w:r w:rsidR="007319B9">
        <w:rPr>
          <w:sz w:val="24"/>
          <w:szCs w:val="24"/>
        </w:rPr>
        <w:t>they</w:t>
      </w:r>
      <w:r w:rsidR="004E7B4D" w:rsidRPr="002E1C4E">
        <w:rPr>
          <w:sz w:val="24"/>
          <w:szCs w:val="24"/>
        </w:rPr>
        <w:t xml:space="preserve"> can also be used for many helpful applications in the OME (Ordnance, Munitions and </w:t>
      </w:r>
      <w:r w:rsidR="006C50DF">
        <w:rPr>
          <w:sz w:val="24"/>
          <w:szCs w:val="24"/>
        </w:rPr>
        <w:t>Explosives</w:t>
      </w:r>
      <w:r w:rsidR="004E7B4D" w:rsidRPr="002E1C4E">
        <w:rPr>
          <w:sz w:val="24"/>
          <w:szCs w:val="24"/>
        </w:rPr>
        <w:t>) industry.</w:t>
      </w:r>
      <w:r w:rsidR="003C2188" w:rsidRPr="002E1C4E">
        <w:rPr>
          <w:sz w:val="24"/>
          <w:szCs w:val="24"/>
        </w:rPr>
        <w:t xml:space="preserve"> </w:t>
      </w:r>
      <w:r w:rsidR="00241AE8" w:rsidRPr="002E1C4E">
        <w:rPr>
          <w:sz w:val="24"/>
          <w:szCs w:val="24"/>
        </w:rPr>
        <w:t>For example</w:t>
      </w:r>
      <w:r w:rsidR="000B396C" w:rsidRPr="002E1C4E">
        <w:rPr>
          <w:sz w:val="24"/>
          <w:szCs w:val="24"/>
        </w:rPr>
        <w:t xml:space="preserve">, calorimetry can be used to measure </w:t>
      </w:r>
      <w:r w:rsidR="006C50DF">
        <w:rPr>
          <w:sz w:val="24"/>
          <w:szCs w:val="24"/>
        </w:rPr>
        <w:t xml:space="preserve">the </w:t>
      </w:r>
      <w:r w:rsidR="000B396C" w:rsidRPr="002E1C4E">
        <w:rPr>
          <w:sz w:val="24"/>
          <w:szCs w:val="24"/>
        </w:rPr>
        <w:t>heat of combustion</w:t>
      </w:r>
      <w:r w:rsidR="00D93290" w:rsidRPr="002E1C4E">
        <w:rPr>
          <w:sz w:val="24"/>
          <w:szCs w:val="24"/>
        </w:rPr>
        <w:t>, which can then be</w:t>
      </w:r>
      <w:r w:rsidR="003E2D32" w:rsidRPr="002E1C4E">
        <w:rPr>
          <w:sz w:val="24"/>
          <w:szCs w:val="24"/>
        </w:rPr>
        <w:t xml:space="preserve"> </w:t>
      </w:r>
      <w:r w:rsidR="00D93290" w:rsidRPr="002E1C4E">
        <w:rPr>
          <w:sz w:val="24"/>
          <w:szCs w:val="24"/>
        </w:rPr>
        <w:t>u</w:t>
      </w:r>
      <w:r w:rsidR="003E2D32" w:rsidRPr="002E1C4E">
        <w:rPr>
          <w:sz w:val="24"/>
          <w:szCs w:val="24"/>
        </w:rPr>
        <w:t>s</w:t>
      </w:r>
      <w:r w:rsidR="00D93290" w:rsidRPr="002E1C4E">
        <w:rPr>
          <w:sz w:val="24"/>
          <w:szCs w:val="24"/>
        </w:rPr>
        <w:t xml:space="preserve">ed for precise measurements of </w:t>
      </w:r>
      <w:r w:rsidR="00700588" w:rsidRPr="002E1C4E">
        <w:rPr>
          <w:sz w:val="24"/>
          <w:szCs w:val="24"/>
        </w:rPr>
        <w:t>the energy released during the burning process.</w:t>
      </w:r>
      <w:r w:rsidR="003E2D32" w:rsidRPr="002E1C4E">
        <w:rPr>
          <w:sz w:val="24"/>
          <w:szCs w:val="24"/>
        </w:rPr>
        <w:t xml:space="preserve"> </w:t>
      </w:r>
      <w:r w:rsidR="00D014E6" w:rsidRPr="002E1C4E">
        <w:rPr>
          <w:sz w:val="24"/>
          <w:szCs w:val="24"/>
        </w:rPr>
        <w:t>This,</w:t>
      </w:r>
      <w:r w:rsidR="00AA0838" w:rsidRPr="002E1C4E">
        <w:rPr>
          <w:sz w:val="24"/>
          <w:szCs w:val="24"/>
        </w:rPr>
        <w:t xml:space="preserve"> therefore, will </w:t>
      </w:r>
      <w:r w:rsidR="00875751" w:rsidRPr="002E1C4E">
        <w:rPr>
          <w:sz w:val="24"/>
          <w:szCs w:val="24"/>
        </w:rPr>
        <w:t>provide</w:t>
      </w:r>
      <w:r w:rsidR="00AA0838" w:rsidRPr="002E1C4E">
        <w:rPr>
          <w:sz w:val="24"/>
          <w:szCs w:val="24"/>
        </w:rPr>
        <w:t xml:space="preserve"> </w:t>
      </w:r>
      <w:r w:rsidR="00875751" w:rsidRPr="002E1C4E">
        <w:rPr>
          <w:sz w:val="24"/>
          <w:szCs w:val="24"/>
        </w:rPr>
        <w:t>information on fuels and combustibles</w:t>
      </w:r>
      <w:r w:rsidR="000A0267" w:rsidRPr="002E1C4E">
        <w:rPr>
          <w:sz w:val="24"/>
          <w:szCs w:val="24"/>
        </w:rPr>
        <w:t xml:space="preserve"> whilst also being used in industries like pharmaceuticals</w:t>
      </w:r>
      <w:r w:rsidR="00D8564B" w:rsidRPr="002E1C4E">
        <w:rPr>
          <w:sz w:val="24"/>
          <w:szCs w:val="24"/>
        </w:rPr>
        <w:t xml:space="preserve"> </w:t>
      </w:r>
      <w:r w:rsidR="009A77D6" w:rsidRPr="002E1C4E">
        <w:rPr>
          <w:sz w:val="24"/>
          <w:szCs w:val="24"/>
        </w:rPr>
        <w:fldChar w:fldCharType="begin"/>
      </w:r>
      <w:r w:rsidR="008E3144" w:rsidRPr="002E1C4E">
        <w:rPr>
          <w:sz w:val="24"/>
          <w:szCs w:val="24"/>
        </w:rPr>
        <w:instrText xml:space="preserve"> ADDIN ZOTERO_ITEM CSL_CITATION {"citationID":"hoUjxVrY","properties":{"formattedCitation":"[1], [2]","plainCitation":"[1], [2]","dontUpdate":true,"noteIndex":0},"citationItems":[{"id":83,"uris":["http://zotero.org/users/15907122/items/U9A9L5QG"],"itemData":{"id":83,"type":"chapter","collection-title":"From Macromolecules to Man","container-title":"Handbook of Thermal Analysis and Calorimetry","note":"DOI: 10.1016/S1573-4374(99)80020-X","page":"923-1016","publisher":"Elsevier Science B.V.","source":"ScienceDirect","title":"Chapter 17 - Thermal analysis and calorimetry of pharmaceuticals","URL":"https://www.sciencedirect.com/science/article/pii/S157343749980020X","volume":"4","author":[{"family":"Ford","given":"James L."},{"family":"Willson","given":"Richard"}],"editor":[{"family":"Kemp","given":"R. B."}],"accessed":{"date-parts":[["2025",4,19]]},"issued":{"date-parts":[["1999",1,1]]}}},{"id":81,"uris":["http://zotero.org/users/15907122/items/3G7FWAWD"],"itemData":{"id":81,"type":"chapter","collection-title":"From Macromolecules to Man","container-title":"Handbook of Thermal Analysis and Calorimetry","note":"DOI: 10.1016/S1573-4374(99)80007-7","page":"175-218","publisher":"Elsevier Science B.V.","source":"ScienceDirect","title":"Chapter 4 - Combustion Calorimetry","URL":"https://www.sciencedirect.com/science/article/pii/S1573437499800077","volume":"4","author":[{"family":"Lamprecht","given":"I."}],"editor":[{"family":"Kemp","given":"R. B."}],"accessed":{"date-parts":[["2025",4,19]]},"issued":{"date-parts":[["1999",1,1]]}}}],"schema":"https://github.com/citation-style-language/schema/raw/master/csl-citation.json"} </w:instrText>
      </w:r>
      <w:r w:rsidR="009A77D6" w:rsidRPr="002E1C4E">
        <w:rPr>
          <w:sz w:val="24"/>
          <w:szCs w:val="24"/>
        </w:rPr>
        <w:fldChar w:fldCharType="separate"/>
      </w:r>
      <w:r w:rsidR="009A77D6" w:rsidRPr="002E1C4E">
        <w:rPr>
          <w:rFonts w:cs="Calibri"/>
          <w:sz w:val="24"/>
          <w:szCs w:val="24"/>
        </w:rPr>
        <w:t>[1][2]</w:t>
      </w:r>
      <w:r w:rsidR="009A77D6" w:rsidRPr="002E1C4E">
        <w:rPr>
          <w:sz w:val="24"/>
          <w:szCs w:val="24"/>
        </w:rPr>
        <w:fldChar w:fldCharType="end"/>
      </w:r>
      <w:r w:rsidR="00D8564B" w:rsidRPr="002E1C4E">
        <w:rPr>
          <w:sz w:val="24"/>
          <w:szCs w:val="24"/>
        </w:rPr>
        <w:t>.</w:t>
      </w:r>
      <w:r w:rsidR="00A71F6F" w:rsidRPr="002E1C4E">
        <w:rPr>
          <w:sz w:val="24"/>
          <w:szCs w:val="24"/>
        </w:rPr>
        <w:t xml:space="preserve"> </w:t>
      </w:r>
      <w:r w:rsidR="006E3DD3" w:rsidRPr="002E1C4E">
        <w:rPr>
          <w:sz w:val="24"/>
          <w:szCs w:val="24"/>
        </w:rPr>
        <w:t>Thermal charact</w:t>
      </w:r>
      <w:r w:rsidR="00702DE2" w:rsidRPr="002E1C4E">
        <w:rPr>
          <w:sz w:val="24"/>
          <w:szCs w:val="24"/>
        </w:rPr>
        <w:t>er</w:t>
      </w:r>
      <w:r w:rsidR="006E3DD3" w:rsidRPr="002E1C4E">
        <w:rPr>
          <w:sz w:val="24"/>
          <w:szCs w:val="24"/>
        </w:rPr>
        <w:t xml:space="preserve">isation </w:t>
      </w:r>
      <w:r w:rsidR="004362C6" w:rsidRPr="002E1C4E">
        <w:rPr>
          <w:sz w:val="24"/>
          <w:szCs w:val="24"/>
        </w:rPr>
        <w:t xml:space="preserve">of explosives </w:t>
      </w:r>
      <w:r w:rsidR="006E3DD3" w:rsidRPr="002E1C4E">
        <w:rPr>
          <w:sz w:val="24"/>
          <w:szCs w:val="24"/>
        </w:rPr>
        <w:t xml:space="preserve">can be determined </w:t>
      </w:r>
      <w:r w:rsidR="00702DE2" w:rsidRPr="002E1C4E">
        <w:rPr>
          <w:sz w:val="24"/>
          <w:szCs w:val="24"/>
        </w:rPr>
        <w:t>by</w:t>
      </w:r>
      <w:r w:rsidR="006E3DD3" w:rsidRPr="002E1C4E">
        <w:rPr>
          <w:sz w:val="24"/>
          <w:szCs w:val="24"/>
        </w:rPr>
        <w:t xml:space="preserve"> using </w:t>
      </w:r>
      <w:r w:rsidR="00702DE2" w:rsidRPr="002E1C4E">
        <w:rPr>
          <w:sz w:val="24"/>
          <w:szCs w:val="24"/>
        </w:rPr>
        <w:t>calorimetric</w:t>
      </w:r>
      <w:r w:rsidR="006E3DD3" w:rsidRPr="002E1C4E">
        <w:rPr>
          <w:sz w:val="24"/>
          <w:szCs w:val="24"/>
        </w:rPr>
        <w:t xml:space="preserve"> techniques</w:t>
      </w:r>
      <w:r w:rsidR="004362C6" w:rsidRPr="002E1C4E">
        <w:rPr>
          <w:sz w:val="24"/>
          <w:szCs w:val="24"/>
        </w:rPr>
        <w:t xml:space="preserve">. </w:t>
      </w:r>
      <w:r w:rsidR="00C10C4E" w:rsidRPr="002E1C4E">
        <w:rPr>
          <w:sz w:val="24"/>
          <w:szCs w:val="24"/>
        </w:rPr>
        <w:t xml:space="preserve">It is outlined by Liu </w:t>
      </w:r>
      <w:r w:rsidR="00741588" w:rsidRPr="002E1C4E">
        <w:rPr>
          <w:sz w:val="24"/>
          <w:szCs w:val="24"/>
        </w:rPr>
        <w:t xml:space="preserve">that studying thermal decomposition, </w:t>
      </w:r>
      <w:r w:rsidR="008A1F91" w:rsidRPr="002E1C4E">
        <w:rPr>
          <w:sz w:val="24"/>
          <w:szCs w:val="24"/>
        </w:rPr>
        <w:t xml:space="preserve">stability, compatibility and interactions </w:t>
      </w:r>
      <w:r w:rsidR="006C50DF">
        <w:rPr>
          <w:sz w:val="24"/>
          <w:szCs w:val="24"/>
        </w:rPr>
        <w:t>is</w:t>
      </w:r>
      <w:r w:rsidR="008A1F91" w:rsidRPr="002E1C4E">
        <w:rPr>
          <w:sz w:val="24"/>
          <w:szCs w:val="24"/>
        </w:rPr>
        <w:t xml:space="preserve"> widely </w:t>
      </w:r>
      <w:r w:rsidR="000852FC" w:rsidRPr="002E1C4E">
        <w:rPr>
          <w:sz w:val="24"/>
          <w:szCs w:val="24"/>
        </w:rPr>
        <w:t>used</w:t>
      </w:r>
      <w:r w:rsidR="008A1F91" w:rsidRPr="002E1C4E">
        <w:rPr>
          <w:sz w:val="24"/>
          <w:szCs w:val="24"/>
        </w:rPr>
        <w:t xml:space="preserve"> in the </w:t>
      </w:r>
      <w:r w:rsidR="008E3144" w:rsidRPr="002E1C4E">
        <w:rPr>
          <w:sz w:val="24"/>
          <w:szCs w:val="24"/>
        </w:rPr>
        <w:t>energetics industry</w:t>
      </w:r>
      <w:r w:rsidR="008E3144" w:rsidRPr="002E1C4E">
        <w:rPr>
          <w:sz w:val="24"/>
          <w:szCs w:val="24"/>
        </w:rPr>
        <w:fldChar w:fldCharType="begin"/>
      </w:r>
      <w:r w:rsidR="006E54BC" w:rsidRPr="002E1C4E">
        <w:rPr>
          <w:sz w:val="24"/>
          <w:szCs w:val="24"/>
        </w:rPr>
        <w:instrText xml:space="preserve"> ADDIN ZOTERO_ITEM CSL_CITATION {"citationID":"Kx90l5tU","properties":{"formattedCitation":"[4]","plainCitation":"[4]","noteIndex":0},"citationItems":[{"id":85,"uris":["http://zotero.org/users/15907122/items/Z5UAZDGA"],"itemData":{"id":85,"type":"article-journal","abstract":"The applications of thermal analysis technologies in evaluating the thermal properties of energetic materials in China are briefly reviewed. They are widely adopted in the determination of thermal stability, compatibility and thermophysical constants, as well as the study of thermal decomposition kinetics, mechanism and interaction. In addition, some researches of development or innovation, including the evaluation of gas-formation reaction kinetics by using Thermo-infrared or Thermo-mass spectrometry, the evaluation of condensed-phase reaction kinetics based on monitoring the alteration of functional groups by using the Thermo-infrared spectroscopy, the examination on the mechanisms of topochemical reactions, the disclosure of the correlations between thermal properties and the combustion performances or mechanical properties, predictions of the life and low-temperature viscosity, determination of the low-temperature thermal behaviors of liquid energetic materials and TX (temperature-component content ratio) and HX (fusion heat-component content ratio) phase diagram are summarized and discussed. The future development of the thermal analyses on energetic materials is also discussed with suggestions proposed.","container-title":"FirePhysChem","DOI":"10.1016/j.fpc.2021.05.002","ISSN":"2667-1344","issue":"3","journalAbbreviation":"FirePhysChem","page":"129-138","source":"ScienceDirect","title":"Review and prospect of thermal analysis technology applied to study thermal properties of energetic materials","volume":"1","author":[{"family":"Liu","given":"Ziru"}],"issued":{"date-parts":[["2021",9,1]]}}}],"schema":"https://github.com/citation-style-language/schema/raw/master/csl-citation.json"} </w:instrText>
      </w:r>
      <w:r w:rsidR="008E3144" w:rsidRPr="002E1C4E">
        <w:rPr>
          <w:sz w:val="24"/>
          <w:szCs w:val="24"/>
        </w:rPr>
        <w:fldChar w:fldCharType="separate"/>
      </w:r>
      <w:r w:rsidR="006E54BC" w:rsidRPr="002E1C4E">
        <w:rPr>
          <w:rFonts w:cs="Calibri"/>
          <w:sz w:val="24"/>
          <w:szCs w:val="24"/>
        </w:rPr>
        <w:t>[4]</w:t>
      </w:r>
      <w:r w:rsidR="008E3144" w:rsidRPr="002E1C4E">
        <w:rPr>
          <w:sz w:val="24"/>
          <w:szCs w:val="24"/>
        </w:rPr>
        <w:fldChar w:fldCharType="end"/>
      </w:r>
      <w:r w:rsidR="000852FC" w:rsidRPr="002E1C4E">
        <w:rPr>
          <w:sz w:val="24"/>
          <w:szCs w:val="24"/>
        </w:rPr>
        <w:t>.</w:t>
      </w:r>
      <w:r w:rsidR="002B7A37" w:rsidRPr="002E1C4E">
        <w:rPr>
          <w:sz w:val="24"/>
          <w:szCs w:val="24"/>
        </w:rPr>
        <w:t xml:space="preserve"> Different </w:t>
      </w:r>
      <w:r w:rsidR="00F84879" w:rsidRPr="002E1C4E">
        <w:rPr>
          <w:sz w:val="24"/>
          <w:szCs w:val="24"/>
        </w:rPr>
        <w:t xml:space="preserve">calorimetric methods can be used to determine different properties. </w:t>
      </w:r>
      <w:r w:rsidR="00DA663E" w:rsidRPr="002E1C4E">
        <w:rPr>
          <w:sz w:val="24"/>
          <w:szCs w:val="24"/>
        </w:rPr>
        <w:t xml:space="preserve">These include: </w:t>
      </w:r>
      <w:r w:rsidR="00F84879" w:rsidRPr="002E1C4E">
        <w:rPr>
          <w:sz w:val="24"/>
          <w:szCs w:val="24"/>
        </w:rPr>
        <w:t xml:space="preserve">pressure differential </w:t>
      </w:r>
      <w:r w:rsidR="002206A8" w:rsidRPr="002E1C4E">
        <w:rPr>
          <w:sz w:val="24"/>
          <w:szCs w:val="24"/>
        </w:rPr>
        <w:t xml:space="preserve">scanning calorimetry which can be used to </w:t>
      </w:r>
      <w:r w:rsidR="002206A8" w:rsidRPr="002E1C4E">
        <w:rPr>
          <w:sz w:val="24"/>
          <w:szCs w:val="24"/>
        </w:rPr>
        <w:lastRenderedPageBreak/>
        <w:t>study the thermal decomposition of energetics</w:t>
      </w:r>
      <w:r w:rsidR="008006C2" w:rsidRPr="002E1C4E">
        <w:rPr>
          <w:sz w:val="24"/>
          <w:szCs w:val="24"/>
        </w:rPr>
        <w:fldChar w:fldCharType="begin"/>
      </w:r>
      <w:r w:rsidR="006E54BC" w:rsidRPr="002E1C4E">
        <w:rPr>
          <w:sz w:val="24"/>
          <w:szCs w:val="24"/>
        </w:rPr>
        <w:instrText xml:space="preserve"> ADDIN ZOTERO_ITEM CSL_CITATION {"citationID":"DeWgCfPN","properties":{"formattedCitation":"[4]","plainCitation":"[4]","noteIndex":0},"citationItems":[{"id":85,"uris":["http://zotero.org/users/15907122/items/Z5UAZDGA"],"itemData":{"id":85,"type":"article-journal","abstract":"The applications of thermal analysis technologies in evaluating the thermal properties of energetic materials in China are briefly reviewed. They are widely adopted in the determination of thermal stability, compatibility and thermophysical constants, as well as the study of thermal decomposition kinetics, mechanism and interaction. In addition, some researches of development or innovation, including the evaluation of gas-formation reaction kinetics by using Thermo-infrared or Thermo-mass spectrometry, the evaluation of condensed-phase reaction kinetics based on monitoring the alteration of functional groups by using the Thermo-infrared spectroscopy, the examination on the mechanisms of topochemical reactions, the disclosure of the correlations between thermal properties and the combustion performances or mechanical properties, predictions of the life and low-temperature viscosity, determination of the low-temperature thermal behaviors of liquid energetic materials and TX (temperature-component content ratio) and HX (fusion heat-component content ratio) phase diagram are summarized and discussed. The future development of the thermal analyses on energetic materials is also discussed with suggestions proposed.","container-title":"FirePhysChem","DOI":"10.1016/j.fpc.2021.05.002","ISSN":"2667-1344","issue":"3","journalAbbreviation":"FirePhysChem","page":"129-138","source":"ScienceDirect","title":"Review and prospect of thermal analysis technology applied to study thermal properties of energetic materials","volume":"1","author":[{"family":"Liu","given":"Ziru"}],"issued":{"date-parts":[["2021",9,1]]}}}],"schema":"https://github.com/citation-style-language/schema/raw/master/csl-citation.json"} </w:instrText>
      </w:r>
      <w:r w:rsidR="008006C2" w:rsidRPr="002E1C4E">
        <w:rPr>
          <w:sz w:val="24"/>
          <w:szCs w:val="24"/>
        </w:rPr>
        <w:fldChar w:fldCharType="separate"/>
      </w:r>
      <w:r w:rsidR="006E54BC" w:rsidRPr="002E1C4E">
        <w:rPr>
          <w:rFonts w:cs="Calibri"/>
          <w:sz w:val="24"/>
          <w:szCs w:val="24"/>
        </w:rPr>
        <w:t>[4]</w:t>
      </w:r>
      <w:r w:rsidR="008006C2" w:rsidRPr="002E1C4E">
        <w:rPr>
          <w:sz w:val="24"/>
          <w:szCs w:val="24"/>
        </w:rPr>
        <w:fldChar w:fldCharType="end"/>
      </w:r>
      <w:r w:rsidR="00D701F5" w:rsidRPr="002E1C4E">
        <w:rPr>
          <w:sz w:val="24"/>
          <w:szCs w:val="24"/>
        </w:rPr>
        <w:t xml:space="preserve">, </w:t>
      </w:r>
      <w:r w:rsidR="005A30D6" w:rsidRPr="002E1C4E">
        <w:rPr>
          <w:sz w:val="24"/>
          <w:szCs w:val="24"/>
        </w:rPr>
        <w:t xml:space="preserve">laser-heating calorimetry </w:t>
      </w:r>
      <w:r w:rsidR="002B127B" w:rsidRPr="002E1C4E">
        <w:rPr>
          <w:sz w:val="24"/>
          <w:szCs w:val="24"/>
        </w:rPr>
        <w:t xml:space="preserve">for thermochemical analysis on thermal </w:t>
      </w:r>
      <w:r w:rsidR="00960DB1" w:rsidRPr="002E1C4E">
        <w:rPr>
          <w:sz w:val="24"/>
          <w:szCs w:val="24"/>
        </w:rPr>
        <w:t>signatures</w:t>
      </w:r>
      <w:r w:rsidR="002B127B" w:rsidRPr="002E1C4E">
        <w:rPr>
          <w:sz w:val="24"/>
          <w:szCs w:val="24"/>
        </w:rPr>
        <w:t xml:space="preserve"> and shelf life </w:t>
      </w:r>
      <w:r w:rsidR="00145B19" w:rsidRPr="002E1C4E">
        <w:rPr>
          <w:sz w:val="24"/>
          <w:szCs w:val="24"/>
        </w:rPr>
        <w:fldChar w:fldCharType="begin"/>
      </w:r>
      <w:r w:rsidR="006E54BC" w:rsidRPr="002E1C4E">
        <w:rPr>
          <w:sz w:val="24"/>
          <w:szCs w:val="24"/>
        </w:rPr>
        <w:instrText xml:space="preserve"> ADDIN ZOTERO_ITEM CSL_CITATION {"citationID":"7M03yJvR","properties":{"formattedCitation":"[5]","plainCitation":"[5]","noteIndex":0},"citationItems":[{"id":87,"uris":["http://zotero.org/users/15907122/items/JI9P7J3X"],"itemData":{"id":87,"type":"article-journal","abstract":"Thermochemical analysis of six improvised energetic materials was carried out using laser-heating calorimetry to demonstrate the feasibility of this methodology to provide distinctive thermal signatures and information on the material shelf life. The chemicals evaluated were erythritol tetranitrate, hexamethylene triperoxide diamine (HMTD), poor-man’s C-4 (blend of potassium chlorate and petroleum jelly), R-salt (represented by 1,3,5-trinitroso-1,3,5-triazinane), triacetone triperoxide (TATP), and urea nitrate. The measurement technique records the temperature rise with time, from which one can estimate the material endothermic/exothermic behavior, energy release rate, and total specific energy release (heating value, enthalpy of explosion), as well as the sample mass rate of change. Measurements were carried out in an inert nitrogen environment at laser heating rates up to 60 K/s with steady-state temperatures reaching about 933 K. Sample initial mass was between 1.0 mg and 4.0 mg. Experiments were carried out with freshly prepared samples, as well as refrigerated samples and those stored at room (laboratory) temperature for three years. Results indicated that the samples reacted rapidly between 0.50 s and 0.75 s, being initiated near the material decomposition temperature. The total specific energy release, using two different thermal-analysis models, was calculated and compared to values available in the literature. One model represents sample reaction and decomposition within the spherical reactor volume, while the second represents reactions emanating from sample in a pan centrally positioned within the sphere; the former model was found to be the more appropriate approach for these faster-reacting energetic materials. The thermal signatures (temperature-time derivatives with temperature) were different for each chemical, a feature that may be important for energetic material identification. The initiation and peak reaction temperatures were found to decrease with increasing initial sample mass. Also, the shelf life for TATP and HMTD was found not to degrade under nonideal conditions after three years.","container-title":"Thermochimica acta","DOI":"10.1016/j.tca.2022.179367","ISSN":"0040-6031","journalAbbreviation":"Thermochim Acta","note":"PMID: 36593879\nPMCID: PMC9805319","page":"10.1016/j.tca.2022.179367","source":"PubMed Central","title":"Thermochemical Analysis of Improvised Energetic Materials by Laser-Heating Calorimetry","volume":"718","author":[{"family":"Nazarian","given":"Ashot"},{"family":"Presser","given":"Cary"}],"issued":{"date-parts":[["2022",12]]}}}],"schema":"https://github.com/citation-style-language/schema/raw/master/csl-citation.json"} </w:instrText>
      </w:r>
      <w:r w:rsidR="00145B19" w:rsidRPr="002E1C4E">
        <w:rPr>
          <w:sz w:val="24"/>
          <w:szCs w:val="24"/>
        </w:rPr>
        <w:fldChar w:fldCharType="separate"/>
      </w:r>
      <w:r w:rsidR="006E54BC" w:rsidRPr="002E1C4E">
        <w:rPr>
          <w:rFonts w:cs="Calibri"/>
          <w:sz w:val="24"/>
          <w:szCs w:val="24"/>
        </w:rPr>
        <w:t>[5]</w:t>
      </w:r>
      <w:r w:rsidR="00145B19" w:rsidRPr="002E1C4E">
        <w:rPr>
          <w:sz w:val="24"/>
          <w:szCs w:val="24"/>
        </w:rPr>
        <w:fldChar w:fldCharType="end"/>
      </w:r>
      <w:r w:rsidR="00145B19" w:rsidRPr="002E1C4E">
        <w:rPr>
          <w:sz w:val="24"/>
          <w:szCs w:val="24"/>
        </w:rPr>
        <w:t xml:space="preserve">, and </w:t>
      </w:r>
      <w:r w:rsidR="00020F6F" w:rsidRPr="002E1C4E">
        <w:rPr>
          <w:sz w:val="24"/>
          <w:szCs w:val="24"/>
        </w:rPr>
        <w:t xml:space="preserve">the potential </w:t>
      </w:r>
      <w:r w:rsidR="005F1D65" w:rsidRPr="002E1C4E">
        <w:rPr>
          <w:sz w:val="24"/>
          <w:szCs w:val="24"/>
        </w:rPr>
        <w:t xml:space="preserve">use </w:t>
      </w:r>
      <w:r w:rsidR="00020F6F" w:rsidRPr="002E1C4E">
        <w:rPr>
          <w:sz w:val="24"/>
          <w:szCs w:val="24"/>
        </w:rPr>
        <w:t xml:space="preserve">of </w:t>
      </w:r>
      <w:r w:rsidR="006917B8" w:rsidRPr="002E1C4E">
        <w:rPr>
          <w:sz w:val="24"/>
          <w:szCs w:val="24"/>
        </w:rPr>
        <w:t xml:space="preserve">using highly sensitive chip-scale calorimeters </w:t>
      </w:r>
      <w:r w:rsidR="00020F6F" w:rsidRPr="002E1C4E">
        <w:rPr>
          <w:sz w:val="24"/>
          <w:szCs w:val="24"/>
        </w:rPr>
        <w:t>to screen highly energetic materials</w:t>
      </w:r>
      <w:r w:rsidR="005D4394" w:rsidRPr="002E1C4E">
        <w:rPr>
          <w:sz w:val="24"/>
          <w:szCs w:val="24"/>
        </w:rPr>
        <w:t xml:space="preserve"> which is being developed to </w:t>
      </w:r>
      <w:r w:rsidR="00C146C0" w:rsidRPr="002E1C4E">
        <w:rPr>
          <w:sz w:val="24"/>
          <w:szCs w:val="24"/>
        </w:rPr>
        <w:t xml:space="preserve">produce a portable calorimeter </w:t>
      </w:r>
      <w:r w:rsidR="00020F6F" w:rsidRPr="002E1C4E">
        <w:rPr>
          <w:sz w:val="24"/>
          <w:szCs w:val="24"/>
        </w:rPr>
        <w:fldChar w:fldCharType="begin"/>
      </w:r>
      <w:r w:rsidR="006E54BC" w:rsidRPr="002E1C4E">
        <w:rPr>
          <w:sz w:val="24"/>
          <w:szCs w:val="24"/>
        </w:rPr>
        <w:instrText xml:space="preserve"> ADDIN ZOTERO_ITEM CSL_CITATION {"citationID":"8Cn1xD60","properties":{"formattedCitation":"[6]","plainCitation":"[6]","noteIndex":0},"citationItems":[{"id":90,"uris":["http://zotero.org/users/15907122/items/TS5C6KMX"],"itemData":{"id":90,"type":"article-journal","abstract":"The use of chip-scale calorimeters for research and development has increased during the last two decades. The high sensitivity of these devices allows their use for characterization of very small amounts of sample. However, the potential for using them for screening of highly energetic materials (i.e., explosives) has not been fully explored. In this paper, we present the design aspects of two chip-scale calorimeter prototypes based on thick silicon membranes for liquid and solid thermal characterizations. The ultimate goal of the proposed work is to produce a portable calorimeter that can be incorporated as a new approach for detection of highly energetic materials such as explosives based on the information obtained from the calorimeter. The concept of this application is that indirect detection via the determination of thermal energy released in exothermic reactions can be detected by chip-scale calorimetric sensors. Details about the calorimeter design using finite element analysis are presented along with the fabrication procedure of the proposed sensor. Finally, preliminary results that provide experimental validation of the device design are presented.","container-title":"Microelectronics Journal","DOI":"10.1016/j.mejo.2010.07.014","ISSN":"1879-2391","issue":"12","journalAbbreviation":"Microelectronics Journal","page":"874-881","source":"ScienceDirect","title":"Miniaturized calorimeter for thermal screening of energetic materials","volume":"41","author":[{"family":"Carreto-Vazquez","given":"V. H."},{"family":"Wójcik","given":"A. K."},{"family":"Liu","given":"Y. -S."},{"family":"Bukur","given":"D. B."},{"family":"Mannan","given":"M. S."}],"issued":{"date-parts":[["2010",12,1]]}}}],"schema":"https://github.com/citation-style-language/schema/raw/master/csl-citation.json"} </w:instrText>
      </w:r>
      <w:r w:rsidR="00020F6F" w:rsidRPr="002E1C4E">
        <w:rPr>
          <w:sz w:val="24"/>
          <w:szCs w:val="24"/>
        </w:rPr>
        <w:fldChar w:fldCharType="separate"/>
      </w:r>
      <w:r w:rsidR="006E54BC" w:rsidRPr="002E1C4E">
        <w:rPr>
          <w:rFonts w:cs="Calibri"/>
          <w:sz w:val="24"/>
          <w:szCs w:val="24"/>
        </w:rPr>
        <w:t>[6]</w:t>
      </w:r>
      <w:r w:rsidR="00020F6F" w:rsidRPr="002E1C4E">
        <w:rPr>
          <w:sz w:val="24"/>
          <w:szCs w:val="24"/>
        </w:rPr>
        <w:fldChar w:fldCharType="end"/>
      </w:r>
      <w:r w:rsidR="00020F6F" w:rsidRPr="002E1C4E">
        <w:rPr>
          <w:sz w:val="24"/>
          <w:szCs w:val="24"/>
        </w:rPr>
        <w:t>.</w:t>
      </w:r>
    </w:p>
    <w:p w14:paraId="4960E971" w14:textId="5DFE809C" w:rsidR="0057708F" w:rsidRPr="002E1C4E" w:rsidRDefault="006232F6" w:rsidP="007D7AA9">
      <w:pPr>
        <w:jc w:val="both"/>
        <w:rPr>
          <w:sz w:val="24"/>
          <w:szCs w:val="24"/>
        </w:rPr>
      </w:pPr>
      <w:r w:rsidRPr="002E1C4E">
        <w:rPr>
          <w:sz w:val="24"/>
          <w:szCs w:val="24"/>
        </w:rPr>
        <w:tab/>
      </w:r>
      <w:r w:rsidR="00D0359C" w:rsidRPr="002E1C4E">
        <w:rPr>
          <w:sz w:val="24"/>
          <w:szCs w:val="24"/>
        </w:rPr>
        <w:t>Generally,</w:t>
      </w:r>
      <w:r w:rsidRPr="002E1C4E">
        <w:rPr>
          <w:sz w:val="24"/>
          <w:szCs w:val="24"/>
        </w:rPr>
        <w:t xml:space="preserve"> </w:t>
      </w:r>
      <w:r w:rsidR="00C17878" w:rsidRPr="002E1C4E">
        <w:rPr>
          <w:sz w:val="24"/>
          <w:szCs w:val="24"/>
        </w:rPr>
        <w:t xml:space="preserve">calorimetry in the OME industry </w:t>
      </w:r>
      <w:r w:rsidR="00EE5FC0" w:rsidRPr="002E1C4E">
        <w:rPr>
          <w:sz w:val="24"/>
          <w:szCs w:val="24"/>
        </w:rPr>
        <w:t xml:space="preserve">is used for safety testing to provide information on safe storage protocols or </w:t>
      </w:r>
      <w:r w:rsidR="006F1378" w:rsidRPr="002E1C4E">
        <w:rPr>
          <w:sz w:val="24"/>
          <w:szCs w:val="24"/>
        </w:rPr>
        <w:t xml:space="preserve">is enforced by regulatory bodies such as </w:t>
      </w:r>
      <w:r w:rsidR="00A1206C" w:rsidRPr="002E1C4E">
        <w:rPr>
          <w:sz w:val="24"/>
          <w:szCs w:val="24"/>
        </w:rPr>
        <w:t>HSE</w:t>
      </w:r>
      <w:r w:rsidR="006F1378" w:rsidRPr="002E1C4E">
        <w:rPr>
          <w:sz w:val="24"/>
          <w:szCs w:val="24"/>
        </w:rPr>
        <w:t xml:space="preserve"> to mitigate </w:t>
      </w:r>
      <w:r w:rsidR="006C50DF">
        <w:rPr>
          <w:sz w:val="24"/>
          <w:szCs w:val="24"/>
        </w:rPr>
        <w:t xml:space="preserve">the </w:t>
      </w:r>
      <w:r w:rsidR="006F1378" w:rsidRPr="002E1C4E">
        <w:rPr>
          <w:sz w:val="24"/>
          <w:szCs w:val="24"/>
        </w:rPr>
        <w:t xml:space="preserve">risk </w:t>
      </w:r>
      <w:r w:rsidR="005F323C" w:rsidRPr="002E1C4E">
        <w:rPr>
          <w:sz w:val="24"/>
          <w:szCs w:val="24"/>
        </w:rPr>
        <w:t>of potential accidental detonations</w:t>
      </w:r>
      <w:r w:rsidR="00E41B15" w:rsidRPr="002E1C4E">
        <w:rPr>
          <w:sz w:val="24"/>
          <w:szCs w:val="24"/>
        </w:rPr>
        <w:t xml:space="preserve"> or </w:t>
      </w:r>
      <w:r w:rsidR="000C6146" w:rsidRPr="002E1C4E">
        <w:rPr>
          <w:sz w:val="24"/>
          <w:szCs w:val="24"/>
        </w:rPr>
        <w:t xml:space="preserve">potential </w:t>
      </w:r>
      <w:r w:rsidR="00E41B15" w:rsidRPr="002E1C4E">
        <w:rPr>
          <w:sz w:val="24"/>
          <w:szCs w:val="24"/>
        </w:rPr>
        <w:t>compati</w:t>
      </w:r>
      <w:r w:rsidR="00B93630" w:rsidRPr="002E1C4E">
        <w:rPr>
          <w:sz w:val="24"/>
          <w:szCs w:val="24"/>
        </w:rPr>
        <w:t>bility issues</w:t>
      </w:r>
      <w:r w:rsidR="006C50DF">
        <w:rPr>
          <w:sz w:val="24"/>
          <w:szCs w:val="24"/>
        </w:rPr>
        <w:t>.</w:t>
      </w:r>
      <w:r w:rsidR="00C72D93" w:rsidRPr="002E1C4E">
        <w:rPr>
          <w:sz w:val="24"/>
          <w:szCs w:val="24"/>
        </w:rPr>
        <w:fldChar w:fldCharType="begin"/>
      </w:r>
      <w:r w:rsidR="006E54BC" w:rsidRPr="002E1C4E">
        <w:rPr>
          <w:sz w:val="24"/>
          <w:szCs w:val="24"/>
        </w:rPr>
        <w:instrText xml:space="preserve"> ADDIN ZOTERO_ITEM CSL_CITATION {"citationID":"0djzqt6e","properties":{"formattedCitation":"[6], [7], [8]","plainCitation":"[6], [7], [8]","dontUpdate":true,"noteIndex":0},"citationItems":[{"id":92,"uris":["http://zotero.org/users/15907122/items/9TPCNZPW"],"itemData":{"id":92,"type":"article-journal","abstract":"Four series of TNT based melt cast explosives were prepared by mixing RDX, CL-20, FOX-7, and TKX-50 with TNT in different mass ratios. The compatibility of these composition explosives was evaluated by differential scanning calorimetry (DSC) and thermogravimetric analysis (TGA) according to the STANAG 4147 standard. Furthermore, the DSC and TGA data were also used to calculate the activation energies by the Kissinger and Ozawa methods. The experimental results indicated that the TNT/FOX-7 composition explosives had good compatibility, whereas the TNT/CL-20 composition explosives had poor compatibility. The TNT/RDX and TNT/TKX-50 composition explosives at the mass ratios of 50 : 50, 40 : 60, 30 : 70, 20 : 80 and 10 : 90 had good compatibility. Furthermore, the decomposition activation energy of TNT/FOX-7 composition explosives increased with increasing FOX-7 content. Under the compatible condition, the decomposition activation energy of TNT/RDX composition explosives also increased with increasing RDX content, but the decomposition activation energy of TNT/TKX-50 composition explosives decreased with increasing TKX-50 content.","container-title":"Propellants, Explosives, Pyrotechnics","DOI":"10.1002/prep.201900078","ISSN":"1521-4087","issue":"10","language":"en","license":"© 2019 Wiley-VCH Verlag GmbH &amp; Co. KGaA, Weinheim","note":"_eprint: https://onlinelibrary.wiley.com/doi/pdf/10.1002/prep.201900078","page":"1270-1281","source":"Wiley Online Library","title":"Study on Thermal Characteristics of TNT Based Melt-Cast Explosives","volume":"44","author":[{"family":"Li","given":"Jin-Shuh"},{"family":"Chen","given":"Jian-Jing"},{"family":"Hwang","given":"Chyi-Ching"},{"family":"Lu","given":"Kai-Tai"},{"family":"Yeh","given":"Tsao-Fa"}],"issued":{"date-parts":[["2019"]]}}},{"id":95,"uris":["http://zotero.org/users/15907122/items/D7J2S5PC"],"itemData":{"id":95,"type":"article-journal","abstract":"The chemical compatibility of explosives, pyrotechnics and propellants with those materials is studied to evaluate potential hazards when in contact with other materials during production, storage and handling. Compatibility can be studied by several thermal methods as DSC (differential scanning calorimetry), TG (Thermogravimetry), VST (Vacuum stability test) and others. The test methods and well defined criteria are the most important elements when a compatibility study is being accomplished. In this paper, the compatibility of two very important high explosives used in ammunition, RDX (Cyclo-1,3,5-trimethylene-2,4,6-trinitramine) and HMX (Cyclotetramethylene tetranitramine) was studied with the materials: fluoroelastomer (Viton) and powdered aluminum (Al), using DSC and VST methods. The criteria to judge the compatibility between materials is based on a standardization agreement (STANAG 4147, 2001), and the final conclusion is that explosives and this materials are compatible, but in DSC it was observed that the peak of decomposition temperature of the admixture of RDX with Al decreased in 3º C and another peak appeared after the decomposition peak.","container-title":"Journal of Aerospace Technology and Management","DOI":"10.5028/jatm.2010.02015358","ISSN":"21759146","issue":"1","journalAbbreviation":"JATM","language":"en","page":"53-58","source":"DOI.org (Crossref)","title":"Studies on compatibility of energetic materials by thermal methods","volume":"2","author":[{"family":"Mazzeu","given":"Maria Alice Carvalho"},{"family":"Mattos","given":"Elizabeth Da Costa"},{"family":"Iha","given":"Koshun"}],"issued":{"date-parts":[["2010"]]}}},{"id":96,"uris":["http://zotero.org/users/15907122/items/FPISR8TA"],"itemData":{"id":96,"type":"webpage","language":"eng","note":"publisher: King's Printer of Acts of Parliament","title":"The Explosives Regulations 2014","URL":"https://www.legislation.gov.uk/uksi/2014/1638","accessed":{"date-parts":[["2025",4,19]]}}}],"schema":"https://github.com/citation-style-language/schema/raw/master/csl-citation.json"} </w:instrText>
      </w:r>
      <w:r w:rsidR="00C72D93" w:rsidRPr="002E1C4E">
        <w:rPr>
          <w:sz w:val="24"/>
          <w:szCs w:val="24"/>
        </w:rPr>
        <w:fldChar w:fldCharType="separate"/>
      </w:r>
      <w:r w:rsidR="00961E68" w:rsidRPr="002E1C4E">
        <w:rPr>
          <w:rFonts w:cs="Calibri"/>
          <w:sz w:val="24"/>
          <w:szCs w:val="24"/>
        </w:rPr>
        <w:t>[6][7][8]</w:t>
      </w:r>
      <w:r w:rsidR="00C72D93" w:rsidRPr="002E1C4E">
        <w:rPr>
          <w:sz w:val="24"/>
          <w:szCs w:val="24"/>
        </w:rPr>
        <w:fldChar w:fldCharType="end"/>
      </w:r>
    </w:p>
    <w:p w14:paraId="48BF2AF0" w14:textId="77777777" w:rsidR="00961E68" w:rsidRPr="002E1C4E" w:rsidRDefault="00961E68" w:rsidP="007D7AA9">
      <w:pPr>
        <w:jc w:val="both"/>
        <w:rPr>
          <w:sz w:val="24"/>
          <w:szCs w:val="24"/>
        </w:rPr>
      </w:pPr>
    </w:p>
    <w:p w14:paraId="4F5D1710" w14:textId="09662B26" w:rsidR="00961E68" w:rsidRPr="002E1C4E" w:rsidRDefault="00BC58AD" w:rsidP="007D7AA9">
      <w:pPr>
        <w:jc w:val="both"/>
        <w:rPr>
          <w:sz w:val="24"/>
          <w:szCs w:val="24"/>
        </w:rPr>
      </w:pPr>
      <w:r w:rsidRPr="002E1C4E">
        <w:rPr>
          <w:sz w:val="24"/>
          <w:szCs w:val="24"/>
        </w:rPr>
        <w:t xml:space="preserve">As seen in the results, there are a couple of discrepancies in the experimental data </w:t>
      </w:r>
      <w:r w:rsidR="00495C73">
        <w:rPr>
          <w:sz w:val="24"/>
          <w:szCs w:val="24"/>
        </w:rPr>
        <w:t xml:space="preserve">compared </w:t>
      </w:r>
      <w:r w:rsidR="00D83CE9" w:rsidRPr="002E1C4E">
        <w:rPr>
          <w:sz w:val="24"/>
          <w:szCs w:val="24"/>
        </w:rPr>
        <w:t>to other similar experiments</w:t>
      </w:r>
      <w:r w:rsidR="00E15926" w:rsidRPr="002E1C4E">
        <w:rPr>
          <w:sz w:val="24"/>
          <w:szCs w:val="24"/>
        </w:rPr>
        <w:t xml:space="preserve">, such as the </w:t>
      </w:r>
      <w:r w:rsidR="00006F44" w:rsidRPr="002E1C4E">
        <w:rPr>
          <w:sz w:val="24"/>
          <w:szCs w:val="24"/>
        </w:rPr>
        <w:t>aluminium</w:t>
      </w:r>
      <w:r w:rsidR="00E15926" w:rsidRPr="002E1C4E">
        <w:rPr>
          <w:sz w:val="24"/>
          <w:szCs w:val="24"/>
        </w:rPr>
        <w:t xml:space="preserve"> specific heat capacity calculation. </w:t>
      </w:r>
      <w:r w:rsidR="008D3F20" w:rsidRPr="002E1C4E">
        <w:rPr>
          <w:sz w:val="24"/>
          <w:szCs w:val="24"/>
        </w:rPr>
        <w:t xml:space="preserve">Despite efforts to insulate the calorimeter, heat losses could have been the cause of these discrepancies. </w:t>
      </w:r>
      <w:r w:rsidR="00001164" w:rsidRPr="002E1C4E">
        <w:rPr>
          <w:sz w:val="24"/>
          <w:szCs w:val="24"/>
        </w:rPr>
        <w:t>There might have been unavoidable heat transfer</w:t>
      </w:r>
      <w:r w:rsidR="00495C73">
        <w:rPr>
          <w:sz w:val="24"/>
          <w:szCs w:val="24"/>
        </w:rPr>
        <w:t>,</w:t>
      </w:r>
      <w:r w:rsidR="00001164" w:rsidRPr="002E1C4E">
        <w:rPr>
          <w:sz w:val="24"/>
          <w:szCs w:val="24"/>
        </w:rPr>
        <w:t xml:space="preserve"> which was lost to the environment</w:t>
      </w:r>
      <w:r w:rsidR="00495C73">
        <w:rPr>
          <w:sz w:val="24"/>
          <w:szCs w:val="24"/>
        </w:rPr>
        <w:t>,</w:t>
      </w:r>
      <w:r w:rsidR="00001164" w:rsidRPr="002E1C4E">
        <w:rPr>
          <w:sz w:val="24"/>
          <w:szCs w:val="24"/>
        </w:rPr>
        <w:t xml:space="preserve"> </w:t>
      </w:r>
      <w:r w:rsidR="00006F44" w:rsidRPr="002E1C4E">
        <w:rPr>
          <w:sz w:val="24"/>
          <w:szCs w:val="24"/>
        </w:rPr>
        <w:t xml:space="preserve">leading to the wrong readings and </w:t>
      </w:r>
      <w:r w:rsidR="00495C73">
        <w:rPr>
          <w:sz w:val="24"/>
          <w:szCs w:val="24"/>
        </w:rPr>
        <w:t>subsequently</w:t>
      </w:r>
      <w:r w:rsidR="00006F44" w:rsidRPr="002E1C4E">
        <w:rPr>
          <w:sz w:val="24"/>
          <w:szCs w:val="24"/>
        </w:rPr>
        <w:t xml:space="preserve"> the calculations.</w:t>
      </w:r>
      <w:r w:rsidR="00AC76A0" w:rsidRPr="002E1C4E">
        <w:rPr>
          <w:sz w:val="24"/>
          <w:szCs w:val="24"/>
        </w:rPr>
        <w:t xml:space="preserve"> This could have also had a domino effect on the calculations when using </w:t>
      </w:r>
      <w:r w:rsidR="00B059A2" w:rsidRPr="002E1C4E">
        <w:rPr>
          <w:sz w:val="24"/>
          <w:szCs w:val="24"/>
        </w:rPr>
        <w:t xml:space="preserve">a determined value from a previous experiment. For </w:t>
      </w:r>
      <w:r w:rsidR="006A23F0" w:rsidRPr="002E1C4E">
        <w:rPr>
          <w:sz w:val="24"/>
          <w:szCs w:val="24"/>
        </w:rPr>
        <w:t>example,</w:t>
      </w:r>
      <w:r w:rsidR="00B059A2" w:rsidRPr="002E1C4E">
        <w:rPr>
          <w:sz w:val="24"/>
          <w:szCs w:val="24"/>
        </w:rPr>
        <w:t xml:space="preserve"> the determination of the heat capacity of the calorimeter could have been </w:t>
      </w:r>
      <w:r w:rsidR="007A316E" w:rsidRPr="002E1C4E">
        <w:rPr>
          <w:sz w:val="24"/>
          <w:szCs w:val="24"/>
        </w:rPr>
        <w:t>miscalculated</w:t>
      </w:r>
      <w:r w:rsidR="00495C73">
        <w:rPr>
          <w:sz w:val="24"/>
          <w:szCs w:val="24"/>
        </w:rPr>
        <w:t>;</w:t>
      </w:r>
      <w:r w:rsidR="007A316E" w:rsidRPr="002E1C4E">
        <w:rPr>
          <w:sz w:val="24"/>
          <w:szCs w:val="24"/>
        </w:rPr>
        <w:t xml:space="preserve"> therefore</w:t>
      </w:r>
      <w:r w:rsidR="00495C73">
        <w:rPr>
          <w:sz w:val="24"/>
          <w:szCs w:val="24"/>
        </w:rPr>
        <w:t>,</w:t>
      </w:r>
      <w:r w:rsidR="007A316E" w:rsidRPr="002E1C4E">
        <w:rPr>
          <w:sz w:val="24"/>
          <w:szCs w:val="24"/>
        </w:rPr>
        <w:t xml:space="preserve"> the Specific heat capacity using this value in calculations </w:t>
      </w:r>
      <w:r w:rsidR="00A631B2" w:rsidRPr="002E1C4E">
        <w:rPr>
          <w:sz w:val="24"/>
          <w:szCs w:val="24"/>
        </w:rPr>
        <w:t xml:space="preserve">would have been wrong, even if that experiment was correct. </w:t>
      </w:r>
      <w:r w:rsidR="007261DF" w:rsidRPr="002E1C4E">
        <w:rPr>
          <w:sz w:val="24"/>
          <w:szCs w:val="24"/>
        </w:rPr>
        <w:t>Measurements throughout the experiment could have also been incorrec</w:t>
      </w:r>
      <w:r w:rsidR="008A361B" w:rsidRPr="002E1C4E">
        <w:rPr>
          <w:sz w:val="24"/>
          <w:szCs w:val="24"/>
        </w:rPr>
        <w:t xml:space="preserve">t, such as uncalibrated </w:t>
      </w:r>
      <w:r w:rsidR="00FC118E" w:rsidRPr="002E1C4E">
        <w:rPr>
          <w:sz w:val="24"/>
          <w:szCs w:val="24"/>
        </w:rPr>
        <w:t>thermometers</w:t>
      </w:r>
      <w:r w:rsidR="008A361B" w:rsidRPr="002E1C4E">
        <w:rPr>
          <w:sz w:val="24"/>
          <w:szCs w:val="24"/>
        </w:rPr>
        <w:t xml:space="preserve"> or human error </w:t>
      </w:r>
      <w:r w:rsidR="00FC118E" w:rsidRPr="002E1C4E">
        <w:rPr>
          <w:sz w:val="24"/>
          <w:szCs w:val="24"/>
        </w:rPr>
        <w:t xml:space="preserve">timing issues when writing down the values throughout the experiment. </w:t>
      </w:r>
      <w:r w:rsidR="00885D92" w:rsidRPr="002E1C4E">
        <w:rPr>
          <w:sz w:val="24"/>
          <w:szCs w:val="24"/>
        </w:rPr>
        <w:t xml:space="preserve">The </w:t>
      </w:r>
      <w:r w:rsidR="00AD61B8" w:rsidRPr="002E1C4E">
        <w:rPr>
          <w:sz w:val="24"/>
          <w:szCs w:val="24"/>
        </w:rPr>
        <w:t xml:space="preserve">discrepancies in the measured specific heat capacity of the aluminium could indicate </w:t>
      </w:r>
      <w:r w:rsidR="00E93532" w:rsidRPr="002E1C4E">
        <w:rPr>
          <w:sz w:val="24"/>
          <w:szCs w:val="24"/>
        </w:rPr>
        <w:t xml:space="preserve">the metal was </w:t>
      </w:r>
      <w:r w:rsidR="00395377" w:rsidRPr="002E1C4E">
        <w:rPr>
          <w:sz w:val="24"/>
          <w:szCs w:val="24"/>
        </w:rPr>
        <w:t>impure</w:t>
      </w:r>
      <w:r w:rsidR="00E93532" w:rsidRPr="002E1C4E">
        <w:rPr>
          <w:sz w:val="24"/>
          <w:szCs w:val="24"/>
        </w:rPr>
        <w:t xml:space="preserve"> or a different grade </w:t>
      </w:r>
      <w:r w:rsidR="00980965">
        <w:rPr>
          <w:sz w:val="24"/>
          <w:szCs w:val="24"/>
        </w:rPr>
        <w:t>than</w:t>
      </w:r>
      <w:r w:rsidR="009F2251" w:rsidRPr="002E1C4E">
        <w:rPr>
          <w:sz w:val="24"/>
          <w:szCs w:val="24"/>
        </w:rPr>
        <w:t xml:space="preserve"> those in other literature</w:t>
      </w:r>
      <w:r w:rsidR="00980965">
        <w:rPr>
          <w:sz w:val="24"/>
          <w:szCs w:val="24"/>
        </w:rPr>
        <w:t>,</w:t>
      </w:r>
      <w:r w:rsidR="009F2251" w:rsidRPr="002E1C4E">
        <w:rPr>
          <w:sz w:val="24"/>
          <w:szCs w:val="24"/>
        </w:rPr>
        <w:t xml:space="preserve"> or there could have been incomplete thermal contact </w:t>
      </w:r>
      <w:r w:rsidR="00395377" w:rsidRPr="002E1C4E">
        <w:rPr>
          <w:sz w:val="24"/>
          <w:szCs w:val="24"/>
        </w:rPr>
        <w:t>between the water and metal</w:t>
      </w:r>
      <w:r w:rsidR="00980965">
        <w:rPr>
          <w:sz w:val="24"/>
          <w:szCs w:val="24"/>
        </w:rPr>
        <w:t>,</w:t>
      </w:r>
      <w:r w:rsidR="00395377" w:rsidRPr="002E1C4E">
        <w:rPr>
          <w:sz w:val="24"/>
          <w:szCs w:val="24"/>
        </w:rPr>
        <w:t xml:space="preserve"> impacting the results of the experiment. </w:t>
      </w:r>
      <w:r w:rsidR="00E03F07" w:rsidRPr="002E1C4E">
        <w:rPr>
          <w:sz w:val="24"/>
          <w:szCs w:val="24"/>
        </w:rPr>
        <w:t xml:space="preserve">These potential sources of error should therefore be addressed in future experiments </w:t>
      </w:r>
      <w:r w:rsidR="00F07BE3" w:rsidRPr="002E1C4E">
        <w:rPr>
          <w:sz w:val="24"/>
          <w:szCs w:val="24"/>
        </w:rPr>
        <w:t xml:space="preserve">to try and enhance the reliability of the data and especially if this </w:t>
      </w:r>
      <w:r w:rsidR="00C30762" w:rsidRPr="002E1C4E">
        <w:rPr>
          <w:sz w:val="24"/>
          <w:szCs w:val="24"/>
        </w:rPr>
        <w:t xml:space="preserve">calorimetry experiment </w:t>
      </w:r>
      <w:r w:rsidR="00980965">
        <w:rPr>
          <w:sz w:val="24"/>
          <w:szCs w:val="24"/>
        </w:rPr>
        <w:t>were</w:t>
      </w:r>
      <w:r w:rsidR="00C30762" w:rsidRPr="002E1C4E">
        <w:rPr>
          <w:sz w:val="24"/>
          <w:szCs w:val="24"/>
        </w:rPr>
        <w:t xml:space="preserve"> taken further </w:t>
      </w:r>
      <w:r w:rsidR="005D3F79" w:rsidRPr="002E1C4E">
        <w:rPr>
          <w:sz w:val="24"/>
          <w:szCs w:val="24"/>
        </w:rPr>
        <w:t xml:space="preserve">to explore potential explosive characteristics, where safety would be paramount. </w:t>
      </w:r>
    </w:p>
    <w:p w14:paraId="6E40E377" w14:textId="77777777" w:rsidR="00B93630" w:rsidRPr="005A30D6" w:rsidRDefault="00B93630" w:rsidP="0057708F"/>
    <w:p w14:paraId="6D1E1984" w14:textId="1E404218" w:rsidR="00CD0872" w:rsidRDefault="009F08CA" w:rsidP="00C469E8">
      <w:pPr>
        <w:pStyle w:val="Heading1"/>
      </w:pPr>
      <w:bookmarkStart w:id="6" w:name="_Toc195970108"/>
      <w:r w:rsidRPr="005A30D6">
        <w:t>Conclusions</w:t>
      </w:r>
      <w:bookmarkEnd w:id="6"/>
      <w:r w:rsidR="00D0359C">
        <w:t xml:space="preserve"> </w:t>
      </w:r>
    </w:p>
    <w:p w14:paraId="62902234" w14:textId="42F36630" w:rsidR="001A0CA1" w:rsidRPr="002E1C4E" w:rsidRDefault="00B67FF4" w:rsidP="007D7AA9">
      <w:pPr>
        <w:jc w:val="both"/>
        <w:rPr>
          <w:sz w:val="24"/>
          <w:szCs w:val="24"/>
        </w:rPr>
      </w:pPr>
      <w:r w:rsidRPr="002E1C4E">
        <w:rPr>
          <w:sz w:val="24"/>
          <w:szCs w:val="24"/>
        </w:rPr>
        <w:t xml:space="preserve">In conclusion, this experiment </w:t>
      </w:r>
      <w:r w:rsidR="00604B6E" w:rsidRPr="002E1C4E">
        <w:rPr>
          <w:sz w:val="24"/>
          <w:szCs w:val="24"/>
        </w:rPr>
        <w:t xml:space="preserve">successfully managed to measure several thermal properties using calorimetric methods. </w:t>
      </w:r>
      <w:r w:rsidR="009247DC" w:rsidRPr="002E1C4E">
        <w:rPr>
          <w:sz w:val="24"/>
          <w:szCs w:val="24"/>
        </w:rPr>
        <w:t>The heat capacity of the calorimeter was determined to be 480.1 J/</w:t>
      </w:r>
      <w:r w:rsidR="009247DC" w:rsidRPr="002E1C4E">
        <w:rPr>
          <w:sz w:val="24"/>
          <w:szCs w:val="24"/>
        </w:rPr>
        <w:sym w:font="Symbol" w:char="F0B0"/>
      </w:r>
      <w:r w:rsidR="009247DC" w:rsidRPr="002E1C4E">
        <w:rPr>
          <w:sz w:val="24"/>
          <w:szCs w:val="24"/>
        </w:rPr>
        <w:t>C</w:t>
      </w:r>
      <w:r w:rsidR="007507D2" w:rsidRPr="002E1C4E">
        <w:rPr>
          <w:sz w:val="24"/>
          <w:szCs w:val="24"/>
        </w:rPr>
        <w:t xml:space="preserve">, which provided a crucial calibration value for the further calculations. The specific heat of the metal was determined to be </w:t>
      </w:r>
      <w:r w:rsidR="00990296" w:rsidRPr="002E1C4E">
        <w:rPr>
          <w:sz w:val="24"/>
          <w:szCs w:val="24"/>
        </w:rPr>
        <w:t>5.050 J/(g</w:t>
      </w:r>
      <w:r w:rsidR="00990296" w:rsidRPr="002E1C4E">
        <w:rPr>
          <w:sz w:val="24"/>
          <w:szCs w:val="24"/>
        </w:rPr>
        <w:sym w:font="Symbol" w:char="F0B0"/>
      </w:r>
      <w:r w:rsidR="00990296" w:rsidRPr="002E1C4E">
        <w:rPr>
          <w:sz w:val="24"/>
          <w:szCs w:val="24"/>
        </w:rPr>
        <w:t>C)</w:t>
      </w:r>
      <w:r w:rsidR="00F00BB9">
        <w:rPr>
          <w:sz w:val="24"/>
          <w:szCs w:val="24"/>
        </w:rPr>
        <w:t>,</w:t>
      </w:r>
      <w:r w:rsidR="00990296" w:rsidRPr="002E1C4E">
        <w:rPr>
          <w:sz w:val="24"/>
          <w:szCs w:val="24"/>
        </w:rPr>
        <w:t xml:space="preserve"> which</w:t>
      </w:r>
      <w:r w:rsidR="00F00BB9">
        <w:rPr>
          <w:sz w:val="24"/>
          <w:szCs w:val="24"/>
        </w:rPr>
        <w:t>,</w:t>
      </w:r>
      <w:r w:rsidR="00990296" w:rsidRPr="002E1C4E">
        <w:rPr>
          <w:sz w:val="24"/>
          <w:szCs w:val="24"/>
        </w:rPr>
        <w:t xml:space="preserve"> although </w:t>
      </w:r>
      <w:r w:rsidR="00F00BB9">
        <w:rPr>
          <w:sz w:val="24"/>
          <w:szCs w:val="24"/>
        </w:rPr>
        <w:t xml:space="preserve">it </w:t>
      </w:r>
      <w:r w:rsidR="00990296" w:rsidRPr="002E1C4E">
        <w:rPr>
          <w:sz w:val="24"/>
          <w:szCs w:val="24"/>
        </w:rPr>
        <w:t xml:space="preserve">was </w:t>
      </w:r>
      <w:r w:rsidR="008F75C9" w:rsidRPr="002E1C4E">
        <w:rPr>
          <w:sz w:val="24"/>
          <w:szCs w:val="24"/>
        </w:rPr>
        <w:t>way off previous literature results</w:t>
      </w:r>
      <w:r w:rsidR="00F00BB9">
        <w:rPr>
          <w:sz w:val="24"/>
          <w:szCs w:val="24"/>
        </w:rPr>
        <w:t>,</w:t>
      </w:r>
      <w:r w:rsidR="008F75C9" w:rsidRPr="002E1C4E">
        <w:rPr>
          <w:sz w:val="24"/>
          <w:szCs w:val="24"/>
        </w:rPr>
        <w:t xml:space="preserve"> </w:t>
      </w:r>
      <w:r w:rsidR="00CC39FF" w:rsidRPr="002E1C4E">
        <w:rPr>
          <w:sz w:val="24"/>
          <w:szCs w:val="24"/>
        </w:rPr>
        <w:t xml:space="preserve">could highlight experimental errors that need addressing or </w:t>
      </w:r>
      <w:r w:rsidR="007342CE" w:rsidRPr="002E1C4E">
        <w:rPr>
          <w:sz w:val="24"/>
          <w:szCs w:val="24"/>
        </w:rPr>
        <w:t xml:space="preserve">potential metal impurities. Finally, the molar heat of reaction was determined </w:t>
      </w:r>
      <w:r w:rsidR="00612AEE" w:rsidRPr="002E1C4E">
        <w:rPr>
          <w:sz w:val="24"/>
          <w:szCs w:val="24"/>
        </w:rPr>
        <w:t>at -66.94 K</w:t>
      </w:r>
      <w:r w:rsidR="00D6664E">
        <w:rPr>
          <w:sz w:val="24"/>
          <w:szCs w:val="24"/>
        </w:rPr>
        <w:t>J</w:t>
      </w:r>
      <w:r w:rsidR="00612AEE" w:rsidRPr="002E1C4E">
        <w:rPr>
          <w:sz w:val="24"/>
          <w:szCs w:val="24"/>
        </w:rPr>
        <w:t>/mol</w:t>
      </w:r>
      <w:r w:rsidR="00F00BB9">
        <w:rPr>
          <w:sz w:val="24"/>
          <w:szCs w:val="24"/>
        </w:rPr>
        <w:t>,</w:t>
      </w:r>
      <w:r w:rsidR="00612AEE" w:rsidRPr="002E1C4E">
        <w:rPr>
          <w:sz w:val="24"/>
          <w:szCs w:val="24"/>
        </w:rPr>
        <w:t xml:space="preserve"> and this </w:t>
      </w:r>
      <w:r w:rsidR="005658EF" w:rsidRPr="002E1C4E">
        <w:rPr>
          <w:sz w:val="24"/>
          <w:szCs w:val="24"/>
        </w:rPr>
        <w:t xml:space="preserve">result showed to be </w:t>
      </w:r>
      <w:r w:rsidR="00D6664E" w:rsidRPr="002E1C4E">
        <w:rPr>
          <w:sz w:val="24"/>
          <w:szCs w:val="24"/>
        </w:rPr>
        <w:t>in line</w:t>
      </w:r>
      <w:r w:rsidR="005658EF" w:rsidRPr="002E1C4E">
        <w:rPr>
          <w:sz w:val="24"/>
          <w:szCs w:val="24"/>
        </w:rPr>
        <w:t xml:space="preserve"> with the exothermic nature of acid-based reactions. </w:t>
      </w:r>
    </w:p>
    <w:p w14:paraId="0F1C6A34" w14:textId="77777777" w:rsidR="00A8155F" w:rsidRPr="002E1C4E" w:rsidRDefault="00A8155F" w:rsidP="007D7AA9">
      <w:pPr>
        <w:jc w:val="both"/>
        <w:rPr>
          <w:sz w:val="24"/>
          <w:szCs w:val="24"/>
        </w:rPr>
      </w:pPr>
    </w:p>
    <w:p w14:paraId="67EEFD8B" w14:textId="369F5F1B" w:rsidR="00A8155F" w:rsidRPr="002E1C4E" w:rsidRDefault="00A8155F" w:rsidP="007D7AA9">
      <w:pPr>
        <w:jc w:val="both"/>
        <w:rPr>
          <w:sz w:val="24"/>
          <w:szCs w:val="24"/>
        </w:rPr>
      </w:pPr>
      <w:r w:rsidRPr="002E1C4E">
        <w:rPr>
          <w:sz w:val="24"/>
          <w:szCs w:val="24"/>
        </w:rPr>
        <w:t xml:space="preserve">Overall, </w:t>
      </w:r>
      <w:r w:rsidR="003E51AE" w:rsidRPr="002E1C4E">
        <w:rPr>
          <w:sz w:val="24"/>
          <w:szCs w:val="24"/>
        </w:rPr>
        <w:t xml:space="preserve">this experiment highlights the importance of using precise calorimetric techniques </w:t>
      </w:r>
      <w:r w:rsidR="00ED3AA6" w:rsidRPr="002E1C4E">
        <w:rPr>
          <w:sz w:val="24"/>
          <w:szCs w:val="24"/>
        </w:rPr>
        <w:t xml:space="preserve">not only </w:t>
      </w:r>
      <w:r w:rsidR="00427E8A">
        <w:rPr>
          <w:sz w:val="24"/>
          <w:szCs w:val="24"/>
        </w:rPr>
        <w:t xml:space="preserve">for </w:t>
      </w:r>
      <w:r w:rsidR="00BD45BB" w:rsidRPr="002E1C4E">
        <w:rPr>
          <w:sz w:val="24"/>
          <w:szCs w:val="24"/>
        </w:rPr>
        <w:t xml:space="preserve">obtaining </w:t>
      </w:r>
      <w:r w:rsidR="00ED3AA6" w:rsidRPr="002E1C4E">
        <w:rPr>
          <w:sz w:val="24"/>
          <w:szCs w:val="24"/>
        </w:rPr>
        <w:t>accurate</w:t>
      </w:r>
      <w:r w:rsidR="00BD45BB" w:rsidRPr="002E1C4E">
        <w:rPr>
          <w:sz w:val="24"/>
          <w:szCs w:val="24"/>
        </w:rPr>
        <w:t xml:space="preserve"> results for research but also </w:t>
      </w:r>
      <w:r w:rsidR="00ED3AA6" w:rsidRPr="002E1C4E">
        <w:rPr>
          <w:sz w:val="24"/>
          <w:szCs w:val="24"/>
        </w:rPr>
        <w:t xml:space="preserve">for any potential </w:t>
      </w:r>
      <w:r w:rsidR="00F00BB9">
        <w:rPr>
          <w:sz w:val="24"/>
          <w:szCs w:val="24"/>
        </w:rPr>
        <w:t>higher-stakes</w:t>
      </w:r>
      <w:r w:rsidR="00ED3AA6" w:rsidRPr="002E1C4E">
        <w:rPr>
          <w:sz w:val="24"/>
          <w:szCs w:val="24"/>
        </w:rPr>
        <w:t xml:space="preserve"> applications in the OME industry. </w:t>
      </w:r>
      <w:r w:rsidR="00AF5552" w:rsidRPr="002E1C4E">
        <w:rPr>
          <w:sz w:val="24"/>
          <w:szCs w:val="24"/>
        </w:rPr>
        <w:t xml:space="preserve">Addressing the sources of error will be essential in further studies and </w:t>
      </w:r>
      <w:r w:rsidR="00AE1AC9" w:rsidRPr="002E1C4E">
        <w:rPr>
          <w:sz w:val="24"/>
          <w:szCs w:val="24"/>
        </w:rPr>
        <w:t xml:space="preserve">gaining accurate results closer to </w:t>
      </w:r>
      <w:r w:rsidR="00DC74B4" w:rsidRPr="002E1C4E">
        <w:rPr>
          <w:sz w:val="24"/>
          <w:szCs w:val="24"/>
        </w:rPr>
        <w:t xml:space="preserve">established values. </w:t>
      </w:r>
      <w:r w:rsidR="00A8104A" w:rsidRPr="002E1C4E">
        <w:rPr>
          <w:sz w:val="24"/>
          <w:szCs w:val="24"/>
        </w:rPr>
        <w:t xml:space="preserve">Potential </w:t>
      </w:r>
      <w:r w:rsidR="00A9010F" w:rsidRPr="002E1C4E">
        <w:rPr>
          <w:sz w:val="24"/>
          <w:szCs w:val="24"/>
        </w:rPr>
        <w:t>further</w:t>
      </w:r>
      <w:r w:rsidR="00A8104A" w:rsidRPr="002E1C4E">
        <w:rPr>
          <w:sz w:val="24"/>
          <w:szCs w:val="24"/>
        </w:rPr>
        <w:t xml:space="preserve"> research could be </w:t>
      </w:r>
      <w:r w:rsidR="00A9010F" w:rsidRPr="002E1C4E">
        <w:rPr>
          <w:sz w:val="24"/>
          <w:szCs w:val="24"/>
        </w:rPr>
        <w:t xml:space="preserve">using an adiabatic calorimeter to </w:t>
      </w:r>
      <w:r w:rsidR="00175225" w:rsidRPr="002E1C4E">
        <w:rPr>
          <w:sz w:val="24"/>
          <w:szCs w:val="24"/>
        </w:rPr>
        <w:t>enhance insulation and eliminate heat loss to the environment</w:t>
      </w:r>
      <w:r w:rsidR="0045010F" w:rsidRPr="002E1C4E">
        <w:rPr>
          <w:sz w:val="24"/>
          <w:szCs w:val="24"/>
        </w:rPr>
        <w:t xml:space="preserve">, </w:t>
      </w:r>
      <w:r w:rsidR="00427E8A">
        <w:rPr>
          <w:sz w:val="24"/>
          <w:szCs w:val="24"/>
        </w:rPr>
        <w:t>experimenting</w:t>
      </w:r>
      <w:r w:rsidR="0044770F" w:rsidRPr="002E1C4E">
        <w:rPr>
          <w:sz w:val="24"/>
          <w:szCs w:val="24"/>
        </w:rPr>
        <w:t xml:space="preserve"> with a </w:t>
      </w:r>
      <w:r w:rsidR="00216D89" w:rsidRPr="002E1C4E">
        <w:rPr>
          <w:sz w:val="24"/>
          <w:szCs w:val="24"/>
        </w:rPr>
        <w:t>broader</w:t>
      </w:r>
      <w:r w:rsidR="0044770F" w:rsidRPr="002E1C4E">
        <w:rPr>
          <w:sz w:val="24"/>
          <w:szCs w:val="24"/>
        </w:rPr>
        <w:t xml:space="preserve"> range of metals or aluminium grades to </w:t>
      </w:r>
      <w:r w:rsidR="005C58FB" w:rsidRPr="002E1C4E">
        <w:rPr>
          <w:sz w:val="24"/>
          <w:szCs w:val="24"/>
        </w:rPr>
        <w:t xml:space="preserve">measure different metal specific heat capacities and </w:t>
      </w:r>
      <w:r w:rsidR="0037795C" w:rsidRPr="002E1C4E">
        <w:rPr>
          <w:sz w:val="24"/>
          <w:szCs w:val="24"/>
        </w:rPr>
        <w:t xml:space="preserve">locate the potential source of error in this </w:t>
      </w:r>
      <w:r w:rsidR="00060664" w:rsidRPr="002E1C4E">
        <w:rPr>
          <w:sz w:val="24"/>
          <w:szCs w:val="24"/>
        </w:rPr>
        <w:t>experiment</w:t>
      </w:r>
      <w:r w:rsidR="0037795C" w:rsidRPr="002E1C4E">
        <w:rPr>
          <w:sz w:val="24"/>
          <w:szCs w:val="24"/>
        </w:rPr>
        <w:t xml:space="preserve">, or finally </w:t>
      </w:r>
      <w:r w:rsidR="00C97AAA" w:rsidRPr="002E1C4E">
        <w:rPr>
          <w:sz w:val="24"/>
          <w:szCs w:val="24"/>
        </w:rPr>
        <w:t xml:space="preserve">take this experiment further and measure heat of combustion </w:t>
      </w:r>
      <w:r w:rsidR="006A79D5" w:rsidRPr="002E1C4E">
        <w:rPr>
          <w:sz w:val="24"/>
          <w:szCs w:val="24"/>
        </w:rPr>
        <w:t>on energetics using a bomb calorimeter.</w:t>
      </w:r>
    </w:p>
    <w:p w14:paraId="7EC32D72" w14:textId="77777777" w:rsidR="00C469E8" w:rsidRPr="002E1C4E" w:rsidRDefault="00C469E8" w:rsidP="007D7AA9">
      <w:pPr>
        <w:jc w:val="both"/>
        <w:rPr>
          <w:rFonts w:asciiTheme="minorHAnsi" w:eastAsia="Aptos" w:hAnsiTheme="minorHAnsi" w:cs="Aptos"/>
          <w:b/>
          <w:sz w:val="24"/>
          <w:szCs w:val="24"/>
        </w:rPr>
      </w:pPr>
      <w:r w:rsidRPr="002E1C4E">
        <w:rPr>
          <w:rFonts w:asciiTheme="minorHAnsi" w:eastAsia="Aptos" w:hAnsiTheme="minorHAnsi" w:cs="Aptos"/>
          <w:b/>
          <w:sz w:val="24"/>
          <w:szCs w:val="24"/>
        </w:rPr>
        <w:br w:type="page"/>
      </w:r>
    </w:p>
    <w:p w14:paraId="401468FC" w14:textId="4353BE95" w:rsidR="00CD0872" w:rsidRDefault="009F08CA" w:rsidP="00C469E8">
      <w:pPr>
        <w:pStyle w:val="Heading1"/>
      </w:pPr>
      <w:bookmarkStart w:id="7" w:name="_Toc195970109"/>
      <w:r w:rsidRPr="005A30D6">
        <w:lastRenderedPageBreak/>
        <w:t>References</w:t>
      </w:r>
      <w:bookmarkEnd w:id="7"/>
    </w:p>
    <w:p w14:paraId="77BBE39D" w14:textId="77777777" w:rsidR="00A44EE1" w:rsidRPr="00A44EE1" w:rsidRDefault="00A44EE1" w:rsidP="00A44EE1"/>
    <w:p w14:paraId="1C97BCC3" w14:textId="77777777" w:rsidR="00A44EE1" w:rsidRDefault="00A44EE1" w:rsidP="00A44EE1">
      <w:pPr>
        <w:pStyle w:val="Bibliography"/>
        <w:rPr>
          <w:rFonts w:ascii="Aptos" w:hAnsi="Aptos"/>
          <w:sz w:val="24"/>
          <w:szCs w:val="24"/>
        </w:rPr>
      </w:pPr>
      <w:r w:rsidRPr="00A44EE1">
        <w:rPr>
          <w:rFonts w:asciiTheme="minorHAnsi" w:eastAsia="Aptos" w:hAnsiTheme="minorHAnsi" w:cs="Aptos"/>
          <w:b/>
          <w:sz w:val="24"/>
          <w:szCs w:val="24"/>
        </w:rPr>
        <w:fldChar w:fldCharType="begin"/>
      </w:r>
      <w:r w:rsidRPr="00A44EE1">
        <w:rPr>
          <w:rFonts w:asciiTheme="minorHAnsi" w:eastAsia="Aptos" w:hAnsiTheme="minorHAnsi" w:cs="Aptos"/>
          <w:b/>
          <w:sz w:val="24"/>
          <w:szCs w:val="24"/>
        </w:rPr>
        <w:instrText xml:space="preserve"> ADDIN ZOTERO_BIBL {"uncited":[],"omitted":[],"custom":[]} CSL_BIBLIOGRAPHY </w:instrText>
      </w:r>
      <w:r w:rsidRPr="00A44EE1">
        <w:rPr>
          <w:rFonts w:asciiTheme="minorHAnsi" w:eastAsia="Aptos" w:hAnsiTheme="minorHAnsi" w:cs="Aptos"/>
          <w:b/>
          <w:sz w:val="24"/>
          <w:szCs w:val="24"/>
        </w:rPr>
        <w:fldChar w:fldCharType="separate"/>
      </w:r>
      <w:r w:rsidRPr="00A44EE1">
        <w:rPr>
          <w:rFonts w:ascii="Aptos" w:hAnsi="Aptos"/>
          <w:sz w:val="24"/>
          <w:szCs w:val="24"/>
        </w:rPr>
        <w:t>[1]</w:t>
      </w:r>
      <w:r w:rsidRPr="00A44EE1">
        <w:rPr>
          <w:rFonts w:ascii="Aptos" w:hAnsi="Aptos"/>
          <w:sz w:val="24"/>
          <w:szCs w:val="24"/>
        </w:rPr>
        <w:tab/>
        <w:t>‘Heat Capacities for Some Select Substances’. Accessed: Apr. 19, 2025. [Online]. Available: https://gchem.cm.utexas.edu/data/section2.php?target=heat-capacities.php</w:t>
      </w:r>
    </w:p>
    <w:p w14:paraId="78A105FE" w14:textId="77777777" w:rsidR="00A44EE1" w:rsidRPr="00A44EE1" w:rsidRDefault="00A44EE1" w:rsidP="00A44EE1"/>
    <w:p w14:paraId="0431558B" w14:textId="77777777" w:rsidR="00A44EE1" w:rsidRDefault="00A44EE1" w:rsidP="00A44EE1">
      <w:pPr>
        <w:pStyle w:val="Bibliography"/>
        <w:rPr>
          <w:rFonts w:ascii="Aptos" w:hAnsi="Aptos"/>
          <w:sz w:val="24"/>
          <w:szCs w:val="24"/>
        </w:rPr>
      </w:pPr>
      <w:r w:rsidRPr="00A44EE1">
        <w:rPr>
          <w:rFonts w:ascii="Aptos" w:hAnsi="Aptos"/>
          <w:sz w:val="24"/>
          <w:szCs w:val="24"/>
        </w:rPr>
        <w:t>[2]</w:t>
      </w:r>
      <w:r w:rsidRPr="00A44EE1">
        <w:rPr>
          <w:rFonts w:ascii="Aptos" w:hAnsi="Aptos"/>
          <w:sz w:val="24"/>
          <w:szCs w:val="24"/>
        </w:rPr>
        <w:tab/>
        <w:t xml:space="preserve">J. L. Ford and R. Willson, ‘Chapter 17 - Thermal analysis and calorimetry of pharmaceuticals’, in </w:t>
      </w:r>
      <w:r w:rsidRPr="00A44EE1">
        <w:rPr>
          <w:rFonts w:ascii="Aptos" w:hAnsi="Aptos"/>
          <w:i/>
          <w:iCs/>
          <w:sz w:val="24"/>
          <w:szCs w:val="24"/>
        </w:rPr>
        <w:t>Handbook of Thermal Analysis and Calorimetry</w:t>
      </w:r>
      <w:r w:rsidRPr="00A44EE1">
        <w:rPr>
          <w:rFonts w:ascii="Aptos" w:hAnsi="Aptos"/>
          <w:sz w:val="24"/>
          <w:szCs w:val="24"/>
        </w:rPr>
        <w:t>, vol. 4, R. B. Kemp, Ed., in From Macromolecules to Man, vol. 4. , Elsevier Science B.V., 1999, pp. 923–1016. doi: 10.1016/S1573-4374(99)80020-X.</w:t>
      </w:r>
    </w:p>
    <w:p w14:paraId="6094B4CF" w14:textId="77777777" w:rsidR="00A44EE1" w:rsidRPr="00A44EE1" w:rsidRDefault="00A44EE1" w:rsidP="00A44EE1"/>
    <w:p w14:paraId="73AB5AA8" w14:textId="77777777" w:rsidR="00A44EE1" w:rsidRDefault="00A44EE1" w:rsidP="00A44EE1">
      <w:pPr>
        <w:pStyle w:val="Bibliography"/>
        <w:rPr>
          <w:rFonts w:ascii="Aptos" w:hAnsi="Aptos"/>
          <w:sz w:val="24"/>
          <w:szCs w:val="24"/>
        </w:rPr>
      </w:pPr>
      <w:r w:rsidRPr="00A44EE1">
        <w:rPr>
          <w:rFonts w:ascii="Aptos" w:hAnsi="Aptos"/>
          <w:sz w:val="24"/>
          <w:szCs w:val="24"/>
        </w:rPr>
        <w:t>[3]</w:t>
      </w:r>
      <w:r w:rsidRPr="00A44EE1">
        <w:rPr>
          <w:rFonts w:ascii="Aptos" w:hAnsi="Aptos"/>
          <w:sz w:val="24"/>
          <w:szCs w:val="24"/>
        </w:rPr>
        <w:tab/>
        <w:t xml:space="preserve">I. Lamprecht, ‘Chapter 4 - Combustion Calorimetry’, in </w:t>
      </w:r>
      <w:r w:rsidRPr="00A44EE1">
        <w:rPr>
          <w:rFonts w:ascii="Aptos" w:hAnsi="Aptos"/>
          <w:i/>
          <w:iCs/>
          <w:sz w:val="24"/>
          <w:szCs w:val="24"/>
        </w:rPr>
        <w:t>Handbook of Thermal Analysis and Calorimetry</w:t>
      </w:r>
      <w:r w:rsidRPr="00A44EE1">
        <w:rPr>
          <w:rFonts w:ascii="Aptos" w:hAnsi="Aptos"/>
          <w:sz w:val="24"/>
          <w:szCs w:val="24"/>
        </w:rPr>
        <w:t>, vol. 4, R. B. Kemp, Ed., in From Macromolecules to Man, vol. 4. , Elsevier Science B.V., 1999, pp. 175–218. doi: 10.1016/S1573-4374(99)80007-7.</w:t>
      </w:r>
    </w:p>
    <w:p w14:paraId="6BC84E3C" w14:textId="77777777" w:rsidR="00A44EE1" w:rsidRPr="00A44EE1" w:rsidRDefault="00A44EE1" w:rsidP="00A44EE1"/>
    <w:p w14:paraId="0FC1E2D5" w14:textId="77777777" w:rsidR="00A44EE1" w:rsidRDefault="00A44EE1" w:rsidP="00A44EE1">
      <w:pPr>
        <w:pStyle w:val="Bibliography"/>
        <w:rPr>
          <w:rFonts w:ascii="Aptos" w:hAnsi="Aptos"/>
          <w:sz w:val="24"/>
          <w:szCs w:val="24"/>
        </w:rPr>
      </w:pPr>
      <w:r w:rsidRPr="00A44EE1">
        <w:rPr>
          <w:rFonts w:ascii="Aptos" w:hAnsi="Aptos"/>
          <w:sz w:val="24"/>
          <w:szCs w:val="24"/>
        </w:rPr>
        <w:t>[4]</w:t>
      </w:r>
      <w:r w:rsidRPr="00A44EE1">
        <w:rPr>
          <w:rFonts w:ascii="Aptos" w:hAnsi="Aptos"/>
          <w:sz w:val="24"/>
          <w:szCs w:val="24"/>
        </w:rPr>
        <w:tab/>
        <w:t xml:space="preserve">Z. Liu, ‘Review and prospect of thermal analysis technology applied to study thermal properties of energetic materials’, </w:t>
      </w:r>
      <w:r w:rsidRPr="00A44EE1">
        <w:rPr>
          <w:rFonts w:ascii="Aptos" w:hAnsi="Aptos"/>
          <w:i/>
          <w:iCs/>
          <w:sz w:val="24"/>
          <w:szCs w:val="24"/>
        </w:rPr>
        <w:t>FirePhysChem</w:t>
      </w:r>
      <w:r w:rsidRPr="00A44EE1">
        <w:rPr>
          <w:rFonts w:ascii="Aptos" w:hAnsi="Aptos"/>
          <w:sz w:val="24"/>
          <w:szCs w:val="24"/>
        </w:rPr>
        <w:t>, vol. 1, no. 3, pp. 129–138, Sep. 2021, doi: 10.1016/j.fpc.2021.05.002.</w:t>
      </w:r>
    </w:p>
    <w:p w14:paraId="683205FC" w14:textId="77777777" w:rsidR="00A44EE1" w:rsidRPr="00A44EE1" w:rsidRDefault="00A44EE1" w:rsidP="00A44EE1"/>
    <w:p w14:paraId="1C27CC57" w14:textId="77777777" w:rsidR="00A44EE1" w:rsidRDefault="00A44EE1" w:rsidP="00A44EE1">
      <w:pPr>
        <w:pStyle w:val="Bibliography"/>
        <w:rPr>
          <w:rFonts w:ascii="Aptos" w:hAnsi="Aptos"/>
          <w:sz w:val="24"/>
          <w:szCs w:val="24"/>
        </w:rPr>
      </w:pPr>
      <w:r w:rsidRPr="00A44EE1">
        <w:rPr>
          <w:rFonts w:ascii="Aptos" w:hAnsi="Aptos"/>
          <w:sz w:val="24"/>
          <w:szCs w:val="24"/>
        </w:rPr>
        <w:t>[5]</w:t>
      </w:r>
      <w:r w:rsidRPr="00A44EE1">
        <w:rPr>
          <w:rFonts w:ascii="Aptos" w:hAnsi="Aptos"/>
          <w:sz w:val="24"/>
          <w:szCs w:val="24"/>
        </w:rPr>
        <w:tab/>
        <w:t xml:space="preserve">A. Nazarian and C. Presser, ‘Thermochemical Analysis of Improvised Energetic Materials by Laser-Heating Calorimetry’, </w:t>
      </w:r>
      <w:r w:rsidRPr="00A44EE1">
        <w:rPr>
          <w:rFonts w:ascii="Aptos" w:hAnsi="Aptos"/>
          <w:i/>
          <w:iCs/>
          <w:sz w:val="24"/>
          <w:szCs w:val="24"/>
        </w:rPr>
        <w:t>Thermochim. Acta</w:t>
      </w:r>
      <w:r w:rsidRPr="00A44EE1">
        <w:rPr>
          <w:rFonts w:ascii="Aptos" w:hAnsi="Aptos"/>
          <w:sz w:val="24"/>
          <w:szCs w:val="24"/>
        </w:rPr>
        <w:t>, vol. 718, p. 10.1016/j.tca.2022.179367, Dec. 2022, doi: 10.1016/j.tca.2022.179367.</w:t>
      </w:r>
    </w:p>
    <w:p w14:paraId="7C4169E7" w14:textId="77777777" w:rsidR="00A44EE1" w:rsidRPr="00A44EE1" w:rsidRDefault="00A44EE1" w:rsidP="00A44EE1"/>
    <w:p w14:paraId="3DD6D99B" w14:textId="77777777" w:rsidR="00A44EE1" w:rsidRDefault="00A44EE1" w:rsidP="00A44EE1">
      <w:pPr>
        <w:pStyle w:val="Bibliography"/>
        <w:rPr>
          <w:rFonts w:ascii="Aptos" w:hAnsi="Aptos"/>
          <w:sz w:val="24"/>
          <w:szCs w:val="24"/>
        </w:rPr>
      </w:pPr>
      <w:r w:rsidRPr="00A44EE1">
        <w:rPr>
          <w:rFonts w:ascii="Aptos" w:hAnsi="Aptos"/>
          <w:sz w:val="24"/>
          <w:szCs w:val="24"/>
        </w:rPr>
        <w:t>[6]</w:t>
      </w:r>
      <w:r w:rsidRPr="00A44EE1">
        <w:rPr>
          <w:rFonts w:ascii="Aptos" w:hAnsi="Aptos"/>
          <w:sz w:val="24"/>
          <w:szCs w:val="24"/>
        </w:rPr>
        <w:tab/>
        <w:t xml:space="preserve">V. H. Carreto-Vazquez, A. K. Wójcik, Y.-S. Liu, D. B. Bukur, and M. S. Mannan, ‘Miniaturized calorimeter for thermal screening of energetic materials’, </w:t>
      </w:r>
      <w:r w:rsidRPr="00A44EE1">
        <w:rPr>
          <w:rFonts w:ascii="Aptos" w:hAnsi="Aptos"/>
          <w:i/>
          <w:iCs/>
          <w:sz w:val="24"/>
          <w:szCs w:val="24"/>
        </w:rPr>
        <w:t>Microelectron. J.</w:t>
      </w:r>
      <w:r w:rsidRPr="00A44EE1">
        <w:rPr>
          <w:rFonts w:ascii="Aptos" w:hAnsi="Aptos"/>
          <w:sz w:val="24"/>
          <w:szCs w:val="24"/>
        </w:rPr>
        <w:t>, vol. 41, no. 12, pp. 874–881, Dec. 2010, doi: 10.1016/j.mejo.2010.07.014.</w:t>
      </w:r>
    </w:p>
    <w:p w14:paraId="3DCF0CB7" w14:textId="77777777" w:rsidR="00A44EE1" w:rsidRPr="00A44EE1" w:rsidRDefault="00A44EE1" w:rsidP="00A44EE1"/>
    <w:p w14:paraId="7666EB64" w14:textId="77777777" w:rsidR="00A44EE1" w:rsidRDefault="00A44EE1" w:rsidP="00A44EE1">
      <w:pPr>
        <w:pStyle w:val="Bibliography"/>
        <w:rPr>
          <w:rFonts w:ascii="Aptos" w:hAnsi="Aptos"/>
          <w:sz w:val="24"/>
          <w:szCs w:val="24"/>
        </w:rPr>
      </w:pPr>
      <w:r w:rsidRPr="00A44EE1">
        <w:rPr>
          <w:rFonts w:ascii="Aptos" w:hAnsi="Aptos"/>
          <w:sz w:val="24"/>
          <w:szCs w:val="24"/>
        </w:rPr>
        <w:t>[7]</w:t>
      </w:r>
      <w:r w:rsidRPr="00A44EE1">
        <w:rPr>
          <w:rFonts w:ascii="Aptos" w:hAnsi="Aptos"/>
          <w:sz w:val="24"/>
          <w:szCs w:val="24"/>
        </w:rPr>
        <w:tab/>
        <w:t xml:space="preserve">J.-S. Li, J.-J. Chen, C.-C. Hwang, K.-T. Lu, and T.-F. Yeh, ‘Study on Thermal Characteristics of TNT Based Melt-Cast Explosives’, </w:t>
      </w:r>
      <w:r w:rsidRPr="00A44EE1">
        <w:rPr>
          <w:rFonts w:ascii="Aptos" w:hAnsi="Aptos"/>
          <w:i/>
          <w:iCs/>
          <w:sz w:val="24"/>
          <w:szCs w:val="24"/>
        </w:rPr>
        <w:t>Propellants Explos. Pyrotech.</w:t>
      </w:r>
      <w:r w:rsidRPr="00A44EE1">
        <w:rPr>
          <w:rFonts w:ascii="Aptos" w:hAnsi="Aptos"/>
          <w:sz w:val="24"/>
          <w:szCs w:val="24"/>
        </w:rPr>
        <w:t>, vol. 44, no. 10, pp. 1270–1281, 2019, doi: 10.1002/prep.201900078.</w:t>
      </w:r>
    </w:p>
    <w:p w14:paraId="4B1AAEFF" w14:textId="77777777" w:rsidR="00A44EE1" w:rsidRPr="00A44EE1" w:rsidRDefault="00A44EE1" w:rsidP="00A44EE1"/>
    <w:p w14:paraId="65616498" w14:textId="77777777" w:rsidR="00A44EE1" w:rsidRDefault="00A44EE1" w:rsidP="00A44EE1">
      <w:pPr>
        <w:pStyle w:val="Bibliography"/>
        <w:rPr>
          <w:rFonts w:ascii="Aptos" w:hAnsi="Aptos"/>
          <w:sz w:val="24"/>
          <w:szCs w:val="24"/>
        </w:rPr>
      </w:pPr>
      <w:r w:rsidRPr="00A44EE1">
        <w:rPr>
          <w:rFonts w:ascii="Aptos" w:hAnsi="Aptos"/>
          <w:sz w:val="24"/>
          <w:szCs w:val="24"/>
        </w:rPr>
        <w:t>[8]</w:t>
      </w:r>
      <w:r w:rsidRPr="00A44EE1">
        <w:rPr>
          <w:rFonts w:ascii="Aptos" w:hAnsi="Aptos"/>
          <w:sz w:val="24"/>
          <w:szCs w:val="24"/>
        </w:rPr>
        <w:tab/>
        <w:t xml:space="preserve">M. A. C. Mazzeu, E. D. C. Mattos, and K. Iha, ‘Studies on compatibility of energetic materials by thermal methods’, </w:t>
      </w:r>
      <w:r w:rsidRPr="00A44EE1">
        <w:rPr>
          <w:rFonts w:ascii="Aptos" w:hAnsi="Aptos"/>
          <w:i/>
          <w:iCs/>
          <w:sz w:val="24"/>
          <w:szCs w:val="24"/>
        </w:rPr>
        <w:t>J. Aerosp. Technol. Manag.</w:t>
      </w:r>
      <w:r w:rsidRPr="00A44EE1">
        <w:rPr>
          <w:rFonts w:ascii="Aptos" w:hAnsi="Aptos"/>
          <w:sz w:val="24"/>
          <w:szCs w:val="24"/>
        </w:rPr>
        <w:t>, vol. 2, no. 1, pp. 53–58, 2010, doi: 10.5028/jatm.2010.02015358.</w:t>
      </w:r>
    </w:p>
    <w:p w14:paraId="0B412158" w14:textId="77777777" w:rsidR="00A44EE1" w:rsidRPr="00A44EE1" w:rsidRDefault="00A44EE1" w:rsidP="00A44EE1"/>
    <w:p w14:paraId="645D126E" w14:textId="77777777" w:rsidR="00A44EE1" w:rsidRPr="00A44EE1" w:rsidRDefault="00A44EE1" w:rsidP="00A44EE1">
      <w:pPr>
        <w:pStyle w:val="Bibliography"/>
        <w:rPr>
          <w:rFonts w:ascii="Aptos" w:hAnsi="Aptos"/>
          <w:sz w:val="24"/>
          <w:szCs w:val="24"/>
        </w:rPr>
      </w:pPr>
      <w:r w:rsidRPr="00A44EE1">
        <w:rPr>
          <w:rFonts w:ascii="Aptos" w:hAnsi="Aptos"/>
          <w:sz w:val="24"/>
          <w:szCs w:val="24"/>
        </w:rPr>
        <w:t>[9]</w:t>
      </w:r>
      <w:r w:rsidRPr="00A44EE1">
        <w:rPr>
          <w:rFonts w:ascii="Aptos" w:hAnsi="Aptos"/>
          <w:sz w:val="24"/>
          <w:szCs w:val="24"/>
        </w:rPr>
        <w:tab/>
        <w:t>‘The Explosives Regulations 2014’. Accessed: Apr. 19, 2025. [Online]. Available: https://www.legislation.gov.uk/uksi/2014/1638</w:t>
      </w:r>
    </w:p>
    <w:p w14:paraId="6A0C61A3" w14:textId="27A98C61" w:rsidR="00CD0872" w:rsidRPr="00A44EE1" w:rsidRDefault="00A44EE1">
      <w:pPr>
        <w:spacing w:after="160"/>
        <w:rPr>
          <w:rFonts w:asciiTheme="minorHAnsi" w:hAnsiTheme="minorHAnsi"/>
          <w:b/>
          <w:sz w:val="24"/>
          <w:szCs w:val="24"/>
        </w:rPr>
      </w:pPr>
      <w:r w:rsidRPr="00A44EE1">
        <w:rPr>
          <w:rFonts w:asciiTheme="minorHAnsi" w:eastAsia="Aptos" w:hAnsiTheme="minorHAnsi" w:cs="Aptos"/>
          <w:b/>
          <w:sz w:val="24"/>
          <w:szCs w:val="24"/>
        </w:rPr>
        <w:fldChar w:fldCharType="end"/>
      </w:r>
      <w:r w:rsidR="009F08CA" w:rsidRPr="00A44EE1">
        <w:rPr>
          <w:rFonts w:asciiTheme="minorHAnsi" w:eastAsia="Aptos" w:hAnsiTheme="minorHAnsi" w:cs="Aptos"/>
          <w:b/>
          <w:sz w:val="24"/>
          <w:szCs w:val="24"/>
        </w:rPr>
        <w:t xml:space="preserve"> </w:t>
      </w:r>
    </w:p>
    <w:p w14:paraId="780A9F1A" w14:textId="77777777" w:rsidR="00CD0872" w:rsidRPr="00A44EE1" w:rsidRDefault="00CD0872">
      <w:pPr>
        <w:spacing w:after="160"/>
        <w:rPr>
          <w:rFonts w:asciiTheme="minorHAnsi" w:hAnsiTheme="minorHAnsi"/>
          <w:bCs/>
          <w:sz w:val="24"/>
          <w:szCs w:val="24"/>
        </w:rPr>
      </w:pPr>
    </w:p>
    <w:p w14:paraId="1E90762F" w14:textId="77777777" w:rsidR="00C469E8" w:rsidRPr="00A44EE1" w:rsidRDefault="00C469E8">
      <w:pPr>
        <w:rPr>
          <w:rFonts w:asciiTheme="minorHAnsi" w:eastAsia="Aptos" w:hAnsiTheme="minorHAnsi" w:cs="Aptos"/>
          <w:b/>
          <w:sz w:val="24"/>
          <w:szCs w:val="24"/>
        </w:rPr>
      </w:pPr>
      <w:r w:rsidRPr="00A44EE1">
        <w:rPr>
          <w:rFonts w:asciiTheme="minorHAnsi" w:eastAsia="Aptos" w:hAnsiTheme="minorHAnsi" w:cs="Aptos"/>
          <w:b/>
          <w:sz w:val="24"/>
          <w:szCs w:val="24"/>
        </w:rPr>
        <w:br w:type="page"/>
      </w:r>
    </w:p>
    <w:p w14:paraId="4A869012" w14:textId="20B36E05" w:rsidR="00CD0872" w:rsidRPr="005A30D6" w:rsidRDefault="009F08CA" w:rsidP="00C469E8">
      <w:pPr>
        <w:pStyle w:val="Heading1"/>
      </w:pPr>
      <w:bookmarkStart w:id="8" w:name="_Toc195970110"/>
      <w:r w:rsidRPr="005A30D6">
        <w:lastRenderedPageBreak/>
        <w:t>Appendix</w:t>
      </w:r>
      <w:bookmarkEnd w:id="8"/>
    </w:p>
    <w:p w14:paraId="2751E479" w14:textId="77777777" w:rsidR="00CD0872" w:rsidRPr="005A30D6" w:rsidRDefault="00CD0872">
      <w:pPr>
        <w:spacing w:after="160"/>
        <w:ind w:left="360"/>
        <w:rPr>
          <w:rFonts w:asciiTheme="minorHAnsi" w:hAnsiTheme="minorHAnsi"/>
          <w:bCs/>
          <w:sz w:val="24"/>
          <w:szCs w:val="24"/>
        </w:rPr>
      </w:pPr>
    </w:p>
    <w:p w14:paraId="0BB6B8F2" w14:textId="2FF0E2A4" w:rsidR="00CD0872" w:rsidRPr="005A30D6" w:rsidRDefault="009F08CA" w:rsidP="00C469E8">
      <w:pPr>
        <w:pStyle w:val="Heading2"/>
      </w:pPr>
      <w:bookmarkStart w:id="9" w:name="_Toc195970111"/>
      <w:r w:rsidRPr="005A30D6">
        <w:t>Materials and Methods</w:t>
      </w:r>
      <w:bookmarkEnd w:id="9"/>
    </w:p>
    <w:p w14:paraId="3CDD8CBD" w14:textId="77777777" w:rsidR="00892702" w:rsidRPr="005A30D6" w:rsidRDefault="00892702" w:rsidP="00892702">
      <w:pPr>
        <w:pStyle w:val="ListParagraph"/>
        <w:spacing w:after="160"/>
        <w:rPr>
          <w:rFonts w:asciiTheme="minorHAnsi" w:hAnsiTheme="minorHAnsi"/>
          <w:b/>
          <w:sz w:val="24"/>
          <w:szCs w:val="24"/>
        </w:rPr>
      </w:pPr>
    </w:p>
    <w:p w14:paraId="4A4F1CBE" w14:textId="717378B8" w:rsidR="00CD0872" w:rsidRPr="00D6664E" w:rsidRDefault="009F08CA" w:rsidP="00D6664E">
      <w:pPr>
        <w:pStyle w:val="Heading3"/>
      </w:pPr>
      <w:bookmarkStart w:id="10" w:name="_Toc195970112"/>
      <w:r w:rsidRPr="005A30D6">
        <w:t>Materials and Equipment</w:t>
      </w:r>
      <w:bookmarkEnd w:id="10"/>
    </w:p>
    <w:p w14:paraId="580E70B3"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2 x Styrofoam cups</w:t>
      </w:r>
    </w:p>
    <w:p w14:paraId="3D066E66"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lid for cups</w:t>
      </w:r>
    </w:p>
    <w:p w14:paraId="3AC6240F"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thermometer</w:t>
      </w:r>
    </w:p>
    <w:p w14:paraId="5E622798"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digital thermometer</w:t>
      </w:r>
    </w:p>
    <w:p w14:paraId="7695CB61"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Stirring rod</w:t>
      </w:r>
    </w:p>
    <w:p w14:paraId="6BA84E48"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stand and clamp</w:t>
      </w:r>
    </w:p>
    <w:p w14:paraId="32D01EB6"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beaker</w:t>
      </w:r>
    </w:p>
    <w:p w14:paraId="7536FE03"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aluminium sample</w:t>
      </w:r>
    </w:p>
    <w:p w14:paraId="59BBA762"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Bunsen burner</w:t>
      </w:r>
    </w:p>
    <w:p w14:paraId="0F1142D5"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tripod and mesh stand</w:t>
      </w:r>
    </w:p>
    <w:p w14:paraId="243D8BE5"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Weighing Scales</w:t>
      </w:r>
    </w:p>
    <w:p w14:paraId="682C919A"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 x tongs</w:t>
      </w:r>
    </w:p>
    <w:p w14:paraId="10DAB0BE"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1M NaOH</w:t>
      </w:r>
    </w:p>
    <w:p w14:paraId="30BB1CCD"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1M HCl</w:t>
      </w:r>
    </w:p>
    <w:p w14:paraId="154CABA8" w14:textId="77777777" w:rsidR="00CD0872" w:rsidRPr="005A30D6" w:rsidRDefault="009F08CA">
      <w:pPr>
        <w:numPr>
          <w:ilvl w:val="0"/>
          <w:numId w:val="13"/>
        </w:numPr>
        <w:spacing w:after="160"/>
        <w:rPr>
          <w:rFonts w:asciiTheme="minorHAnsi" w:hAnsiTheme="minorHAnsi"/>
          <w:bCs/>
          <w:sz w:val="24"/>
          <w:szCs w:val="24"/>
        </w:rPr>
      </w:pPr>
      <w:r w:rsidRPr="005A30D6">
        <w:rPr>
          <w:rFonts w:asciiTheme="minorHAnsi" w:eastAsia="Aptos" w:hAnsiTheme="minorHAnsi" w:cs="Aptos"/>
          <w:bCs/>
          <w:sz w:val="24"/>
          <w:szCs w:val="24"/>
        </w:rPr>
        <w:t>Water</w:t>
      </w:r>
    </w:p>
    <w:p w14:paraId="02CA0AEA" w14:textId="77777777" w:rsidR="00CD0872" w:rsidRPr="005A30D6" w:rsidRDefault="00CD0872" w:rsidP="00D6664E">
      <w:pPr>
        <w:spacing w:after="160"/>
        <w:rPr>
          <w:rFonts w:asciiTheme="minorHAnsi" w:hAnsiTheme="minorHAnsi"/>
          <w:bCs/>
          <w:sz w:val="24"/>
          <w:szCs w:val="24"/>
        </w:rPr>
      </w:pPr>
    </w:p>
    <w:p w14:paraId="1C1170AD" w14:textId="169869AE" w:rsidR="00CD0872" w:rsidRPr="005A30D6" w:rsidRDefault="009F08CA" w:rsidP="00C469E8">
      <w:pPr>
        <w:pStyle w:val="Heading3"/>
      </w:pPr>
      <w:bookmarkStart w:id="11" w:name="_Toc195970113"/>
      <w:r w:rsidRPr="005A30D6">
        <w:t>Methods</w:t>
      </w:r>
      <w:bookmarkEnd w:id="11"/>
    </w:p>
    <w:p w14:paraId="641C6322" w14:textId="77777777" w:rsidR="00CD0872" w:rsidRPr="005A30D6" w:rsidRDefault="00CD0872">
      <w:pPr>
        <w:spacing w:after="160"/>
        <w:ind w:left="720"/>
        <w:rPr>
          <w:rFonts w:asciiTheme="minorHAnsi" w:hAnsiTheme="minorHAnsi"/>
          <w:b/>
          <w:sz w:val="24"/>
          <w:szCs w:val="24"/>
        </w:rPr>
      </w:pPr>
    </w:p>
    <w:p w14:paraId="77E4E414" w14:textId="14AA0193" w:rsidR="00892702" w:rsidRPr="005A30D6" w:rsidRDefault="009F08CA" w:rsidP="00C469E8">
      <w:pPr>
        <w:pStyle w:val="Heading4"/>
      </w:pPr>
      <w:bookmarkStart w:id="12" w:name="_Toc195970114"/>
      <w:r w:rsidRPr="005A30D6">
        <w:t>Heat capacity of the calorimeter (HCcalorimeter)</w:t>
      </w:r>
      <w:bookmarkEnd w:id="12"/>
    </w:p>
    <w:p w14:paraId="06C62FE6" w14:textId="25D853CC"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 xml:space="preserve">Stack the </w:t>
      </w:r>
      <w:r w:rsidR="00286F10" w:rsidRPr="005A30D6">
        <w:rPr>
          <w:rFonts w:asciiTheme="minorHAnsi" w:eastAsia="Aptos" w:hAnsiTheme="minorHAnsi" w:cs="Aptos"/>
          <w:bCs/>
          <w:sz w:val="24"/>
          <w:szCs w:val="24"/>
        </w:rPr>
        <w:t>Styrofoam</w:t>
      </w:r>
      <w:r w:rsidRPr="005A30D6">
        <w:rPr>
          <w:rFonts w:asciiTheme="minorHAnsi" w:eastAsia="Aptos" w:hAnsiTheme="minorHAnsi" w:cs="Aptos"/>
          <w:bCs/>
          <w:sz w:val="24"/>
          <w:szCs w:val="24"/>
        </w:rPr>
        <w:t xml:space="preserve"> cups, place on the lid and add the thermometer and stirring rod.</w:t>
      </w:r>
    </w:p>
    <w:p w14:paraId="7C28448C" w14:textId="45B9DF9C"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 xml:space="preserve">Add </w:t>
      </w:r>
      <w:r w:rsidR="00427E8A">
        <w:rPr>
          <w:rFonts w:asciiTheme="minorHAnsi" w:eastAsia="Aptos" w:hAnsiTheme="minorHAnsi" w:cs="Aptos"/>
          <w:bCs/>
          <w:sz w:val="24"/>
          <w:szCs w:val="24"/>
        </w:rPr>
        <w:t>50 ml</w:t>
      </w:r>
      <w:r w:rsidRPr="005A30D6">
        <w:rPr>
          <w:rFonts w:asciiTheme="minorHAnsi" w:eastAsia="Aptos" w:hAnsiTheme="minorHAnsi" w:cs="Aptos"/>
          <w:bCs/>
          <w:sz w:val="24"/>
          <w:szCs w:val="24"/>
        </w:rPr>
        <w:t xml:space="preserve"> of water into the Styrofoam cups.</w:t>
      </w:r>
    </w:p>
    <w:p w14:paraId="2FDA9F54" w14:textId="294B112F"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 xml:space="preserve">Add </w:t>
      </w:r>
      <w:r w:rsidR="00427E8A">
        <w:rPr>
          <w:rFonts w:asciiTheme="minorHAnsi" w:eastAsia="Aptos" w:hAnsiTheme="minorHAnsi" w:cs="Aptos"/>
          <w:bCs/>
          <w:sz w:val="24"/>
          <w:szCs w:val="24"/>
        </w:rPr>
        <w:t>50 ml</w:t>
      </w:r>
      <w:r w:rsidRPr="005A30D6">
        <w:rPr>
          <w:rFonts w:asciiTheme="minorHAnsi" w:eastAsia="Aptos" w:hAnsiTheme="minorHAnsi" w:cs="Aptos"/>
          <w:bCs/>
          <w:sz w:val="24"/>
          <w:szCs w:val="24"/>
        </w:rPr>
        <w:t xml:space="preserve"> of water to a beaker and heat using the Bunsen burner to around 80°C.</w:t>
      </w:r>
    </w:p>
    <w:p w14:paraId="711F25B7" w14:textId="77777777"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Once 80°C is reached, switch off the Bunsen burner and wait till the water cools down to 60°C and record the temperature.</w:t>
      </w:r>
    </w:p>
    <w:p w14:paraId="52F6D344" w14:textId="2E8A8A82"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 xml:space="preserve">Record the temperature of the cold water </w:t>
      </w:r>
      <w:r w:rsidR="00286F10">
        <w:rPr>
          <w:rFonts w:asciiTheme="minorHAnsi" w:eastAsia="Aptos" w:hAnsiTheme="minorHAnsi" w:cs="Aptos"/>
          <w:bCs/>
          <w:sz w:val="24"/>
          <w:szCs w:val="24"/>
        </w:rPr>
        <w:t>in</w:t>
      </w:r>
      <w:r w:rsidRPr="005A30D6">
        <w:rPr>
          <w:rFonts w:asciiTheme="minorHAnsi" w:eastAsia="Aptos" w:hAnsiTheme="minorHAnsi" w:cs="Aptos"/>
          <w:bCs/>
          <w:sz w:val="24"/>
          <w:szCs w:val="24"/>
        </w:rPr>
        <w:t xml:space="preserve"> the calorimeter.</w:t>
      </w:r>
    </w:p>
    <w:p w14:paraId="6213C638" w14:textId="77777777"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lastRenderedPageBreak/>
        <w:t>Remove lid and add the hot water to the calorimeter and mix using the stirring rod thoroughly, placing the lid back on.</w:t>
      </w:r>
    </w:p>
    <w:p w14:paraId="2BA84F7A" w14:textId="77777777" w:rsidR="00CD0872" w:rsidRPr="005A30D6" w:rsidRDefault="009F08CA" w:rsidP="00892702">
      <w:pPr>
        <w:numPr>
          <w:ilvl w:val="0"/>
          <w:numId w:val="23"/>
        </w:numPr>
        <w:spacing w:after="160"/>
        <w:rPr>
          <w:rFonts w:asciiTheme="minorHAnsi" w:hAnsiTheme="minorHAnsi"/>
          <w:bCs/>
          <w:sz w:val="24"/>
          <w:szCs w:val="24"/>
        </w:rPr>
      </w:pPr>
      <w:r w:rsidRPr="005A30D6">
        <w:rPr>
          <w:rFonts w:asciiTheme="minorHAnsi" w:eastAsia="Aptos" w:hAnsiTheme="minorHAnsi" w:cs="Aptos"/>
          <w:bCs/>
          <w:sz w:val="24"/>
          <w:szCs w:val="24"/>
        </w:rPr>
        <w:t>Record the maximum equilibrium temperature of the mixture using the thermometer.</w:t>
      </w:r>
    </w:p>
    <w:p w14:paraId="72FDBBD5" w14:textId="77777777" w:rsidR="00CD0872" w:rsidRPr="005A30D6" w:rsidRDefault="00CD0872">
      <w:pPr>
        <w:spacing w:after="160"/>
        <w:rPr>
          <w:rFonts w:asciiTheme="minorHAnsi" w:hAnsiTheme="minorHAnsi"/>
          <w:bCs/>
          <w:sz w:val="24"/>
          <w:szCs w:val="24"/>
        </w:rPr>
      </w:pPr>
    </w:p>
    <w:p w14:paraId="0B1BC348" w14:textId="7E33C9C6" w:rsidR="00CD0872" w:rsidRPr="005A30D6" w:rsidRDefault="009F08CA" w:rsidP="00C469E8">
      <w:pPr>
        <w:pStyle w:val="Heading4"/>
      </w:pPr>
      <w:bookmarkStart w:id="13" w:name="_Toc195970115"/>
      <w:r w:rsidRPr="005A30D6">
        <w:t>Specific heat capacity of a metal</w:t>
      </w:r>
      <w:bookmarkEnd w:id="13"/>
    </w:p>
    <w:p w14:paraId="2DA437EB" w14:textId="6FAFD896" w:rsidR="00892702" w:rsidRPr="005A30D6" w:rsidRDefault="00892702" w:rsidP="00892702">
      <w:pPr>
        <w:numPr>
          <w:ilvl w:val="0"/>
          <w:numId w:val="22"/>
        </w:numPr>
        <w:spacing w:after="160"/>
        <w:rPr>
          <w:rFonts w:asciiTheme="minorHAnsi" w:hAnsiTheme="minorHAnsi"/>
          <w:bCs/>
          <w:sz w:val="24"/>
          <w:szCs w:val="24"/>
        </w:rPr>
      </w:pPr>
      <w:r w:rsidRPr="005A30D6">
        <w:rPr>
          <w:rFonts w:asciiTheme="minorHAnsi" w:eastAsia="Aptos" w:hAnsiTheme="minorHAnsi" w:cs="Aptos"/>
          <w:bCs/>
          <w:sz w:val="24"/>
          <w:szCs w:val="24"/>
        </w:rPr>
        <w:t>Using the scales</w:t>
      </w:r>
      <w:r w:rsidR="00286F10">
        <w:rPr>
          <w:rFonts w:asciiTheme="minorHAnsi" w:eastAsia="Aptos" w:hAnsiTheme="minorHAnsi" w:cs="Aptos"/>
          <w:bCs/>
          <w:sz w:val="24"/>
          <w:szCs w:val="24"/>
        </w:rPr>
        <w:t>,</w:t>
      </w:r>
      <w:r w:rsidRPr="005A30D6">
        <w:rPr>
          <w:rFonts w:asciiTheme="minorHAnsi" w:eastAsia="Aptos" w:hAnsiTheme="minorHAnsi" w:cs="Aptos"/>
          <w:bCs/>
          <w:sz w:val="24"/>
          <w:szCs w:val="24"/>
        </w:rPr>
        <w:t xml:space="preserve"> </w:t>
      </w:r>
      <w:r w:rsidR="00286F10">
        <w:rPr>
          <w:rFonts w:asciiTheme="minorHAnsi" w:eastAsia="Aptos" w:hAnsiTheme="minorHAnsi" w:cs="Aptos"/>
          <w:bCs/>
          <w:sz w:val="24"/>
          <w:szCs w:val="24"/>
        </w:rPr>
        <w:t>weigh</w:t>
      </w:r>
      <w:r w:rsidRPr="005A30D6">
        <w:rPr>
          <w:rFonts w:asciiTheme="minorHAnsi" w:eastAsia="Aptos" w:hAnsiTheme="minorHAnsi" w:cs="Aptos"/>
          <w:bCs/>
          <w:sz w:val="24"/>
          <w:szCs w:val="24"/>
        </w:rPr>
        <w:t xml:space="preserve"> the piece of metal and record.</w:t>
      </w:r>
    </w:p>
    <w:p w14:paraId="1001FDC1" w14:textId="77777777" w:rsidR="00892702" w:rsidRPr="005A30D6" w:rsidRDefault="00892702" w:rsidP="00892702">
      <w:pPr>
        <w:numPr>
          <w:ilvl w:val="0"/>
          <w:numId w:val="22"/>
        </w:numPr>
        <w:spacing w:after="160"/>
        <w:rPr>
          <w:rFonts w:asciiTheme="minorHAnsi" w:hAnsiTheme="minorHAnsi"/>
          <w:bCs/>
          <w:sz w:val="24"/>
          <w:szCs w:val="24"/>
        </w:rPr>
      </w:pPr>
      <w:r w:rsidRPr="005A30D6">
        <w:rPr>
          <w:rFonts w:asciiTheme="minorHAnsi" w:eastAsia="Aptos" w:hAnsiTheme="minorHAnsi" w:cs="Aptos"/>
          <w:bCs/>
          <w:sz w:val="24"/>
          <w:szCs w:val="24"/>
        </w:rPr>
        <w:t>Put water in a beaker so that will have enough to cover the piece of metal and heat it to boiling using a Bunsen burner.</w:t>
      </w:r>
    </w:p>
    <w:p w14:paraId="37707E40" w14:textId="77777777" w:rsidR="00892702" w:rsidRPr="00892702" w:rsidRDefault="00892702" w:rsidP="00892702">
      <w:pPr>
        <w:numPr>
          <w:ilvl w:val="0"/>
          <w:numId w:val="22"/>
        </w:numPr>
        <w:spacing w:after="160"/>
        <w:rPr>
          <w:rFonts w:asciiTheme="minorHAnsi" w:hAnsiTheme="minorHAnsi"/>
          <w:bCs/>
          <w:sz w:val="24"/>
          <w:szCs w:val="24"/>
        </w:rPr>
      </w:pPr>
      <w:r w:rsidRPr="005A30D6">
        <w:rPr>
          <w:rFonts w:asciiTheme="minorHAnsi" w:eastAsia="Aptos" w:hAnsiTheme="minorHAnsi" w:cs="Aptos"/>
          <w:bCs/>
          <w:sz w:val="24"/>
          <w:szCs w:val="24"/>
        </w:rPr>
        <w:t>Add the piece of metal and continue boiling for 5 m</w:t>
      </w:r>
      <w:r w:rsidRPr="00892702">
        <w:rPr>
          <w:rFonts w:asciiTheme="minorHAnsi" w:eastAsia="Aptos" w:hAnsiTheme="minorHAnsi" w:cs="Aptos"/>
          <w:bCs/>
          <w:sz w:val="24"/>
          <w:szCs w:val="24"/>
        </w:rPr>
        <w:t>inutes, allowing the metal to reach the same temperature as the water.</w:t>
      </w:r>
    </w:p>
    <w:p w14:paraId="71A82C5F" w14:textId="08A374F0"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After 5 minutes</w:t>
      </w:r>
      <w:r w:rsidR="00286F10">
        <w:rPr>
          <w:rFonts w:asciiTheme="minorHAnsi" w:eastAsia="Aptos" w:hAnsiTheme="minorHAnsi" w:cs="Aptos"/>
          <w:bCs/>
          <w:sz w:val="24"/>
          <w:szCs w:val="24"/>
        </w:rPr>
        <w:t>,</w:t>
      </w:r>
      <w:r w:rsidRPr="00892702">
        <w:rPr>
          <w:rFonts w:asciiTheme="minorHAnsi" w:eastAsia="Aptos" w:hAnsiTheme="minorHAnsi" w:cs="Aptos"/>
          <w:bCs/>
          <w:sz w:val="24"/>
          <w:szCs w:val="24"/>
        </w:rPr>
        <w:t xml:space="preserve"> turn off the Bunsen burner and allow the metal to sit in the water for 2 minutes so that they will reach the same temperature.</w:t>
      </w:r>
    </w:p>
    <w:p w14:paraId="5BBB3185" w14:textId="0BD5AED3"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 xml:space="preserve">Add </w:t>
      </w:r>
      <w:r w:rsidR="00286F10">
        <w:rPr>
          <w:rFonts w:asciiTheme="minorHAnsi" w:eastAsia="Aptos" w:hAnsiTheme="minorHAnsi" w:cs="Aptos"/>
          <w:bCs/>
          <w:sz w:val="24"/>
          <w:szCs w:val="24"/>
        </w:rPr>
        <w:t>30 ml</w:t>
      </w:r>
      <w:r w:rsidRPr="00892702">
        <w:rPr>
          <w:rFonts w:asciiTheme="minorHAnsi" w:eastAsia="Aptos" w:hAnsiTheme="minorHAnsi" w:cs="Aptos"/>
          <w:bCs/>
          <w:sz w:val="24"/>
          <w:szCs w:val="24"/>
        </w:rPr>
        <w:t xml:space="preserve"> of water to the same calorimeter setup as Part 1 and measure the temperature of the water.</w:t>
      </w:r>
    </w:p>
    <w:p w14:paraId="3767A2A5" w14:textId="0181115A"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After the 2 minutes are up</w:t>
      </w:r>
      <w:r w:rsidR="00286F10">
        <w:rPr>
          <w:rFonts w:asciiTheme="minorHAnsi" w:eastAsia="Aptos" w:hAnsiTheme="minorHAnsi" w:cs="Aptos"/>
          <w:bCs/>
          <w:sz w:val="24"/>
          <w:szCs w:val="24"/>
        </w:rPr>
        <w:t>,</w:t>
      </w:r>
      <w:r w:rsidRPr="00892702">
        <w:rPr>
          <w:rFonts w:asciiTheme="minorHAnsi" w:eastAsia="Aptos" w:hAnsiTheme="minorHAnsi" w:cs="Aptos"/>
          <w:bCs/>
          <w:sz w:val="24"/>
          <w:szCs w:val="24"/>
        </w:rPr>
        <w:t xml:space="preserve"> measure and record the temperature of the hot water.</w:t>
      </w:r>
    </w:p>
    <w:p w14:paraId="1DD759ED" w14:textId="3B4824A2"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Using tongs</w:t>
      </w:r>
      <w:r w:rsidR="00286F10">
        <w:rPr>
          <w:rFonts w:asciiTheme="minorHAnsi" w:eastAsia="Aptos" w:hAnsiTheme="minorHAnsi" w:cs="Aptos"/>
          <w:bCs/>
          <w:sz w:val="24"/>
          <w:szCs w:val="24"/>
        </w:rPr>
        <w:t>,</w:t>
      </w:r>
      <w:r w:rsidRPr="00892702">
        <w:rPr>
          <w:rFonts w:asciiTheme="minorHAnsi" w:eastAsia="Aptos" w:hAnsiTheme="minorHAnsi" w:cs="Aptos"/>
          <w:bCs/>
          <w:sz w:val="24"/>
          <w:szCs w:val="24"/>
        </w:rPr>
        <w:t xml:space="preserve"> quickly add the metal to the calorimeter.</w:t>
      </w:r>
    </w:p>
    <w:p w14:paraId="69A1A599" w14:textId="77777777"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Stir the water regularly and record the temperature of the water every ten seconds.</w:t>
      </w:r>
    </w:p>
    <w:p w14:paraId="795AC9E0" w14:textId="77777777" w:rsidR="00892702" w:rsidRPr="00892702" w:rsidRDefault="00892702" w:rsidP="00892702">
      <w:pPr>
        <w:numPr>
          <w:ilvl w:val="0"/>
          <w:numId w:val="22"/>
        </w:numPr>
        <w:spacing w:after="160"/>
        <w:rPr>
          <w:rFonts w:asciiTheme="minorHAnsi" w:hAnsiTheme="minorHAnsi"/>
          <w:bCs/>
          <w:sz w:val="24"/>
          <w:szCs w:val="24"/>
        </w:rPr>
      </w:pPr>
      <w:r w:rsidRPr="00892702">
        <w:rPr>
          <w:rFonts w:asciiTheme="minorHAnsi" w:eastAsia="Aptos" w:hAnsiTheme="minorHAnsi" w:cs="Aptos"/>
          <w:bCs/>
          <w:sz w:val="24"/>
          <w:szCs w:val="24"/>
        </w:rPr>
        <w:t>Record the temperatures until it has reached its maximum and then has cooled down by 2°C.</w:t>
      </w:r>
    </w:p>
    <w:p w14:paraId="6DCC8AFE" w14:textId="77777777" w:rsidR="00892702" w:rsidRDefault="00892702" w:rsidP="00892702">
      <w:pPr>
        <w:spacing w:after="160"/>
        <w:rPr>
          <w:rFonts w:asciiTheme="minorHAnsi" w:hAnsiTheme="minorHAnsi"/>
          <w:bCs/>
          <w:sz w:val="24"/>
          <w:szCs w:val="24"/>
        </w:rPr>
      </w:pPr>
    </w:p>
    <w:p w14:paraId="129560FF" w14:textId="09EDD523" w:rsidR="00892702" w:rsidRPr="000A5A0E" w:rsidRDefault="00892702" w:rsidP="000A5A0E">
      <w:pPr>
        <w:pStyle w:val="Heading4"/>
      </w:pPr>
      <w:r w:rsidRPr="00C469E8">
        <w:t xml:space="preserve"> </w:t>
      </w:r>
      <w:bookmarkStart w:id="14" w:name="_Toc195970116"/>
      <w:r w:rsidR="009F08CA" w:rsidRPr="00C469E8">
        <w:t>Molar Heat of reaction of HCl and NaOH</w:t>
      </w:r>
      <w:bookmarkEnd w:id="14"/>
    </w:p>
    <w:p w14:paraId="1446FD26" w14:textId="3D74D998" w:rsidR="00CD0872" w:rsidRPr="00892702" w:rsidRDefault="009F08CA" w:rsidP="00892702">
      <w:pPr>
        <w:numPr>
          <w:ilvl w:val="0"/>
          <w:numId w:val="17"/>
        </w:numPr>
        <w:spacing w:after="160"/>
        <w:rPr>
          <w:rFonts w:asciiTheme="minorHAnsi" w:hAnsiTheme="minorHAnsi"/>
          <w:bCs/>
          <w:sz w:val="24"/>
          <w:szCs w:val="24"/>
        </w:rPr>
      </w:pPr>
      <w:r w:rsidRPr="00892702">
        <w:rPr>
          <w:rFonts w:asciiTheme="minorHAnsi" w:eastAsia="Aptos" w:hAnsiTheme="minorHAnsi" w:cs="Aptos"/>
          <w:bCs/>
          <w:sz w:val="24"/>
          <w:szCs w:val="24"/>
        </w:rPr>
        <w:t xml:space="preserve">Add </w:t>
      </w:r>
      <w:r w:rsidR="00286F10">
        <w:rPr>
          <w:rFonts w:asciiTheme="minorHAnsi" w:eastAsia="Aptos" w:hAnsiTheme="minorHAnsi" w:cs="Aptos"/>
          <w:bCs/>
          <w:sz w:val="24"/>
          <w:szCs w:val="24"/>
        </w:rPr>
        <w:t>52 ml</w:t>
      </w:r>
      <w:r w:rsidRPr="00892702">
        <w:rPr>
          <w:rFonts w:asciiTheme="minorHAnsi" w:eastAsia="Aptos" w:hAnsiTheme="minorHAnsi" w:cs="Aptos"/>
          <w:bCs/>
          <w:sz w:val="24"/>
          <w:szCs w:val="24"/>
        </w:rPr>
        <w:t xml:space="preserve"> of 1M NaOH into the calorimeter and </w:t>
      </w:r>
      <w:r w:rsidR="00286F10">
        <w:rPr>
          <w:rFonts w:asciiTheme="minorHAnsi" w:eastAsia="Aptos" w:hAnsiTheme="minorHAnsi" w:cs="Aptos"/>
          <w:bCs/>
          <w:sz w:val="24"/>
          <w:szCs w:val="24"/>
        </w:rPr>
        <w:t>50 ml</w:t>
      </w:r>
      <w:r w:rsidRPr="00892702">
        <w:rPr>
          <w:rFonts w:asciiTheme="minorHAnsi" w:eastAsia="Aptos" w:hAnsiTheme="minorHAnsi" w:cs="Aptos"/>
          <w:bCs/>
          <w:sz w:val="24"/>
          <w:szCs w:val="24"/>
        </w:rPr>
        <w:t xml:space="preserve"> of 1M HCl into a beaker.</w:t>
      </w:r>
    </w:p>
    <w:p w14:paraId="026A48F7" w14:textId="77777777" w:rsidR="00CD0872" w:rsidRPr="00892702" w:rsidRDefault="009F08CA" w:rsidP="00892702">
      <w:pPr>
        <w:numPr>
          <w:ilvl w:val="0"/>
          <w:numId w:val="17"/>
        </w:numPr>
        <w:spacing w:after="160"/>
        <w:rPr>
          <w:rFonts w:asciiTheme="minorHAnsi" w:hAnsiTheme="minorHAnsi"/>
          <w:bCs/>
          <w:sz w:val="24"/>
          <w:szCs w:val="24"/>
        </w:rPr>
      </w:pPr>
      <w:r w:rsidRPr="00892702">
        <w:rPr>
          <w:rFonts w:asciiTheme="minorHAnsi" w:eastAsia="Aptos" w:hAnsiTheme="minorHAnsi" w:cs="Aptos"/>
          <w:bCs/>
          <w:sz w:val="24"/>
          <w:szCs w:val="24"/>
        </w:rPr>
        <w:t>Place the two side by side and let them rest until they have both reached the same temperature. Record this value.</w:t>
      </w:r>
    </w:p>
    <w:p w14:paraId="427DDB03" w14:textId="77777777" w:rsidR="00CD0872" w:rsidRPr="00892702" w:rsidRDefault="009F08CA" w:rsidP="00892702">
      <w:pPr>
        <w:numPr>
          <w:ilvl w:val="0"/>
          <w:numId w:val="17"/>
        </w:numPr>
        <w:spacing w:after="160"/>
        <w:rPr>
          <w:rFonts w:asciiTheme="minorHAnsi" w:hAnsiTheme="minorHAnsi"/>
          <w:bCs/>
          <w:sz w:val="24"/>
          <w:szCs w:val="24"/>
        </w:rPr>
      </w:pPr>
      <w:r w:rsidRPr="00892702">
        <w:rPr>
          <w:rFonts w:asciiTheme="minorHAnsi" w:eastAsia="Aptos" w:hAnsiTheme="minorHAnsi" w:cs="Aptos"/>
          <w:bCs/>
          <w:sz w:val="24"/>
          <w:szCs w:val="24"/>
        </w:rPr>
        <w:t>Pour the HCl into the calorimeter.</w:t>
      </w:r>
    </w:p>
    <w:p w14:paraId="7147CD2B" w14:textId="77777777" w:rsidR="00CD0872" w:rsidRPr="00892702" w:rsidRDefault="009F08CA" w:rsidP="00892702">
      <w:pPr>
        <w:numPr>
          <w:ilvl w:val="0"/>
          <w:numId w:val="17"/>
        </w:numPr>
        <w:spacing w:after="160"/>
        <w:rPr>
          <w:rFonts w:asciiTheme="minorHAnsi" w:hAnsiTheme="minorHAnsi"/>
          <w:bCs/>
          <w:sz w:val="24"/>
          <w:szCs w:val="24"/>
        </w:rPr>
      </w:pPr>
      <w:r w:rsidRPr="00892702">
        <w:rPr>
          <w:rFonts w:asciiTheme="minorHAnsi" w:eastAsia="Aptos" w:hAnsiTheme="minorHAnsi" w:cs="Aptos"/>
          <w:bCs/>
          <w:sz w:val="24"/>
          <w:szCs w:val="24"/>
        </w:rPr>
        <w:t>Record the highest temperature.</w:t>
      </w:r>
    </w:p>
    <w:p w14:paraId="05138A73" w14:textId="77777777" w:rsidR="00892702" w:rsidRPr="00892702" w:rsidRDefault="00892702" w:rsidP="00892702">
      <w:pPr>
        <w:spacing w:after="160"/>
        <w:rPr>
          <w:rFonts w:asciiTheme="minorHAnsi" w:hAnsiTheme="minorHAnsi"/>
          <w:b/>
          <w:sz w:val="24"/>
          <w:szCs w:val="24"/>
        </w:rPr>
      </w:pPr>
    </w:p>
    <w:p w14:paraId="205C873D" w14:textId="77777777" w:rsidR="006120F1" w:rsidRDefault="006120F1">
      <w:pPr>
        <w:rPr>
          <w:rFonts w:ascii="Aptos" w:eastAsia="Aptos" w:hAnsi="Aptos" w:cs="Aptos"/>
          <w:b/>
          <w:sz w:val="24"/>
          <w:szCs w:val="24"/>
          <w:highlight w:val="lightGray"/>
        </w:rPr>
      </w:pPr>
      <w:r>
        <w:rPr>
          <w:rFonts w:ascii="Aptos" w:hAnsi="Aptos"/>
          <w:highlight w:val="lightGray"/>
        </w:rPr>
        <w:br w:type="page"/>
      </w:r>
    </w:p>
    <w:p w14:paraId="305B2396" w14:textId="5881CE15" w:rsidR="006120F1" w:rsidRDefault="009F08CA" w:rsidP="006120F1">
      <w:pPr>
        <w:pStyle w:val="Heading2"/>
      </w:pPr>
      <w:bookmarkStart w:id="15" w:name="_Toc195970117"/>
      <w:r w:rsidRPr="00C469E8">
        <w:lastRenderedPageBreak/>
        <w:t>Copy of Data Sheets</w:t>
      </w:r>
      <w:bookmarkEnd w:id="15"/>
    </w:p>
    <w:p w14:paraId="14CFB010" w14:textId="77777777" w:rsidR="006120F1" w:rsidRPr="006120F1" w:rsidRDefault="006120F1" w:rsidP="006120F1"/>
    <w:p w14:paraId="5247BBBD" w14:textId="1182AA9B" w:rsidR="00CD0872" w:rsidRPr="00892702" w:rsidRDefault="006120F1" w:rsidP="006120F1">
      <w:pPr>
        <w:spacing w:after="160"/>
        <w:jc w:val="center"/>
        <w:rPr>
          <w:rFonts w:asciiTheme="minorHAnsi" w:hAnsiTheme="minorHAnsi"/>
          <w:bCs/>
          <w:sz w:val="24"/>
          <w:szCs w:val="24"/>
        </w:rPr>
      </w:pPr>
      <w:r>
        <w:rPr>
          <w:rFonts w:asciiTheme="minorHAnsi" w:hAnsiTheme="minorHAnsi"/>
          <w:bCs/>
          <w:noProof/>
          <w:sz w:val="24"/>
          <w:szCs w:val="24"/>
        </w:rPr>
        <w:drawing>
          <wp:inline distT="0" distB="0" distL="0" distR="0" wp14:anchorId="410AAF7C" wp14:editId="5B3E63B7">
            <wp:extent cx="7161513" cy="5151120"/>
            <wp:effectExtent l="0" t="4762" r="0" b="0"/>
            <wp:docPr id="819255068" name="Picture 1" descr="A paper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55068" name="Picture 1" descr="A paper on a keyboard&#10;&#10;AI-generated content may be incorrect."/>
                    <pic:cNvPicPr/>
                  </pic:nvPicPr>
                  <pic:blipFill rotWithShape="1">
                    <a:blip r:embed="rId10" cstate="print">
                      <a:extLst>
                        <a:ext uri="{28A0092B-C50C-407E-A947-70E740481C1C}">
                          <a14:useLocalDpi xmlns:a14="http://schemas.microsoft.com/office/drawing/2010/main" val="0"/>
                        </a:ext>
                      </a:extLst>
                    </a:blip>
                    <a:srcRect l="4684" t="3684" r="1587" b="6424"/>
                    <a:stretch/>
                  </pic:blipFill>
                  <pic:spPr bwMode="auto">
                    <a:xfrm rot="5400000">
                      <a:off x="0" y="0"/>
                      <a:ext cx="7162996" cy="5152187"/>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bCs/>
          <w:noProof/>
          <w:sz w:val="24"/>
          <w:szCs w:val="24"/>
        </w:rPr>
        <w:lastRenderedPageBreak/>
        <w:drawing>
          <wp:inline distT="0" distB="0" distL="0" distR="0" wp14:anchorId="755FE5AE" wp14:editId="5C6CF6A1">
            <wp:extent cx="7292874" cy="5267325"/>
            <wp:effectExtent l="2857" t="0" r="6668" b="6667"/>
            <wp:docPr id="2013981808" name="Picture 2" descr="A piece of paper with numbers and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81808" name="Picture 2" descr="A piece of paper with numbers and letters&#10;&#10;AI-generated content may be incorrect."/>
                    <pic:cNvPicPr/>
                  </pic:nvPicPr>
                  <pic:blipFill rotWithShape="1">
                    <a:blip r:embed="rId11" cstate="print">
                      <a:extLst>
                        <a:ext uri="{28A0092B-C50C-407E-A947-70E740481C1C}">
                          <a14:useLocalDpi xmlns:a14="http://schemas.microsoft.com/office/drawing/2010/main" val="0"/>
                        </a:ext>
                      </a:extLst>
                    </a:blip>
                    <a:srcRect l="3284" t="1853" r="1270" b="6311"/>
                    <a:stretch/>
                  </pic:blipFill>
                  <pic:spPr bwMode="auto">
                    <a:xfrm rot="5400000">
                      <a:off x="0" y="0"/>
                      <a:ext cx="7294213" cy="5268292"/>
                    </a:xfrm>
                    <a:prstGeom prst="rect">
                      <a:avLst/>
                    </a:prstGeom>
                    <a:ln>
                      <a:noFill/>
                    </a:ln>
                    <a:extLst>
                      <a:ext uri="{53640926-AAD7-44D8-BBD7-CCE9431645EC}">
                        <a14:shadowObscured xmlns:a14="http://schemas.microsoft.com/office/drawing/2010/main"/>
                      </a:ext>
                    </a:extLst>
                  </pic:spPr>
                </pic:pic>
              </a:graphicData>
            </a:graphic>
          </wp:inline>
        </w:drawing>
      </w:r>
      <w:r>
        <w:rPr>
          <w:rFonts w:asciiTheme="minorHAnsi" w:hAnsiTheme="minorHAnsi"/>
          <w:bCs/>
          <w:noProof/>
          <w:sz w:val="24"/>
          <w:szCs w:val="24"/>
        </w:rPr>
        <w:lastRenderedPageBreak/>
        <w:drawing>
          <wp:inline distT="0" distB="0" distL="0" distR="0" wp14:anchorId="5CD7A8E4" wp14:editId="2F2292F8">
            <wp:extent cx="7315238" cy="5321859"/>
            <wp:effectExtent l="6350" t="0" r="6350" b="6350"/>
            <wp:docPr id="666793624" name="Picture 3" descr="A piece of paper on a key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93624" name="Picture 3" descr="A piece of paper on a keyboard&#10;&#10;AI-generated content may be incorrect."/>
                    <pic:cNvPicPr/>
                  </pic:nvPicPr>
                  <pic:blipFill rotWithShape="1">
                    <a:blip r:embed="rId12" cstate="print">
                      <a:extLst>
                        <a:ext uri="{28A0092B-C50C-407E-A947-70E740481C1C}">
                          <a14:useLocalDpi xmlns:a14="http://schemas.microsoft.com/office/drawing/2010/main" val="0"/>
                        </a:ext>
                      </a:extLst>
                    </a:blip>
                    <a:srcRect l="1517" t="2994" r="2750" b="4140"/>
                    <a:stretch/>
                  </pic:blipFill>
                  <pic:spPr bwMode="auto">
                    <a:xfrm rot="5400000">
                      <a:off x="0" y="0"/>
                      <a:ext cx="7316164" cy="5322533"/>
                    </a:xfrm>
                    <a:prstGeom prst="rect">
                      <a:avLst/>
                    </a:prstGeom>
                    <a:ln>
                      <a:noFill/>
                    </a:ln>
                    <a:extLst>
                      <a:ext uri="{53640926-AAD7-44D8-BBD7-CCE9431645EC}">
                        <a14:shadowObscured xmlns:a14="http://schemas.microsoft.com/office/drawing/2010/main"/>
                      </a:ext>
                    </a:extLst>
                  </pic:spPr>
                </pic:pic>
              </a:graphicData>
            </a:graphic>
          </wp:inline>
        </w:drawing>
      </w:r>
    </w:p>
    <w:sectPr w:rsidR="00CD0872" w:rsidRPr="00892702" w:rsidSect="006120F1">
      <w:footerReference w:type="default" r:id="rId13"/>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F84E1" w14:textId="77777777" w:rsidR="003A15FF" w:rsidRDefault="003A15FF" w:rsidP="00C469E8">
      <w:r>
        <w:separator/>
      </w:r>
    </w:p>
  </w:endnote>
  <w:endnote w:type="continuationSeparator" w:id="0">
    <w:p w14:paraId="6AEB8DA6" w14:textId="77777777" w:rsidR="003A15FF" w:rsidRDefault="003A15FF" w:rsidP="00C46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 w:name="Cambria Math">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3554214"/>
      <w:docPartObj>
        <w:docPartGallery w:val="Page Numbers (Bottom of Page)"/>
        <w:docPartUnique/>
      </w:docPartObj>
    </w:sdtPr>
    <w:sdtEndPr>
      <w:rPr>
        <w:noProof/>
      </w:rPr>
    </w:sdtEndPr>
    <w:sdtContent>
      <w:p w14:paraId="25B5B577" w14:textId="15A2B439" w:rsidR="006120F1" w:rsidRDefault="006120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359F13" w14:textId="3A36A2CB" w:rsidR="00DF628C" w:rsidRDefault="00DF628C" w:rsidP="00ED7E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FECDC" w14:textId="77777777" w:rsidR="003A15FF" w:rsidRDefault="003A15FF" w:rsidP="00C469E8">
      <w:r>
        <w:separator/>
      </w:r>
    </w:p>
  </w:footnote>
  <w:footnote w:type="continuationSeparator" w:id="0">
    <w:p w14:paraId="262C704D" w14:textId="77777777" w:rsidR="003A15FF" w:rsidRDefault="003A15FF" w:rsidP="00C469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C7E16"/>
    <w:multiLevelType w:val="multilevel"/>
    <w:tmpl w:val="E5F2FE3C"/>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059679C1"/>
    <w:multiLevelType w:val="multilevel"/>
    <w:tmpl w:val="68D640B4"/>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097200D7"/>
    <w:multiLevelType w:val="multilevel"/>
    <w:tmpl w:val="CD360AF4"/>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0A087F91"/>
    <w:multiLevelType w:val="multilevel"/>
    <w:tmpl w:val="863C5042"/>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109B38D2"/>
    <w:multiLevelType w:val="multilevel"/>
    <w:tmpl w:val="38BC1094"/>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1AE7CB3"/>
    <w:multiLevelType w:val="multilevel"/>
    <w:tmpl w:val="209EBBBA"/>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12FC79EF"/>
    <w:multiLevelType w:val="multilevel"/>
    <w:tmpl w:val="1FAA421A"/>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F2F7FE5"/>
    <w:multiLevelType w:val="multilevel"/>
    <w:tmpl w:val="92ECE42A"/>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8" w15:restartNumberingAfterBreak="0">
    <w:nsid w:val="2E3157BF"/>
    <w:multiLevelType w:val="multilevel"/>
    <w:tmpl w:val="09B25080"/>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9" w15:restartNumberingAfterBreak="0">
    <w:nsid w:val="2F197B80"/>
    <w:multiLevelType w:val="multilevel"/>
    <w:tmpl w:val="EE54CA4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ascii="Aptos" w:eastAsia="Aptos" w:hAnsi="Aptos" w:cs="Aptos" w:hint="default"/>
        <w:b/>
        <w:sz w:val="24"/>
      </w:rPr>
    </w:lvl>
    <w:lvl w:ilvl="2">
      <w:start w:val="1"/>
      <w:numFmt w:val="decimal"/>
      <w:isLgl/>
      <w:lvlText w:val="%1.%2.%3"/>
      <w:lvlJc w:val="left"/>
      <w:pPr>
        <w:ind w:left="720" w:hanging="720"/>
      </w:pPr>
      <w:rPr>
        <w:rFonts w:ascii="Aptos" w:eastAsia="Aptos" w:hAnsi="Aptos" w:cs="Aptos" w:hint="default"/>
        <w:b/>
        <w:sz w:val="24"/>
      </w:rPr>
    </w:lvl>
    <w:lvl w:ilvl="3">
      <w:start w:val="1"/>
      <w:numFmt w:val="decimal"/>
      <w:isLgl/>
      <w:lvlText w:val="%1.%2.%3.%4"/>
      <w:lvlJc w:val="left"/>
      <w:pPr>
        <w:ind w:left="720" w:hanging="720"/>
      </w:pPr>
      <w:rPr>
        <w:rFonts w:ascii="Aptos" w:eastAsia="Aptos" w:hAnsi="Aptos" w:cs="Aptos" w:hint="default"/>
        <w:b/>
        <w:sz w:val="24"/>
      </w:rPr>
    </w:lvl>
    <w:lvl w:ilvl="4">
      <w:start w:val="1"/>
      <w:numFmt w:val="decimal"/>
      <w:isLgl/>
      <w:lvlText w:val="%1.%2.%3.%4.%5"/>
      <w:lvlJc w:val="left"/>
      <w:pPr>
        <w:ind w:left="1080" w:hanging="1080"/>
      </w:pPr>
      <w:rPr>
        <w:rFonts w:ascii="Aptos" w:eastAsia="Aptos" w:hAnsi="Aptos" w:cs="Aptos" w:hint="default"/>
        <w:b/>
        <w:sz w:val="24"/>
      </w:rPr>
    </w:lvl>
    <w:lvl w:ilvl="5">
      <w:start w:val="1"/>
      <w:numFmt w:val="decimal"/>
      <w:isLgl/>
      <w:lvlText w:val="%1.%2.%3.%4.%5.%6"/>
      <w:lvlJc w:val="left"/>
      <w:pPr>
        <w:ind w:left="1080" w:hanging="1080"/>
      </w:pPr>
      <w:rPr>
        <w:rFonts w:ascii="Aptos" w:eastAsia="Aptos" w:hAnsi="Aptos" w:cs="Aptos" w:hint="default"/>
        <w:b/>
        <w:sz w:val="24"/>
      </w:rPr>
    </w:lvl>
    <w:lvl w:ilvl="6">
      <w:start w:val="1"/>
      <w:numFmt w:val="decimal"/>
      <w:isLgl/>
      <w:lvlText w:val="%1.%2.%3.%4.%5.%6.%7"/>
      <w:lvlJc w:val="left"/>
      <w:pPr>
        <w:ind w:left="1440" w:hanging="1440"/>
      </w:pPr>
      <w:rPr>
        <w:rFonts w:ascii="Aptos" w:eastAsia="Aptos" w:hAnsi="Aptos" w:cs="Aptos" w:hint="default"/>
        <w:b/>
        <w:sz w:val="24"/>
      </w:rPr>
    </w:lvl>
    <w:lvl w:ilvl="7">
      <w:start w:val="1"/>
      <w:numFmt w:val="decimal"/>
      <w:isLgl/>
      <w:lvlText w:val="%1.%2.%3.%4.%5.%6.%7.%8"/>
      <w:lvlJc w:val="left"/>
      <w:pPr>
        <w:ind w:left="1440" w:hanging="1440"/>
      </w:pPr>
      <w:rPr>
        <w:rFonts w:ascii="Aptos" w:eastAsia="Aptos" w:hAnsi="Aptos" w:cs="Aptos" w:hint="default"/>
        <w:b/>
        <w:sz w:val="24"/>
      </w:rPr>
    </w:lvl>
    <w:lvl w:ilvl="8">
      <w:start w:val="1"/>
      <w:numFmt w:val="decimal"/>
      <w:isLgl/>
      <w:lvlText w:val="%1.%2.%3.%4.%5.%6.%7.%8.%9"/>
      <w:lvlJc w:val="left"/>
      <w:pPr>
        <w:ind w:left="1440" w:hanging="1440"/>
      </w:pPr>
      <w:rPr>
        <w:rFonts w:ascii="Aptos" w:eastAsia="Aptos" w:hAnsi="Aptos" w:cs="Aptos" w:hint="default"/>
        <w:b/>
        <w:sz w:val="24"/>
      </w:rPr>
    </w:lvl>
  </w:abstractNum>
  <w:abstractNum w:abstractNumId="10" w15:restartNumberingAfterBreak="0">
    <w:nsid w:val="3B6978E4"/>
    <w:multiLevelType w:val="multilevel"/>
    <w:tmpl w:val="1E700F0A"/>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 w15:restartNumberingAfterBreak="0">
    <w:nsid w:val="4172037B"/>
    <w:multiLevelType w:val="multilevel"/>
    <w:tmpl w:val="81E49258"/>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41D14116"/>
    <w:multiLevelType w:val="multilevel"/>
    <w:tmpl w:val="683426E8"/>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60" w:hanging="360"/>
      </w:pPr>
      <w:rPr>
        <w:rFonts w:ascii="Aptos" w:eastAsia="Aptos" w:hAnsi="Aptos" w:cs="Aptos" w:hint="default"/>
        <w:b/>
        <w:sz w:val="24"/>
      </w:rPr>
    </w:lvl>
    <w:lvl w:ilvl="2">
      <w:start w:val="1"/>
      <w:numFmt w:val="decimal"/>
      <w:pStyle w:val="Heading3"/>
      <w:isLgl/>
      <w:lvlText w:val="%1.%2.%3"/>
      <w:lvlJc w:val="left"/>
      <w:pPr>
        <w:ind w:left="720" w:hanging="720"/>
      </w:pPr>
      <w:rPr>
        <w:rFonts w:ascii="Aptos" w:eastAsia="Aptos" w:hAnsi="Aptos" w:cs="Aptos" w:hint="default"/>
        <w:b/>
        <w:sz w:val="24"/>
      </w:rPr>
    </w:lvl>
    <w:lvl w:ilvl="3">
      <w:start w:val="1"/>
      <w:numFmt w:val="decimal"/>
      <w:pStyle w:val="Heading4"/>
      <w:isLgl/>
      <w:lvlText w:val="%1.%2.%3.%4"/>
      <w:lvlJc w:val="left"/>
      <w:pPr>
        <w:ind w:left="720" w:hanging="720"/>
      </w:pPr>
      <w:rPr>
        <w:rFonts w:ascii="Aptos" w:eastAsia="Aptos" w:hAnsi="Aptos" w:cs="Aptos" w:hint="default"/>
        <w:b/>
        <w:sz w:val="24"/>
      </w:rPr>
    </w:lvl>
    <w:lvl w:ilvl="4">
      <w:start w:val="1"/>
      <w:numFmt w:val="decimal"/>
      <w:isLgl/>
      <w:lvlText w:val="%1.%2.%3.%4.%5"/>
      <w:lvlJc w:val="left"/>
      <w:pPr>
        <w:ind w:left="1080" w:hanging="1080"/>
      </w:pPr>
      <w:rPr>
        <w:rFonts w:ascii="Aptos" w:eastAsia="Aptos" w:hAnsi="Aptos" w:cs="Aptos" w:hint="default"/>
        <w:b/>
        <w:sz w:val="24"/>
      </w:rPr>
    </w:lvl>
    <w:lvl w:ilvl="5">
      <w:start w:val="1"/>
      <w:numFmt w:val="decimal"/>
      <w:isLgl/>
      <w:lvlText w:val="%1.%2.%3.%4.%5.%6"/>
      <w:lvlJc w:val="left"/>
      <w:pPr>
        <w:ind w:left="1080" w:hanging="1080"/>
      </w:pPr>
      <w:rPr>
        <w:rFonts w:ascii="Aptos" w:eastAsia="Aptos" w:hAnsi="Aptos" w:cs="Aptos" w:hint="default"/>
        <w:b/>
        <w:sz w:val="24"/>
      </w:rPr>
    </w:lvl>
    <w:lvl w:ilvl="6">
      <w:start w:val="1"/>
      <w:numFmt w:val="decimal"/>
      <w:isLgl/>
      <w:lvlText w:val="%1.%2.%3.%4.%5.%6.%7"/>
      <w:lvlJc w:val="left"/>
      <w:pPr>
        <w:ind w:left="1440" w:hanging="1440"/>
      </w:pPr>
      <w:rPr>
        <w:rFonts w:ascii="Aptos" w:eastAsia="Aptos" w:hAnsi="Aptos" w:cs="Aptos" w:hint="default"/>
        <w:b/>
        <w:sz w:val="24"/>
      </w:rPr>
    </w:lvl>
    <w:lvl w:ilvl="7">
      <w:start w:val="1"/>
      <w:numFmt w:val="decimal"/>
      <w:isLgl/>
      <w:lvlText w:val="%1.%2.%3.%4.%5.%6.%7.%8"/>
      <w:lvlJc w:val="left"/>
      <w:pPr>
        <w:ind w:left="1440" w:hanging="1440"/>
      </w:pPr>
      <w:rPr>
        <w:rFonts w:ascii="Aptos" w:eastAsia="Aptos" w:hAnsi="Aptos" w:cs="Aptos" w:hint="default"/>
        <w:b/>
        <w:sz w:val="24"/>
      </w:rPr>
    </w:lvl>
    <w:lvl w:ilvl="8">
      <w:start w:val="1"/>
      <w:numFmt w:val="decimal"/>
      <w:isLgl/>
      <w:lvlText w:val="%1.%2.%3.%4.%5.%6.%7.%8.%9"/>
      <w:lvlJc w:val="left"/>
      <w:pPr>
        <w:ind w:left="1440" w:hanging="1440"/>
      </w:pPr>
      <w:rPr>
        <w:rFonts w:ascii="Aptos" w:eastAsia="Aptos" w:hAnsi="Aptos" w:cs="Aptos" w:hint="default"/>
        <w:b/>
        <w:sz w:val="24"/>
      </w:rPr>
    </w:lvl>
  </w:abstractNum>
  <w:abstractNum w:abstractNumId="13" w15:restartNumberingAfterBreak="0">
    <w:nsid w:val="493672A4"/>
    <w:multiLevelType w:val="multilevel"/>
    <w:tmpl w:val="B2EC8BA8"/>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15:restartNumberingAfterBreak="0">
    <w:nsid w:val="53134884"/>
    <w:multiLevelType w:val="multilevel"/>
    <w:tmpl w:val="68669D76"/>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89233E5"/>
    <w:multiLevelType w:val="multilevel"/>
    <w:tmpl w:val="209EBBBA"/>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5E5415A7"/>
    <w:multiLevelType w:val="multilevel"/>
    <w:tmpl w:val="C37E5826"/>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64AC76FE"/>
    <w:multiLevelType w:val="multilevel"/>
    <w:tmpl w:val="6C080C76"/>
    <w:lvl w:ilvl="0">
      <w:numFmt w:val="bullet"/>
      <w:lvlText w:val="•"/>
      <w:lvlJc w:val="left"/>
      <w:pPr>
        <w:ind w:left="70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69301921"/>
    <w:multiLevelType w:val="multilevel"/>
    <w:tmpl w:val="8F820F00"/>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6B377259"/>
    <w:multiLevelType w:val="multilevel"/>
    <w:tmpl w:val="0A48C6BE"/>
    <w:lvl w:ilvl="0">
      <w:start w:val="6"/>
      <w:numFmt w:val="decimal"/>
      <w:lvlText w:val="%1"/>
      <w:lvlJc w:val="left"/>
      <w:pPr>
        <w:ind w:left="730" w:hanging="730"/>
      </w:pPr>
      <w:rPr>
        <w:rFonts w:ascii="Aptos" w:eastAsia="Aptos" w:hAnsi="Aptos" w:cs="Aptos" w:hint="default"/>
        <w:b/>
        <w:sz w:val="24"/>
      </w:rPr>
    </w:lvl>
    <w:lvl w:ilvl="1">
      <w:start w:val="1"/>
      <w:numFmt w:val="decimal"/>
      <w:lvlText w:val="%1.%2"/>
      <w:lvlJc w:val="left"/>
      <w:pPr>
        <w:ind w:left="730" w:hanging="730"/>
      </w:pPr>
      <w:rPr>
        <w:rFonts w:ascii="Aptos" w:eastAsia="Aptos" w:hAnsi="Aptos" w:cs="Aptos" w:hint="default"/>
        <w:b/>
        <w:sz w:val="24"/>
      </w:rPr>
    </w:lvl>
    <w:lvl w:ilvl="2">
      <w:start w:val="2"/>
      <w:numFmt w:val="decimal"/>
      <w:lvlText w:val="%1.%2.%3"/>
      <w:lvlJc w:val="left"/>
      <w:pPr>
        <w:ind w:left="730" w:hanging="730"/>
      </w:pPr>
      <w:rPr>
        <w:rFonts w:ascii="Aptos" w:eastAsia="Aptos" w:hAnsi="Aptos" w:cs="Aptos" w:hint="default"/>
        <w:b/>
        <w:sz w:val="24"/>
      </w:rPr>
    </w:lvl>
    <w:lvl w:ilvl="3">
      <w:start w:val="3"/>
      <w:numFmt w:val="decimal"/>
      <w:lvlText w:val="%1.%2.%3.%4"/>
      <w:lvlJc w:val="left"/>
      <w:pPr>
        <w:ind w:left="730" w:hanging="730"/>
      </w:pPr>
      <w:rPr>
        <w:rFonts w:ascii="Aptos" w:eastAsia="Aptos" w:hAnsi="Aptos" w:cs="Aptos" w:hint="default"/>
        <w:b/>
        <w:sz w:val="24"/>
      </w:rPr>
    </w:lvl>
    <w:lvl w:ilvl="4">
      <w:start w:val="1"/>
      <w:numFmt w:val="decimal"/>
      <w:lvlText w:val="%1.%2.%3.%4.%5"/>
      <w:lvlJc w:val="left"/>
      <w:pPr>
        <w:ind w:left="1080" w:hanging="1080"/>
      </w:pPr>
      <w:rPr>
        <w:rFonts w:ascii="Aptos" w:eastAsia="Aptos" w:hAnsi="Aptos" w:cs="Aptos" w:hint="default"/>
        <w:b/>
        <w:sz w:val="24"/>
      </w:rPr>
    </w:lvl>
    <w:lvl w:ilvl="5">
      <w:start w:val="1"/>
      <w:numFmt w:val="decimal"/>
      <w:lvlText w:val="%1.%2.%3.%4.%5.%6"/>
      <w:lvlJc w:val="left"/>
      <w:pPr>
        <w:ind w:left="1080" w:hanging="1080"/>
      </w:pPr>
      <w:rPr>
        <w:rFonts w:ascii="Aptos" w:eastAsia="Aptos" w:hAnsi="Aptos" w:cs="Aptos" w:hint="default"/>
        <w:b/>
        <w:sz w:val="24"/>
      </w:rPr>
    </w:lvl>
    <w:lvl w:ilvl="6">
      <w:start w:val="1"/>
      <w:numFmt w:val="decimal"/>
      <w:lvlText w:val="%1.%2.%3.%4.%5.%6.%7"/>
      <w:lvlJc w:val="left"/>
      <w:pPr>
        <w:ind w:left="1440" w:hanging="1440"/>
      </w:pPr>
      <w:rPr>
        <w:rFonts w:ascii="Aptos" w:eastAsia="Aptos" w:hAnsi="Aptos" w:cs="Aptos" w:hint="default"/>
        <w:b/>
        <w:sz w:val="24"/>
      </w:rPr>
    </w:lvl>
    <w:lvl w:ilvl="7">
      <w:start w:val="1"/>
      <w:numFmt w:val="decimal"/>
      <w:lvlText w:val="%1.%2.%3.%4.%5.%6.%7.%8"/>
      <w:lvlJc w:val="left"/>
      <w:pPr>
        <w:ind w:left="1440" w:hanging="1440"/>
      </w:pPr>
      <w:rPr>
        <w:rFonts w:ascii="Aptos" w:eastAsia="Aptos" w:hAnsi="Aptos" w:cs="Aptos" w:hint="default"/>
        <w:b/>
        <w:sz w:val="24"/>
      </w:rPr>
    </w:lvl>
    <w:lvl w:ilvl="8">
      <w:start w:val="1"/>
      <w:numFmt w:val="decimal"/>
      <w:lvlText w:val="%1.%2.%3.%4.%5.%6.%7.%8.%9"/>
      <w:lvlJc w:val="left"/>
      <w:pPr>
        <w:ind w:left="1440" w:hanging="1440"/>
      </w:pPr>
      <w:rPr>
        <w:rFonts w:ascii="Aptos" w:eastAsia="Aptos" w:hAnsi="Aptos" w:cs="Aptos" w:hint="default"/>
        <w:b/>
        <w:sz w:val="24"/>
      </w:rPr>
    </w:lvl>
  </w:abstractNum>
  <w:abstractNum w:abstractNumId="20" w15:restartNumberingAfterBreak="0">
    <w:nsid w:val="6DEE03E9"/>
    <w:multiLevelType w:val="multilevel"/>
    <w:tmpl w:val="4464FE58"/>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71BE65B2"/>
    <w:multiLevelType w:val="multilevel"/>
    <w:tmpl w:val="44FE4ACC"/>
    <w:lvl w:ilvl="0">
      <w:numFmt w:val="bullet"/>
      <w:lvlText w:val="•"/>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15:restartNumberingAfterBreak="0">
    <w:nsid w:val="78E7004B"/>
    <w:multiLevelType w:val="multilevel"/>
    <w:tmpl w:val="E348C702"/>
    <w:lvl w:ilvl="0">
      <w:start w:val="6"/>
      <w:numFmt w:val="decimal"/>
      <w:lvlText w:val="%1"/>
      <w:lvlJc w:val="left"/>
      <w:pPr>
        <w:ind w:left="530" w:hanging="530"/>
      </w:pPr>
      <w:rPr>
        <w:rFonts w:ascii="Aptos" w:eastAsia="Aptos" w:hAnsi="Aptos" w:cs="Aptos" w:hint="default"/>
        <w:b/>
        <w:sz w:val="24"/>
      </w:rPr>
    </w:lvl>
    <w:lvl w:ilvl="1">
      <w:start w:val="1"/>
      <w:numFmt w:val="decimal"/>
      <w:lvlText w:val="%1.%2"/>
      <w:lvlJc w:val="left"/>
      <w:pPr>
        <w:ind w:left="530" w:hanging="530"/>
      </w:pPr>
      <w:rPr>
        <w:rFonts w:ascii="Aptos" w:eastAsia="Aptos" w:hAnsi="Aptos" w:cs="Aptos" w:hint="default"/>
        <w:b/>
        <w:sz w:val="24"/>
      </w:rPr>
    </w:lvl>
    <w:lvl w:ilvl="2">
      <w:start w:val="2"/>
      <w:numFmt w:val="decimal"/>
      <w:lvlText w:val="%1.%2.%3"/>
      <w:lvlJc w:val="left"/>
      <w:pPr>
        <w:ind w:left="720" w:hanging="720"/>
      </w:pPr>
      <w:rPr>
        <w:rFonts w:ascii="Aptos" w:eastAsia="Aptos" w:hAnsi="Aptos" w:cs="Aptos" w:hint="default"/>
        <w:b/>
        <w:sz w:val="24"/>
      </w:rPr>
    </w:lvl>
    <w:lvl w:ilvl="3">
      <w:start w:val="1"/>
      <w:numFmt w:val="decimal"/>
      <w:lvlText w:val="%1.%2.%3.%4"/>
      <w:lvlJc w:val="left"/>
      <w:pPr>
        <w:ind w:left="720" w:hanging="720"/>
      </w:pPr>
      <w:rPr>
        <w:rFonts w:ascii="Aptos" w:eastAsia="Aptos" w:hAnsi="Aptos" w:cs="Aptos" w:hint="default"/>
        <w:b/>
        <w:sz w:val="24"/>
      </w:rPr>
    </w:lvl>
    <w:lvl w:ilvl="4">
      <w:start w:val="1"/>
      <w:numFmt w:val="decimal"/>
      <w:lvlText w:val="%1.%2.%3.%4.%5"/>
      <w:lvlJc w:val="left"/>
      <w:pPr>
        <w:ind w:left="1080" w:hanging="1080"/>
      </w:pPr>
      <w:rPr>
        <w:rFonts w:ascii="Aptos" w:eastAsia="Aptos" w:hAnsi="Aptos" w:cs="Aptos" w:hint="default"/>
        <w:b/>
        <w:sz w:val="24"/>
      </w:rPr>
    </w:lvl>
    <w:lvl w:ilvl="5">
      <w:start w:val="1"/>
      <w:numFmt w:val="decimal"/>
      <w:lvlText w:val="%1.%2.%3.%4.%5.%6"/>
      <w:lvlJc w:val="left"/>
      <w:pPr>
        <w:ind w:left="1080" w:hanging="1080"/>
      </w:pPr>
      <w:rPr>
        <w:rFonts w:ascii="Aptos" w:eastAsia="Aptos" w:hAnsi="Aptos" w:cs="Aptos" w:hint="default"/>
        <w:b/>
        <w:sz w:val="24"/>
      </w:rPr>
    </w:lvl>
    <w:lvl w:ilvl="6">
      <w:start w:val="1"/>
      <w:numFmt w:val="decimal"/>
      <w:lvlText w:val="%1.%2.%3.%4.%5.%6.%7"/>
      <w:lvlJc w:val="left"/>
      <w:pPr>
        <w:ind w:left="1440" w:hanging="1440"/>
      </w:pPr>
      <w:rPr>
        <w:rFonts w:ascii="Aptos" w:eastAsia="Aptos" w:hAnsi="Aptos" w:cs="Aptos" w:hint="default"/>
        <w:b/>
        <w:sz w:val="24"/>
      </w:rPr>
    </w:lvl>
    <w:lvl w:ilvl="7">
      <w:start w:val="1"/>
      <w:numFmt w:val="decimal"/>
      <w:lvlText w:val="%1.%2.%3.%4.%5.%6.%7.%8"/>
      <w:lvlJc w:val="left"/>
      <w:pPr>
        <w:ind w:left="1440" w:hanging="1440"/>
      </w:pPr>
      <w:rPr>
        <w:rFonts w:ascii="Aptos" w:eastAsia="Aptos" w:hAnsi="Aptos" w:cs="Aptos" w:hint="default"/>
        <w:b/>
        <w:sz w:val="24"/>
      </w:rPr>
    </w:lvl>
    <w:lvl w:ilvl="8">
      <w:start w:val="1"/>
      <w:numFmt w:val="decimal"/>
      <w:lvlText w:val="%1.%2.%3.%4.%5.%6.%7.%8.%9"/>
      <w:lvlJc w:val="left"/>
      <w:pPr>
        <w:ind w:left="1440" w:hanging="1440"/>
      </w:pPr>
      <w:rPr>
        <w:rFonts w:ascii="Aptos" w:eastAsia="Aptos" w:hAnsi="Aptos" w:cs="Aptos" w:hint="default"/>
        <w:b/>
        <w:sz w:val="24"/>
      </w:rPr>
    </w:lvl>
  </w:abstractNum>
  <w:num w:numId="1" w16cid:durableId="729154942">
    <w:abstractNumId w:val="4"/>
  </w:num>
  <w:num w:numId="2" w16cid:durableId="1630739985">
    <w:abstractNumId w:val="1"/>
  </w:num>
  <w:num w:numId="3" w16cid:durableId="1469939091">
    <w:abstractNumId w:val="7"/>
  </w:num>
  <w:num w:numId="4" w16cid:durableId="1093284356">
    <w:abstractNumId w:val="3"/>
  </w:num>
  <w:num w:numId="5" w16cid:durableId="1648238650">
    <w:abstractNumId w:val="8"/>
  </w:num>
  <w:num w:numId="6" w16cid:durableId="379549229">
    <w:abstractNumId w:val="14"/>
  </w:num>
  <w:num w:numId="7" w16cid:durableId="1442997372">
    <w:abstractNumId w:val="11"/>
  </w:num>
  <w:num w:numId="8" w16cid:durableId="673799141">
    <w:abstractNumId w:val="6"/>
  </w:num>
  <w:num w:numId="9" w16cid:durableId="2051026097">
    <w:abstractNumId w:val="0"/>
  </w:num>
  <w:num w:numId="10" w16cid:durableId="1887254030">
    <w:abstractNumId w:val="18"/>
  </w:num>
  <w:num w:numId="11" w16cid:durableId="179852178">
    <w:abstractNumId w:val="20"/>
  </w:num>
  <w:num w:numId="12" w16cid:durableId="1219514373">
    <w:abstractNumId w:val="17"/>
  </w:num>
  <w:num w:numId="13" w16cid:durableId="1021593798">
    <w:abstractNumId w:val="2"/>
  </w:num>
  <w:num w:numId="14" w16cid:durableId="318854022">
    <w:abstractNumId w:val="16"/>
  </w:num>
  <w:num w:numId="15" w16cid:durableId="898901025">
    <w:abstractNumId w:val="10"/>
  </w:num>
  <w:num w:numId="16" w16cid:durableId="1786801480">
    <w:abstractNumId w:val="21"/>
  </w:num>
  <w:num w:numId="17" w16cid:durableId="1066106751">
    <w:abstractNumId w:val="5"/>
  </w:num>
  <w:num w:numId="18" w16cid:durableId="485360817">
    <w:abstractNumId w:val="13"/>
  </w:num>
  <w:num w:numId="19" w16cid:durableId="352656001">
    <w:abstractNumId w:val="12"/>
  </w:num>
  <w:num w:numId="20" w16cid:durableId="262037991">
    <w:abstractNumId w:val="22"/>
  </w:num>
  <w:num w:numId="21" w16cid:durableId="1898779339">
    <w:abstractNumId w:val="19"/>
  </w:num>
  <w:num w:numId="22" w16cid:durableId="1160998046">
    <w:abstractNumId w:val="9"/>
  </w:num>
  <w:num w:numId="23" w16cid:durableId="18051531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872"/>
    <w:rsid w:val="00001164"/>
    <w:rsid w:val="00006F44"/>
    <w:rsid w:val="00020F6F"/>
    <w:rsid w:val="0004138E"/>
    <w:rsid w:val="0004179E"/>
    <w:rsid w:val="00060664"/>
    <w:rsid w:val="00060F44"/>
    <w:rsid w:val="000852FC"/>
    <w:rsid w:val="000A0267"/>
    <w:rsid w:val="000A1724"/>
    <w:rsid w:val="000A5A0E"/>
    <w:rsid w:val="000B396C"/>
    <w:rsid w:val="000C6146"/>
    <w:rsid w:val="000D7438"/>
    <w:rsid w:val="00113F7B"/>
    <w:rsid w:val="00132F1E"/>
    <w:rsid w:val="00137CA5"/>
    <w:rsid w:val="00145B19"/>
    <w:rsid w:val="00151A6B"/>
    <w:rsid w:val="00162AF3"/>
    <w:rsid w:val="00166A5B"/>
    <w:rsid w:val="00175225"/>
    <w:rsid w:val="00175D23"/>
    <w:rsid w:val="00184F02"/>
    <w:rsid w:val="00184F81"/>
    <w:rsid w:val="001871BA"/>
    <w:rsid w:val="001873F1"/>
    <w:rsid w:val="00195C73"/>
    <w:rsid w:val="001A0CA1"/>
    <w:rsid w:val="001A5BCB"/>
    <w:rsid w:val="001D1AF0"/>
    <w:rsid w:val="001E1B39"/>
    <w:rsid w:val="001F31D4"/>
    <w:rsid w:val="00206741"/>
    <w:rsid w:val="00216D89"/>
    <w:rsid w:val="002206A8"/>
    <w:rsid w:val="00234FC9"/>
    <w:rsid w:val="00241AE8"/>
    <w:rsid w:val="00270EC2"/>
    <w:rsid w:val="00286F10"/>
    <w:rsid w:val="002B0EE9"/>
    <w:rsid w:val="002B127B"/>
    <w:rsid w:val="002B7A37"/>
    <w:rsid w:val="002C3F79"/>
    <w:rsid w:val="002E1C4E"/>
    <w:rsid w:val="002F7AB0"/>
    <w:rsid w:val="0031600C"/>
    <w:rsid w:val="00362E22"/>
    <w:rsid w:val="0037795C"/>
    <w:rsid w:val="00395377"/>
    <w:rsid w:val="003A15FF"/>
    <w:rsid w:val="003A41FA"/>
    <w:rsid w:val="003C2188"/>
    <w:rsid w:val="003E0204"/>
    <w:rsid w:val="003E206D"/>
    <w:rsid w:val="003E2D32"/>
    <w:rsid w:val="003E51AE"/>
    <w:rsid w:val="00422D64"/>
    <w:rsid w:val="00427E8A"/>
    <w:rsid w:val="004362C6"/>
    <w:rsid w:val="0044770F"/>
    <w:rsid w:val="0045010F"/>
    <w:rsid w:val="0048570A"/>
    <w:rsid w:val="00495C73"/>
    <w:rsid w:val="004C18A5"/>
    <w:rsid w:val="004E7B4D"/>
    <w:rsid w:val="004F01B6"/>
    <w:rsid w:val="0054321B"/>
    <w:rsid w:val="005658EF"/>
    <w:rsid w:val="0057154F"/>
    <w:rsid w:val="0057708F"/>
    <w:rsid w:val="00587A14"/>
    <w:rsid w:val="00591B12"/>
    <w:rsid w:val="005A30D6"/>
    <w:rsid w:val="005C58FB"/>
    <w:rsid w:val="005D3F79"/>
    <w:rsid w:val="005D4394"/>
    <w:rsid w:val="005F1D65"/>
    <w:rsid w:val="005F323C"/>
    <w:rsid w:val="00601123"/>
    <w:rsid w:val="006049FF"/>
    <w:rsid w:val="00604B6E"/>
    <w:rsid w:val="006120F1"/>
    <w:rsid w:val="00612AEE"/>
    <w:rsid w:val="00615627"/>
    <w:rsid w:val="006203DD"/>
    <w:rsid w:val="006232F6"/>
    <w:rsid w:val="0062732B"/>
    <w:rsid w:val="0066159E"/>
    <w:rsid w:val="00665D64"/>
    <w:rsid w:val="006871D8"/>
    <w:rsid w:val="006917B8"/>
    <w:rsid w:val="00696BF0"/>
    <w:rsid w:val="006A23F0"/>
    <w:rsid w:val="006A79D5"/>
    <w:rsid w:val="006C50DF"/>
    <w:rsid w:val="006D21B3"/>
    <w:rsid w:val="006D3507"/>
    <w:rsid w:val="006E3DD3"/>
    <w:rsid w:val="006E54BC"/>
    <w:rsid w:val="006F1378"/>
    <w:rsid w:val="006F2DF1"/>
    <w:rsid w:val="00700588"/>
    <w:rsid w:val="00702DE2"/>
    <w:rsid w:val="007261DF"/>
    <w:rsid w:val="007319B9"/>
    <w:rsid w:val="007342CE"/>
    <w:rsid w:val="00736417"/>
    <w:rsid w:val="00741588"/>
    <w:rsid w:val="007441A9"/>
    <w:rsid w:val="007507D2"/>
    <w:rsid w:val="007629E5"/>
    <w:rsid w:val="007A316E"/>
    <w:rsid w:val="007C50D2"/>
    <w:rsid w:val="007D7AA9"/>
    <w:rsid w:val="008006C2"/>
    <w:rsid w:val="00805DC4"/>
    <w:rsid w:val="00840AD5"/>
    <w:rsid w:val="00872178"/>
    <w:rsid w:val="00875751"/>
    <w:rsid w:val="00885D92"/>
    <w:rsid w:val="00892702"/>
    <w:rsid w:val="008A1F91"/>
    <w:rsid w:val="008A361B"/>
    <w:rsid w:val="008C3742"/>
    <w:rsid w:val="008D2AC4"/>
    <w:rsid w:val="008D3F20"/>
    <w:rsid w:val="008E1CE5"/>
    <w:rsid w:val="008E3144"/>
    <w:rsid w:val="008F75C9"/>
    <w:rsid w:val="00912FD1"/>
    <w:rsid w:val="00922AD7"/>
    <w:rsid w:val="009247DC"/>
    <w:rsid w:val="0093045C"/>
    <w:rsid w:val="00952F16"/>
    <w:rsid w:val="00954C15"/>
    <w:rsid w:val="00960DB1"/>
    <w:rsid w:val="00961E68"/>
    <w:rsid w:val="00980965"/>
    <w:rsid w:val="00990296"/>
    <w:rsid w:val="009907D5"/>
    <w:rsid w:val="009A2587"/>
    <w:rsid w:val="009A77D6"/>
    <w:rsid w:val="009C3B07"/>
    <w:rsid w:val="009C700A"/>
    <w:rsid w:val="009F08CA"/>
    <w:rsid w:val="009F2251"/>
    <w:rsid w:val="00A1206C"/>
    <w:rsid w:val="00A44EE1"/>
    <w:rsid w:val="00A564EF"/>
    <w:rsid w:val="00A631B2"/>
    <w:rsid w:val="00A71F6F"/>
    <w:rsid w:val="00A8104A"/>
    <w:rsid w:val="00A8155F"/>
    <w:rsid w:val="00A9010F"/>
    <w:rsid w:val="00AA0838"/>
    <w:rsid w:val="00AC76A0"/>
    <w:rsid w:val="00AD2F17"/>
    <w:rsid w:val="00AD61B8"/>
    <w:rsid w:val="00AE1AC9"/>
    <w:rsid w:val="00AF4117"/>
    <w:rsid w:val="00AF5552"/>
    <w:rsid w:val="00B059A2"/>
    <w:rsid w:val="00B253C8"/>
    <w:rsid w:val="00B37252"/>
    <w:rsid w:val="00B64628"/>
    <w:rsid w:val="00B67FF4"/>
    <w:rsid w:val="00B93630"/>
    <w:rsid w:val="00BC58AD"/>
    <w:rsid w:val="00BD45BB"/>
    <w:rsid w:val="00BD4975"/>
    <w:rsid w:val="00BF587F"/>
    <w:rsid w:val="00C10C4E"/>
    <w:rsid w:val="00C146C0"/>
    <w:rsid w:val="00C17878"/>
    <w:rsid w:val="00C30762"/>
    <w:rsid w:val="00C469E8"/>
    <w:rsid w:val="00C520B7"/>
    <w:rsid w:val="00C64681"/>
    <w:rsid w:val="00C72D93"/>
    <w:rsid w:val="00C918F9"/>
    <w:rsid w:val="00C97AAA"/>
    <w:rsid w:val="00CC39FF"/>
    <w:rsid w:val="00CD0872"/>
    <w:rsid w:val="00CD7F85"/>
    <w:rsid w:val="00D014E6"/>
    <w:rsid w:val="00D0359C"/>
    <w:rsid w:val="00D05FEC"/>
    <w:rsid w:val="00D11C46"/>
    <w:rsid w:val="00D36B8D"/>
    <w:rsid w:val="00D56852"/>
    <w:rsid w:val="00D6664E"/>
    <w:rsid w:val="00D6725E"/>
    <w:rsid w:val="00D701F5"/>
    <w:rsid w:val="00D82321"/>
    <w:rsid w:val="00D83CE9"/>
    <w:rsid w:val="00D8564B"/>
    <w:rsid w:val="00D93290"/>
    <w:rsid w:val="00DA5E1F"/>
    <w:rsid w:val="00DA663E"/>
    <w:rsid w:val="00DA6A40"/>
    <w:rsid w:val="00DB36DB"/>
    <w:rsid w:val="00DB3D64"/>
    <w:rsid w:val="00DB53FB"/>
    <w:rsid w:val="00DB698B"/>
    <w:rsid w:val="00DC74B4"/>
    <w:rsid w:val="00DF628C"/>
    <w:rsid w:val="00E03F07"/>
    <w:rsid w:val="00E15926"/>
    <w:rsid w:val="00E17865"/>
    <w:rsid w:val="00E407B5"/>
    <w:rsid w:val="00E41B15"/>
    <w:rsid w:val="00E7219D"/>
    <w:rsid w:val="00E93532"/>
    <w:rsid w:val="00ED3AA6"/>
    <w:rsid w:val="00ED7EE3"/>
    <w:rsid w:val="00EE5FC0"/>
    <w:rsid w:val="00EE697A"/>
    <w:rsid w:val="00EF24D0"/>
    <w:rsid w:val="00EF2542"/>
    <w:rsid w:val="00F00BB9"/>
    <w:rsid w:val="00F0470E"/>
    <w:rsid w:val="00F07BE3"/>
    <w:rsid w:val="00F31D78"/>
    <w:rsid w:val="00F5209D"/>
    <w:rsid w:val="00F520A9"/>
    <w:rsid w:val="00F56579"/>
    <w:rsid w:val="00F56E55"/>
    <w:rsid w:val="00F755BF"/>
    <w:rsid w:val="00F773E5"/>
    <w:rsid w:val="00F81184"/>
    <w:rsid w:val="00F84879"/>
    <w:rsid w:val="00FC118E"/>
    <w:rsid w:val="00FD1D02"/>
    <w:rsid w:val="00FE0D9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DA6E53"/>
  <w15:docId w15:val="{80054F39-F24D-4D7D-9DF3-6CDC198DF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theme="minorBidi"/>
        <w:kern w:val="3"/>
        <w:sz w:val="22"/>
        <w:szCs w:val="22"/>
        <w:lang w:val="en-GB" w:eastAsia="en-GB" w:bidi="ar-SA"/>
      </w:rPr>
    </w:rPrDefault>
    <w:pPrDefault>
      <w:pPr>
        <w:widowControl w:val="0"/>
        <w:suppressAutoHyphens/>
        <w:overflowPunct w:val="0"/>
        <w:autoSpaceDE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321"/>
  </w:style>
  <w:style w:type="paragraph" w:styleId="Heading1">
    <w:name w:val="heading 1"/>
    <w:basedOn w:val="ListParagraph"/>
    <w:next w:val="Normal"/>
    <w:link w:val="Heading1Char"/>
    <w:uiPriority w:val="9"/>
    <w:qFormat/>
    <w:rsid w:val="00C469E8"/>
    <w:pPr>
      <w:numPr>
        <w:numId w:val="19"/>
      </w:numPr>
      <w:spacing w:after="160"/>
      <w:outlineLvl w:val="0"/>
    </w:pPr>
    <w:rPr>
      <w:rFonts w:asciiTheme="minorHAnsi" w:eastAsia="Aptos" w:hAnsiTheme="minorHAnsi" w:cs="Aptos"/>
      <w:b/>
      <w:sz w:val="28"/>
      <w:szCs w:val="28"/>
    </w:rPr>
  </w:style>
  <w:style w:type="paragraph" w:styleId="Heading2">
    <w:name w:val="heading 2"/>
    <w:basedOn w:val="ListParagraph"/>
    <w:next w:val="Normal"/>
    <w:link w:val="Heading2Char"/>
    <w:uiPriority w:val="9"/>
    <w:unhideWhenUsed/>
    <w:qFormat/>
    <w:rsid w:val="00C469E8"/>
    <w:pPr>
      <w:numPr>
        <w:ilvl w:val="1"/>
        <w:numId w:val="19"/>
      </w:numPr>
      <w:spacing w:after="160"/>
      <w:outlineLvl w:val="1"/>
    </w:pPr>
    <w:rPr>
      <w:rFonts w:asciiTheme="minorHAnsi" w:eastAsia="Aptos" w:hAnsiTheme="minorHAnsi" w:cs="Aptos"/>
      <w:b/>
      <w:sz w:val="24"/>
      <w:szCs w:val="24"/>
    </w:rPr>
  </w:style>
  <w:style w:type="paragraph" w:styleId="Heading3">
    <w:name w:val="heading 3"/>
    <w:basedOn w:val="ListParagraph"/>
    <w:next w:val="Normal"/>
    <w:link w:val="Heading3Char"/>
    <w:uiPriority w:val="9"/>
    <w:unhideWhenUsed/>
    <w:qFormat/>
    <w:rsid w:val="00C469E8"/>
    <w:pPr>
      <w:numPr>
        <w:ilvl w:val="2"/>
        <w:numId w:val="19"/>
      </w:numPr>
      <w:spacing w:after="160"/>
      <w:outlineLvl w:val="2"/>
    </w:pPr>
    <w:rPr>
      <w:rFonts w:asciiTheme="minorHAnsi" w:eastAsia="Aptos" w:hAnsiTheme="minorHAnsi" w:cs="Aptos"/>
      <w:b/>
      <w:sz w:val="24"/>
      <w:szCs w:val="24"/>
    </w:rPr>
  </w:style>
  <w:style w:type="paragraph" w:styleId="Heading4">
    <w:name w:val="heading 4"/>
    <w:basedOn w:val="ListParagraph"/>
    <w:next w:val="Normal"/>
    <w:link w:val="Heading4Char"/>
    <w:uiPriority w:val="9"/>
    <w:unhideWhenUsed/>
    <w:qFormat/>
    <w:rsid w:val="00C469E8"/>
    <w:pPr>
      <w:numPr>
        <w:ilvl w:val="3"/>
        <w:numId w:val="19"/>
      </w:numPr>
      <w:spacing w:after="160"/>
      <w:outlineLvl w:val="3"/>
    </w:pPr>
    <w:rPr>
      <w:rFonts w:asciiTheme="minorHAnsi" w:eastAsia="Aptos" w:hAnsiTheme="minorHAnsi" w:cs="Aptos"/>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702"/>
    <w:pPr>
      <w:ind w:left="720"/>
      <w:contextualSpacing/>
    </w:pPr>
  </w:style>
  <w:style w:type="paragraph" w:styleId="Header">
    <w:name w:val="header"/>
    <w:basedOn w:val="Normal"/>
    <w:link w:val="HeaderChar"/>
    <w:uiPriority w:val="99"/>
    <w:unhideWhenUsed/>
    <w:rsid w:val="00C469E8"/>
    <w:pPr>
      <w:tabs>
        <w:tab w:val="center" w:pos="4513"/>
        <w:tab w:val="right" w:pos="9026"/>
      </w:tabs>
    </w:pPr>
  </w:style>
  <w:style w:type="character" w:customStyle="1" w:styleId="HeaderChar">
    <w:name w:val="Header Char"/>
    <w:basedOn w:val="DefaultParagraphFont"/>
    <w:link w:val="Header"/>
    <w:uiPriority w:val="99"/>
    <w:rsid w:val="00C469E8"/>
  </w:style>
  <w:style w:type="paragraph" w:styleId="Footer">
    <w:name w:val="footer"/>
    <w:basedOn w:val="Normal"/>
    <w:link w:val="FooterChar"/>
    <w:uiPriority w:val="99"/>
    <w:unhideWhenUsed/>
    <w:rsid w:val="00C469E8"/>
    <w:pPr>
      <w:tabs>
        <w:tab w:val="center" w:pos="4513"/>
        <w:tab w:val="right" w:pos="9026"/>
      </w:tabs>
    </w:pPr>
  </w:style>
  <w:style w:type="character" w:customStyle="1" w:styleId="FooterChar">
    <w:name w:val="Footer Char"/>
    <w:basedOn w:val="DefaultParagraphFont"/>
    <w:link w:val="Footer"/>
    <w:uiPriority w:val="99"/>
    <w:rsid w:val="00C469E8"/>
  </w:style>
  <w:style w:type="paragraph" w:styleId="TOC1">
    <w:name w:val="toc 1"/>
    <w:basedOn w:val="Normal"/>
    <w:next w:val="Normal"/>
    <w:autoRedefine/>
    <w:uiPriority w:val="39"/>
    <w:unhideWhenUsed/>
    <w:rsid w:val="00C469E8"/>
    <w:pPr>
      <w:spacing w:before="360"/>
    </w:pPr>
    <w:rPr>
      <w:rFonts w:asciiTheme="majorHAnsi" w:hAnsiTheme="majorHAnsi" w:cs="Times New Roman"/>
      <w:b/>
      <w:bCs/>
      <w:caps/>
      <w:sz w:val="24"/>
      <w:szCs w:val="28"/>
    </w:rPr>
  </w:style>
  <w:style w:type="character" w:customStyle="1" w:styleId="Heading1Char">
    <w:name w:val="Heading 1 Char"/>
    <w:basedOn w:val="DefaultParagraphFont"/>
    <w:link w:val="Heading1"/>
    <w:uiPriority w:val="9"/>
    <w:rsid w:val="00C469E8"/>
    <w:rPr>
      <w:rFonts w:asciiTheme="minorHAnsi" w:eastAsia="Aptos" w:hAnsiTheme="minorHAnsi" w:cs="Aptos"/>
      <w:b/>
      <w:sz w:val="28"/>
      <w:szCs w:val="28"/>
    </w:rPr>
  </w:style>
  <w:style w:type="character" w:customStyle="1" w:styleId="Heading2Char">
    <w:name w:val="Heading 2 Char"/>
    <w:basedOn w:val="DefaultParagraphFont"/>
    <w:link w:val="Heading2"/>
    <w:uiPriority w:val="9"/>
    <w:rsid w:val="00C469E8"/>
    <w:rPr>
      <w:rFonts w:asciiTheme="minorHAnsi" w:eastAsia="Aptos" w:hAnsiTheme="minorHAnsi" w:cs="Aptos"/>
      <w:b/>
      <w:sz w:val="24"/>
      <w:szCs w:val="24"/>
    </w:rPr>
  </w:style>
  <w:style w:type="character" w:customStyle="1" w:styleId="Heading3Char">
    <w:name w:val="Heading 3 Char"/>
    <w:basedOn w:val="DefaultParagraphFont"/>
    <w:link w:val="Heading3"/>
    <w:uiPriority w:val="9"/>
    <w:rsid w:val="00C469E8"/>
    <w:rPr>
      <w:rFonts w:asciiTheme="minorHAnsi" w:eastAsia="Aptos" w:hAnsiTheme="minorHAnsi" w:cs="Aptos"/>
      <w:b/>
      <w:sz w:val="24"/>
      <w:szCs w:val="24"/>
    </w:rPr>
  </w:style>
  <w:style w:type="character" w:customStyle="1" w:styleId="Heading4Char">
    <w:name w:val="Heading 4 Char"/>
    <w:basedOn w:val="DefaultParagraphFont"/>
    <w:link w:val="Heading4"/>
    <w:uiPriority w:val="9"/>
    <w:rsid w:val="00C469E8"/>
    <w:rPr>
      <w:rFonts w:asciiTheme="minorHAnsi" w:eastAsia="Aptos" w:hAnsiTheme="minorHAnsi" w:cs="Aptos"/>
      <w:b/>
      <w:sz w:val="24"/>
      <w:szCs w:val="24"/>
    </w:rPr>
  </w:style>
  <w:style w:type="paragraph" w:styleId="TOCHeading">
    <w:name w:val="TOC Heading"/>
    <w:basedOn w:val="Heading1"/>
    <w:next w:val="Normal"/>
    <w:uiPriority w:val="39"/>
    <w:unhideWhenUsed/>
    <w:qFormat/>
    <w:rsid w:val="00C469E8"/>
    <w:pPr>
      <w:keepNext/>
      <w:keepLines/>
      <w:widowControl/>
      <w:numPr>
        <w:numId w:val="0"/>
      </w:numPr>
      <w:suppressAutoHyphens w:val="0"/>
      <w:overflowPunct/>
      <w:autoSpaceDE/>
      <w:autoSpaceDN/>
      <w:spacing w:before="240" w:after="0" w:line="259" w:lineRule="auto"/>
      <w:contextualSpacing w:val="0"/>
      <w:textAlignment w:val="auto"/>
      <w:outlineLvl w:val="9"/>
    </w:pPr>
    <w:rPr>
      <w:rFonts w:asciiTheme="majorHAnsi" w:eastAsiaTheme="majorEastAsia" w:hAnsiTheme="majorHAnsi" w:cstheme="majorBidi"/>
      <w:b w:val="0"/>
      <w:color w:val="0F4761" w:themeColor="accent1" w:themeShade="BF"/>
      <w:kern w:val="0"/>
      <w:sz w:val="32"/>
      <w:szCs w:val="32"/>
    </w:rPr>
  </w:style>
  <w:style w:type="paragraph" w:styleId="TOC2">
    <w:name w:val="toc 2"/>
    <w:basedOn w:val="Normal"/>
    <w:next w:val="Normal"/>
    <w:autoRedefine/>
    <w:uiPriority w:val="39"/>
    <w:unhideWhenUsed/>
    <w:rsid w:val="00C469E8"/>
    <w:pPr>
      <w:spacing w:before="240"/>
    </w:pPr>
    <w:rPr>
      <w:rFonts w:asciiTheme="minorHAnsi" w:hAnsiTheme="minorHAnsi" w:cs="Times New Roman"/>
      <w:b/>
      <w:bCs/>
      <w:sz w:val="20"/>
      <w:szCs w:val="24"/>
    </w:rPr>
  </w:style>
  <w:style w:type="paragraph" w:styleId="TOC3">
    <w:name w:val="toc 3"/>
    <w:basedOn w:val="Normal"/>
    <w:next w:val="Normal"/>
    <w:autoRedefine/>
    <w:uiPriority w:val="39"/>
    <w:unhideWhenUsed/>
    <w:rsid w:val="00C469E8"/>
    <w:pPr>
      <w:ind w:left="220"/>
    </w:pPr>
    <w:rPr>
      <w:rFonts w:asciiTheme="minorHAnsi" w:hAnsiTheme="minorHAnsi" w:cs="Times New Roman"/>
      <w:sz w:val="20"/>
      <w:szCs w:val="24"/>
    </w:rPr>
  </w:style>
  <w:style w:type="character" w:styleId="Hyperlink">
    <w:name w:val="Hyperlink"/>
    <w:basedOn w:val="DefaultParagraphFont"/>
    <w:uiPriority w:val="99"/>
    <w:unhideWhenUsed/>
    <w:rsid w:val="00C469E8"/>
    <w:rPr>
      <w:color w:val="467886" w:themeColor="hyperlink"/>
      <w:u w:val="single"/>
    </w:rPr>
  </w:style>
  <w:style w:type="paragraph" w:styleId="TOC4">
    <w:name w:val="toc 4"/>
    <w:basedOn w:val="Normal"/>
    <w:next w:val="Normal"/>
    <w:autoRedefine/>
    <w:uiPriority w:val="39"/>
    <w:unhideWhenUsed/>
    <w:rsid w:val="00C469E8"/>
    <w:pPr>
      <w:ind w:left="440"/>
    </w:pPr>
    <w:rPr>
      <w:rFonts w:asciiTheme="minorHAnsi" w:hAnsiTheme="minorHAnsi" w:cs="Times New Roman"/>
      <w:sz w:val="20"/>
      <w:szCs w:val="24"/>
    </w:rPr>
  </w:style>
  <w:style w:type="paragraph" w:styleId="TOC5">
    <w:name w:val="toc 5"/>
    <w:basedOn w:val="Normal"/>
    <w:next w:val="Normal"/>
    <w:autoRedefine/>
    <w:uiPriority w:val="39"/>
    <w:unhideWhenUsed/>
    <w:rsid w:val="00C469E8"/>
    <w:pPr>
      <w:ind w:left="660"/>
    </w:pPr>
    <w:rPr>
      <w:rFonts w:asciiTheme="minorHAnsi" w:hAnsiTheme="minorHAnsi" w:cs="Times New Roman"/>
      <w:sz w:val="20"/>
      <w:szCs w:val="24"/>
    </w:rPr>
  </w:style>
  <w:style w:type="paragraph" w:styleId="TOC6">
    <w:name w:val="toc 6"/>
    <w:basedOn w:val="Normal"/>
    <w:next w:val="Normal"/>
    <w:autoRedefine/>
    <w:uiPriority w:val="39"/>
    <w:unhideWhenUsed/>
    <w:rsid w:val="00C469E8"/>
    <w:pPr>
      <w:ind w:left="880"/>
    </w:pPr>
    <w:rPr>
      <w:rFonts w:asciiTheme="minorHAnsi" w:hAnsiTheme="minorHAnsi" w:cs="Times New Roman"/>
      <w:sz w:val="20"/>
      <w:szCs w:val="24"/>
    </w:rPr>
  </w:style>
  <w:style w:type="paragraph" w:styleId="TOC7">
    <w:name w:val="toc 7"/>
    <w:basedOn w:val="Normal"/>
    <w:next w:val="Normal"/>
    <w:autoRedefine/>
    <w:uiPriority w:val="39"/>
    <w:unhideWhenUsed/>
    <w:rsid w:val="00C469E8"/>
    <w:pPr>
      <w:ind w:left="1100"/>
    </w:pPr>
    <w:rPr>
      <w:rFonts w:asciiTheme="minorHAnsi" w:hAnsiTheme="minorHAnsi" w:cs="Times New Roman"/>
      <w:sz w:val="20"/>
      <w:szCs w:val="24"/>
    </w:rPr>
  </w:style>
  <w:style w:type="paragraph" w:styleId="TOC8">
    <w:name w:val="toc 8"/>
    <w:basedOn w:val="Normal"/>
    <w:next w:val="Normal"/>
    <w:autoRedefine/>
    <w:uiPriority w:val="39"/>
    <w:unhideWhenUsed/>
    <w:rsid w:val="00C469E8"/>
    <w:pPr>
      <w:ind w:left="1320"/>
    </w:pPr>
    <w:rPr>
      <w:rFonts w:asciiTheme="minorHAnsi" w:hAnsiTheme="minorHAnsi" w:cs="Times New Roman"/>
      <w:sz w:val="20"/>
      <w:szCs w:val="24"/>
    </w:rPr>
  </w:style>
  <w:style w:type="paragraph" w:styleId="TOC9">
    <w:name w:val="toc 9"/>
    <w:basedOn w:val="Normal"/>
    <w:next w:val="Normal"/>
    <w:autoRedefine/>
    <w:uiPriority w:val="39"/>
    <w:unhideWhenUsed/>
    <w:rsid w:val="00C469E8"/>
    <w:pPr>
      <w:ind w:left="1540"/>
    </w:pPr>
    <w:rPr>
      <w:rFonts w:asciiTheme="minorHAnsi" w:hAnsiTheme="minorHAnsi" w:cs="Times New Roman"/>
      <w:sz w:val="20"/>
      <w:szCs w:val="24"/>
    </w:rPr>
  </w:style>
  <w:style w:type="character" w:styleId="PlaceholderText">
    <w:name w:val="Placeholder Text"/>
    <w:basedOn w:val="DefaultParagraphFont"/>
    <w:uiPriority w:val="99"/>
    <w:semiHidden/>
    <w:rsid w:val="001873F1"/>
    <w:rPr>
      <w:color w:val="666666"/>
    </w:rPr>
  </w:style>
  <w:style w:type="paragraph" w:styleId="Title">
    <w:name w:val="Title"/>
    <w:basedOn w:val="Normal"/>
    <w:next w:val="Normal"/>
    <w:link w:val="TitleChar"/>
    <w:uiPriority w:val="10"/>
    <w:qFormat/>
    <w:rsid w:val="0004138E"/>
    <w:pPr>
      <w:widowControl/>
      <w:suppressAutoHyphens w:val="0"/>
      <w:overflowPunct/>
      <w:autoSpaceDE/>
      <w:autoSpaceDN/>
      <w:contextualSpacing/>
      <w:textAlignment w:val="auto"/>
    </w:pPr>
    <w:rPr>
      <w:rFonts w:asciiTheme="minorHAnsi" w:eastAsiaTheme="majorEastAsia" w:hAnsiTheme="minorHAnsi" w:cstheme="majorBidi"/>
      <w:b/>
      <w:bCs/>
      <w:spacing w:val="-7"/>
      <w:kern w:val="0"/>
      <w:sz w:val="44"/>
      <w:szCs w:val="48"/>
      <w:lang w:eastAsia="en-US"/>
    </w:rPr>
  </w:style>
  <w:style w:type="character" w:customStyle="1" w:styleId="TitleChar">
    <w:name w:val="Title Char"/>
    <w:basedOn w:val="DefaultParagraphFont"/>
    <w:link w:val="Title"/>
    <w:uiPriority w:val="10"/>
    <w:rsid w:val="0004138E"/>
    <w:rPr>
      <w:rFonts w:asciiTheme="minorHAnsi" w:eastAsiaTheme="majorEastAsia" w:hAnsiTheme="minorHAnsi" w:cstheme="majorBidi"/>
      <w:b/>
      <w:bCs/>
      <w:spacing w:val="-7"/>
      <w:kern w:val="0"/>
      <w:sz w:val="44"/>
      <w:szCs w:val="48"/>
      <w:lang w:eastAsia="en-US"/>
    </w:rPr>
  </w:style>
  <w:style w:type="paragraph" w:styleId="Subtitle">
    <w:name w:val="Subtitle"/>
    <w:basedOn w:val="Normal"/>
    <w:next w:val="Normal"/>
    <w:link w:val="SubtitleChar"/>
    <w:uiPriority w:val="11"/>
    <w:qFormat/>
    <w:rsid w:val="0004138E"/>
    <w:pPr>
      <w:widowControl/>
      <w:numPr>
        <w:ilvl w:val="1"/>
      </w:numPr>
      <w:suppressAutoHyphens w:val="0"/>
      <w:overflowPunct/>
      <w:autoSpaceDE/>
      <w:autoSpaceDN/>
      <w:spacing w:after="240" w:line="252" w:lineRule="auto"/>
      <w:textAlignment w:val="auto"/>
    </w:pPr>
    <w:rPr>
      <w:rFonts w:ascii="Biome" w:eastAsiaTheme="majorEastAsia" w:hAnsi="Biome" w:cstheme="majorBidi"/>
      <w:b/>
      <w:i/>
      <w:kern w:val="0"/>
      <w:sz w:val="24"/>
      <w:szCs w:val="24"/>
      <w:lang w:eastAsia="en-US"/>
    </w:rPr>
  </w:style>
  <w:style w:type="character" w:customStyle="1" w:styleId="SubtitleChar">
    <w:name w:val="Subtitle Char"/>
    <w:basedOn w:val="DefaultParagraphFont"/>
    <w:link w:val="Subtitle"/>
    <w:uiPriority w:val="11"/>
    <w:rsid w:val="0004138E"/>
    <w:rPr>
      <w:rFonts w:ascii="Biome" w:eastAsiaTheme="majorEastAsia" w:hAnsi="Biome" w:cstheme="majorBidi"/>
      <w:b/>
      <w:i/>
      <w:kern w:val="0"/>
      <w:sz w:val="24"/>
      <w:szCs w:val="24"/>
      <w:lang w:eastAsia="en-US"/>
    </w:rPr>
  </w:style>
  <w:style w:type="paragraph" w:styleId="Bibliography">
    <w:name w:val="Bibliography"/>
    <w:basedOn w:val="Normal"/>
    <w:next w:val="Normal"/>
    <w:uiPriority w:val="37"/>
    <w:unhideWhenUsed/>
    <w:rsid w:val="00A44EE1"/>
    <w:pPr>
      <w:tabs>
        <w:tab w:val="left" w:pos="384"/>
      </w:tabs>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itus xmlns="http://schemas.titus.com/TitusProperties/">
  <TitusGUID xmlns="">520e8ad2-9321-46e4-b7b8-822893877d27</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FED1026A-D170-4A9D-BAF7-2F4C837C22D0}">
  <ds:schemaRefs>
    <ds:schemaRef ds:uri="http://schemas.openxmlformats.org/officeDocument/2006/bibliography"/>
  </ds:schemaRefs>
</ds:datastoreItem>
</file>

<file path=customXml/itemProps2.xml><?xml version="1.0" encoding="utf-8"?>
<ds:datastoreItem xmlns:ds="http://schemas.openxmlformats.org/officeDocument/2006/customXml" ds:itemID="{AB29F7CA-DC37-486D-A986-716DA500493B}">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14</Pages>
  <Words>2562</Words>
  <Characters>13950</Characters>
  <Application>Microsoft Office Word</Application>
  <DocSecurity>0</DocSecurity>
  <Lines>484</Lines>
  <Paragraphs>265</Paragraphs>
  <ScaleCrop>false</ScaleCrop>
  <HeadingPairs>
    <vt:vector size="2" baseType="variant">
      <vt:variant>
        <vt:lpstr>Title</vt:lpstr>
      </vt:variant>
      <vt:variant>
        <vt:i4>1</vt:i4>
      </vt:variant>
    </vt:vector>
  </HeadingPairs>
  <TitlesOfParts>
    <vt:vector size="1" baseType="lpstr">
      <vt:lpstr/>
    </vt:vector>
  </TitlesOfParts>
  <Company>BAE Systems</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Ellen (UK)</dc:creator>
  <cp:lastModifiedBy>Ellen James</cp:lastModifiedBy>
  <cp:revision>189</cp:revision>
  <dcterms:created xsi:type="dcterms:W3CDTF">2025-04-17T10:03:00Z</dcterms:created>
  <dcterms:modified xsi:type="dcterms:W3CDTF">2025-04-20T15:45:00Z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520e8ad2-9321-46e4-b7b8-822893877d27</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y fmtid="{D5CDD505-2E9C-101B-9397-08002B2CF9AE}" pid="10" name="ZOTERO_PREF_1">
    <vt:lpwstr>&lt;data data-version="3" zotero-version="7.0.15"&gt;&lt;session id="CCHrtlfH"/&gt;&lt;style id="http://www.zotero.org/styles/ieee" locale="en-GB" hasBibliography="1" bibliographyStyleHasBeenSet="1"/&gt;&lt;prefs&gt;&lt;pref name="fieldType" value="Field"/&gt;&lt;pref name="automaticJour</vt:lpwstr>
  </property>
  <property fmtid="{D5CDD505-2E9C-101B-9397-08002B2CF9AE}" pid="11" name="ZOTERO_PREF_2">
    <vt:lpwstr>nalAbbreviations" value="true"/&gt;&lt;/prefs&gt;&lt;/data&gt;</vt:lpwstr>
  </property>
</Properties>
</file>