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59F69" w14:textId="77777777" w:rsidR="00A10E5F" w:rsidRDefault="00A10E5F" w:rsidP="00A10E5F">
      <w:pPr>
        <w:spacing w:before="212"/>
        <w:jc w:val="center"/>
        <w:rPr>
          <w:rFonts w:ascii="Arial"/>
          <w:b/>
          <w:sz w:val="56"/>
        </w:rPr>
      </w:pPr>
      <w:bookmarkStart w:id="0" w:name="_Hlk196984708"/>
      <w:r>
        <w:rPr>
          <w:rFonts w:ascii="Arial"/>
          <w:b/>
          <w:noProof/>
          <w:sz w:val="56"/>
        </w:rPr>
        <w:drawing>
          <wp:inline distT="0" distB="0" distL="0" distR="0" wp14:anchorId="2FE5D511" wp14:editId="1F2BC06C">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1E715B29" w14:textId="77777777" w:rsidR="00A10E5F" w:rsidRPr="0066224E" w:rsidRDefault="00A10E5F" w:rsidP="00A10E5F">
      <w:pPr>
        <w:spacing w:before="212"/>
        <w:jc w:val="center"/>
        <w:rPr>
          <w:rFonts w:ascii="Arial"/>
          <w:b/>
          <w:sz w:val="36"/>
          <w:szCs w:val="36"/>
        </w:rPr>
      </w:pPr>
    </w:p>
    <w:p w14:paraId="7DC2E977" w14:textId="77777777" w:rsidR="00A10E5F" w:rsidRDefault="00A10E5F" w:rsidP="00A10E5F">
      <w:pPr>
        <w:spacing w:before="212"/>
        <w:rPr>
          <w:rFonts w:ascii="Arial"/>
          <w:b/>
          <w:sz w:val="56"/>
        </w:rPr>
      </w:pPr>
    </w:p>
    <w:p w14:paraId="39837590" w14:textId="77777777" w:rsidR="00A10E5F" w:rsidRDefault="00A10E5F" w:rsidP="00A10E5F">
      <w:pPr>
        <w:spacing w:before="212"/>
        <w:rPr>
          <w:rFonts w:ascii="Arial"/>
          <w:b/>
          <w:sz w:val="48"/>
          <w:szCs w:val="48"/>
        </w:rPr>
      </w:pPr>
      <w:r w:rsidRPr="00DD5969">
        <w:rPr>
          <w:rFonts w:ascii="Arial"/>
          <w:b/>
          <w:sz w:val="48"/>
          <w:szCs w:val="48"/>
        </w:rPr>
        <w:t>MODULE CODE:</w:t>
      </w:r>
      <w:r>
        <w:rPr>
          <w:rFonts w:ascii="Arial"/>
          <w:b/>
          <w:sz w:val="48"/>
          <w:szCs w:val="48"/>
        </w:rPr>
        <w:t xml:space="preserve"> </w:t>
      </w:r>
      <w:r w:rsidRPr="003908C2">
        <w:rPr>
          <w:rFonts w:ascii="Arial"/>
          <w:b/>
          <w:sz w:val="48"/>
          <w:szCs w:val="48"/>
        </w:rPr>
        <w:t>ECDE7002</w:t>
      </w:r>
    </w:p>
    <w:p w14:paraId="0341EE8E" w14:textId="77777777" w:rsidR="00A10E5F" w:rsidRDefault="00A10E5F" w:rsidP="00A10E5F">
      <w:pPr>
        <w:spacing w:before="212"/>
        <w:rPr>
          <w:rFonts w:ascii="Arial"/>
          <w:b/>
          <w:sz w:val="48"/>
          <w:szCs w:val="48"/>
        </w:rPr>
      </w:pPr>
    </w:p>
    <w:p w14:paraId="13697DE1" w14:textId="4396FB01" w:rsidR="00A10E5F" w:rsidRPr="00DD5969" w:rsidRDefault="00A10E5F" w:rsidP="00A10E5F">
      <w:pPr>
        <w:spacing w:before="212"/>
        <w:rPr>
          <w:rFonts w:ascii="Arial"/>
          <w:b/>
          <w:sz w:val="48"/>
          <w:szCs w:val="48"/>
        </w:rPr>
      </w:pPr>
      <w:r>
        <w:rPr>
          <w:rFonts w:ascii="Arial"/>
          <w:b/>
          <w:sz w:val="48"/>
          <w:szCs w:val="48"/>
        </w:rPr>
        <w:t xml:space="preserve">ASSESSMENT COMPONENT: 3 Ethics </w:t>
      </w:r>
      <w:r w:rsidR="00CD0EA9">
        <w:rPr>
          <w:rFonts w:ascii="Arial"/>
          <w:b/>
          <w:sz w:val="48"/>
          <w:szCs w:val="48"/>
        </w:rPr>
        <w:t>F</w:t>
      </w:r>
      <w:r>
        <w:rPr>
          <w:rFonts w:ascii="Arial"/>
          <w:b/>
          <w:sz w:val="48"/>
          <w:szCs w:val="48"/>
        </w:rPr>
        <w:t>orm</w:t>
      </w:r>
    </w:p>
    <w:p w14:paraId="510ECE5F" w14:textId="77777777" w:rsidR="00A10E5F" w:rsidRDefault="00A10E5F" w:rsidP="00A10E5F">
      <w:pPr>
        <w:spacing w:before="7"/>
        <w:jc w:val="center"/>
        <w:rPr>
          <w:rFonts w:ascii="Arial"/>
          <w:b/>
          <w:sz w:val="44"/>
        </w:rPr>
      </w:pPr>
    </w:p>
    <w:p w14:paraId="400FF4BE" w14:textId="77777777" w:rsidR="00A10E5F" w:rsidRPr="00DD5969" w:rsidRDefault="00A10E5F" w:rsidP="00A10E5F">
      <w:pPr>
        <w:spacing w:before="3"/>
        <w:rPr>
          <w:rFonts w:ascii="Arial"/>
          <w:b/>
          <w:sz w:val="48"/>
          <w:szCs w:val="48"/>
        </w:rPr>
      </w:pPr>
      <w:r w:rsidRPr="00DD5969">
        <w:rPr>
          <w:rFonts w:ascii="Arial"/>
          <w:b/>
          <w:sz w:val="48"/>
          <w:szCs w:val="48"/>
        </w:rPr>
        <w:t>STUDENT NAME:</w:t>
      </w:r>
      <w:r>
        <w:rPr>
          <w:rFonts w:ascii="Arial"/>
          <w:b/>
          <w:sz w:val="48"/>
          <w:szCs w:val="48"/>
        </w:rPr>
        <w:t xml:space="preserve"> Joanne Purchase</w:t>
      </w:r>
    </w:p>
    <w:p w14:paraId="3F2CFBE2" w14:textId="77777777" w:rsidR="00A10E5F" w:rsidRPr="00DD5969" w:rsidRDefault="00A10E5F" w:rsidP="00A10E5F">
      <w:pPr>
        <w:spacing w:before="3"/>
        <w:rPr>
          <w:rFonts w:ascii="Arial"/>
          <w:b/>
          <w:sz w:val="48"/>
          <w:szCs w:val="48"/>
        </w:rPr>
      </w:pPr>
    </w:p>
    <w:p w14:paraId="3BC7E54B" w14:textId="77777777" w:rsidR="00A10E5F" w:rsidRPr="00DD5969" w:rsidRDefault="00A10E5F" w:rsidP="00A10E5F">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2419261</w:t>
      </w:r>
    </w:p>
    <w:p w14:paraId="7EB44010" w14:textId="77777777" w:rsidR="00A10E5F" w:rsidRDefault="00A10E5F" w:rsidP="00A10E5F">
      <w:pPr>
        <w:rPr>
          <w:rFonts w:ascii="Arial"/>
          <w:b/>
          <w:sz w:val="47"/>
        </w:rPr>
      </w:pPr>
    </w:p>
    <w:p w14:paraId="640AB380" w14:textId="77777777" w:rsidR="00A10E5F" w:rsidRPr="00192D3C" w:rsidRDefault="00A10E5F" w:rsidP="00A10E5F">
      <w:pPr>
        <w:ind w:left="100"/>
        <w:jc w:val="center"/>
        <w:rPr>
          <w:rFonts w:ascii="Arial"/>
          <w:b/>
          <w:sz w:val="47"/>
        </w:rPr>
      </w:pPr>
    </w:p>
    <w:p w14:paraId="099521ED" w14:textId="77777777" w:rsidR="00A10E5F" w:rsidRDefault="00A10E5F" w:rsidP="00A10E5F">
      <w:pPr>
        <w:ind w:left="100"/>
        <w:rPr>
          <w:rFonts w:ascii="Arial"/>
          <w:b/>
          <w:sz w:val="47"/>
        </w:rPr>
      </w:pPr>
    </w:p>
    <w:p w14:paraId="39432E35" w14:textId="77777777" w:rsidR="00A10E5F" w:rsidRDefault="00A10E5F" w:rsidP="00A10E5F">
      <w:pPr>
        <w:ind w:left="100"/>
        <w:rPr>
          <w:rFonts w:ascii="Arial"/>
          <w:b/>
          <w:sz w:val="47"/>
        </w:rPr>
      </w:pPr>
    </w:p>
    <w:p w14:paraId="61506811" w14:textId="77777777" w:rsidR="00A10E5F" w:rsidRPr="00192D3C" w:rsidRDefault="00A10E5F" w:rsidP="00A10E5F">
      <w:pPr>
        <w:ind w:left="100"/>
        <w:rPr>
          <w:rFonts w:ascii="Arial"/>
          <w:b/>
          <w:sz w:val="47"/>
        </w:rPr>
      </w:pPr>
      <w:r w:rsidRPr="00192D3C">
        <w:rPr>
          <w:rFonts w:ascii="Arial"/>
          <w:b/>
          <w:sz w:val="47"/>
        </w:rPr>
        <w:t>Doctorate in Education (EdD)</w:t>
      </w:r>
    </w:p>
    <w:p w14:paraId="64B53295" w14:textId="77777777" w:rsidR="00A10E5F" w:rsidRPr="00192D3C" w:rsidRDefault="00A10E5F" w:rsidP="00A10E5F">
      <w:pPr>
        <w:jc w:val="center"/>
        <w:rPr>
          <w:rFonts w:ascii="Arial"/>
          <w:b/>
          <w:sz w:val="40"/>
        </w:rPr>
      </w:pPr>
    </w:p>
    <w:p w14:paraId="1662793D" w14:textId="77777777" w:rsidR="00A10E5F" w:rsidRPr="00E243A8" w:rsidRDefault="00A10E5F" w:rsidP="00A10E5F">
      <w:pPr>
        <w:rPr>
          <w:b/>
          <w:bCs/>
          <w:sz w:val="32"/>
          <w:szCs w:val="32"/>
          <w:u w:val="single"/>
        </w:rPr>
      </w:pPr>
      <w:r w:rsidRPr="00E243A8">
        <w:rPr>
          <w:b/>
          <w:bCs/>
          <w:sz w:val="32"/>
          <w:szCs w:val="32"/>
          <w:u w:val="single"/>
        </w:rPr>
        <w:t>AI Acknowledgement</w:t>
      </w:r>
    </w:p>
    <w:p w14:paraId="5AD1DD58" w14:textId="77777777" w:rsidR="00A10E5F" w:rsidRDefault="00A10E5F" w:rsidP="00A10E5F"/>
    <w:p w14:paraId="22ED9023" w14:textId="77777777" w:rsidR="00A10E5F" w:rsidRDefault="00A10E5F" w:rsidP="00A10E5F"/>
    <w:p w14:paraId="5A9D407F" w14:textId="77777777" w:rsidR="00A10E5F" w:rsidRDefault="00A10E5F" w:rsidP="00A10E5F"/>
    <w:p w14:paraId="5DC035D5" w14:textId="34BBD1EE" w:rsidR="00A10E5F" w:rsidRPr="00DD5969" w:rsidRDefault="00A10E5F" w:rsidP="00A10E5F">
      <w:r w:rsidRPr="00DD5969">
        <w:t xml:space="preserve">I acknowledge the use of </w:t>
      </w:r>
      <w:r w:rsidR="0020669D">
        <w:t>Chat GPT</w:t>
      </w:r>
      <w:r w:rsidRPr="00DD5969">
        <w:t xml:space="preserve">on </w:t>
      </w:r>
      <w:r w:rsidR="0020669D">
        <w:t>30/4</w:t>
      </w:r>
      <w:r w:rsidRPr="00DD5969">
        <w:t xml:space="preserve"> to</w:t>
      </w:r>
      <w:r w:rsidR="0020669D">
        <w:t xml:space="preserve"> PROOF READ</w:t>
      </w:r>
      <w:r w:rsidR="00E46EB1">
        <w:t xml:space="preserve"> </w:t>
      </w:r>
      <w:r w:rsidRPr="00DD5969">
        <w:t xml:space="preserve">I used the prompt(s): </w:t>
      </w:r>
    </w:p>
    <w:p w14:paraId="31DE0339" w14:textId="77777777" w:rsidR="00A10E5F" w:rsidRPr="00DD5969" w:rsidRDefault="00A10E5F" w:rsidP="00A10E5F">
      <w:r w:rsidRPr="00DD5969">
        <w:t xml:space="preserve">1. [Prompt] </w:t>
      </w:r>
      <w:r>
        <w:t xml:space="preserve">Can you offer formatting/spelling/grammar improvements  </w:t>
      </w:r>
    </w:p>
    <w:p w14:paraId="2D2E6931" w14:textId="155698AC" w:rsidR="00A10E5F" w:rsidRPr="00DD5969" w:rsidRDefault="00A10E5F" w:rsidP="00A10E5F">
      <w:r w:rsidRPr="00DD5969">
        <w:t xml:space="preserve">2. [Prompt] </w:t>
      </w:r>
    </w:p>
    <w:p w14:paraId="68863B37" w14:textId="77777777" w:rsidR="00A10E5F" w:rsidRPr="00DD5969" w:rsidRDefault="00A10E5F" w:rsidP="00A10E5F">
      <w:r w:rsidRPr="00DD5969">
        <w:t xml:space="preserve">3. [Prompt] </w:t>
      </w:r>
    </w:p>
    <w:p w14:paraId="009A9296" w14:textId="77777777" w:rsidR="00A10E5F" w:rsidRDefault="00A10E5F" w:rsidP="00A10E5F">
      <w:r w:rsidRPr="00DD5969">
        <w:t xml:space="preserve">I confirm that I have not presented any AI generated text as my own work. </w:t>
      </w:r>
    </w:p>
    <w:p w14:paraId="44F643A8" w14:textId="77777777" w:rsidR="00A10E5F" w:rsidRDefault="00A10E5F" w:rsidP="00A10E5F">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368E6298" w14:textId="77777777" w:rsidR="00A10E5F" w:rsidRDefault="00A10E5F" w:rsidP="00A10E5F"/>
    <w:p w14:paraId="0F692901" w14:textId="77777777" w:rsidR="00A10E5F" w:rsidRDefault="00A10E5F" w:rsidP="00A10E5F"/>
    <w:p w14:paraId="5056BF4A" w14:textId="77777777" w:rsidR="00A10E5F" w:rsidRDefault="00A10E5F" w:rsidP="00A10E5F"/>
    <w:p w14:paraId="2AF54F01" w14:textId="77777777" w:rsidR="00A10E5F" w:rsidRDefault="00A10E5F" w:rsidP="00A10E5F"/>
    <w:p w14:paraId="1FE49A07" w14:textId="77777777" w:rsidR="00A10E5F" w:rsidRDefault="00A10E5F" w:rsidP="00A10E5F"/>
    <w:p w14:paraId="1FF5CF05" w14:textId="77777777" w:rsidR="00A10E5F" w:rsidRDefault="00A10E5F" w:rsidP="00A10E5F"/>
    <w:p w14:paraId="3413A971" w14:textId="77777777" w:rsidR="00A10E5F" w:rsidRPr="00C2550A" w:rsidRDefault="00A10E5F" w:rsidP="00A10E5F">
      <w:r>
        <w:t>Please r</w:t>
      </w:r>
      <w:r w:rsidRPr="00C2550A">
        <w:t>efer to the next page for examples.</w:t>
      </w:r>
    </w:p>
    <w:p w14:paraId="7158177C" w14:textId="77777777" w:rsidR="00A10E5F" w:rsidRPr="00C2550A" w:rsidRDefault="00A10E5F" w:rsidP="00A10E5F">
      <w:r w:rsidRPr="00C2550A">
        <w:t>Prior to submission of your assignment, please delete any information</w:t>
      </w:r>
      <w:r>
        <w:t xml:space="preserve"> on these pages</w:t>
      </w:r>
      <w:r w:rsidRPr="00C2550A">
        <w:t xml:space="preserve"> that is not relevant to your submission</w:t>
      </w:r>
      <w:r>
        <w:t>, including the examples given below.</w:t>
      </w:r>
    </w:p>
    <w:p w14:paraId="5B89DC2B" w14:textId="77777777" w:rsidR="00A10E5F" w:rsidRDefault="00A10E5F" w:rsidP="00A10E5F"/>
    <w:p w14:paraId="52D03BA8" w14:textId="77777777" w:rsidR="00A10E5F" w:rsidRPr="00E10797" w:rsidRDefault="00A10E5F" w:rsidP="00A10E5F">
      <w:pPr>
        <w:rPr>
          <w:b/>
          <w:bCs/>
          <w:u w:val="single"/>
        </w:rPr>
      </w:pPr>
      <w:r w:rsidRPr="00E10797">
        <w:rPr>
          <w:b/>
          <w:bCs/>
          <w:u w:val="single"/>
        </w:rPr>
        <w:t>Examples of AI statements</w:t>
      </w:r>
    </w:p>
    <w:p w14:paraId="198D744D" w14:textId="77777777" w:rsidR="00A10E5F" w:rsidRPr="00DD5969" w:rsidRDefault="00A10E5F" w:rsidP="00A10E5F">
      <w:pPr>
        <w:rPr>
          <w:sz w:val="16"/>
          <w:szCs w:val="16"/>
        </w:rPr>
      </w:pPr>
      <w:r w:rsidRPr="00DD5969">
        <w:rPr>
          <w:b/>
          <w:bCs/>
          <w:sz w:val="16"/>
          <w:szCs w:val="16"/>
        </w:rPr>
        <w:t xml:space="preserve">Example 1: </w:t>
      </w:r>
    </w:p>
    <w:p w14:paraId="62B36066" w14:textId="77777777" w:rsidR="00A10E5F" w:rsidRPr="00DD5969" w:rsidRDefault="00A10E5F" w:rsidP="00A10E5F">
      <w:pPr>
        <w:rPr>
          <w:sz w:val="16"/>
          <w:szCs w:val="16"/>
        </w:rPr>
      </w:pPr>
      <w:r w:rsidRPr="00DD5969">
        <w:rPr>
          <w:sz w:val="16"/>
          <w:szCs w:val="16"/>
        </w:rPr>
        <w:t xml:space="preserve">I acknowledge the use of Grammarly (https://www.grammarly.com/) on 10 February 2024 to check my work using the prompt(s): </w:t>
      </w:r>
    </w:p>
    <w:p w14:paraId="16860C43" w14:textId="77777777" w:rsidR="00A10E5F" w:rsidRPr="00DD5969" w:rsidRDefault="00A10E5F" w:rsidP="00A10E5F">
      <w:pPr>
        <w:rPr>
          <w:sz w:val="16"/>
          <w:szCs w:val="16"/>
        </w:rPr>
      </w:pPr>
      <w:r w:rsidRPr="00DD5969">
        <w:rPr>
          <w:sz w:val="16"/>
          <w:szCs w:val="16"/>
        </w:rPr>
        <w:t xml:space="preserve">1. Please check the following text for readability, grammar and syntax. </w:t>
      </w:r>
    </w:p>
    <w:p w14:paraId="2F912CB3" w14:textId="77777777" w:rsidR="00A10E5F" w:rsidRPr="00DD5969" w:rsidRDefault="00A10E5F" w:rsidP="00A10E5F">
      <w:pPr>
        <w:rPr>
          <w:sz w:val="16"/>
          <w:szCs w:val="16"/>
        </w:rPr>
      </w:pPr>
      <w:r w:rsidRPr="00DD5969">
        <w:rPr>
          <w:sz w:val="16"/>
          <w:szCs w:val="16"/>
        </w:rPr>
        <w:t>I confirm that I have not presented any AI generated text as my own work. I confirm</w:t>
      </w:r>
      <w:r>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6F6C9801" w14:textId="77777777" w:rsidR="00A10E5F" w:rsidRPr="00DD5969" w:rsidRDefault="00A10E5F" w:rsidP="00A10E5F">
      <w:pPr>
        <w:rPr>
          <w:sz w:val="16"/>
          <w:szCs w:val="16"/>
        </w:rPr>
      </w:pPr>
      <w:r w:rsidRPr="00DD5969">
        <w:rPr>
          <w:b/>
          <w:bCs/>
          <w:sz w:val="16"/>
          <w:szCs w:val="16"/>
        </w:rPr>
        <w:t xml:space="preserve">Example 2: </w:t>
      </w:r>
    </w:p>
    <w:p w14:paraId="34105B6B" w14:textId="77777777" w:rsidR="00A10E5F" w:rsidRPr="00DD5969" w:rsidRDefault="00A10E5F" w:rsidP="00A10E5F">
      <w:pPr>
        <w:rPr>
          <w:sz w:val="16"/>
          <w:szCs w:val="16"/>
        </w:rPr>
      </w:pPr>
      <w:r w:rsidRPr="00DD5969">
        <w:rPr>
          <w:sz w:val="16"/>
          <w:szCs w:val="16"/>
        </w:rPr>
        <w:t xml:space="preserve">I acknowledge the use of SciSpace (https://typeset.io/) on 7 March 2024 to support my research using the prompt(s): </w:t>
      </w:r>
    </w:p>
    <w:p w14:paraId="728FF7DA" w14:textId="77777777" w:rsidR="00A10E5F" w:rsidRPr="00DD5969" w:rsidRDefault="00A10E5F" w:rsidP="00A10E5F">
      <w:pPr>
        <w:rPr>
          <w:sz w:val="16"/>
          <w:szCs w:val="16"/>
        </w:rPr>
      </w:pPr>
      <w:r w:rsidRPr="00DD5969">
        <w:rPr>
          <w:sz w:val="16"/>
          <w:szCs w:val="16"/>
        </w:rPr>
        <w:t xml:space="preserve">1. Please provide me with materials on the biology of the liver. </w:t>
      </w:r>
    </w:p>
    <w:p w14:paraId="18245A30" w14:textId="77777777" w:rsidR="00A10E5F" w:rsidRPr="00DD5969" w:rsidRDefault="00A10E5F" w:rsidP="00A10E5F">
      <w:pPr>
        <w:rPr>
          <w:sz w:val="16"/>
          <w:szCs w:val="16"/>
        </w:rPr>
      </w:pPr>
      <w:r w:rsidRPr="00DD5969">
        <w:rPr>
          <w:sz w:val="16"/>
          <w:szCs w:val="16"/>
        </w:rPr>
        <w:t xml:space="preserve">2. Please provide me with materials on liver cells. </w:t>
      </w:r>
    </w:p>
    <w:p w14:paraId="45A49DCE" w14:textId="77777777" w:rsidR="00A10E5F" w:rsidRPr="00DD5969" w:rsidRDefault="00A10E5F" w:rsidP="00A10E5F">
      <w:pPr>
        <w:rPr>
          <w:sz w:val="16"/>
          <w:szCs w:val="16"/>
        </w:rPr>
      </w:pPr>
      <w:r w:rsidRPr="00DD5969">
        <w:rPr>
          <w:sz w:val="16"/>
          <w:szCs w:val="16"/>
        </w:rPr>
        <w:t>I confirm that I have not presented any AI generated text as my own work. I confirm</w:t>
      </w:r>
      <w:r>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5746D4C8" w14:textId="77777777" w:rsidR="00A10E5F" w:rsidRPr="00DD5969" w:rsidRDefault="00A10E5F" w:rsidP="00A10E5F">
      <w:pPr>
        <w:rPr>
          <w:sz w:val="16"/>
          <w:szCs w:val="16"/>
        </w:rPr>
      </w:pPr>
      <w:r w:rsidRPr="00DD5969">
        <w:rPr>
          <w:b/>
          <w:bCs/>
          <w:sz w:val="16"/>
          <w:szCs w:val="16"/>
        </w:rPr>
        <w:t xml:space="preserve">Example 3: </w:t>
      </w:r>
    </w:p>
    <w:p w14:paraId="535DDA8A" w14:textId="77777777" w:rsidR="00A10E5F" w:rsidRPr="00DD5969" w:rsidRDefault="00A10E5F" w:rsidP="00A10E5F">
      <w:pPr>
        <w:rPr>
          <w:sz w:val="16"/>
          <w:szCs w:val="16"/>
        </w:rPr>
      </w:pPr>
      <w:r w:rsidRPr="00DD5969">
        <w:rPr>
          <w:sz w:val="16"/>
          <w:szCs w:val="16"/>
        </w:rPr>
        <w:t xml:space="preserve">I acknowledge the use of ChatGPT (https://chatgpt.com/) on 13 April 2024 to write my notes into submission format using the prompt(s): </w:t>
      </w:r>
    </w:p>
    <w:p w14:paraId="5295D0D3" w14:textId="77777777" w:rsidR="00A10E5F" w:rsidRPr="00DD5969" w:rsidRDefault="00A10E5F" w:rsidP="00A10E5F">
      <w:pPr>
        <w:rPr>
          <w:sz w:val="16"/>
          <w:szCs w:val="16"/>
        </w:rPr>
      </w:pPr>
      <w:r w:rsidRPr="00DD5969">
        <w:rPr>
          <w:sz w:val="16"/>
          <w:szCs w:val="16"/>
        </w:rPr>
        <w:t xml:space="preserve">1. Please write up these bullet points as an essay paragraph at university level. </w:t>
      </w:r>
    </w:p>
    <w:p w14:paraId="58790FAF" w14:textId="77777777" w:rsidR="00A10E5F" w:rsidRPr="00DD5969" w:rsidRDefault="00A10E5F" w:rsidP="00A10E5F">
      <w:pPr>
        <w:rPr>
          <w:sz w:val="16"/>
          <w:szCs w:val="16"/>
        </w:rPr>
      </w:pPr>
      <w:r w:rsidRPr="00DD5969">
        <w:rPr>
          <w:sz w:val="16"/>
          <w:szCs w:val="16"/>
        </w:rPr>
        <w:t>I confirm that I have not presented any AI generated text as my own work. I confirm</w:t>
      </w:r>
      <w:r>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375B8F08" w14:textId="77777777" w:rsidR="00A10E5F" w:rsidRDefault="00A10E5F" w:rsidP="00A10E5F">
      <w:pPr>
        <w:rPr>
          <w:b/>
          <w:bCs/>
          <w:sz w:val="16"/>
          <w:szCs w:val="16"/>
          <w:u w:val="single"/>
        </w:rPr>
      </w:pPr>
    </w:p>
    <w:p w14:paraId="4E8AF34E" w14:textId="77777777" w:rsidR="00A10E5F" w:rsidRPr="00DD5969" w:rsidRDefault="00A10E5F" w:rsidP="00A10E5F">
      <w:pPr>
        <w:rPr>
          <w:b/>
          <w:bCs/>
          <w:sz w:val="16"/>
          <w:szCs w:val="16"/>
          <w:u w:val="single"/>
        </w:rPr>
      </w:pPr>
      <w:r w:rsidRPr="00DD5969">
        <w:rPr>
          <w:b/>
          <w:bCs/>
          <w:sz w:val="16"/>
          <w:szCs w:val="16"/>
        </w:rPr>
        <w:t>Example 4</w:t>
      </w:r>
      <w:r>
        <w:rPr>
          <w:b/>
          <w:bCs/>
          <w:sz w:val="16"/>
          <w:szCs w:val="16"/>
        </w:rPr>
        <w:t xml:space="preserve"> </w:t>
      </w:r>
      <w:r w:rsidRPr="002F243A">
        <w:rPr>
          <w:b/>
          <w:bCs/>
          <w:sz w:val="16"/>
          <w:szCs w:val="16"/>
        </w:rPr>
        <w:t>-</w:t>
      </w:r>
      <w:r w:rsidRPr="00DD5969">
        <w:rPr>
          <w:b/>
          <w:bCs/>
          <w:sz w:val="16"/>
          <w:szCs w:val="16"/>
        </w:rPr>
        <w:t xml:space="preserve"> </w:t>
      </w:r>
      <w:r>
        <w:rPr>
          <w:b/>
          <w:bCs/>
          <w:sz w:val="16"/>
          <w:szCs w:val="16"/>
        </w:rPr>
        <w:t>a</w:t>
      </w:r>
      <w:r w:rsidRPr="00DD5969">
        <w:rPr>
          <w:b/>
          <w:bCs/>
          <w:sz w:val="16"/>
          <w:szCs w:val="16"/>
        </w:rPr>
        <w:t>cknowledgement of the use of multiple AI tools</w:t>
      </w:r>
      <w:r>
        <w:rPr>
          <w:b/>
          <w:bCs/>
          <w:sz w:val="16"/>
          <w:szCs w:val="16"/>
        </w:rPr>
        <w:t>:</w:t>
      </w:r>
      <w:r w:rsidRPr="00DD5969">
        <w:rPr>
          <w:b/>
          <w:bCs/>
          <w:sz w:val="16"/>
          <w:szCs w:val="16"/>
          <w:u w:val="single"/>
        </w:rPr>
        <w:t xml:space="preserve"> </w:t>
      </w:r>
    </w:p>
    <w:p w14:paraId="43A4E987" w14:textId="77777777" w:rsidR="00A10E5F" w:rsidRPr="00DD5969" w:rsidRDefault="00A10E5F" w:rsidP="00A10E5F">
      <w:pPr>
        <w:rPr>
          <w:sz w:val="16"/>
          <w:szCs w:val="16"/>
        </w:rPr>
      </w:pPr>
      <w:r w:rsidRPr="00DD5969">
        <w:rPr>
          <w:sz w:val="16"/>
          <w:szCs w:val="16"/>
        </w:rPr>
        <w:t xml:space="preserve">I acknowledge the use of SciSpace (https://typeset.io/) on 28 June 2024 to support my research using the prompt(s): </w:t>
      </w:r>
    </w:p>
    <w:p w14:paraId="289FB2FE" w14:textId="77777777" w:rsidR="00A10E5F" w:rsidRPr="00DD5969" w:rsidRDefault="00A10E5F" w:rsidP="00A10E5F">
      <w:pPr>
        <w:rPr>
          <w:sz w:val="16"/>
          <w:szCs w:val="16"/>
        </w:rPr>
      </w:pPr>
      <w:r w:rsidRPr="00DD5969">
        <w:rPr>
          <w:sz w:val="16"/>
          <w:szCs w:val="16"/>
        </w:rPr>
        <w:t xml:space="preserve">1. Please provide me with materials on the American Civil War. </w:t>
      </w:r>
    </w:p>
    <w:p w14:paraId="11A270AD" w14:textId="77777777" w:rsidR="00A10E5F" w:rsidRPr="00DD5969" w:rsidRDefault="00A10E5F" w:rsidP="00A10E5F">
      <w:pPr>
        <w:rPr>
          <w:sz w:val="16"/>
          <w:szCs w:val="16"/>
        </w:rPr>
      </w:pPr>
      <w:r w:rsidRPr="00DD5969">
        <w:rPr>
          <w:sz w:val="16"/>
          <w:szCs w:val="16"/>
        </w:rPr>
        <w:t xml:space="preserve">2. Please provide me with materials on the reception of Gone with the Wind. </w:t>
      </w:r>
    </w:p>
    <w:p w14:paraId="1FC94B61" w14:textId="77777777" w:rsidR="00A10E5F" w:rsidRPr="00DD5969" w:rsidRDefault="00A10E5F" w:rsidP="00A10E5F">
      <w:pPr>
        <w:rPr>
          <w:sz w:val="16"/>
          <w:szCs w:val="16"/>
        </w:rPr>
      </w:pPr>
      <w:r w:rsidRPr="00DD5969">
        <w:rPr>
          <w:sz w:val="16"/>
          <w:szCs w:val="16"/>
        </w:rPr>
        <w:t xml:space="preserve">I confirm that I have not presented any AI generated text as my own work. I confirm </w:t>
      </w:r>
      <w:r>
        <w:rPr>
          <w:sz w:val="16"/>
          <w:szCs w:val="16"/>
        </w:rPr>
        <w:t xml:space="preserve">that </w:t>
      </w:r>
      <w:r w:rsidRPr="00DD5969">
        <w:rPr>
          <w:sz w:val="16"/>
          <w:szCs w:val="16"/>
        </w:rPr>
        <w:t xml:space="preserve">I have copies of my drafts, notes, and other resources I used before, and after the use of AI tools which I may be asked to provide in evidence. </w:t>
      </w:r>
    </w:p>
    <w:p w14:paraId="085D9A5D" w14:textId="77777777" w:rsidR="00A10E5F" w:rsidRPr="00DD5969" w:rsidRDefault="00A10E5F" w:rsidP="00A10E5F">
      <w:pPr>
        <w:rPr>
          <w:sz w:val="16"/>
          <w:szCs w:val="16"/>
        </w:rPr>
      </w:pPr>
      <w:r w:rsidRPr="00DD5969">
        <w:rPr>
          <w:sz w:val="16"/>
          <w:szCs w:val="16"/>
        </w:rPr>
        <w:t xml:space="preserve">I acknowledge the use of Adobe Express (https://www.adobe.com/express/) on 24 June 2024 to edit photographic material: </w:t>
      </w:r>
    </w:p>
    <w:p w14:paraId="09F79843" w14:textId="77777777" w:rsidR="00A10E5F" w:rsidRPr="00DD5969" w:rsidRDefault="00A10E5F" w:rsidP="00A10E5F">
      <w:pPr>
        <w:rPr>
          <w:sz w:val="16"/>
          <w:szCs w:val="16"/>
        </w:rPr>
      </w:pPr>
      <w:r w:rsidRPr="00DD5969">
        <w:rPr>
          <w:sz w:val="16"/>
          <w:szCs w:val="16"/>
        </w:rPr>
        <w:t xml:space="preserve">1. Remove background from Figure 1. </w:t>
      </w:r>
    </w:p>
    <w:p w14:paraId="7A98F7D6" w14:textId="77777777" w:rsidR="00A10E5F" w:rsidRDefault="00A10E5F" w:rsidP="00A10E5F">
      <w:pPr>
        <w:rPr>
          <w:sz w:val="16"/>
          <w:szCs w:val="16"/>
        </w:rPr>
      </w:pPr>
      <w:r w:rsidRPr="00DD5969">
        <w:rPr>
          <w:sz w:val="16"/>
          <w:szCs w:val="16"/>
        </w:rPr>
        <w:t>I confirm that I have not presented any AI generated materials as my own work. I confirm</w:t>
      </w:r>
      <w:r>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5968C11B" w14:textId="77777777" w:rsidR="00A10E5F" w:rsidRPr="00DD5969" w:rsidRDefault="00A10E5F" w:rsidP="00A10E5F">
      <w:pPr>
        <w:rPr>
          <w:sz w:val="16"/>
          <w:szCs w:val="16"/>
        </w:rPr>
      </w:pPr>
    </w:p>
    <w:p w14:paraId="22C50619" w14:textId="77777777" w:rsidR="00A10E5F" w:rsidRDefault="00A10E5F" w:rsidP="00A10E5F">
      <w:pPr>
        <w:rPr>
          <w:sz w:val="16"/>
          <w:szCs w:val="16"/>
        </w:rPr>
      </w:pPr>
    </w:p>
    <w:p w14:paraId="7B87A606" w14:textId="77777777" w:rsidR="00A10E5F" w:rsidRDefault="00A10E5F" w:rsidP="00A10E5F">
      <w:pPr>
        <w:rPr>
          <w:sz w:val="16"/>
          <w:szCs w:val="16"/>
        </w:rPr>
      </w:pPr>
    </w:p>
    <w:p w14:paraId="1DF9362F" w14:textId="77777777" w:rsidR="00A10E5F" w:rsidRDefault="00A10E5F" w:rsidP="00A10E5F">
      <w:pPr>
        <w:rPr>
          <w:sz w:val="16"/>
          <w:szCs w:val="16"/>
        </w:rPr>
      </w:pPr>
    </w:p>
    <w:bookmarkEnd w:id="0"/>
    <w:p w14:paraId="7CA0623E" w14:textId="77777777" w:rsidR="00A10E5F" w:rsidRPr="00B103B9" w:rsidRDefault="00A10E5F" w:rsidP="00A10E5F">
      <w:pPr>
        <w:rPr>
          <w:sz w:val="16"/>
          <w:szCs w:val="16"/>
        </w:rPr>
      </w:pPr>
    </w:p>
    <w:p w14:paraId="3AC1FF8D" w14:textId="77777777" w:rsidR="00A10E5F" w:rsidRDefault="00A10E5F" w:rsidP="00A91894">
      <w:pPr>
        <w:tabs>
          <w:tab w:val="left" w:pos="5103"/>
        </w:tabs>
        <w:jc w:val="center"/>
        <w:rPr>
          <w:rFonts w:ascii="Arial" w:hAnsi="Arial" w:cs="Arial"/>
          <w:b/>
          <w:bCs/>
          <w:sz w:val="24"/>
          <w:szCs w:val="24"/>
        </w:rPr>
      </w:pPr>
    </w:p>
    <w:p w14:paraId="2592C5B4" w14:textId="52AFBBBC"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lastRenderedPageBreak/>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3D439D3" w:rsidR="005E6C44" w:rsidRPr="00A42F82" w:rsidRDefault="0080610B" w:rsidP="00A91894">
            <w:pPr>
              <w:rPr>
                <w:rFonts w:ascii="Arial" w:hAnsi="Arial" w:cs="Arial"/>
                <w:sz w:val="22"/>
                <w:szCs w:val="22"/>
              </w:rPr>
            </w:pPr>
            <w:r>
              <w:rPr>
                <w:rFonts w:ascii="Arial" w:hAnsi="Arial" w:cs="Arial"/>
                <w:sz w:val="22"/>
                <w:szCs w:val="22"/>
              </w:rPr>
              <w:t>Joanne Emma Purchase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656A1A6" w:rsidR="005E6C44" w:rsidRPr="00A42F82" w:rsidRDefault="00F945F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E3CA4F2" w:rsidR="005E6C44" w:rsidRPr="00A42F82" w:rsidRDefault="0080610B"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EE4D2FA" w:rsidR="005E6C44" w:rsidRPr="00A42F82" w:rsidRDefault="00E85AA4"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371B462" w:rsidR="005E6C44" w:rsidRPr="00A42F82" w:rsidRDefault="00E85AA4"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72777CE" w:rsidR="005E6C44" w:rsidRPr="00A42F82" w:rsidRDefault="00657AA1" w:rsidP="00A91894">
            <w:pPr>
              <w:rPr>
                <w:rFonts w:ascii="Arial" w:hAnsi="Arial" w:cs="Arial"/>
                <w:sz w:val="22"/>
                <w:szCs w:val="22"/>
              </w:rPr>
            </w:pPr>
            <w:r>
              <w:rPr>
                <w:rFonts w:ascii="Arial" w:hAnsi="Arial" w:cs="Arial"/>
                <w:sz w:val="22"/>
                <w:szCs w:val="22"/>
              </w:rPr>
              <w:t>j</w:t>
            </w:r>
            <w:r w:rsidR="00E85AA4">
              <w:rPr>
                <w:rFonts w:ascii="Arial" w:hAnsi="Arial" w:cs="Arial"/>
                <w:sz w:val="22"/>
                <w:szCs w:val="22"/>
              </w:rPr>
              <w:t>ojo_emma@hotmail.co.uk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C389759" w:rsidR="005E6C44" w:rsidRPr="00A42F82" w:rsidRDefault="008D5EB1" w:rsidP="00A91894">
            <w:pPr>
              <w:rPr>
                <w:rFonts w:ascii="Arial" w:hAnsi="Arial" w:cs="Arial"/>
                <w:sz w:val="22"/>
                <w:szCs w:val="22"/>
              </w:rPr>
            </w:pPr>
            <w:r>
              <w:rPr>
                <w:rFonts w:ascii="Arial" w:hAnsi="Arial" w:cs="Arial"/>
                <w:sz w:val="22"/>
                <w:szCs w:val="22"/>
              </w:rPr>
              <w:t>07391020850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A0C7187" w:rsidR="005E6C44" w:rsidRPr="00A42F82" w:rsidRDefault="00D508DE" w:rsidP="00A91894">
            <w:pPr>
              <w:rPr>
                <w:rFonts w:ascii="Arial" w:hAnsi="Arial" w:cs="Arial"/>
                <w:sz w:val="22"/>
                <w:szCs w:val="22"/>
              </w:rPr>
            </w:pPr>
            <w:r>
              <w:rPr>
                <w:rFonts w:ascii="Arial" w:hAnsi="Arial" w:cs="Arial"/>
                <w:sz w:val="22"/>
                <w:szCs w:val="22"/>
              </w:rPr>
              <w:t>24</w:t>
            </w:r>
            <w:r w:rsidR="008D5EB1">
              <w:rPr>
                <w:rFonts w:ascii="Arial" w:hAnsi="Arial" w:cs="Arial"/>
                <w:sz w:val="22"/>
                <w:szCs w:val="22"/>
              </w:rPr>
              <w:t>19261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DEDD1EF" w:rsidR="005E6C44" w:rsidRPr="00A42F82" w:rsidRDefault="008D5EB1" w:rsidP="00A91894">
            <w:pPr>
              <w:rPr>
                <w:rFonts w:ascii="Arial" w:hAnsi="Arial" w:cs="Arial"/>
                <w:sz w:val="22"/>
                <w:szCs w:val="22"/>
              </w:rPr>
            </w:pPr>
            <w:r>
              <w:rPr>
                <w:rFonts w:ascii="Arial" w:hAnsi="Arial" w:cs="Arial"/>
                <w:sz w:val="22"/>
                <w:szCs w:val="22"/>
              </w:rPr>
              <w:t>EdD</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F51EE3D" w:rsidR="005E6C44" w:rsidRPr="00A42F82" w:rsidRDefault="00630ACB" w:rsidP="00A91894">
            <w:pPr>
              <w:rPr>
                <w:rFonts w:ascii="Arial" w:hAnsi="Arial" w:cs="Arial"/>
                <w:sz w:val="22"/>
                <w:szCs w:val="22"/>
              </w:rPr>
            </w:pPr>
            <w:r>
              <w:rPr>
                <w:rFonts w:ascii="Arial" w:hAnsi="Arial" w:cs="Arial"/>
                <w:sz w:val="22"/>
                <w:szCs w:val="22"/>
              </w:rPr>
              <w:t xml:space="preserve">Caroline Lewis </w:t>
            </w:r>
          </w:p>
        </w:tc>
      </w:tr>
    </w:tbl>
    <w:p w14:paraId="0F4D5C93" w14:textId="77777777" w:rsidR="00A51109" w:rsidRPr="00A42F82" w:rsidRDefault="00A51109" w:rsidP="00A91894">
      <w:pPr>
        <w:rPr>
          <w:rFonts w:ascii="Arial" w:hAnsi="Arial" w:cs="Arial"/>
          <w:bCs/>
          <w:iCs/>
        </w:rPr>
      </w:pPr>
    </w:p>
    <w:p w14:paraId="3D2FD0E7" w14:textId="77777777" w:rsidR="00F945F6" w:rsidRDefault="00F945F6" w:rsidP="00A91894">
      <w:pPr>
        <w:rPr>
          <w:rFonts w:ascii="Arial" w:hAnsi="Arial" w:cs="Arial"/>
          <w:b/>
          <w:sz w:val="22"/>
          <w:szCs w:val="22"/>
        </w:rPr>
      </w:pPr>
    </w:p>
    <w:p w14:paraId="0F1264CE" w14:textId="77777777" w:rsidR="00F945F6" w:rsidRDefault="00F945F6" w:rsidP="00A91894">
      <w:pPr>
        <w:rPr>
          <w:rFonts w:ascii="Arial" w:hAnsi="Arial" w:cs="Arial"/>
          <w:b/>
          <w:sz w:val="22"/>
          <w:szCs w:val="22"/>
        </w:rPr>
      </w:pPr>
    </w:p>
    <w:p w14:paraId="7927C259" w14:textId="77777777" w:rsidR="00F945F6" w:rsidRDefault="00F945F6" w:rsidP="00A91894">
      <w:pPr>
        <w:rPr>
          <w:rFonts w:ascii="Arial" w:hAnsi="Arial" w:cs="Arial"/>
          <w:b/>
          <w:sz w:val="22"/>
          <w:szCs w:val="22"/>
        </w:rPr>
      </w:pPr>
    </w:p>
    <w:p w14:paraId="1555249B" w14:textId="77777777" w:rsidR="00F945F6" w:rsidRDefault="00F945F6" w:rsidP="00A91894">
      <w:pPr>
        <w:rPr>
          <w:rFonts w:ascii="Arial" w:hAnsi="Arial" w:cs="Arial"/>
          <w:b/>
          <w:sz w:val="22"/>
          <w:szCs w:val="22"/>
        </w:rPr>
      </w:pPr>
    </w:p>
    <w:p w14:paraId="4454A7DF" w14:textId="77777777" w:rsidR="00F945F6" w:rsidRDefault="00F945F6" w:rsidP="00A91894">
      <w:pPr>
        <w:rPr>
          <w:rFonts w:ascii="Arial" w:hAnsi="Arial" w:cs="Arial"/>
          <w:b/>
          <w:sz w:val="22"/>
          <w:szCs w:val="22"/>
        </w:rPr>
      </w:pPr>
    </w:p>
    <w:p w14:paraId="18BC4586" w14:textId="77777777" w:rsidR="00F945F6" w:rsidRDefault="00F945F6" w:rsidP="00A91894">
      <w:pPr>
        <w:rPr>
          <w:rFonts w:ascii="Arial" w:hAnsi="Arial" w:cs="Arial"/>
          <w:b/>
          <w:sz w:val="22"/>
          <w:szCs w:val="22"/>
        </w:rPr>
      </w:pPr>
    </w:p>
    <w:p w14:paraId="3BB90AD2" w14:textId="77777777" w:rsidR="00F945F6" w:rsidRDefault="00F945F6" w:rsidP="00A91894">
      <w:pPr>
        <w:rPr>
          <w:rFonts w:ascii="Arial" w:hAnsi="Arial" w:cs="Arial"/>
          <w:b/>
          <w:sz w:val="22"/>
          <w:szCs w:val="22"/>
        </w:rPr>
      </w:pPr>
    </w:p>
    <w:p w14:paraId="056FA2C0" w14:textId="77777777" w:rsidR="00F945F6" w:rsidRDefault="00F945F6" w:rsidP="00A91894">
      <w:pPr>
        <w:rPr>
          <w:rFonts w:ascii="Arial" w:hAnsi="Arial" w:cs="Arial"/>
          <w:b/>
          <w:sz w:val="22"/>
          <w:szCs w:val="22"/>
        </w:rPr>
      </w:pPr>
    </w:p>
    <w:p w14:paraId="2DD2AFF4" w14:textId="77777777" w:rsidR="00F945F6" w:rsidRDefault="00F945F6" w:rsidP="00A91894">
      <w:pPr>
        <w:rPr>
          <w:rFonts w:ascii="Arial" w:hAnsi="Arial" w:cs="Arial"/>
          <w:b/>
          <w:sz w:val="22"/>
          <w:szCs w:val="22"/>
        </w:rPr>
      </w:pPr>
    </w:p>
    <w:p w14:paraId="0399B290" w14:textId="77777777" w:rsidR="003A7121" w:rsidRDefault="003A7121">
      <w:pPr>
        <w:rPr>
          <w:rFonts w:ascii="Arial" w:hAnsi="Arial" w:cs="Arial"/>
          <w:b/>
          <w:sz w:val="22"/>
          <w:szCs w:val="22"/>
        </w:rPr>
      </w:pPr>
      <w:r>
        <w:rPr>
          <w:rFonts w:ascii="Arial" w:hAnsi="Arial" w:cs="Arial"/>
          <w:b/>
          <w:sz w:val="22"/>
          <w:szCs w:val="22"/>
        </w:rPr>
        <w:br w:type="page"/>
      </w:r>
    </w:p>
    <w:p w14:paraId="2445E654" w14:textId="77777777" w:rsidR="003A7121" w:rsidRDefault="003A7121" w:rsidP="00A91894">
      <w:pPr>
        <w:rPr>
          <w:rFonts w:ascii="Arial" w:hAnsi="Arial" w:cs="Arial"/>
          <w:b/>
          <w:sz w:val="22"/>
          <w:szCs w:val="22"/>
        </w:rPr>
      </w:pPr>
    </w:p>
    <w:p w14:paraId="6685BECF" w14:textId="77777777" w:rsidR="003A7121" w:rsidRDefault="003A7121" w:rsidP="00A91894">
      <w:pPr>
        <w:rPr>
          <w:rFonts w:ascii="Arial" w:hAnsi="Arial" w:cs="Arial"/>
          <w:b/>
          <w:sz w:val="22"/>
          <w:szCs w:val="22"/>
        </w:rPr>
      </w:pPr>
    </w:p>
    <w:p w14:paraId="1CE9A597" w14:textId="28A1E974"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8B22A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CADEB53" w:rsidR="008C1A38" w:rsidRPr="00A42F82" w:rsidRDefault="008B22A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30AC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0929E10" w14:textId="77777777" w:rsidR="00764BD6" w:rsidRPr="00764BD6" w:rsidRDefault="00764BD6" w:rsidP="00764BD6">
            <w:pPr>
              <w:autoSpaceDE w:val="0"/>
              <w:autoSpaceDN w:val="0"/>
              <w:adjustRightInd w:val="0"/>
              <w:rPr>
                <w:rFonts w:ascii="Arial" w:hAnsi="Arial" w:cs="Arial"/>
                <w:sz w:val="22"/>
                <w:szCs w:val="22"/>
              </w:rPr>
            </w:pPr>
            <w:r w:rsidRPr="00764BD6">
              <w:rPr>
                <w:rFonts w:ascii="Arial" w:hAnsi="Arial" w:cs="Arial"/>
                <w:sz w:val="22"/>
                <w:szCs w:val="22"/>
              </w:rPr>
              <w:t>Participants may experience emotional discomfort, vulnerability, or anxiety when discussing personal and potentially stigmatised aspects of their identity, such as gender expression, cultural expectations, and past experiences with institutional support. The topic’s intersection with both cultural background and non-normative gender identity introduces a heightened risk of distress, particularly for those who have not disclosed their identity to peers or family. This aligns with findings by Leavy (2017), who emphasises that qualitative research involving identity and marginalisation often entails navigating deep-seated social anxieties and psychological risks.</w:t>
            </w:r>
          </w:p>
          <w:p w14:paraId="23C6B730" w14:textId="77777777" w:rsidR="00764BD6" w:rsidRPr="00764BD6" w:rsidRDefault="00764BD6" w:rsidP="00764BD6">
            <w:pPr>
              <w:autoSpaceDE w:val="0"/>
              <w:autoSpaceDN w:val="0"/>
              <w:adjustRightInd w:val="0"/>
              <w:rPr>
                <w:rFonts w:ascii="Arial" w:hAnsi="Arial" w:cs="Arial"/>
                <w:sz w:val="22"/>
                <w:szCs w:val="22"/>
              </w:rPr>
            </w:pPr>
            <w:r w:rsidRPr="00764BD6">
              <w:rPr>
                <w:rFonts w:ascii="Arial" w:hAnsi="Arial" w:cs="Arial"/>
                <w:sz w:val="22"/>
                <w:szCs w:val="22"/>
              </w:rPr>
              <w:t>Moreover, within Chinese cultural contexts, discussions of gender nonconformity and mental health can be seen as taboo or even shameful, intensifying the internal conflict experienced by some participants (Weaver-Hightower, 2003). These cultural norms may lead to fear of judgment or unintended disclosure, which could deter honest responses or heighten emotional vulnerability during the research process.</w:t>
            </w:r>
          </w:p>
          <w:p w14:paraId="196E6B15" w14:textId="2FA9171C" w:rsidR="00764BD6" w:rsidRPr="00764BD6" w:rsidRDefault="00764BD6" w:rsidP="00764BD6">
            <w:pPr>
              <w:autoSpaceDE w:val="0"/>
              <w:autoSpaceDN w:val="0"/>
              <w:adjustRightInd w:val="0"/>
              <w:rPr>
                <w:rFonts w:ascii="Arial" w:hAnsi="Arial" w:cs="Arial"/>
                <w:sz w:val="22"/>
                <w:szCs w:val="22"/>
              </w:rPr>
            </w:pPr>
            <w:r w:rsidRPr="00764BD6">
              <w:rPr>
                <w:rFonts w:ascii="Arial" w:hAnsi="Arial" w:cs="Arial"/>
                <w:sz w:val="22"/>
                <w:szCs w:val="22"/>
              </w:rPr>
              <w:t xml:space="preserve">There is also a risk that participants may recall negative or discriminatory experiences when reflecting on their attempts to access university services, which could provoke emotional responses such as frustration, sadness, or </w:t>
            </w:r>
            <w:r w:rsidR="00657AA1" w:rsidRPr="00764BD6">
              <w:rPr>
                <w:rFonts w:ascii="Arial" w:hAnsi="Arial" w:cs="Arial"/>
                <w:sz w:val="22"/>
                <w:szCs w:val="22"/>
              </w:rPr>
              <w:t>traumatisation</w:t>
            </w:r>
            <w:r w:rsidRPr="00764BD6">
              <w:rPr>
                <w:rFonts w:ascii="Arial" w:hAnsi="Arial" w:cs="Arial"/>
                <w:sz w:val="22"/>
                <w:szCs w:val="22"/>
              </w:rPr>
              <w:t>. According to BERA (2018), ethical educational research must actively anticipate and address these psychological impacts through careful planning and transparent communication.</w:t>
            </w:r>
          </w:p>
          <w:p w14:paraId="3C0EB269" w14:textId="77777777" w:rsidR="00764BD6" w:rsidRPr="00764BD6" w:rsidRDefault="00764BD6" w:rsidP="00764BD6">
            <w:pPr>
              <w:autoSpaceDE w:val="0"/>
              <w:autoSpaceDN w:val="0"/>
              <w:adjustRightInd w:val="0"/>
              <w:rPr>
                <w:rFonts w:ascii="Arial" w:hAnsi="Arial" w:cs="Arial"/>
                <w:sz w:val="22"/>
                <w:szCs w:val="22"/>
              </w:rPr>
            </w:pPr>
            <w:r w:rsidRPr="00764BD6">
              <w:rPr>
                <w:rFonts w:ascii="Arial" w:hAnsi="Arial" w:cs="Arial"/>
                <w:sz w:val="22"/>
                <w:szCs w:val="22"/>
              </w:rPr>
              <w:t>Finally, the collection of data about gender identity, even in anonymised formats, may raise concerns over data misuse or breaches of confidentiality, particularly for participants who are not “out” in their public or academic lives. As Cohen, Manion, and Morrison (2018) point out, trust and data security are fundamental to ethical engagement with vulnerable or underrepresented populations.</w:t>
            </w:r>
          </w:p>
          <w:p w14:paraId="6645975A" w14:textId="39E5BE05"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231E39B0" w14:textId="5041F5A2" w:rsidR="00764BD6" w:rsidRPr="00764BD6" w:rsidRDefault="00764BD6" w:rsidP="00764BD6">
            <w:pPr>
              <w:rPr>
                <w:rFonts w:ascii="Arial" w:hAnsi="Arial" w:cs="Arial"/>
                <w:sz w:val="22"/>
                <w:szCs w:val="22"/>
              </w:rPr>
            </w:pPr>
            <w:r w:rsidRPr="00764BD6">
              <w:rPr>
                <w:rFonts w:ascii="Arial" w:hAnsi="Arial" w:cs="Arial"/>
                <w:sz w:val="22"/>
                <w:szCs w:val="22"/>
              </w:rPr>
              <w:t xml:space="preserve"> A clear participant information sheet will outline the voluntary nature of participation and the right to withdraw at any time.</w:t>
            </w:r>
          </w:p>
          <w:p w14:paraId="5997D0A7" w14:textId="661DFF50" w:rsidR="00764BD6" w:rsidRPr="00764BD6" w:rsidRDefault="00764BD6" w:rsidP="00764BD6">
            <w:pPr>
              <w:rPr>
                <w:rFonts w:ascii="Arial" w:hAnsi="Arial" w:cs="Arial"/>
                <w:sz w:val="22"/>
                <w:szCs w:val="22"/>
              </w:rPr>
            </w:pPr>
            <w:r w:rsidRPr="00764BD6">
              <w:rPr>
                <w:rFonts w:ascii="Arial" w:hAnsi="Arial" w:cs="Arial"/>
                <w:sz w:val="22"/>
                <w:szCs w:val="22"/>
              </w:rPr>
              <w:t>Participants will choose whether to take part in the survey, interview, or both.</w:t>
            </w:r>
          </w:p>
          <w:p w14:paraId="302C8DF5" w14:textId="6CD97A6F" w:rsidR="00764BD6" w:rsidRPr="00764BD6" w:rsidRDefault="00764BD6" w:rsidP="00764BD6">
            <w:pPr>
              <w:rPr>
                <w:rFonts w:ascii="Arial" w:hAnsi="Arial" w:cs="Arial"/>
                <w:sz w:val="22"/>
                <w:szCs w:val="22"/>
              </w:rPr>
            </w:pPr>
            <w:r w:rsidRPr="00764BD6">
              <w:rPr>
                <w:rFonts w:ascii="Arial" w:hAnsi="Arial" w:cs="Arial"/>
                <w:sz w:val="22"/>
                <w:szCs w:val="22"/>
              </w:rPr>
              <w:t>Interviews can be conducted without video and using pseudonyms.</w:t>
            </w:r>
          </w:p>
          <w:p w14:paraId="3CDF6BFA" w14:textId="48D69912" w:rsidR="00764BD6" w:rsidRPr="00764BD6" w:rsidRDefault="00764BD6" w:rsidP="00764BD6">
            <w:pPr>
              <w:rPr>
                <w:rFonts w:ascii="Arial" w:hAnsi="Arial" w:cs="Arial"/>
                <w:sz w:val="22"/>
                <w:szCs w:val="22"/>
              </w:rPr>
            </w:pPr>
            <w:r w:rsidRPr="00764BD6">
              <w:rPr>
                <w:rFonts w:ascii="Arial" w:hAnsi="Arial" w:cs="Arial"/>
                <w:sz w:val="22"/>
                <w:szCs w:val="22"/>
              </w:rPr>
              <w:t>All data will be anonymised and stored securely. Participants will be offered access to mental health support services and relevant university support resources.</w:t>
            </w:r>
          </w:p>
          <w:p w14:paraId="623E1DD3" w14:textId="405E354F" w:rsidR="00764BD6" w:rsidRPr="00764BD6" w:rsidRDefault="00764BD6" w:rsidP="00764BD6">
            <w:pPr>
              <w:rPr>
                <w:rFonts w:ascii="Arial" w:hAnsi="Arial" w:cs="Arial"/>
                <w:sz w:val="22"/>
                <w:szCs w:val="22"/>
              </w:rPr>
            </w:pPr>
            <w:r w:rsidRPr="00764BD6">
              <w:rPr>
                <w:rFonts w:ascii="Arial" w:hAnsi="Arial" w:cs="Arial"/>
                <w:sz w:val="22"/>
                <w:szCs w:val="22"/>
              </w:rPr>
              <w:t>Ongoing consent will be practiced, and a debrief will follow all interviews.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5D00AF2B" w14:textId="55B30C29"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47BF34CE"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r w:rsidR="009578ED" w:rsidRPr="00A42F82">
              <w:rPr>
                <w:rFonts w:ascii="Arial" w:hAnsi="Arial" w:cs="Arial"/>
                <w:color w:val="161616"/>
                <w:sz w:val="22"/>
                <w:szCs w:val="22"/>
                <w:lang w:val="en-US" w:eastAsia="en-GB"/>
              </w:rPr>
              <w:t>illegal</w:t>
            </w:r>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23387A0"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While the research does not focus on topics such as criminal activity or illegal behaviour, it does involve </w:t>
            </w:r>
            <w:r w:rsidRPr="00E772B9">
              <w:rPr>
                <w:rFonts w:ascii="Arial" w:hAnsi="Arial" w:cs="Arial"/>
                <w:sz w:val="22"/>
                <w:szCs w:val="22"/>
              </w:rPr>
              <w:t>sensitive and potentially upsetting issues</w:t>
            </w:r>
            <w:r w:rsidRPr="00764BD6">
              <w:rPr>
                <w:rFonts w:ascii="Arial" w:hAnsi="Arial" w:cs="Arial"/>
                <w:sz w:val="22"/>
                <w:szCs w:val="22"/>
              </w:rPr>
              <w:t xml:space="preserve"> related to gender identity, mental health, and culturally situated experiences of stigma and marginalisation. Participants may reveal distressing experiences of isolation, discrimination, or institutional neglect when discussing their access to university support services. These disclosures, though not illegal, may involve themes that are emotionally challenging or identity-threatening, particularly in cultural contexts where non-normative gender identities are stigmatised.</w:t>
            </w:r>
          </w:p>
          <w:p w14:paraId="3DE6EDBA" w14:textId="77777777" w:rsidR="00764BD6" w:rsidRPr="00764BD6" w:rsidRDefault="00764BD6" w:rsidP="00764BD6">
            <w:pPr>
              <w:rPr>
                <w:rFonts w:ascii="Arial" w:hAnsi="Arial" w:cs="Arial"/>
                <w:sz w:val="22"/>
                <w:szCs w:val="22"/>
              </w:rPr>
            </w:pPr>
            <w:r w:rsidRPr="00764BD6">
              <w:rPr>
                <w:rFonts w:ascii="Arial" w:hAnsi="Arial" w:cs="Arial"/>
                <w:sz w:val="22"/>
                <w:szCs w:val="22"/>
              </w:rPr>
              <w:t>To manage this, the research will adopt the following procedures:</w:t>
            </w:r>
          </w:p>
          <w:p w14:paraId="5F3AC1EC" w14:textId="77777777" w:rsidR="00764BD6" w:rsidRPr="00764BD6" w:rsidRDefault="00764BD6" w:rsidP="00764BD6">
            <w:pPr>
              <w:numPr>
                <w:ilvl w:val="0"/>
                <w:numId w:val="28"/>
              </w:numPr>
              <w:rPr>
                <w:rFonts w:ascii="Arial" w:hAnsi="Arial" w:cs="Arial"/>
                <w:sz w:val="22"/>
                <w:szCs w:val="22"/>
              </w:rPr>
            </w:pPr>
            <w:r w:rsidRPr="00764BD6">
              <w:rPr>
                <w:rFonts w:ascii="Arial" w:hAnsi="Arial" w:cs="Arial"/>
                <w:b/>
                <w:bCs/>
                <w:sz w:val="22"/>
                <w:szCs w:val="22"/>
              </w:rPr>
              <w:t>Information sheets and consent forms</w:t>
            </w:r>
            <w:r w:rsidRPr="00764BD6">
              <w:rPr>
                <w:rFonts w:ascii="Arial" w:hAnsi="Arial" w:cs="Arial"/>
                <w:sz w:val="22"/>
                <w:szCs w:val="22"/>
              </w:rPr>
              <w:t xml:space="preserve"> will clearly outline the nature of the topics involved, the voluntary nature of participation, and participants' right to withdraw at any point without penalty or explanation (BERA, 2018).</w:t>
            </w:r>
          </w:p>
          <w:p w14:paraId="6C2E7444" w14:textId="77777777" w:rsidR="00764BD6" w:rsidRPr="00764BD6" w:rsidRDefault="00764BD6" w:rsidP="00764BD6">
            <w:pPr>
              <w:numPr>
                <w:ilvl w:val="0"/>
                <w:numId w:val="28"/>
              </w:numPr>
              <w:rPr>
                <w:rFonts w:ascii="Arial" w:hAnsi="Arial" w:cs="Arial"/>
                <w:sz w:val="22"/>
                <w:szCs w:val="22"/>
              </w:rPr>
            </w:pPr>
            <w:r w:rsidRPr="00764BD6">
              <w:rPr>
                <w:rFonts w:ascii="Arial" w:hAnsi="Arial" w:cs="Arial"/>
                <w:b/>
                <w:bCs/>
                <w:sz w:val="22"/>
                <w:szCs w:val="22"/>
              </w:rPr>
              <w:t>Participants will be offered a list of support resources</w:t>
            </w:r>
            <w:r w:rsidRPr="00764BD6">
              <w:rPr>
                <w:rFonts w:ascii="Arial" w:hAnsi="Arial" w:cs="Arial"/>
                <w:sz w:val="22"/>
                <w:szCs w:val="22"/>
              </w:rPr>
              <w:t>, including university wellbeing services, the LGBT+ student support group, and national helplines such as:</w:t>
            </w:r>
          </w:p>
          <w:p w14:paraId="4D2F465E" w14:textId="77777777" w:rsidR="00764BD6" w:rsidRPr="00764BD6" w:rsidRDefault="00764BD6" w:rsidP="00764BD6">
            <w:pPr>
              <w:numPr>
                <w:ilvl w:val="1"/>
                <w:numId w:val="28"/>
              </w:numPr>
              <w:rPr>
                <w:rFonts w:ascii="Arial" w:hAnsi="Arial" w:cs="Arial"/>
                <w:sz w:val="22"/>
                <w:szCs w:val="22"/>
              </w:rPr>
            </w:pPr>
            <w:r w:rsidRPr="00764BD6">
              <w:rPr>
                <w:rFonts w:ascii="Arial" w:hAnsi="Arial" w:cs="Arial"/>
                <w:i/>
                <w:iCs/>
                <w:sz w:val="22"/>
                <w:szCs w:val="22"/>
              </w:rPr>
              <w:t>Mind UK</w:t>
            </w:r>
            <w:r w:rsidRPr="00764BD6">
              <w:rPr>
                <w:rFonts w:ascii="Arial" w:hAnsi="Arial" w:cs="Arial"/>
                <w:sz w:val="22"/>
                <w:szCs w:val="22"/>
              </w:rPr>
              <w:t xml:space="preserve"> – 0300 123 3393 / </w:t>
            </w:r>
            <w:hyperlink r:id="rId12" w:tgtFrame="_new" w:history="1">
              <w:r w:rsidRPr="00764BD6">
                <w:rPr>
                  <w:rStyle w:val="Hyperlink"/>
                  <w:rFonts w:ascii="Arial" w:hAnsi="Arial" w:cs="Arial"/>
                  <w:sz w:val="22"/>
                  <w:szCs w:val="22"/>
                </w:rPr>
                <w:t>https://www.mind.org.uk</w:t>
              </w:r>
            </w:hyperlink>
          </w:p>
          <w:p w14:paraId="29AB731E" w14:textId="77777777" w:rsidR="00764BD6" w:rsidRPr="00764BD6" w:rsidRDefault="00764BD6" w:rsidP="00764BD6">
            <w:pPr>
              <w:numPr>
                <w:ilvl w:val="1"/>
                <w:numId w:val="28"/>
              </w:numPr>
              <w:rPr>
                <w:rFonts w:ascii="Arial" w:hAnsi="Arial" w:cs="Arial"/>
                <w:sz w:val="22"/>
                <w:szCs w:val="22"/>
              </w:rPr>
            </w:pPr>
            <w:r w:rsidRPr="00764BD6">
              <w:rPr>
                <w:rFonts w:ascii="Arial" w:hAnsi="Arial" w:cs="Arial"/>
                <w:i/>
                <w:iCs/>
                <w:sz w:val="22"/>
                <w:szCs w:val="22"/>
              </w:rPr>
              <w:t>Switchboard LGBTQ+ Helpline</w:t>
            </w:r>
            <w:r w:rsidRPr="00764BD6">
              <w:rPr>
                <w:rFonts w:ascii="Arial" w:hAnsi="Arial" w:cs="Arial"/>
                <w:sz w:val="22"/>
                <w:szCs w:val="22"/>
              </w:rPr>
              <w:t xml:space="preserve"> – 0800 0119 100 / </w:t>
            </w:r>
            <w:hyperlink r:id="rId13" w:tgtFrame="_new" w:history="1">
              <w:r w:rsidRPr="00764BD6">
                <w:rPr>
                  <w:rStyle w:val="Hyperlink"/>
                  <w:rFonts w:ascii="Arial" w:hAnsi="Arial" w:cs="Arial"/>
                  <w:sz w:val="22"/>
                  <w:szCs w:val="22"/>
                </w:rPr>
                <w:t>https://switchboard.lgbt</w:t>
              </w:r>
            </w:hyperlink>
          </w:p>
          <w:p w14:paraId="316C201D" w14:textId="77777777" w:rsidR="00764BD6" w:rsidRPr="00764BD6" w:rsidRDefault="00764BD6" w:rsidP="00764BD6">
            <w:pPr>
              <w:numPr>
                <w:ilvl w:val="1"/>
                <w:numId w:val="28"/>
              </w:numPr>
              <w:rPr>
                <w:rFonts w:ascii="Arial" w:hAnsi="Arial" w:cs="Arial"/>
                <w:sz w:val="22"/>
                <w:szCs w:val="22"/>
              </w:rPr>
            </w:pPr>
            <w:r w:rsidRPr="00764BD6">
              <w:rPr>
                <w:rFonts w:ascii="Arial" w:hAnsi="Arial" w:cs="Arial"/>
                <w:i/>
                <w:iCs/>
                <w:sz w:val="22"/>
                <w:szCs w:val="22"/>
              </w:rPr>
              <w:t>Student Minds</w:t>
            </w:r>
            <w:r w:rsidRPr="00764BD6">
              <w:rPr>
                <w:rFonts w:ascii="Arial" w:hAnsi="Arial" w:cs="Arial"/>
                <w:sz w:val="22"/>
                <w:szCs w:val="22"/>
              </w:rPr>
              <w:t xml:space="preserve"> – </w:t>
            </w:r>
            <w:hyperlink r:id="rId14" w:tgtFrame="_new" w:history="1">
              <w:r w:rsidRPr="00764BD6">
                <w:rPr>
                  <w:rStyle w:val="Hyperlink"/>
                  <w:rFonts w:ascii="Arial" w:hAnsi="Arial" w:cs="Arial"/>
                  <w:sz w:val="22"/>
                  <w:szCs w:val="22"/>
                </w:rPr>
                <w:t>https://www.studentminds.org.uk</w:t>
              </w:r>
            </w:hyperlink>
          </w:p>
          <w:p w14:paraId="1C18C6B0" w14:textId="77777777" w:rsidR="00764BD6" w:rsidRPr="00764BD6" w:rsidRDefault="00764BD6" w:rsidP="00764BD6">
            <w:pPr>
              <w:rPr>
                <w:rFonts w:ascii="Arial" w:hAnsi="Arial" w:cs="Arial"/>
                <w:sz w:val="22"/>
                <w:szCs w:val="22"/>
              </w:rPr>
            </w:pPr>
            <w:r w:rsidRPr="00764BD6">
              <w:rPr>
                <w:rFonts w:ascii="Arial" w:hAnsi="Arial" w:cs="Arial"/>
                <w:sz w:val="22"/>
                <w:szCs w:val="22"/>
              </w:rPr>
              <w:t>If a participant appears distressed during an interview, the session will be paused and they will be offered the opportunity to stop, take a break, or withdraw completely. Reflexive, participant-led interviewing practices will be used to ensure participants retain control throughout the conversation (Leavy, 2017).</w:t>
            </w:r>
          </w:p>
          <w:p w14:paraId="7D8B12B8"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While it is </w:t>
            </w:r>
            <w:r w:rsidRPr="00102510">
              <w:rPr>
                <w:rFonts w:ascii="Arial" w:hAnsi="Arial" w:cs="Arial"/>
                <w:sz w:val="22"/>
                <w:szCs w:val="22"/>
              </w:rPr>
              <w:t xml:space="preserve">unlikely </w:t>
            </w:r>
            <w:r w:rsidRPr="00764BD6">
              <w:rPr>
                <w:rFonts w:ascii="Arial" w:hAnsi="Arial" w:cs="Arial"/>
                <w:sz w:val="22"/>
                <w:szCs w:val="22"/>
              </w:rPr>
              <w:t xml:space="preserve">that any disclosures will require legal action, participants will be made aware—via the consent form—that if information emerges indicating a </w:t>
            </w:r>
            <w:r w:rsidRPr="00102510">
              <w:rPr>
                <w:rFonts w:ascii="Arial" w:hAnsi="Arial" w:cs="Arial"/>
                <w:sz w:val="22"/>
                <w:szCs w:val="22"/>
              </w:rPr>
              <w:t>risk of serious harm to themselves</w:t>
            </w:r>
            <w:r w:rsidRPr="00764BD6">
              <w:rPr>
                <w:rFonts w:ascii="Arial" w:hAnsi="Arial" w:cs="Arial"/>
                <w:b/>
                <w:bCs/>
                <w:sz w:val="22"/>
                <w:szCs w:val="22"/>
              </w:rPr>
              <w:t xml:space="preserve"> </w:t>
            </w:r>
            <w:r w:rsidRPr="00102510">
              <w:rPr>
                <w:rFonts w:ascii="Arial" w:hAnsi="Arial" w:cs="Arial"/>
                <w:sz w:val="22"/>
                <w:szCs w:val="22"/>
              </w:rPr>
              <w:t>or others</w:t>
            </w:r>
            <w:r w:rsidRPr="00764BD6">
              <w:rPr>
                <w:rFonts w:ascii="Arial" w:hAnsi="Arial" w:cs="Arial"/>
                <w:sz w:val="22"/>
                <w:szCs w:val="22"/>
              </w:rPr>
              <w:t xml:space="preserve">, or any </w:t>
            </w:r>
            <w:r w:rsidRPr="00102510">
              <w:rPr>
                <w:rFonts w:ascii="Arial" w:hAnsi="Arial" w:cs="Arial"/>
                <w:sz w:val="22"/>
                <w:szCs w:val="22"/>
              </w:rPr>
              <w:t>illegal activity</w:t>
            </w:r>
            <w:r w:rsidRPr="00764BD6">
              <w:rPr>
                <w:rFonts w:ascii="Arial" w:hAnsi="Arial" w:cs="Arial"/>
                <w:sz w:val="22"/>
                <w:szCs w:val="22"/>
              </w:rPr>
              <w:t>, the researcher may have a legal or ethical obligation to pass this on to appropriate university safeguarding officers or authorities. This is in line with safeguarding best practices and university duty of care policies (Cohen, Manion &amp; Morrison, 2018).</w:t>
            </w:r>
          </w:p>
          <w:p w14:paraId="5B5A134E" w14:textId="77777777" w:rsidR="00764BD6" w:rsidRPr="00764BD6" w:rsidRDefault="00764BD6" w:rsidP="00764BD6">
            <w:pPr>
              <w:rPr>
                <w:rFonts w:ascii="Arial" w:hAnsi="Arial" w:cs="Arial"/>
                <w:sz w:val="22"/>
                <w:szCs w:val="22"/>
              </w:rPr>
            </w:pPr>
            <w:r w:rsidRPr="00764BD6">
              <w:rPr>
                <w:rFonts w:ascii="Arial" w:hAnsi="Arial" w:cs="Arial"/>
                <w:sz w:val="22"/>
                <w:szCs w:val="22"/>
              </w:rPr>
              <w:t>These measures will ensure that while participants are invited to share potentially sensitive personal narratives, they are protected, informed, and empowered throughout the research process.</w:t>
            </w:r>
          </w:p>
          <w:p w14:paraId="5A1606C1" w14:textId="77777777" w:rsidR="00003E64" w:rsidRPr="00A42F82" w:rsidRDefault="00003E64" w:rsidP="00A91894">
            <w:pPr>
              <w:rPr>
                <w:rFonts w:ascii="Arial" w:hAnsi="Arial" w:cs="Arial"/>
                <w:sz w:val="22"/>
                <w:szCs w:val="22"/>
              </w:rPr>
            </w:pPr>
          </w:p>
          <w:p w14:paraId="27D860D6" w14:textId="1CDD6529"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083F8E0"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Given the emotionally sensitive nature of the research topic—exploring identity, gender, and cultural stigma—there is a risk of </w:t>
            </w:r>
            <w:r w:rsidRPr="00E772B9">
              <w:rPr>
                <w:rFonts w:ascii="Arial" w:hAnsi="Arial" w:cs="Arial"/>
                <w:sz w:val="22"/>
                <w:szCs w:val="22"/>
              </w:rPr>
              <w:t xml:space="preserve">emotional distress or fatigue </w:t>
            </w:r>
            <w:r w:rsidRPr="00764BD6">
              <w:rPr>
                <w:rFonts w:ascii="Arial" w:hAnsi="Arial" w:cs="Arial"/>
                <w:sz w:val="22"/>
                <w:szCs w:val="22"/>
              </w:rPr>
              <w:t>for the investigator. Listening to narratives of marginalisation, rejection, or distress may lead to empathetic strain or vicarious trauma, particularly if participants disclose deeply personal or painful experiences.</w:t>
            </w:r>
          </w:p>
          <w:p w14:paraId="11EFA96E"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There is also a risk of </w:t>
            </w:r>
            <w:r w:rsidRPr="00E772B9">
              <w:rPr>
                <w:rFonts w:ascii="Arial" w:hAnsi="Arial" w:cs="Arial"/>
                <w:sz w:val="22"/>
                <w:szCs w:val="22"/>
              </w:rPr>
              <w:t>cultural miscommunication or misunderstanding</w:t>
            </w:r>
            <w:r w:rsidRPr="00764BD6">
              <w:rPr>
                <w:rFonts w:ascii="Arial" w:hAnsi="Arial" w:cs="Arial"/>
                <w:sz w:val="22"/>
                <w:szCs w:val="22"/>
              </w:rPr>
              <w:t>, especially if the investigator does not share the participants’ cultural background or lived experience of gender diversity. Misinterpretation could affect the quality of the data, the wellbeing of the participant, or even compromise trust in the researcher-participant relationship.</w:t>
            </w:r>
          </w:p>
          <w:p w14:paraId="3243A4C6" w14:textId="77777777" w:rsidR="00764BD6" w:rsidRPr="00764BD6" w:rsidRDefault="00764BD6" w:rsidP="00764BD6">
            <w:pPr>
              <w:rPr>
                <w:rFonts w:ascii="Arial" w:hAnsi="Arial" w:cs="Arial"/>
                <w:sz w:val="22"/>
                <w:szCs w:val="22"/>
              </w:rPr>
            </w:pPr>
            <w:r w:rsidRPr="00764BD6">
              <w:rPr>
                <w:rFonts w:ascii="Arial" w:hAnsi="Arial" w:cs="Arial"/>
                <w:sz w:val="22"/>
                <w:szCs w:val="22"/>
              </w:rPr>
              <w:lastRenderedPageBreak/>
              <w:t xml:space="preserve">Furthermore, there is a minor risk of being </w:t>
            </w:r>
            <w:r w:rsidRPr="00E772B9">
              <w:rPr>
                <w:rFonts w:ascii="Arial" w:hAnsi="Arial" w:cs="Arial"/>
                <w:sz w:val="22"/>
                <w:szCs w:val="22"/>
              </w:rPr>
              <w:t>accused of impropriety</w:t>
            </w:r>
            <w:r w:rsidRPr="00764BD6">
              <w:rPr>
                <w:rFonts w:ascii="Arial" w:hAnsi="Arial" w:cs="Arial"/>
                <w:sz w:val="22"/>
                <w:szCs w:val="22"/>
              </w:rPr>
              <w:t>, particularly during one-to-one interviews that deal with gender identity and emotional wellbeing, especially if conducted online or in private spaces.</w:t>
            </w:r>
          </w:p>
          <w:p w14:paraId="6815022A" w14:textId="77777777" w:rsidR="00764BD6" w:rsidRPr="00764BD6" w:rsidRDefault="00764BD6" w:rsidP="00764BD6">
            <w:pPr>
              <w:rPr>
                <w:rFonts w:ascii="Arial" w:hAnsi="Arial" w:cs="Arial"/>
                <w:sz w:val="22"/>
                <w:szCs w:val="22"/>
              </w:rPr>
            </w:pPr>
            <w:r w:rsidRPr="00764BD6">
              <w:rPr>
                <w:rFonts w:ascii="Arial" w:hAnsi="Arial" w:cs="Arial"/>
                <w:sz w:val="22"/>
                <w:szCs w:val="22"/>
              </w:rPr>
              <w:t>Finally, the topic itself—centred on a marginalised population within a university setting—could create tensions if findings are interpreted as institutional critique, potentially generating professional discomfort or reputational risks if not sensitively handled.</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6DC579BC"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326B3973"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The investigator will engage in </w:t>
            </w:r>
            <w:r w:rsidRPr="00E772B9">
              <w:rPr>
                <w:rFonts w:ascii="Arial" w:hAnsi="Arial" w:cs="Arial"/>
                <w:sz w:val="22"/>
                <w:szCs w:val="22"/>
              </w:rPr>
              <w:t>ongoing reflexive practice,</w:t>
            </w:r>
            <w:r w:rsidRPr="00764BD6">
              <w:rPr>
                <w:rFonts w:ascii="Arial" w:hAnsi="Arial" w:cs="Arial"/>
                <w:sz w:val="22"/>
                <w:szCs w:val="22"/>
              </w:rPr>
              <w:t xml:space="preserve"> including the use of a reflexive journal, to process emotional responses and maintain ethical awareness throughout the research process (Berger, 2015). Regular peer debriefing sessions with the research supervisor will support emotional wellbeing and ensure professional accountability (Cohen, Manion &amp; Morrison, 2018).</w:t>
            </w:r>
          </w:p>
          <w:p w14:paraId="5687CA3E"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To reduce miscommunication, the investigator will adopt </w:t>
            </w:r>
            <w:r w:rsidRPr="00E772B9">
              <w:rPr>
                <w:rFonts w:ascii="Arial" w:hAnsi="Arial" w:cs="Arial"/>
                <w:sz w:val="22"/>
                <w:szCs w:val="22"/>
              </w:rPr>
              <w:t>culturally responsive research practices</w:t>
            </w:r>
            <w:r w:rsidRPr="00764BD6">
              <w:rPr>
                <w:rFonts w:ascii="Arial" w:hAnsi="Arial" w:cs="Arial"/>
                <w:sz w:val="22"/>
                <w:szCs w:val="22"/>
              </w:rPr>
              <w:t xml:space="preserve">, such as pilot testing interview questions with students of similar backgrounds and offering materials in both English and Mandarin. This not only improves </w:t>
            </w:r>
            <w:r w:rsidRPr="00764BD6">
              <w:rPr>
                <w:rFonts w:ascii="Arial" w:hAnsi="Arial" w:cs="Arial"/>
                <w:sz w:val="22"/>
                <w:szCs w:val="22"/>
              </w:rPr>
              <w:lastRenderedPageBreak/>
              <w:t>comprehension but helps the researcher stay alert to linguistic and cultural nuance.</w:t>
            </w:r>
          </w:p>
          <w:p w14:paraId="326681B8"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Interviews will be conducted in </w:t>
            </w:r>
            <w:r w:rsidRPr="00E772B9">
              <w:rPr>
                <w:rFonts w:ascii="Arial" w:hAnsi="Arial" w:cs="Arial"/>
                <w:sz w:val="22"/>
                <w:szCs w:val="22"/>
              </w:rPr>
              <w:t>neutral, safe, and pre-agreed environments</w:t>
            </w:r>
            <w:r w:rsidRPr="00764BD6">
              <w:rPr>
                <w:rFonts w:ascii="Arial" w:hAnsi="Arial" w:cs="Arial"/>
                <w:sz w:val="22"/>
                <w:szCs w:val="22"/>
              </w:rPr>
              <w:t>, whether online (with camera optional) or in publicly accessible spaces within the university. Professional boundaries will be maintained, and participants will be reminded of the purpose and structure of the research throughout.</w:t>
            </w:r>
          </w:p>
          <w:p w14:paraId="218B377A"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To reduce reputational or institutional risks, findings will be presented in an </w:t>
            </w:r>
            <w:r w:rsidRPr="00E772B9">
              <w:rPr>
                <w:rFonts w:ascii="Arial" w:hAnsi="Arial" w:cs="Arial"/>
                <w:sz w:val="22"/>
                <w:szCs w:val="22"/>
              </w:rPr>
              <w:t>ethically contextualised and constructive manner,</w:t>
            </w:r>
            <w:r w:rsidRPr="00764BD6">
              <w:rPr>
                <w:rFonts w:ascii="Arial" w:hAnsi="Arial" w:cs="Arial"/>
                <w:sz w:val="22"/>
                <w:szCs w:val="22"/>
              </w:rPr>
              <w:t xml:space="preserve"> with careful attention to tone, framing, and anonymisation. The aim is to </w:t>
            </w:r>
            <w:r w:rsidRPr="00E772B9">
              <w:rPr>
                <w:rFonts w:ascii="Arial" w:hAnsi="Arial" w:cs="Arial"/>
                <w:sz w:val="22"/>
                <w:szCs w:val="22"/>
              </w:rPr>
              <w:t xml:space="preserve">support positive change </w:t>
            </w:r>
            <w:r w:rsidRPr="00764BD6">
              <w:rPr>
                <w:rFonts w:ascii="Arial" w:hAnsi="Arial" w:cs="Arial"/>
                <w:sz w:val="22"/>
                <w:szCs w:val="22"/>
              </w:rPr>
              <w:t>through ethical critique, not assign blame.</w:t>
            </w:r>
          </w:p>
          <w:p w14:paraId="74DC0FAB" w14:textId="77777777" w:rsidR="00764BD6" w:rsidRPr="00764BD6" w:rsidRDefault="00764BD6" w:rsidP="00764BD6">
            <w:pPr>
              <w:rPr>
                <w:rFonts w:ascii="Arial" w:hAnsi="Arial" w:cs="Arial"/>
                <w:sz w:val="22"/>
                <w:szCs w:val="22"/>
              </w:rPr>
            </w:pPr>
            <w:r w:rsidRPr="00764BD6">
              <w:rPr>
                <w:rFonts w:ascii="Arial" w:hAnsi="Arial" w:cs="Arial"/>
                <w:sz w:val="22"/>
                <w:szCs w:val="22"/>
              </w:rPr>
              <w:t>These mitigation strategies align with the BERA (2018) ethical guidelines and reflect the expectations of rigorous, inclusive, and reflexive educational research as outlined in the assessment brief.</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35BCC0DC"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0562529"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764BD6">
              <w:rPr>
                <w:rFonts w:ascii="Arial" w:hAnsi="Arial" w:cs="Arial"/>
                <w:sz w:val="22"/>
                <w:szCs w:val="22"/>
              </w:rPr>
              <w:t xml:space="preserve"> </w:t>
            </w:r>
          </w:p>
          <w:p w14:paraId="45234206" w14:textId="5CED3C3F" w:rsidR="0094056C" w:rsidRPr="00A42F82" w:rsidRDefault="00764BD6" w:rsidP="00A91894">
            <w:pPr>
              <w:rPr>
                <w:rFonts w:ascii="Arial" w:hAnsi="Arial" w:cs="Arial"/>
                <w:sz w:val="22"/>
                <w:szCs w:val="22"/>
              </w:rPr>
            </w:pPr>
            <w:r w:rsidRPr="00764BD6">
              <w:rPr>
                <w:rFonts w:ascii="Arial" w:hAnsi="Arial" w:cs="Arial"/>
                <w:sz w:val="22"/>
                <w:szCs w:val="22"/>
              </w:rPr>
              <w:t xml:space="preserve">The primary risks to the university involve </w:t>
            </w:r>
            <w:r w:rsidRPr="00ED36B6">
              <w:rPr>
                <w:rFonts w:ascii="Arial" w:hAnsi="Arial" w:cs="Arial"/>
                <w:sz w:val="22"/>
                <w:szCs w:val="22"/>
              </w:rPr>
              <w:t>data protection breaches, reputational harm</w:t>
            </w:r>
            <w:r w:rsidRPr="00764BD6">
              <w:rPr>
                <w:rFonts w:ascii="Arial" w:hAnsi="Arial" w:cs="Arial"/>
                <w:sz w:val="22"/>
                <w:szCs w:val="22"/>
              </w:rPr>
              <w:t xml:space="preserve">, and the potential for </w:t>
            </w:r>
            <w:r w:rsidRPr="00ED36B6">
              <w:rPr>
                <w:rFonts w:ascii="Arial" w:hAnsi="Arial" w:cs="Arial"/>
                <w:sz w:val="22"/>
                <w:szCs w:val="22"/>
              </w:rPr>
              <w:t>adverse publicity</w:t>
            </w:r>
            <w:r w:rsidRPr="00764BD6">
              <w:rPr>
                <w:rFonts w:ascii="Arial" w:hAnsi="Arial" w:cs="Arial"/>
                <w:sz w:val="22"/>
                <w:szCs w:val="22"/>
              </w:rPr>
              <w:t>. The research explores sensitive issues concerning how male Chinese students with diverse gender identities perceive and access institutional support services. If findings suggest inadequacies or negative experiences, there is a risk that the university could be portrayed as non-inclusive or insufficiently supportive. Additionally, if data were mishandled, it could breach GDPR regulations and result in loss of trust among students and stakeholders.</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2EA756C6"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54E9C6FC" w14:textId="741656EB" w:rsidR="0094056C" w:rsidRDefault="0094056C" w:rsidP="00657AA1">
            <w:pPr>
              <w:autoSpaceDE w:val="0"/>
              <w:autoSpaceDN w:val="0"/>
              <w:adjustRightInd w:val="0"/>
              <w:rPr>
                <w:rFonts w:ascii="Arial" w:hAnsi="Arial" w:cs="Arial"/>
                <w:sz w:val="22"/>
                <w:szCs w:val="22"/>
              </w:rPr>
            </w:pPr>
            <w:r w:rsidRPr="00A42F82">
              <w:rPr>
                <w:rFonts w:ascii="Arial" w:hAnsi="Arial" w:cs="Arial"/>
                <w:i/>
                <w:sz w:val="18"/>
                <w:szCs w:val="18"/>
              </w:rPr>
              <w:t>How you will mitigate the risk to the University:</w:t>
            </w:r>
          </w:p>
          <w:p w14:paraId="46BC9AD6"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To mitigate these risks, the research will strictly follow </w:t>
            </w:r>
            <w:r w:rsidRPr="00ED36B6">
              <w:rPr>
                <w:rFonts w:ascii="Arial" w:hAnsi="Arial" w:cs="Arial"/>
                <w:sz w:val="22"/>
                <w:szCs w:val="22"/>
              </w:rPr>
              <w:t>GDPR and Data Protection Act (2018)</w:t>
            </w:r>
            <w:r w:rsidRPr="00764BD6">
              <w:rPr>
                <w:rFonts w:ascii="Arial" w:hAnsi="Arial" w:cs="Arial"/>
                <w:sz w:val="22"/>
                <w:szCs w:val="22"/>
              </w:rPr>
              <w:t xml:space="preserve"> guidelines, ensuring that all data is anonymised, securely stored, and accessible only to the researcher and supervisor. Audio recordings will be deleted after transcription, and pseudonyms will be used in all reporting to prevent identification of individuals or departments.</w:t>
            </w:r>
          </w:p>
          <w:p w14:paraId="4C8CEB5E" w14:textId="77777777" w:rsidR="00764BD6" w:rsidRPr="00764BD6" w:rsidRDefault="00764BD6" w:rsidP="00764BD6">
            <w:pPr>
              <w:rPr>
                <w:rFonts w:ascii="Arial" w:hAnsi="Arial" w:cs="Arial"/>
                <w:sz w:val="22"/>
                <w:szCs w:val="22"/>
              </w:rPr>
            </w:pPr>
            <w:r w:rsidRPr="00764BD6">
              <w:rPr>
                <w:rFonts w:ascii="Arial" w:hAnsi="Arial" w:cs="Arial"/>
                <w:sz w:val="22"/>
                <w:szCs w:val="22"/>
              </w:rPr>
              <w:t xml:space="preserve">The study will adopt a </w:t>
            </w:r>
            <w:r w:rsidRPr="00ED36B6">
              <w:rPr>
                <w:rFonts w:ascii="Arial" w:hAnsi="Arial" w:cs="Arial"/>
                <w:sz w:val="22"/>
                <w:szCs w:val="22"/>
              </w:rPr>
              <w:t>constructive and ethically sensitive approach to dissemination</w:t>
            </w:r>
            <w:r w:rsidRPr="00764BD6">
              <w:rPr>
                <w:rFonts w:ascii="Arial" w:hAnsi="Arial" w:cs="Arial"/>
                <w:sz w:val="22"/>
                <w:szCs w:val="22"/>
              </w:rPr>
              <w:t>. Rather than framing findings as institutional failure, the project will highlight areas for improvement within a context of positive change and commitment to inclusivity. Participants’ voices will be presented respectfully and with nuance, ensuring the integrity of the data and protecting institutional reputation.</w:t>
            </w:r>
          </w:p>
          <w:p w14:paraId="552E5701" w14:textId="77777777" w:rsidR="00764BD6" w:rsidRPr="00764BD6" w:rsidRDefault="00764BD6" w:rsidP="00764BD6">
            <w:pPr>
              <w:rPr>
                <w:rFonts w:ascii="Arial" w:hAnsi="Arial" w:cs="Arial"/>
                <w:sz w:val="22"/>
                <w:szCs w:val="22"/>
              </w:rPr>
            </w:pPr>
            <w:r w:rsidRPr="00764BD6">
              <w:rPr>
                <w:rFonts w:ascii="Arial" w:hAnsi="Arial" w:cs="Arial"/>
                <w:sz w:val="22"/>
                <w:szCs w:val="22"/>
              </w:rPr>
              <w:t>Further, all research outputs will be reviewed to ensure that any critical commentary is evidence-based, anonymised, and framed within the broader goal of enhancing equity and student wellbeing. This aligns with BERA (2018) principles and demonstrates a professional, solutions-focused approach expected at doctoral level.</w:t>
            </w:r>
          </w:p>
          <w:p w14:paraId="0059BFFD" w14:textId="77777777" w:rsidR="00764BD6" w:rsidRPr="00A42F82" w:rsidRDefault="00764BD6"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0A9F981F"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089D233F"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853610">
              <w:rPr>
                <w:rFonts w:ascii="Arial" w:hAnsi="Arial" w:cs="Arial"/>
                <w:sz w:val="22"/>
                <w:szCs w:val="22"/>
              </w:rPr>
              <w:t xml:space="preserve"> </w:t>
            </w:r>
            <w:r w:rsidR="00853610" w:rsidRPr="00853610">
              <w:rPr>
                <w:rFonts w:ascii="Arial" w:hAnsi="Arial" w:cs="Arial"/>
                <w:sz w:val="22"/>
                <w:szCs w:val="22"/>
              </w:rPr>
              <w:t>There are no anticipated direct risks to the natural environment arising from this research. The study involves the collection of data through online surveys and semi-structured interviews, conducted either online (via Teams/Zoom) or face-to-face on university premises. No physical materials, chemicals, or procedures that could pollute or harm local ecosystems will be used during the research process.</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2AB8880D"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32131011" w14:textId="77777777" w:rsidR="00F71CF0" w:rsidRPr="00F71CF0" w:rsidRDefault="00F71CF0" w:rsidP="00F71CF0">
            <w:pPr>
              <w:rPr>
                <w:rFonts w:ascii="Arial" w:hAnsi="Arial" w:cs="Arial"/>
                <w:sz w:val="22"/>
                <w:szCs w:val="22"/>
              </w:rPr>
            </w:pPr>
            <w:r w:rsidRPr="00F71CF0">
              <w:rPr>
                <w:rFonts w:ascii="Arial" w:hAnsi="Arial" w:cs="Arial"/>
                <w:sz w:val="22"/>
                <w:szCs w:val="22"/>
              </w:rPr>
              <w:t>As there are no foreseeable environmental risks, standard good practice will be followed to minimise any indirect impacts. For example, if in-person meetings are necessary, efforts will be made to minimise paper usage by using digital materials where possible. Meetings and interviews will primarily be conducted online to reduce travel-related carbon emissions. All data will be collected and stored electronically to avoid unnecessary printing and physical storage. Should any unexpected environmental risk arise, it will be promptly reported to the supervisor and appropriate University procedures will be followed.</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4868410B"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p w14:paraId="3246E5F9" w14:textId="77777777" w:rsidR="00425DA7" w:rsidRDefault="00425DA7" w:rsidP="00A91894">
      <w:pPr>
        <w:autoSpaceDE w:val="0"/>
        <w:autoSpaceDN w:val="0"/>
        <w:adjustRightInd w:val="0"/>
        <w:spacing w:after="240"/>
        <w:jc w:val="both"/>
        <w:rPr>
          <w:rFonts w:ascii="Arial" w:hAnsi="Arial" w:cs="Arial"/>
          <w:b/>
          <w:sz w:val="22"/>
          <w:szCs w:val="22"/>
        </w:rPr>
      </w:pPr>
    </w:p>
    <w:p w14:paraId="4237CE95" w14:textId="77777777" w:rsidR="00F945F6" w:rsidRDefault="00F945F6" w:rsidP="00A91894">
      <w:pPr>
        <w:autoSpaceDE w:val="0"/>
        <w:autoSpaceDN w:val="0"/>
        <w:adjustRightInd w:val="0"/>
        <w:spacing w:after="240"/>
        <w:jc w:val="both"/>
        <w:rPr>
          <w:rFonts w:ascii="Arial" w:hAnsi="Arial" w:cs="Arial"/>
          <w:b/>
          <w:sz w:val="22"/>
          <w:szCs w:val="22"/>
        </w:rPr>
      </w:pPr>
    </w:p>
    <w:p w14:paraId="13C484CD" w14:textId="77777777" w:rsidR="00F945F6" w:rsidRDefault="00F945F6" w:rsidP="00A91894">
      <w:pPr>
        <w:autoSpaceDE w:val="0"/>
        <w:autoSpaceDN w:val="0"/>
        <w:adjustRightInd w:val="0"/>
        <w:spacing w:after="240"/>
        <w:jc w:val="both"/>
        <w:rPr>
          <w:rFonts w:ascii="Arial" w:hAnsi="Arial" w:cs="Arial"/>
          <w:b/>
          <w:sz w:val="22"/>
          <w:szCs w:val="22"/>
        </w:rPr>
      </w:pPr>
    </w:p>
    <w:p w14:paraId="00E3E2CF" w14:textId="77777777" w:rsidR="003A7121" w:rsidRDefault="003A7121">
      <w:pPr>
        <w:rPr>
          <w:rFonts w:ascii="Arial" w:hAnsi="Arial" w:cs="Arial"/>
          <w:b/>
          <w:sz w:val="22"/>
          <w:szCs w:val="22"/>
        </w:rPr>
      </w:pPr>
      <w:r>
        <w:rPr>
          <w:rFonts w:ascii="Arial" w:hAnsi="Arial" w:cs="Arial"/>
          <w:b/>
          <w:sz w:val="22"/>
          <w:szCs w:val="22"/>
        </w:rPr>
        <w:br w:type="page"/>
      </w:r>
    </w:p>
    <w:p w14:paraId="0786585C" w14:textId="77777777" w:rsidR="003A7121" w:rsidRDefault="003A7121" w:rsidP="00A91894">
      <w:pPr>
        <w:rPr>
          <w:rFonts w:ascii="Arial" w:hAnsi="Arial" w:cs="Arial"/>
          <w:b/>
          <w:sz w:val="22"/>
          <w:szCs w:val="22"/>
        </w:rPr>
      </w:pPr>
    </w:p>
    <w:p w14:paraId="20DA768A" w14:textId="77777777" w:rsidR="003A7121" w:rsidRDefault="003A7121" w:rsidP="00A91894">
      <w:pPr>
        <w:rPr>
          <w:rFonts w:ascii="Arial" w:hAnsi="Arial" w:cs="Arial"/>
          <w:b/>
          <w:sz w:val="22"/>
          <w:szCs w:val="22"/>
        </w:rPr>
      </w:pPr>
    </w:p>
    <w:p w14:paraId="18B8B643" w14:textId="47F86F81"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D76A57F" w14:textId="5F82DC17" w:rsidR="003A7121" w:rsidRDefault="00A623A9" w:rsidP="00A91894">
            <w:pPr>
              <w:rPr>
                <w:rFonts w:ascii="Arial" w:hAnsi="Arial" w:cs="Arial"/>
                <w:sz w:val="22"/>
                <w:szCs w:val="22"/>
              </w:rPr>
            </w:pPr>
            <w:r w:rsidRPr="00A623A9">
              <w:rPr>
                <w:rFonts w:ascii="Arial" w:hAnsi="Arial" w:cs="Arial"/>
                <w:sz w:val="22"/>
                <w:szCs w:val="22"/>
              </w:rPr>
              <w:t>At the end of the survey or interview, participants will be thanked for their time and valuable contribution to the research exploring Chinese students' experiences of gender, identity, and belonging at university. A short de-brief will be provided, explaining the research aims in more detail, how their data will be used in the project, and reminding them of their right to withdraw their data within two weeks of participation without penalty.</w:t>
            </w:r>
            <w:r w:rsidRPr="00A623A9">
              <w:rPr>
                <w:rFonts w:ascii="Arial" w:hAnsi="Arial" w:cs="Arial"/>
                <w:sz w:val="22"/>
                <w:szCs w:val="22"/>
              </w:rPr>
              <w:br/>
              <w:t>For survey participants, this de-brief will be presented automatically on the final page of the online questionnaire. For interview participants, a verbal de-brief will be provided at the end of the interview, with the option of receiving a written de-brief by email.</w:t>
            </w:r>
            <w:r w:rsidRPr="00A623A9">
              <w:rPr>
                <w:rFonts w:ascii="Arial" w:hAnsi="Arial" w:cs="Arial"/>
                <w:sz w:val="22"/>
                <w:szCs w:val="22"/>
              </w:rPr>
              <w:br/>
              <w:t xml:space="preserve">Participants will also be invited to request a short plain-English summary of the final research findings once the project is complete. This summary will emphasise anonymity and </w:t>
            </w:r>
            <w:r w:rsidR="00ED36B6" w:rsidRPr="00A623A9">
              <w:rPr>
                <w:rFonts w:ascii="Arial" w:hAnsi="Arial" w:cs="Arial"/>
                <w:sz w:val="22"/>
                <w:szCs w:val="22"/>
              </w:rPr>
              <w:t>confidentiality and</w:t>
            </w:r>
            <w:r w:rsidRPr="00A623A9">
              <w:rPr>
                <w:rFonts w:ascii="Arial" w:hAnsi="Arial" w:cs="Arial"/>
                <w:sz w:val="22"/>
                <w:szCs w:val="22"/>
              </w:rPr>
              <w:t xml:space="preserve"> will not identify any individual participants.</w:t>
            </w:r>
          </w:p>
          <w:p w14:paraId="71CA44AB" w14:textId="77777777" w:rsidR="003A7121" w:rsidRPr="00A42F82" w:rsidRDefault="003A7121" w:rsidP="00A91894">
            <w:pPr>
              <w:rPr>
                <w:rFonts w:ascii="Arial" w:hAnsi="Arial" w:cs="Arial"/>
                <w:sz w:val="22"/>
                <w:szCs w:val="22"/>
              </w:rPr>
            </w:pPr>
          </w:p>
          <w:p w14:paraId="3E747859" w14:textId="3B219A19"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484281FA" w:rsidR="006930C2" w:rsidRPr="00A42F82" w:rsidRDefault="001D6B83" w:rsidP="00A91894">
            <w:pPr>
              <w:rPr>
                <w:rFonts w:ascii="Arial" w:hAnsi="Arial" w:cs="Arial"/>
                <w:sz w:val="22"/>
                <w:szCs w:val="22"/>
              </w:rPr>
            </w:pPr>
            <w:r w:rsidRPr="001D6B83">
              <w:rPr>
                <w:rFonts w:ascii="Arial" w:hAnsi="Arial" w:cs="Arial"/>
                <w:sz w:val="22"/>
                <w:szCs w:val="22"/>
              </w:rPr>
              <w:t>Informed consent will be obtained from all participants prior to participation.</w:t>
            </w:r>
            <w:r w:rsidRPr="001D6B83">
              <w:rPr>
                <w:rFonts w:ascii="Arial" w:hAnsi="Arial" w:cs="Arial"/>
                <w:sz w:val="22"/>
                <w:szCs w:val="22"/>
              </w:rPr>
              <w:br/>
              <w:t>For survey participants, an information sheet will be provided at the beginning of the online survey platform, outlining the purpose of the study, the voluntary nature of participation, data protection measures, and participants' right to withdraw at any time without disadvantage (up to two weeks after completion). Participants will be required to click a consent button to confirm they have read the information and agree to take part before they can proceed with the survey.</w:t>
            </w:r>
            <w:r w:rsidRPr="001D6B83">
              <w:rPr>
                <w:rFonts w:ascii="Arial" w:hAnsi="Arial" w:cs="Arial"/>
                <w:sz w:val="22"/>
                <w:szCs w:val="22"/>
              </w:rPr>
              <w:br/>
              <w:t>For interview participants, an information sheet and consent form will be provided via email prior to the interview. Participants will be asked to return a signed electronic consent form before the interview takes place. If necessary, verbal confirmation of consent will also be obtained and recorded at the start of the interview.</w:t>
            </w:r>
            <w:r w:rsidRPr="001D6B83">
              <w:rPr>
                <w:rFonts w:ascii="Arial" w:hAnsi="Arial" w:cs="Arial"/>
                <w:sz w:val="22"/>
                <w:szCs w:val="22"/>
              </w:rPr>
              <w:br/>
              <w:t>All participants will be reminded that participation is entirely voluntary and that they can decline to answer any questions or withdraw at any point.</w:t>
            </w:r>
          </w:p>
          <w:p w14:paraId="4A0FB63C" w14:textId="77777777" w:rsidR="006930C2" w:rsidRDefault="006930C2" w:rsidP="00A91894">
            <w:pPr>
              <w:rPr>
                <w:rFonts w:ascii="Arial" w:hAnsi="Arial" w:cs="Arial"/>
                <w:sz w:val="22"/>
                <w:szCs w:val="22"/>
              </w:rPr>
            </w:pPr>
          </w:p>
          <w:p w14:paraId="19FC1BE3" w14:textId="77777777" w:rsidR="003A7121" w:rsidRDefault="003A7121" w:rsidP="00A91894">
            <w:pPr>
              <w:rPr>
                <w:rFonts w:ascii="Arial" w:hAnsi="Arial" w:cs="Arial"/>
                <w:sz w:val="22"/>
                <w:szCs w:val="22"/>
              </w:rPr>
            </w:pPr>
          </w:p>
          <w:p w14:paraId="18B1C084" w14:textId="77777777" w:rsidR="003A7121" w:rsidRPr="00A42F82" w:rsidRDefault="003A7121"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238905EB"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7CC1A11" w:rsidR="006930C2" w:rsidRDefault="00AB571D" w:rsidP="00A91894">
            <w:pPr>
              <w:rPr>
                <w:rFonts w:ascii="Arial" w:hAnsi="Arial" w:cs="Arial"/>
                <w:sz w:val="22"/>
                <w:szCs w:val="22"/>
              </w:rPr>
            </w:pPr>
            <w:r w:rsidRPr="00AB571D">
              <w:rPr>
                <w:rFonts w:ascii="Arial" w:hAnsi="Arial" w:cs="Arial"/>
                <w:sz w:val="22"/>
                <w:szCs w:val="22"/>
              </w:rPr>
              <w:t>Confidentiality and anonymity will be strictly maintained throughout the research process. No real names, student ID numbers, or identifying details will be recorded in the final dataset. Survey responses will be collected anonymously through a secure online platform (e.g., Qualtrics or Microsoft Forms). Interview participants will be assigned pseudonyms, and any identifying information will be removed during transcription.</w:t>
            </w:r>
            <w:r w:rsidRPr="00AB571D">
              <w:rPr>
                <w:rFonts w:ascii="Arial" w:hAnsi="Arial" w:cs="Arial"/>
                <w:sz w:val="22"/>
                <w:szCs w:val="22"/>
              </w:rPr>
              <w:br/>
              <w:t>Audio recordings of interviews (where applicable) will be securely stored on encrypted, password-protected university-approved devices and deleted once transcripts are verified. All data (survey responses, interview transcripts) will be securely stored on Cardiff University’s OneDrive system, accessible only to the researcher and supervisor.</w:t>
            </w:r>
            <w:r w:rsidRPr="00AB571D">
              <w:rPr>
                <w:rFonts w:ascii="Arial" w:hAnsi="Arial" w:cs="Arial"/>
                <w:sz w:val="22"/>
                <w:szCs w:val="22"/>
              </w:rPr>
              <w:br/>
              <w:t>Any quotations used in the dissertation will be anonymised to ensure participants cannot be identified. Participants will be informed clearly about confidentiality limits, including the rare exception where disclosure of serious risk to self or others would require escalation in line with university safeguarding procedures.</w:t>
            </w:r>
          </w:p>
          <w:p w14:paraId="274AB353" w14:textId="77777777" w:rsidR="003A7121" w:rsidRDefault="003A7121" w:rsidP="00A91894">
            <w:pPr>
              <w:rPr>
                <w:rFonts w:ascii="Arial" w:hAnsi="Arial" w:cs="Arial"/>
                <w:sz w:val="22"/>
                <w:szCs w:val="22"/>
              </w:rPr>
            </w:pPr>
          </w:p>
          <w:p w14:paraId="3CC1A317" w14:textId="77777777" w:rsidR="003A7121" w:rsidRPr="00A42F82" w:rsidRDefault="003A7121"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644E87DA" w14:textId="77777777" w:rsidR="003A7121" w:rsidRDefault="003A7121">
      <w:pPr>
        <w:rPr>
          <w:rFonts w:ascii="Arial" w:hAnsi="Arial" w:cs="Arial"/>
          <w:b/>
          <w:sz w:val="22"/>
          <w:szCs w:val="22"/>
        </w:rPr>
      </w:pPr>
      <w:r>
        <w:rPr>
          <w:rFonts w:ascii="Arial" w:hAnsi="Arial" w:cs="Arial"/>
          <w:b/>
          <w:sz w:val="22"/>
          <w:szCs w:val="22"/>
        </w:rPr>
        <w:br w:type="page"/>
      </w:r>
    </w:p>
    <w:p w14:paraId="31FBABAF" w14:textId="77777777" w:rsidR="003A7121" w:rsidRDefault="003A7121" w:rsidP="00A91894">
      <w:pPr>
        <w:rPr>
          <w:rFonts w:ascii="Arial" w:hAnsi="Arial" w:cs="Arial"/>
          <w:b/>
          <w:sz w:val="22"/>
          <w:szCs w:val="22"/>
        </w:rPr>
      </w:pPr>
    </w:p>
    <w:p w14:paraId="62050BB3" w14:textId="77777777" w:rsidR="003A7121" w:rsidRDefault="003A7121" w:rsidP="00A91894">
      <w:pPr>
        <w:rPr>
          <w:rFonts w:ascii="Arial" w:hAnsi="Arial" w:cs="Arial"/>
          <w:b/>
          <w:sz w:val="22"/>
          <w:szCs w:val="22"/>
        </w:rPr>
      </w:pPr>
    </w:p>
    <w:p w14:paraId="1672E27D" w14:textId="1EF6180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5B82AFA6"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r w:rsidR="00657AA1" w:rsidRPr="00A42F82">
              <w:rPr>
                <w:rFonts w:ascii="Arial" w:hAnsi="Arial" w:cs="Arial"/>
                <w:i/>
                <w:iCs/>
                <w:color w:val="333333"/>
                <w:sz w:val="22"/>
                <w:shd w:val="clear" w:color="auto" w:fill="F2F2F2" w:themeFill="background1" w:themeFillShade="F2"/>
              </w:rPr>
              <w:t>by</w:t>
            </w:r>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r w:rsidR="00657AA1" w:rsidRPr="00A42F82">
              <w:rPr>
                <w:rFonts w:ascii="Arial" w:hAnsi="Arial" w:cs="Arial"/>
                <w:i/>
                <w:iCs/>
                <w:color w:val="333333"/>
                <w:sz w:val="22"/>
                <w:shd w:val="clear" w:color="auto" w:fill="F2F2F2" w:themeFill="background1" w:themeFillShade="F2"/>
              </w:rPr>
              <w:t>is</w:t>
            </w:r>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1B103CF"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620588">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25218AEC" w14:textId="77777777" w:rsidR="00904C72" w:rsidRPr="00904C72" w:rsidRDefault="00904C72" w:rsidP="00904C72">
            <w:pPr>
              <w:rPr>
                <w:rFonts w:ascii="Arial" w:hAnsi="Arial" w:cs="Arial"/>
                <w:sz w:val="22"/>
                <w:szCs w:val="22"/>
              </w:rPr>
            </w:pPr>
            <w:r w:rsidRPr="00904C72">
              <w:rPr>
                <w:rFonts w:ascii="Arial" w:hAnsi="Arial" w:cs="Arial"/>
                <w:sz w:val="22"/>
                <w:szCs w:val="22"/>
              </w:rPr>
              <w:t>All personal data collected during the research (including any demographic information and interview audio recordings) will be handled in strict accordance with the Data Protection Act 2018 and GDPR.</w:t>
            </w:r>
            <w:r w:rsidRPr="00904C72">
              <w:rPr>
                <w:rFonts w:ascii="Arial" w:hAnsi="Arial" w:cs="Arial"/>
                <w:sz w:val="22"/>
                <w:szCs w:val="22"/>
              </w:rPr>
              <w:br/>
              <w:t>Survey responses will be anonymous, with no collection of names, email addresses, or student ID numbers.</w:t>
            </w:r>
            <w:r w:rsidRPr="00904C72">
              <w:rPr>
                <w:rFonts w:ascii="Arial" w:hAnsi="Arial" w:cs="Arial"/>
                <w:sz w:val="22"/>
                <w:szCs w:val="22"/>
              </w:rPr>
              <w:br/>
              <w:t>Interview participants’ personal data (such as contact details for arranging interviews) will be securely stored separately from research data, on Cardiff University-approved encrypted and password-protected storage systems (e.g., OneDrive).</w:t>
            </w:r>
            <w:r w:rsidRPr="00904C72">
              <w:rPr>
                <w:rFonts w:ascii="Arial" w:hAnsi="Arial" w:cs="Arial"/>
                <w:sz w:val="22"/>
                <w:szCs w:val="22"/>
              </w:rPr>
              <w:br/>
              <w:t>Audio recordings will be deleted once transcripts are anonymised and verified.</w:t>
            </w:r>
            <w:r w:rsidRPr="00904C72">
              <w:rPr>
                <w:rFonts w:ascii="Arial" w:hAnsi="Arial" w:cs="Arial"/>
                <w:sz w:val="22"/>
                <w:szCs w:val="22"/>
              </w:rPr>
              <w:br/>
              <w:t>All transcripts will use pseudonyms, and any identifying information will be removed during transcription.</w:t>
            </w:r>
            <w:r w:rsidRPr="00904C72">
              <w:rPr>
                <w:rFonts w:ascii="Arial" w:hAnsi="Arial" w:cs="Arial"/>
                <w:sz w:val="22"/>
                <w:szCs w:val="22"/>
              </w:rPr>
              <w:br/>
              <w:t>Only the researcher and supervisor will have access to the raw data.</w:t>
            </w:r>
            <w:r w:rsidRPr="00904C72">
              <w:rPr>
                <w:rFonts w:ascii="Arial" w:hAnsi="Arial" w:cs="Arial"/>
                <w:sz w:val="22"/>
                <w:szCs w:val="22"/>
              </w:rPr>
              <w:br/>
              <w:t>Data will be stored securely for the duration required by Cardiff University regulations (normally 5 years after publication) and will then be securely destroyed.</w:t>
            </w:r>
            <w:r w:rsidRPr="00904C72">
              <w:rPr>
                <w:rFonts w:ascii="Arial" w:hAnsi="Arial" w:cs="Arial"/>
                <w:sz w:val="22"/>
                <w:szCs w:val="22"/>
              </w:rPr>
              <w:br/>
              <w:t>Participants will be informed clearly about how their data will be used, stored, and protected, and their rights under GDPR will be explained in the Participant Information Sheet.</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03E6B710"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187E95">
              <w:rPr>
                <w:rFonts w:ascii="Segoe UI Symbol" w:eastAsia="MS Gothic" w:hAnsi="Segoe UI Symbol" w:cs="Segoe UI Symbol"/>
                <w:sz w:val="22"/>
                <w:szCs w:val="22"/>
                <w:lang w:val="en-US"/>
              </w:rPr>
              <w:t xml:space="preserve"> 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603FAF26" w14:textId="77777777" w:rsidR="001F29C2" w:rsidRPr="001F29C2" w:rsidRDefault="001F29C2" w:rsidP="001F29C2">
            <w:pPr>
              <w:rPr>
                <w:rFonts w:ascii="Arial" w:hAnsi="Arial" w:cs="Arial"/>
                <w:sz w:val="22"/>
                <w:szCs w:val="22"/>
              </w:rPr>
            </w:pPr>
            <w:r w:rsidRPr="001F29C2">
              <w:rPr>
                <w:rFonts w:ascii="Arial" w:hAnsi="Arial" w:cs="Arial"/>
                <w:sz w:val="22"/>
                <w:szCs w:val="22"/>
              </w:rPr>
              <w:t>The research will collect special category data related to participants' gender identity and, indirectly, cultural background (as the study focuses on Chinese international students' experiences of belonging and identity in a UK university context).</w:t>
            </w:r>
            <w:r w:rsidRPr="001F29C2">
              <w:rPr>
                <w:rFonts w:ascii="Arial" w:hAnsi="Arial" w:cs="Arial"/>
                <w:sz w:val="22"/>
                <w:szCs w:val="22"/>
              </w:rPr>
              <w:br/>
              <w:t>This information is essential to address the research questions, which specifically explore how gender identity and intercultural experiences intersect to influence students’ sense of belonging.</w:t>
            </w:r>
            <w:r w:rsidRPr="001F29C2">
              <w:rPr>
                <w:rFonts w:ascii="Arial" w:hAnsi="Arial" w:cs="Arial"/>
                <w:sz w:val="22"/>
                <w:szCs w:val="22"/>
              </w:rPr>
              <w:br/>
              <w:t>The data will allow for meaningful analysis of whether different gender identities or cultural experiences affect participants' perceptions of inclusion, identity development, and engagement within the university environment.</w:t>
            </w:r>
            <w:r w:rsidRPr="001F29C2">
              <w:rPr>
                <w:rFonts w:ascii="Arial" w:hAnsi="Arial" w:cs="Arial"/>
                <w:sz w:val="22"/>
                <w:szCs w:val="22"/>
              </w:rPr>
              <w:br/>
            </w:r>
            <w:r w:rsidRPr="001F29C2">
              <w:rPr>
                <w:rFonts w:ascii="Arial" w:hAnsi="Arial" w:cs="Arial"/>
                <w:sz w:val="22"/>
                <w:szCs w:val="22"/>
              </w:rPr>
              <w:lastRenderedPageBreak/>
              <w:t>All special category data will be collected sensitively, anonymised during transcription and analysis, securely stored on Cardiff University systems, and handled in accordance with GDPR and the Data Protection Act 2018.</w:t>
            </w:r>
            <w:r w:rsidRPr="001F29C2">
              <w:rPr>
                <w:rFonts w:ascii="Arial" w:hAnsi="Arial" w:cs="Arial"/>
                <w:sz w:val="22"/>
                <w:szCs w:val="22"/>
              </w:rPr>
              <w:br/>
              <w:t>Participants will be fully informed about the nature of the data collected and their rights regarding its storage, withdrawal, and deletion.</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61AAB470"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716F6028" w:rsidR="004D0161" w:rsidRPr="00A42F82" w:rsidRDefault="001F29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CD73E10" w:rsidR="004D0161" w:rsidRPr="00A42F82" w:rsidRDefault="001F29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B055374" w:rsidR="004D0161" w:rsidRPr="00A42F82" w:rsidRDefault="001F29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64B1F9E" w:rsidR="004D0161" w:rsidRPr="00A42F82" w:rsidRDefault="001757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1B6728E" w:rsidR="004D0161" w:rsidRPr="00A42F82" w:rsidRDefault="001757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D8280E9" w:rsidR="004D0161" w:rsidRPr="00A42F82" w:rsidRDefault="001757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73492F6" w:rsidR="004D0161" w:rsidRPr="00A42F82" w:rsidRDefault="001757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30CB0BC" w:rsidR="004D0161" w:rsidRPr="00A42F82" w:rsidRDefault="00A4157D" w:rsidP="00A91894">
            <w:pPr>
              <w:rPr>
                <w:rFonts w:ascii="Arial" w:hAnsi="Arial" w:cs="Arial"/>
                <w:sz w:val="22"/>
                <w:szCs w:val="22"/>
              </w:rPr>
            </w:pPr>
            <w:r w:rsidRPr="00A4157D">
              <w:rPr>
                <w:rFonts w:ascii="Arial" w:hAnsi="Arial" w:cs="Arial"/>
                <w:sz w:val="22"/>
                <w:szCs w:val="22"/>
              </w:rPr>
              <w:t>All research data will be securely stored in compliance with Cardiff University’s data protection policies and GDPR.</w:t>
            </w:r>
            <w:r w:rsidRPr="00A4157D">
              <w:rPr>
                <w:rFonts w:ascii="Arial" w:hAnsi="Arial" w:cs="Arial"/>
                <w:sz w:val="22"/>
                <w:szCs w:val="22"/>
              </w:rPr>
              <w:br/>
              <w:t>Survey responses will be collected anonymously via a secure online platform (such as Qualtrics or Microsoft Forms) and automatically stored in encrypted formats.</w:t>
            </w:r>
            <w:r w:rsidRPr="00A4157D">
              <w:rPr>
                <w:rFonts w:ascii="Arial" w:hAnsi="Arial" w:cs="Arial"/>
                <w:sz w:val="22"/>
                <w:szCs w:val="22"/>
              </w:rPr>
              <w:br/>
              <w:t>Interview audio recordings (if applicable) will be stored temporarily on an encrypted, password-protected Cardiff University-approved device and deleted once transcription is completed and verified.</w:t>
            </w:r>
            <w:r w:rsidRPr="00A4157D">
              <w:rPr>
                <w:rFonts w:ascii="Arial" w:hAnsi="Arial" w:cs="Arial"/>
                <w:sz w:val="22"/>
                <w:szCs w:val="22"/>
              </w:rPr>
              <w:br/>
              <w:t>Transcripts will be anonymised, replacing real names and any identifying details with pseudonyms.</w:t>
            </w:r>
            <w:r w:rsidRPr="00A4157D">
              <w:rPr>
                <w:rFonts w:ascii="Arial" w:hAnsi="Arial" w:cs="Arial"/>
                <w:sz w:val="22"/>
                <w:szCs w:val="22"/>
              </w:rPr>
              <w:br/>
              <w:t>Separate files will be maintained for contact information (for arranging interviews) and research data, ensuring pseudonymisation and separation of identifying information.</w:t>
            </w:r>
            <w:r w:rsidRPr="00A4157D">
              <w:rPr>
                <w:rFonts w:ascii="Arial" w:hAnsi="Arial" w:cs="Arial"/>
                <w:sz w:val="22"/>
                <w:szCs w:val="22"/>
              </w:rPr>
              <w:br/>
              <w:t>All electronic data (survey files, anonymised transcripts, analysis files) will be stored securely on Cardiff University’s OneDrive system, protected by university password protocols and automatic backups.</w:t>
            </w:r>
            <w:r w:rsidRPr="00A4157D">
              <w:rPr>
                <w:rFonts w:ascii="Arial" w:hAnsi="Arial" w:cs="Arial"/>
                <w:sz w:val="22"/>
                <w:szCs w:val="22"/>
              </w:rPr>
              <w:br/>
              <w:t>Access to all data will be restricted to the researcher and project supervisor.</w:t>
            </w:r>
            <w:r w:rsidRPr="00A4157D">
              <w:rPr>
                <w:rFonts w:ascii="Arial" w:hAnsi="Arial" w:cs="Arial"/>
                <w:sz w:val="22"/>
                <w:szCs w:val="22"/>
              </w:rPr>
              <w:br/>
              <w:t>Data will be retained securely for five years post-publication, in accordance with Cardiff University retention policies, after which it will be securely deleted.</w:t>
            </w:r>
          </w:p>
          <w:p w14:paraId="3993C9F4" w14:textId="72A6F01B"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7FB922FA" w:rsidR="004D0161" w:rsidRPr="00A42F82" w:rsidRDefault="00916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D017641" w:rsidR="004D0161" w:rsidRPr="00A42F82" w:rsidRDefault="00916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4424F4E" w:rsidR="004D0161" w:rsidRPr="00A42F82" w:rsidRDefault="00916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9AB01AB" w:rsidR="004D0161" w:rsidRPr="00A42F82" w:rsidRDefault="00916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7433AC43" w:rsidR="004D0161" w:rsidRPr="00A42F82" w:rsidRDefault="00916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0C47FB3" w:rsidR="004D0161" w:rsidRPr="00A42F82" w:rsidRDefault="00916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4F179F2" w:rsidR="004D0161" w:rsidRPr="00A42F82" w:rsidRDefault="00916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769EEB3" w:rsidR="004D0161" w:rsidRPr="00A42F82" w:rsidRDefault="00916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45C5A8AA" w:rsidR="004D0161" w:rsidRPr="00A42F82" w:rsidRDefault="00F42B3F" w:rsidP="00A91894">
            <w:pPr>
              <w:autoSpaceDE w:val="0"/>
              <w:autoSpaceDN w:val="0"/>
              <w:adjustRightInd w:val="0"/>
              <w:rPr>
                <w:rFonts w:ascii="Arial" w:hAnsi="Arial" w:cs="Arial"/>
                <w:sz w:val="22"/>
                <w:szCs w:val="22"/>
              </w:rPr>
            </w:pPr>
            <w:r w:rsidRPr="00F42B3F">
              <w:rPr>
                <w:rFonts w:ascii="Arial" w:hAnsi="Arial" w:cs="Arial"/>
                <w:sz w:val="22"/>
                <w:szCs w:val="22"/>
              </w:rPr>
              <w:t>The findings from this research project will be presented in an assessed research report submitted as part of the ECDE7002 module for Cardiff University.</w:t>
            </w:r>
            <w:r w:rsidRPr="00F42B3F">
              <w:rPr>
                <w:rFonts w:ascii="Arial" w:hAnsi="Arial" w:cs="Arial"/>
                <w:sz w:val="22"/>
                <w:szCs w:val="22"/>
              </w:rPr>
              <w:br/>
              <w:t>All data included in the report will be fully anonymised and no individual participants will be identifiable.</w:t>
            </w:r>
            <w:r w:rsidRPr="00F42B3F">
              <w:rPr>
                <w:rFonts w:ascii="Arial" w:hAnsi="Arial" w:cs="Arial"/>
                <w:sz w:val="22"/>
                <w:szCs w:val="22"/>
              </w:rPr>
              <w:br/>
              <w:t>Data will not be shared outside of Cardiff University or published externally without additional participant consent.</w:t>
            </w:r>
            <w:r w:rsidRPr="00F42B3F">
              <w:rPr>
                <w:rFonts w:ascii="Arial" w:hAnsi="Arial" w:cs="Arial"/>
                <w:sz w:val="22"/>
                <w:szCs w:val="22"/>
              </w:rPr>
              <w:br/>
              <w:t>Participants will be informed that they may request a plain-English summary of the anonymised research findings upon completion of the project.</w:t>
            </w:r>
            <w:r w:rsidRPr="00F42B3F">
              <w:rPr>
                <w:rFonts w:ascii="Arial" w:hAnsi="Arial" w:cs="Arial"/>
                <w:sz w:val="22"/>
                <w:szCs w:val="22"/>
              </w:rPr>
              <w:br/>
              <w:t>Any future use of the data beyond this module (e.g., external publication) would require new ethical approval and re-consent from participants.</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17C07AB9" w:rsidR="004D0161" w:rsidRPr="00A42F82" w:rsidRDefault="00B46087" w:rsidP="00A91894">
            <w:pPr>
              <w:autoSpaceDE w:val="0"/>
              <w:autoSpaceDN w:val="0"/>
              <w:adjustRightInd w:val="0"/>
              <w:rPr>
                <w:rFonts w:ascii="Arial" w:hAnsi="Arial" w:cs="Arial"/>
                <w:sz w:val="22"/>
                <w:szCs w:val="22"/>
              </w:rPr>
            </w:pPr>
            <w:r w:rsidRPr="00B46087">
              <w:rPr>
                <w:rFonts w:ascii="Arial" w:hAnsi="Arial" w:cs="Arial"/>
                <w:sz w:val="22"/>
                <w:szCs w:val="22"/>
              </w:rPr>
              <w:t>The researcher (Joanne</w:t>
            </w:r>
            <w:r w:rsidR="008B47E5">
              <w:rPr>
                <w:rFonts w:ascii="Arial" w:hAnsi="Arial" w:cs="Arial"/>
                <w:sz w:val="22"/>
                <w:szCs w:val="22"/>
              </w:rPr>
              <w:t xml:space="preserve"> Emma Purchase</w:t>
            </w:r>
            <w:r w:rsidRPr="00B46087">
              <w:rPr>
                <w:rFonts w:ascii="Arial" w:hAnsi="Arial" w:cs="Arial"/>
                <w:sz w:val="22"/>
                <w:szCs w:val="22"/>
              </w:rPr>
              <w:t>) and the academic supervisor assigned by Cardiff University will have access to the collected data. No other individuals or external organisations will be granted access without additional ethical approval and participant consent.</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063ABC98" w:rsidR="004D0161" w:rsidRPr="00A42F82" w:rsidRDefault="008B47E5" w:rsidP="00A91894">
            <w:pPr>
              <w:autoSpaceDE w:val="0"/>
              <w:autoSpaceDN w:val="0"/>
              <w:adjustRightInd w:val="0"/>
              <w:rPr>
                <w:rFonts w:ascii="Arial" w:hAnsi="Arial" w:cs="Arial"/>
                <w:sz w:val="22"/>
                <w:szCs w:val="22"/>
              </w:rPr>
            </w:pPr>
            <w:r w:rsidRPr="008B47E5">
              <w:rPr>
                <w:rFonts w:ascii="Arial" w:hAnsi="Arial" w:cs="Arial"/>
                <w:sz w:val="22"/>
                <w:szCs w:val="22"/>
              </w:rPr>
              <w:t>The principal researcher, Joanne Emma Purchase, will have full control of the data collected during the research process and will act as the data custodian. All data will be managed in accordance with Cardiff University’s data protection policies. The project supervisor will also oversee and monitor data access and storage practices to ensure compliance with ethical and legal standards.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8917601" w14:textId="77777777" w:rsidR="00CA5CB4" w:rsidRPr="00CA5CB4" w:rsidRDefault="00CA5CB4" w:rsidP="00CA5CB4">
            <w:pPr>
              <w:autoSpaceDE w:val="0"/>
              <w:autoSpaceDN w:val="0"/>
              <w:adjustRightInd w:val="0"/>
              <w:rPr>
                <w:rFonts w:ascii="Arial" w:hAnsi="Arial" w:cs="Arial"/>
                <w:sz w:val="22"/>
                <w:szCs w:val="22"/>
              </w:rPr>
            </w:pPr>
            <w:r w:rsidRPr="00CA5CB4">
              <w:rPr>
                <w:rFonts w:ascii="Arial" w:hAnsi="Arial" w:cs="Arial"/>
                <w:sz w:val="22"/>
                <w:szCs w:val="22"/>
              </w:rPr>
              <w:t>All data will be stored securely on a password-protected Cardiff University OneDrive account, accessible only to the researcher and academic supervisor. Interview transcripts and survey data will be anonymised and stored separately from consent forms, which will also be securely stored. Physical documents (e.g., signed consent forms) will be kept in a locked cabinet at the university.</w:t>
            </w:r>
          </w:p>
          <w:p w14:paraId="7F68F700" w14:textId="77777777" w:rsidR="00CA5CB4" w:rsidRPr="00CA5CB4" w:rsidRDefault="00CA5CB4" w:rsidP="00CA5CB4">
            <w:pPr>
              <w:autoSpaceDE w:val="0"/>
              <w:autoSpaceDN w:val="0"/>
              <w:adjustRightInd w:val="0"/>
              <w:rPr>
                <w:rFonts w:ascii="Arial" w:hAnsi="Arial" w:cs="Arial"/>
                <w:sz w:val="22"/>
                <w:szCs w:val="22"/>
              </w:rPr>
            </w:pPr>
            <w:r w:rsidRPr="00CA5CB4">
              <w:rPr>
                <w:rFonts w:ascii="Arial" w:hAnsi="Arial" w:cs="Arial"/>
                <w:sz w:val="22"/>
                <w:szCs w:val="22"/>
              </w:rPr>
              <w:t>All data will be retained for a period of five years in line with Cardiff University policy. After this period, digital data will be permanently deleted, and hard copies will be securely shredded.</w:t>
            </w:r>
          </w:p>
          <w:p w14:paraId="516F951E" w14:textId="0810B946" w:rsidR="004D0161" w:rsidRPr="00A42F82" w:rsidRDefault="004D0161" w:rsidP="00A91894">
            <w:pPr>
              <w:autoSpaceDE w:val="0"/>
              <w:autoSpaceDN w:val="0"/>
              <w:adjustRightInd w:val="0"/>
              <w:rPr>
                <w:rFonts w:ascii="Arial" w:hAnsi="Arial" w:cs="Arial"/>
                <w:sz w:val="22"/>
                <w:szCs w:val="22"/>
              </w:rPr>
            </w:pPr>
          </w:p>
          <w:p w14:paraId="718D7CC2" w14:textId="628D4E24"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E53F245" w:rsidR="004D0161" w:rsidRPr="00A42F82" w:rsidRDefault="00170B74" w:rsidP="00A91894">
            <w:pPr>
              <w:autoSpaceDE w:val="0"/>
              <w:autoSpaceDN w:val="0"/>
              <w:adjustRightInd w:val="0"/>
              <w:rPr>
                <w:rFonts w:ascii="Arial" w:hAnsi="Arial" w:cs="Arial"/>
                <w:sz w:val="22"/>
                <w:szCs w:val="22"/>
              </w:rPr>
            </w:pPr>
            <w:r w:rsidRPr="00170B74">
              <w:rPr>
                <w:rFonts w:ascii="Arial" w:hAnsi="Arial" w:cs="Arial"/>
                <w:sz w:val="22"/>
                <w:szCs w:val="22"/>
              </w:rPr>
              <w:t xml:space="preserve">No, the data will not be stored in the UWTSD Research Data Repository. As a postgraduate research student conducting a professional doctorate, I will store the data securely using Cardiff University’s approved systems. This is in line with Cardiff University’s data protection and storage policies, as the research participants are enrolled </w:t>
            </w:r>
            <w:r w:rsidR="00657AA1" w:rsidRPr="00170B74">
              <w:rPr>
                <w:rFonts w:ascii="Arial" w:hAnsi="Arial" w:cs="Arial"/>
                <w:sz w:val="22"/>
                <w:szCs w:val="22"/>
              </w:rPr>
              <w:t>there,</w:t>
            </w:r>
            <w:r w:rsidRPr="00170B74">
              <w:rPr>
                <w:rFonts w:ascii="Arial" w:hAnsi="Arial" w:cs="Arial"/>
                <w:sz w:val="22"/>
                <w:szCs w:val="22"/>
              </w:rPr>
              <w:t xml:space="preserve"> and the study is being conducted in my role as a staff member at that institution.</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45385E25"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B042889" w:rsidR="00240C32" w:rsidRPr="00A42F82" w:rsidRDefault="008B22A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258F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432B4AA" w:rsidR="00240C32" w:rsidRPr="00A42F82" w:rsidRDefault="008B22A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258F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39AD19FA" w:rsidR="002A152D" w:rsidRPr="00A42F82" w:rsidRDefault="002A152D" w:rsidP="00A91894">
      <w:pPr>
        <w:rPr>
          <w:rFonts w:ascii="Arial" w:hAnsi="Arial" w:cs="Arial"/>
          <w:b/>
          <w:bCs/>
          <w:sz w:val="22"/>
          <w:szCs w:val="22"/>
        </w:rPr>
      </w:pPr>
    </w:p>
    <w:sectPr w:rsidR="002A152D" w:rsidRPr="00A42F82"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B9D17" w14:textId="77777777" w:rsidR="00767D23" w:rsidRDefault="00767D23" w:rsidP="00390251">
      <w:r>
        <w:separator/>
      </w:r>
    </w:p>
    <w:p w14:paraId="4D8635A6" w14:textId="77777777" w:rsidR="00767D23" w:rsidRDefault="00767D23"/>
  </w:endnote>
  <w:endnote w:type="continuationSeparator" w:id="0">
    <w:p w14:paraId="11B5372A" w14:textId="77777777" w:rsidR="00767D23" w:rsidRDefault="00767D23" w:rsidP="00390251">
      <w:r>
        <w:continuationSeparator/>
      </w:r>
    </w:p>
    <w:p w14:paraId="70121036" w14:textId="77777777" w:rsidR="00767D23" w:rsidRDefault="00767D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63E082C4" w:rsidR="00835382" w:rsidRDefault="00C52D60" w:rsidP="00E6714D">
    <w:pPr>
      <w:pStyle w:val="Footer"/>
    </w:pPr>
    <w:r>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F945F6">
      <w:rPr>
        <w:rStyle w:val="PageNumber"/>
        <w:rFonts w:ascii="Arial" w:hAnsi="Arial" w:cs="Arial"/>
      </w:rPr>
      <w:t xml:space="preserve">ECDE7018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649D8" w14:textId="77777777" w:rsidR="00767D23" w:rsidRDefault="00767D23" w:rsidP="00390251">
      <w:r>
        <w:separator/>
      </w:r>
    </w:p>
    <w:p w14:paraId="2AEBDB48" w14:textId="77777777" w:rsidR="00767D23" w:rsidRDefault="00767D23"/>
  </w:footnote>
  <w:footnote w:type="continuationSeparator" w:id="0">
    <w:p w14:paraId="2AA8D70A" w14:textId="77777777" w:rsidR="00767D23" w:rsidRDefault="00767D23" w:rsidP="00390251">
      <w:r>
        <w:continuationSeparator/>
      </w:r>
    </w:p>
    <w:p w14:paraId="2A4E6124" w14:textId="77777777" w:rsidR="00767D23" w:rsidRDefault="00767D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2CB01B06" w:rsidR="00835382" w:rsidRPr="00DD0B6D" w:rsidRDefault="00835382" w:rsidP="00DD0B6D">
    <w:pPr>
      <w:pStyle w:val="Header"/>
      <w:ind w:right="400"/>
      <w:jc w:val="right"/>
      <w:rPr>
        <w:rFonts w:asciiTheme="minorHAnsi" w:hAnsiTheme="minorHAnsi" w:cstheme="minorHAnsi"/>
        <w:noProof/>
        <w:lang w:eastAsia="en-GB"/>
      </w:rPr>
    </w:pPr>
    <w:r w:rsidRPr="00F945F6">
      <w:rPr>
        <w:rFonts w:asciiTheme="minorHAnsi" w:hAnsiTheme="minorHAnsi" w:cstheme="minorHAnsi"/>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w:t>
    </w:r>
    <w:r w:rsidR="00DD0B6D">
      <w:rPr>
        <w:rFonts w:asciiTheme="minorHAnsi" w:hAnsiTheme="minorHAnsi" w:cstheme="minorHAnsi"/>
        <w:noProof/>
        <w:lang w:eastAsia="en-GB"/>
      </w:rPr>
      <w:t xml:space="preserve">DC7002 </w:t>
    </w:r>
    <w:r w:rsidR="00F945F6" w:rsidRPr="00F945F6">
      <w:rPr>
        <w:rFonts w:asciiTheme="minorHAnsi" w:hAnsiTheme="minorHAnsi" w:cstheme="minorHAnsi"/>
        <w:noProof/>
        <w:lang w:eastAsia="en-GB"/>
      </w:rPr>
      <w:t>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7A16F0"/>
    <w:multiLevelType w:val="multilevel"/>
    <w:tmpl w:val="32065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7597913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5664D"/>
    <w:rsid w:val="00063D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20D4"/>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510"/>
    <w:rsid w:val="00102B85"/>
    <w:rsid w:val="0010484B"/>
    <w:rsid w:val="00113E57"/>
    <w:rsid w:val="00122E21"/>
    <w:rsid w:val="00124438"/>
    <w:rsid w:val="00126B4D"/>
    <w:rsid w:val="00126ECB"/>
    <w:rsid w:val="001312E4"/>
    <w:rsid w:val="0013794A"/>
    <w:rsid w:val="00144D85"/>
    <w:rsid w:val="001461CF"/>
    <w:rsid w:val="0014639E"/>
    <w:rsid w:val="00150EE4"/>
    <w:rsid w:val="00151286"/>
    <w:rsid w:val="001513B3"/>
    <w:rsid w:val="00152F36"/>
    <w:rsid w:val="001612C0"/>
    <w:rsid w:val="001703BF"/>
    <w:rsid w:val="00170B74"/>
    <w:rsid w:val="00171735"/>
    <w:rsid w:val="00173776"/>
    <w:rsid w:val="00174A02"/>
    <w:rsid w:val="001757D3"/>
    <w:rsid w:val="001808C3"/>
    <w:rsid w:val="001817E2"/>
    <w:rsid w:val="00184CA9"/>
    <w:rsid w:val="00187E95"/>
    <w:rsid w:val="0019200D"/>
    <w:rsid w:val="00192411"/>
    <w:rsid w:val="00195B55"/>
    <w:rsid w:val="00197206"/>
    <w:rsid w:val="001A366F"/>
    <w:rsid w:val="001A4F87"/>
    <w:rsid w:val="001A7A8F"/>
    <w:rsid w:val="001B0B2F"/>
    <w:rsid w:val="001B3289"/>
    <w:rsid w:val="001B66FA"/>
    <w:rsid w:val="001C09E8"/>
    <w:rsid w:val="001C269D"/>
    <w:rsid w:val="001C3CC4"/>
    <w:rsid w:val="001C7C72"/>
    <w:rsid w:val="001D1817"/>
    <w:rsid w:val="001D3BD1"/>
    <w:rsid w:val="001D6B83"/>
    <w:rsid w:val="001E2613"/>
    <w:rsid w:val="001E35F9"/>
    <w:rsid w:val="001F29C2"/>
    <w:rsid w:val="001F6460"/>
    <w:rsid w:val="001F79E2"/>
    <w:rsid w:val="00200104"/>
    <w:rsid w:val="00204E14"/>
    <w:rsid w:val="002063C3"/>
    <w:rsid w:val="0020669D"/>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5346"/>
    <w:rsid w:val="003B6BA5"/>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4F55"/>
    <w:rsid w:val="004A7DD5"/>
    <w:rsid w:val="004B7A0E"/>
    <w:rsid w:val="004C3A0B"/>
    <w:rsid w:val="004C3D85"/>
    <w:rsid w:val="004C5C13"/>
    <w:rsid w:val="004D0161"/>
    <w:rsid w:val="004D5683"/>
    <w:rsid w:val="004E0338"/>
    <w:rsid w:val="004E4AC4"/>
    <w:rsid w:val="004E616D"/>
    <w:rsid w:val="004E6437"/>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67C5"/>
    <w:rsid w:val="005934C5"/>
    <w:rsid w:val="005960A0"/>
    <w:rsid w:val="00596BFA"/>
    <w:rsid w:val="005A76DA"/>
    <w:rsid w:val="005B52AE"/>
    <w:rsid w:val="005C5234"/>
    <w:rsid w:val="005D0C38"/>
    <w:rsid w:val="005D6613"/>
    <w:rsid w:val="005E25AC"/>
    <w:rsid w:val="005E44E9"/>
    <w:rsid w:val="005E4987"/>
    <w:rsid w:val="005E6C44"/>
    <w:rsid w:val="005F16EB"/>
    <w:rsid w:val="005F4E36"/>
    <w:rsid w:val="005F677A"/>
    <w:rsid w:val="00601BEA"/>
    <w:rsid w:val="00601C36"/>
    <w:rsid w:val="00604C9F"/>
    <w:rsid w:val="00606331"/>
    <w:rsid w:val="006073C6"/>
    <w:rsid w:val="006154A7"/>
    <w:rsid w:val="00620588"/>
    <w:rsid w:val="0062188A"/>
    <w:rsid w:val="00627E84"/>
    <w:rsid w:val="00630ACB"/>
    <w:rsid w:val="00631440"/>
    <w:rsid w:val="00632C47"/>
    <w:rsid w:val="00633574"/>
    <w:rsid w:val="006423B9"/>
    <w:rsid w:val="00644C5C"/>
    <w:rsid w:val="00655EC5"/>
    <w:rsid w:val="006578CB"/>
    <w:rsid w:val="00657AA1"/>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4BD6"/>
    <w:rsid w:val="00765172"/>
    <w:rsid w:val="00765EE1"/>
    <w:rsid w:val="00767D23"/>
    <w:rsid w:val="00767FC7"/>
    <w:rsid w:val="00770C66"/>
    <w:rsid w:val="00776145"/>
    <w:rsid w:val="007816BA"/>
    <w:rsid w:val="0078273B"/>
    <w:rsid w:val="007849BE"/>
    <w:rsid w:val="00784D14"/>
    <w:rsid w:val="007902A2"/>
    <w:rsid w:val="0079264D"/>
    <w:rsid w:val="00792842"/>
    <w:rsid w:val="00793A27"/>
    <w:rsid w:val="007A4607"/>
    <w:rsid w:val="007B0E26"/>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610B"/>
    <w:rsid w:val="00807192"/>
    <w:rsid w:val="008102B5"/>
    <w:rsid w:val="00811D96"/>
    <w:rsid w:val="00812BEF"/>
    <w:rsid w:val="008139FA"/>
    <w:rsid w:val="0082781D"/>
    <w:rsid w:val="00831C35"/>
    <w:rsid w:val="00831C69"/>
    <w:rsid w:val="008330B6"/>
    <w:rsid w:val="00835382"/>
    <w:rsid w:val="008361B1"/>
    <w:rsid w:val="008372C0"/>
    <w:rsid w:val="0084005C"/>
    <w:rsid w:val="00841BE3"/>
    <w:rsid w:val="00842FC0"/>
    <w:rsid w:val="00844C9E"/>
    <w:rsid w:val="008461DD"/>
    <w:rsid w:val="00853610"/>
    <w:rsid w:val="00870B51"/>
    <w:rsid w:val="008732E0"/>
    <w:rsid w:val="008951D3"/>
    <w:rsid w:val="008B346A"/>
    <w:rsid w:val="008B47E5"/>
    <w:rsid w:val="008B67D3"/>
    <w:rsid w:val="008C1A38"/>
    <w:rsid w:val="008C4441"/>
    <w:rsid w:val="008D0BC1"/>
    <w:rsid w:val="008D5EB1"/>
    <w:rsid w:val="008E0B2C"/>
    <w:rsid w:val="008F29DD"/>
    <w:rsid w:val="008F3187"/>
    <w:rsid w:val="008F6555"/>
    <w:rsid w:val="009003C5"/>
    <w:rsid w:val="00903B3C"/>
    <w:rsid w:val="00903C1A"/>
    <w:rsid w:val="009043CA"/>
    <w:rsid w:val="00904C72"/>
    <w:rsid w:val="00905E68"/>
    <w:rsid w:val="0090725E"/>
    <w:rsid w:val="00910B57"/>
    <w:rsid w:val="00913567"/>
    <w:rsid w:val="00913C80"/>
    <w:rsid w:val="00916567"/>
    <w:rsid w:val="00920981"/>
    <w:rsid w:val="0092487B"/>
    <w:rsid w:val="009300F7"/>
    <w:rsid w:val="0094056C"/>
    <w:rsid w:val="009440D0"/>
    <w:rsid w:val="00947984"/>
    <w:rsid w:val="0095110A"/>
    <w:rsid w:val="0095338E"/>
    <w:rsid w:val="00954D22"/>
    <w:rsid w:val="009563B2"/>
    <w:rsid w:val="009578ED"/>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D31E0"/>
    <w:rsid w:val="009E5020"/>
    <w:rsid w:val="009F41DE"/>
    <w:rsid w:val="009F5000"/>
    <w:rsid w:val="009F5AC3"/>
    <w:rsid w:val="009F6BB7"/>
    <w:rsid w:val="009F736C"/>
    <w:rsid w:val="00A003F5"/>
    <w:rsid w:val="00A0582E"/>
    <w:rsid w:val="00A07DB0"/>
    <w:rsid w:val="00A10E5F"/>
    <w:rsid w:val="00A1213B"/>
    <w:rsid w:val="00A1787E"/>
    <w:rsid w:val="00A36E0D"/>
    <w:rsid w:val="00A37D20"/>
    <w:rsid w:val="00A4157D"/>
    <w:rsid w:val="00A42F82"/>
    <w:rsid w:val="00A50649"/>
    <w:rsid w:val="00A51109"/>
    <w:rsid w:val="00A51EFB"/>
    <w:rsid w:val="00A55016"/>
    <w:rsid w:val="00A55809"/>
    <w:rsid w:val="00A56685"/>
    <w:rsid w:val="00A5764B"/>
    <w:rsid w:val="00A57A4E"/>
    <w:rsid w:val="00A61424"/>
    <w:rsid w:val="00A623A9"/>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571D"/>
    <w:rsid w:val="00AB74BF"/>
    <w:rsid w:val="00AB7553"/>
    <w:rsid w:val="00AC189C"/>
    <w:rsid w:val="00AC4D7D"/>
    <w:rsid w:val="00AD5672"/>
    <w:rsid w:val="00AD5E63"/>
    <w:rsid w:val="00AD61B0"/>
    <w:rsid w:val="00AE5AB8"/>
    <w:rsid w:val="00AE6BF5"/>
    <w:rsid w:val="00AF62A3"/>
    <w:rsid w:val="00AF7252"/>
    <w:rsid w:val="00B02F8E"/>
    <w:rsid w:val="00B10083"/>
    <w:rsid w:val="00B11122"/>
    <w:rsid w:val="00B139CE"/>
    <w:rsid w:val="00B2018A"/>
    <w:rsid w:val="00B2047C"/>
    <w:rsid w:val="00B20CAD"/>
    <w:rsid w:val="00B23A3C"/>
    <w:rsid w:val="00B23BFF"/>
    <w:rsid w:val="00B240F2"/>
    <w:rsid w:val="00B269EC"/>
    <w:rsid w:val="00B27E6D"/>
    <w:rsid w:val="00B30DF8"/>
    <w:rsid w:val="00B3672F"/>
    <w:rsid w:val="00B44647"/>
    <w:rsid w:val="00B46087"/>
    <w:rsid w:val="00B465A5"/>
    <w:rsid w:val="00B51F90"/>
    <w:rsid w:val="00B5410A"/>
    <w:rsid w:val="00B57F60"/>
    <w:rsid w:val="00B6265F"/>
    <w:rsid w:val="00B6312C"/>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BF666F"/>
    <w:rsid w:val="00C11423"/>
    <w:rsid w:val="00C1657B"/>
    <w:rsid w:val="00C20294"/>
    <w:rsid w:val="00C21DCF"/>
    <w:rsid w:val="00C25CB5"/>
    <w:rsid w:val="00C32EFB"/>
    <w:rsid w:val="00C33319"/>
    <w:rsid w:val="00C34A87"/>
    <w:rsid w:val="00C34D87"/>
    <w:rsid w:val="00C359EF"/>
    <w:rsid w:val="00C40DAE"/>
    <w:rsid w:val="00C45C06"/>
    <w:rsid w:val="00C46A16"/>
    <w:rsid w:val="00C474BF"/>
    <w:rsid w:val="00C52D60"/>
    <w:rsid w:val="00C538E5"/>
    <w:rsid w:val="00C61A6D"/>
    <w:rsid w:val="00C666E9"/>
    <w:rsid w:val="00C70796"/>
    <w:rsid w:val="00C71BCC"/>
    <w:rsid w:val="00C77D7E"/>
    <w:rsid w:val="00C81846"/>
    <w:rsid w:val="00C86572"/>
    <w:rsid w:val="00C976A6"/>
    <w:rsid w:val="00CA0057"/>
    <w:rsid w:val="00CA11BD"/>
    <w:rsid w:val="00CA1C8C"/>
    <w:rsid w:val="00CA510C"/>
    <w:rsid w:val="00CA5CB4"/>
    <w:rsid w:val="00CA7241"/>
    <w:rsid w:val="00CA7D5E"/>
    <w:rsid w:val="00CB0731"/>
    <w:rsid w:val="00CB3525"/>
    <w:rsid w:val="00CB4DA5"/>
    <w:rsid w:val="00CB5ACB"/>
    <w:rsid w:val="00CB7118"/>
    <w:rsid w:val="00CC1528"/>
    <w:rsid w:val="00CC1835"/>
    <w:rsid w:val="00CC2661"/>
    <w:rsid w:val="00CD0EA9"/>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08DE"/>
    <w:rsid w:val="00D51EF7"/>
    <w:rsid w:val="00D53FA1"/>
    <w:rsid w:val="00D55C53"/>
    <w:rsid w:val="00D56776"/>
    <w:rsid w:val="00D6035B"/>
    <w:rsid w:val="00D61E87"/>
    <w:rsid w:val="00D651BE"/>
    <w:rsid w:val="00D657FD"/>
    <w:rsid w:val="00D661EC"/>
    <w:rsid w:val="00D66471"/>
    <w:rsid w:val="00D71982"/>
    <w:rsid w:val="00D77DFD"/>
    <w:rsid w:val="00D81803"/>
    <w:rsid w:val="00D839CD"/>
    <w:rsid w:val="00D84363"/>
    <w:rsid w:val="00D873B2"/>
    <w:rsid w:val="00D90204"/>
    <w:rsid w:val="00D929F1"/>
    <w:rsid w:val="00D97FF7"/>
    <w:rsid w:val="00DB1935"/>
    <w:rsid w:val="00DB45E4"/>
    <w:rsid w:val="00DC34BA"/>
    <w:rsid w:val="00DC3DDC"/>
    <w:rsid w:val="00DC4DFB"/>
    <w:rsid w:val="00DD0529"/>
    <w:rsid w:val="00DD05AB"/>
    <w:rsid w:val="00DD0929"/>
    <w:rsid w:val="00DD0B6D"/>
    <w:rsid w:val="00DD1665"/>
    <w:rsid w:val="00DD4D69"/>
    <w:rsid w:val="00DE6682"/>
    <w:rsid w:val="00DF26D2"/>
    <w:rsid w:val="00E0333A"/>
    <w:rsid w:val="00E12E9F"/>
    <w:rsid w:val="00E14B9B"/>
    <w:rsid w:val="00E16786"/>
    <w:rsid w:val="00E17AFC"/>
    <w:rsid w:val="00E239F4"/>
    <w:rsid w:val="00E258F4"/>
    <w:rsid w:val="00E31847"/>
    <w:rsid w:val="00E32138"/>
    <w:rsid w:val="00E43EC5"/>
    <w:rsid w:val="00E45AB0"/>
    <w:rsid w:val="00E46EB1"/>
    <w:rsid w:val="00E57EF4"/>
    <w:rsid w:val="00E65973"/>
    <w:rsid w:val="00E6714D"/>
    <w:rsid w:val="00E73456"/>
    <w:rsid w:val="00E772B9"/>
    <w:rsid w:val="00E84BC8"/>
    <w:rsid w:val="00E85AA4"/>
    <w:rsid w:val="00E914D8"/>
    <w:rsid w:val="00E93E44"/>
    <w:rsid w:val="00E95A30"/>
    <w:rsid w:val="00EA26D8"/>
    <w:rsid w:val="00EA5DE3"/>
    <w:rsid w:val="00EB6877"/>
    <w:rsid w:val="00EB722E"/>
    <w:rsid w:val="00EC0070"/>
    <w:rsid w:val="00EC11CA"/>
    <w:rsid w:val="00ED0C59"/>
    <w:rsid w:val="00ED36B6"/>
    <w:rsid w:val="00ED4E18"/>
    <w:rsid w:val="00ED7B18"/>
    <w:rsid w:val="00EE2953"/>
    <w:rsid w:val="00EE29BA"/>
    <w:rsid w:val="00EE3A7B"/>
    <w:rsid w:val="00EE44C0"/>
    <w:rsid w:val="00EF0051"/>
    <w:rsid w:val="00EF6306"/>
    <w:rsid w:val="00F039C7"/>
    <w:rsid w:val="00F12CDD"/>
    <w:rsid w:val="00F230F0"/>
    <w:rsid w:val="00F33A1A"/>
    <w:rsid w:val="00F42B3F"/>
    <w:rsid w:val="00F478CB"/>
    <w:rsid w:val="00F52C97"/>
    <w:rsid w:val="00F54257"/>
    <w:rsid w:val="00F619F4"/>
    <w:rsid w:val="00F62093"/>
    <w:rsid w:val="00F62C23"/>
    <w:rsid w:val="00F64D54"/>
    <w:rsid w:val="00F71CF0"/>
    <w:rsid w:val="00F722A2"/>
    <w:rsid w:val="00F75F59"/>
    <w:rsid w:val="00F82885"/>
    <w:rsid w:val="00F842FD"/>
    <w:rsid w:val="00F87E26"/>
    <w:rsid w:val="00F945F6"/>
    <w:rsid w:val="00F96C3F"/>
    <w:rsid w:val="00FA17A2"/>
    <w:rsid w:val="00FA1C94"/>
    <w:rsid w:val="00FB4F7A"/>
    <w:rsid w:val="00FB58A3"/>
    <w:rsid w:val="00FB6B35"/>
    <w:rsid w:val="00FD436F"/>
    <w:rsid w:val="00FD5A26"/>
    <w:rsid w:val="00FD7765"/>
    <w:rsid w:val="00FE3EC4"/>
    <w:rsid w:val="00FF25C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4456">
      <w:bodyDiv w:val="1"/>
      <w:marLeft w:val="0"/>
      <w:marRight w:val="0"/>
      <w:marTop w:val="0"/>
      <w:marBottom w:val="0"/>
      <w:divBdr>
        <w:top w:val="none" w:sz="0" w:space="0" w:color="auto"/>
        <w:left w:val="none" w:sz="0" w:space="0" w:color="auto"/>
        <w:bottom w:val="none" w:sz="0" w:space="0" w:color="auto"/>
        <w:right w:val="none" w:sz="0" w:space="0" w:color="auto"/>
      </w:divBdr>
    </w:div>
    <w:div w:id="63143286">
      <w:bodyDiv w:val="1"/>
      <w:marLeft w:val="0"/>
      <w:marRight w:val="0"/>
      <w:marTop w:val="0"/>
      <w:marBottom w:val="0"/>
      <w:divBdr>
        <w:top w:val="none" w:sz="0" w:space="0" w:color="auto"/>
        <w:left w:val="none" w:sz="0" w:space="0" w:color="auto"/>
        <w:bottom w:val="none" w:sz="0" w:space="0" w:color="auto"/>
        <w:right w:val="none" w:sz="0" w:space="0" w:color="auto"/>
      </w:divBdr>
    </w:div>
    <w:div w:id="85539920">
      <w:bodyDiv w:val="1"/>
      <w:marLeft w:val="0"/>
      <w:marRight w:val="0"/>
      <w:marTop w:val="0"/>
      <w:marBottom w:val="0"/>
      <w:divBdr>
        <w:top w:val="none" w:sz="0" w:space="0" w:color="auto"/>
        <w:left w:val="none" w:sz="0" w:space="0" w:color="auto"/>
        <w:bottom w:val="none" w:sz="0" w:space="0" w:color="auto"/>
        <w:right w:val="none" w:sz="0" w:space="0" w:color="auto"/>
      </w:divBdr>
    </w:div>
    <w:div w:id="43347414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192820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0407419">
      <w:bodyDiv w:val="1"/>
      <w:marLeft w:val="0"/>
      <w:marRight w:val="0"/>
      <w:marTop w:val="0"/>
      <w:marBottom w:val="0"/>
      <w:divBdr>
        <w:top w:val="none" w:sz="0" w:space="0" w:color="auto"/>
        <w:left w:val="none" w:sz="0" w:space="0" w:color="auto"/>
        <w:bottom w:val="none" w:sz="0" w:space="0" w:color="auto"/>
        <w:right w:val="none" w:sz="0" w:space="0" w:color="auto"/>
      </w:divBdr>
    </w:div>
    <w:div w:id="862128086">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3078430">
      <w:bodyDiv w:val="1"/>
      <w:marLeft w:val="0"/>
      <w:marRight w:val="0"/>
      <w:marTop w:val="0"/>
      <w:marBottom w:val="0"/>
      <w:divBdr>
        <w:top w:val="none" w:sz="0" w:space="0" w:color="auto"/>
        <w:left w:val="none" w:sz="0" w:space="0" w:color="auto"/>
        <w:bottom w:val="none" w:sz="0" w:space="0" w:color="auto"/>
        <w:right w:val="none" w:sz="0" w:space="0" w:color="auto"/>
      </w:divBdr>
    </w:div>
    <w:div w:id="993333558">
      <w:bodyDiv w:val="1"/>
      <w:marLeft w:val="0"/>
      <w:marRight w:val="0"/>
      <w:marTop w:val="0"/>
      <w:marBottom w:val="0"/>
      <w:divBdr>
        <w:top w:val="none" w:sz="0" w:space="0" w:color="auto"/>
        <w:left w:val="none" w:sz="0" w:space="0" w:color="auto"/>
        <w:bottom w:val="none" w:sz="0" w:space="0" w:color="auto"/>
        <w:right w:val="none" w:sz="0" w:space="0" w:color="auto"/>
      </w:divBdr>
    </w:div>
    <w:div w:id="104506134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2041397">
      <w:bodyDiv w:val="1"/>
      <w:marLeft w:val="0"/>
      <w:marRight w:val="0"/>
      <w:marTop w:val="0"/>
      <w:marBottom w:val="0"/>
      <w:divBdr>
        <w:top w:val="none" w:sz="0" w:space="0" w:color="auto"/>
        <w:left w:val="none" w:sz="0" w:space="0" w:color="auto"/>
        <w:bottom w:val="none" w:sz="0" w:space="0" w:color="auto"/>
        <w:right w:val="none" w:sz="0" w:space="0" w:color="auto"/>
      </w:divBdr>
    </w:div>
    <w:div w:id="1241675447">
      <w:bodyDiv w:val="1"/>
      <w:marLeft w:val="0"/>
      <w:marRight w:val="0"/>
      <w:marTop w:val="0"/>
      <w:marBottom w:val="0"/>
      <w:divBdr>
        <w:top w:val="none" w:sz="0" w:space="0" w:color="auto"/>
        <w:left w:val="none" w:sz="0" w:space="0" w:color="auto"/>
        <w:bottom w:val="none" w:sz="0" w:space="0" w:color="auto"/>
        <w:right w:val="none" w:sz="0" w:space="0" w:color="auto"/>
      </w:divBdr>
    </w:div>
    <w:div w:id="1246837357">
      <w:bodyDiv w:val="1"/>
      <w:marLeft w:val="0"/>
      <w:marRight w:val="0"/>
      <w:marTop w:val="0"/>
      <w:marBottom w:val="0"/>
      <w:divBdr>
        <w:top w:val="none" w:sz="0" w:space="0" w:color="auto"/>
        <w:left w:val="none" w:sz="0" w:space="0" w:color="auto"/>
        <w:bottom w:val="none" w:sz="0" w:space="0" w:color="auto"/>
        <w:right w:val="none" w:sz="0" w:space="0" w:color="auto"/>
      </w:divBdr>
    </w:div>
    <w:div w:id="1260455003">
      <w:bodyDiv w:val="1"/>
      <w:marLeft w:val="0"/>
      <w:marRight w:val="0"/>
      <w:marTop w:val="0"/>
      <w:marBottom w:val="0"/>
      <w:divBdr>
        <w:top w:val="none" w:sz="0" w:space="0" w:color="auto"/>
        <w:left w:val="none" w:sz="0" w:space="0" w:color="auto"/>
        <w:bottom w:val="none" w:sz="0" w:space="0" w:color="auto"/>
        <w:right w:val="none" w:sz="0" w:space="0" w:color="auto"/>
      </w:divBdr>
    </w:div>
    <w:div w:id="1367411468">
      <w:bodyDiv w:val="1"/>
      <w:marLeft w:val="0"/>
      <w:marRight w:val="0"/>
      <w:marTop w:val="0"/>
      <w:marBottom w:val="0"/>
      <w:divBdr>
        <w:top w:val="none" w:sz="0" w:space="0" w:color="auto"/>
        <w:left w:val="none" w:sz="0" w:space="0" w:color="auto"/>
        <w:bottom w:val="none" w:sz="0" w:space="0" w:color="auto"/>
        <w:right w:val="none" w:sz="0" w:space="0" w:color="auto"/>
      </w:divBdr>
    </w:div>
    <w:div w:id="147282096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71446932">
      <w:bodyDiv w:val="1"/>
      <w:marLeft w:val="0"/>
      <w:marRight w:val="0"/>
      <w:marTop w:val="0"/>
      <w:marBottom w:val="0"/>
      <w:divBdr>
        <w:top w:val="none" w:sz="0" w:space="0" w:color="auto"/>
        <w:left w:val="none" w:sz="0" w:space="0" w:color="auto"/>
        <w:bottom w:val="none" w:sz="0" w:space="0" w:color="auto"/>
        <w:right w:val="none" w:sz="0" w:space="0" w:color="auto"/>
      </w:divBdr>
    </w:div>
    <w:div w:id="1811289147">
      <w:bodyDiv w:val="1"/>
      <w:marLeft w:val="0"/>
      <w:marRight w:val="0"/>
      <w:marTop w:val="0"/>
      <w:marBottom w:val="0"/>
      <w:divBdr>
        <w:top w:val="none" w:sz="0" w:space="0" w:color="auto"/>
        <w:left w:val="none" w:sz="0" w:space="0" w:color="auto"/>
        <w:bottom w:val="none" w:sz="0" w:space="0" w:color="auto"/>
        <w:right w:val="none" w:sz="0" w:space="0" w:color="auto"/>
      </w:divBdr>
    </w:div>
    <w:div w:id="1955940017">
      <w:bodyDiv w:val="1"/>
      <w:marLeft w:val="0"/>
      <w:marRight w:val="0"/>
      <w:marTop w:val="0"/>
      <w:marBottom w:val="0"/>
      <w:divBdr>
        <w:top w:val="none" w:sz="0" w:space="0" w:color="auto"/>
        <w:left w:val="none" w:sz="0" w:space="0" w:color="auto"/>
        <w:bottom w:val="none" w:sz="0" w:space="0" w:color="auto"/>
        <w:right w:val="none" w:sz="0" w:space="0" w:color="auto"/>
      </w:divBdr>
    </w:div>
    <w:div w:id="2009482566">
      <w:bodyDiv w:val="1"/>
      <w:marLeft w:val="0"/>
      <w:marRight w:val="0"/>
      <w:marTop w:val="0"/>
      <w:marBottom w:val="0"/>
      <w:divBdr>
        <w:top w:val="none" w:sz="0" w:space="0" w:color="auto"/>
        <w:left w:val="none" w:sz="0" w:space="0" w:color="auto"/>
        <w:bottom w:val="none" w:sz="0" w:space="0" w:color="auto"/>
        <w:right w:val="none" w:sz="0" w:space="0" w:color="auto"/>
      </w:divBdr>
    </w:div>
    <w:div w:id="2011173777">
      <w:bodyDiv w:val="1"/>
      <w:marLeft w:val="0"/>
      <w:marRight w:val="0"/>
      <w:marTop w:val="0"/>
      <w:marBottom w:val="0"/>
      <w:divBdr>
        <w:top w:val="none" w:sz="0" w:space="0" w:color="auto"/>
        <w:left w:val="none" w:sz="0" w:space="0" w:color="auto"/>
        <w:bottom w:val="none" w:sz="0" w:space="0" w:color="auto"/>
        <w:right w:val="none" w:sz="0" w:space="0" w:color="auto"/>
      </w:divBdr>
    </w:div>
    <w:div w:id="206432774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witchboard.lgb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udentminds.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59487634-e8a8-478a-9958-5a4127bd9afa"/>
    <ds:schemaRef ds:uri="http://www.w3.org/XML/1998/namespac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e7f34958-a1fb-46ad-bc63-27171ba58b98"/>
    <ds:schemaRef ds:uri="http://purl.org/dc/dcmitype/"/>
    <ds:schemaRef ds:uri="http://purl.org/dc/te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4683</Words>
  <Characters>26699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31320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Joanne Purchase-Plumley</cp:lastModifiedBy>
  <cp:revision>2</cp:revision>
  <cp:lastPrinted>2016-10-24T12:21:00Z</cp:lastPrinted>
  <dcterms:created xsi:type="dcterms:W3CDTF">2025-05-01T14:42:00Z</dcterms:created>
  <dcterms:modified xsi:type="dcterms:W3CDTF">2025-05-01T14:42:00Z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