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2E7C4B" w14:textId="77777777" w:rsidR="00214404" w:rsidRDefault="00214404">
      <w:pPr>
        <w:jc w:val="center"/>
        <w:rPr>
          <w:b/>
          <w:bCs/>
          <w:sz w:val="32"/>
          <w:szCs w:val="32"/>
        </w:rPr>
      </w:pPr>
    </w:p>
    <w:p w14:paraId="328E0874" w14:textId="77777777" w:rsidR="00214404" w:rsidRDefault="00214404">
      <w:pPr>
        <w:jc w:val="center"/>
        <w:rPr>
          <w:b/>
          <w:bCs/>
          <w:sz w:val="32"/>
          <w:szCs w:val="32"/>
        </w:rPr>
      </w:pPr>
      <w:bookmarkStart w:id="0" w:name="_GoBack"/>
      <w:bookmarkEnd w:id="0"/>
    </w:p>
    <w:p w14:paraId="740C2C01" w14:textId="77777777" w:rsidR="00214404" w:rsidRDefault="00214404">
      <w:pPr>
        <w:jc w:val="center"/>
        <w:rPr>
          <w:b/>
          <w:bCs/>
          <w:sz w:val="32"/>
          <w:szCs w:val="32"/>
        </w:rPr>
      </w:pPr>
    </w:p>
    <w:p w14:paraId="4EBD9BD6" w14:textId="40F1B6FF" w:rsidR="00214404" w:rsidRPr="00080E06" w:rsidRDefault="00080E06">
      <w:pPr>
        <w:jc w:val="center"/>
        <w:rPr>
          <w:b/>
          <w:bCs/>
          <w:sz w:val="36"/>
          <w:szCs w:val="36"/>
        </w:rPr>
      </w:pPr>
      <w:r w:rsidRPr="00080E06">
        <w:rPr>
          <w:rStyle w:val="aupe"/>
          <w:b/>
          <w:sz w:val="36"/>
          <w:szCs w:val="36"/>
        </w:rPr>
        <w:t>Programme: BA (Hons) Leadership and Management Skills for the Workplace</w:t>
      </w:r>
    </w:p>
    <w:p w14:paraId="191452C2" w14:textId="77777777" w:rsidR="00214404" w:rsidRDefault="00214404">
      <w:pPr>
        <w:jc w:val="center"/>
        <w:rPr>
          <w:b/>
          <w:bCs/>
          <w:sz w:val="32"/>
          <w:szCs w:val="32"/>
        </w:rPr>
      </w:pPr>
    </w:p>
    <w:p w14:paraId="10B2006C" w14:textId="77777777" w:rsidR="00214404" w:rsidRDefault="00214404">
      <w:pPr>
        <w:jc w:val="center"/>
        <w:rPr>
          <w:b/>
          <w:bCs/>
          <w:sz w:val="32"/>
          <w:szCs w:val="32"/>
        </w:rPr>
      </w:pPr>
    </w:p>
    <w:p w14:paraId="4441CE4C" w14:textId="77777777" w:rsidR="00214404" w:rsidRDefault="00214404">
      <w:pPr>
        <w:jc w:val="center"/>
        <w:rPr>
          <w:b/>
          <w:bCs/>
          <w:sz w:val="32"/>
          <w:szCs w:val="32"/>
        </w:rPr>
      </w:pPr>
    </w:p>
    <w:p w14:paraId="6B3C4EA1" w14:textId="77777777" w:rsidR="00214404" w:rsidRDefault="00214404">
      <w:pPr>
        <w:jc w:val="center"/>
        <w:rPr>
          <w:b/>
          <w:bCs/>
          <w:sz w:val="32"/>
          <w:szCs w:val="32"/>
        </w:rPr>
      </w:pPr>
    </w:p>
    <w:p w14:paraId="7CC0A5F4" w14:textId="2B9416D2" w:rsidR="000C7114" w:rsidRPr="001C48DC" w:rsidRDefault="00F05DAF">
      <w:pPr>
        <w:jc w:val="center"/>
        <w:rPr>
          <w:b/>
          <w:bCs/>
          <w:sz w:val="32"/>
          <w:szCs w:val="32"/>
        </w:rPr>
      </w:pPr>
      <w:r w:rsidRPr="001C48DC">
        <w:rPr>
          <w:b/>
          <w:bCs/>
          <w:sz w:val="32"/>
          <w:szCs w:val="32"/>
        </w:rPr>
        <w:t>LCLM 5004</w:t>
      </w:r>
    </w:p>
    <w:p w14:paraId="05AB8E23" w14:textId="6A674CE5" w:rsidR="000C7114" w:rsidRPr="001C48DC" w:rsidRDefault="00F05DAF">
      <w:pPr>
        <w:jc w:val="center"/>
        <w:rPr>
          <w:b/>
          <w:bCs/>
          <w:sz w:val="32"/>
          <w:szCs w:val="32"/>
        </w:rPr>
      </w:pPr>
      <w:r w:rsidRPr="001C48DC">
        <w:rPr>
          <w:b/>
          <w:bCs/>
          <w:sz w:val="32"/>
          <w:szCs w:val="32"/>
        </w:rPr>
        <w:t>MANAGING BUSINESS INFORMATION</w:t>
      </w:r>
      <w:r w:rsidR="000E54CE">
        <w:rPr>
          <w:b/>
          <w:bCs/>
          <w:sz w:val="32"/>
          <w:szCs w:val="32"/>
        </w:rPr>
        <w:br/>
      </w:r>
      <w:r w:rsidR="000E54CE">
        <w:rPr>
          <w:b/>
          <w:bCs/>
          <w:sz w:val="32"/>
          <w:szCs w:val="32"/>
        </w:rPr>
        <w:br/>
      </w:r>
      <w:r w:rsidR="000E54CE">
        <w:rPr>
          <w:b/>
          <w:bCs/>
          <w:sz w:val="32"/>
          <w:szCs w:val="32"/>
        </w:rPr>
        <w:br/>
      </w:r>
      <w:r w:rsidR="000E54CE">
        <w:rPr>
          <w:b/>
          <w:bCs/>
          <w:sz w:val="32"/>
          <w:szCs w:val="32"/>
        </w:rPr>
        <w:br/>
      </w:r>
      <w:r w:rsidR="000E54CE" w:rsidRPr="000E54CE">
        <w:rPr>
          <w:b/>
          <w:bCs/>
          <w:sz w:val="32"/>
          <w:szCs w:val="32"/>
        </w:rPr>
        <w:t>Student name:  Halima Hussein</w:t>
      </w:r>
      <w:r w:rsidR="000E54CE">
        <w:rPr>
          <w:b/>
          <w:bCs/>
          <w:sz w:val="32"/>
          <w:szCs w:val="32"/>
        </w:rPr>
        <w:br/>
      </w:r>
      <w:r w:rsidR="000E54CE" w:rsidRPr="000E54CE">
        <w:rPr>
          <w:b/>
          <w:bCs/>
          <w:sz w:val="32"/>
          <w:szCs w:val="32"/>
        </w:rPr>
        <w:t>Student ID: 2409649</w:t>
      </w:r>
    </w:p>
    <w:p w14:paraId="21787802" w14:textId="77777777" w:rsidR="000C7114" w:rsidRPr="001C48DC" w:rsidRDefault="000C7114"/>
    <w:p w14:paraId="4CA58935" w14:textId="77777777" w:rsidR="005B6769" w:rsidRPr="001C48DC" w:rsidRDefault="005B6769">
      <w:pPr>
        <w:rPr>
          <w:b/>
          <w:bCs/>
        </w:rPr>
      </w:pPr>
      <w:r w:rsidRPr="001C48DC">
        <w:rPr>
          <w:b/>
          <w:bCs/>
        </w:rPr>
        <w:br w:type="page"/>
      </w:r>
    </w:p>
    <w:p w14:paraId="25A0AD69" w14:textId="42F1ADCE" w:rsidR="000C7114" w:rsidRPr="001C48DC" w:rsidRDefault="00F05DAF">
      <w:pPr>
        <w:jc w:val="center"/>
        <w:rPr>
          <w:b/>
          <w:bCs/>
        </w:rPr>
      </w:pPr>
      <w:r w:rsidRPr="001C48DC">
        <w:rPr>
          <w:b/>
          <w:bCs/>
        </w:rPr>
        <w:lastRenderedPageBreak/>
        <w:t>Executive Summary</w:t>
      </w:r>
    </w:p>
    <w:p w14:paraId="21CD3052" w14:textId="0CC807BC" w:rsidR="005B6769" w:rsidRPr="005B6769" w:rsidRDefault="005B6769" w:rsidP="005B6769">
      <w:r w:rsidRPr="005B6769">
        <w:t xml:space="preserve">The report shed light on selecting </w:t>
      </w:r>
      <w:proofErr w:type="spellStart"/>
      <w:r w:rsidRPr="005B6769">
        <w:t>Kalori</w:t>
      </w:r>
      <w:proofErr w:type="spellEnd"/>
      <w:r w:rsidRPr="005B6769">
        <w:t xml:space="preserve"> Ltd. as a fast-growing consumer electronics retailer that is on its way towards business expansion. However, discrepancies across its current information system (IS) have </w:t>
      </w:r>
      <w:r w:rsidR="00C8239B" w:rsidRPr="001C48DC">
        <w:t>resulted in</w:t>
      </w:r>
      <w:r w:rsidRPr="005B6769">
        <w:t xml:space="preserve"> inaccuracy in predicting inventory status</w:t>
      </w:r>
      <w:r w:rsidR="00C8239B" w:rsidRPr="001C48DC">
        <w:t>,</w:t>
      </w:r>
      <w:r w:rsidRPr="005B6769">
        <w:t xml:space="preserve"> along with </w:t>
      </w:r>
      <w:r w:rsidR="00C8239B" w:rsidRPr="001C48DC">
        <w:t xml:space="preserve">an </w:t>
      </w:r>
      <w:r w:rsidRPr="005B6769">
        <w:t>increase in complaints and refunds from customers. The proposal of the upgraded IS can be effective in optimising investor management</w:t>
      </w:r>
      <w:r w:rsidR="00C8239B" w:rsidRPr="001C48DC">
        <w:t>,</w:t>
      </w:r>
      <w:r w:rsidRPr="005B6769">
        <w:t xml:space="preserve"> along with improving demand forecasting efficiency based on automated analysis of customer purchase history. The impact correlates with the possibility of addressing current discrepancies observed at </w:t>
      </w:r>
      <w:proofErr w:type="spellStart"/>
      <w:r w:rsidRPr="005B6769">
        <w:t>Kalori</w:t>
      </w:r>
      <w:proofErr w:type="spellEnd"/>
      <w:r w:rsidRPr="005B6769">
        <w:t xml:space="preserve"> and influencing business expansion and effectiveness. </w:t>
      </w:r>
    </w:p>
    <w:p w14:paraId="5F768E1E" w14:textId="77777777" w:rsidR="00214404" w:rsidRDefault="00214404">
      <w:bookmarkStart w:id="1" w:name="_zva41y67qaw" w:colFirst="0" w:colLast="0"/>
      <w:bookmarkEnd w:id="1"/>
      <w:r>
        <w:br w:type="page"/>
      </w:r>
    </w:p>
    <w:sdt>
      <w:sdtPr>
        <w:rPr>
          <w:b/>
          <w:bCs/>
        </w:rPr>
        <w:id w:val="-1153599937"/>
        <w:docPartObj>
          <w:docPartGallery w:val="Table of Contents"/>
          <w:docPartUnique/>
        </w:docPartObj>
      </w:sdtPr>
      <w:sdtEndPr>
        <w:rPr>
          <w:noProof/>
        </w:rPr>
      </w:sdtEndPr>
      <w:sdtContent>
        <w:p w14:paraId="7BEB5129" w14:textId="25A8F3D6" w:rsidR="00214404" w:rsidRPr="00FD3B69" w:rsidRDefault="00214404" w:rsidP="00FD3B69">
          <w:pPr>
            <w:jc w:val="center"/>
            <w:rPr>
              <w:b/>
              <w:bCs/>
            </w:rPr>
          </w:pPr>
          <w:r w:rsidRPr="00FD3B69">
            <w:rPr>
              <w:b/>
              <w:bCs/>
            </w:rPr>
            <w:t>Table of Contents</w:t>
          </w:r>
        </w:p>
        <w:p w14:paraId="0D1BF5E7" w14:textId="7BB782EC" w:rsidR="00C9797B" w:rsidRDefault="00214404">
          <w:pPr>
            <w:pStyle w:val="TOC1"/>
            <w:tabs>
              <w:tab w:val="right" w:leader="dot" w:pos="9019"/>
            </w:tabs>
            <w:rPr>
              <w:rFonts w:asciiTheme="minorHAnsi" w:eastAsiaTheme="minorEastAsia" w:hAnsiTheme="minorHAnsi" w:cstheme="minorBidi"/>
              <w:noProof/>
              <w:kern w:val="2"/>
              <w:sz w:val="24"/>
              <w:szCs w:val="24"/>
              <w:lang w:val="en-IN"/>
              <w14:ligatures w14:val="standardContextual"/>
            </w:rPr>
          </w:pPr>
          <w:r>
            <w:fldChar w:fldCharType="begin"/>
          </w:r>
          <w:r>
            <w:instrText xml:space="preserve"> TOC \o "1-3" \h \z \u </w:instrText>
          </w:r>
          <w:r>
            <w:fldChar w:fldCharType="separate"/>
          </w:r>
          <w:hyperlink w:anchor="_Toc224667558" w:history="1">
            <w:r w:rsidR="00C9797B" w:rsidRPr="00271ECA">
              <w:rPr>
                <w:rStyle w:val="Hyperlink"/>
                <w:noProof/>
              </w:rPr>
              <w:t>Introduction</w:t>
            </w:r>
            <w:r w:rsidR="00C9797B">
              <w:rPr>
                <w:noProof/>
                <w:webHidden/>
              </w:rPr>
              <w:tab/>
            </w:r>
            <w:r w:rsidR="00C9797B">
              <w:rPr>
                <w:noProof/>
                <w:webHidden/>
              </w:rPr>
              <w:fldChar w:fldCharType="begin"/>
            </w:r>
            <w:r w:rsidR="00C9797B">
              <w:rPr>
                <w:noProof/>
                <w:webHidden/>
              </w:rPr>
              <w:instrText xml:space="preserve"> PAGEREF _Toc224667558 \h </w:instrText>
            </w:r>
            <w:r w:rsidR="00C9797B">
              <w:rPr>
                <w:noProof/>
                <w:webHidden/>
              </w:rPr>
            </w:r>
            <w:r w:rsidR="00C9797B">
              <w:rPr>
                <w:noProof/>
                <w:webHidden/>
              </w:rPr>
              <w:fldChar w:fldCharType="separate"/>
            </w:r>
            <w:r w:rsidR="00C9797B">
              <w:rPr>
                <w:noProof/>
                <w:webHidden/>
              </w:rPr>
              <w:t>3</w:t>
            </w:r>
            <w:r w:rsidR="00C9797B">
              <w:rPr>
                <w:noProof/>
                <w:webHidden/>
              </w:rPr>
              <w:fldChar w:fldCharType="end"/>
            </w:r>
          </w:hyperlink>
        </w:p>
        <w:p w14:paraId="04B54BF4" w14:textId="428087E3" w:rsidR="00C9797B" w:rsidRDefault="009C6D5E">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4667559" w:history="1">
            <w:r w:rsidR="00C9797B" w:rsidRPr="00271ECA">
              <w:rPr>
                <w:rStyle w:val="Hyperlink"/>
                <w:noProof/>
              </w:rPr>
              <w:t>Overview of the business case/scenario</w:t>
            </w:r>
            <w:r w:rsidR="00C9797B">
              <w:rPr>
                <w:noProof/>
                <w:webHidden/>
              </w:rPr>
              <w:tab/>
            </w:r>
            <w:r w:rsidR="00C9797B">
              <w:rPr>
                <w:noProof/>
                <w:webHidden/>
              </w:rPr>
              <w:fldChar w:fldCharType="begin"/>
            </w:r>
            <w:r w:rsidR="00C9797B">
              <w:rPr>
                <w:noProof/>
                <w:webHidden/>
              </w:rPr>
              <w:instrText xml:space="preserve"> PAGEREF _Toc224667559 \h </w:instrText>
            </w:r>
            <w:r w:rsidR="00C9797B">
              <w:rPr>
                <w:noProof/>
                <w:webHidden/>
              </w:rPr>
            </w:r>
            <w:r w:rsidR="00C9797B">
              <w:rPr>
                <w:noProof/>
                <w:webHidden/>
              </w:rPr>
              <w:fldChar w:fldCharType="separate"/>
            </w:r>
            <w:r w:rsidR="00C9797B">
              <w:rPr>
                <w:noProof/>
                <w:webHidden/>
              </w:rPr>
              <w:t>3</w:t>
            </w:r>
            <w:r w:rsidR="00C9797B">
              <w:rPr>
                <w:noProof/>
                <w:webHidden/>
              </w:rPr>
              <w:fldChar w:fldCharType="end"/>
            </w:r>
          </w:hyperlink>
        </w:p>
        <w:p w14:paraId="3A2F897C" w14:textId="43D904CF" w:rsidR="00C9797B" w:rsidRDefault="009C6D5E">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4667560" w:history="1">
            <w:r w:rsidR="00C9797B" w:rsidRPr="00271ECA">
              <w:rPr>
                <w:rStyle w:val="Hyperlink"/>
                <w:noProof/>
              </w:rPr>
              <w:t>Identification of key challenges faced by Kalori Ltd</w:t>
            </w:r>
            <w:r w:rsidR="00C9797B">
              <w:rPr>
                <w:noProof/>
                <w:webHidden/>
              </w:rPr>
              <w:tab/>
            </w:r>
            <w:r w:rsidR="00C9797B">
              <w:rPr>
                <w:noProof/>
                <w:webHidden/>
              </w:rPr>
              <w:fldChar w:fldCharType="begin"/>
            </w:r>
            <w:r w:rsidR="00C9797B">
              <w:rPr>
                <w:noProof/>
                <w:webHidden/>
              </w:rPr>
              <w:instrText xml:space="preserve"> PAGEREF _Toc224667560 \h </w:instrText>
            </w:r>
            <w:r w:rsidR="00C9797B">
              <w:rPr>
                <w:noProof/>
                <w:webHidden/>
              </w:rPr>
            </w:r>
            <w:r w:rsidR="00C9797B">
              <w:rPr>
                <w:noProof/>
                <w:webHidden/>
              </w:rPr>
              <w:fldChar w:fldCharType="separate"/>
            </w:r>
            <w:r w:rsidR="00C9797B">
              <w:rPr>
                <w:noProof/>
                <w:webHidden/>
              </w:rPr>
              <w:t>3</w:t>
            </w:r>
            <w:r w:rsidR="00C9797B">
              <w:rPr>
                <w:noProof/>
                <w:webHidden/>
              </w:rPr>
              <w:fldChar w:fldCharType="end"/>
            </w:r>
          </w:hyperlink>
        </w:p>
        <w:p w14:paraId="4CBA3C94" w14:textId="775F0D91" w:rsidR="00C9797B" w:rsidRDefault="009C6D5E">
          <w:pPr>
            <w:pStyle w:val="TOC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4667561" w:history="1">
            <w:r w:rsidR="00C9797B" w:rsidRPr="00271ECA">
              <w:rPr>
                <w:rStyle w:val="Hyperlink"/>
                <w:noProof/>
              </w:rPr>
              <w:t>Evaluation of Existing Systems</w:t>
            </w:r>
            <w:r w:rsidR="00C9797B">
              <w:rPr>
                <w:noProof/>
                <w:webHidden/>
              </w:rPr>
              <w:tab/>
            </w:r>
            <w:r w:rsidR="00C9797B">
              <w:rPr>
                <w:noProof/>
                <w:webHidden/>
              </w:rPr>
              <w:fldChar w:fldCharType="begin"/>
            </w:r>
            <w:r w:rsidR="00C9797B">
              <w:rPr>
                <w:noProof/>
                <w:webHidden/>
              </w:rPr>
              <w:instrText xml:space="preserve"> PAGEREF _Toc224667561 \h </w:instrText>
            </w:r>
            <w:r w:rsidR="00C9797B">
              <w:rPr>
                <w:noProof/>
                <w:webHidden/>
              </w:rPr>
            </w:r>
            <w:r w:rsidR="00C9797B">
              <w:rPr>
                <w:noProof/>
                <w:webHidden/>
              </w:rPr>
              <w:fldChar w:fldCharType="separate"/>
            </w:r>
            <w:r w:rsidR="00C9797B">
              <w:rPr>
                <w:noProof/>
                <w:webHidden/>
              </w:rPr>
              <w:t>4</w:t>
            </w:r>
            <w:r w:rsidR="00C9797B">
              <w:rPr>
                <w:noProof/>
                <w:webHidden/>
              </w:rPr>
              <w:fldChar w:fldCharType="end"/>
            </w:r>
          </w:hyperlink>
        </w:p>
        <w:p w14:paraId="1FB2CE23" w14:textId="380F8B92" w:rsidR="00C9797B" w:rsidRDefault="009C6D5E">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4667562" w:history="1">
            <w:r w:rsidR="00C9797B" w:rsidRPr="00271ECA">
              <w:rPr>
                <w:rStyle w:val="Hyperlink"/>
                <w:noProof/>
              </w:rPr>
              <w:t>Analysis of the current information systems in place</w:t>
            </w:r>
            <w:r w:rsidR="00C9797B">
              <w:rPr>
                <w:noProof/>
                <w:webHidden/>
              </w:rPr>
              <w:tab/>
            </w:r>
            <w:r w:rsidR="00C9797B">
              <w:rPr>
                <w:noProof/>
                <w:webHidden/>
              </w:rPr>
              <w:fldChar w:fldCharType="begin"/>
            </w:r>
            <w:r w:rsidR="00C9797B">
              <w:rPr>
                <w:noProof/>
                <w:webHidden/>
              </w:rPr>
              <w:instrText xml:space="preserve"> PAGEREF _Toc224667562 \h </w:instrText>
            </w:r>
            <w:r w:rsidR="00C9797B">
              <w:rPr>
                <w:noProof/>
                <w:webHidden/>
              </w:rPr>
            </w:r>
            <w:r w:rsidR="00C9797B">
              <w:rPr>
                <w:noProof/>
                <w:webHidden/>
              </w:rPr>
              <w:fldChar w:fldCharType="separate"/>
            </w:r>
            <w:r w:rsidR="00C9797B">
              <w:rPr>
                <w:noProof/>
                <w:webHidden/>
              </w:rPr>
              <w:t>4</w:t>
            </w:r>
            <w:r w:rsidR="00C9797B">
              <w:rPr>
                <w:noProof/>
                <w:webHidden/>
              </w:rPr>
              <w:fldChar w:fldCharType="end"/>
            </w:r>
          </w:hyperlink>
        </w:p>
        <w:p w14:paraId="299ADC6C" w14:textId="51BC9897" w:rsidR="00C9797B" w:rsidRDefault="009C6D5E">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4667563" w:history="1">
            <w:r w:rsidR="00C9797B" w:rsidRPr="00271ECA">
              <w:rPr>
                <w:rStyle w:val="Hyperlink"/>
                <w:noProof/>
              </w:rPr>
              <w:t>Identification of inefficiencies and gaps</w:t>
            </w:r>
            <w:r w:rsidR="00C9797B">
              <w:rPr>
                <w:noProof/>
                <w:webHidden/>
              </w:rPr>
              <w:tab/>
            </w:r>
            <w:r w:rsidR="00C9797B">
              <w:rPr>
                <w:noProof/>
                <w:webHidden/>
              </w:rPr>
              <w:fldChar w:fldCharType="begin"/>
            </w:r>
            <w:r w:rsidR="00C9797B">
              <w:rPr>
                <w:noProof/>
                <w:webHidden/>
              </w:rPr>
              <w:instrText xml:space="preserve"> PAGEREF _Toc224667563 \h </w:instrText>
            </w:r>
            <w:r w:rsidR="00C9797B">
              <w:rPr>
                <w:noProof/>
                <w:webHidden/>
              </w:rPr>
            </w:r>
            <w:r w:rsidR="00C9797B">
              <w:rPr>
                <w:noProof/>
                <w:webHidden/>
              </w:rPr>
              <w:fldChar w:fldCharType="separate"/>
            </w:r>
            <w:r w:rsidR="00C9797B">
              <w:rPr>
                <w:noProof/>
                <w:webHidden/>
              </w:rPr>
              <w:t>5</w:t>
            </w:r>
            <w:r w:rsidR="00C9797B">
              <w:rPr>
                <w:noProof/>
                <w:webHidden/>
              </w:rPr>
              <w:fldChar w:fldCharType="end"/>
            </w:r>
          </w:hyperlink>
        </w:p>
        <w:p w14:paraId="3506EE8E" w14:textId="0D553E1F" w:rsidR="00C9797B" w:rsidRDefault="009C6D5E">
          <w:pPr>
            <w:pStyle w:val="TOC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4667564" w:history="1">
            <w:r w:rsidR="00C9797B" w:rsidRPr="00271ECA">
              <w:rPr>
                <w:rStyle w:val="Hyperlink"/>
                <w:noProof/>
              </w:rPr>
              <w:t>Recommended Solution</w:t>
            </w:r>
            <w:r w:rsidR="00C9797B">
              <w:rPr>
                <w:noProof/>
                <w:webHidden/>
              </w:rPr>
              <w:tab/>
            </w:r>
            <w:r w:rsidR="00C9797B">
              <w:rPr>
                <w:noProof/>
                <w:webHidden/>
              </w:rPr>
              <w:fldChar w:fldCharType="begin"/>
            </w:r>
            <w:r w:rsidR="00C9797B">
              <w:rPr>
                <w:noProof/>
                <w:webHidden/>
              </w:rPr>
              <w:instrText xml:space="preserve"> PAGEREF _Toc224667564 \h </w:instrText>
            </w:r>
            <w:r w:rsidR="00C9797B">
              <w:rPr>
                <w:noProof/>
                <w:webHidden/>
              </w:rPr>
            </w:r>
            <w:r w:rsidR="00C9797B">
              <w:rPr>
                <w:noProof/>
                <w:webHidden/>
              </w:rPr>
              <w:fldChar w:fldCharType="separate"/>
            </w:r>
            <w:r w:rsidR="00C9797B">
              <w:rPr>
                <w:noProof/>
                <w:webHidden/>
              </w:rPr>
              <w:t>6</w:t>
            </w:r>
            <w:r w:rsidR="00C9797B">
              <w:rPr>
                <w:noProof/>
                <w:webHidden/>
              </w:rPr>
              <w:fldChar w:fldCharType="end"/>
            </w:r>
          </w:hyperlink>
        </w:p>
        <w:p w14:paraId="65FA96D3" w14:textId="2F1C8919" w:rsidR="00C9797B" w:rsidRDefault="009C6D5E">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4667565" w:history="1">
            <w:r w:rsidR="00C9797B" w:rsidRPr="00271ECA">
              <w:rPr>
                <w:rStyle w:val="Hyperlink"/>
                <w:noProof/>
              </w:rPr>
              <w:t>Proposal of a suitable new or upgraded information system</w:t>
            </w:r>
            <w:r w:rsidR="00C9797B">
              <w:rPr>
                <w:noProof/>
                <w:webHidden/>
              </w:rPr>
              <w:tab/>
            </w:r>
            <w:r w:rsidR="00C9797B">
              <w:rPr>
                <w:noProof/>
                <w:webHidden/>
              </w:rPr>
              <w:fldChar w:fldCharType="begin"/>
            </w:r>
            <w:r w:rsidR="00C9797B">
              <w:rPr>
                <w:noProof/>
                <w:webHidden/>
              </w:rPr>
              <w:instrText xml:space="preserve"> PAGEREF _Toc224667565 \h </w:instrText>
            </w:r>
            <w:r w:rsidR="00C9797B">
              <w:rPr>
                <w:noProof/>
                <w:webHidden/>
              </w:rPr>
            </w:r>
            <w:r w:rsidR="00C9797B">
              <w:rPr>
                <w:noProof/>
                <w:webHidden/>
              </w:rPr>
              <w:fldChar w:fldCharType="separate"/>
            </w:r>
            <w:r w:rsidR="00C9797B">
              <w:rPr>
                <w:noProof/>
                <w:webHidden/>
              </w:rPr>
              <w:t>6</w:t>
            </w:r>
            <w:r w:rsidR="00C9797B">
              <w:rPr>
                <w:noProof/>
                <w:webHidden/>
              </w:rPr>
              <w:fldChar w:fldCharType="end"/>
            </w:r>
          </w:hyperlink>
        </w:p>
        <w:p w14:paraId="5979034E" w14:textId="28C4C167" w:rsidR="00C9797B" w:rsidRDefault="009C6D5E">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4667566" w:history="1">
            <w:r w:rsidR="00C9797B" w:rsidRPr="00271ECA">
              <w:rPr>
                <w:rStyle w:val="Hyperlink"/>
                <w:noProof/>
              </w:rPr>
              <w:t>Justification for the recommendation</w:t>
            </w:r>
            <w:r w:rsidR="00C9797B">
              <w:rPr>
                <w:noProof/>
                <w:webHidden/>
              </w:rPr>
              <w:tab/>
            </w:r>
            <w:r w:rsidR="00C9797B">
              <w:rPr>
                <w:noProof/>
                <w:webHidden/>
              </w:rPr>
              <w:fldChar w:fldCharType="begin"/>
            </w:r>
            <w:r w:rsidR="00C9797B">
              <w:rPr>
                <w:noProof/>
                <w:webHidden/>
              </w:rPr>
              <w:instrText xml:space="preserve"> PAGEREF _Toc224667566 \h </w:instrText>
            </w:r>
            <w:r w:rsidR="00C9797B">
              <w:rPr>
                <w:noProof/>
                <w:webHidden/>
              </w:rPr>
            </w:r>
            <w:r w:rsidR="00C9797B">
              <w:rPr>
                <w:noProof/>
                <w:webHidden/>
              </w:rPr>
              <w:fldChar w:fldCharType="separate"/>
            </w:r>
            <w:r w:rsidR="00C9797B">
              <w:rPr>
                <w:noProof/>
                <w:webHidden/>
              </w:rPr>
              <w:t>7</w:t>
            </w:r>
            <w:r w:rsidR="00C9797B">
              <w:rPr>
                <w:noProof/>
                <w:webHidden/>
              </w:rPr>
              <w:fldChar w:fldCharType="end"/>
            </w:r>
          </w:hyperlink>
        </w:p>
        <w:p w14:paraId="12809B55" w14:textId="6B6B00CD" w:rsidR="00C9797B" w:rsidRDefault="009C6D5E">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4667567" w:history="1">
            <w:r w:rsidR="00C9797B" w:rsidRPr="00271ECA">
              <w:rPr>
                <w:rStyle w:val="Hyperlink"/>
                <w:noProof/>
              </w:rPr>
              <w:t>System Impact on Operations, Data, and Decision-Making</w:t>
            </w:r>
            <w:r w:rsidR="00C9797B">
              <w:rPr>
                <w:noProof/>
                <w:webHidden/>
              </w:rPr>
              <w:tab/>
            </w:r>
            <w:r w:rsidR="00C9797B">
              <w:rPr>
                <w:noProof/>
                <w:webHidden/>
              </w:rPr>
              <w:fldChar w:fldCharType="begin"/>
            </w:r>
            <w:r w:rsidR="00C9797B">
              <w:rPr>
                <w:noProof/>
                <w:webHidden/>
              </w:rPr>
              <w:instrText xml:space="preserve"> PAGEREF _Toc224667567 \h </w:instrText>
            </w:r>
            <w:r w:rsidR="00C9797B">
              <w:rPr>
                <w:noProof/>
                <w:webHidden/>
              </w:rPr>
            </w:r>
            <w:r w:rsidR="00C9797B">
              <w:rPr>
                <w:noProof/>
                <w:webHidden/>
              </w:rPr>
              <w:fldChar w:fldCharType="separate"/>
            </w:r>
            <w:r w:rsidR="00C9797B">
              <w:rPr>
                <w:noProof/>
                <w:webHidden/>
              </w:rPr>
              <w:t>7</w:t>
            </w:r>
            <w:r w:rsidR="00C9797B">
              <w:rPr>
                <w:noProof/>
                <w:webHidden/>
              </w:rPr>
              <w:fldChar w:fldCharType="end"/>
            </w:r>
          </w:hyperlink>
        </w:p>
        <w:p w14:paraId="6AD3D71B" w14:textId="4B33AF6D" w:rsidR="00C9797B" w:rsidRDefault="009C6D5E">
          <w:pPr>
            <w:pStyle w:val="TOC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4667568" w:history="1">
            <w:r w:rsidR="00C9797B" w:rsidRPr="00271ECA">
              <w:rPr>
                <w:rStyle w:val="Hyperlink"/>
                <w:noProof/>
              </w:rPr>
              <w:t>Implementation Plan</w:t>
            </w:r>
            <w:r w:rsidR="00C9797B">
              <w:rPr>
                <w:noProof/>
                <w:webHidden/>
              </w:rPr>
              <w:tab/>
            </w:r>
            <w:r w:rsidR="00C9797B">
              <w:rPr>
                <w:noProof/>
                <w:webHidden/>
              </w:rPr>
              <w:fldChar w:fldCharType="begin"/>
            </w:r>
            <w:r w:rsidR="00C9797B">
              <w:rPr>
                <w:noProof/>
                <w:webHidden/>
              </w:rPr>
              <w:instrText xml:space="preserve"> PAGEREF _Toc224667568 \h </w:instrText>
            </w:r>
            <w:r w:rsidR="00C9797B">
              <w:rPr>
                <w:noProof/>
                <w:webHidden/>
              </w:rPr>
            </w:r>
            <w:r w:rsidR="00C9797B">
              <w:rPr>
                <w:noProof/>
                <w:webHidden/>
              </w:rPr>
              <w:fldChar w:fldCharType="separate"/>
            </w:r>
            <w:r w:rsidR="00C9797B">
              <w:rPr>
                <w:noProof/>
                <w:webHidden/>
              </w:rPr>
              <w:t>8</w:t>
            </w:r>
            <w:r w:rsidR="00C9797B">
              <w:rPr>
                <w:noProof/>
                <w:webHidden/>
              </w:rPr>
              <w:fldChar w:fldCharType="end"/>
            </w:r>
          </w:hyperlink>
        </w:p>
        <w:p w14:paraId="5BF00EBC" w14:textId="0D4B58F2" w:rsidR="00C9797B" w:rsidRDefault="009C6D5E">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4667569" w:history="1">
            <w:r w:rsidR="00C9797B" w:rsidRPr="00271ECA">
              <w:rPr>
                <w:rStyle w:val="Hyperlink"/>
                <w:noProof/>
              </w:rPr>
              <w:t>Steps for implementing the new system.</w:t>
            </w:r>
            <w:r w:rsidR="00C9797B">
              <w:rPr>
                <w:noProof/>
                <w:webHidden/>
              </w:rPr>
              <w:tab/>
            </w:r>
            <w:r w:rsidR="00C9797B">
              <w:rPr>
                <w:noProof/>
                <w:webHidden/>
              </w:rPr>
              <w:fldChar w:fldCharType="begin"/>
            </w:r>
            <w:r w:rsidR="00C9797B">
              <w:rPr>
                <w:noProof/>
                <w:webHidden/>
              </w:rPr>
              <w:instrText xml:space="preserve"> PAGEREF _Toc224667569 \h </w:instrText>
            </w:r>
            <w:r w:rsidR="00C9797B">
              <w:rPr>
                <w:noProof/>
                <w:webHidden/>
              </w:rPr>
            </w:r>
            <w:r w:rsidR="00C9797B">
              <w:rPr>
                <w:noProof/>
                <w:webHidden/>
              </w:rPr>
              <w:fldChar w:fldCharType="separate"/>
            </w:r>
            <w:r w:rsidR="00C9797B">
              <w:rPr>
                <w:noProof/>
                <w:webHidden/>
              </w:rPr>
              <w:t>8</w:t>
            </w:r>
            <w:r w:rsidR="00C9797B">
              <w:rPr>
                <w:noProof/>
                <w:webHidden/>
              </w:rPr>
              <w:fldChar w:fldCharType="end"/>
            </w:r>
          </w:hyperlink>
        </w:p>
        <w:p w14:paraId="237219BE" w14:textId="78DD9EED" w:rsidR="00C9797B" w:rsidRDefault="009C6D5E">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4667570" w:history="1">
            <w:r w:rsidR="00C9797B" w:rsidRPr="00271ECA">
              <w:rPr>
                <w:rStyle w:val="Hyperlink"/>
                <w:noProof/>
              </w:rPr>
              <w:t>Training, Integration, and Potential Challenges</w:t>
            </w:r>
            <w:r w:rsidR="00C9797B">
              <w:rPr>
                <w:noProof/>
                <w:webHidden/>
              </w:rPr>
              <w:tab/>
            </w:r>
            <w:r w:rsidR="00C9797B">
              <w:rPr>
                <w:noProof/>
                <w:webHidden/>
              </w:rPr>
              <w:fldChar w:fldCharType="begin"/>
            </w:r>
            <w:r w:rsidR="00C9797B">
              <w:rPr>
                <w:noProof/>
                <w:webHidden/>
              </w:rPr>
              <w:instrText xml:space="preserve"> PAGEREF _Toc224667570 \h </w:instrText>
            </w:r>
            <w:r w:rsidR="00C9797B">
              <w:rPr>
                <w:noProof/>
                <w:webHidden/>
              </w:rPr>
            </w:r>
            <w:r w:rsidR="00C9797B">
              <w:rPr>
                <w:noProof/>
                <w:webHidden/>
              </w:rPr>
              <w:fldChar w:fldCharType="separate"/>
            </w:r>
            <w:r w:rsidR="00C9797B">
              <w:rPr>
                <w:noProof/>
                <w:webHidden/>
              </w:rPr>
              <w:t>10</w:t>
            </w:r>
            <w:r w:rsidR="00C9797B">
              <w:rPr>
                <w:noProof/>
                <w:webHidden/>
              </w:rPr>
              <w:fldChar w:fldCharType="end"/>
            </w:r>
          </w:hyperlink>
        </w:p>
        <w:p w14:paraId="6B524086" w14:textId="16840BE0" w:rsidR="00C9797B" w:rsidRDefault="009C6D5E">
          <w:pPr>
            <w:pStyle w:val="TOC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4667571" w:history="1">
            <w:r w:rsidR="00C9797B" w:rsidRPr="00271ECA">
              <w:rPr>
                <w:rStyle w:val="Hyperlink"/>
                <w:noProof/>
              </w:rPr>
              <w:t>Conclusion</w:t>
            </w:r>
            <w:r w:rsidR="00C9797B">
              <w:rPr>
                <w:noProof/>
                <w:webHidden/>
              </w:rPr>
              <w:tab/>
            </w:r>
            <w:r w:rsidR="00C9797B">
              <w:rPr>
                <w:noProof/>
                <w:webHidden/>
              </w:rPr>
              <w:fldChar w:fldCharType="begin"/>
            </w:r>
            <w:r w:rsidR="00C9797B">
              <w:rPr>
                <w:noProof/>
                <w:webHidden/>
              </w:rPr>
              <w:instrText xml:space="preserve"> PAGEREF _Toc224667571 \h </w:instrText>
            </w:r>
            <w:r w:rsidR="00C9797B">
              <w:rPr>
                <w:noProof/>
                <w:webHidden/>
              </w:rPr>
            </w:r>
            <w:r w:rsidR="00C9797B">
              <w:rPr>
                <w:noProof/>
                <w:webHidden/>
              </w:rPr>
              <w:fldChar w:fldCharType="separate"/>
            </w:r>
            <w:r w:rsidR="00C9797B">
              <w:rPr>
                <w:noProof/>
                <w:webHidden/>
              </w:rPr>
              <w:t>10</w:t>
            </w:r>
            <w:r w:rsidR="00C9797B">
              <w:rPr>
                <w:noProof/>
                <w:webHidden/>
              </w:rPr>
              <w:fldChar w:fldCharType="end"/>
            </w:r>
          </w:hyperlink>
        </w:p>
        <w:p w14:paraId="4D823EDA" w14:textId="39DC9CFA" w:rsidR="00C9797B" w:rsidRDefault="009C6D5E">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4667572" w:history="1">
            <w:r w:rsidR="00C9797B" w:rsidRPr="00271ECA">
              <w:rPr>
                <w:rStyle w:val="Hyperlink"/>
                <w:noProof/>
              </w:rPr>
              <w:t>Summary of key points and expected benefits</w:t>
            </w:r>
            <w:r w:rsidR="00C9797B">
              <w:rPr>
                <w:noProof/>
                <w:webHidden/>
              </w:rPr>
              <w:tab/>
            </w:r>
            <w:r w:rsidR="00C9797B">
              <w:rPr>
                <w:noProof/>
                <w:webHidden/>
              </w:rPr>
              <w:fldChar w:fldCharType="begin"/>
            </w:r>
            <w:r w:rsidR="00C9797B">
              <w:rPr>
                <w:noProof/>
                <w:webHidden/>
              </w:rPr>
              <w:instrText xml:space="preserve"> PAGEREF _Toc224667572 \h </w:instrText>
            </w:r>
            <w:r w:rsidR="00C9797B">
              <w:rPr>
                <w:noProof/>
                <w:webHidden/>
              </w:rPr>
            </w:r>
            <w:r w:rsidR="00C9797B">
              <w:rPr>
                <w:noProof/>
                <w:webHidden/>
              </w:rPr>
              <w:fldChar w:fldCharType="separate"/>
            </w:r>
            <w:r w:rsidR="00C9797B">
              <w:rPr>
                <w:noProof/>
                <w:webHidden/>
              </w:rPr>
              <w:t>10</w:t>
            </w:r>
            <w:r w:rsidR="00C9797B">
              <w:rPr>
                <w:noProof/>
                <w:webHidden/>
              </w:rPr>
              <w:fldChar w:fldCharType="end"/>
            </w:r>
          </w:hyperlink>
        </w:p>
        <w:p w14:paraId="18B219DF" w14:textId="258A52C0" w:rsidR="00C9797B" w:rsidRDefault="009C6D5E">
          <w:pPr>
            <w:pStyle w:val="TOC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24667573" w:history="1">
            <w:r w:rsidR="00C9797B" w:rsidRPr="00271ECA">
              <w:rPr>
                <w:rStyle w:val="Hyperlink"/>
                <w:noProof/>
              </w:rPr>
              <w:t>References</w:t>
            </w:r>
            <w:r w:rsidR="00C9797B">
              <w:rPr>
                <w:noProof/>
                <w:webHidden/>
              </w:rPr>
              <w:tab/>
            </w:r>
            <w:r w:rsidR="00C9797B">
              <w:rPr>
                <w:noProof/>
                <w:webHidden/>
              </w:rPr>
              <w:fldChar w:fldCharType="begin"/>
            </w:r>
            <w:r w:rsidR="00C9797B">
              <w:rPr>
                <w:noProof/>
                <w:webHidden/>
              </w:rPr>
              <w:instrText xml:space="preserve"> PAGEREF _Toc224667573 \h </w:instrText>
            </w:r>
            <w:r w:rsidR="00C9797B">
              <w:rPr>
                <w:noProof/>
                <w:webHidden/>
              </w:rPr>
            </w:r>
            <w:r w:rsidR="00C9797B">
              <w:rPr>
                <w:noProof/>
                <w:webHidden/>
              </w:rPr>
              <w:fldChar w:fldCharType="separate"/>
            </w:r>
            <w:r w:rsidR="00C9797B">
              <w:rPr>
                <w:noProof/>
                <w:webHidden/>
              </w:rPr>
              <w:t>12</w:t>
            </w:r>
            <w:r w:rsidR="00C9797B">
              <w:rPr>
                <w:noProof/>
                <w:webHidden/>
              </w:rPr>
              <w:fldChar w:fldCharType="end"/>
            </w:r>
          </w:hyperlink>
        </w:p>
        <w:p w14:paraId="0D957E18" w14:textId="03975057" w:rsidR="00214404" w:rsidRDefault="00214404">
          <w:r>
            <w:rPr>
              <w:b/>
              <w:bCs/>
              <w:noProof/>
            </w:rPr>
            <w:fldChar w:fldCharType="end"/>
          </w:r>
        </w:p>
      </w:sdtContent>
    </w:sdt>
    <w:p w14:paraId="245EE910" w14:textId="03A15640" w:rsidR="005B6769" w:rsidRPr="001C48DC" w:rsidRDefault="005B6769">
      <w:pPr>
        <w:rPr>
          <w:b/>
          <w:bCs/>
        </w:rPr>
      </w:pPr>
      <w:r w:rsidRPr="001C48DC">
        <w:br w:type="page"/>
      </w:r>
    </w:p>
    <w:p w14:paraId="6BED80C2" w14:textId="058D9A23" w:rsidR="000C7114" w:rsidRPr="001C48DC" w:rsidRDefault="00F05DAF" w:rsidP="004834A3">
      <w:pPr>
        <w:pStyle w:val="Heading1"/>
        <w:rPr>
          <w:color w:val="FF0000"/>
        </w:rPr>
      </w:pPr>
      <w:bookmarkStart w:id="2" w:name="_Toc224667558"/>
      <w:r w:rsidRPr="004834A3">
        <w:lastRenderedPageBreak/>
        <w:t>Introduction</w:t>
      </w:r>
      <w:bookmarkEnd w:id="2"/>
    </w:p>
    <w:p w14:paraId="11717E00" w14:textId="77777777" w:rsidR="000C7114" w:rsidRPr="001C48DC" w:rsidRDefault="00F05DAF">
      <w:pPr>
        <w:pStyle w:val="Heading2"/>
      </w:pPr>
      <w:bookmarkStart w:id="3" w:name="_230ypf21y25" w:colFirst="0" w:colLast="0"/>
      <w:bookmarkStart w:id="4" w:name="_Toc224667559"/>
      <w:bookmarkEnd w:id="3"/>
      <w:r w:rsidRPr="001C48DC">
        <w:t>Overview of the business case/scenario</w:t>
      </w:r>
      <w:bookmarkEnd w:id="4"/>
    </w:p>
    <w:p w14:paraId="49FB92A7" w14:textId="09D01740" w:rsidR="000C7114" w:rsidRPr="001C48DC" w:rsidRDefault="00F05DAF">
      <w:proofErr w:type="spellStart"/>
      <w:r w:rsidRPr="001C48DC">
        <w:t>Kalori</w:t>
      </w:r>
      <w:proofErr w:type="spellEnd"/>
      <w:r w:rsidRPr="001C48DC">
        <w:t xml:space="preserve"> Ltd. is considered a fast-growing consumer electronics retailer that operates across 30 physical stores and also possesses an e-commerce platform. </w:t>
      </w:r>
      <w:proofErr w:type="spellStart"/>
      <w:r w:rsidRPr="001C48DC">
        <w:t>Kalori</w:t>
      </w:r>
      <w:proofErr w:type="spellEnd"/>
      <w:r w:rsidRPr="001C48DC">
        <w:t xml:space="preserve"> has witnessed a significant rise in its sales that influenced further expansion and stability. However, the prevalence of outdated and inefficient information systems existing in </w:t>
      </w:r>
      <w:proofErr w:type="spellStart"/>
      <w:r w:rsidRPr="001C48DC">
        <w:t>Kalori</w:t>
      </w:r>
      <w:proofErr w:type="spellEnd"/>
      <w:r w:rsidRPr="001C48DC">
        <w:t xml:space="preserve"> has resulted in operational inefficiencies (Case Scenario). The discrepancy observed in </w:t>
      </w:r>
      <w:proofErr w:type="spellStart"/>
      <w:r w:rsidRPr="001C48DC">
        <w:t>Kalori</w:t>
      </w:r>
      <w:proofErr w:type="spellEnd"/>
      <w:r w:rsidRPr="001C48DC">
        <w:t xml:space="preserve"> signifies a challenge towards retailing </w:t>
      </w:r>
      <w:r w:rsidR="006E2798" w:rsidRPr="001C48DC">
        <w:t>and</w:t>
      </w:r>
      <w:r w:rsidRPr="001C48DC">
        <w:t xml:space="preserve"> managing orders while operating across physical and virtual platforms. </w:t>
      </w:r>
    </w:p>
    <w:p w14:paraId="5335E38A" w14:textId="5910E2E7" w:rsidR="000C7114" w:rsidRPr="001C48DC" w:rsidRDefault="00F05DAF" w:rsidP="004879EA">
      <w:pPr>
        <w:pStyle w:val="Heading2"/>
      </w:pPr>
      <w:bookmarkStart w:id="5" w:name="_7b361d2tuxbz" w:colFirst="0" w:colLast="0"/>
      <w:bookmarkStart w:id="6" w:name="_Toc224667560"/>
      <w:bookmarkEnd w:id="5"/>
      <w:r w:rsidRPr="001C48DC">
        <w:t xml:space="preserve">Identification of key challenges faced by </w:t>
      </w:r>
      <w:proofErr w:type="spellStart"/>
      <w:r w:rsidR="004879EA" w:rsidRPr="001C48DC">
        <w:t>Kalori</w:t>
      </w:r>
      <w:proofErr w:type="spellEnd"/>
      <w:r w:rsidR="004879EA" w:rsidRPr="001C48DC">
        <w:t xml:space="preserve"> Ltd</w:t>
      </w:r>
      <w:bookmarkEnd w:id="6"/>
      <w:r w:rsidR="004879EA">
        <w:t xml:space="preserve"> </w:t>
      </w:r>
    </w:p>
    <w:p w14:paraId="5566FAED" w14:textId="3CF2395A" w:rsidR="000C7114" w:rsidRPr="001C48DC" w:rsidRDefault="00F05DAF">
      <w:r w:rsidRPr="001C48DC">
        <w:t xml:space="preserve">Operational challenges driven by inefficiencies in managing multiple functions at </w:t>
      </w:r>
      <w:proofErr w:type="spellStart"/>
      <w:r w:rsidRPr="001C48DC">
        <w:t>Kalori</w:t>
      </w:r>
      <w:proofErr w:type="spellEnd"/>
      <w:r w:rsidRPr="001C48DC">
        <w:t xml:space="preserve"> have been anticipated from the case scenario. For instance, the reliance on a manual inventory tracking system witnessed discrepancies while managing multiple stocks across physical stores and online orders (Case Scenario). Instances of financial losses and delays in fulfilling orders have been anticipated from the rise in complaints and refunds initiated by customers. The existence of multiple disconnected systems </w:t>
      </w:r>
      <w:r w:rsidR="006E2798" w:rsidRPr="001C48DC">
        <w:t>has</w:t>
      </w:r>
      <w:r w:rsidRPr="001C48DC">
        <w:t xml:space="preserve"> induced significant challenges in trekking purchase history of customers and also handling relevant complaints (Case Scenario). Impacts of slow and ineffective decision-making resulted in relying on manual sales reports using spreadsheets</w:t>
      </w:r>
      <w:r w:rsidR="006E2798" w:rsidRPr="001C48DC">
        <w:t>, which</w:t>
      </w:r>
      <w:r w:rsidRPr="001C48DC">
        <w:t xml:space="preserve"> led to errors due to </w:t>
      </w:r>
      <w:r w:rsidR="006E2798" w:rsidRPr="001C48DC">
        <w:t xml:space="preserve">an </w:t>
      </w:r>
      <w:r w:rsidRPr="001C48DC">
        <w:t xml:space="preserve">outdated strategy in managing orders. Non-compliance with GDPR regulations </w:t>
      </w:r>
      <w:r w:rsidR="006E2798" w:rsidRPr="001C48DC">
        <w:t>poses</w:t>
      </w:r>
      <w:r w:rsidRPr="001C48DC">
        <w:t xml:space="preserve"> risks and exposure to cyber threats and legal penalties at </w:t>
      </w:r>
      <w:proofErr w:type="spellStart"/>
      <w:r w:rsidRPr="001C48DC">
        <w:t>Kalori</w:t>
      </w:r>
      <w:proofErr w:type="spellEnd"/>
      <w:r w:rsidRPr="001C48DC">
        <w:t xml:space="preserve"> (Case Scenario). The key challenges correlate with the existence of an inefficient retail management and information system that </w:t>
      </w:r>
      <w:r w:rsidR="006E2798" w:rsidRPr="001C48DC">
        <w:t>hinders</w:t>
      </w:r>
      <w:r w:rsidRPr="001C48DC">
        <w:t xml:space="preserve"> </w:t>
      </w:r>
      <w:proofErr w:type="spellStart"/>
      <w:r w:rsidRPr="001C48DC">
        <w:t>Kalori’s</w:t>
      </w:r>
      <w:proofErr w:type="spellEnd"/>
      <w:r w:rsidRPr="001C48DC">
        <w:t xml:space="preserve"> business growth.</w:t>
      </w:r>
    </w:p>
    <w:p w14:paraId="6AB52F1C" w14:textId="77777777" w:rsidR="000C7114" w:rsidRPr="001C48DC" w:rsidRDefault="00F05DAF">
      <w:pPr>
        <w:jc w:val="center"/>
      </w:pPr>
      <w:r w:rsidRPr="001C48DC">
        <w:rPr>
          <w:noProof/>
        </w:rPr>
        <w:drawing>
          <wp:inline distT="114300" distB="114300" distL="114300" distR="114300" wp14:anchorId="55E7DA89" wp14:editId="3AB7A84A">
            <wp:extent cx="5144935" cy="3119438"/>
            <wp:effectExtent l="38100" t="38100" r="38100" b="381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144935" cy="3119438"/>
                    </a:xfrm>
                    <a:prstGeom prst="rect">
                      <a:avLst/>
                    </a:prstGeom>
                    <a:ln w="38100">
                      <a:solidFill>
                        <a:srgbClr val="000000"/>
                      </a:solidFill>
                      <a:prstDash val="solid"/>
                    </a:ln>
                  </pic:spPr>
                </pic:pic>
              </a:graphicData>
            </a:graphic>
          </wp:inline>
        </w:drawing>
      </w:r>
    </w:p>
    <w:p w14:paraId="43DD3D48" w14:textId="77777777" w:rsidR="000C7114" w:rsidRPr="001C48DC" w:rsidRDefault="00F05DAF">
      <w:pPr>
        <w:jc w:val="center"/>
        <w:rPr>
          <w:b/>
          <w:bCs/>
        </w:rPr>
      </w:pPr>
      <w:r w:rsidRPr="001C48DC">
        <w:rPr>
          <w:b/>
          <w:bCs/>
        </w:rPr>
        <w:t xml:space="preserve">Figure 1: Key challenges faced by </w:t>
      </w:r>
      <w:proofErr w:type="spellStart"/>
      <w:r w:rsidRPr="001C48DC">
        <w:rPr>
          <w:b/>
          <w:bCs/>
        </w:rPr>
        <w:t>Kalori</w:t>
      </w:r>
      <w:proofErr w:type="spellEnd"/>
      <w:r w:rsidRPr="001C48DC">
        <w:rPr>
          <w:b/>
          <w:bCs/>
        </w:rPr>
        <w:t xml:space="preserve"> Ltd.</w:t>
      </w:r>
    </w:p>
    <w:p w14:paraId="1984D384" w14:textId="77777777" w:rsidR="000C7114" w:rsidRPr="001C48DC" w:rsidRDefault="00F05DAF">
      <w:pPr>
        <w:jc w:val="center"/>
      </w:pPr>
      <w:r w:rsidRPr="001C48DC">
        <w:lastRenderedPageBreak/>
        <w:t>(Source: Self-developed on data procured from Case Study)</w:t>
      </w:r>
    </w:p>
    <w:p w14:paraId="17B3390F" w14:textId="77777777" w:rsidR="000C7114" w:rsidRPr="001C48DC" w:rsidRDefault="00F05DAF" w:rsidP="004834A3">
      <w:pPr>
        <w:pStyle w:val="Heading1"/>
        <w:rPr>
          <w:color w:val="FF0000"/>
        </w:rPr>
      </w:pPr>
      <w:bookmarkStart w:id="7" w:name="_Toc224667561"/>
      <w:r w:rsidRPr="001C48DC">
        <w:t>Evaluation of Existing Systems</w:t>
      </w:r>
      <w:bookmarkEnd w:id="7"/>
    </w:p>
    <w:p w14:paraId="51A0C093" w14:textId="77777777" w:rsidR="000C7114" w:rsidRPr="001C48DC" w:rsidRDefault="00F05DAF">
      <w:pPr>
        <w:pStyle w:val="Heading2"/>
      </w:pPr>
      <w:bookmarkStart w:id="8" w:name="_wgm4earikv6r" w:colFirst="0" w:colLast="0"/>
      <w:bookmarkStart w:id="9" w:name="_Toc224667562"/>
      <w:bookmarkEnd w:id="8"/>
      <w:r w:rsidRPr="001C48DC">
        <w:t>Analysis of the current information systems in place</w:t>
      </w:r>
      <w:bookmarkEnd w:id="9"/>
    </w:p>
    <w:p w14:paraId="1F08B639" w14:textId="0786B530" w:rsidR="000C7114" w:rsidRPr="001C48DC" w:rsidRDefault="00F05DAF">
      <w:pPr>
        <w:rPr>
          <w:b/>
          <w:bCs/>
          <w:i/>
          <w:iCs/>
        </w:rPr>
      </w:pPr>
      <w:r w:rsidRPr="001C48DC">
        <w:rPr>
          <w:b/>
          <w:bCs/>
          <w:i/>
          <w:iCs/>
        </w:rPr>
        <w:t xml:space="preserve">Manual inventory management systems and disconnected </w:t>
      </w:r>
      <w:r w:rsidR="006E2798" w:rsidRPr="001C48DC">
        <w:rPr>
          <w:b/>
          <w:bCs/>
          <w:i/>
          <w:iCs/>
        </w:rPr>
        <w:t>systems</w:t>
      </w:r>
      <w:r w:rsidRPr="001C48DC">
        <w:rPr>
          <w:b/>
          <w:bCs/>
          <w:i/>
          <w:iCs/>
        </w:rPr>
        <w:t xml:space="preserve"> </w:t>
      </w:r>
    </w:p>
    <w:p w14:paraId="2C4374FC" w14:textId="424A58CA" w:rsidR="000C7114" w:rsidRPr="001C48DC" w:rsidRDefault="00F05DAF">
      <w:r w:rsidRPr="001C48DC">
        <w:t xml:space="preserve">The incumbent system existing in </w:t>
      </w:r>
      <w:proofErr w:type="spellStart"/>
      <w:r w:rsidRPr="001C48DC">
        <w:t>Kalori</w:t>
      </w:r>
      <w:proofErr w:type="spellEnd"/>
      <w:r w:rsidRPr="001C48DC">
        <w:t xml:space="preserve"> Ltd. anticipates outdated and fragmented operations </w:t>
      </w:r>
      <w:r w:rsidR="006E2798" w:rsidRPr="001C48DC">
        <w:t>related to</w:t>
      </w:r>
      <w:r w:rsidRPr="001C48DC">
        <w:t xml:space="preserve"> inventory management systems. Ahmed</w:t>
      </w:r>
      <w:r w:rsidRPr="001C48DC">
        <w:rPr>
          <w:i/>
          <w:iCs/>
        </w:rPr>
        <w:t xml:space="preserve"> et al.</w:t>
      </w:r>
      <w:r w:rsidRPr="001C48DC">
        <w:t xml:space="preserve"> (2026) stated that outdated inventory management systems and stockouts increase the cost of operations and </w:t>
      </w:r>
      <w:r w:rsidR="006E2798" w:rsidRPr="001C48DC">
        <w:t>decrease</w:t>
      </w:r>
      <w:r w:rsidRPr="001C48DC">
        <w:t xml:space="preserve"> </w:t>
      </w:r>
      <w:r w:rsidR="006E2798" w:rsidRPr="001C48DC">
        <w:t xml:space="preserve">the </w:t>
      </w:r>
      <w:r w:rsidRPr="001C48DC">
        <w:t xml:space="preserve">effectiveness of customer services. The absence of effective automation and real-time updating capabilities in the company generated operational inconsistencies for </w:t>
      </w:r>
      <w:proofErr w:type="spellStart"/>
      <w:r w:rsidRPr="001C48DC">
        <w:t>Kalori</w:t>
      </w:r>
      <w:proofErr w:type="spellEnd"/>
      <w:r w:rsidRPr="001C48DC">
        <w:t xml:space="preserve"> in managing </w:t>
      </w:r>
      <w:r w:rsidR="006E2798" w:rsidRPr="001C48DC">
        <w:t xml:space="preserve">the </w:t>
      </w:r>
      <w:r w:rsidRPr="001C48DC">
        <w:t xml:space="preserve">workforce across physical stores and online stores. Lack of decision-making anticipated declines in enhancing inventory tracking and maintaining data governance (Georgescu and Schmuck, 2025). The statement signifies that the incumbent information systems are not in compliance </w:t>
      </w:r>
      <w:r w:rsidR="006E2798" w:rsidRPr="001C48DC">
        <w:t>with</w:t>
      </w:r>
      <w:r w:rsidRPr="001C48DC">
        <w:t xml:space="preserve"> fostering growth and improving </w:t>
      </w:r>
      <w:r w:rsidR="006E2798" w:rsidRPr="001C48DC">
        <w:t xml:space="preserve">the </w:t>
      </w:r>
      <w:r w:rsidRPr="001C48DC">
        <w:t xml:space="preserve">scalability of inventory management operations.  </w:t>
      </w:r>
    </w:p>
    <w:p w14:paraId="32EBBDF1" w14:textId="77777777" w:rsidR="000C7114" w:rsidRPr="001C48DC" w:rsidRDefault="00F05DAF">
      <w:pPr>
        <w:rPr>
          <w:b/>
          <w:bCs/>
          <w:i/>
          <w:iCs/>
        </w:rPr>
      </w:pPr>
      <w:r w:rsidRPr="001C48DC">
        <w:rPr>
          <w:b/>
          <w:bCs/>
          <w:i/>
          <w:iCs/>
        </w:rPr>
        <w:t>Lack of communication across departments and software systems</w:t>
      </w:r>
    </w:p>
    <w:p w14:paraId="18E28A97" w14:textId="5BD813E9" w:rsidR="000C7114" w:rsidRPr="001C48DC" w:rsidRDefault="00F05DAF">
      <w:proofErr w:type="spellStart"/>
      <w:r w:rsidRPr="001C48DC">
        <w:t>Kalori</w:t>
      </w:r>
      <w:proofErr w:type="spellEnd"/>
      <w:r w:rsidRPr="001C48DC">
        <w:t xml:space="preserve"> operates across systems where </w:t>
      </w:r>
      <w:proofErr w:type="spellStart"/>
      <w:r w:rsidRPr="001C48DC">
        <w:t>softwares</w:t>
      </w:r>
      <w:proofErr w:type="spellEnd"/>
      <w:r w:rsidRPr="001C48DC">
        <w:t xml:space="preserve"> do not communicate with </w:t>
      </w:r>
      <w:r w:rsidR="006E2798" w:rsidRPr="001C48DC">
        <w:t>the</w:t>
      </w:r>
      <w:r w:rsidRPr="001C48DC">
        <w:t xml:space="preserve"> respective department. Di Palma</w:t>
      </w:r>
      <w:r w:rsidRPr="001C48DC">
        <w:rPr>
          <w:i/>
          <w:iCs/>
        </w:rPr>
        <w:t xml:space="preserve"> et al. </w:t>
      </w:r>
      <w:r w:rsidRPr="001C48DC">
        <w:t xml:space="preserve">(2025) stated that </w:t>
      </w:r>
      <w:r w:rsidR="006E2798" w:rsidRPr="001C48DC">
        <w:t xml:space="preserve">the </w:t>
      </w:r>
      <w:r w:rsidRPr="001C48DC">
        <w:t xml:space="preserve">lack of a proper information system relates to an absence of integrated enterprise systems that </w:t>
      </w:r>
      <w:r w:rsidR="006E2798" w:rsidRPr="001C48DC">
        <w:t>hinder</w:t>
      </w:r>
      <w:r w:rsidRPr="001C48DC">
        <w:t xml:space="preserve"> business expansion. The lack of communication across departments has hindered the management of spreadsheets using manual methods</w:t>
      </w:r>
      <w:r w:rsidR="006E2798" w:rsidRPr="001C48DC">
        <w:t>,</w:t>
      </w:r>
      <w:r w:rsidRPr="001C48DC">
        <w:t xml:space="preserve"> unlike automatic processes. Barbieri and Zapata (2025) commented that silos in communication across departments hinder </w:t>
      </w:r>
      <w:r w:rsidR="006E2798" w:rsidRPr="001C48DC">
        <w:t>coordination</w:t>
      </w:r>
      <w:r w:rsidRPr="001C48DC">
        <w:t xml:space="preserve"> in managing inventory systems</w:t>
      </w:r>
      <w:r w:rsidR="006E2798" w:rsidRPr="001C48DC">
        <w:t>,</w:t>
      </w:r>
      <w:r w:rsidRPr="001C48DC">
        <w:t xml:space="preserve"> leading to a decline in sales. For instance, </w:t>
      </w:r>
      <w:proofErr w:type="spellStart"/>
      <w:r w:rsidRPr="001C48DC">
        <w:t>Kalori</w:t>
      </w:r>
      <w:proofErr w:type="spellEnd"/>
      <w:r w:rsidRPr="001C48DC">
        <w:t xml:space="preserve"> lacks the possession of adequate accessibility </w:t>
      </w:r>
      <w:r w:rsidR="006E2798" w:rsidRPr="001C48DC">
        <w:t>to</w:t>
      </w:r>
      <w:r w:rsidRPr="001C48DC">
        <w:t xml:space="preserve"> IT systems due to inadequate communications across departments that limits business growth.</w:t>
      </w:r>
    </w:p>
    <w:p w14:paraId="45EB73A2" w14:textId="77777777" w:rsidR="000C7114" w:rsidRPr="001C48DC" w:rsidRDefault="00F05DAF" w:rsidP="004834A3">
      <w:pPr>
        <w:pStyle w:val="Heading2"/>
      </w:pPr>
      <w:bookmarkStart w:id="10" w:name="_3lguv1r6r8hx" w:colFirst="0" w:colLast="0"/>
      <w:bookmarkStart w:id="11" w:name="_Toc224667563"/>
      <w:bookmarkEnd w:id="10"/>
      <w:r w:rsidRPr="001C48DC">
        <w:lastRenderedPageBreak/>
        <w:t>Identification of inefficiencies and gaps</w:t>
      </w:r>
      <w:bookmarkEnd w:id="11"/>
    </w:p>
    <w:p w14:paraId="74BFF134" w14:textId="77777777" w:rsidR="000C7114" w:rsidRPr="001C48DC" w:rsidRDefault="00F05DAF">
      <w:r w:rsidRPr="001C48DC">
        <w:rPr>
          <w:noProof/>
        </w:rPr>
        <w:drawing>
          <wp:inline distT="114300" distB="114300" distL="114300" distR="114300" wp14:anchorId="32BFF5A7" wp14:editId="300C1C56">
            <wp:extent cx="4714875" cy="4343400"/>
            <wp:effectExtent l="38100" t="38100" r="28575" b="381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717648" cy="4345955"/>
                    </a:xfrm>
                    <a:prstGeom prst="rect">
                      <a:avLst/>
                    </a:prstGeom>
                    <a:ln w="38100">
                      <a:solidFill>
                        <a:srgbClr val="000000"/>
                      </a:solidFill>
                      <a:prstDash val="solid"/>
                    </a:ln>
                  </pic:spPr>
                </pic:pic>
              </a:graphicData>
            </a:graphic>
          </wp:inline>
        </w:drawing>
      </w:r>
    </w:p>
    <w:p w14:paraId="0295528D" w14:textId="77777777" w:rsidR="000C7114" w:rsidRPr="001C48DC" w:rsidRDefault="00F05DAF">
      <w:pPr>
        <w:jc w:val="center"/>
        <w:rPr>
          <w:b/>
          <w:bCs/>
        </w:rPr>
      </w:pPr>
      <w:r w:rsidRPr="001C48DC">
        <w:rPr>
          <w:b/>
          <w:bCs/>
        </w:rPr>
        <w:t xml:space="preserve">Figure 2: Inefficiencies and gaps identified at </w:t>
      </w:r>
      <w:proofErr w:type="spellStart"/>
      <w:r w:rsidRPr="001C48DC">
        <w:rPr>
          <w:b/>
          <w:bCs/>
        </w:rPr>
        <w:t>Kalori</w:t>
      </w:r>
      <w:proofErr w:type="spellEnd"/>
      <w:r w:rsidRPr="001C48DC">
        <w:rPr>
          <w:b/>
          <w:bCs/>
        </w:rPr>
        <w:t xml:space="preserve"> Ltd.</w:t>
      </w:r>
    </w:p>
    <w:p w14:paraId="358CAC09" w14:textId="77777777" w:rsidR="000C7114" w:rsidRPr="001C48DC" w:rsidRDefault="00F05DAF">
      <w:pPr>
        <w:jc w:val="center"/>
      </w:pPr>
      <w:r w:rsidRPr="001C48DC">
        <w:t>(Source: Self-developed on data procured from Case Study)</w:t>
      </w:r>
    </w:p>
    <w:p w14:paraId="70B0B3AE" w14:textId="77777777" w:rsidR="000C7114" w:rsidRPr="001C48DC" w:rsidRDefault="00F05DAF">
      <w:pPr>
        <w:rPr>
          <w:b/>
          <w:bCs/>
          <w:i/>
          <w:iCs/>
        </w:rPr>
      </w:pPr>
      <w:r w:rsidRPr="001C48DC">
        <w:rPr>
          <w:b/>
          <w:bCs/>
          <w:i/>
          <w:iCs/>
        </w:rPr>
        <w:t xml:space="preserve">Analysis </w:t>
      </w:r>
    </w:p>
    <w:p w14:paraId="45EA05F5" w14:textId="77777777" w:rsidR="000C7114" w:rsidRPr="001C48DC" w:rsidRDefault="00F05DAF">
      <w:pPr>
        <w:rPr>
          <w:b/>
          <w:bCs/>
          <w:i/>
          <w:iCs/>
        </w:rPr>
      </w:pPr>
      <w:r w:rsidRPr="001C48DC">
        <w:rPr>
          <w:b/>
          <w:bCs/>
          <w:i/>
          <w:iCs/>
        </w:rPr>
        <w:t>Ineffective inventory management system</w:t>
      </w:r>
    </w:p>
    <w:p w14:paraId="3DF369A3" w14:textId="236CCF17" w:rsidR="000C7114" w:rsidRPr="001C48DC" w:rsidRDefault="00F05DAF">
      <w:r w:rsidRPr="001C48DC">
        <w:t xml:space="preserve">The existing inventory management system at </w:t>
      </w:r>
      <w:r w:rsidR="006E2798" w:rsidRPr="001C48DC">
        <w:t>Calorie</w:t>
      </w:r>
      <w:r w:rsidRPr="001C48DC">
        <w:t xml:space="preserve"> anticipates multiple inefficiencies in operation gaps in addressing </w:t>
      </w:r>
      <w:r w:rsidR="005B6769" w:rsidRPr="001C48DC">
        <w:t>customers'</w:t>
      </w:r>
      <w:r w:rsidRPr="001C48DC">
        <w:t xml:space="preserve"> requirements. The manual inventory tracking system generated discrepancies between physical stores and online orders at </w:t>
      </w:r>
      <w:proofErr w:type="spellStart"/>
      <w:r w:rsidRPr="001C48DC">
        <w:t>Kalori</w:t>
      </w:r>
      <w:proofErr w:type="spellEnd"/>
      <w:r w:rsidRPr="001C48DC">
        <w:t xml:space="preserve"> (Case Scenario). The impact has been responsible towards declining visibility of real-time inventory management processes and accuracy of incumbent information systems. Ngoma, A. and Mwanza (2025) stated that </w:t>
      </w:r>
      <w:r w:rsidR="006E2798" w:rsidRPr="001C48DC">
        <w:t xml:space="preserve">the </w:t>
      </w:r>
      <w:r w:rsidRPr="001C48DC">
        <w:t xml:space="preserve">lack of </w:t>
      </w:r>
      <w:r w:rsidR="006E2798" w:rsidRPr="001C48DC">
        <w:t xml:space="preserve">an </w:t>
      </w:r>
      <w:r w:rsidRPr="001C48DC">
        <w:t xml:space="preserve">effective inventory management system induces challenges in inventory planning across </w:t>
      </w:r>
      <w:r w:rsidR="006E2798" w:rsidRPr="001C48DC">
        <w:t>businesses</w:t>
      </w:r>
      <w:r w:rsidRPr="001C48DC">
        <w:t xml:space="preserve">. Ineffective inventory management systems are responsible for understocking or </w:t>
      </w:r>
      <w:r w:rsidR="005B6769" w:rsidRPr="001C48DC">
        <w:t>overstocking</w:t>
      </w:r>
      <w:r w:rsidRPr="001C48DC">
        <w:t xml:space="preserve"> of products</w:t>
      </w:r>
      <w:r w:rsidR="006E2798" w:rsidRPr="001C48DC">
        <w:t>,</w:t>
      </w:r>
      <w:r w:rsidRPr="001C48DC">
        <w:t xml:space="preserve"> that hinder the possibility of </w:t>
      </w:r>
      <w:proofErr w:type="spellStart"/>
      <w:r w:rsidRPr="001C48DC">
        <w:t>Kalori's</w:t>
      </w:r>
      <w:proofErr w:type="spellEnd"/>
      <w:r w:rsidRPr="001C48DC">
        <w:t xml:space="preserve"> business expansion.</w:t>
      </w:r>
    </w:p>
    <w:p w14:paraId="3E285FB1" w14:textId="07B5AC0B" w:rsidR="000C7114" w:rsidRPr="001C48DC" w:rsidRDefault="00F05DAF">
      <w:pPr>
        <w:rPr>
          <w:b/>
          <w:bCs/>
          <w:i/>
          <w:iCs/>
        </w:rPr>
      </w:pPr>
      <w:r w:rsidRPr="001C48DC">
        <w:rPr>
          <w:b/>
          <w:bCs/>
          <w:i/>
          <w:iCs/>
        </w:rPr>
        <w:t xml:space="preserve">Difficulty in monitoring customer </w:t>
      </w:r>
      <w:r w:rsidR="006E2798" w:rsidRPr="001C48DC">
        <w:rPr>
          <w:b/>
          <w:bCs/>
          <w:i/>
          <w:iCs/>
        </w:rPr>
        <w:t>purchases</w:t>
      </w:r>
      <w:r w:rsidRPr="001C48DC">
        <w:rPr>
          <w:b/>
          <w:bCs/>
          <w:i/>
          <w:iCs/>
        </w:rPr>
        <w:t xml:space="preserve"> </w:t>
      </w:r>
    </w:p>
    <w:p w14:paraId="2DEBDC19" w14:textId="14804A7D" w:rsidR="000C7114" w:rsidRPr="001C48DC" w:rsidRDefault="00F05DAF">
      <w:r w:rsidRPr="001C48DC">
        <w:t xml:space="preserve">The case study witnessed significant challenges faced by </w:t>
      </w:r>
      <w:proofErr w:type="spellStart"/>
      <w:r w:rsidR="005B6769" w:rsidRPr="001C48DC">
        <w:t>Kalori</w:t>
      </w:r>
      <w:proofErr w:type="spellEnd"/>
      <w:r w:rsidRPr="001C48DC">
        <w:t xml:space="preserve"> in monitoring the purchase history of customers using the existing CRM system that hinders </w:t>
      </w:r>
      <w:r w:rsidR="005B6769" w:rsidRPr="001C48DC">
        <w:t xml:space="preserve">the </w:t>
      </w:r>
      <w:r w:rsidRPr="001C48DC">
        <w:t xml:space="preserve">possibility of its business expansion. </w:t>
      </w:r>
      <w:proofErr w:type="spellStart"/>
      <w:r w:rsidRPr="001C48DC">
        <w:t>Ingriana</w:t>
      </w:r>
      <w:proofErr w:type="spellEnd"/>
      <w:r w:rsidRPr="001C48DC">
        <w:t xml:space="preserve"> and Rolando (2025) stated that ineffectiveness in monitoring customer </w:t>
      </w:r>
      <w:r w:rsidR="006E2798" w:rsidRPr="001C48DC">
        <w:lastRenderedPageBreak/>
        <w:t>purchases</w:t>
      </w:r>
      <w:r w:rsidRPr="001C48DC">
        <w:t xml:space="preserve"> hinders personalisation of services that impact a business expansion. The ineffectiveness of </w:t>
      </w:r>
      <w:proofErr w:type="spellStart"/>
      <w:r w:rsidRPr="001C48DC">
        <w:t>Kalori</w:t>
      </w:r>
      <w:proofErr w:type="spellEnd"/>
      <w:r w:rsidRPr="001C48DC">
        <w:t xml:space="preserve"> in managing customer purchases using the CRM system is anticipated from the lack of handling customer complaints due to missed records that hinder relationships.</w:t>
      </w:r>
    </w:p>
    <w:p w14:paraId="4C6779E8" w14:textId="77777777" w:rsidR="000C7114" w:rsidRPr="001C48DC" w:rsidRDefault="00F05DAF">
      <w:pPr>
        <w:rPr>
          <w:b/>
          <w:bCs/>
          <w:i/>
          <w:iCs/>
        </w:rPr>
      </w:pPr>
      <w:r w:rsidRPr="001C48DC">
        <w:rPr>
          <w:b/>
          <w:bCs/>
          <w:i/>
          <w:iCs/>
        </w:rPr>
        <w:t>Slow and ineffective decision-making</w:t>
      </w:r>
    </w:p>
    <w:p w14:paraId="38BC966B" w14:textId="63798F51" w:rsidR="000C7114" w:rsidRPr="001C48DC" w:rsidRDefault="00F05DAF">
      <w:r w:rsidRPr="001C48DC">
        <w:t xml:space="preserve">The hindrance in making effective decisions </w:t>
      </w:r>
      <w:r w:rsidR="006E2798" w:rsidRPr="001C48DC">
        <w:t>led to</w:t>
      </w:r>
      <w:r w:rsidRPr="001C48DC">
        <w:t xml:space="preserve"> inaccuracy in analysing real-time sales trends. Siswanto</w:t>
      </w:r>
      <w:r w:rsidRPr="001C48DC">
        <w:rPr>
          <w:i/>
          <w:iCs/>
        </w:rPr>
        <w:t xml:space="preserve"> et al.</w:t>
      </w:r>
      <w:r w:rsidRPr="001C48DC">
        <w:t xml:space="preserve"> (2025) </w:t>
      </w:r>
      <w:r w:rsidR="006E2798" w:rsidRPr="001C48DC">
        <w:t>commented</w:t>
      </w:r>
      <w:r w:rsidRPr="001C48DC">
        <w:t xml:space="preserve"> that companies face losses in revenue due to </w:t>
      </w:r>
      <w:r w:rsidR="006E2798" w:rsidRPr="001C48DC">
        <w:t xml:space="preserve">a </w:t>
      </w:r>
      <w:r w:rsidRPr="001C48DC">
        <w:t xml:space="preserve">lack of making effective decisions based on market trends. Consequently, the existence of ineffective decision-making at </w:t>
      </w:r>
      <w:proofErr w:type="spellStart"/>
      <w:r w:rsidRPr="001C48DC">
        <w:t>Kalori</w:t>
      </w:r>
      <w:proofErr w:type="spellEnd"/>
      <w:r w:rsidRPr="001C48DC">
        <w:t xml:space="preserve"> signifies a hindrance in analysing real-time analytics on customer </w:t>
      </w:r>
      <w:r w:rsidR="006E2798" w:rsidRPr="001C48DC">
        <w:t>purchases</w:t>
      </w:r>
      <w:r w:rsidRPr="001C48DC">
        <w:t xml:space="preserve"> that witnessed losing revenue opportunities.</w:t>
      </w:r>
    </w:p>
    <w:p w14:paraId="35E3583F" w14:textId="77777777" w:rsidR="000C7114" w:rsidRPr="001C48DC" w:rsidRDefault="00F05DAF">
      <w:pPr>
        <w:rPr>
          <w:b/>
          <w:bCs/>
          <w:i/>
          <w:iCs/>
        </w:rPr>
      </w:pPr>
      <w:r w:rsidRPr="001C48DC">
        <w:rPr>
          <w:b/>
          <w:bCs/>
          <w:i/>
          <w:iCs/>
        </w:rPr>
        <w:t>Non-compliance with GDPR regulation and system integration issues</w:t>
      </w:r>
    </w:p>
    <w:p w14:paraId="6DBD2666" w14:textId="0B04D27C" w:rsidR="000C7114" w:rsidRPr="001C48DC" w:rsidRDefault="00F05DAF">
      <w:r w:rsidRPr="001C48DC">
        <w:t xml:space="preserve">Non-compliance with GDPR regulations </w:t>
      </w:r>
      <w:r w:rsidR="006E2798" w:rsidRPr="001C48DC">
        <w:t>poses</w:t>
      </w:r>
      <w:r w:rsidRPr="001C48DC">
        <w:t xml:space="preserve"> the risk of authorising customers’  data, leading to </w:t>
      </w:r>
      <w:proofErr w:type="spellStart"/>
      <w:r w:rsidRPr="001C48DC">
        <w:t>Kalori</w:t>
      </w:r>
      <w:proofErr w:type="spellEnd"/>
      <w:r w:rsidRPr="001C48DC">
        <w:t xml:space="preserve"> facing legal penalties. In addition, </w:t>
      </w:r>
      <w:r w:rsidR="006E2798" w:rsidRPr="001C48DC">
        <w:t xml:space="preserve">a </w:t>
      </w:r>
      <w:r w:rsidRPr="001C48DC">
        <w:t>lack of proper system integration focuses on using outdated and manual methods of data entry across departments.</w:t>
      </w:r>
    </w:p>
    <w:p w14:paraId="0C771C21" w14:textId="77777777" w:rsidR="000C7114" w:rsidRPr="001C48DC" w:rsidRDefault="00F05DAF" w:rsidP="004834A3">
      <w:pPr>
        <w:pStyle w:val="Heading1"/>
        <w:rPr>
          <w:color w:val="FF0000"/>
          <w:highlight w:val="yellow"/>
        </w:rPr>
      </w:pPr>
      <w:bookmarkStart w:id="12" w:name="_Toc224667564"/>
      <w:r w:rsidRPr="001C48DC">
        <w:t>Recommended Solution</w:t>
      </w:r>
      <w:bookmarkEnd w:id="12"/>
      <w:r w:rsidRPr="001C48DC">
        <w:t xml:space="preserve"> </w:t>
      </w:r>
      <w:r w:rsidRPr="001C48DC">
        <w:rPr>
          <w:color w:val="FF0000"/>
        </w:rPr>
        <w:t xml:space="preserve"> </w:t>
      </w:r>
    </w:p>
    <w:p w14:paraId="507EE83E" w14:textId="77777777" w:rsidR="000C7114" w:rsidRPr="001C48DC" w:rsidRDefault="00F05DAF" w:rsidP="004834A3">
      <w:pPr>
        <w:pStyle w:val="Heading2"/>
      </w:pPr>
      <w:bookmarkStart w:id="13" w:name="_vyjlmfl6ijja" w:colFirst="0" w:colLast="0"/>
      <w:bookmarkStart w:id="14" w:name="_Toc224667565"/>
      <w:bookmarkEnd w:id="13"/>
      <w:r w:rsidRPr="001C48DC">
        <w:t xml:space="preserve">Proposal of a suitable new or </w:t>
      </w:r>
      <w:r w:rsidRPr="004834A3">
        <w:t>upgraded</w:t>
      </w:r>
      <w:r w:rsidRPr="001C48DC">
        <w:t xml:space="preserve"> information system</w:t>
      </w:r>
      <w:bookmarkEnd w:id="14"/>
    </w:p>
    <w:p w14:paraId="2FA06C97" w14:textId="77777777" w:rsidR="000C7114" w:rsidRPr="001C48DC" w:rsidRDefault="00F05DAF">
      <w:r w:rsidRPr="001C48DC">
        <w:rPr>
          <w:noProof/>
        </w:rPr>
        <w:drawing>
          <wp:inline distT="114300" distB="114300" distL="114300" distR="114300" wp14:anchorId="6EEF759C" wp14:editId="737FC6E6">
            <wp:extent cx="5731200" cy="1943100"/>
            <wp:effectExtent l="38100" t="38100" r="38100" b="381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1943100"/>
                    </a:xfrm>
                    <a:prstGeom prst="rect">
                      <a:avLst/>
                    </a:prstGeom>
                    <a:ln w="38100">
                      <a:solidFill>
                        <a:srgbClr val="000000"/>
                      </a:solidFill>
                      <a:prstDash val="solid"/>
                    </a:ln>
                  </pic:spPr>
                </pic:pic>
              </a:graphicData>
            </a:graphic>
          </wp:inline>
        </w:drawing>
      </w:r>
    </w:p>
    <w:p w14:paraId="38729D12" w14:textId="77777777" w:rsidR="000C7114" w:rsidRPr="001C48DC" w:rsidRDefault="00F05DAF">
      <w:pPr>
        <w:jc w:val="center"/>
        <w:rPr>
          <w:b/>
          <w:bCs/>
        </w:rPr>
      </w:pPr>
      <w:r w:rsidRPr="001C48DC">
        <w:rPr>
          <w:b/>
          <w:bCs/>
        </w:rPr>
        <w:t>Figure 3: Upgraded information system</w:t>
      </w:r>
    </w:p>
    <w:p w14:paraId="20008891" w14:textId="77777777" w:rsidR="000C7114" w:rsidRPr="001C48DC" w:rsidRDefault="00F05DAF">
      <w:pPr>
        <w:jc w:val="center"/>
      </w:pPr>
      <w:r w:rsidRPr="001C48DC">
        <w:t>(Source: Self-developed)</w:t>
      </w:r>
    </w:p>
    <w:p w14:paraId="4F83F206" w14:textId="7D4CFC0B" w:rsidR="000C7114" w:rsidRPr="001C48DC" w:rsidRDefault="00F05DAF">
      <w:r w:rsidRPr="001C48DC">
        <w:t xml:space="preserve">The redressal of current operational inefficiencies at </w:t>
      </w:r>
      <w:proofErr w:type="spellStart"/>
      <w:r w:rsidRPr="001C48DC">
        <w:t>Kalori</w:t>
      </w:r>
      <w:proofErr w:type="spellEnd"/>
      <w:r w:rsidRPr="001C48DC">
        <w:t xml:space="preserve"> can be addressed by proposing the implementation of an upgraded information system. The upgraded information system (IS) will adopt an ERP system such as SAP S/4HANA that will help in monitoring stocks in real-time concerning physical source and online orders. </w:t>
      </w:r>
      <w:proofErr w:type="spellStart"/>
      <w:r w:rsidRPr="001C48DC">
        <w:t>Devarashetty</w:t>
      </w:r>
      <w:proofErr w:type="spellEnd"/>
      <w:r w:rsidRPr="001C48DC">
        <w:t xml:space="preserve"> (2025) stated that SAP S/4HANA is effective for minimising stock discrepancies and analysing current stock status. The ERP solution will contribute towards enhancing demand forecasting efficiency, leading to </w:t>
      </w:r>
      <w:r w:rsidR="006E2798" w:rsidRPr="001C48DC">
        <w:t xml:space="preserve">a </w:t>
      </w:r>
      <w:r w:rsidRPr="001C48DC">
        <w:t xml:space="preserve">reduction in compensation and refunds from customers end. In addition, the upgraded IS will include a </w:t>
      </w:r>
      <w:r w:rsidR="001C48DC" w:rsidRPr="001C48DC">
        <w:t>centralised</w:t>
      </w:r>
      <w:r w:rsidRPr="001C48DC">
        <w:t xml:space="preserve"> CRM system such as Salesforce or HubSpot CRM for storing </w:t>
      </w:r>
      <w:r w:rsidR="001C48DC" w:rsidRPr="001C48DC">
        <w:t>customers'</w:t>
      </w:r>
      <w:r w:rsidRPr="001C48DC">
        <w:t xml:space="preserve"> purchase history. Abubakar</w:t>
      </w:r>
      <w:r w:rsidRPr="001C48DC">
        <w:rPr>
          <w:i/>
          <w:iCs/>
        </w:rPr>
        <w:t xml:space="preserve"> et al.</w:t>
      </w:r>
      <w:r w:rsidRPr="001C48DC">
        <w:t xml:space="preserve"> (2025) stated that centralised CRM is significant for addressing </w:t>
      </w:r>
      <w:r w:rsidR="001C48DC" w:rsidRPr="001C48DC">
        <w:t xml:space="preserve">the </w:t>
      </w:r>
      <w:r w:rsidRPr="001C48DC">
        <w:t xml:space="preserve">negative implications of tracking customer purchase history. The impact of </w:t>
      </w:r>
      <w:r w:rsidRPr="001C48DC">
        <w:lastRenderedPageBreak/>
        <w:t xml:space="preserve">inspecting the centralised CRM will help in efficiently handling complaints” without losing customers’ records. </w:t>
      </w:r>
      <w:proofErr w:type="spellStart"/>
      <w:r w:rsidRPr="001C48DC">
        <w:t>Kalori</w:t>
      </w:r>
      <w:proofErr w:type="spellEnd"/>
      <w:r w:rsidRPr="001C48DC">
        <w:t xml:space="preserve"> will integrate Business Intelligence (BI) tools such </w:t>
      </w:r>
      <w:r w:rsidR="001C48DC" w:rsidRPr="001C48DC">
        <w:t>as</w:t>
      </w:r>
      <w:r w:rsidRPr="001C48DC">
        <w:t xml:space="preserve"> Power BI or Tableau, that enhances decision-making abilities and </w:t>
      </w:r>
      <w:r w:rsidR="001C48DC" w:rsidRPr="001C48DC">
        <w:t>reduce</w:t>
      </w:r>
      <w:r w:rsidRPr="001C48DC">
        <w:t xml:space="preserve"> errors in real-time sales trends. The upgraded system will help </w:t>
      </w:r>
      <w:proofErr w:type="spellStart"/>
      <w:r w:rsidRPr="001C48DC">
        <w:t>Kalori</w:t>
      </w:r>
      <w:proofErr w:type="spellEnd"/>
      <w:r w:rsidRPr="001C48DC">
        <w:t xml:space="preserve"> in enhancing sales and expanding business. </w:t>
      </w:r>
    </w:p>
    <w:p w14:paraId="13E8B7BC" w14:textId="77777777" w:rsidR="000C7114" w:rsidRPr="001C48DC" w:rsidRDefault="00F05DAF" w:rsidP="004834A3">
      <w:pPr>
        <w:pStyle w:val="Heading2"/>
      </w:pPr>
      <w:bookmarkStart w:id="15" w:name="_19ktq47ehuno" w:colFirst="0" w:colLast="0"/>
      <w:bookmarkStart w:id="16" w:name="_Toc224667566"/>
      <w:bookmarkEnd w:id="15"/>
      <w:r w:rsidRPr="004834A3">
        <w:t>Justification</w:t>
      </w:r>
      <w:r w:rsidRPr="001C48DC">
        <w:t xml:space="preserve"> for the recommendation</w:t>
      </w:r>
      <w:bookmarkEnd w:id="16"/>
    </w:p>
    <w:p w14:paraId="61DD5BD2" w14:textId="77777777" w:rsidR="000C7114" w:rsidRPr="001C48DC" w:rsidRDefault="00F05DAF">
      <w:pPr>
        <w:rPr>
          <w:b/>
          <w:bCs/>
          <w:i/>
          <w:iCs/>
        </w:rPr>
      </w:pPr>
      <w:r w:rsidRPr="001C48DC">
        <w:rPr>
          <w:b/>
          <w:bCs/>
          <w:i/>
          <w:iCs/>
        </w:rPr>
        <w:t xml:space="preserve">Business needs </w:t>
      </w:r>
    </w:p>
    <w:p w14:paraId="04186DCC" w14:textId="3E752F23" w:rsidR="000C7114" w:rsidRPr="001C48DC" w:rsidRDefault="00F05DAF">
      <w:r w:rsidRPr="001C48DC">
        <w:t xml:space="preserve">The implementation of the centralised CRM, effective ERP solutions and BI tools can be significant for </w:t>
      </w:r>
      <w:proofErr w:type="spellStart"/>
      <w:r w:rsidR="006E2798" w:rsidRPr="001C48DC">
        <w:t>Kalori</w:t>
      </w:r>
      <w:proofErr w:type="spellEnd"/>
      <w:r w:rsidR="006E2798" w:rsidRPr="001C48DC">
        <w:t xml:space="preserve"> </w:t>
      </w:r>
      <w:r w:rsidRPr="001C48DC">
        <w:t xml:space="preserve">in transforming its manual operation into an automated data-driven system. </w:t>
      </w:r>
      <w:proofErr w:type="spellStart"/>
      <w:r w:rsidRPr="001C48DC">
        <w:t>Kuswari</w:t>
      </w:r>
      <w:proofErr w:type="spellEnd"/>
      <w:r w:rsidRPr="001C48DC">
        <w:rPr>
          <w:i/>
          <w:iCs/>
        </w:rPr>
        <w:t xml:space="preserve"> et al.</w:t>
      </w:r>
      <w:r w:rsidRPr="001C48DC">
        <w:t xml:space="preserve"> (2025) stated that upgraded information systems help in optimising communication across departments</w:t>
      </w:r>
      <w:r w:rsidR="001C48DC" w:rsidRPr="001C48DC">
        <w:t>,</w:t>
      </w:r>
      <w:r w:rsidRPr="001C48DC">
        <w:t xml:space="preserve"> that improve decision-making approaches. Consequently, the reduction in expenses for managing inventory and personalised services can be anticipated using the proposed IS. Encryption methods are to be incorporated while adhering to GDPR regulations that </w:t>
      </w:r>
      <w:r w:rsidR="001C48DC" w:rsidRPr="001C48DC">
        <w:t>minimise</w:t>
      </w:r>
      <w:r w:rsidRPr="001C48DC">
        <w:t xml:space="preserve"> </w:t>
      </w:r>
      <w:r w:rsidR="001C48DC" w:rsidRPr="001C48DC">
        <w:t xml:space="preserve">the </w:t>
      </w:r>
      <w:r w:rsidRPr="001C48DC">
        <w:t xml:space="preserve">risk of privacy and </w:t>
      </w:r>
      <w:r w:rsidR="001C48DC" w:rsidRPr="001C48DC">
        <w:t>develop</w:t>
      </w:r>
      <w:r w:rsidRPr="001C48DC">
        <w:t xml:space="preserve"> customer trust, </w:t>
      </w:r>
      <w:r w:rsidR="001C48DC" w:rsidRPr="001C48DC">
        <w:t>which</w:t>
      </w:r>
      <w:r w:rsidRPr="001C48DC">
        <w:t xml:space="preserve"> can fulfil business needs in business and sales expansion. </w:t>
      </w:r>
    </w:p>
    <w:p w14:paraId="1A5ED624" w14:textId="77777777" w:rsidR="00390333" w:rsidRDefault="00390333" w:rsidP="00390333">
      <w:pPr>
        <w:rPr>
          <w:b/>
          <w:bCs/>
          <w:i/>
          <w:iCs/>
        </w:rPr>
      </w:pPr>
      <w:r>
        <w:rPr>
          <w:b/>
          <w:bCs/>
          <w:i/>
          <w:iCs/>
        </w:rPr>
        <w:t>Efficiency</w:t>
      </w:r>
    </w:p>
    <w:p w14:paraId="4349E670" w14:textId="77777777" w:rsidR="00390333" w:rsidRDefault="00390333" w:rsidP="00390333">
      <w:r>
        <w:t>The use of ERP and CRM will help refine the working process, minimise the number of mistakes made manually, and improve the communication. Redundancy will be eliminated through automation of the inventory management process and customer relationship handling (Bodin and Miari, 2023). The real-time access to data will enable the timely decision-making, which will improve the efficiency of the operations between the departments.</w:t>
      </w:r>
    </w:p>
    <w:p w14:paraId="051A3BD8" w14:textId="77777777" w:rsidR="00390333" w:rsidRDefault="00390333" w:rsidP="00390333">
      <w:pPr>
        <w:rPr>
          <w:b/>
          <w:bCs/>
          <w:i/>
          <w:iCs/>
        </w:rPr>
      </w:pPr>
      <w:r>
        <w:rPr>
          <w:b/>
          <w:bCs/>
          <w:i/>
          <w:iCs/>
        </w:rPr>
        <w:t>Cost</w:t>
      </w:r>
    </w:p>
    <w:p w14:paraId="5A76892F" w14:textId="77777777" w:rsidR="00390333" w:rsidRDefault="00390333" w:rsidP="00390333">
      <w:r>
        <w:t xml:space="preserve">The cost of implementing the system is expensive, but the payoffs of the investment would prove much in the long-term. There will be a huge saving in terms of reduced operational errors and costs on managing inventory (Pedersen </w:t>
      </w:r>
      <w:r>
        <w:rPr>
          <w:i/>
          <w:iCs/>
        </w:rPr>
        <w:t>et al</w:t>
      </w:r>
      <w:r>
        <w:t>. 2022). Better decision finding will result in better resource allocation which will ultimately decrease expenses in the long run.</w:t>
      </w:r>
    </w:p>
    <w:p w14:paraId="1079C75D" w14:textId="77777777" w:rsidR="00390333" w:rsidRDefault="00390333" w:rsidP="00390333">
      <w:pPr>
        <w:rPr>
          <w:b/>
          <w:bCs/>
          <w:i/>
          <w:iCs/>
        </w:rPr>
      </w:pPr>
      <w:r>
        <w:rPr>
          <w:b/>
          <w:bCs/>
          <w:i/>
          <w:iCs/>
        </w:rPr>
        <w:t>Scalability</w:t>
      </w:r>
    </w:p>
    <w:p w14:paraId="2AE1F4DB" w14:textId="77777777" w:rsidR="00390333" w:rsidRDefault="00390333" w:rsidP="00390333">
      <w:r>
        <w:t xml:space="preserve">Both Salesforce/HubSpot and SAP S/4HANA can expand with the growth of </w:t>
      </w:r>
      <w:proofErr w:type="spellStart"/>
      <w:r>
        <w:t>Kalori</w:t>
      </w:r>
      <w:proofErr w:type="spellEnd"/>
      <w:r>
        <w:t>; they are both scaled. The systems will be scalable to the higher demand and further stores or online stores (</w:t>
      </w:r>
      <w:proofErr w:type="spellStart"/>
      <w:r>
        <w:t>Ojika</w:t>
      </w:r>
      <w:proofErr w:type="spellEnd"/>
      <w:r>
        <w:t xml:space="preserve"> </w:t>
      </w:r>
      <w:r>
        <w:rPr>
          <w:i/>
          <w:iCs/>
        </w:rPr>
        <w:t>et al</w:t>
      </w:r>
      <w:r>
        <w:t xml:space="preserve">. 2022). This scale will allow </w:t>
      </w:r>
      <w:proofErr w:type="spellStart"/>
      <w:r>
        <w:t>Kalori</w:t>
      </w:r>
      <w:proofErr w:type="spellEnd"/>
      <w:r>
        <w:t xml:space="preserve"> to add more easily without the need to have regular systems overhaul.</w:t>
      </w:r>
    </w:p>
    <w:p w14:paraId="397B46A2" w14:textId="77777777" w:rsidR="00390333" w:rsidRDefault="00390333" w:rsidP="00390333">
      <w:pPr>
        <w:pStyle w:val="Heading2"/>
      </w:pPr>
      <w:bookmarkStart w:id="17" w:name="_1zhskgkasvjh" w:colFirst="0" w:colLast="0"/>
      <w:bookmarkStart w:id="18" w:name="_Toc224667567"/>
      <w:bookmarkEnd w:id="17"/>
      <w:r>
        <w:t>System Impact on Operations, Data, and Decision-Making</w:t>
      </w:r>
      <w:bookmarkEnd w:id="18"/>
    </w:p>
    <w:p w14:paraId="49517CDB" w14:textId="77777777" w:rsidR="00390333" w:rsidRDefault="00390333" w:rsidP="00390333">
      <w:pPr>
        <w:rPr>
          <w:b/>
          <w:bCs/>
          <w:i/>
          <w:iCs/>
        </w:rPr>
      </w:pPr>
      <w:r>
        <w:rPr>
          <w:b/>
          <w:bCs/>
          <w:i/>
          <w:iCs/>
        </w:rPr>
        <w:t>Operations</w:t>
      </w:r>
    </w:p>
    <w:p w14:paraId="562FCCC0" w14:textId="77777777" w:rsidR="00390333" w:rsidRDefault="00390333" w:rsidP="00390333">
      <w:r>
        <w:t xml:space="preserve">The ERP system will enable automated inventory and this will minimise the differences between online orders and the stores. The automation keeps stock updated in real-time to enhance better order fulfilment (Rajendran </w:t>
      </w:r>
      <w:r>
        <w:rPr>
          <w:i/>
          <w:iCs/>
        </w:rPr>
        <w:t>et al</w:t>
      </w:r>
      <w:r>
        <w:t xml:space="preserve">. 2025). In </w:t>
      </w:r>
      <w:proofErr w:type="spellStart"/>
      <w:r>
        <w:t>Kalori</w:t>
      </w:r>
      <w:proofErr w:type="spellEnd"/>
      <w:r>
        <w:t xml:space="preserve"> Ltd., there will be reduced stock- outs, overstocking, and operational efficiency in all the locations.</w:t>
      </w:r>
    </w:p>
    <w:p w14:paraId="02CED0DF" w14:textId="77777777" w:rsidR="00390333" w:rsidRDefault="00390333" w:rsidP="00390333">
      <w:pPr>
        <w:rPr>
          <w:b/>
          <w:bCs/>
          <w:i/>
          <w:iCs/>
        </w:rPr>
      </w:pPr>
      <w:r>
        <w:rPr>
          <w:b/>
          <w:bCs/>
          <w:i/>
          <w:iCs/>
        </w:rPr>
        <w:t>Data Management</w:t>
      </w:r>
    </w:p>
    <w:p w14:paraId="532FBCCC" w14:textId="77777777" w:rsidR="00390333" w:rsidRDefault="00390333" w:rsidP="00390333">
      <w:r>
        <w:lastRenderedPageBreak/>
        <w:t>CRM systems bring together the data of customers in a single platform giving one the capacity to view customer interactions. This is more centralised data that allows the company to better monitor customer behaviour, enhancing personalization. It will also simplify data access since it will be easy to analyse and act upon customer needs.</w:t>
      </w:r>
    </w:p>
    <w:p w14:paraId="696ACA62" w14:textId="77777777" w:rsidR="00390333" w:rsidRDefault="00390333" w:rsidP="00390333">
      <w:pPr>
        <w:rPr>
          <w:b/>
          <w:bCs/>
          <w:i/>
          <w:iCs/>
        </w:rPr>
      </w:pPr>
      <w:r>
        <w:rPr>
          <w:b/>
          <w:bCs/>
          <w:i/>
          <w:iCs/>
        </w:rPr>
        <w:t>Decision-Making</w:t>
      </w:r>
    </w:p>
    <w:p w14:paraId="40E2EE23" w14:textId="77777777" w:rsidR="00390333" w:rsidRDefault="00390333" w:rsidP="00390333">
      <w:r>
        <w:t xml:space="preserve">ERP BI will give real-time sales and trend analysis aspects. Such insights will enable the management to make informed and data-driven decisions in a short period (Adewale </w:t>
      </w:r>
      <w:r>
        <w:rPr>
          <w:i/>
          <w:iCs/>
        </w:rPr>
        <w:t>et al</w:t>
      </w:r>
      <w:r>
        <w:t xml:space="preserve">. 2023). Better decision making will boost forecasting whereby </w:t>
      </w:r>
      <w:proofErr w:type="spellStart"/>
      <w:r>
        <w:t>Kalori</w:t>
      </w:r>
      <w:proofErr w:type="spellEnd"/>
      <w:r>
        <w:t xml:space="preserve"> can find opportunities and change strategies to maximise revenue and market positioning.</w:t>
      </w:r>
    </w:p>
    <w:p w14:paraId="5CD69B11" w14:textId="77777777" w:rsidR="00390333" w:rsidRDefault="00390333" w:rsidP="00390333">
      <w:pPr>
        <w:pStyle w:val="Heading1"/>
      </w:pPr>
      <w:bookmarkStart w:id="19" w:name="_dayjhkin6n5n" w:colFirst="0" w:colLast="0"/>
      <w:bookmarkStart w:id="20" w:name="_Toc224667568"/>
      <w:bookmarkEnd w:id="19"/>
      <w:r>
        <w:t>Implementation Plan</w:t>
      </w:r>
      <w:bookmarkEnd w:id="20"/>
    </w:p>
    <w:p w14:paraId="3007B9A9" w14:textId="77777777" w:rsidR="00390333" w:rsidRDefault="00390333" w:rsidP="00390333">
      <w:pPr>
        <w:pStyle w:val="Heading2"/>
      </w:pPr>
      <w:bookmarkStart w:id="21" w:name="_fdmz7i9razt7" w:colFirst="0" w:colLast="0"/>
      <w:bookmarkStart w:id="22" w:name="_Toc224667569"/>
      <w:bookmarkEnd w:id="21"/>
      <w:r>
        <w:t>Steps for implementing the new system.</w:t>
      </w:r>
      <w:bookmarkEnd w:id="22"/>
    </w:p>
    <w:p w14:paraId="336A641C" w14:textId="77777777" w:rsidR="00390333" w:rsidRDefault="00390333" w:rsidP="00390333">
      <w:pPr>
        <w:jc w:val="center"/>
      </w:pPr>
      <w:r>
        <w:rPr>
          <w:noProof/>
        </w:rPr>
        <w:drawing>
          <wp:inline distT="114300" distB="114300" distL="114300" distR="114300" wp14:anchorId="55D15DFA" wp14:editId="5C0F1BD5">
            <wp:extent cx="5731200" cy="3479800"/>
            <wp:effectExtent l="0" t="0" r="0" b="0"/>
            <wp:docPr id="137718199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3479800"/>
                    </a:xfrm>
                    <a:prstGeom prst="rect">
                      <a:avLst/>
                    </a:prstGeom>
                    <a:ln/>
                  </pic:spPr>
                </pic:pic>
              </a:graphicData>
            </a:graphic>
          </wp:inline>
        </w:drawing>
      </w:r>
    </w:p>
    <w:p w14:paraId="138F463D" w14:textId="77777777" w:rsidR="00390333" w:rsidRDefault="00390333" w:rsidP="00390333">
      <w:pPr>
        <w:jc w:val="center"/>
      </w:pPr>
      <w:r>
        <w:rPr>
          <w:noProof/>
        </w:rPr>
        <w:lastRenderedPageBreak/>
        <w:drawing>
          <wp:inline distT="114300" distB="114300" distL="114300" distR="114300" wp14:anchorId="4AAB9651" wp14:editId="33B27665">
            <wp:extent cx="5731200" cy="4165600"/>
            <wp:effectExtent l="0" t="0" r="0" b="0"/>
            <wp:docPr id="31024945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4165600"/>
                    </a:xfrm>
                    <a:prstGeom prst="rect">
                      <a:avLst/>
                    </a:prstGeom>
                    <a:ln/>
                  </pic:spPr>
                </pic:pic>
              </a:graphicData>
            </a:graphic>
          </wp:inline>
        </w:drawing>
      </w:r>
    </w:p>
    <w:p w14:paraId="7A86513F" w14:textId="5CA5F2E6" w:rsidR="00390333" w:rsidRDefault="00390333" w:rsidP="00390333">
      <w:pPr>
        <w:jc w:val="center"/>
        <w:rPr>
          <w:b/>
          <w:bCs/>
        </w:rPr>
      </w:pPr>
      <w:r>
        <w:rPr>
          <w:b/>
          <w:bCs/>
        </w:rPr>
        <w:t>Figure 4: Project Steps for implementing the new system</w:t>
      </w:r>
    </w:p>
    <w:p w14:paraId="0DE7DBD8" w14:textId="544CA093" w:rsidR="00390333" w:rsidRDefault="00390333" w:rsidP="00390333">
      <w:pPr>
        <w:jc w:val="center"/>
      </w:pPr>
      <w:r>
        <w:t>(Source: Self-Developed)</w:t>
      </w:r>
    </w:p>
    <w:p w14:paraId="12E9ADFC" w14:textId="77777777" w:rsidR="00390333" w:rsidRDefault="00390333" w:rsidP="00390333">
      <w:r>
        <w:t xml:space="preserve">The implementation procedures to be implemented in </w:t>
      </w:r>
      <w:proofErr w:type="spellStart"/>
      <w:r>
        <w:t>Kalori</w:t>
      </w:r>
      <w:proofErr w:type="spellEnd"/>
      <w:r>
        <w:t xml:space="preserve"> Ltd. to introduce the new system are designed to have a seamless implementation and successful introduction. The initial one is the Vendor Selection and Contract Finalisation that requires researching on possible vendors of ERP and CRM, negotiating terms, and signing the contract to make sure the systems selected fit the needs of </w:t>
      </w:r>
      <w:proofErr w:type="spellStart"/>
      <w:r>
        <w:t>Kalori</w:t>
      </w:r>
      <w:proofErr w:type="spellEnd"/>
      <w:r>
        <w:t xml:space="preserve">. After the selection of the vendors, the next stage is the Customization and Configuration, i.e., the defining of the business requirements and modification of the systems depending on the working processes of </w:t>
      </w:r>
      <w:proofErr w:type="spellStart"/>
      <w:r>
        <w:t>Kalori</w:t>
      </w:r>
      <w:proofErr w:type="spellEnd"/>
      <w:r>
        <w:t>. This involves setting modules to manage inventory and CRM and testing settings to be in line with business objectives.</w:t>
      </w:r>
    </w:p>
    <w:p w14:paraId="29C45F16" w14:textId="77777777" w:rsidR="00390333" w:rsidRDefault="00390333" w:rsidP="00390333">
      <w:r>
        <w:t xml:space="preserve">Next, Data Migration will be essential in order to transfer all the appropriate information of the old system to new ERP systems and CRM systems. This involves data mapping, cleansing and implementing the migration in order to avoid failures. The next part is the System Integration that will involve the smooth integration of the new systems with the existing infrastructure of </w:t>
      </w:r>
      <w:proofErr w:type="spellStart"/>
      <w:r>
        <w:t>Kalori</w:t>
      </w:r>
      <w:proofErr w:type="spellEnd"/>
      <w:r>
        <w:t>. This will entail planning, technical integration and seeing through integration problems.</w:t>
      </w:r>
    </w:p>
    <w:p w14:paraId="6D808DDB" w14:textId="77777777" w:rsidR="00390333" w:rsidRDefault="00390333" w:rsidP="00390333">
      <w:r>
        <w:t xml:space="preserve">The integration is done after which Training and Change Management comes into play to train the staff on the use of the new systems. These involve designing the training aids, training </w:t>
      </w:r>
      <w:r>
        <w:lastRenderedPageBreak/>
        <w:t xml:space="preserve">sessions and keeping an eye on how the system is being adopted. Lastly, Testing and Go-Live involves running tests on the systems, correcting the challenges identified in the course of these tests and projecting the new systems, and providing after sales support in the process to transition smoothly. Such an organised method is the least risky and best system performance to </w:t>
      </w:r>
      <w:proofErr w:type="spellStart"/>
      <w:r>
        <w:t>Kalori</w:t>
      </w:r>
      <w:proofErr w:type="spellEnd"/>
      <w:r>
        <w:t xml:space="preserve"> Ltd.</w:t>
      </w:r>
    </w:p>
    <w:p w14:paraId="77CEF39B" w14:textId="77777777" w:rsidR="00390333" w:rsidRDefault="00390333" w:rsidP="00390333">
      <w:pPr>
        <w:pStyle w:val="Heading2"/>
      </w:pPr>
      <w:bookmarkStart w:id="23" w:name="_hmm7kxwzukds" w:colFirst="0" w:colLast="0"/>
      <w:bookmarkStart w:id="24" w:name="_Toc224667570"/>
      <w:bookmarkEnd w:id="23"/>
      <w:r>
        <w:t>Training, Integration, and Potential Challenges</w:t>
      </w:r>
      <w:bookmarkEnd w:id="24"/>
    </w:p>
    <w:p w14:paraId="5964749F" w14:textId="77777777" w:rsidR="00390333" w:rsidRDefault="00390333" w:rsidP="00390333">
      <w:pPr>
        <w:rPr>
          <w:b/>
          <w:bCs/>
          <w:i/>
          <w:iCs/>
        </w:rPr>
      </w:pPr>
      <w:r>
        <w:rPr>
          <w:b/>
          <w:bCs/>
          <w:i/>
          <w:iCs/>
        </w:rPr>
        <w:t>Training</w:t>
      </w:r>
    </w:p>
    <w:p w14:paraId="7DDAE694" w14:textId="77777777" w:rsidR="00390333" w:rsidRDefault="00390333" w:rsidP="00390333">
      <w:r>
        <w:t>The employees will be provided with comprehensive training in the use of new ERP and CRM systems. Extensive manuals and tutorials will be distributed to assist the learning. Critical personnel will be provided with specialised training about working with higher order features of the system (Rivaldo and Nabella, 2023). Frequent follow-ups and feedback will be used to ensure a smooth adaptation to the new systems.</w:t>
      </w:r>
    </w:p>
    <w:p w14:paraId="51CCAE68" w14:textId="77777777" w:rsidR="00390333" w:rsidRDefault="00390333" w:rsidP="00390333">
      <w:pPr>
        <w:rPr>
          <w:b/>
          <w:bCs/>
          <w:i/>
          <w:iCs/>
        </w:rPr>
      </w:pPr>
      <w:r>
        <w:rPr>
          <w:b/>
          <w:bCs/>
          <w:i/>
          <w:iCs/>
        </w:rPr>
        <w:t>Integration with Existing Infrastructure</w:t>
      </w:r>
    </w:p>
    <w:p w14:paraId="344BA253" w14:textId="77777777" w:rsidR="00390333" w:rsidRDefault="00390333" w:rsidP="00390333">
      <w:r>
        <w:t xml:space="preserve">The new systems will be incorporated in the </w:t>
      </w:r>
      <w:proofErr w:type="spellStart"/>
      <w:r>
        <w:t>Kalori</w:t>
      </w:r>
      <w:proofErr w:type="spellEnd"/>
      <w:r>
        <w:t xml:space="preserve"> current IT infrastructure, and it will not be very disruptive. Integration entails linking ERP and CRM to existing sales, financial and warehouse systems (Kowsar and Rahman, 2022). IT experts will facilitate a flawless flow of information within the departments. Smooth communication and uniformity in operations of the company are attained through this integration.</w:t>
      </w:r>
    </w:p>
    <w:p w14:paraId="549F1C1F" w14:textId="77777777" w:rsidR="00390333" w:rsidRDefault="00390333" w:rsidP="00390333">
      <w:pPr>
        <w:rPr>
          <w:b/>
          <w:bCs/>
          <w:i/>
          <w:iCs/>
        </w:rPr>
      </w:pPr>
      <w:r>
        <w:rPr>
          <w:b/>
          <w:bCs/>
          <w:i/>
          <w:iCs/>
        </w:rPr>
        <w:t>Potential Challenges</w:t>
      </w:r>
    </w:p>
    <w:p w14:paraId="7706C685" w14:textId="77777777" w:rsidR="00390333" w:rsidRDefault="00390333" w:rsidP="00390333">
      <w:r>
        <w:t>Opposition to change is a major challenge that could be encountered in the implementation of a system, which can be addressed by proper communication. Migration problems can also occur and thus more validation and troubleshooting can be needed during the migration. The compatibility of the system with the old infrastructure may create delays, which would demand technical modifications (</w:t>
      </w:r>
      <w:proofErr w:type="spellStart"/>
      <w:r>
        <w:t>Gurgun</w:t>
      </w:r>
      <w:proofErr w:type="spellEnd"/>
      <w:r>
        <w:t xml:space="preserve"> </w:t>
      </w:r>
      <w:r>
        <w:rPr>
          <w:i/>
          <w:iCs/>
        </w:rPr>
        <w:t>et al</w:t>
      </w:r>
      <w:r>
        <w:t>. 2024). Finally, the users might require time to have a complete adoption following unfamiliarity within the new system.</w:t>
      </w:r>
    </w:p>
    <w:p w14:paraId="59FAE6C8" w14:textId="77777777" w:rsidR="00390333" w:rsidRDefault="00390333" w:rsidP="00390333">
      <w:pPr>
        <w:pStyle w:val="Heading1"/>
      </w:pPr>
      <w:bookmarkStart w:id="25" w:name="_l2nflconlbnp" w:colFirst="0" w:colLast="0"/>
      <w:bookmarkStart w:id="26" w:name="_Toc224667571"/>
      <w:bookmarkEnd w:id="25"/>
      <w:r>
        <w:t>Conclusion</w:t>
      </w:r>
      <w:bookmarkEnd w:id="26"/>
    </w:p>
    <w:p w14:paraId="09747A46" w14:textId="77777777" w:rsidR="00390333" w:rsidRDefault="00390333" w:rsidP="00390333">
      <w:pPr>
        <w:pStyle w:val="Heading2"/>
      </w:pPr>
      <w:bookmarkStart w:id="27" w:name="_97djkz7trn9n" w:colFirst="0" w:colLast="0"/>
      <w:bookmarkStart w:id="28" w:name="_Toc224667572"/>
      <w:bookmarkEnd w:id="27"/>
      <w:r>
        <w:t>Summary of key points and expected benefits</w:t>
      </w:r>
      <w:bookmarkEnd w:id="28"/>
    </w:p>
    <w:p w14:paraId="54838D52" w14:textId="2E850CAA" w:rsidR="00390333" w:rsidRDefault="00390333" w:rsidP="00390333">
      <w:r>
        <w:t xml:space="preserve">In conclusion, the current information system is outdated and disorganised, posing a serious threat to the operations of </w:t>
      </w:r>
      <w:proofErr w:type="spellStart"/>
      <w:r>
        <w:t>Kalori</w:t>
      </w:r>
      <w:proofErr w:type="spellEnd"/>
      <w:r>
        <w:t xml:space="preserve"> Ltd. as it impacts the inventory management, data processing in relations with customers, decision-making and their adherence to regulatory requirements. These inefficiencies will be resolved by the suggested solution, which consists of an integrated ERP solution (SAP S/4HANA), and a centralised CRM solution (Salesforce or HubSpot). ERP system will also provide real-time updates in the inventory management process thus minimising the stock discrepancy and order fulfilment errors. The CRM solution will focus on lumping together customer information, which would facilitate individualised marketing and convenient customer service. The improvements will not only achieve better operational efficiency, but also respond to better data management and quicker and data-driven decision-</w:t>
      </w:r>
      <w:r>
        <w:lastRenderedPageBreak/>
        <w:t xml:space="preserve">making. In addition, the systems are scalable which means that they will accommodate future growth of </w:t>
      </w:r>
      <w:proofErr w:type="spellStart"/>
      <w:r>
        <w:t>Kalori</w:t>
      </w:r>
      <w:proofErr w:type="spellEnd"/>
      <w:r>
        <w:t xml:space="preserve">. Although implementation will entail investment, the long-term effects, that include the reduction of cost of operation, increase in customer satisfaction as well as the opportunity to earn more revenue, will give a substantial payoff on the investment. This solution will see </w:t>
      </w:r>
      <w:proofErr w:type="spellStart"/>
      <w:r>
        <w:t>Kalori</w:t>
      </w:r>
      <w:proofErr w:type="spellEnd"/>
      <w:r>
        <w:t xml:space="preserve"> Ltd. achieve its business objectives and grow successfully.</w:t>
      </w:r>
    </w:p>
    <w:p w14:paraId="3838CACE" w14:textId="77777777" w:rsidR="000C7114" w:rsidRPr="001C48DC" w:rsidRDefault="00F05DAF">
      <w:r w:rsidRPr="001C48DC">
        <w:br w:type="page"/>
      </w:r>
    </w:p>
    <w:p w14:paraId="75C9144E" w14:textId="77777777" w:rsidR="000C7114" w:rsidRPr="001C48DC" w:rsidRDefault="00F05DAF" w:rsidP="00214404">
      <w:pPr>
        <w:pStyle w:val="Heading1"/>
      </w:pPr>
      <w:bookmarkStart w:id="29" w:name="_Toc224667573"/>
      <w:r w:rsidRPr="001C48DC">
        <w:lastRenderedPageBreak/>
        <w:t>References</w:t>
      </w:r>
      <w:bookmarkEnd w:id="29"/>
      <w:r w:rsidRPr="001C48DC">
        <w:t xml:space="preserve"> </w:t>
      </w:r>
    </w:p>
    <w:p w14:paraId="706FE0AB" w14:textId="77777777" w:rsidR="00390333" w:rsidRPr="001C48DC" w:rsidRDefault="00390333">
      <w:pPr>
        <w:spacing w:after="200"/>
      </w:pPr>
      <w:r w:rsidRPr="001C48DC">
        <w:rPr>
          <w:color w:val="222222"/>
          <w:highlight w:val="white"/>
        </w:rPr>
        <w:t xml:space="preserve">Abubakar, J.E., Yusuf, S.O. and Yusuf, P.O., (2025). </w:t>
      </w:r>
      <w:r>
        <w:rPr>
          <w:color w:val="222222"/>
          <w:highlight w:val="white"/>
        </w:rPr>
        <w:t>‘</w:t>
      </w:r>
      <w:r w:rsidRPr="001C48DC">
        <w:rPr>
          <w:color w:val="222222"/>
          <w:highlight w:val="white"/>
        </w:rPr>
        <w:t>From branding to sales conversion: How AI-Powered CRM systems shape the customer journey for African SMEs</w:t>
      </w:r>
      <w:r>
        <w:rPr>
          <w:color w:val="222222"/>
          <w:highlight w:val="white"/>
        </w:rPr>
        <w:t>’</w:t>
      </w:r>
      <w:r w:rsidRPr="001C48DC">
        <w:rPr>
          <w:color w:val="222222"/>
          <w:highlight w:val="white"/>
        </w:rPr>
        <w:t xml:space="preserve">. </w:t>
      </w:r>
      <w:r w:rsidRPr="001C48DC">
        <w:rPr>
          <w:i/>
          <w:iCs/>
          <w:color w:val="222222"/>
          <w:highlight w:val="white"/>
        </w:rPr>
        <w:t>International Journal of Science and Research Archive</w:t>
      </w:r>
      <w:r w:rsidRPr="001C48DC">
        <w:rPr>
          <w:color w:val="222222"/>
          <w:highlight w:val="white"/>
        </w:rPr>
        <w:t xml:space="preserve">, </w:t>
      </w:r>
      <w:r w:rsidRPr="001C48DC">
        <w:rPr>
          <w:i/>
          <w:iCs/>
          <w:color w:val="222222"/>
          <w:highlight w:val="white"/>
        </w:rPr>
        <w:t>14</w:t>
      </w:r>
      <w:r w:rsidRPr="001C48DC">
        <w:rPr>
          <w:color w:val="222222"/>
          <w:highlight w:val="white"/>
        </w:rPr>
        <w:t>(2), pp.494-506.</w:t>
      </w:r>
      <w:r w:rsidRPr="001C48DC">
        <w:t xml:space="preserve"> Available at: </w:t>
      </w:r>
      <w:hyperlink r:id="rId12">
        <w:r w:rsidRPr="001C48DC">
          <w:rPr>
            <w:color w:val="1155CC"/>
            <w:u w:val="single"/>
          </w:rPr>
          <w:t>https://doi.org/10.30574/ijsra.(2025).14.2.0369</w:t>
        </w:r>
      </w:hyperlink>
      <w:r w:rsidRPr="001C48DC">
        <w:t xml:space="preserve"> </w:t>
      </w:r>
    </w:p>
    <w:p w14:paraId="0F0AEC3F" w14:textId="77777777" w:rsidR="00390333" w:rsidRPr="00390333" w:rsidRDefault="00390333" w:rsidP="00390333">
      <w:pPr>
        <w:spacing w:after="200"/>
      </w:pPr>
      <w:r w:rsidRPr="00390333">
        <w:t xml:space="preserve">Adewale, T.T., Olorunyomi, T.D. and </w:t>
      </w:r>
      <w:proofErr w:type="spellStart"/>
      <w:r w:rsidRPr="00390333">
        <w:t>Odonkor</w:t>
      </w:r>
      <w:proofErr w:type="spellEnd"/>
      <w:r w:rsidRPr="00390333">
        <w:t xml:space="preserve">, T.N., (2023). Big data-driven financial analysis: A new paradigm for strategic insights and decision-making. </w:t>
      </w:r>
      <w:r w:rsidRPr="00390333">
        <w:rPr>
          <w:i/>
          <w:iCs/>
        </w:rPr>
        <w:t>Journal of Financial Innovation and Analytics</w:t>
      </w:r>
      <w:r w:rsidRPr="00390333">
        <w:t xml:space="preserve">, </w:t>
      </w:r>
      <w:r w:rsidRPr="00390333">
        <w:rPr>
          <w:i/>
          <w:iCs/>
        </w:rPr>
        <w:t>1</w:t>
      </w:r>
      <w:r w:rsidRPr="00390333">
        <w:t xml:space="preserve">(1), pp.1-15. Available at: </w:t>
      </w:r>
      <w:hyperlink r:id="rId13" w:history="1">
        <w:r w:rsidRPr="00390333">
          <w:rPr>
            <w:rStyle w:val="Hyperlink"/>
          </w:rPr>
          <w:t>https://doi.org/10.53294/ijfstr.2023.4.2.0060</w:t>
        </w:r>
      </w:hyperlink>
      <w:r w:rsidRPr="00390333">
        <w:t xml:space="preserve"> (Accessed: 17 March 2026)</w:t>
      </w:r>
    </w:p>
    <w:p w14:paraId="3115E48F" w14:textId="77777777" w:rsidR="00390333" w:rsidRPr="001C48DC" w:rsidRDefault="00390333">
      <w:pPr>
        <w:spacing w:after="200"/>
      </w:pPr>
      <w:r w:rsidRPr="001C48DC">
        <w:rPr>
          <w:color w:val="222222"/>
        </w:rPr>
        <w:t xml:space="preserve">Ahmed, A., Wardani, R. and </w:t>
      </w:r>
      <w:proofErr w:type="spellStart"/>
      <w:r w:rsidRPr="001C48DC">
        <w:rPr>
          <w:color w:val="222222"/>
        </w:rPr>
        <w:t>Prasetyo</w:t>
      </w:r>
      <w:proofErr w:type="spellEnd"/>
      <w:r w:rsidRPr="001C48DC">
        <w:rPr>
          <w:color w:val="222222"/>
        </w:rPr>
        <w:t xml:space="preserve">, J., (2026). </w:t>
      </w:r>
      <w:r>
        <w:rPr>
          <w:color w:val="222222"/>
        </w:rPr>
        <w:t>‘</w:t>
      </w:r>
      <w:r w:rsidRPr="001C48DC">
        <w:rPr>
          <w:color w:val="222222"/>
        </w:rPr>
        <w:t>Analysis of the Effect of Min–Max Stock Level (MMSL) Implementation on the Efficiency of Slow-Moving Drug Management: Min–Max Stock Levels in Slow-Moving Drug Control</w:t>
      </w:r>
      <w:r>
        <w:rPr>
          <w:color w:val="222222"/>
        </w:rPr>
        <w:t>’</w:t>
      </w:r>
      <w:r w:rsidRPr="001C48DC">
        <w:rPr>
          <w:color w:val="222222"/>
        </w:rPr>
        <w:t xml:space="preserve">. </w:t>
      </w:r>
      <w:r w:rsidRPr="001C48DC">
        <w:rPr>
          <w:i/>
          <w:iCs/>
          <w:color w:val="222222"/>
        </w:rPr>
        <w:t>Innovative Approaches in Health Science Journal</w:t>
      </w:r>
      <w:r w:rsidRPr="001C48DC">
        <w:rPr>
          <w:color w:val="222222"/>
        </w:rPr>
        <w:t xml:space="preserve">, </w:t>
      </w:r>
      <w:r w:rsidRPr="001C48DC">
        <w:rPr>
          <w:i/>
          <w:iCs/>
          <w:color w:val="222222"/>
        </w:rPr>
        <w:t>3</w:t>
      </w:r>
      <w:r w:rsidRPr="001C48DC">
        <w:rPr>
          <w:color w:val="222222"/>
        </w:rPr>
        <w:t>(1), pp.50-59.</w:t>
      </w:r>
      <w:r w:rsidRPr="001C48DC">
        <w:t xml:space="preserve"> Available at: </w:t>
      </w:r>
      <w:hyperlink r:id="rId14">
        <w:r w:rsidRPr="001C48DC">
          <w:rPr>
            <w:color w:val="1155CC"/>
            <w:u w:val="single"/>
          </w:rPr>
          <w:t>https://journaliahsj.paperhome.id/index.php/IAHSJ/article/view/51</w:t>
        </w:r>
      </w:hyperlink>
      <w:r w:rsidRPr="001C48DC">
        <w:t xml:space="preserve"> (Accessed: 17 March 2026)</w:t>
      </w:r>
    </w:p>
    <w:p w14:paraId="2FEE1A37" w14:textId="77777777" w:rsidR="00390333" w:rsidRPr="001C48DC" w:rsidRDefault="00390333">
      <w:pPr>
        <w:spacing w:after="200"/>
      </w:pPr>
      <w:r w:rsidRPr="001C48DC">
        <w:rPr>
          <w:color w:val="222222"/>
          <w:highlight w:val="white"/>
        </w:rPr>
        <w:t xml:space="preserve">Barbieri, G. and Zapata, F., (2025). </w:t>
      </w:r>
      <w:r>
        <w:rPr>
          <w:color w:val="222222"/>
          <w:highlight w:val="white"/>
        </w:rPr>
        <w:t>‘</w:t>
      </w:r>
      <w:r w:rsidRPr="001C48DC">
        <w:rPr>
          <w:color w:val="222222"/>
          <w:highlight w:val="white"/>
        </w:rPr>
        <w:t>From Silos to Synergy: A Serious Game for Cross-Functional Collaboration in Human-Centric Asset Management</w:t>
      </w:r>
      <w:r>
        <w:rPr>
          <w:color w:val="222222"/>
          <w:highlight w:val="white"/>
        </w:rPr>
        <w:t>’</w:t>
      </w:r>
      <w:r w:rsidRPr="001C48DC">
        <w:rPr>
          <w:color w:val="222222"/>
          <w:highlight w:val="white"/>
        </w:rPr>
        <w:t xml:space="preserve">. </w:t>
      </w:r>
      <w:r w:rsidRPr="001C48DC">
        <w:rPr>
          <w:i/>
          <w:iCs/>
          <w:color w:val="222222"/>
          <w:highlight w:val="white"/>
        </w:rPr>
        <w:t>IEEE Access</w:t>
      </w:r>
      <w:r w:rsidRPr="001C48DC">
        <w:rPr>
          <w:color w:val="222222"/>
          <w:highlight w:val="white"/>
        </w:rPr>
        <w:t xml:space="preserve">, </w:t>
      </w:r>
      <w:r w:rsidRPr="001C48DC">
        <w:rPr>
          <w:i/>
          <w:iCs/>
          <w:color w:val="222222"/>
          <w:highlight w:val="white"/>
        </w:rPr>
        <w:t>13</w:t>
      </w:r>
      <w:r w:rsidRPr="001C48DC">
        <w:rPr>
          <w:color w:val="222222"/>
          <w:highlight w:val="white"/>
        </w:rPr>
        <w:t>, pp.188907-188928.</w:t>
      </w:r>
      <w:r w:rsidRPr="001C48DC">
        <w:t xml:space="preserve"> Available at: </w:t>
      </w:r>
      <w:hyperlink r:id="rId15">
        <w:r w:rsidRPr="001C48DC">
          <w:rPr>
            <w:color w:val="1155CC"/>
            <w:u w:val="single"/>
          </w:rPr>
          <w:t>https://ieeexplore.ieee.org/abstract/document/11222569/</w:t>
        </w:r>
      </w:hyperlink>
      <w:r w:rsidRPr="001C48DC">
        <w:t xml:space="preserve"> (Accessed: 17 March 2026)</w:t>
      </w:r>
    </w:p>
    <w:p w14:paraId="5C7088C5" w14:textId="77777777" w:rsidR="00390333" w:rsidRPr="00390333" w:rsidRDefault="00390333" w:rsidP="00390333">
      <w:pPr>
        <w:spacing w:after="200"/>
      </w:pPr>
      <w:r w:rsidRPr="00390333">
        <w:t xml:space="preserve">Bodin, G. and Miari, J., (2023). Inventory management of redundant components in a highly automated environment-A case study at a manufacturing company. Available at: </w:t>
      </w:r>
      <w:hyperlink r:id="rId16" w:history="1">
        <w:r w:rsidRPr="00390333">
          <w:rPr>
            <w:rStyle w:val="Hyperlink"/>
          </w:rPr>
          <w:t>https://hdl.handle.net/2077/77650</w:t>
        </w:r>
      </w:hyperlink>
      <w:r w:rsidRPr="00390333">
        <w:t xml:space="preserve"> (Accessed: 17 March 2026)</w:t>
      </w:r>
    </w:p>
    <w:p w14:paraId="643BD0C5" w14:textId="77777777" w:rsidR="00390333" w:rsidRPr="001C48DC" w:rsidRDefault="00390333">
      <w:pPr>
        <w:spacing w:after="200"/>
      </w:pPr>
      <w:proofErr w:type="spellStart"/>
      <w:r w:rsidRPr="001C48DC">
        <w:rPr>
          <w:color w:val="222222"/>
          <w:highlight w:val="white"/>
        </w:rPr>
        <w:t>Devarashetty</w:t>
      </w:r>
      <w:proofErr w:type="spellEnd"/>
      <w:r w:rsidRPr="001C48DC">
        <w:rPr>
          <w:color w:val="222222"/>
          <w:highlight w:val="white"/>
        </w:rPr>
        <w:t xml:space="preserve">, P.K., (2025). </w:t>
      </w:r>
      <w:r>
        <w:rPr>
          <w:color w:val="222222"/>
          <w:highlight w:val="white"/>
        </w:rPr>
        <w:t>‘</w:t>
      </w:r>
      <w:r w:rsidRPr="001C48DC">
        <w:rPr>
          <w:color w:val="222222"/>
          <w:highlight w:val="white"/>
        </w:rPr>
        <w:t>Driving Digital Transformation through Intelligent ERP: A Perspective on SAP S/4HANA, AI and Supply Chain Innovation</w:t>
      </w:r>
      <w:r>
        <w:rPr>
          <w:color w:val="222222"/>
          <w:highlight w:val="white"/>
        </w:rPr>
        <w:t>’</w:t>
      </w:r>
      <w:r w:rsidRPr="001C48DC">
        <w:rPr>
          <w:color w:val="222222"/>
          <w:highlight w:val="white"/>
        </w:rPr>
        <w:t xml:space="preserve">. </w:t>
      </w:r>
      <w:r w:rsidRPr="001C48DC">
        <w:rPr>
          <w:i/>
          <w:iCs/>
          <w:color w:val="222222"/>
          <w:highlight w:val="white"/>
        </w:rPr>
        <w:t xml:space="preserve">Journal of Mathematical &amp; Computer Applications. SRC/JMCA-268. DOI: </w:t>
      </w:r>
      <w:proofErr w:type="spellStart"/>
      <w:r w:rsidRPr="001C48DC">
        <w:rPr>
          <w:i/>
          <w:iCs/>
          <w:color w:val="222222"/>
          <w:highlight w:val="white"/>
        </w:rPr>
        <w:t>doi</w:t>
      </w:r>
      <w:proofErr w:type="spellEnd"/>
      <w:r w:rsidRPr="001C48DC">
        <w:rPr>
          <w:i/>
          <w:iCs/>
          <w:color w:val="222222"/>
          <w:highlight w:val="white"/>
        </w:rPr>
        <w:t>. org/10.47363/JMCA/(2025) (4)</w:t>
      </w:r>
      <w:r w:rsidRPr="001C48DC">
        <w:rPr>
          <w:color w:val="222222"/>
          <w:highlight w:val="white"/>
        </w:rPr>
        <w:t xml:space="preserve">, </w:t>
      </w:r>
      <w:r w:rsidRPr="001C48DC">
        <w:rPr>
          <w:i/>
          <w:iCs/>
          <w:color w:val="222222"/>
          <w:highlight w:val="white"/>
        </w:rPr>
        <w:t>229</w:t>
      </w:r>
      <w:r w:rsidRPr="001C48DC">
        <w:rPr>
          <w:color w:val="222222"/>
          <w:highlight w:val="white"/>
        </w:rPr>
        <w:t>.</w:t>
      </w:r>
      <w:r w:rsidRPr="001C48DC">
        <w:t xml:space="preserve"> Available at: </w:t>
      </w:r>
      <w:hyperlink r:id="rId17">
        <w:r w:rsidRPr="001C48DC">
          <w:rPr>
            <w:color w:val="1155CC"/>
            <w:u w:val="single"/>
          </w:rPr>
          <w:t>http://doi.org/10.47363/JMCA/(2025)(4)229</w:t>
        </w:r>
      </w:hyperlink>
      <w:r w:rsidRPr="001C48DC">
        <w:t xml:space="preserve"> </w:t>
      </w:r>
    </w:p>
    <w:p w14:paraId="65C50249" w14:textId="77777777" w:rsidR="00390333" w:rsidRPr="001C48DC" w:rsidRDefault="00390333">
      <w:pPr>
        <w:spacing w:after="200"/>
      </w:pPr>
      <w:r w:rsidRPr="001C48DC">
        <w:rPr>
          <w:color w:val="222222"/>
          <w:highlight w:val="white"/>
        </w:rPr>
        <w:t xml:space="preserve">Di Palma, G., </w:t>
      </w:r>
      <w:proofErr w:type="spellStart"/>
      <w:r w:rsidRPr="001C48DC">
        <w:rPr>
          <w:color w:val="222222"/>
          <w:highlight w:val="white"/>
        </w:rPr>
        <w:t>Scendoni</w:t>
      </w:r>
      <w:proofErr w:type="spellEnd"/>
      <w:r w:rsidRPr="001C48DC">
        <w:rPr>
          <w:color w:val="222222"/>
          <w:highlight w:val="white"/>
        </w:rPr>
        <w:t xml:space="preserve">, R., Tambone, V., Alloni, R. and De Micco, F., (2025). </w:t>
      </w:r>
      <w:r>
        <w:rPr>
          <w:color w:val="222222"/>
          <w:highlight w:val="white"/>
        </w:rPr>
        <w:t>‘</w:t>
      </w:r>
      <w:r w:rsidRPr="001C48DC">
        <w:rPr>
          <w:color w:val="222222"/>
          <w:highlight w:val="white"/>
        </w:rPr>
        <w:t>Integrating enterprise risk management to address AI‐related risks in healthcare: Strategies for effective risk mitigation and implementation</w:t>
      </w:r>
      <w:r>
        <w:rPr>
          <w:color w:val="222222"/>
          <w:highlight w:val="white"/>
        </w:rPr>
        <w:t>’</w:t>
      </w:r>
      <w:r w:rsidRPr="001C48DC">
        <w:rPr>
          <w:color w:val="222222"/>
          <w:highlight w:val="white"/>
        </w:rPr>
        <w:t xml:space="preserve">. </w:t>
      </w:r>
      <w:r w:rsidRPr="001C48DC">
        <w:rPr>
          <w:i/>
          <w:iCs/>
          <w:color w:val="222222"/>
          <w:highlight w:val="white"/>
        </w:rPr>
        <w:t>Journal of Healthcare Risk Management</w:t>
      </w:r>
      <w:r w:rsidRPr="001C48DC">
        <w:rPr>
          <w:color w:val="222222"/>
          <w:highlight w:val="white"/>
        </w:rPr>
        <w:t xml:space="preserve">, </w:t>
      </w:r>
      <w:r w:rsidRPr="001C48DC">
        <w:rPr>
          <w:i/>
          <w:iCs/>
          <w:color w:val="222222"/>
          <w:highlight w:val="white"/>
        </w:rPr>
        <w:t>44</w:t>
      </w:r>
      <w:r w:rsidRPr="001C48DC">
        <w:rPr>
          <w:color w:val="222222"/>
          <w:highlight w:val="white"/>
        </w:rPr>
        <w:t>(4), pp.25-33.</w:t>
      </w:r>
      <w:r w:rsidRPr="001C48DC">
        <w:t xml:space="preserve"> Available at: </w:t>
      </w:r>
      <w:hyperlink r:id="rId18">
        <w:r w:rsidRPr="001C48DC">
          <w:rPr>
            <w:color w:val="1155CC"/>
            <w:u w:val="single"/>
          </w:rPr>
          <w:t>https://onlinelibrary.wiley.com/doi/abs/10.1002/jhrm.70000</w:t>
        </w:r>
      </w:hyperlink>
      <w:r w:rsidRPr="001C48DC">
        <w:t xml:space="preserve"> </w:t>
      </w:r>
    </w:p>
    <w:p w14:paraId="51F599DD" w14:textId="77777777" w:rsidR="00390333" w:rsidRPr="001C48DC" w:rsidRDefault="00390333">
      <w:pPr>
        <w:spacing w:after="200"/>
      </w:pPr>
      <w:r w:rsidRPr="001C48DC">
        <w:rPr>
          <w:color w:val="222222"/>
          <w:highlight w:val="white"/>
        </w:rPr>
        <w:t xml:space="preserve">Georgescu, M.R. and Schmuck, M., (2025). Data Governance as the Digital Backbone of Proactive Obsolescence Management: A Design Science Case Study in Asset-Intensive Industries. </w:t>
      </w:r>
      <w:r w:rsidRPr="001C48DC">
        <w:rPr>
          <w:i/>
          <w:iCs/>
          <w:color w:val="222222"/>
          <w:highlight w:val="white"/>
        </w:rPr>
        <w:t>Economies</w:t>
      </w:r>
      <w:r w:rsidRPr="001C48DC">
        <w:rPr>
          <w:color w:val="222222"/>
          <w:highlight w:val="white"/>
        </w:rPr>
        <w:t xml:space="preserve">, </w:t>
      </w:r>
      <w:r w:rsidRPr="001C48DC">
        <w:rPr>
          <w:i/>
          <w:iCs/>
          <w:color w:val="222222"/>
          <w:highlight w:val="white"/>
        </w:rPr>
        <w:t>13</w:t>
      </w:r>
      <w:r w:rsidRPr="001C48DC">
        <w:rPr>
          <w:color w:val="222222"/>
          <w:highlight w:val="white"/>
        </w:rPr>
        <w:t>(9), p.272.</w:t>
      </w:r>
      <w:r w:rsidRPr="001C48DC">
        <w:t xml:space="preserve"> Available at: </w:t>
      </w:r>
      <w:hyperlink r:id="rId19">
        <w:r w:rsidRPr="001C48DC">
          <w:rPr>
            <w:color w:val="1155CC"/>
            <w:u w:val="single"/>
          </w:rPr>
          <w:t>https://doi.org/10.3390/economies13090272</w:t>
        </w:r>
      </w:hyperlink>
      <w:r w:rsidRPr="001C48DC">
        <w:t xml:space="preserve">  </w:t>
      </w:r>
    </w:p>
    <w:p w14:paraId="561C89FA" w14:textId="77777777" w:rsidR="00390333" w:rsidRPr="00390333" w:rsidRDefault="00390333" w:rsidP="00390333">
      <w:pPr>
        <w:spacing w:after="200"/>
      </w:pPr>
      <w:proofErr w:type="spellStart"/>
      <w:r w:rsidRPr="00390333">
        <w:lastRenderedPageBreak/>
        <w:t>Gurgun</w:t>
      </w:r>
      <w:proofErr w:type="spellEnd"/>
      <w:r w:rsidRPr="00390333">
        <w:t xml:space="preserve">, A.P., </w:t>
      </w:r>
      <w:proofErr w:type="spellStart"/>
      <w:r w:rsidRPr="00390333">
        <w:t>Koc</w:t>
      </w:r>
      <w:proofErr w:type="spellEnd"/>
      <w:r w:rsidRPr="00390333">
        <w:t xml:space="preserve">, K. and </w:t>
      </w:r>
      <w:proofErr w:type="spellStart"/>
      <w:r w:rsidRPr="00390333">
        <w:t>Kunkcu</w:t>
      </w:r>
      <w:proofErr w:type="spellEnd"/>
      <w:r w:rsidRPr="00390333">
        <w:t xml:space="preserve">, H., (2024). Exploring the adoption of technology against delays in construction projects. </w:t>
      </w:r>
      <w:r w:rsidRPr="00390333">
        <w:rPr>
          <w:i/>
          <w:iCs/>
        </w:rPr>
        <w:t>Engineering, Construction and Architectural Management</w:t>
      </w:r>
      <w:r w:rsidRPr="00390333">
        <w:t xml:space="preserve">, </w:t>
      </w:r>
      <w:r w:rsidRPr="00390333">
        <w:rPr>
          <w:i/>
          <w:iCs/>
        </w:rPr>
        <w:t>31</w:t>
      </w:r>
      <w:r w:rsidRPr="00390333">
        <w:t>(3), pp.1222-1253. Available at:</w:t>
      </w:r>
      <w:hyperlink r:id="rId20" w:history="1">
        <w:r w:rsidRPr="00390333">
          <w:rPr>
            <w:rStyle w:val="Hyperlink"/>
          </w:rPr>
          <w:t xml:space="preserve"> </w:t>
        </w:r>
      </w:hyperlink>
      <w:hyperlink r:id="rId21" w:history="1">
        <w:r w:rsidRPr="00390333">
          <w:rPr>
            <w:rStyle w:val="Hyperlink"/>
          </w:rPr>
          <w:t>https://doi.org/10.1108/ECAM-06-2022-0566</w:t>
        </w:r>
      </w:hyperlink>
      <w:r w:rsidRPr="00390333">
        <w:t xml:space="preserve"> (Accessed: 17 March 2026)</w:t>
      </w:r>
    </w:p>
    <w:p w14:paraId="1FE61BBB" w14:textId="77777777" w:rsidR="00390333" w:rsidRPr="001C48DC" w:rsidRDefault="00390333">
      <w:pPr>
        <w:spacing w:after="200"/>
      </w:pPr>
      <w:proofErr w:type="spellStart"/>
      <w:r w:rsidRPr="001C48DC">
        <w:rPr>
          <w:color w:val="222222"/>
          <w:highlight w:val="white"/>
        </w:rPr>
        <w:t>Ingriana</w:t>
      </w:r>
      <w:proofErr w:type="spellEnd"/>
      <w:r w:rsidRPr="001C48DC">
        <w:rPr>
          <w:color w:val="222222"/>
          <w:highlight w:val="white"/>
        </w:rPr>
        <w:t xml:space="preserve">, A. and Rolando, B., (2025). </w:t>
      </w:r>
      <w:r>
        <w:rPr>
          <w:color w:val="222222"/>
          <w:highlight w:val="white"/>
        </w:rPr>
        <w:t>‘</w:t>
      </w:r>
      <w:proofErr w:type="spellStart"/>
      <w:r w:rsidRPr="001C48DC">
        <w:rPr>
          <w:color w:val="222222"/>
          <w:highlight w:val="white"/>
        </w:rPr>
        <w:t>Revolutioning</w:t>
      </w:r>
      <w:proofErr w:type="spellEnd"/>
      <w:r w:rsidRPr="001C48DC">
        <w:rPr>
          <w:color w:val="222222"/>
          <w:highlight w:val="white"/>
        </w:rPr>
        <w:t xml:space="preserve"> E-Commerce: Investigating the Effectiveness of AI-Driven Personalization in Influencing Consumer Purchasing </w:t>
      </w:r>
      <w:proofErr w:type="spellStart"/>
      <w:r w:rsidRPr="001C48DC">
        <w:rPr>
          <w:color w:val="222222"/>
          <w:highlight w:val="white"/>
        </w:rPr>
        <w:t>Behavior</w:t>
      </w:r>
      <w:proofErr w:type="spellEnd"/>
      <w:r>
        <w:rPr>
          <w:color w:val="222222"/>
          <w:highlight w:val="white"/>
        </w:rPr>
        <w:t>’</w:t>
      </w:r>
      <w:r w:rsidRPr="001C48DC">
        <w:rPr>
          <w:color w:val="222222"/>
          <w:highlight w:val="white"/>
        </w:rPr>
        <w:t xml:space="preserve">. </w:t>
      </w:r>
      <w:proofErr w:type="spellStart"/>
      <w:r w:rsidRPr="001C48DC">
        <w:rPr>
          <w:i/>
          <w:iCs/>
          <w:color w:val="222222"/>
          <w:highlight w:val="white"/>
        </w:rPr>
        <w:t>Jurnal</w:t>
      </w:r>
      <w:proofErr w:type="spellEnd"/>
      <w:r w:rsidRPr="001C48DC">
        <w:rPr>
          <w:i/>
          <w:iCs/>
          <w:color w:val="222222"/>
          <w:highlight w:val="white"/>
        </w:rPr>
        <w:t xml:space="preserve"> </w:t>
      </w:r>
      <w:proofErr w:type="spellStart"/>
      <w:r w:rsidRPr="001C48DC">
        <w:rPr>
          <w:i/>
          <w:iCs/>
          <w:color w:val="222222"/>
          <w:highlight w:val="white"/>
        </w:rPr>
        <w:t>Ilmiah</w:t>
      </w:r>
      <w:proofErr w:type="spellEnd"/>
      <w:r w:rsidRPr="001C48DC">
        <w:rPr>
          <w:i/>
          <w:iCs/>
          <w:color w:val="222222"/>
          <w:highlight w:val="white"/>
        </w:rPr>
        <w:t xml:space="preserve"> </w:t>
      </w:r>
      <w:proofErr w:type="spellStart"/>
      <w:r w:rsidRPr="001C48DC">
        <w:rPr>
          <w:i/>
          <w:iCs/>
          <w:color w:val="222222"/>
          <w:highlight w:val="white"/>
        </w:rPr>
        <w:t>Manajemen</w:t>
      </w:r>
      <w:proofErr w:type="spellEnd"/>
      <w:r w:rsidRPr="001C48DC">
        <w:rPr>
          <w:i/>
          <w:iCs/>
          <w:color w:val="222222"/>
          <w:highlight w:val="white"/>
        </w:rPr>
        <w:t xml:space="preserve"> Dan Kewirausahaan (JUMANAGE)</w:t>
      </w:r>
      <w:r w:rsidRPr="001C48DC">
        <w:rPr>
          <w:color w:val="222222"/>
          <w:highlight w:val="white"/>
        </w:rPr>
        <w:t xml:space="preserve">, </w:t>
      </w:r>
      <w:r w:rsidRPr="001C48DC">
        <w:rPr>
          <w:i/>
          <w:iCs/>
          <w:color w:val="222222"/>
          <w:highlight w:val="white"/>
        </w:rPr>
        <w:t>4</w:t>
      </w:r>
      <w:r w:rsidRPr="001C48DC">
        <w:rPr>
          <w:color w:val="222222"/>
          <w:highlight w:val="white"/>
        </w:rPr>
        <w:t>(1), pp.549-565.</w:t>
      </w:r>
      <w:r w:rsidRPr="001C48DC">
        <w:t xml:space="preserve"> Available at: </w:t>
      </w:r>
      <w:hyperlink r:id="rId22">
        <w:r w:rsidRPr="001C48DC">
          <w:rPr>
            <w:color w:val="1155CC"/>
            <w:u w:val="single"/>
          </w:rPr>
          <w:t>https://ejournal.unama.ac.id/index.php/jumanage/article/view/2040</w:t>
        </w:r>
      </w:hyperlink>
      <w:r w:rsidRPr="001C48DC">
        <w:t xml:space="preserve"> (Accessed: 17 March 2026)</w:t>
      </w:r>
    </w:p>
    <w:p w14:paraId="59C29B97" w14:textId="77777777" w:rsidR="00390333" w:rsidRPr="00390333" w:rsidRDefault="00390333" w:rsidP="00390333">
      <w:pPr>
        <w:spacing w:after="200"/>
      </w:pPr>
      <w:r w:rsidRPr="00390333">
        <w:t xml:space="preserve">Kowsar, M.M. and Rahman, M.A., (2022). Enterprise resource planning and customer relationship management integration: A systematic review of adoption models and organizational impact. </w:t>
      </w:r>
      <w:r w:rsidRPr="00390333">
        <w:rPr>
          <w:i/>
          <w:iCs/>
        </w:rPr>
        <w:t>Review of Applied Science and Technology</w:t>
      </w:r>
      <w:r w:rsidRPr="00390333">
        <w:t xml:space="preserve">, </w:t>
      </w:r>
      <w:r w:rsidRPr="00390333">
        <w:rPr>
          <w:i/>
          <w:iCs/>
        </w:rPr>
        <w:t>1</w:t>
      </w:r>
      <w:r w:rsidRPr="00390333">
        <w:t xml:space="preserve">(02), pp.26-52. Available at: </w:t>
      </w:r>
      <w:hyperlink r:id="rId23" w:history="1">
        <w:r w:rsidRPr="00390333">
          <w:rPr>
            <w:rStyle w:val="Hyperlink"/>
          </w:rPr>
          <w:t>https://doi.org/10.63125/tn7g2v08</w:t>
        </w:r>
      </w:hyperlink>
      <w:r w:rsidRPr="00390333">
        <w:t xml:space="preserve"> (Accessed: 17 March 2026)</w:t>
      </w:r>
    </w:p>
    <w:p w14:paraId="19D7D4B6" w14:textId="77777777" w:rsidR="00390333" w:rsidRPr="001C48DC" w:rsidRDefault="00390333">
      <w:pPr>
        <w:spacing w:after="200"/>
      </w:pPr>
      <w:proofErr w:type="spellStart"/>
      <w:r w:rsidRPr="001C48DC">
        <w:rPr>
          <w:color w:val="222222"/>
          <w:highlight w:val="white"/>
        </w:rPr>
        <w:t>Kuswari</w:t>
      </w:r>
      <w:proofErr w:type="spellEnd"/>
      <w:r w:rsidRPr="001C48DC">
        <w:rPr>
          <w:color w:val="222222"/>
          <w:highlight w:val="white"/>
        </w:rPr>
        <w:t xml:space="preserve">, M., Gantino, R. and </w:t>
      </w:r>
      <w:proofErr w:type="spellStart"/>
      <w:r w:rsidRPr="001C48DC">
        <w:rPr>
          <w:color w:val="222222"/>
          <w:highlight w:val="white"/>
        </w:rPr>
        <w:t>Maratis</w:t>
      </w:r>
      <w:proofErr w:type="spellEnd"/>
      <w:r w:rsidRPr="001C48DC">
        <w:rPr>
          <w:color w:val="222222"/>
          <w:highlight w:val="white"/>
        </w:rPr>
        <w:t>, J., (2025).</w:t>
      </w:r>
      <w:r>
        <w:rPr>
          <w:color w:val="222222"/>
          <w:highlight w:val="white"/>
        </w:rPr>
        <w:t xml:space="preserve"> ‘</w:t>
      </w:r>
      <w:r w:rsidRPr="001C48DC">
        <w:rPr>
          <w:color w:val="222222"/>
          <w:highlight w:val="white"/>
        </w:rPr>
        <w:t>Maximizing healthcare service information system: Understanding the influence of integration on efficiency</w:t>
      </w:r>
      <w:r>
        <w:rPr>
          <w:color w:val="222222"/>
          <w:highlight w:val="white"/>
        </w:rPr>
        <w:t>’</w:t>
      </w:r>
      <w:r w:rsidRPr="001C48DC">
        <w:rPr>
          <w:color w:val="222222"/>
          <w:highlight w:val="white"/>
        </w:rPr>
        <w:t xml:space="preserve">. </w:t>
      </w:r>
      <w:r w:rsidRPr="001C48DC">
        <w:rPr>
          <w:i/>
          <w:iCs/>
          <w:color w:val="222222"/>
          <w:highlight w:val="white"/>
        </w:rPr>
        <w:t>ADI Journal on Recent Innovation</w:t>
      </w:r>
      <w:r w:rsidRPr="001C48DC">
        <w:rPr>
          <w:color w:val="222222"/>
          <w:highlight w:val="white"/>
        </w:rPr>
        <w:t xml:space="preserve">, </w:t>
      </w:r>
      <w:r w:rsidRPr="001C48DC">
        <w:rPr>
          <w:i/>
          <w:iCs/>
          <w:color w:val="222222"/>
          <w:highlight w:val="white"/>
        </w:rPr>
        <w:t>6</w:t>
      </w:r>
      <w:r w:rsidRPr="001C48DC">
        <w:rPr>
          <w:color w:val="222222"/>
          <w:highlight w:val="white"/>
        </w:rPr>
        <w:t>(2), pp.108-117.</w:t>
      </w:r>
      <w:r w:rsidRPr="001C48DC">
        <w:t xml:space="preserve"> Available at: </w:t>
      </w:r>
      <w:hyperlink r:id="rId24">
        <w:r w:rsidRPr="001C48DC">
          <w:rPr>
            <w:color w:val="1155CC"/>
            <w:u w:val="single"/>
          </w:rPr>
          <w:t>https://doi.org/10.34306/ajri.v6i2.1145</w:t>
        </w:r>
      </w:hyperlink>
      <w:r w:rsidRPr="001C48DC">
        <w:t xml:space="preserve"> (Accessed: 17 March 2026)</w:t>
      </w:r>
    </w:p>
    <w:p w14:paraId="08081054" w14:textId="77777777" w:rsidR="00390333" w:rsidRPr="001C48DC" w:rsidRDefault="00390333">
      <w:pPr>
        <w:spacing w:after="200"/>
      </w:pPr>
      <w:r w:rsidRPr="001C48DC">
        <w:rPr>
          <w:color w:val="222222"/>
          <w:highlight w:val="white"/>
        </w:rPr>
        <w:t xml:space="preserve">Ngoma, A. and Mwanza, B.G., (2025). </w:t>
      </w:r>
      <w:r>
        <w:rPr>
          <w:color w:val="222222"/>
          <w:highlight w:val="white"/>
        </w:rPr>
        <w:t>‘</w:t>
      </w:r>
      <w:r w:rsidRPr="001C48DC">
        <w:rPr>
          <w:color w:val="222222"/>
          <w:highlight w:val="white"/>
        </w:rPr>
        <w:t xml:space="preserve">Evaluating the Effectiveness of Inventory Management Systems in Local Government: A Case Study of </w:t>
      </w:r>
      <w:proofErr w:type="spellStart"/>
      <w:r w:rsidRPr="001C48DC">
        <w:rPr>
          <w:color w:val="222222"/>
          <w:highlight w:val="white"/>
        </w:rPr>
        <w:t>Nchelenge</w:t>
      </w:r>
      <w:proofErr w:type="spellEnd"/>
      <w:r w:rsidRPr="001C48DC">
        <w:rPr>
          <w:color w:val="222222"/>
          <w:highlight w:val="white"/>
        </w:rPr>
        <w:t xml:space="preserve"> Town Council</w:t>
      </w:r>
      <w:r>
        <w:rPr>
          <w:color w:val="222222"/>
          <w:highlight w:val="white"/>
        </w:rPr>
        <w:t>’</w:t>
      </w:r>
      <w:r w:rsidRPr="001C48DC">
        <w:rPr>
          <w:color w:val="222222"/>
          <w:highlight w:val="white"/>
        </w:rPr>
        <w:t xml:space="preserve">. </w:t>
      </w:r>
      <w:r w:rsidRPr="001C48DC">
        <w:rPr>
          <w:i/>
          <w:iCs/>
          <w:color w:val="222222"/>
          <w:highlight w:val="white"/>
        </w:rPr>
        <w:t>African Journal of Management and Business Research</w:t>
      </w:r>
      <w:r w:rsidRPr="001C48DC">
        <w:rPr>
          <w:color w:val="222222"/>
          <w:highlight w:val="white"/>
        </w:rPr>
        <w:t xml:space="preserve">, </w:t>
      </w:r>
      <w:r w:rsidRPr="001C48DC">
        <w:rPr>
          <w:i/>
          <w:iCs/>
          <w:color w:val="222222"/>
          <w:highlight w:val="white"/>
        </w:rPr>
        <w:t>18</w:t>
      </w:r>
      <w:r w:rsidRPr="001C48DC">
        <w:rPr>
          <w:color w:val="222222"/>
          <w:highlight w:val="white"/>
        </w:rPr>
        <w:t>(1), pp.167-180.</w:t>
      </w:r>
      <w:r w:rsidRPr="001C48DC">
        <w:t xml:space="preserve"> Available at: </w:t>
      </w:r>
      <w:hyperlink r:id="rId25">
        <w:r w:rsidRPr="001C48DC">
          <w:rPr>
            <w:color w:val="1155CC"/>
            <w:u w:val="single"/>
          </w:rPr>
          <w:t>https://doi.org/10.62154/ajmbr.(2025).018.010574</w:t>
        </w:r>
      </w:hyperlink>
      <w:r w:rsidRPr="001C48DC">
        <w:t xml:space="preserve"> </w:t>
      </w:r>
    </w:p>
    <w:p w14:paraId="3867218F" w14:textId="77777777" w:rsidR="00390333" w:rsidRPr="00390333" w:rsidRDefault="00390333" w:rsidP="00390333">
      <w:pPr>
        <w:spacing w:after="200"/>
      </w:pPr>
      <w:proofErr w:type="spellStart"/>
      <w:r w:rsidRPr="00390333">
        <w:t>Ojika</w:t>
      </w:r>
      <w:proofErr w:type="spellEnd"/>
      <w:r w:rsidRPr="00390333">
        <w:t xml:space="preserve">, F.U., </w:t>
      </w:r>
      <w:proofErr w:type="spellStart"/>
      <w:r w:rsidRPr="00390333">
        <w:t>Owobu</w:t>
      </w:r>
      <w:proofErr w:type="spellEnd"/>
      <w:r w:rsidRPr="00390333">
        <w:t xml:space="preserve">, W.O., </w:t>
      </w:r>
      <w:proofErr w:type="spellStart"/>
      <w:r w:rsidRPr="00390333">
        <w:t>Abieba</w:t>
      </w:r>
      <w:proofErr w:type="spellEnd"/>
      <w:r w:rsidRPr="00390333">
        <w:t xml:space="preserve">, O.A., Esan, O.J., Ubamadu, B.C. and </w:t>
      </w:r>
      <w:proofErr w:type="spellStart"/>
      <w:r w:rsidRPr="00390333">
        <w:t>Daraojimba</w:t>
      </w:r>
      <w:proofErr w:type="spellEnd"/>
      <w:r w:rsidRPr="00390333">
        <w:t xml:space="preserve">, A.I., (2022). Integrating TensorFlow with cloud-based solutions: A scalable model for real-time decision-making in AI-powered retail systems. </w:t>
      </w:r>
      <w:r w:rsidRPr="00390333">
        <w:rPr>
          <w:i/>
          <w:iCs/>
        </w:rPr>
        <w:t>International Journal of Multidisciplinary Research and Growth Evaluation</w:t>
      </w:r>
      <w:r w:rsidRPr="00390333">
        <w:t xml:space="preserve">, </w:t>
      </w:r>
      <w:r w:rsidRPr="00390333">
        <w:rPr>
          <w:i/>
          <w:iCs/>
        </w:rPr>
        <w:t>3</w:t>
      </w:r>
      <w:r w:rsidRPr="00390333">
        <w:t xml:space="preserve">(1), pp.876-886. Available at: </w:t>
      </w:r>
      <w:hyperlink r:id="rId26" w:history="1">
        <w:r w:rsidRPr="00390333">
          <w:rPr>
            <w:rStyle w:val="Hyperlink"/>
          </w:rPr>
          <w:t>https://doi.org/10.54660/.IJMRGE.2022.3.1.876-886</w:t>
        </w:r>
      </w:hyperlink>
      <w:r w:rsidRPr="00390333">
        <w:t xml:space="preserve"> (Accessed: 17 March 2026)</w:t>
      </w:r>
    </w:p>
    <w:p w14:paraId="677F49E2" w14:textId="77777777" w:rsidR="00390333" w:rsidRPr="00390333" w:rsidRDefault="00390333" w:rsidP="00390333">
      <w:pPr>
        <w:spacing w:after="200"/>
      </w:pPr>
      <w:r w:rsidRPr="00390333">
        <w:t xml:space="preserve">Pedersen, T.T., Gøtske, E.K., Dvorak, A., Andresen, G.B. and Victoria, M., (2022). Long-term implications of reduced gas imports on the decarbonization of the European energy system. </w:t>
      </w:r>
      <w:r w:rsidRPr="00390333">
        <w:rPr>
          <w:i/>
          <w:iCs/>
        </w:rPr>
        <w:t>Joule</w:t>
      </w:r>
      <w:r w:rsidRPr="00390333">
        <w:t xml:space="preserve">, </w:t>
      </w:r>
      <w:r w:rsidRPr="00390333">
        <w:rPr>
          <w:i/>
          <w:iCs/>
        </w:rPr>
        <w:t>6</w:t>
      </w:r>
      <w:r w:rsidRPr="00390333">
        <w:t xml:space="preserve">(7), pp.1566-1580. Available at: </w:t>
      </w:r>
      <w:hyperlink r:id="rId27" w:history="1">
        <w:r w:rsidRPr="00390333">
          <w:rPr>
            <w:rStyle w:val="Hyperlink"/>
          </w:rPr>
          <w:t>https://doi.org/10.1016/j.joule.2022.06.023</w:t>
        </w:r>
      </w:hyperlink>
      <w:r w:rsidRPr="00390333">
        <w:t xml:space="preserve"> (Accessed: 17 March 2026)</w:t>
      </w:r>
    </w:p>
    <w:p w14:paraId="19424243" w14:textId="77777777" w:rsidR="00390333" w:rsidRPr="00390333" w:rsidRDefault="00390333" w:rsidP="00390333">
      <w:pPr>
        <w:spacing w:after="200"/>
      </w:pPr>
      <w:r w:rsidRPr="00390333">
        <w:t xml:space="preserve">Rajendran, P., Balaraman, N.K. and Viswanathan, H., (2025). Enhancing Accuracy and Efficiency in Physical Count Processes: Leveraging AI, IoT, and Automation for Real-Time </w:t>
      </w:r>
      <w:r w:rsidRPr="00390333">
        <w:lastRenderedPageBreak/>
        <w:t xml:space="preserve">Inventory Management in Supply Chain. In </w:t>
      </w:r>
      <w:proofErr w:type="spellStart"/>
      <w:r w:rsidRPr="00390333">
        <w:rPr>
          <w:i/>
          <w:iCs/>
        </w:rPr>
        <w:t>IoTBDS</w:t>
      </w:r>
      <w:proofErr w:type="spellEnd"/>
      <w:r w:rsidRPr="00390333">
        <w:t xml:space="preserve"> (pp. 493-500). Available at: </w:t>
      </w:r>
      <w:hyperlink r:id="rId28" w:history="1">
        <w:r w:rsidRPr="00390333">
          <w:rPr>
            <w:rStyle w:val="Hyperlink"/>
          </w:rPr>
          <w:t>https://www.scitepress.org/Papers/2025/135060/135060.pdf</w:t>
        </w:r>
      </w:hyperlink>
      <w:r w:rsidRPr="00390333">
        <w:t xml:space="preserve"> (Accessed: 17 March 2026)</w:t>
      </w:r>
    </w:p>
    <w:p w14:paraId="1DF4D20B" w14:textId="77777777" w:rsidR="00390333" w:rsidRPr="00390333" w:rsidRDefault="00390333" w:rsidP="00390333">
      <w:pPr>
        <w:spacing w:after="200"/>
      </w:pPr>
      <w:r w:rsidRPr="00390333">
        <w:t xml:space="preserve">Rivaldo, Y. and Nabella, S.D., (2023). Employee performance: Education, training, experience and work discipline. </w:t>
      </w:r>
      <w:proofErr w:type="spellStart"/>
      <w:r w:rsidRPr="00390333">
        <w:rPr>
          <w:i/>
          <w:iCs/>
        </w:rPr>
        <w:t>Calitatea</w:t>
      </w:r>
      <w:proofErr w:type="spellEnd"/>
      <w:r w:rsidRPr="00390333">
        <w:t xml:space="preserve">, </w:t>
      </w:r>
      <w:r w:rsidRPr="00390333">
        <w:rPr>
          <w:i/>
          <w:iCs/>
        </w:rPr>
        <w:t>24</w:t>
      </w:r>
      <w:r w:rsidRPr="00390333">
        <w:t xml:space="preserve">(193), pp.182-188. Available at: </w:t>
      </w:r>
      <w:hyperlink r:id="rId29" w:history="1">
        <w:r w:rsidRPr="00390333">
          <w:rPr>
            <w:rStyle w:val="Hyperlink"/>
          </w:rPr>
          <w:t>https://doi.org/10.47750/QAS/24.193.20</w:t>
        </w:r>
      </w:hyperlink>
      <w:r w:rsidRPr="00390333">
        <w:t xml:space="preserve"> (Accessed: 17 March 2026)</w:t>
      </w:r>
    </w:p>
    <w:p w14:paraId="542AB155" w14:textId="77777777" w:rsidR="00390333" w:rsidRDefault="00390333">
      <w:pPr>
        <w:spacing w:after="200"/>
      </w:pPr>
      <w:r w:rsidRPr="001C48DC">
        <w:rPr>
          <w:color w:val="222222"/>
          <w:highlight w:val="white"/>
        </w:rPr>
        <w:t xml:space="preserve">Siswanto, J., </w:t>
      </w:r>
      <w:proofErr w:type="spellStart"/>
      <w:r w:rsidRPr="001C48DC">
        <w:rPr>
          <w:color w:val="222222"/>
          <w:highlight w:val="white"/>
        </w:rPr>
        <w:t>Goeltom</w:t>
      </w:r>
      <w:proofErr w:type="spellEnd"/>
      <w:r w:rsidRPr="001C48DC">
        <w:rPr>
          <w:color w:val="222222"/>
          <w:highlight w:val="white"/>
        </w:rPr>
        <w:t xml:space="preserve">, V.A., </w:t>
      </w:r>
      <w:proofErr w:type="spellStart"/>
      <w:r w:rsidRPr="001C48DC">
        <w:rPr>
          <w:color w:val="222222"/>
          <w:highlight w:val="white"/>
        </w:rPr>
        <w:t>Hikam</w:t>
      </w:r>
      <w:proofErr w:type="spellEnd"/>
      <w:r w:rsidRPr="001C48DC">
        <w:rPr>
          <w:color w:val="222222"/>
          <w:highlight w:val="white"/>
        </w:rPr>
        <w:t xml:space="preserve">, I.N., </w:t>
      </w:r>
      <w:proofErr w:type="spellStart"/>
      <w:r w:rsidRPr="001C48DC">
        <w:rPr>
          <w:color w:val="222222"/>
          <w:highlight w:val="white"/>
        </w:rPr>
        <w:t>Lisangan</w:t>
      </w:r>
      <w:proofErr w:type="spellEnd"/>
      <w:r w:rsidRPr="001C48DC">
        <w:rPr>
          <w:color w:val="222222"/>
          <w:highlight w:val="white"/>
        </w:rPr>
        <w:t xml:space="preserve">, E.A. and </w:t>
      </w:r>
      <w:proofErr w:type="spellStart"/>
      <w:r w:rsidRPr="001C48DC">
        <w:rPr>
          <w:color w:val="222222"/>
          <w:highlight w:val="white"/>
        </w:rPr>
        <w:t>Fitriani</w:t>
      </w:r>
      <w:proofErr w:type="spellEnd"/>
      <w:r w:rsidRPr="001C48DC">
        <w:rPr>
          <w:color w:val="222222"/>
          <w:highlight w:val="white"/>
        </w:rPr>
        <w:t xml:space="preserve">, A., (2025). </w:t>
      </w:r>
      <w:r>
        <w:rPr>
          <w:color w:val="222222"/>
          <w:highlight w:val="white"/>
        </w:rPr>
        <w:t>‘</w:t>
      </w:r>
      <w:r w:rsidRPr="001C48DC">
        <w:rPr>
          <w:color w:val="222222"/>
          <w:highlight w:val="white"/>
        </w:rPr>
        <w:t>Market trend analysis and data-based decision making in increasing business competitiveness</w:t>
      </w:r>
      <w:r>
        <w:rPr>
          <w:color w:val="222222"/>
          <w:highlight w:val="white"/>
        </w:rPr>
        <w:t>’</w:t>
      </w:r>
      <w:r w:rsidRPr="001C48DC">
        <w:rPr>
          <w:color w:val="222222"/>
          <w:highlight w:val="white"/>
        </w:rPr>
        <w:t xml:space="preserve">. </w:t>
      </w:r>
      <w:r w:rsidRPr="001C48DC">
        <w:rPr>
          <w:i/>
          <w:iCs/>
          <w:color w:val="222222"/>
          <w:highlight w:val="white"/>
        </w:rPr>
        <w:t>Sundara Advanced Research on Artificial Intelligence</w:t>
      </w:r>
      <w:r w:rsidRPr="001C48DC">
        <w:rPr>
          <w:color w:val="222222"/>
          <w:highlight w:val="white"/>
        </w:rPr>
        <w:t xml:space="preserve">, </w:t>
      </w:r>
      <w:r w:rsidRPr="001C48DC">
        <w:rPr>
          <w:i/>
          <w:iCs/>
          <w:color w:val="222222"/>
          <w:highlight w:val="white"/>
        </w:rPr>
        <w:t>1</w:t>
      </w:r>
      <w:r w:rsidRPr="001C48DC">
        <w:rPr>
          <w:color w:val="222222"/>
          <w:highlight w:val="white"/>
        </w:rPr>
        <w:t>(1), pp.1-8.</w:t>
      </w:r>
      <w:r w:rsidRPr="001C48DC">
        <w:t xml:space="preserve"> Available at: </w:t>
      </w:r>
      <w:hyperlink r:id="rId30">
        <w:r w:rsidRPr="001C48DC">
          <w:rPr>
            <w:color w:val="1155CC"/>
            <w:u w:val="single"/>
          </w:rPr>
          <w:t>https://doi.org/10.34306/sundara.v1i1.1</w:t>
        </w:r>
      </w:hyperlink>
      <w:r w:rsidRPr="001C48DC">
        <w:t xml:space="preserve"> </w:t>
      </w:r>
    </w:p>
    <w:p w14:paraId="5F631158" w14:textId="77777777" w:rsidR="00390333" w:rsidRPr="001C48DC" w:rsidRDefault="00390333">
      <w:pPr>
        <w:spacing w:after="200"/>
      </w:pPr>
    </w:p>
    <w:sectPr w:rsidR="00390333" w:rsidRPr="001C48DC" w:rsidSect="00214404">
      <w:footerReference w:type="default" r:id="rId31"/>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036142" w14:textId="77777777" w:rsidR="009C6D5E" w:rsidRDefault="009C6D5E" w:rsidP="00214404">
      <w:pPr>
        <w:spacing w:line="240" w:lineRule="auto"/>
      </w:pPr>
      <w:r>
        <w:separator/>
      </w:r>
    </w:p>
  </w:endnote>
  <w:endnote w:type="continuationSeparator" w:id="0">
    <w:p w14:paraId="632E5C31" w14:textId="77777777" w:rsidR="009C6D5E" w:rsidRDefault="009C6D5E" w:rsidP="002144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C0A31BA-959F-4C09-B9B6-A6585D517AAC}"/>
  </w:font>
  <w:font w:name="Cambria">
    <w:panose1 w:val="02040503050406030204"/>
    <w:charset w:val="00"/>
    <w:family w:val="roman"/>
    <w:pitch w:val="variable"/>
    <w:sig w:usb0="E00006FF" w:usb1="420024FF" w:usb2="02000000" w:usb3="00000000" w:csb0="0000019F" w:csb1="00000000"/>
    <w:embedRegular r:id="rId2" w:fontKey="{E10287C7-AFBA-4236-AFB7-4CD1DBB0C5E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9691011"/>
      <w:docPartObj>
        <w:docPartGallery w:val="Page Numbers (Bottom of Page)"/>
        <w:docPartUnique/>
      </w:docPartObj>
    </w:sdtPr>
    <w:sdtEndPr>
      <w:rPr>
        <w:noProof/>
      </w:rPr>
    </w:sdtEndPr>
    <w:sdtContent>
      <w:p w14:paraId="77B3E3AC" w14:textId="5F0B566A" w:rsidR="00214404" w:rsidRDefault="002144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FF32D2" w14:textId="77777777" w:rsidR="00214404" w:rsidRDefault="002144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28B9AF" w14:textId="77777777" w:rsidR="009C6D5E" w:rsidRDefault="009C6D5E" w:rsidP="00214404">
      <w:pPr>
        <w:spacing w:line="240" w:lineRule="auto"/>
      </w:pPr>
      <w:r>
        <w:separator/>
      </w:r>
    </w:p>
  </w:footnote>
  <w:footnote w:type="continuationSeparator" w:id="0">
    <w:p w14:paraId="2552325B" w14:textId="77777777" w:rsidR="009C6D5E" w:rsidRDefault="009C6D5E" w:rsidP="0021440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7114"/>
    <w:rsid w:val="00080E06"/>
    <w:rsid w:val="000C7114"/>
    <w:rsid w:val="000E54CE"/>
    <w:rsid w:val="00151DF4"/>
    <w:rsid w:val="001C48DC"/>
    <w:rsid w:val="00214404"/>
    <w:rsid w:val="00390333"/>
    <w:rsid w:val="004834A3"/>
    <w:rsid w:val="004879EA"/>
    <w:rsid w:val="004D5956"/>
    <w:rsid w:val="005B6769"/>
    <w:rsid w:val="006E2798"/>
    <w:rsid w:val="008F5D47"/>
    <w:rsid w:val="00994B29"/>
    <w:rsid w:val="009C6D5E"/>
    <w:rsid w:val="00C8239B"/>
    <w:rsid w:val="00C9797B"/>
    <w:rsid w:val="00D006B0"/>
    <w:rsid w:val="00E34A1C"/>
    <w:rsid w:val="00F05DAF"/>
    <w:rsid w:val="00FD3B69"/>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C25BD"/>
  <w15:docId w15:val="{2B0F5FEA-5EE0-4936-A1E0-DFE366524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i/>
      <w:i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14404"/>
    <w:pPr>
      <w:tabs>
        <w:tab w:val="center" w:pos="4513"/>
        <w:tab w:val="right" w:pos="9026"/>
      </w:tabs>
      <w:spacing w:line="240" w:lineRule="auto"/>
    </w:pPr>
  </w:style>
  <w:style w:type="character" w:customStyle="1" w:styleId="HeaderChar">
    <w:name w:val="Header Char"/>
    <w:basedOn w:val="DefaultParagraphFont"/>
    <w:link w:val="Header"/>
    <w:uiPriority w:val="99"/>
    <w:rsid w:val="00214404"/>
  </w:style>
  <w:style w:type="paragraph" w:styleId="Footer">
    <w:name w:val="footer"/>
    <w:basedOn w:val="Normal"/>
    <w:link w:val="FooterChar"/>
    <w:uiPriority w:val="99"/>
    <w:unhideWhenUsed/>
    <w:rsid w:val="00214404"/>
    <w:pPr>
      <w:tabs>
        <w:tab w:val="center" w:pos="4513"/>
        <w:tab w:val="right" w:pos="9026"/>
      </w:tabs>
      <w:spacing w:line="240" w:lineRule="auto"/>
    </w:pPr>
  </w:style>
  <w:style w:type="character" w:customStyle="1" w:styleId="FooterChar">
    <w:name w:val="Footer Char"/>
    <w:basedOn w:val="DefaultParagraphFont"/>
    <w:link w:val="Footer"/>
    <w:uiPriority w:val="99"/>
    <w:rsid w:val="00214404"/>
  </w:style>
  <w:style w:type="paragraph" w:styleId="TOCHeading">
    <w:name w:val="TOC Heading"/>
    <w:basedOn w:val="Heading1"/>
    <w:next w:val="Normal"/>
    <w:uiPriority w:val="39"/>
    <w:unhideWhenUsed/>
    <w:qFormat/>
    <w:rsid w:val="00214404"/>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214404"/>
    <w:pPr>
      <w:spacing w:after="100"/>
    </w:pPr>
  </w:style>
  <w:style w:type="paragraph" w:styleId="TOC2">
    <w:name w:val="toc 2"/>
    <w:basedOn w:val="Normal"/>
    <w:next w:val="Normal"/>
    <w:autoRedefine/>
    <w:uiPriority w:val="39"/>
    <w:unhideWhenUsed/>
    <w:rsid w:val="00214404"/>
    <w:pPr>
      <w:spacing w:after="100"/>
      <w:ind w:left="220"/>
    </w:pPr>
  </w:style>
  <w:style w:type="character" w:styleId="Hyperlink">
    <w:name w:val="Hyperlink"/>
    <w:basedOn w:val="DefaultParagraphFont"/>
    <w:uiPriority w:val="99"/>
    <w:unhideWhenUsed/>
    <w:rsid w:val="00214404"/>
    <w:rPr>
      <w:color w:val="0000FF" w:themeColor="hyperlink"/>
      <w:u w:val="single"/>
    </w:rPr>
  </w:style>
  <w:style w:type="character" w:styleId="UnresolvedMention">
    <w:name w:val="Unresolved Mention"/>
    <w:basedOn w:val="DefaultParagraphFont"/>
    <w:uiPriority w:val="99"/>
    <w:semiHidden/>
    <w:unhideWhenUsed/>
    <w:rsid w:val="00390333"/>
    <w:rPr>
      <w:color w:val="605E5C"/>
      <w:shd w:val="clear" w:color="auto" w:fill="E1DFDD"/>
    </w:rPr>
  </w:style>
  <w:style w:type="character" w:customStyle="1" w:styleId="aupe">
    <w:name w:val="_aupe"/>
    <w:basedOn w:val="DefaultParagraphFont"/>
    <w:rsid w:val="00080E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2978245">
      <w:bodyDiv w:val="1"/>
      <w:marLeft w:val="0"/>
      <w:marRight w:val="0"/>
      <w:marTop w:val="0"/>
      <w:marBottom w:val="0"/>
      <w:divBdr>
        <w:top w:val="none" w:sz="0" w:space="0" w:color="auto"/>
        <w:left w:val="none" w:sz="0" w:space="0" w:color="auto"/>
        <w:bottom w:val="none" w:sz="0" w:space="0" w:color="auto"/>
        <w:right w:val="none" w:sz="0" w:space="0" w:color="auto"/>
      </w:divBdr>
    </w:div>
    <w:div w:id="17459575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53294/ijfstr.2023.4.2.0060" TargetMode="External"/><Relationship Id="rId18" Type="http://schemas.openxmlformats.org/officeDocument/2006/relationships/hyperlink" Target="https://onlinelibrary.wiley.com/doi/abs/10.1002/jhrm.70000" TargetMode="External"/><Relationship Id="rId26" Type="http://schemas.openxmlformats.org/officeDocument/2006/relationships/hyperlink" Target="https://doi.org/10.54660/.IJMRGE.2022.3.1.876-886" TargetMode="External"/><Relationship Id="rId3" Type="http://schemas.openxmlformats.org/officeDocument/2006/relationships/settings" Target="settings.xml"/><Relationship Id="rId21" Type="http://schemas.openxmlformats.org/officeDocument/2006/relationships/hyperlink" Target="https://doi.org/10.1108/ECAM-06-2022-0566" TargetMode="External"/><Relationship Id="rId7" Type="http://schemas.openxmlformats.org/officeDocument/2006/relationships/image" Target="media/image1.png"/><Relationship Id="rId12" Type="http://schemas.openxmlformats.org/officeDocument/2006/relationships/hyperlink" Target="https://doi.org/10.30574/ijsra.2025.14.2.0369" TargetMode="External"/><Relationship Id="rId17" Type="http://schemas.openxmlformats.org/officeDocument/2006/relationships/hyperlink" Target="http://doi.org/10.47363/JMCA/2025(4)229" TargetMode="External"/><Relationship Id="rId25" Type="http://schemas.openxmlformats.org/officeDocument/2006/relationships/hyperlink" Target="https://doi.org/10.62154/ajmbr.2025.018.010574"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dl.handle.net/2077/77650" TargetMode="External"/><Relationship Id="rId20" Type="http://schemas.openxmlformats.org/officeDocument/2006/relationships/hyperlink" Target="https://doi.org/10.47750/QAS/24.193.20" TargetMode="External"/><Relationship Id="rId29" Type="http://schemas.openxmlformats.org/officeDocument/2006/relationships/hyperlink" Target="https://doi.org/10.47750/QAS/24.193.2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34306/ajri.v6i2.1145"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ieeexplore.ieee.org/abstract/document/11222569/" TargetMode="External"/><Relationship Id="rId23" Type="http://schemas.openxmlformats.org/officeDocument/2006/relationships/hyperlink" Target="https://doi.org/10.63125/tn7g2v08" TargetMode="External"/><Relationship Id="rId28" Type="http://schemas.openxmlformats.org/officeDocument/2006/relationships/hyperlink" Target="https://www.scitepress.org/Papers/2025/135060/135060.pdf" TargetMode="External"/><Relationship Id="rId10" Type="http://schemas.openxmlformats.org/officeDocument/2006/relationships/image" Target="media/image4.png"/><Relationship Id="rId19" Type="http://schemas.openxmlformats.org/officeDocument/2006/relationships/hyperlink" Target="https://doi.org/10.3390/economies13090272"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journaliahsj.paperhome.id/index.php/IAHSJ/article/view/51" TargetMode="External"/><Relationship Id="rId22" Type="http://schemas.openxmlformats.org/officeDocument/2006/relationships/hyperlink" Target="https://ejournal.unama.ac.id/index.php/jumanage/article/view/2040" TargetMode="External"/><Relationship Id="rId27" Type="http://schemas.openxmlformats.org/officeDocument/2006/relationships/hyperlink" Target="https://doi.org/10.1016/j.joule.2022.06.023" TargetMode="External"/><Relationship Id="rId30" Type="http://schemas.openxmlformats.org/officeDocument/2006/relationships/hyperlink" Target="https://doi.org/10.34306/sundara.v1i1.1" TargetMode="Externa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D0DCC3-D58D-4C8B-A5E1-CB0AEFB5EC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3652</Words>
  <Characters>20823</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Warr</dc:creator>
  <cp:lastModifiedBy>Max</cp:lastModifiedBy>
  <cp:revision>3</cp:revision>
  <dcterms:created xsi:type="dcterms:W3CDTF">2026-03-21T11:30:00Z</dcterms:created>
  <dcterms:modified xsi:type="dcterms:W3CDTF">2026-03-21T16:50:00Z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038dbc01-7408-4512-aae7-79ff018acec7</vt:lpwstr>
  </property>
</Properties>
</file>