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339821928"/>
        <w:docPartObj>
          <w:docPartGallery w:val="Cover Pages"/>
          <w:docPartUnique/>
        </w:docPartObj>
      </w:sdtPr>
      <w:sdtEndPr/>
      <w:sdtContent>
        <w:p w14:paraId="4496D8A6" w14:textId="17EE8407" w:rsidR="00EE7A55" w:rsidRDefault="00EE7A5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3360" behindDoc="0" locked="0" layoutInCell="1" allowOverlap="1" wp14:anchorId="6A0237B0" wp14:editId="721F3D8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2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D708DFF" id="Group 149" o:spid="_x0000_s1026" style="position:absolute;margin-left:0;margin-top:0;width:8in;height:95.7pt;z-index:251663360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3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3388D8D6" wp14:editId="23F34D6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BEA3B8E" w14:textId="19F950FA" w:rsidR="00EE7A55" w:rsidRDefault="00EE7A5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Gareth Lewis</w:t>
                                    </w:r>
                                    <w:r w:rsidR="00C8296C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1909139</w:t>
                                    </w:r>
                                  </w:p>
                                </w:sdtContent>
                              </w:sdt>
                              <w:p w14:paraId="73FB8ABA" w14:textId="0F95D0EB" w:rsidR="00EE7A55" w:rsidRDefault="006B270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8296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155F2C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Wordcount:</w:t>
                                </w:r>
                                <w:r w:rsidR="00C8296C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</w:t>
                                </w:r>
                                <w:r w:rsidR="002D5272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274</w:t>
                                </w:r>
                                <w:r w:rsidR="00CD2532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388D8D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721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BEA3B8E" w14:textId="19F950FA" w:rsidR="00EE7A55" w:rsidRDefault="00EE7A5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Gareth Lewis</w:t>
                              </w:r>
                              <w:r w:rsidR="00C8296C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1909139</w:t>
                              </w:r>
                            </w:p>
                          </w:sdtContent>
                        </w:sdt>
                        <w:p w14:paraId="73FB8ABA" w14:textId="0F95D0EB" w:rsidR="00EE7A55" w:rsidRDefault="006B270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C8296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  <w:r w:rsidR="00155F2C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Wordcount:</w:t>
                          </w:r>
                          <w:r w:rsidR="00C8296C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</w:t>
                          </w:r>
                          <w:r w:rsidR="002D5272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274</w:t>
                          </w:r>
                          <w:r w:rsidR="00CD2532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9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7ED4315" wp14:editId="74334E3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64FBEA" w14:textId="044C57E1" w:rsidR="00EE7A55" w:rsidRDefault="003E68C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10</w:t>
                                </w:r>
                                <w:r w:rsidRPr="003E68CD"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vertAlign w:val="superscript"/>
                                  </w:rPr>
                                  <w:t>th</w:t>
                                </w: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December</w:t>
                                </w:r>
                                <w:r w:rsidR="009211B3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2021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4E21260F" w14:textId="48BE7822" w:rsidR="00EE7A55" w:rsidRDefault="00E9408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BA Leadership and Management Skills for the Workplace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7ED4315" id="Text Box 153" o:spid="_x0000_s1027" type="#_x0000_t202" style="position:absolute;margin-left:0;margin-top:0;width:8in;height:79.5pt;z-index:251660288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4564FBEA" w14:textId="044C57E1" w:rsidR="00EE7A55" w:rsidRDefault="003E68C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10</w:t>
                          </w:r>
                          <w:r w:rsidRPr="003E68CD">
                            <w:rPr>
                              <w:color w:val="4472C4" w:themeColor="accent1"/>
                              <w:sz w:val="28"/>
                              <w:szCs w:val="28"/>
                              <w:vertAlign w:val="superscript"/>
                            </w:rPr>
                            <w:t>th</w:t>
                          </w: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December</w:t>
                          </w:r>
                          <w:r w:rsidR="009211B3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2021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4E21260F" w14:textId="48BE7822" w:rsidR="00EE7A55" w:rsidRDefault="00E9408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BA Leadership and Management Skills for the Workplace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4144" behindDoc="0" locked="0" layoutInCell="1" allowOverlap="1" wp14:anchorId="6F4CD97D" wp14:editId="7240891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A3796E" w14:textId="08915B36" w:rsidR="00EE7A55" w:rsidRDefault="006B270E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7124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Coaching and Mentoring within an organisational context</w:t>
                                    </w:r>
                                    <w:r w:rsidR="007631E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.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C7655E4" w14:textId="290C886A" w:rsidR="00EE7A55" w:rsidRDefault="008B52F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BSMW</w:t>
                                    </w:r>
                                    <w:r w:rsidR="003E68CD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6105_SWAN </w:t>
                                    </w:r>
                                    <w:r w:rsidR="00921E5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Coaching </w:t>
                                    </w:r>
                                    <w:r w:rsidR="0097124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and Mentoring Skills for the Workplace</w:t>
                                    </w:r>
                                    <w:r w:rsidR="00E9408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F4CD97D" id="Text Box 154" o:spid="_x0000_s1028" type="#_x0000_t202" style="position:absolute;margin-left:0;margin-top:0;width:8in;height:286.5pt;z-index:25165414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5AA3796E" w14:textId="08915B36" w:rsidR="00EE7A55" w:rsidRDefault="006B270E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7124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Coaching and Mentoring within an organisational context</w:t>
                              </w:r>
                              <w:r w:rsidR="007631E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.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C7655E4" w14:textId="290C886A" w:rsidR="00EE7A55" w:rsidRDefault="008B52F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BSMW</w:t>
                              </w:r>
                              <w:r w:rsidR="003E68CD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6105_SWAN </w:t>
                              </w:r>
                              <w:r w:rsidR="00921E5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Coaching </w:t>
                              </w:r>
                              <w:r w:rsidR="0097124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and Mentoring Skills for the Workplace</w:t>
                              </w:r>
                              <w:r w:rsidR="00E9408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.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3AC9FBA" w14:textId="30D935B7" w:rsidR="00EE7A55" w:rsidRDefault="00EE7A55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05D27F91" w14:textId="2548DCB5" w:rsidR="00EE7A55" w:rsidRDefault="00EE7A55" w:rsidP="00EE7A55">
      <w:pPr>
        <w:pStyle w:val="Heading1"/>
      </w:pPr>
      <w:bookmarkStart w:id="0" w:name="_Toc89969708"/>
      <w:r>
        <w:lastRenderedPageBreak/>
        <w:t>Executive Summary</w:t>
      </w:r>
      <w:bookmarkEnd w:id="0"/>
    </w:p>
    <w:p w14:paraId="4A9136CE" w14:textId="4F5BB6C1" w:rsidR="00A024FA" w:rsidRDefault="00476EA1" w:rsidP="00476EA1">
      <w:r>
        <w:t>The purpose of this report is to investigate the</w:t>
      </w:r>
      <w:r w:rsidR="005D1C29">
        <w:t xml:space="preserve"> similarities and differences between coaching and mentoring</w:t>
      </w:r>
      <w:r w:rsidR="00FE3F55">
        <w:t xml:space="preserve">, the benefits and </w:t>
      </w:r>
      <w:r w:rsidR="00FD2B87">
        <w:t>d</w:t>
      </w:r>
      <w:r w:rsidR="00FE3F55">
        <w:t>rawbacks of their use by line managers, and their use in the field of Change Management</w:t>
      </w:r>
      <w:r w:rsidR="00FD2B87">
        <w:t>.</w:t>
      </w:r>
      <w:r w:rsidR="0040521C">
        <w:t xml:space="preserve"> It contains a reflective section on a coaching exercise undertaken.</w:t>
      </w:r>
      <w:r>
        <w:t xml:space="preserve"> </w:t>
      </w:r>
      <w:r w:rsidR="00FD2B87">
        <w:t>It</w:t>
      </w:r>
      <w:r w:rsidR="00CB43DC">
        <w:t xml:space="preserve"> identif</w:t>
      </w:r>
      <w:r w:rsidR="00520BA2">
        <w:t>ies</w:t>
      </w:r>
      <w:r w:rsidR="00CB43DC">
        <w:t xml:space="preserve"> </w:t>
      </w:r>
      <w:r w:rsidR="00520BA2">
        <w:t>potential</w:t>
      </w:r>
      <w:r w:rsidR="00CB43DC">
        <w:t xml:space="preserve"> problems </w:t>
      </w:r>
      <w:r>
        <w:t>and present</w:t>
      </w:r>
      <w:r w:rsidR="00545A1D">
        <w:t xml:space="preserve">s </w:t>
      </w:r>
      <w:r>
        <w:t xml:space="preserve">options for redress. </w:t>
      </w:r>
    </w:p>
    <w:p w14:paraId="3EFC9A47" w14:textId="093F20E9" w:rsidR="00476EA1" w:rsidRPr="004A014D" w:rsidRDefault="00476EA1" w:rsidP="00476EA1">
      <w:r>
        <w:t>This report concludes that</w:t>
      </w:r>
      <w:r w:rsidR="00F2628D">
        <w:t xml:space="preserve"> the semantics separating coaching and mentoring should not be an obstacle for correct and appropriate use by line managers</w:t>
      </w:r>
      <w:r w:rsidR="000C15BD">
        <w:t xml:space="preserve"> or other leadership positions including coaches and mentors.</w:t>
      </w:r>
      <w:r w:rsidR="004047DD">
        <w:t xml:space="preserve"> </w:t>
      </w:r>
      <w:r w:rsidR="00293FBC">
        <w:t>The report finds o</w:t>
      </w:r>
      <w:r w:rsidR="004047DD">
        <w:t>rganisations</w:t>
      </w:r>
      <w:r w:rsidR="00A024FA">
        <w:t xml:space="preserve"> </w:t>
      </w:r>
      <w:r>
        <w:t>must inc</w:t>
      </w:r>
      <w:r w:rsidR="004047DD">
        <w:t>lude in their</w:t>
      </w:r>
      <w:r>
        <w:t xml:space="preserve"> </w:t>
      </w:r>
      <w:r w:rsidR="005F6620">
        <w:t xml:space="preserve">developmental programmes for staff, </w:t>
      </w:r>
      <w:r w:rsidR="002A315D">
        <w:t>appropriate opportunities for coaching and mentoring.</w:t>
      </w:r>
      <w:r w:rsidR="00623965">
        <w:t xml:space="preserve"> This report finds increased likelihood of benefits for </w:t>
      </w:r>
      <w:r w:rsidR="0016318A">
        <w:t xml:space="preserve">coaches/mentors, recipients, and organisations </w:t>
      </w:r>
      <w:r w:rsidR="00781C47">
        <w:t xml:space="preserve">which </w:t>
      </w:r>
      <w:r w:rsidR="00A7694B">
        <w:t xml:space="preserve">correctly implement </w:t>
      </w:r>
      <w:r w:rsidR="000F2843">
        <w:t>the</w:t>
      </w:r>
      <w:r w:rsidR="00A7694B">
        <w:t xml:space="preserve"> appropriate use of coaching and mentoring</w:t>
      </w:r>
      <w:r w:rsidR="008B0817">
        <w:t xml:space="preserve"> within the overarching learning and development prog</w:t>
      </w:r>
      <w:r w:rsidR="00AC70D3">
        <w:t>r</w:t>
      </w:r>
      <w:r w:rsidR="008B0817">
        <w:t>ammes</w:t>
      </w:r>
      <w:r w:rsidR="00AC70D3">
        <w:t xml:space="preserve"> employed by organisations.</w:t>
      </w:r>
      <w:r>
        <w:t xml:space="preserve"> </w:t>
      </w:r>
      <w:r w:rsidR="00AC70D3">
        <w:t xml:space="preserve">Recommendations are limited to the author’s </w:t>
      </w:r>
      <w:r w:rsidR="00346D40">
        <w:t xml:space="preserve">personal </w:t>
      </w:r>
      <w:r w:rsidR="00AC70D3">
        <w:t>development</w:t>
      </w:r>
      <w:r w:rsidR="00346D40">
        <w:t xml:space="preserve"> plan, t</w:t>
      </w:r>
      <w:r>
        <w:t xml:space="preserve">imescales for implementation and review are included. This report </w:t>
      </w:r>
      <w:r w:rsidR="00F43609">
        <w:t>need not</w:t>
      </w:r>
      <w:r>
        <w:t xml:space="preserve"> be circulated</w:t>
      </w:r>
      <w:r w:rsidR="00F43609">
        <w:t xml:space="preserve"> beyond the immediate superior of the author.</w:t>
      </w:r>
    </w:p>
    <w:p w14:paraId="7747C020" w14:textId="2BB143BD" w:rsidR="00EE7A55" w:rsidRDefault="00EE7A5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3F76775" w14:textId="77777777" w:rsidR="00EE7A55" w:rsidRDefault="00EE7A55" w:rsidP="00EE7A55">
      <w:pPr>
        <w:pStyle w:val="Heading1"/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41546741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5F5CA88" w14:textId="64135C85" w:rsidR="00EE7A55" w:rsidRDefault="00EE7A55">
          <w:pPr>
            <w:pStyle w:val="TOCHeading"/>
          </w:pPr>
          <w:r>
            <w:t>Contents</w:t>
          </w:r>
        </w:p>
        <w:p w14:paraId="2D3F0FCA" w14:textId="64798AF1" w:rsidR="009908E7" w:rsidRDefault="00EE7A5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969708" w:history="1">
            <w:r w:rsidR="009908E7" w:rsidRPr="00B35D25">
              <w:rPr>
                <w:rStyle w:val="Hyperlink"/>
                <w:noProof/>
              </w:rPr>
              <w:t>Executive Summary</w:t>
            </w:r>
            <w:r w:rsidR="009908E7">
              <w:rPr>
                <w:noProof/>
                <w:webHidden/>
              </w:rPr>
              <w:tab/>
            </w:r>
            <w:r w:rsidR="009908E7">
              <w:rPr>
                <w:noProof/>
                <w:webHidden/>
              </w:rPr>
              <w:fldChar w:fldCharType="begin"/>
            </w:r>
            <w:r w:rsidR="009908E7">
              <w:rPr>
                <w:noProof/>
                <w:webHidden/>
              </w:rPr>
              <w:instrText xml:space="preserve"> PAGEREF _Toc89969708 \h </w:instrText>
            </w:r>
            <w:r w:rsidR="009908E7">
              <w:rPr>
                <w:noProof/>
                <w:webHidden/>
              </w:rPr>
            </w:r>
            <w:r w:rsidR="009908E7">
              <w:rPr>
                <w:noProof/>
                <w:webHidden/>
              </w:rPr>
              <w:fldChar w:fldCharType="separate"/>
            </w:r>
            <w:r w:rsidR="009908E7">
              <w:rPr>
                <w:noProof/>
                <w:webHidden/>
              </w:rPr>
              <w:t>1</w:t>
            </w:r>
            <w:r w:rsidR="009908E7">
              <w:rPr>
                <w:noProof/>
                <w:webHidden/>
              </w:rPr>
              <w:fldChar w:fldCharType="end"/>
            </w:r>
          </w:hyperlink>
        </w:p>
        <w:p w14:paraId="674D77D8" w14:textId="76340583" w:rsidR="009908E7" w:rsidRDefault="009908E7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89969709" w:history="1">
            <w:r w:rsidRPr="00B35D25">
              <w:rPr>
                <w:rStyle w:val="Hyperlink"/>
                <w:noProof/>
              </w:rPr>
              <w:t>1.0</w:t>
            </w:r>
            <w:r>
              <w:rPr>
                <w:noProof/>
              </w:rPr>
              <w:tab/>
            </w:r>
            <w:r w:rsidRPr="00B35D2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_Toc89969709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FB93E7" w14:textId="17A98B70" w:rsidR="009908E7" w:rsidRDefault="009908E7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89969710" w:history="1">
            <w:r w:rsidRPr="00B35D25">
              <w:rPr>
                <w:rStyle w:val="Hyperlink"/>
                <w:noProof/>
              </w:rPr>
              <w:t>2.0</w:t>
            </w:r>
            <w:r>
              <w:rPr>
                <w:noProof/>
              </w:rPr>
              <w:tab/>
            </w:r>
            <w:r w:rsidRPr="00B35D25">
              <w:rPr>
                <w:rStyle w:val="Hyperlink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_Toc89969710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5D71D" w14:textId="3B6BECFC" w:rsidR="009908E7" w:rsidRDefault="009908E7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89969711" w:history="1">
            <w:r w:rsidRPr="00B35D25">
              <w:rPr>
                <w:rStyle w:val="Hyperlink"/>
                <w:noProof/>
              </w:rPr>
              <w:t>2.1</w:t>
            </w:r>
            <w:r>
              <w:rPr>
                <w:noProof/>
              </w:rPr>
              <w:tab/>
            </w:r>
            <w:r w:rsidRPr="00B35D25">
              <w:rPr>
                <w:rStyle w:val="Hyperlink"/>
                <w:noProof/>
              </w:rPr>
              <w:t>Coaching and Mentoring Similarities and Differences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_Toc89969711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FA5758" w14:textId="2C25001F" w:rsidR="009908E7" w:rsidRDefault="009908E7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89969712" w:history="1">
            <w:r w:rsidRPr="00B35D25">
              <w:rPr>
                <w:rStyle w:val="Hyperlink"/>
                <w:noProof/>
              </w:rPr>
              <w:t>2.2</w:t>
            </w:r>
            <w:r>
              <w:rPr>
                <w:noProof/>
              </w:rPr>
              <w:tab/>
            </w:r>
            <w:r w:rsidRPr="00B35D25">
              <w:rPr>
                <w:rStyle w:val="Hyperlink"/>
                <w:noProof/>
              </w:rPr>
              <w:t>The Line Manager as Coach/Mentor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_Toc89969712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F57C59" w14:textId="7AB8F168" w:rsidR="009908E7" w:rsidRDefault="009908E7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89969713" w:history="1">
            <w:r w:rsidRPr="00B35D25">
              <w:rPr>
                <w:rStyle w:val="Hyperlink"/>
                <w:noProof/>
              </w:rPr>
              <w:t>2.3</w:t>
            </w:r>
            <w:r>
              <w:rPr>
                <w:noProof/>
              </w:rPr>
              <w:tab/>
            </w:r>
            <w:r w:rsidRPr="00B35D25">
              <w:rPr>
                <w:rStyle w:val="Hyperlink"/>
                <w:noProof/>
              </w:rPr>
              <w:t>Coaching and Mentoring in Management of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_Toc89969713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B030B5" w14:textId="6504316A" w:rsidR="009908E7" w:rsidRDefault="009908E7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89969714" w:history="1">
            <w:r w:rsidRPr="00B35D25">
              <w:rPr>
                <w:rStyle w:val="Hyperlink"/>
                <w:noProof/>
              </w:rPr>
              <w:t>2.4</w:t>
            </w:r>
            <w:r>
              <w:rPr>
                <w:noProof/>
              </w:rPr>
              <w:tab/>
            </w:r>
            <w:r w:rsidRPr="00B35D25">
              <w:rPr>
                <w:rStyle w:val="Hyperlink"/>
                <w:noProof/>
              </w:rPr>
              <w:t>Evaluation of Author’s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_Toc89969714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496971" w14:textId="6EE83C9A" w:rsidR="009908E7" w:rsidRDefault="009908E7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89969715" w:history="1">
            <w:r w:rsidRPr="00B35D25">
              <w:rPr>
                <w:rStyle w:val="Hyperlink"/>
                <w:noProof/>
              </w:rPr>
              <w:t>2.4.1</w:t>
            </w:r>
            <w:r>
              <w:rPr>
                <w:noProof/>
              </w:rPr>
              <w:tab/>
            </w:r>
            <w:r w:rsidRPr="00B35D25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_Toc89969715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EFE26" w14:textId="708E03EB" w:rsidR="009908E7" w:rsidRDefault="009908E7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89969716" w:history="1">
            <w:r w:rsidRPr="00B35D25">
              <w:rPr>
                <w:rStyle w:val="Hyperlink"/>
                <w:noProof/>
              </w:rPr>
              <w:t>3.0</w:t>
            </w:r>
            <w:r>
              <w:rPr>
                <w:noProof/>
              </w:rPr>
              <w:tab/>
            </w:r>
            <w:r w:rsidRPr="00B35D2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_Toc89969716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8D970" w14:textId="270F8B87" w:rsidR="009908E7" w:rsidRDefault="009908E7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89969717" w:history="1">
            <w:r w:rsidRPr="00B35D25">
              <w:rPr>
                <w:rStyle w:val="Hyperlink"/>
                <w:noProof/>
              </w:rPr>
              <w:t>4.0</w:t>
            </w:r>
            <w:r>
              <w:rPr>
                <w:noProof/>
              </w:rPr>
              <w:tab/>
            </w:r>
            <w:r w:rsidRPr="00B35D2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_Toc89969717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A6B2B" w14:textId="2648A974" w:rsidR="009908E7" w:rsidRDefault="009908E7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89969718" w:history="1">
            <w:r w:rsidRPr="00B35D25">
              <w:rPr>
                <w:rStyle w:val="Hyperlink"/>
                <w:noProof/>
              </w:rPr>
              <w:t>5.0</w:t>
            </w:r>
            <w:r>
              <w:rPr>
                <w:noProof/>
              </w:rPr>
              <w:tab/>
            </w:r>
            <w:r w:rsidRPr="00B35D25">
              <w:rPr>
                <w:rStyle w:val="Hyperlink"/>
                <w:noProof/>
              </w:rPr>
              <w:t>Acknowledgements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_Toc89969718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934A43" w14:textId="077DFD0F" w:rsidR="00345C39" w:rsidRDefault="00EE7A5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3674E0F" w14:textId="1F0CE3FE" w:rsidR="00345C39" w:rsidRPr="00345C39" w:rsidRDefault="00345C39">
      <w:pPr>
        <w:rPr>
          <w:b/>
          <w:bCs/>
          <w:noProof/>
        </w:rPr>
      </w:pPr>
      <w:r>
        <w:br w:type="page"/>
      </w:r>
    </w:p>
    <w:p w14:paraId="68F6F231" w14:textId="5EF90669" w:rsidR="00EE7A55" w:rsidRDefault="00EE7A55" w:rsidP="00EE7A55">
      <w:pPr>
        <w:pStyle w:val="Heading1"/>
        <w:numPr>
          <w:ilvl w:val="0"/>
          <w:numId w:val="1"/>
        </w:numPr>
      </w:pPr>
      <w:bookmarkStart w:id="1" w:name="_Toc89969709"/>
      <w:r>
        <w:lastRenderedPageBreak/>
        <w:t>Introduction</w:t>
      </w:r>
      <w:bookmarkEnd w:id="1"/>
    </w:p>
    <w:p w14:paraId="4797EDEC" w14:textId="35DC257D" w:rsidR="00DC21A0" w:rsidRDefault="00DC21A0" w:rsidP="00DC21A0">
      <w:r>
        <w:t xml:space="preserve">This report was commissioned by </w:t>
      </w:r>
      <w:r w:rsidR="00891E99">
        <w:t>Julie Thomas</w:t>
      </w:r>
      <w:r w:rsidR="00B5113C">
        <w:t>, and</w:t>
      </w:r>
      <w:r>
        <w:t xml:space="preserve"> </w:t>
      </w:r>
      <w:r w:rsidR="00B5113C">
        <w:t>t</w:t>
      </w:r>
      <w:r>
        <w:t xml:space="preserve">he request received on </w:t>
      </w:r>
      <w:r w:rsidR="00891E99">
        <w:t>4th</w:t>
      </w:r>
      <w:r w:rsidR="00DA2ABD">
        <w:t xml:space="preserve"> </w:t>
      </w:r>
      <w:r w:rsidR="00891E99">
        <w:t>October</w:t>
      </w:r>
      <w:r>
        <w:t xml:space="preserve"> 2021. Gareth Lewis compiled this report and submitted on </w:t>
      </w:r>
      <w:r w:rsidR="00603B69">
        <w:t>10</w:t>
      </w:r>
      <w:r w:rsidR="00603B69" w:rsidRPr="00603B69">
        <w:rPr>
          <w:vertAlign w:val="superscript"/>
        </w:rPr>
        <w:t>th</w:t>
      </w:r>
      <w:r w:rsidR="00603B69">
        <w:t xml:space="preserve"> December</w:t>
      </w:r>
      <w:r>
        <w:t xml:space="preserve"> 2021. The secondary research comprised of academic textbooks; industry journals; credible news outlet publications; and various websites, including those of </w:t>
      </w:r>
      <w:r w:rsidR="00A21E5F">
        <w:t>the Chartered Institute of Personnel and</w:t>
      </w:r>
      <w:r w:rsidR="00FA2300">
        <w:t xml:space="preserve"> Development</w:t>
      </w:r>
      <w:r>
        <w:t xml:space="preserve"> </w:t>
      </w:r>
      <w:r w:rsidR="00850AFE">
        <w:t xml:space="preserve">(CIPD) </w:t>
      </w:r>
      <w:r>
        <w:t>and s</w:t>
      </w:r>
      <w:r w:rsidR="00FA2300">
        <w:t>imilar</w:t>
      </w:r>
      <w:r w:rsidR="003E7223">
        <w:t xml:space="preserve"> organisations.</w:t>
      </w:r>
      <w:r>
        <w:t xml:space="preserve"> No primary research was initiated for this report. The purpose of this report is to: </w:t>
      </w:r>
      <w:r w:rsidR="00B44CAE">
        <w:t xml:space="preserve">critically </w:t>
      </w:r>
      <w:r w:rsidR="007125EA">
        <w:t>evaluate similarities and differences</w:t>
      </w:r>
      <w:r w:rsidR="00743500">
        <w:t xml:space="preserve"> between coaching and mentoring</w:t>
      </w:r>
      <w:r w:rsidR="004C7A53">
        <w:t xml:space="preserve">, juxtaposed with </w:t>
      </w:r>
      <w:r w:rsidR="001F69BE">
        <w:t>team-building days</w:t>
      </w:r>
      <w:r w:rsidR="005E4178">
        <w:t xml:space="preserve"> and</w:t>
      </w:r>
      <w:r w:rsidR="00BF0F42">
        <w:t xml:space="preserve"> </w:t>
      </w:r>
      <w:r w:rsidR="00A11BDA">
        <w:t>inductions</w:t>
      </w:r>
      <w:r w:rsidR="000B032B">
        <w:t xml:space="preserve">; to critically evaluate the </w:t>
      </w:r>
      <w:r w:rsidR="000513E9">
        <w:t>role of coaching and/or mentoring available for use to the line manager</w:t>
      </w:r>
      <w:r w:rsidR="00F8767B">
        <w:t>; to critically evaluate the facilitation and management of change</w:t>
      </w:r>
      <w:r w:rsidR="000A13E4">
        <w:t xml:space="preserve"> using coaching and mentoring; and to critically evaluate the author’s performance</w:t>
      </w:r>
      <w:r w:rsidR="00446A7E">
        <w:t xml:space="preserve"> in a peer-coaching exercise. </w:t>
      </w:r>
      <w:r>
        <w:t xml:space="preserve">Conclusions are to be drawn from these findings, and recommendations for improvements </w:t>
      </w:r>
      <w:r w:rsidR="00F769B3">
        <w:t>contained within the reflective section of the report</w:t>
      </w:r>
      <w:r>
        <w:t xml:space="preserve">. </w:t>
      </w:r>
      <w:r w:rsidR="008F21F2">
        <w:t>R</w:t>
      </w:r>
      <w:r>
        <w:t>ational and creative decision</w:t>
      </w:r>
      <w:r w:rsidR="0016441C">
        <w:t>-</w:t>
      </w:r>
      <w:r>
        <w:t>making</w:t>
      </w:r>
      <w:r w:rsidR="00C46E67">
        <w:t xml:space="preserve"> methods</w:t>
      </w:r>
      <w:r>
        <w:t xml:space="preserve"> will generate a relevant and appropriate selection of </w:t>
      </w:r>
      <w:r w:rsidR="00850AFE">
        <w:t>action</w:t>
      </w:r>
      <w:r>
        <w:t>s.</w:t>
      </w:r>
    </w:p>
    <w:p w14:paraId="6412F843" w14:textId="045D41A1" w:rsidR="002B575F" w:rsidRDefault="002B575F" w:rsidP="002B575F"/>
    <w:p w14:paraId="09DD992F" w14:textId="4F436BD2" w:rsidR="0064004D" w:rsidRPr="008D5A0D" w:rsidRDefault="0064004D">
      <w:r>
        <w:br w:type="page"/>
      </w:r>
    </w:p>
    <w:p w14:paraId="770AE493" w14:textId="73547371" w:rsidR="00EE7A55" w:rsidRDefault="00EE7A55" w:rsidP="00EE7A55">
      <w:pPr>
        <w:pStyle w:val="Heading1"/>
        <w:numPr>
          <w:ilvl w:val="0"/>
          <w:numId w:val="1"/>
        </w:numPr>
      </w:pPr>
      <w:bookmarkStart w:id="2" w:name="_Toc89969710"/>
      <w:r>
        <w:lastRenderedPageBreak/>
        <w:t>Findings</w:t>
      </w:r>
      <w:bookmarkEnd w:id="2"/>
    </w:p>
    <w:p w14:paraId="2FDB8C53" w14:textId="1AC28D5E" w:rsidR="00EE7A55" w:rsidRDefault="00B7536C" w:rsidP="00EE7A55">
      <w:pPr>
        <w:pStyle w:val="Heading2"/>
        <w:numPr>
          <w:ilvl w:val="1"/>
          <w:numId w:val="1"/>
        </w:numPr>
      </w:pPr>
      <w:bookmarkStart w:id="3" w:name="_Toc89969711"/>
      <w:r>
        <w:t>Coaching and Mentoring Similarities and Differences</w:t>
      </w:r>
      <w:bookmarkEnd w:id="3"/>
    </w:p>
    <w:p w14:paraId="6037B3E5" w14:textId="105E1B8D" w:rsidR="008953D5" w:rsidRPr="00F60CE4" w:rsidRDefault="00754385" w:rsidP="00F60CE4">
      <w:r>
        <w:t>A</w:t>
      </w:r>
      <w:r w:rsidR="00DB6670">
        <w:t>greement</w:t>
      </w:r>
      <w:r w:rsidR="008A11C3">
        <w:t xml:space="preserve"> exists</w:t>
      </w:r>
      <w:r w:rsidR="00930A6A">
        <w:t xml:space="preserve"> among</w:t>
      </w:r>
      <w:r w:rsidR="008A11C3">
        <w:t xml:space="preserve"> many</w:t>
      </w:r>
      <w:r w:rsidR="00930A6A">
        <w:t xml:space="preserve"> theorists </w:t>
      </w:r>
      <w:r w:rsidRPr="00754385">
        <w:t>that</w:t>
      </w:r>
      <w:r w:rsidR="00CE26D6">
        <w:t xml:space="preserve"> </w:t>
      </w:r>
      <w:r w:rsidR="008A11C3">
        <w:t xml:space="preserve">forms of </w:t>
      </w:r>
      <w:r w:rsidR="00CE26D6">
        <w:t>organisational</w:t>
      </w:r>
      <w:r w:rsidRPr="00754385">
        <w:t xml:space="preserve"> training bring benefits for both individuals </w:t>
      </w:r>
      <w:r w:rsidR="00927C08">
        <w:t xml:space="preserve">and companies </w:t>
      </w:r>
      <w:r w:rsidRPr="00754385">
        <w:t>(Robert Half Inc., 2020</w:t>
      </w:r>
      <w:r w:rsidR="00930A6A">
        <w:t>; IPA, 2020</w:t>
      </w:r>
      <w:r w:rsidRPr="00754385">
        <w:t xml:space="preserve">). </w:t>
      </w:r>
      <w:r w:rsidR="00F65A13">
        <w:t xml:space="preserve">Both </w:t>
      </w:r>
      <w:r w:rsidR="00FC4B58">
        <w:t>c</w:t>
      </w:r>
      <w:r w:rsidR="00B7536C">
        <w:t>oaching</w:t>
      </w:r>
      <w:r w:rsidR="00FC4B58">
        <w:t xml:space="preserve"> and mentoring are</w:t>
      </w:r>
      <w:r w:rsidR="00290FF3">
        <w:t xml:space="preserve"> </w:t>
      </w:r>
      <w:r w:rsidR="00D16D18">
        <w:t xml:space="preserve">increasingly </w:t>
      </w:r>
      <w:r w:rsidR="007A0A74">
        <w:t>popular</w:t>
      </w:r>
      <w:r w:rsidR="00D16D18">
        <w:t xml:space="preserve"> (</w:t>
      </w:r>
      <w:r w:rsidR="00662EE8">
        <w:t>Department for Work and Pensions, 2021</w:t>
      </w:r>
      <w:r w:rsidR="00D16D18">
        <w:t xml:space="preserve">) </w:t>
      </w:r>
      <w:r w:rsidR="00290FF3">
        <w:t>concepts within the field of learning and development</w:t>
      </w:r>
      <w:r w:rsidR="00864802">
        <w:t xml:space="preserve"> with large overlapping areas but also</w:t>
      </w:r>
      <w:r w:rsidR="00B63E6C">
        <w:t xml:space="preserve"> elements of </w:t>
      </w:r>
      <w:r w:rsidR="00B34D21">
        <w:t>separa</w:t>
      </w:r>
      <w:r w:rsidR="00B63E6C">
        <w:t>tion.</w:t>
      </w:r>
      <w:r w:rsidR="00C3489B">
        <w:t xml:space="preserve"> </w:t>
      </w:r>
      <w:r w:rsidR="007A0A74">
        <w:t xml:space="preserve">The </w:t>
      </w:r>
      <w:bookmarkStart w:id="4" w:name="_Hlk89799574"/>
      <w:r w:rsidR="007A0A74">
        <w:t>CIPD (2021)</w:t>
      </w:r>
      <w:r w:rsidR="00BB719A">
        <w:t xml:space="preserve"> </w:t>
      </w:r>
      <w:bookmarkEnd w:id="4"/>
      <w:r w:rsidR="00BB719A">
        <w:t>provides a joint definition: ‘</w:t>
      </w:r>
      <w:r w:rsidR="003C2EAD" w:rsidRPr="003C2EAD">
        <w:t xml:space="preserve">Coaching and mentoring are development techniques based on one-to-one discussions to enhance an individual’s skills, knowledge or work performance – often for the current job, but also to support career </w:t>
      </w:r>
      <w:proofErr w:type="gramStart"/>
      <w:r w:rsidR="003C2EAD" w:rsidRPr="003C2EAD">
        <w:t>transitions</w:t>
      </w:r>
      <w:r w:rsidR="003C2EAD">
        <w:t>’</w:t>
      </w:r>
      <w:proofErr w:type="gramEnd"/>
      <w:r w:rsidR="003C2EAD" w:rsidRPr="003C2EAD">
        <w:t>.</w:t>
      </w:r>
      <w:r w:rsidR="00E6183F">
        <w:t xml:space="preserve"> </w:t>
      </w:r>
      <w:r w:rsidR="005D1F31">
        <w:t>The important inclusion of ‘one-to-one’ in their</w:t>
      </w:r>
      <w:r w:rsidR="00B975E9">
        <w:t xml:space="preserve"> definition provides some</w:t>
      </w:r>
      <w:r w:rsidR="00151CF1">
        <w:t xml:space="preserve"> specific</w:t>
      </w:r>
      <w:r w:rsidR="00B975E9">
        <w:t xml:space="preserve"> </w:t>
      </w:r>
      <w:r w:rsidR="00F84194">
        <w:t>distinc</w:t>
      </w:r>
      <w:r w:rsidR="00B975E9">
        <w:t xml:space="preserve">tion from the broader </w:t>
      </w:r>
      <w:r w:rsidR="000C7B04">
        <w:t xml:space="preserve">developmental </w:t>
      </w:r>
      <w:r w:rsidR="00B975E9">
        <w:t xml:space="preserve">vehicles </w:t>
      </w:r>
      <w:r w:rsidR="00151CF1">
        <w:t xml:space="preserve">of ‘training’, </w:t>
      </w:r>
      <w:r w:rsidR="00FA27E2">
        <w:t>‘</w:t>
      </w:r>
      <w:r w:rsidR="00151CF1">
        <w:t>performance management</w:t>
      </w:r>
      <w:r w:rsidR="00FA27E2">
        <w:t>’</w:t>
      </w:r>
      <w:r w:rsidR="00DD39DB">
        <w:t>, and general employee engagement.</w:t>
      </w:r>
      <w:r w:rsidR="007A0A74">
        <w:t xml:space="preserve"> </w:t>
      </w:r>
      <w:r w:rsidR="00C3489B">
        <w:t xml:space="preserve">The Chartered Management Institute </w:t>
      </w:r>
      <w:bookmarkStart w:id="5" w:name="_Hlk89799770"/>
      <w:r w:rsidR="00C3489B">
        <w:t>(</w:t>
      </w:r>
      <w:r w:rsidR="00267E86">
        <w:t xml:space="preserve">CMI, </w:t>
      </w:r>
      <w:r w:rsidR="0094525F">
        <w:t>2014</w:t>
      </w:r>
      <w:bookmarkEnd w:id="5"/>
      <w:r w:rsidR="00C3489B">
        <w:t>)</w:t>
      </w:r>
      <w:r w:rsidR="00396048">
        <w:t xml:space="preserve"> define</w:t>
      </w:r>
      <w:r w:rsidR="0027333F">
        <w:t xml:space="preserve"> coaching (in an organisational context) broadly as: ‘</w:t>
      </w:r>
      <w:r w:rsidR="0027333F" w:rsidRPr="0027333F">
        <w:t>Coaching is a method of helping people to develop their self-awareness and their skills and knowledge to improve their job performance or personal growth</w:t>
      </w:r>
      <w:r w:rsidR="00A06308">
        <w:t>’</w:t>
      </w:r>
      <w:r w:rsidR="0027333F" w:rsidRPr="0027333F">
        <w:t>.</w:t>
      </w:r>
      <w:r w:rsidR="00EE637B">
        <w:t xml:space="preserve"> The </w:t>
      </w:r>
      <w:bookmarkStart w:id="6" w:name="_Hlk89799895"/>
      <w:r w:rsidR="00EE637B">
        <w:t>C</w:t>
      </w:r>
      <w:r w:rsidR="000C7356">
        <w:t>MI</w:t>
      </w:r>
      <w:r w:rsidR="00EE637B">
        <w:t xml:space="preserve"> (20</w:t>
      </w:r>
      <w:r w:rsidR="000C7356">
        <w:t>1</w:t>
      </w:r>
      <w:r w:rsidR="00EE637B">
        <w:t xml:space="preserve">1) </w:t>
      </w:r>
      <w:bookmarkEnd w:id="6"/>
      <w:r w:rsidR="00EE637B">
        <w:t>define mentoring as: ‘</w:t>
      </w:r>
      <w:r w:rsidR="00EE637B" w:rsidRPr="00EE637B">
        <w:t>a form of employee development whereby a trusted and respected person – the mentor – uses their experience to offer guidance, encouragement and support to another person – the mentee</w:t>
      </w:r>
      <w:r w:rsidR="00B45D07">
        <w:t>’</w:t>
      </w:r>
      <w:r w:rsidR="00EE637B" w:rsidRPr="00EE637B">
        <w:t>.</w:t>
      </w:r>
      <w:r w:rsidR="00B45D07">
        <w:t xml:space="preserve"> Readers will probably note the potential for</w:t>
      </w:r>
      <w:r w:rsidR="00262474">
        <w:t xml:space="preserve"> much mutual inclusivity within these definitions.</w:t>
      </w:r>
      <w:r w:rsidR="00C77A85">
        <w:t xml:space="preserve"> This illustrates the need for greater understanding on the differences</w:t>
      </w:r>
      <w:r w:rsidR="0008671A">
        <w:t xml:space="preserve"> twixt the two.</w:t>
      </w:r>
      <w:r w:rsidR="003C7EED">
        <w:t xml:space="preserve"> </w:t>
      </w:r>
      <w:r w:rsidR="000D1F31">
        <w:t>One could argue that the definition of the relationship</w:t>
      </w:r>
      <w:r w:rsidR="00B70E10">
        <w:t xml:space="preserve"> depends to an extent on the </w:t>
      </w:r>
      <w:r w:rsidR="00C705C6">
        <w:t xml:space="preserve">perspective of the </w:t>
      </w:r>
      <w:r w:rsidR="00B70E10">
        <w:t>recipient</w:t>
      </w:r>
      <w:r w:rsidR="00C705C6">
        <w:t>.</w:t>
      </w:r>
      <w:r w:rsidR="00231608">
        <w:t xml:space="preserve"> Whereas a recipient ma</w:t>
      </w:r>
      <w:r w:rsidR="00EB2410">
        <w:t xml:space="preserve">y view any coach as such </w:t>
      </w:r>
      <w:r w:rsidR="00504601">
        <w:t xml:space="preserve">during the process, it would take some investment from the recipient for </w:t>
      </w:r>
      <w:r w:rsidR="007C74CF">
        <w:t xml:space="preserve">the perpetrator to accurately describe </w:t>
      </w:r>
      <w:r w:rsidR="00700EA4">
        <w:t>themselves</w:t>
      </w:r>
      <w:r w:rsidR="007C74CF">
        <w:t xml:space="preserve"> as a mentor.</w:t>
      </w:r>
      <w:r w:rsidR="00E9296C">
        <w:t xml:space="preserve"> Landsberg</w:t>
      </w:r>
      <w:r w:rsidR="00710A17">
        <w:t xml:space="preserve"> (2015)</w:t>
      </w:r>
      <w:r w:rsidR="00C67873">
        <w:t xml:space="preserve"> addresses this point briefly in drawing parallels between</w:t>
      </w:r>
      <w:r w:rsidR="00965C67">
        <w:t xml:space="preserve"> good</w:t>
      </w:r>
      <w:r w:rsidR="00C67873">
        <w:t xml:space="preserve"> coaching </w:t>
      </w:r>
      <w:r w:rsidR="00037F95">
        <w:t>and</w:t>
      </w:r>
      <w:r w:rsidR="00C67873">
        <w:t xml:space="preserve"> the</w:t>
      </w:r>
      <w:r w:rsidR="006F1287">
        <w:t xml:space="preserve"> </w:t>
      </w:r>
      <w:r w:rsidR="00EE5F3A">
        <w:t>nebulous</w:t>
      </w:r>
      <w:r w:rsidR="00037F95">
        <w:t xml:space="preserve">, but </w:t>
      </w:r>
      <w:r w:rsidR="006F1287">
        <w:t>more widespread ‘leader-follower’ relationship</w:t>
      </w:r>
      <w:r w:rsidR="00E1777C">
        <w:t>: ‘You can’t be a leader</w:t>
      </w:r>
      <w:r w:rsidR="005F12C2">
        <w:t xml:space="preserve"> without a following’.</w:t>
      </w:r>
      <w:r w:rsidR="00987586">
        <w:t xml:space="preserve"> In doing so, Landsberg</w:t>
      </w:r>
      <w:r w:rsidR="00533772">
        <w:t xml:space="preserve"> highlights how good coaches will also be in possession of the capabilities</w:t>
      </w:r>
      <w:r w:rsidR="00D22EFC">
        <w:t xml:space="preserve"> of mentors. </w:t>
      </w:r>
      <w:r w:rsidR="00A8224E">
        <w:t>Many theorists on leadership, such as</w:t>
      </w:r>
      <w:r w:rsidR="00407E10">
        <w:t xml:space="preserve"> </w:t>
      </w:r>
      <w:bookmarkStart w:id="7" w:name="_Hlk89800119"/>
      <w:r w:rsidR="00407E10">
        <w:t xml:space="preserve">Hersey and Blanchard (1988) </w:t>
      </w:r>
      <w:bookmarkEnd w:id="7"/>
      <w:r w:rsidR="00407E10">
        <w:t xml:space="preserve">and </w:t>
      </w:r>
      <w:bookmarkStart w:id="8" w:name="_Hlk89800128"/>
      <w:r w:rsidR="00407E10">
        <w:t>Nicholl</w:t>
      </w:r>
      <w:r w:rsidR="005E2B89">
        <w:t>s</w:t>
      </w:r>
      <w:r w:rsidR="00407E10">
        <w:t xml:space="preserve"> (1985) </w:t>
      </w:r>
      <w:bookmarkEnd w:id="8"/>
      <w:r w:rsidR="00407E10">
        <w:t>have touted a spectrum of leadershi</w:t>
      </w:r>
      <w:r w:rsidR="00CF454A">
        <w:t>p</w:t>
      </w:r>
      <w:r w:rsidR="00BE1298">
        <w:t xml:space="preserve"> ranging from</w:t>
      </w:r>
      <w:r w:rsidR="00CC12BB">
        <w:t xml:space="preserve"> autocratic to democratic, largely based on work from Lewin (1951).</w:t>
      </w:r>
      <w:r w:rsidR="00090261">
        <w:t xml:space="preserve"> Adair’s </w:t>
      </w:r>
      <w:r w:rsidR="00166223">
        <w:t>(20</w:t>
      </w:r>
      <w:r w:rsidR="00511FEE">
        <w:t xml:space="preserve">16) </w:t>
      </w:r>
      <w:r w:rsidR="00416441">
        <w:t>advice on leadership development puts</w:t>
      </w:r>
      <w:r w:rsidR="00DE5803">
        <w:t xml:space="preserve"> the nuanced </w:t>
      </w:r>
      <w:r w:rsidR="00E560CD">
        <w:t>poles of training and education at opposite poles of a similar spectrum</w:t>
      </w:r>
      <w:r w:rsidR="00A85578">
        <w:t>.</w:t>
      </w:r>
      <w:r w:rsidR="00D32BC8">
        <w:t xml:space="preserve"> Armstrong </w:t>
      </w:r>
      <w:r w:rsidR="0033115C">
        <w:t xml:space="preserve">(2016) </w:t>
      </w:r>
      <w:r w:rsidR="00D32BC8">
        <w:t>cites a different spectrum</w:t>
      </w:r>
      <w:r w:rsidR="00BF68D8">
        <w:t>, casting mentoring as ‘non-directive but supportive’</w:t>
      </w:r>
      <w:r w:rsidR="00D4034E">
        <w:t xml:space="preserve"> against coaching’s ‘relatively directive</w:t>
      </w:r>
      <w:r w:rsidR="00B744F7">
        <w:t xml:space="preserve"> </w:t>
      </w:r>
      <w:proofErr w:type="gramStart"/>
      <w:r w:rsidR="00B744F7">
        <w:t>means</w:t>
      </w:r>
      <w:r w:rsidR="00D4034E">
        <w:t>’</w:t>
      </w:r>
      <w:proofErr w:type="gramEnd"/>
      <w:r w:rsidR="00B744F7">
        <w:t>. These one-dimensional</w:t>
      </w:r>
      <w:r w:rsidR="000E3BDF">
        <w:t xml:space="preserve"> </w:t>
      </w:r>
      <w:r w:rsidR="004B3176">
        <w:t>theorie</w:t>
      </w:r>
      <w:r w:rsidR="000E3BDF">
        <w:t>s</w:t>
      </w:r>
      <w:r w:rsidR="000630A4">
        <w:t xml:space="preserve">, while useful in judging </w:t>
      </w:r>
      <w:r w:rsidR="00A6091B">
        <w:t xml:space="preserve">some </w:t>
      </w:r>
      <w:r w:rsidR="000630A4">
        <w:t>comparisons between various methods</w:t>
      </w:r>
      <w:r w:rsidR="004C20CC">
        <w:t xml:space="preserve">, </w:t>
      </w:r>
      <w:r w:rsidR="00830D9A">
        <w:t>are less helpful in</w:t>
      </w:r>
      <w:r w:rsidR="006D2D9A">
        <w:t xml:space="preserve"> </w:t>
      </w:r>
      <w:r w:rsidR="00830D9A">
        <w:t>discerning</w:t>
      </w:r>
      <w:r w:rsidR="006D2D9A">
        <w:t xml:space="preserve"> other</w:t>
      </w:r>
      <w:r w:rsidR="00712945">
        <w:t xml:space="preserve"> potential nuances</w:t>
      </w:r>
      <w:r w:rsidR="00A6091B">
        <w:t xml:space="preserve">. While one might note how </w:t>
      </w:r>
      <w:r w:rsidR="00E81C3A">
        <w:t xml:space="preserve">good </w:t>
      </w:r>
      <w:r w:rsidR="00A6091B">
        <w:t xml:space="preserve">leadership could benefit from a </w:t>
      </w:r>
      <w:r w:rsidR="00B529B8">
        <w:t>transitory approach along the spectrum, choosing coaching or mentoring depending on context</w:t>
      </w:r>
      <w:r w:rsidR="004B3176">
        <w:t xml:space="preserve">, these models </w:t>
      </w:r>
      <w:r w:rsidR="004C20CC">
        <w:t>have been somewhat superseded by the</w:t>
      </w:r>
      <w:r w:rsidR="00906FE1">
        <w:t xml:space="preserve"> modern </w:t>
      </w:r>
      <w:r w:rsidR="00FE2976">
        <w:t>‘four basic styles of hel</w:t>
      </w:r>
      <w:r w:rsidR="00CC78C8">
        <w:t>p</w:t>
      </w:r>
      <w:r w:rsidR="00FE2976">
        <w:t>ing</w:t>
      </w:r>
      <w:r w:rsidR="00CC78C8">
        <w:t>’</w:t>
      </w:r>
      <w:r w:rsidR="00906FE1">
        <w:t xml:space="preserve"> of Clutterbuck (2015)</w:t>
      </w:r>
      <w:r w:rsidR="007F6886">
        <w:t xml:space="preserve"> who has provided a two-dimensional axis for ‘helping to learn</w:t>
      </w:r>
      <w:r w:rsidR="00043051">
        <w:t>’.</w:t>
      </w:r>
      <w:r w:rsidR="00532587">
        <w:t xml:space="preserve"> Clutterbuck envis</w:t>
      </w:r>
      <w:r w:rsidR="00731ADD">
        <w:t xml:space="preserve">ions </w:t>
      </w:r>
      <w:r w:rsidR="00950432">
        <w:t>four quadrants (none of which are labelled mentoring</w:t>
      </w:r>
      <w:r w:rsidR="00CC78C8">
        <w:t>)</w:t>
      </w:r>
      <w:r w:rsidR="005F5AAF">
        <w:t xml:space="preserve"> occupying a corner each around the two axes of </w:t>
      </w:r>
      <w:r w:rsidR="0068316A">
        <w:t>directive to non-directive and stretching to nurturing.</w:t>
      </w:r>
      <w:r w:rsidR="00A960B1">
        <w:t xml:space="preserve"> </w:t>
      </w:r>
      <w:r w:rsidR="00FA51C9">
        <w:t>Clutterbuc</w:t>
      </w:r>
      <w:r w:rsidR="000371F7">
        <w:t>k categorises coaching (in the traditional sense) as stretching</w:t>
      </w:r>
      <w:r w:rsidR="00DC2689">
        <w:t xml:space="preserve"> and directive, </w:t>
      </w:r>
      <w:r w:rsidR="00BD5119">
        <w:t>l</w:t>
      </w:r>
      <w:r w:rsidR="00DC2689">
        <w:t>abelling its opposite quadrant as ‘counselling</w:t>
      </w:r>
      <w:r w:rsidR="00BD5119">
        <w:t xml:space="preserve">’ (nurturing and non-directive). </w:t>
      </w:r>
      <w:r w:rsidR="00FA11DD">
        <w:t>‘Guiding’ (often presented as guar</w:t>
      </w:r>
      <w:r w:rsidR="007F5660">
        <w:t>dianship) occupies the nurturing and directive quadrant, with ‘Networking’ completing the quartet</w:t>
      </w:r>
      <w:r w:rsidR="00C73BE1">
        <w:t xml:space="preserve"> as non-directive and stretching.</w:t>
      </w:r>
      <w:r w:rsidR="00D36C4E">
        <w:t xml:space="preserve"> </w:t>
      </w:r>
      <w:r w:rsidR="00A960B1">
        <w:t>Clutterbuck claims that</w:t>
      </w:r>
      <w:r w:rsidR="000E2CAF">
        <w:t xml:space="preserve"> modern mentoring must draw from all four quadrants</w:t>
      </w:r>
      <w:r w:rsidR="002546AE">
        <w:t>, allowing for elements of coachin</w:t>
      </w:r>
      <w:r w:rsidR="00837581">
        <w:t>g</w:t>
      </w:r>
      <w:r w:rsidR="002546AE">
        <w:t xml:space="preserve"> to be within or without mentoring</w:t>
      </w:r>
      <w:r w:rsidR="00837581">
        <w:t>, according to the leadership requirement.</w:t>
      </w:r>
      <w:r w:rsidR="003B1101">
        <w:t xml:space="preserve"> While </w:t>
      </w:r>
      <w:r w:rsidR="003B1101">
        <w:t>Mullins (</w:t>
      </w:r>
      <w:r w:rsidR="00D37DDA">
        <w:t>2016</w:t>
      </w:r>
      <w:r w:rsidR="003B1101">
        <w:t xml:space="preserve">) gives backing to Armstrong’s </w:t>
      </w:r>
      <w:r w:rsidR="003333D5">
        <w:t xml:space="preserve">linear </w:t>
      </w:r>
      <w:r w:rsidR="003B1101">
        <w:t>view, highlighting the ‘process of nurturing’ specific to mentoring</w:t>
      </w:r>
      <w:r w:rsidR="004A5BCE">
        <w:t>,</w:t>
      </w:r>
      <w:r w:rsidR="003333D5">
        <w:t xml:space="preserve"> Adair</w:t>
      </w:r>
      <w:r w:rsidR="004A5BCE">
        <w:t xml:space="preserve">’s </w:t>
      </w:r>
      <w:r w:rsidR="001764DB">
        <w:t xml:space="preserve">(2016) </w:t>
      </w:r>
      <w:r w:rsidR="004A5BCE">
        <w:t xml:space="preserve">view of </w:t>
      </w:r>
      <w:r w:rsidR="006B7B7B">
        <w:t>creating future leader</w:t>
      </w:r>
      <w:r w:rsidR="0072432A">
        <w:t>s is ‘no</w:t>
      </w:r>
      <w:r w:rsidR="008C2C8F">
        <w:t xml:space="preserve"> </w:t>
      </w:r>
      <w:r w:rsidR="0072432A">
        <w:t>stretch</w:t>
      </w:r>
      <w:r w:rsidR="008C2C8F">
        <w:t xml:space="preserve">, no growth’. Clutterbuck’s methodology for </w:t>
      </w:r>
      <w:r w:rsidR="00DA67FF">
        <w:t>including all relevant mentoring attributes</w:t>
      </w:r>
      <w:r w:rsidR="006D19F8">
        <w:t xml:space="preserve"> creates a working and unified basis for comparing mentoring and </w:t>
      </w:r>
      <w:r w:rsidR="0082047F">
        <w:t>coaching and</w:t>
      </w:r>
      <w:r w:rsidR="00243397">
        <w:t xml:space="preserve"> explains the usefulness of the</w:t>
      </w:r>
      <w:r w:rsidR="002D27E2">
        <w:t xml:space="preserve"> ability to do both for either coaches or mentors.</w:t>
      </w:r>
      <w:r w:rsidR="000F520B">
        <w:t xml:space="preserve"> It also provides a framework for comparing</w:t>
      </w:r>
      <w:r w:rsidR="002638BE">
        <w:t xml:space="preserve"> other</w:t>
      </w:r>
      <w:r w:rsidR="008E6800">
        <w:t xml:space="preserve"> learning initiatives.</w:t>
      </w:r>
      <w:r w:rsidR="000F520B">
        <w:t xml:space="preserve"> Taking</w:t>
      </w:r>
      <w:r w:rsidR="0082047F">
        <w:t xml:space="preserve"> </w:t>
      </w:r>
      <w:r w:rsidR="00691CEB">
        <w:t>induction,</w:t>
      </w:r>
      <w:r w:rsidR="0082047F">
        <w:t xml:space="preserve"> and</w:t>
      </w:r>
      <w:r w:rsidR="006B67DE">
        <w:t xml:space="preserve"> team-building days</w:t>
      </w:r>
      <w:r w:rsidR="0054766E">
        <w:t xml:space="preserve"> as different examples </w:t>
      </w:r>
      <w:r w:rsidR="0054766E">
        <w:lastRenderedPageBreak/>
        <w:t>of</w:t>
      </w:r>
      <w:r w:rsidR="00501C5E">
        <w:t xml:space="preserve"> initiatives not necessarily</w:t>
      </w:r>
      <w:r w:rsidR="0049723E">
        <w:t xml:space="preserve"> at home under the umbrella of either coaching or mentoring, one </w:t>
      </w:r>
      <w:r w:rsidR="004229C9">
        <w:t>could categorise team-building days as specifically networking</w:t>
      </w:r>
      <w:r w:rsidR="00677171">
        <w:t xml:space="preserve"> (non-directive and potentially stretching</w:t>
      </w:r>
      <w:r w:rsidR="003720BC">
        <w:t>)</w:t>
      </w:r>
      <w:r w:rsidR="00DD5129">
        <w:t xml:space="preserve"> or </w:t>
      </w:r>
      <w:r w:rsidR="00264D8E">
        <w:t>induction</w:t>
      </w:r>
      <w:r w:rsidR="001A0D9A">
        <w:t xml:space="preserve"> (possibly </w:t>
      </w:r>
      <w:r w:rsidR="00182201">
        <w:t>into a guild, an inner circle, or even a secret society</w:t>
      </w:r>
      <w:r w:rsidR="001B06B6">
        <w:t xml:space="preserve">) would </w:t>
      </w:r>
      <w:proofErr w:type="gramStart"/>
      <w:r w:rsidR="001B06B6">
        <w:t>categorised</w:t>
      </w:r>
      <w:proofErr w:type="gramEnd"/>
      <w:r w:rsidR="001B06B6">
        <w:t xml:space="preserve"> as guiding, for its directiveness and</w:t>
      </w:r>
      <w:r w:rsidR="00D07C22">
        <w:t xml:space="preserve"> intended ‘nurture’</w:t>
      </w:r>
      <w:r w:rsidR="00691CEB">
        <w:t>.</w:t>
      </w:r>
      <w:r w:rsidR="002975E1">
        <w:t xml:space="preserve"> Clutterbuck’s model allows for all initiatives to be utilised, or eschewed, </w:t>
      </w:r>
      <w:r w:rsidR="002024BE">
        <w:t>depending on the context, by the mentor, or indeed a leader in general.</w:t>
      </w:r>
    </w:p>
    <w:p w14:paraId="422F2AD3" w14:textId="0B2168FE" w:rsidR="00624D5A" w:rsidRDefault="0031065B" w:rsidP="00BD412A">
      <w:pPr>
        <w:pStyle w:val="Heading2"/>
        <w:numPr>
          <w:ilvl w:val="1"/>
          <w:numId w:val="1"/>
        </w:numPr>
      </w:pPr>
      <w:bookmarkStart w:id="9" w:name="_Toc89969712"/>
      <w:r>
        <w:t>The Line Ma</w:t>
      </w:r>
      <w:r w:rsidR="00484997">
        <w:t>nager as Coach/Mentor</w:t>
      </w:r>
      <w:bookmarkEnd w:id="9"/>
    </w:p>
    <w:p w14:paraId="605610FE" w14:textId="1B5590C6" w:rsidR="008550D9" w:rsidRDefault="00347403" w:rsidP="003F7B79">
      <w:r>
        <w:t>The role of line manager</w:t>
      </w:r>
      <w:r w:rsidR="00FB48DD">
        <w:t xml:space="preserve"> is a varied and</w:t>
      </w:r>
      <w:r w:rsidR="00A0685E">
        <w:t xml:space="preserve"> broad position</w:t>
      </w:r>
      <w:r w:rsidR="00984753">
        <w:t>, which can cover many connected or even contradictory</w:t>
      </w:r>
      <w:r w:rsidR="00DB2B3F">
        <w:t xml:space="preserve"> outlooks.</w:t>
      </w:r>
      <w:r w:rsidR="004508EA">
        <w:t xml:space="preserve"> W</w:t>
      </w:r>
      <w:r w:rsidR="00620A7A">
        <w:t xml:space="preserve">ith the term </w:t>
      </w:r>
      <w:r w:rsidR="004508EA">
        <w:t>‘manager’ contained within the job title</w:t>
      </w:r>
      <w:r w:rsidR="00190E0F">
        <w:t>, management skills are definitively expected.</w:t>
      </w:r>
      <w:r w:rsidR="00620A7A">
        <w:t xml:space="preserve"> </w:t>
      </w:r>
      <w:r w:rsidR="00E93907">
        <w:t xml:space="preserve">Less obvious but comparatively important can be the </w:t>
      </w:r>
      <w:r w:rsidR="009355C9">
        <w:t>role of leader</w:t>
      </w:r>
      <w:r w:rsidR="00CE6E32">
        <w:t>, a position with</w:t>
      </w:r>
      <w:r w:rsidR="00601AA4">
        <w:t xml:space="preserve"> many of the same, but also some different expectations. Kotter</w:t>
      </w:r>
      <w:r w:rsidR="00945A20">
        <w:t xml:space="preserve"> (</w:t>
      </w:r>
      <w:r w:rsidR="00D6156B">
        <w:t>1973</w:t>
      </w:r>
      <w:r w:rsidR="00945A20">
        <w:t>)</w:t>
      </w:r>
      <w:r w:rsidR="00601AA4">
        <w:t xml:space="preserve"> distinguishes the two roles</w:t>
      </w:r>
      <w:r w:rsidR="00993227">
        <w:t>, casting leaders as agents of change, and managers as guardians of stability.</w:t>
      </w:r>
      <w:r w:rsidR="005823D1">
        <w:t xml:space="preserve"> </w:t>
      </w:r>
      <w:r w:rsidR="001C484B">
        <w:t>On</w:t>
      </w:r>
      <w:r w:rsidR="007E0BB7">
        <w:t>e could take the perspective that while managers ought to be leaders of a sort, that perhaps the conflict of roles requires that they not be viewed as</w:t>
      </w:r>
      <w:r w:rsidR="007E0BB7" w:rsidRPr="00EC1EE4">
        <w:rPr>
          <w:i/>
          <w:iCs/>
          <w:u w:val="single"/>
        </w:rPr>
        <w:t xml:space="preserve"> the</w:t>
      </w:r>
      <w:r w:rsidR="00EC1EE4">
        <w:t xml:space="preserve"> leader,</w:t>
      </w:r>
      <w:r w:rsidR="00BE6571">
        <w:t xml:space="preserve"> </w:t>
      </w:r>
      <w:r w:rsidR="00A567C3">
        <w:t>and that separation of roles could</w:t>
      </w:r>
      <w:r w:rsidR="00C23C28">
        <w:t xml:space="preserve"> improve and simplify</w:t>
      </w:r>
      <w:r w:rsidR="001300DD">
        <w:t xml:space="preserve"> expectations. </w:t>
      </w:r>
      <w:r w:rsidR="00C459A9">
        <w:t>Clutterbuck</w:t>
      </w:r>
      <w:r w:rsidR="00945A20">
        <w:t xml:space="preserve"> (</w:t>
      </w:r>
      <w:r w:rsidR="00C82C9F">
        <w:t>2004</w:t>
      </w:r>
      <w:r w:rsidR="00945A20">
        <w:t>)</w:t>
      </w:r>
      <w:r w:rsidR="00C459A9">
        <w:t xml:space="preserve"> make</w:t>
      </w:r>
      <w:r w:rsidR="00D835EA">
        <w:t>s</w:t>
      </w:r>
      <w:r w:rsidR="00C459A9">
        <w:t xml:space="preserve"> </w:t>
      </w:r>
      <w:r w:rsidR="00D835EA">
        <w:t>a similar</w:t>
      </w:r>
      <w:r w:rsidR="00C459A9">
        <w:t xml:space="preserve"> point that the best mentoring takes place ‘off-line’ </w:t>
      </w:r>
      <w:proofErr w:type="gramStart"/>
      <w:r w:rsidR="00C459A9">
        <w:t>so as to</w:t>
      </w:r>
      <w:proofErr w:type="gramEnd"/>
      <w:r w:rsidR="00C459A9">
        <w:t xml:space="preserve"> avoid any conflicts or lack of openness possible in relationships with explicit authority of one over the other. While this is undeniably a factor to consider, </w:t>
      </w:r>
      <w:r w:rsidR="0032751C">
        <w:t>many other theorists</w:t>
      </w:r>
      <w:r w:rsidR="00C459A9">
        <w:t xml:space="preserve"> accept </w:t>
      </w:r>
      <w:r w:rsidR="006465C5">
        <w:t>(Mullins,</w:t>
      </w:r>
      <w:r w:rsidR="00083185">
        <w:t xml:space="preserve"> </w:t>
      </w:r>
      <w:r w:rsidR="006465C5">
        <w:t>201</w:t>
      </w:r>
      <w:r w:rsidR="00083185">
        <w:t>6</w:t>
      </w:r>
      <w:r w:rsidR="00F35B1F">
        <w:t xml:space="preserve">; Adair, 2016) </w:t>
      </w:r>
      <w:r w:rsidR="00C459A9">
        <w:t>that mentoring</w:t>
      </w:r>
      <w:r w:rsidR="001B3A51">
        <w:t xml:space="preserve"> activity</w:t>
      </w:r>
      <w:r w:rsidR="00C459A9">
        <w:t xml:space="preserve"> can take place within an organisational hierarchy, and that coaching too, can be internal or external, and it doesn’t preclude the possibility of openness where a mentee perceives no need for being clandestine. </w:t>
      </w:r>
      <w:r w:rsidR="00594FCD">
        <w:t xml:space="preserve">Clutterbuck’s concerns over </w:t>
      </w:r>
      <w:r w:rsidR="00BD1C4D">
        <w:t xml:space="preserve">the inherent conflict of </w:t>
      </w:r>
      <w:r w:rsidR="00594FCD">
        <w:t>in-line</w:t>
      </w:r>
      <w:r w:rsidR="0078755B">
        <w:t xml:space="preserve"> </w:t>
      </w:r>
      <w:r w:rsidR="00BD1C4D">
        <w:t>mentorship explains his focus on</w:t>
      </w:r>
      <w:r w:rsidR="009B51E7">
        <w:t xml:space="preserve"> coaching, rather than mentoring, being the </w:t>
      </w:r>
      <w:r w:rsidR="00034A0E">
        <w:t xml:space="preserve">best </w:t>
      </w:r>
      <w:r w:rsidR="009B51E7">
        <w:t>weapon of choice for</w:t>
      </w:r>
      <w:r w:rsidR="0014516B">
        <w:t xml:space="preserve"> Line Managers. While the author does not dispute the potential for conflict in a</w:t>
      </w:r>
      <w:r w:rsidR="001A22F8">
        <w:t>n in-line</w:t>
      </w:r>
      <w:r w:rsidR="0014516B">
        <w:t xml:space="preserve"> M</w:t>
      </w:r>
      <w:r w:rsidR="00A31455">
        <w:t>e</w:t>
      </w:r>
      <w:r w:rsidR="0014516B">
        <w:t xml:space="preserve">ntor-Mentee relationship, </w:t>
      </w:r>
      <w:r w:rsidR="00E30289">
        <w:t xml:space="preserve">the previous </w:t>
      </w:r>
      <w:r w:rsidR="00A31455">
        <w:t>se</w:t>
      </w:r>
      <w:r w:rsidR="00E30289">
        <w:t xml:space="preserve">ction explained the vast over-arching similarities of technique, and the </w:t>
      </w:r>
      <w:r w:rsidR="00DA21B7">
        <w:t>potential for leaders to pick and choose the correct methods depending on the context</w:t>
      </w:r>
      <w:r w:rsidR="009377B2">
        <w:t xml:space="preserve">s they face at any given time. </w:t>
      </w:r>
      <w:r w:rsidR="00B026E3">
        <w:t>Th</w:t>
      </w:r>
      <w:r w:rsidR="00746BD0">
        <w:t>e importance of confidentiality to large organisations should not be understated</w:t>
      </w:r>
      <w:r w:rsidR="00550860">
        <w:t xml:space="preserve">, and line managers must be clear with </w:t>
      </w:r>
      <w:r w:rsidR="009202FE">
        <w:t>an</w:t>
      </w:r>
      <w:r w:rsidR="00550860">
        <w:t>y recipients of coaching and</w:t>
      </w:r>
      <w:r w:rsidR="009212D2">
        <w:t>/or mentoring precisely where the boundaries lie</w:t>
      </w:r>
      <w:r w:rsidR="009202FE">
        <w:t>, often industrial or organisational standards exist for this purpose.</w:t>
      </w:r>
      <w:r w:rsidR="00525801">
        <w:t xml:space="preserve"> As already discussed, the skillset and behaviours necessary </w:t>
      </w:r>
      <w:r w:rsidR="00D87EAA">
        <w:t>for coaching and mentoring are not mutually exclusive.</w:t>
      </w:r>
      <w:r w:rsidR="00CA7B74">
        <w:t xml:space="preserve"> As with the shared attributes of good managers and good leaders</w:t>
      </w:r>
      <w:r w:rsidR="004F1FF3">
        <w:t xml:space="preserve">, one would seldom restrict </w:t>
      </w:r>
      <w:r w:rsidR="00D777BB">
        <w:t xml:space="preserve">acts of </w:t>
      </w:r>
      <w:r w:rsidR="004F1FF3">
        <w:t>leadership among managers</w:t>
      </w:r>
      <w:r w:rsidR="00D777BB">
        <w:t>, and there is</w:t>
      </w:r>
      <w:r w:rsidR="00E24534">
        <w:t xml:space="preserve"> similarity in the view that even if</w:t>
      </w:r>
      <w:r w:rsidR="00773524">
        <w:t xml:space="preserve"> staff were provided with external coaching and/or mentoring, few would</w:t>
      </w:r>
      <w:r w:rsidR="00E273A4">
        <w:t xml:space="preserve"> strip any manager or leader of the capability to do either.</w:t>
      </w:r>
      <w:r w:rsidR="00B3001F">
        <w:t xml:space="preserve"> The question</w:t>
      </w:r>
      <w:r w:rsidR="00062BA5">
        <w:t xml:space="preserve"> surrounding the appropriateness of a </w:t>
      </w:r>
      <w:r w:rsidR="00DC6709">
        <w:t xml:space="preserve">leader </w:t>
      </w:r>
      <w:proofErr w:type="gramStart"/>
      <w:r w:rsidR="00DC6709">
        <w:t>coaching</w:t>
      </w:r>
      <w:proofErr w:type="gramEnd"/>
      <w:r w:rsidR="00DC6709">
        <w:t xml:space="preserve"> or a manager mentoring could be viewed as relatively moot compared to the</w:t>
      </w:r>
      <w:r w:rsidR="000004FB">
        <w:t xml:space="preserve"> question of</w:t>
      </w:r>
      <w:r w:rsidR="00F10FC8">
        <w:t xml:space="preserve"> seeking to install an arranged mentor (internal or external)</w:t>
      </w:r>
      <w:r w:rsidR="005F118E">
        <w:t xml:space="preserve"> in the mind of the prospective mentee. </w:t>
      </w:r>
      <w:r w:rsidR="00562157">
        <w:t>Clutterbuck highlights</w:t>
      </w:r>
      <w:r w:rsidR="004D06D2">
        <w:t xml:space="preserve"> critics noting</w:t>
      </w:r>
      <w:r w:rsidR="00562157">
        <w:t xml:space="preserve"> the dangers</w:t>
      </w:r>
      <w:r w:rsidR="004D06D2">
        <w:t xml:space="preserve"> of</w:t>
      </w:r>
      <w:r w:rsidR="00793BE1">
        <w:t xml:space="preserve"> attempting to arrange a mentor-mentee relationship ‘by gunpoint</w:t>
      </w:r>
      <w:r w:rsidR="000500E9">
        <w:t xml:space="preserve">’, </w:t>
      </w:r>
      <w:r w:rsidR="009F6F75">
        <w:t xml:space="preserve">bringing potential disaster, </w:t>
      </w:r>
      <w:r w:rsidR="004A036B">
        <w:t xml:space="preserve">while ‘true’ mentor-mentee relationships are a </w:t>
      </w:r>
      <w:r w:rsidR="00F3732E">
        <w:t>rarity.</w:t>
      </w:r>
      <w:r w:rsidR="00E764C4">
        <w:t xml:space="preserve"> This is scarcely a reason for</w:t>
      </w:r>
      <w:r w:rsidR="00F80ACB">
        <w:t xml:space="preserve"> ignoring the benefits of mentoring skills.</w:t>
      </w:r>
      <w:r w:rsidR="00693238" w:rsidRPr="00693238">
        <w:t xml:space="preserve"> </w:t>
      </w:r>
      <w:r w:rsidR="00693238">
        <w:t xml:space="preserve">Organisations do not pursue </w:t>
      </w:r>
      <w:r w:rsidR="00693238">
        <w:t>mentor</w:t>
      </w:r>
      <w:r w:rsidR="004A0D21">
        <w:t>ing</w:t>
      </w:r>
      <w:r w:rsidR="00693238">
        <w:t xml:space="preserve"> out of altruism:</w:t>
      </w:r>
      <w:r w:rsidR="004A0D21">
        <w:t xml:space="preserve"> the development of</w:t>
      </w:r>
      <w:r w:rsidR="005F010A">
        <w:t xml:space="preserve"> staff is</w:t>
      </w:r>
      <w:r w:rsidR="00693238">
        <w:t xml:space="preserve"> in their interests</w:t>
      </w:r>
      <w:r w:rsidR="005F010A">
        <w:t>.</w:t>
      </w:r>
      <w:r w:rsidR="00693238">
        <w:t xml:space="preserve"> </w:t>
      </w:r>
      <w:r w:rsidR="005F772F">
        <w:t>That the</w:t>
      </w:r>
      <w:r w:rsidR="00693238">
        <w:t xml:space="preserve"> motiva</w:t>
      </w:r>
      <w:r w:rsidR="005F772F">
        <w:t>tion</w:t>
      </w:r>
      <w:r w:rsidR="0099681D">
        <w:t xml:space="preserve"> of organisations for</w:t>
      </w:r>
      <w:r w:rsidR="00693238">
        <w:t xml:space="preserve"> profit</w:t>
      </w:r>
      <w:r w:rsidR="008D1F62">
        <w:t xml:space="preserve"> pushes them to consider such schemes is</w:t>
      </w:r>
      <w:r w:rsidR="008B05CA">
        <w:t xml:space="preserve"> strong evidence of the belief that</w:t>
      </w:r>
      <w:r w:rsidR="00693238">
        <w:t xml:space="preserve"> </w:t>
      </w:r>
      <w:r w:rsidR="00EC03F8">
        <w:t>mentoring, of a sort</w:t>
      </w:r>
      <w:r w:rsidR="00D45CF3">
        <w:t>,</w:t>
      </w:r>
      <w:r w:rsidR="00693238">
        <w:t xml:space="preserve"> will on balance generate a net profit in the long term</w:t>
      </w:r>
      <w:r w:rsidR="00EC03F8">
        <w:t>.</w:t>
      </w:r>
      <w:r w:rsidR="00D87EAA">
        <w:t xml:space="preserve"> </w:t>
      </w:r>
      <w:r w:rsidR="006C5990">
        <w:t>Thus, whether c</w:t>
      </w:r>
      <w:r w:rsidR="00695765">
        <w:t>h</w:t>
      </w:r>
      <w:r w:rsidR="006C5990">
        <w:t>oosing formal, in-line, coaching or mentoring, companies can</w:t>
      </w:r>
      <w:r w:rsidR="00CB45A2">
        <w:t xml:space="preserve"> see benefits of managers possessing the attributes asso</w:t>
      </w:r>
      <w:r w:rsidR="00695765">
        <w:t>ciated with both techniques.</w:t>
      </w:r>
      <w:r w:rsidR="00ED1BE1">
        <w:t xml:space="preserve"> Adair </w:t>
      </w:r>
      <w:r w:rsidR="0013371E">
        <w:t>(</w:t>
      </w:r>
      <w:r w:rsidR="00EB7CA8">
        <w:t>2016</w:t>
      </w:r>
      <w:r w:rsidR="0013371E">
        <w:t xml:space="preserve">) </w:t>
      </w:r>
      <w:r w:rsidR="00ED1BE1">
        <w:t>is crystal clear on the need for line managers</w:t>
      </w:r>
      <w:r w:rsidR="00BF581B">
        <w:t xml:space="preserve"> to develop leaders, it is </w:t>
      </w:r>
      <w:r w:rsidR="00C442CC">
        <w:t>his</w:t>
      </w:r>
      <w:r w:rsidR="00BF581B">
        <w:t xml:space="preserve"> fifth basic principle</w:t>
      </w:r>
      <w:r w:rsidR="00420795">
        <w:t xml:space="preserve"> of how organisations must grow leaders</w:t>
      </w:r>
      <w:r w:rsidR="0013371E">
        <w:t>.</w:t>
      </w:r>
      <w:r w:rsidR="00695765">
        <w:t xml:space="preserve"> </w:t>
      </w:r>
      <w:r w:rsidR="00F147D1">
        <w:t xml:space="preserve">Citing one-to-one expertise, </w:t>
      </w:r>
      <w:r w:rsidR="00D224AA">
        <w:t>trust and respect, Adair underlines the need for</w:t>
      </w:r>
      <w:r w:rsidR="003E043E">
        <w:t xml:space="preserve"> ‘two-way learning’ of benefit to the leader,</w:t>
      </w:r>
      <w:r w:rsidR="003A7A98">
        <w:t xml:space="preserve"> obliquely</w:t>
      </w:r>
      <w:r w:rsidR="00D8197D">
        <w:t xml:space="preserve"> referencing master-apprentice relationships simultaneously, </w:t>
      </w:r>
      <w:r w:rsidR="00AB4AD7">
        <w:t xml:space="preserve">in </w:t>
      </w:r>
      <w:r w:rsidR="004C699A">
        <w:t>an</w:t>
      </w:r>
      <w:r w:rsidR="00BE6FE4">
        <w:t xml:space="preserve"> inclusive position on leadership attributes which</w:t>
      </w:r>
      <w:r w:rsidR="005E40FC">
        <w:t xml:space="preserve"> supports the author’s view</w:t>
      </w:r>
      <w:r w:rsidR="000F5045">
        <w:t>s</w:t>
      </w:r>
      <w:r w:rsidR="005E40FC">
        <w:t xml:space="preserve"> on non-exclusivity</w:t>
      </w:r>
      <w:r w:rsidR="00D86BE6">
        <w:t xml:space="preserve"> when discussing coach/leader/mentor/manager relationships. </w:t>
      </w:r>
      <w:r w:rsidR="00D87EAA">
        <w:t>Gray</w:t>
      </w:r>
      <w:r w:rsidR="00F87205">
        <w:t xml:space="preserve"> (2010)</w:t>
      </w:r>
      <w:r w:rsidR="007D3BF4">
        <w:t xml:space="preserve"> </w:t>
      </w:r>
      <w:r w:rsidR="00617F42">
        <w:t xml:space="preserve">lists </w:t>
      </w:r>
      <w:r w:rsidR="009967AF">
        <w:t xml:space="preserve">ethicality and </w:t>
      </w:r>
      <w:r w:rsidR="00617F42">
        <w:t>the creation of trust and respect</w:t>
      </w:r>
      <w:r w:rsidR="00B80367">
        <w:t xml:space="preserve"> as necessary attribute</w:t>
      </w:r>
      <w:r w:rsidR="009967AF">
        <w:t>s</w:t>
      </w:r>
      <w:r w:rsidR="00B80367">
        <w:t xml:space="preserve"> of the line manager as coach, </w:t>
      </w:r>
      <w:r w:rsidR="00B80367">
        <w:lastRenderedPageBreak/>
        <w:t xml:space="preserve">echoing </w:t>
      </w:r>
      <w:r w:rsidR="007174E8">
        <w:t>Clutterbuck’s concerns, while also promoting</w:t>
      </w:r>
      <w:r w:rsidR="00BF4AD8">
        <w:t xml:space="preserve"> effective communication</w:t>
      </w:r>
      <w:r w:rsidR="009C65D1">
        <w:t xml:space="preserve">, active listening and questioning, assisting </w:t>
      </w:r>
      <w:proofErr w:type="gramStart"/>
      <w:r w:rsidR="009C65D1">
        <w:t>goal-setting</w:t>
      </w:r>
      <w:proofErr w:type="gramEnd"/>
      <w:r w:rsidR="009967AF">
        <w:t xml:space="preserve">, </w:t>
      </w:r>
      <w:r w:rsidR="00334603">
        <w:t>acting as a role model</w:t>
      </w:r>
      <w:r w:rsidR="00470AF2">
        <w:t xml:space="preserve">, and providing an appropriate combination of </w:t>
      </w:r>
      <w:r w:rsidR="005E2F9E">
        <w:t>support and</w:t>
      </w:r>
      <w:r w:rsidR="00470AF2">
        <w:t xml:space="preserve"> challeng</w:t>
      </w:r>
      <w:r w:rsidR="005E2F9E">
        <w:t>e.</w:t>
      </w:r>
      <w:r w:rsidR="001D5A0E">
        <w:t xml:space="preserve"> </w:t>
      </w:r>
      <w:r w:rsidR="00800F7A">
        <w:t>Inappropriately timed or poorly implemented coaching can</w:t>
      </w:r>
      <w:r w:rsidR="00E22706">
        <w:t xml:space="preserve"> result in</w:t>
      </w:r>
      <w:r w:rsidR="00920A5A">
        <w:t xml:space="preserve"> the opposite of the intended effects, such as wasted time, deteriorating credibility, worsening levels of respect (Landsberg, 201</w:t>
      </w:r>
      <w:r w:rsidR="00C634C5">
        <w:t>5</w:t>
      </w:r>
      <w:r w:rsidR="003F3BBB">
        <w:t xml:space="preserve">; </w:t>
      </w:r>
      <w:r w:rsidR="00DA0A7A">
        <w:t>Torrington et al</w:t>
      </w:r>
      <w:r w:rsidR="000A0858">
        <w:t>.</w:t>
      </w:r>
      <w:r w:rsidR="001D0A82">
        <w:t xml:space="preserve"> 1989</w:t>
      </w:r>
      <w:r w:rsidR="00C634C5">
        <w:t>), all of which can reduce future engagement</w:t>
      </w:r>
      <w:r w:rsidR="00282BAD">
        <w:t xml:space="preserve"> in similar attempts. Multiple models </w:t>
      </w:r>
      <w:r w:rsidR="0026225B">
        <w:t>ex</w:t>
      </w:r>
      <w:r w:rsidR="00282BAD">
        <w:t xml:space="preserve">ist to provide structures for coaching </w:t>
      </w:r>
      <w:proofErr w:type="gramStart"/>
      <w:r w:rsidR="00282BAD">
        <w:t xml:space="preserve">sessions, </w:t>
      </w:r>
      <w:r w:rsidR="0026225B">
        <w:t>and</w:t>
      </w:r>
      <w:proofErr w:type="gramEnd"/>
      <w:r w:rsidR="0026225B">
        <w:t xml:space="preserve"> are easily made available to those in leadership roles. Among the best known are</w:t>
      </w:r>
      <w:r w:rsidR="00B05C69">
        <w:t xml:space="preserve"> the GROW model (Whitmore, 2009), the OSCAR model (Gilbert and </w:t>
      </w:r>
      <w:proofErr w:type="spellStart"/>
      <w:r w:rsidR="00B05C69">
        <w:t>Whittleworth</w:t>
      </w:r>
      <w:proofErr w:type="spellEnd"/>
      <w:r w:rsidR="00BC704F">
        <w:t>,</w:t>
      </w:r>
      <w:r w:rsidR="00B05C69">
        <w:t xml:space="preserve"> 2009</w:t>
      </w:r>
      <w:r w:rsidR="00BC704F">
        <w:t>), and Landsberg’s (2015) Instant Payoff model.</w:t>
      </w:r>
      <w:r w:rsidR="00551FFF">
        <w:t xml:space="preserve"> These models have</w:t>
      </w:r>
      <w:r w:rsidR="0037395D">
        <w:t xml:space="preserve"> a similar handful of stages, common themes being the ability to actively listen and precipitate</w:t>
      </w:r>
      <w:r w:rsidR="00A742CD">
        <w:t xml:space="preserve"> analysis and</w:t>
      </w:r>
      <w:r w:rsidR="00A61C70">
        <w:t xml:space="preserve"> creativity in the </w:t>
      </w:r>
      <w:proofErr w:type="spellStart"/>
      <w:r w:rsidR="00A61C70">
        <w:t>coachee</w:t>
      </w:r>
      <w:proofErr w:type="spellEnd"/>
      <w:r w:rsidR="00A61C70">
        <w:t>. Other skills necessary for the model</w:t>
      </w:r>
      <w:r w:rsidR="00F31CDF">
        <w:t>s</w:t>
      </w:r>
      <w:r w:rsidR="00A61C70">
        <w:t xml:space="preserve"> tie in with Gray (2010) and </w:t>
      </w:r>
      <w:r w:rsidR="00144BEA">
        <w:t>Adair (2016</w:t>
      </w:r>
      <w:r w:rsidR="00F31CDF">
        <w:t>)</w:t>
      </w:r>
      <w:r w:rsidR="002F4D0D">
        <w:t xml:space="preserve">, </w:t>
      </w:r>
      <w:r w:rsidR="00F60121">
        <w:t xml:space="preserve">explicitly the need for </w:t>
      </w:r>
      <w:r w:rsidR="00CA3B21">
        <w:t>trust</w:t>
      </w:r>
      <w:r w:rsidR="00F60121">
        <w:t>,</w:t>
      </w:r>
      <w:r w:rsidR="007B3104">
        <w:t xml:space="preserve"> open communication,</w:t>
      </w:r>
      <w:r w:rsidR="00F60121">
        <w:t xml:space="preserve"> building rapport</w:t>
      </w:r>
      <w:r w:rsidR="00A61150">
        <w:t xml:space="preserve"> and a positivity towards the </w:t>
      </w:r>
      <w:r w:rsidR="00CA3B21">
        <w:t>intent of the process.</w:t>
      </w:r>
      <w:r w:rsidR="007B3104">
        <w:t xml:space="preserve"> </w:t>
      </w:r>
      <w:r w:rsidR="00EE42D1">
        <w:t>Mentoring, being a more holistic approach to advice</w:t>
      </w:r>
      <w:r w:rsidR="00776BF8">
        <w:t xml:space="preserve"> requires increased respect and </w:t>
      </w:r>
      <w:r w:rsidR="00F01EB8">
        <w:t xml:space="preserve">for the mentee to feel </w:t>
      </w:r>
      <w:r w:rsidR="00AF7461">
        <w:t>some benefit for the experience</w:t>
      </w:r>
      <w:r w:rsidR="00462A2A">
        <w:t>, while</w:t>
      </w:r>
      <w:r w:rsidR="00F862EB">
        <w:t xml:space="preserve"> differences in culture can affect the </w:t>
      </w:r>
      <w:r w:rsidR="005927BB">
        <w:t>self-</w:t>
      </w:r>
      <w:r w:rsidR="00F862EB">
        <w:t>perceived status of</w:t>
      </w:r>
      <w:r w:rsidR="005927BB">
        <w:t xml:space="preserve"> Mentors.</w:t>
      </w:r>
      <w:r w:rsidR="00DE4487">
        <w:t xml:space="preserve"> Whether coaching or mentoring there is a common need for emotional intelligence</w:t>
      </w:r>
      <w:r w:rsidR="002A603B">
        <w:t>, and in the use of models, time management</w:t>
      </w:r>
      <w:r w:rsidR="001C1C1F">
        <w:t>- helping to learn should save time</w:t>
      </w:r>
      <w:r w:rsidR="00017F94">
        <w:t xml:space="preserve"> in the long term,</w:t>
      </w:r>
      <w:r w:rsidR="00BA70D0">
        <w:t xml:space="preserve"> pouring hours</w:t>
      </w:r>
      <w:r w:rsidR="00B5201C">
        <w:t xml:space="preserve"> into models can have the opposite effect.</w:t>
      </w:r>
    </w:p>
    <w:p w14:paraId="14FE841E" w14:textId="03F7020D" w:rsidR="003F24C8" w:rsidRPr="003F24C8" w:rsidRDefault="00291F00" w:rsidP="003F24C8">
      <w:pPr>
        <w:pStyle w:val="Heading2"/>
        <w:numPr>
          <w:ilvl w:val="1"/>
          <w:numId w:val="1"/>
        </w:numPr>
      </w:pPr>
      <w:bookmarkStart w:id="10" w:name="_Toc89969713"/>
      <w:r>
        <w:t xml:space="preserve">Coaching and Mentoring in </w:t>
      </w:r>
      <w:r w:rsidR="003A4CBD">
        <w:t>Management of Change</w:t>
      </w:r>
      <w:bookmarkEnd w:id="10"/>
    </w:p>
    <w:p w14:paraId="73D4EDAC" w14:textId="4CF40316" w:rsidR="00A03F8B" w:rsidRDefault="009B2CD6" w:rsidP="00A03F8B">
      <w:r>
        <w:t>Rees and Hall (</w:t>
      </w:r>
      <w:r w:rsidR="0004110E">
        <w:t>2016</w:t>
      </w:r>
      <w:r>
        <w:t xml:space="preserve">) define change management as: </w:t>
      </w:r>
      <w:r w:rsidR="00823881">
        <w:t>‘</w:t>
      </w:r>
      <w:r w:rsidR="00CC4532" w:rsidRPr="00CC4532">
        <w:t>management control thr</w:t>
      </w:r>
      <w:r w:rsidR="00314DF5">
        <w:t>o</w:t>
      </w:r>
      <w:r w:rsidR="00CC4532" w:rsidRPr="00CC4532">
        <w:t>ugh the application of systematic management interventions that involve people to achieve a desired fut</w:t>
      </w:r>
      <w:r w:rsidR="00314DF5">
        <w:t>ur</w:t>
      </w:r>
      <w:r w:rsidR="00CC4532" w:rsidRPr="00CC4532">
        <w:t xml:space="preserve">e state with defined performance outcomes in </w:t>
      </w:r>
      <w:r w:rsidR="00314DF5">
        <w:t>li</w:t>
      </w:r>
      <w:r w:rsidR="00CC4532" w:rsidRPr="00CC4532">
        <w:t>ne with the organisational strategy</w:t>
      </w:r>
      <w:r w:rsidR="00314DF5">
        <w:t>’</w:t>
      </w:r>
      <w:r w:rsidR="00C34634">
        <w:t>, while Torrington et al</w:t>
      </w:r>
      <w:r w:rsidR="007A3B4B">
        <w:t xml:space="preserve">. </w:t>
      </w:r>
      <w:r w:rsidR="004E1978">
        <w:t xml:space="preserve">(1989) </w:t>
      </w:r>
      <w:r w:rsidR="007A3B4B">
        <w:t xml:space="preserve">describe it as a ‘prime requirement of managerial </w:t>
      </w:r>
      <w:proofErr w:type="gramStart"/>
      <w:r w:rsidR="007A3B4B">
        <w:t>success</w:t>
      </w:r>
      <w:r w:rsidR="00823881">
        <w:t>’</w:t>
      </w:r>
      <w:proofErr w:type="gramEnd"/>
      <w:r w:rsidR="00823881">
        <w:t>.</w:t>
      </w:r>
      <w:r w:rsidR="00410C55">
        <w:t xml:space="preserve"> </w:t>
      </w:r>
      <w:r w:rsidR="00015C33">
        <w:t xml:space="preserve">Change can be </w:t>
      </w:r>
      <w:proofErr w:type="gramStart"/>
      <w:r w:rsidR="00015C33">
        <w:t>planned in advance</w:t>
      </w:r>
      <w:proofErr w:type="gramEnd"/>
      <w:r w:rsidR="00015C33">
        <w:t xml:space="preserve"> of implementation, or it can be imposed upon organisations</w:t>
      </w:r>
      <w:r w:rsidR="00896EDB">
        <w:t xml:space="preserve"> (Mullins, 2016) </w:t>
      </w:r>
      <w:r w:rsidR="00A81289">
        <w:t>both of which can lead to organisational development</w:t>
      </w:r>
      <w:r w:rsidR="00502150">
        <w:t>.</w:t>
      </w:r>
      <w:r w:rsidR="00D85ADF">
        <w:t xml:space="preserve"> Whether driven externally, internally, or through a combination,</w:t>
      </w:r>
      <w:r w:rsidR="00E236C4">
        <w:t xml:space="preserve"> organisations need to adapt to change</w:t>
      </w:r>
      <w:r w:rsidR="00D70A60">
        <w:t xml:space="preserve"> to grow</w:t>
      </w:r>
      <w:r w:rsidR="00047D09">
        <w:t xml:space="preserve"> (Pollitt</w:t>
      </w:r>
      <w:r w:rsidR="00C152D2">
        <w:t>, 1990)</w:t>
      </w:r>
      <w:r w:rsidR="00D70A60">
        <w:t xml:space="preserve">. Organisations with </w:t>
      </w:r>
      <w:r w:rsidR="000D71C9">
        <w:t>adaptable, creative leaders find themselves with an advantage in times of change</w:t>
      </w:r>
      <w:r w:rsidR="00205CC4">
        <w:t>. Managers</w:t>
      </w:r>
      <w:r w:rsidR="00567F1C">
        <w:t xml:space="preserve"> able to cope with internal drivers such as staff losses</w:t>
      </w:r>
      <w:r w:rsidR="00233758">
        <w:t xml:space="preserve"> or new strategic objectives</w:t>
      </w:r>
      <w:r w:rsidR="004709F4">
        <w:t xml:space="preserve"> can inspire positivity</w:t>
      </w:r>
      <w:r w:rsidR="003D08A0">
        <w:t xml:space="preserve"> rather than reluctance towards change in their subordinates, making </w:t>
      </w:r>
      <w:r w:rsidR="00A81B6B">
        <w:t xml:space="preserve">coaching </w:t>
      </w:r>
      <w:r w:rsidR="00A65AE4">
        <w:t xml:space="preserve">prior to such circumstances </w:t>
      </w:r>
      <w:r w:rsidR="00A81B6B">
        <w:t>a valuable</w:t>
      </w:r>
      <w:r w:rsidR="00502150">
        <w:t xml:space="preserve"> </w:t>
      </w:r>
      <w:r w:rsidR="00E917BF">
        <w:t>source of organisational resilience</w:t>
      </w:r>
      <w:r w:rsidR="0080022C">
        <w:t xml:space="preserve"> (CIPD</w:t>
      </w:r>
      <w:r w:rsidR="002C36D9">
        <w:t>,</w:t>
      </w:r>
      <w:r w:rsidR="0080022C">
        <w:t xml:space="preserve"> 2011)</w:t>
      </w:r>
      <w:r w:rsidR="00E917BF">
        <w:t xml:space="preserve">. External factors (obvious examples include Brexit and the </w:t>
      </w:r>
      <w:r w:rsidR="00A30C7F">
        <w:t>current pandemic) can rock the foundations of</w:t>
      </w:r>
      <w:r w:rsidR="000B3F5B">
        <w:t xml:space="preserve"> even sprawling multi-national corporations</w:t>
      </w:r>
      <w:r w:rsidR="00E02186">
        <w:t>, and the presence of focus, optimism and self-assuredness</w:t>
      </w:r>
      <w:r w:rsidR="007415CF">
        <w:t xml:space="preserve"> instilled through multiple levels </w:t>
      </w:r>
      <w:r w:rsidR="006B0EDA">
        <w:t>of the organisational hierarchy can</w:t>
      </w:r>
      <w:r w:rsidR="00E00D9D">
        <w:t xml:space="preserve"> strengthen a company in</w:t>
      </w:r>
      <w:r w:rsidR="00836CA2">
        <w:t xml:space="preserve"> stormy circumstances.</w:t>
      </w:r>
      <w:r w:rsidR="00CD21B4">
        <w:t xml:space="preserve"> Adair</w:t>
      </w:r>
      <w:r w:rsidR="00CD509A">
        <w:t xml:space="preserve"> (2016) asserts that the wise strategic leader will</w:t>
      </w:r>
      <w:r w:rsidR="00C80F26">
        <w:t xml:space="preserve"> seek to</w:t>
      </w:r>
      <w:r w:rsidR="000C57C1">
        <w:t xml:space="preserve"> involve</w:t>
      </w:r>
      <w:r w:rsidR="00C80F26">
        <w:t xml:space="preserve"> team and</w:t>
      </w:r>
      <w:r w:rsidR="000C57C1">
        <w:t xml:space="preserve"> operational leaders in the process of change</w:t>
      </w:r>
      <w:r w:rsidR="00EB19F8">
        <w:t>.</w:t>
      </w:r>
      <w:r w:rsidR="00E638FF">
        <w:t xml:space="preserve"> Taking </w:t>
      </w:r>
      <w:r w:rsidR="00430876">
        <w:t>Lewin’s</w:t>
      </w:r>
      <w:r w:rsidR="00CB4A0B">
        <w:t xml:space="preserve"> (1951) </w:t>
      </w:r>
      <w:r w:rsidR="006323B7">
        <w:t xml:space="preserve">three-phase </w:t>
      </w:r>
      <w:r w:rsidR="00CB4A0B">
        <w:t>mod</w:t>
      </w:r>
      <w:r w:rsidR="005B593D">
        <w:t>el</w:t>
      </w:r>
      <w:r w:rsidR="0020175D">
        <w:t xml:space="preserve"> of change management, a </w:t>
      </w:r>
      <w:r w:rsidR="001C5105">
        <w:t>canny manager can pick and choose</w:t>
      </w:r>
      <w:r w:rsidR="005611D0">
        <w:t xml:space="preserve"> the correct timings for implementing coaching</w:t>
      </w:r>
      <w:r w:rsidR="00FB3BF2">
        <w:t xml:space="preserve"> (and mentoring)</w:t>
      </w:r>
      <w:r w:rsidR="005611D0">
        <w:t xml:space="preserve"> techniques</w:t>
      </w:r>
      <w:r w:rsidR="00FB3BF2">
        <w:t xml:space="preserve">. </w:t>
      </w:r>
      <w:r w:rsidR="001E5FF9">
        <w:t>The first stage, freezing</w:t>
      </w:r>
      <w:r w:rsidR="00256D14">
        <w:t>,</w:t>
      </w:r>
      <w:r w:rsidR="001E5FF9">
        <w:t xml:space="preserve"> involves preparing staff for the </w:t>
      </w:r>
      <w:r w:rsidR="006E7C93">
        <w:t>necessity of change, when directive instruction</w:t>
      </w:r>
      <w:r w:rsidR="00685FFB">
        <w:t xml:space="preserve"> might take precedence. Coaching will sit better in the latter two stages</w:t>
      </w:r>
      <w:r w:rsidR="00256D14">
        <w:t xml:space="preserve"> (</w:t>
      </w:r>
      <w:r w:rsidR="00307F52">
        <w:t>movement, and refreezing)</w:t>
      </w:r>
      <w:r w:rsidR="00685FFB">
        <w:t>, and beyond</w:t>
      </w:r>
      <w:r w:rsidR="002E04F8">
        <w:t>, while planned change could involve coaching prior to the three stages</w:t>
      </w:r>
      <w:r w:rsidR="00115CE9">
        <w:t xml:space="preserve">, although </w:t>
      </w:r>
      <w:r w:rsidR="00426ED9">
        <w:t>context-specific coaching could</w:t>
      </w:r>
      <w:r w:rsidR="00115CE9">
        <w:t xml:space="preserve"> be difficult </w:t>
      </w:r>
      <w:r w:rsidR="00426ED9">
        <w:t xml:space="preserve">to predict </w:t>
      </w:r>
      <w:r w:rsidR="00115CE9">
        <w:t xml:space="preserve">in dealing with </w:t>
      </w:r>
      <w:proofErr w:type="gramStart"/>
      <w:r w:rsidR="00115CE9">
        <w:t>externally-driven</w:t>
      </w:r>
      <w:proofErr w:type="gramEnd"/>
      <w:r w:rsidR="00115CE9">
        <w:t xml:space="preserve"> change.</w:t>
      </w:r>
      <w:r w:rsidR="00307F52">
        <w:t xml:space="preserve"> Drivers such as new technologies</w:t>
      </w:r>
      <w:r w:rsidR="00F41628">
        <w:t xml:space="preserve"> and artificial intelligence can be </w:t>
      </w:r>
      <w:r w:rsidR="00201B59">
        <w:t>sweeping and unexpected</w:t>
      </w:r>
      <w:r w:rsidR="007F37D8">
        <w:t xml:space="preserve"> (World Economic Forum</w:t>
      </w:r>
      <w:r w:rsidR="00395567">
        <w:t>, 2021)</w:t>
      </w:r>
      <w:r w:rsidR="0051659D">
        <w:t>, a</w:t>
      </w:r>
      <w:r w:rsidR="003B6EB4">
        <w:t>nd</w:t>
      </w:r>
      <w:r w:rsidR="0051659D">
        <w:t xml:space="preserve"> those organisations</w:t>
      </w:r>
      <w:r w:rsidR="009F00E2">
        <w:t xml:space="preserve"> able to position themselves at the forefront of such changes</w:t>
      </w:r>
      <w:r w:rsidR="00A774FA">
        <w:t xml:space="preserve"> could</w:t>
      </w:r>
      <w:r w:rsidR="002D147B">
        <w:t xml:space="preserve"> dominate the competition</w:t>
      </w:r>
      <w:r w:rsidR="00947E94">
        <w:t xml:space="preserve"> (Forbes, 2018)</w:t>
      </w:r>
      <w:r w:rsidR="00F62B4C">
        <w:t>.</w:t>
      </w:r>
      <w:r w:rsidR="00022AC0">
        <w:t xml:space="preserve"> </w:t>
      </w:r>
      <w:r w:rsidR="00660752">
        <w:t xml:space="preserve">Coaching and Mentoring could be changed </w:t>
      </w:r>
      <w:r w:rsidR="004C534A">
        <w:t>dramatically by AI in the future.</w:t>
      </w:r>
      <w:r w:rsidR="00F62B4C">
        <w:t xml:space="preserve"> Companies lacking in </w:t>
      </w:r>
      <w:proofErr w:type="gramStart"/>
      <w:r w:rsidR="00F62B4C">
        <w:t xml:space="preserve">resilience, </w:t>
      </w:r>
      <w:r w:rsidR="00294123">
        <w:t>or</w:t>
      </w:r>
      <w:proofErr w:type="gramEnd"/>
      <w:r w:rsidR="00294123">
        <w:t xml:space="preserve"> </w:t>
      </w:r>
      <w:r w:rsidR="001805C5">
        <w:t>failing to coach adaptability are bound to struggle against their peers</w:t>
      </w:r>
      <w:r w:rsidR="007F11E9">
        <w:t xml:space="preserve"> (Schneider et al.</w:t>
      </w:r>
      <w:r w:rsidR="00FC4530">
        <w:t>, 2013)</w:t>
      </w:r>
      <w:r w:rsidR="001805C5">
        <w:t>.</w:t>
      </w:r>
    </w:p>
    <w:p w14:paraId="637689CB" w14:textId="27018A0F" w:rsidR="0004061A" w:rsidRPr="003F24C8" w:rsidRDefault="00B31A5C" w:rsidP="0004061A">
      <w:pPr>
        <w:pStyle w:val="Heading2"/>
        <w:numPr>
          <w:ilvl w:val="1"/>
          <w:numId w:val="1"/>
        </w:numPr>
      </w:pPr>
      <w:bookmarkStart w:id="11" w:name="_Hlk89968504"/>
      <w:bookmarkStart w:id="12" w:name="_Toc89969714"/>
      <w:r>
        <w:lastRenderedPageBreak/>
        <w:t xml:space="preserve">Evaluation of </w:t>
      </w:r>
      <w:r w:rsidR="00CE7F9B">
        <w:t>Author’s Performance</w:t>
      </w:r>
      <w:bookmarkEnd w:id="12"/>
    </w:p>
    <w:bookmarkEnd w:id="11"/>
    <w:p w14:paraId="4CC4A9CA" w14:textId="0681A5C5" w:rsidR="00EA2B97" w:rsidRDefault="00A477FC">
      <w:r>
        <w:t xml:space="preserve">The </w:t>
      </w:r>
      <w:r w:rsidR="00FE0017">
        <w:t xml:space="preserve">author undertook a peer-to-peer coaching exercise in advance of </w:t>
      </w:r>
      <w:r w:rsidR="0031334D">
        <w:t>completion of this report, and furthermore sought to</w:t>
      </w:r>
      <w:r w:rsidR="002406A1">
        <w:t xml:space="preserve"> evaluate his own performance therein.</w:t>
      </w:r>
      <w:r w:rsidR="00920EC0">
        <w:t xml:space="preserve"> </w:t>
      </w:r>
      <w:r w:rsidR="00952B23">
        <w:t>Multiple reflective tools are avail</w:t>
      </w:r>
      <w:r w:rsidR="009950B3">
        <w:t xml:space="preserve">able, such as </w:t>
      </w:r>
      <w:r w:rsidR="00920EC0">
        <w:t>Gibbs’ (2008)</w:t>
      </w:r>
      <w:r w:rsidR="00757540">
        <w:t xml:space="preserve"> </w:t>
      </w:r>
      <w:r w:rsidR="00EA2B97">
        <w:t>but the author has chosen to use</w:t>
      </w:r>
      <w:r w:rsidR="00AE139B">
        <w:t xml:space="preserve"> Kolb</w:t>
      </w:r>
      <w:r w:rsidR="00EA2B97">
        <w:t xml:space="preserve">’s </w:t>
      </w:r>
      <w:r w:rsidR="00842CA0">
        <w:t>(2015) experiential learning cycle as a tool</w:t>
      </w:r>
      <w:r w:rsidR="00BB2EC5">
        <w:t xml:space="preserve"> and as a structure</w:t>
      </w:r>
      <w:r w:rsidR="00F53999">
        <w:t xml:space="preserve"> for its simplistic brevity.</w:t>
      </w:r>
    </w:p>
    <w:p w14:paraId="36C120FA" w14:textId="0A8CAFA6" w:rsidR="00231728" w:rsidRDefault="00231728">
      <w:r>
        <w:t xml:space="preserve">The </w:t>
      </w:r>
      <w:r w:rsidR="00BE5D89">
        <w:t>‘Concrete Experience’ forms the first part of Kolb’s cycle</w:t>
      </w:r>
      <w:r w:rsidR="0067175E">
        <w:t>, and for the author this took the form of Landsberg’s (2015) ‘Instant Payoff’ coaching model.</w:t>
      </w:r>
      <w:r w:rsidR="00757A42">
        <w:t xml:space="preserve"> </w:t>
      </w:r>
      <w:r w:rsidR="00ED01A3">
        <w:t>The exercise</w:t>
      </w:r>
      <w:r w:rsidR="0005148D">
        <w:t xml:space="preserve"> took place on campus at UWTSD</w:t>
      </w:r>
      <w:r w:rsidR="000F26E2">
        <w:t>, supervised</w:t>
      </w:r>
      <w:r w:rsidR="00393540">
        <w:t xml:space="preserve"> by the module tutor, and observed by a fellow peer</w:t>
      </w:r>
      <w:r w:rsidR="00791D9F">
        <w:t xml:space="preserve">. </w:t>
      </w:r>
      <w:r w:rsidR="00186ECF">
        <w:t>The author played the part of coach</w:t>
      </w:r>
      <w:r w:rsidR="009D0109">
        <w:t xml:space="preserve">, and the </w:t>
      </w:r>
      <w:proofErr w:type="spellStart"/>
      <w:r w:rsidR="009D0109">
        <w:t>coachee</w:t>
      </w:r>
      <w:proofErr w:type="spellEnd"/>
      <w:r w:rsidR="009D0109">
        <w:t xml:space="preserve"> was played by another classmate peer.</w:t>
      </w:r>
      <w:r w:rsidR="001B7138">
        <w:t xml:space="preserve"> Starting with </w:t>
      </w:r>
      <w:r w:rsidR="009D4CA9">
        <w:t xml:space="preserve">pleasantries, the author indicated to the </w:t>
      </w:r>
      <w:proofErr w:type="spellStart"/>
      <w:r w:rsidR="009D4CA9">
        <w:t>coachee</w:t>
      </w:r>
      <w:proofErr w:type="spellEnd"/>
      <w:r w:rsidR="009D4CA9">
        <w:t xml:space="preserve"> his intent to </w:t>
      </w:r>
      <w:r w:rsidR="00037D21">
        <w:t xml:space="preserve">take them </w:t>
      </w:r>
      <w:r w:rsidR="001B7138">
        <w:t xml:space="preserve">through the ‘Instant Payoff’ model, </w:t>
      </w:r>
      <w:r w:rsidR="0024566B">
        <w:t>explaining that</w:t>
      </w:r>
      <w:r w:rsidR="001B7138">
        <w:t xml:space="preserve"> </w:t>
      </w:r>
      <w:r w:rsidR="0024566B">
        <w:t>i</w:t>
      </w:r>
      <w:r w:rsidR="001B7138">
        <w:t xml:space="preserve">t is used for short coaching bursts when a fuller session might be impractical or inappropriate. </w:t>
      </w:r>
      <w:r w:rsidR="00935A12">
        <w:t>The author explained the</w:t>
      </w:r>
      <w:r w:rsidR="00E20A24">
        <w:t xml:space="preserve"> model: a</w:t>
      </w:r>
      <w:r w:rsidR="001B7138">
        <w:t xml:space="preserve"> four-part basis, starting with </w:t>
      </w:r>
      <w:r w:rsidR="00317DC7">
        <w:t>the coach</w:t>
      </w:r>
      <w:r w:rsidR="001B7138">
        <w:t xml:space="preserve"> inquiring as to the nature of the issue or problem as see</w:t>
      </w:r>
      <w:r w:rsidR="00317DC7">
        <w:t xml:space="preserve">n by the </w:t>
      </w:r>
      <w:proofErr w:type="spellStart"/>
      <w:r w:rsidR="00317DC7">
        <w:t>coachee</w:t>
      </w:r>
      <w:proofErr w:type="spellEnd"/>
      <w:r w:rsidR="001B7138">
        <w:t>. Next,</w:t>
      </w:r>
      <w:r w:rsidR="002668E6">
        <w:t xml:space="preserve"> a</w:t>
      </w:r>
      <w:r w:rsidR="001B7138">
        <w:t xml:space="preserve"> discuss</w:t>
      </w:r>
      <w:r w:rsidR="002668E6">
        <w:t>ion of</w:t>
      </w:r>
      <w:r w:rsidR="001B7138">
        <w:t xml:space="preserve"> an ideal outcome, before listing obstacles to this outcome in the third stage. The final stage </w:t>
      </w:r>
      <w:r w:rsidR="00AE6DE5">
        <w:t>was to</w:t>
      </w:r>
      <w:r w:rsidR="001B7138">
        <w:t xml:space="preserve"> brainstorm potential manoeuvres to evade such obstacles, and plausible next steps.</w:t>
      </w:r>
    </w:p>
    <w:p w14:paraId="429FAC61" w14:textId="4000CE2F" w:rsidR="00970525" w:rsidRDefault="009E412F">
      <w:r>
        <w:t>The ‘Reflective Observation’</w:t>
      </w:r>
      <w:r w:rsidR="00511535">
        <w:t xml:space="preserve"> </w:t>
      </w:r>
      <w:r w:rsidR="009E79ED">
        <w:t>forms</w:t>
      </w:r>
      <w:r w:rsidR="00511535">
        <w:t xml:space="preserve"> the second part of the cycle</w:t>
      </w:r>
      <w:r w:rsidR="009E79ED">
        <w:t>. In the author’s case, it seemed a qualified success</w:t>
      </w:r>
      <w:r w:rsidR="00D10947">
        <w:t xml:space="preserve">, </w:t>
      </w:r>
      <w:r w:rsidR="00B15EB8">
        <w:t xml:space="preserve">a rapport was built between coach and </w:t>
      </w:r>
      <w:proofErr w:type="spellStart"/>
      <w:r w:rsidR="00B15EB8">
        <w:t>coachee</w:t>
      </w:r>
      <w:proofErr w:type="spellEnd"/>
      <w:r w:rsidR="00B15EB8">
        <w:t xml:space="preserve">, and </w:t>
      </w:r>
      <w:r w:rsidR="00D10947">
        <w:t xml:space="preserve">the </w:t>
      </w:r>
      <w:proofErr w:type="spellStart"/>
      <w:r w:rsidR="00D10947">
        <w:t>coachee</w:t>
      </w:r>
      <w:proofErr w:type="spellEnd"/>
      <w:r w:rsidR="00D10947">
        <w:t xml:space="preserve"> was encouraged </w:t>
      </w:r>
      <w:r w:rsidR="00203A7B">
        <w:t>to speak and think for themselves</w:t>
      </w:r>
      <w:r w:rsidR="003D3EF9">
        <w:t>. The issue raised was dealt with satisfactorily</w:t>
      </w:r>
      <w:r w:rsidR="00C644D4">
        <w:t xml:space="preserve">, with various solutions mooted and good humour maintained. </w:t>
      </w:r>
      <w:r w:rsidR="00EC7B72">
        <w:t>The process took slightly over the allotted time of fifteen minutes.</w:t>
      </w:r>
    </w:p>
    <w:p w14:paraId="4947CCF7" w14:textId="1BA64307" w:rsidR="0012307F" w:rsidRDefault="0012307F">
      <w:r>
        <w:t>The third part</w:t>
      </w:r>
      <w:r w:rsidR="00A44B16">
        <w:t xml:space="preserve"> is</w:t>
      </w:r>
      <w:r w:rsidR="004D5B88">
        <w:t xml:space="preserve"> </w:t>
      </w:r>
      <w:r w:rsidR="00A44B16">
        <w:t>‘</w:t>
      </w:r>
      <w:r w:rsidR="004D5B88">
        <w:t>abstract conceptualisation</w:t>
      </w:r>
      <w:r w:rsidR="00A44B16">
        <w:t xml:space="preserve">’. The process reminded the author of </w:t>
      </w:r>
      <w:r w:rsidR="0063529C">
        <w:t>casual conversations in the past, in which friends had sought</w:t>
      </w:r>
      <w:r w:rsidR="00A22363">
        <w:t xml:space="preserve"> a ‘sounding board’ for</w:t>
      </w:r>
      <w:r w:rsidR="00F55934">
        <w:t xml:space="preserve"> the purpose of gauging reaction to a proffered idea</w:t>
      </w:r>
      <w:r w:rsidR="00FF1C09">
        <w:t xml:space="preserve">, before committing to such a path. It was a reasonably pleasant experience for the author, </w:t>
      </w:r>
      <w:r w:rsidR="0041160D">
        <w:t>instilling a feeling of usefulness and helpfulness.</w:t>
      </w:r>
    </w:p>
    <w:p w14:paraId="54662D0C" w14:textId="383F1713" w:rsidR="00800CF4" w:rsidRDefault="004746AA">
      <w:r>
        <w:t>The fourth and final part, ‘Active Experimentation calls for planning and acting for the future. In the author’s case</w:t>
      </w:r>
      <w:r w:rsidR="008A3C54">
        <w:t>, it seems sensible to practice the model again, potentially with more difficult circumstances</w:t>
      </w:r>
      <w:r w:rsidR="000C413B">
        <w:t xml:space="preserve"> and/or issues. </w:t>
      </w:r>
      <w:r w:rsidR="005E766F">
        <w:t>Increasing</w:t>
      </w:r>
      <w:r w:rsidR="008C737C">
        <w:t xml:space="preserve"> one’s f</w:t>
      </w:r>
      <w:r w:rsidR="000C413B">
        <w:t>amiliarity with the GROW</w:t>
      </w:r>
      <w:r w:rsidR="00F43B78">
        <w:t xml:space="preserve"> </w:t>
      </w:r>
      <w:r w:rsidR="00F43B78">
        <w:t>(Whitmore, 2009)</w:t>
      </w:r>
      <w:r w:rsidR="000C413B">
        <w:t xml:space="preserve"> and OSCAR </w:t>
      </w:r>
      <w:r w:rsidR="00EE3F96">
        <w:t xml:space="preserve">(Gilbert and </w:t>
      </w:r>
      <w:proofErr w:type="spellStart"/>
      <w:r w:rsidR="00EE3F96">
        <w:t>Whittleworth</w:t>
      </w:r>
      <w:proofErr w:type="spellEnd"/>
      <w:r w:rsidR="00EE3F96">
        <w:t xml:space="preserve">, 2009) </w:t>
      </w:r>
      <w:r w:rsidR="000C413B">
        <w:t>models</w:t>
      </w:r>
      <w:r w:rsidR="005E766F">
        <w:t xml:space="preserve"> seems a likewise worthwhile endeavour</w:t>
      </w:r>
      <w:r w:rsidR="008C737C">
        <w:t>. Improving awareness of time limitations is an obvious</w:t>
      </w:r>
      <w:r w:rsidR="0012599C">
        <w:t xml:space="preserve"> potential improvement on the exercise</w:t>
      </w:r>
      <w:r w:rsidR="00FA1F33">
        <w:t xml:space="preserve">. </w:t>
      </w:r>
      <w:r w:rsidR="007B3713">
        <w:t>Criticism exists of these models, along the lines of</w:t>
      </w:r>
      <w:r w:rsidR="00C44255">
        <w:t xml:space="preserve"> limited applicability, and research regarding the exact </w:t>
      </w:r>
      <w:r w:rsidR="00987CF9">
        <w:t>correct conditions for use would be a boon, as would</w:t>
      </w:r>
      <w:r w:rsidR="007D18C3">
        <w:t xml:space="preserve"> plentiful informal and formal practice of each model.</w:t>
      </w:r>
    </w:p>
    <w:p w14:paraId="5AAE36F5" w14:textId="57D8AA06" w:rsidR="004641E9" w:rsidRDefault="003D28A2" w:rsidP="00152192">
      <w:r>
        <w:t>The instant payoff model, the author concludes, is a perfectly good tool for such an experience</w:t>
      </w:r>
      <w:r w:rsidR="00701397">
        <w:t xml:space="preserve">, notwithstanding the fact that perhaps other models such as </w:t>
      </w:r>
      <w:proofErr w:type="gramStart"/>
      <w:r w:rsidR="00701397">
        <w:t>GROW</w:t>
      </w:r>
      <w:proofErr w:type="gramEnd"/>
      <w:r w:rsidR="00701397">
        <w:t xml:space="preserve"> and OSCAR</w:t>
      </w:r>
      <w:r w:rsidR="00C032FC">
        <w:t xml:space="preserve"> are equally appropriate.</w:t>
      </w:r>
    </w:p>
    <w:p w14:paraId="2DFF99EC" w14:textId="359ABC38" w:rsidR="00152192" w:rsidRDefault="00B074B5" w:rsidP="00152192">
      <w:pPr>
        <w:pStyle w:val="Heading3"/>
        <w:numPr>
          <w:ilvl w:val="2"/>
          <w:numId w:val="1"/>
        </w:numPr>
      </w:pPr>
      <w:bookmarkStart w:id="13" w:name="_Toc89969715"/>
      <w:r>
        <w:t>Personal Development Plan</w:t>
      </w:r>
      <w:bookmarkEnd w:id="13"/>
    </w:p>
    <w:p w14:paraId="3BA63BE4" w14:textId="044C86FB" w:rsidR="0064004D" w:rsidRDefault="00EF7A1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06E30867" wp14:editId="413DCAD4">
            <wp:extent cx="5731510" cy="404749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7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4004D">
        <w:br w:type="page"/>
      </w:r>
    </w:p>
    <w:p w14:paraId="20CA0CC8" w14:textId="62BBEC57" w:rsidR="00EE7A55" w:rsidRDefault="00EE7A55" w:rsidP="00152192">
      <w:pPr>
        <w:pStyle w:val="Heading1"/>
        <w:numPr>
          <w:ilvl w:val="0"/>
          <w:numId w:val="1"/>
        </w:numPr>
      </w:pPr>
      <w:bookmarkStart w:id="14" w:name="_Toc89969716"/>
      <w:r>
        <w:lastRenderedPageBreak/>
        <w:t>Conclusion</w:t>
      </w:r>
      <w:bookmarkEnd w:id="14"/>
    </w:p>
    <w:p w14:paraId="5E66B4F3" w14:textId="313E6B3B" w:rsidR="00606758" w:rsidRPr="00606758" w:rsidRDefault="00D22536" w:rsidP="00606758">
      <w:r>
        <w:t xml:space="preserve">Coaching and Mentoring are two similar </w:t>
      </w:r>
      <w:r w:rsidR="00090FD8">
        <w:t>methods for training, and for growing leaders. Th</w:t>
      </w:r>
      <w:r w:rsidR="00563107">
        <w:t>ey occupy close and overlapping areas in the field of learning and development. Where</w:t>
      </w:r>
      <w:r w:rsidR="00EE0217">
        <w:t xml:space="preserve"> differences of mutuality exist, these are overridden by the</w:t>
      </w:r>
      <w:r w:rsidR="00851D34">
        <w:t xml:space="preserve"> finding that any leader or manager will likely benefit from both skillsets</w:t>
      </w:r>
      <w:r w:rsidR="00D828D5">
        <w:t xml:space="preserve">, </w:t>
      </w:r>
      <w:proofErr w:type="gramStart"/>
      <w:r w:rsidR="00D828D5">
        <w:t>whether or not</w:t>
      </w:r>
      <w:proofErr w:type="gramEnd"/>
      <w:r w:rsidR="00D828D5">
        <w:t xml:space="preserve"> they see themselves chiefly as coach, mentor, or neither. </w:t>
      </w:r>
      <w:r w:rsidR="000638EB">
        <w:t>Trust and respect are necessary ingredients to the success of coaching and mentoring tools, and</w:t>
      </w:r>
      <w:r w:rsidR="00AC666C">
        <w:t xml:space="preserve"> their absence can be damaging. The benefits of correctly used programmes include increased moti</w:t>
      </w:r>
      <w:r w:rsidR="00BE06E0">
        <w:t xml:space="preserve">vation for both parties involved, an increase in emotional intelligence and leadership in the organisation, and increased resilience </w:t>
      </w:r>
      <w:r w:rsidR="00807223">
        <w:t xml:space="preserve">for the organisation. Potential drawbacks can include lost credibility if </w:t>
      </w:r>
      <w:r w:rsidR="00490F64">
        <w:t>programmes are misused. Coaching and Mentoring should be used as part of an overarching</w:t>
      </w:r>
      <w:r w:rsidR="008C0F77">
        <w:t xml:space="preserve"> scheme of engagement and performance management, while coaching models can</w:t>
      </w:r>
      <w:r w:rsidR="00D728D9">
        <w:t xml:space="preserve"> be used</w:t>
      </w:r>
      <w:r w:rsidR="00341DAD">
        <w:t xml:space="preserve"> successfully</w:t>
      </w:r>
      <w:r w:rsidR="00D728D9">
        <w:t xml:space="preserve"> in </w:t>
      </w:r>
      <w:r w:rsidR="008B43D5">
        <w:t>isolation for</w:t>
      </w:r>
      <w:r w:rsidR="00341DAD">
        <w:t xml:space="preserve"> specific peer-to-peer </w:t>
      </w:r>
      <w:r w:rsidR="009A0725">
        <w:t>occasion</w:t>
      </w:r>
      <w:r w:rsidR="00A07239">
        <w:t>s by</w:t>
      </w:r>
      <w:r w:rsidR="00F228F5">
        <w:t xml:space="preserve"> those practised in their use.</w:t>
      </w:r>
      <w:r w:rsidR="003A01D1">
        <w:t xml:space="preserve"> Use of</w:t>
      </w:r>
      <w:r w:rsidR="00B81938">
        <w:t xml:space="preserve"> method should rely on the appropriateness to the context, and not on semantic decisions over whether they can best be described as coaching or mentoring.</w:t>
      </w:r>
    </w:p>
    <w:p w14:paraId="5FF539B4" w14:textId="307EDC86" w:rsidR="00EE7A55" w:rsidRDefault="00EE7A5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898AA40" w14:textId="14C06C8B" w:rsidR="00EE7A55" w:rsidRDefault="00EE7A55" w:rsidP="00152192">
      <w:pPr>
        <w:pStyle w:val="Heading1"/>
        <w:numPr>
          <w:ilvl w:val="0"/>
          <w:numId w:val="1"/>
        </w:numPr>
      </w:pPr>
      <w:bookmarkStart w:id="15" w:name="_Toc89969717"/>
      <w:r>
        <w:lastRenderedPageBreak/>
        <w:t>References</w:t>
      </w:r>
      <w:bookmarkEnd w:id="15"/>
    </w:p>
    <w:p w14:paraId="119B0F40" w14:textId="77777777" w:rsidR="009908E7" w:rsidRPr="00856FBF" w:rsidRDefault="009908E7" w:rsidP="009908E7">
      <w:r w:rsidRPr="00856FBF">
        <w:t xml:space="preserve">Adair, J. (2016) </w:t>
      </w:r>
      <w:r w:rsidRPr="009908E7">
        <w:rPr>
          <w:i/>
          <w:iCs/>
        </w:rPr>
        <w:t>Develop Your Leadership Skills</w:t>
      </w:r>
      <w:r w:rsidRPr="00856FBF">
        <w:t>. 3</w:t>
      </w:r>
      <w:r w:rsidRPr="009908E7">
        <w:rPr>
          <w:vertAlign w:val="superscript"/>
        </w:rPr>
        <w:t>rd</w:t>
      </w:r>
      <w:r w:rsidRPr="00856FBF">
        <w:t>. Ed. London: Kogan Page.</w:t>
      </w:r>
    </w:p>
    <w:p w14:paraId="04A4BD5B" w14:textId="77777777" w:rsidR="009908E7" w:rsidRDefault="009908E7" w:rsidP="009908E7">
      <w:r w:rsidRPr="005E2B89">
        <w:t>Armstrong, M. (2016) </w:t>
      </w:r>
      <w:r w:rsidRPr="009908E7">
        <w:rPr>
          <w:i/>
          <w:iCs/>
        </w:rPr>
        <w:t xml:space="preserve">How to Manage People. </w:t>
      </w:r>
      <w:r w:rsidRPr="005E2B89">
        <w:t>3rd Ed. London: Kogan Page.</w:t>
      </w:r>
    </w:p>
    <w:p w14:paraId="3F00FAE4" w14:textId="77777777" w:rsidR="009908E7" w:rsidRPr="00477742" w:rsidRDefault="009908E7" w:rsidP="009908E7">
      <w:r w:rsidRPr="00477742">
        <w:t xml:space="preserve">CIPD (2011) </w:t>
      </w:r>
      <w:r w:rsidRPr="009908E7">
        <w:rPr>
          <w:i/>
          <w:iCs/>
        </w:rPr>
        <w:t>Developing Resilience</w:t>
      </w:r>
      <w:r w:rsidRPr="00477742">
        <w:t>. Available at:</w:t>
      </w:r>
      <w:r>
        <w:t xml:space="preserve"> </w:t>
      </w:r>
      <w:r w:rsidRPr="00CD281A">
        <w:t>cipd.co.uk/Images/developing-resilience_2011-evidence-based_tcm18-10079.pdf</w:t>
      </w:r>
      <w:r w:rsidRPr="00477742">
        <w:t xml:space="preserve"> (Accessed </w:t>
      </w:r>
      <w:bookmarkStart w:id="16" w:name="_Hlk89967198"/>
      <w:r w:rsidRPr="00477742">
        <w:t>1</w:t>
      </w:r>
      <w:r>
        <w:t>st</w:t>
      </w:r>
      <w:r w:rsidRPr="00477742">
        <w:t xml:space="preserve"> December 20</w:t>
      </w:r>
      <w:r>
        <w:t>21</w:t>
      </w:r>
      <w:r w:rsidRPr="00477742">
        <w:t>)</w:t>
      </w:r>
      <w:bookmarkEnd w:id="16"/>
    </w:p>
    <w:p w14:paraId="23A5C476" w14:textId="77777777" w:rsidR="009908E7" w:rsidRDefault="009908E7" w:rsidP="009908E7">
      <w:r w:rsidRPr="00535120">
        <w:t>CIPD (2021)</w:t>
      </w:r>
      <w:r>
        <w:t xml:space="preserve"> </w:t>
      </w:r>
      <w:r w:rsidRPr="009908E7">
        <w:rPr>
          <w:i/>
          <w:iCs/>
        </w:rPr>
        <w:t>Coaching and Mentoring.</w:t>
      </w:r>
      <w:r>
        <w:t xml:space="preserve"> Available at: </w:t>
      </w:r>
      <w:r w:rsidRPr="00CF1FA3">
        <w:t>cipd.co.uk/knowledge/fundamentals/people/development/coaching-mentoring-factsheet</w:t>
      </w:r>
      <w:r>
        <w:t xml:space="preserve"> (Accessed </w:t>
      </w:r>
      <w:r w:rsidRPr="00477742">
        <w:t>1</w:t>
      </w:r>
      <w:r>
        <w:t>st</w:t>
      </w:r>
      <w:r w:rsidRPr="00477742">
        <w:t xml:space="preserve"> December 20</w:t>
      </w:r>
      <w:r>
        <w:t>21</w:t>
      </w:r>
      <w:r w:rsidRPr="00477742">
        <w:t>)</w:t>
      </w:r>
    </w:p>
    <w:p w14:paraId="296EAF39" w14:textId="77777777" w:rsidR="009908E7" w:rsidRPr="00D27BE2" w:rsidRDefault="009908E7" w:rsidP="009908E7">
      <w:r w:rsidRPr="00D27BE2">
        <w:t xml:space="preserve">Clutterbuck, D. (2004) </w:t>
      </w:r>
      <w:r w:rsidRPr="009908E7">
        <w:rPr>
          <w:i/>
          <w:iCs/>
        </w:rPr>
        <w:t xml:space="preserve">Everyone Needs </w:t>
      </w:r>
      <w:proofErr w:type="gramStart"/>
      <w:r w:rsidRPr="009908E7">
        <w:rPr>
          <w:i/>
          <w:iCs/>
        </w:rPr>
        <w:t>A</w:t>
      </w:r>
      <w:proofErr w:type="gramEnd"/>
      <w:r w:rsidRPr="009908E7">
        <w:rPr>
          <w:i/>
          <w:iCs/>
        </w:rPr>
        <w:t xml:space="preserve"> Mentor.</w:t>
      </w:r>
      <w:r w:rsidRPr="00D27BE2">
        <w:t xml:space="preserve"> London: CIPD</w:t>
      </w:r>
      <w:r>
        <w:t>.</w:t>
      </w:r>
    </w:p>
    <w:p w14:paraId="1644D4B5" w14:textId="77777777" w:rsidR="009908E7" w:rsidRDefault="009908E7" w:rsidP="009908E7">
      <w:r>
        <w:t>CMI (2011)</w:t>
      </w:r>
      <w:r w:rsidRPr="009908E7">
        <w:rPr>
          <w:i/>
          <w:iCs/>
        </w:rPr>
        <w:t xml:space="preserve"> Mentoring in Practice. </w:t>
      </w:r>
      <w:r>
        <w:t xml:space="preserve">Available at: </w:t>
      </w:r>
      <w:r w:rsidRPr="005C1827">
        <w:t>managers.org.uk/~/media/Files/Campus%20CMI/Checklists%20First%20Job/Mentoring%20in%20practice.ashx</w:t>
      </w:r>
      <w:proofErr w:type="gramStart"/>
      <w:r w:rsidRPr="005C1827">
        <w:t>#:~</w:t>
      </w:r>
      <w:proofErr w:type="gramEnd"/>
      <w:r w:rsidRPr="005C1827">
        <w:t>:text=Mentoring%20is%20a%20relationship%20in,to%20develop%20their%20potential%20and</w:t>
      </w:r>
      <w:r>
        <w:t xml:space="preserve"> (Accessed </w:t>
      </w:r>
      <w:r w:rsidRPr="00477742">
        <w:t>1</w:t>
      </w:r>
      <w:r>
        <w:t>st</w:t>
      </w:r>
      <w:r w:rsidRPr="00477742">
        <w:t xml:space="preserve"> December 20</w:t>
      </w:r>
      <w:r>
        <w:t>21</w:t>
      </w:r>
      <w:r w:rsidRPr="00477742">
        <w:t>)</w:t>
      </w:r>
    </w:p>
    <w:p w14:paraId="69A0E3AA" w14:textId="77777777" w:rsidR="009908E7" w:rsidRDefault="009908E7" w:rsidP="009908E7">
      <w:r>
        <w:t xml:space="preserve">CMI </w:t>
      </w:r>
      <w:r>
        <w:t>(</w:t>
      </w:r>
      <w:r>
        <w:t>2014</w:t>
      </w:r>
      <w:r>
        <w:t xml:space="preserve">) </w:t>
      </w:r>
      <w:r w:rsidRPr="009908E7">
        <w:rPr>
          <w:i/>
          <w:iCs/>
        </w:rPr>
        <w:t>Coaching for Improved Performance</w:t>
      </w:r>
      <w:r>
        <w:t xml:space="preserve">. Available at: </w:t>
      </w:r>
      <w:r w:rsidRPr="00B903CC">
        <w:t>managers.org.uk/wp-content/uploads/2020/03/CHK-089-Coaching_for_Improved_Performance.pdf</w:t>
      </w:r>
      <w:r>
        <w:t xml:space="preserve"> (Accessed </w:t>
      </w:r>
      <w:r w:rsidRPr="00477742">
        <w:t>1</w:t>
      </w:r>
      <w:r>
        <w:t>st</w:t>
      </w:r>
      <w:r w:rsidRPr="00477742">
        <w:t xml:space="preserve"> December 20</w:t>
      </w:r>
      <w:r>
        <w:t>21</w:t>
      </w:r>
      <w:r w:rsidRPr="00477742">
        <w:t>)</w:t>
      </w:r>
    </w:p>
    <w:p w14:paraId="5C4AEEA3" w14:textId="77777777" w:rsidR="009908E7" w:rsidRDefault="009908E7" w:rsidP="009908E7">
      <w:r>
        <w:t xml:space="preserve">Department for Work and Pensions </w:t>
      </w:r>
      <w:r>
        <w:t>(</w:t>
      </w:r>
      <w:r>
        <w:t>2021</w:t>
      </w:r>
      <w:r>
        <w:t xml:space="preserve">) </w:t>
      </w:r>
      <w:r w:rsidRPr="009908E7">
        <w:rPr>
          <w:i/>
          <w:iCs/>
        </w:rPr>
        <w:t>National mentoring initiative to tackle employment inequality across UK</w:t>
      </w:r>
      <w:r>
        <w:t xml:space="preserve">. Available at: </w:t>
      </w:r>
      <w:r w:rsidRPr="00DB4882">
        <w:t>gov.uk/government/news/national-mentoring-initiative-to-tackle-employment-inequality-across-uk</w:t>
      </w:r>
      <w:r>
        <w:t xml:space="preserve"> (Accessed on 4</w:t>
      </w:r>
      <w:r w:rsidRPr="009908E7">
        <w:rPr>
          <w:vertAlign w:val="superscript"/>
        </w:rPr>
        <w:t>th</w:t>
      </w:r>
      <w:r>
        <w:t xml:space="preserve"> December).</w:t>
      </w:r>
    </w:p>
    <w:p w14:paraId="41B1C30C" w14:textId="77777777" w:rsidR="009908E7" w:rsidRDefault="009908E7" w:rsidP="009908E7">
      <w:r>
        <w:t xml:space="preserve">Forbes (2018) </w:t>
      </w:r>
      <w:r w:rsidRPr="009908E7">
        <w:rPr>
          <w:i/>
          <w:iCs/>
        </w:rPr>
        <w:t xml:space="preserve">How Amazon Has Reorganized Around Artificial Intelligence </w:t>
      </w:r>
      <w:proofErr w:type="gramStart"/>
      <w:r w:rsidRPr="009908E7">
        <w:rPr>
          <w:i/>
          <w:iCs/>
        </w:rPr>
        <w:t>And</w:t>
      </w:r>
      <w:proofErr w:type="gramEnd"/>
      <w:r w:rsidRPr="009908E7">
        <w:rPr>
          <w:i/>
          <w:iCs/>
        </w:rPr>
        <w:t xml:space="preserve"> Machine Learning. </w:t>
      </w:r>
      <w:r>
        <w:t xml:space="preserve">Available at: </w:t>
      </w:r>
      <w:r w:rsidRPr="007D7CE6">
        <w:t>forbes.com/sites/blakemorgan/2018/07/16/how-amazon-has-re-organized-around-artificial-intelligence-and-machine-learning/</w:t>
      </w:r>
      <w:r>
        <w:t xml:space="preserve"> (Accessed: </w:t>
      </w:r>
      <w:r>
        <w:t>3</w:t>
      </w:r>
      <w:r w:rsidRPr="009908E7">
        <w:rPr>
          <w:vertAlign w:val="superscript"/>
        </w:rPr>
        <w:t>rd</w:t>
      </w:r>
      <w:r>
        <w:t xml:space="preserve"> December</w:t>
      </w:r>
      <w:r>
        <w:t xml:space="preserve"> 2021).</w:t>
      </w:r>
    </w:p>
    <w:p w14:paraId="5B948969" w14:textId="77777777" w:rsidR="009908E7" w:rsidRDefault="009908E7" w:rsidP="009908E7">
      <w:r>
        <w:t xml:space="preserve">Gibbs, G. (1988) </w:t>
      </w:r>
      <w:r w:rsidRPr="009908E7">
        <w:rPr>
          <w:i/>
          <w:iCs/>
        </w:rPr>
        <w:t xml:space="preserve">Learning by Doing. </w:t>
      </w:r>
      <w:r>
        <w:t>Oxford: Oxford Polytechnic.</w:t>
      </w:r>
    </w:p>
    <w:p w14:paraId="6C686A1E" w14:textId="77777777" w:rsidR="009908E7" w:rsidRDefault="009908E7" w:rsidP="009908E7">
      <w:r w:rsidRPr="00B1555A">
        <w:t xml:space="preserve">Gilbert, A. </w:t>
      </w:r>
      <w:r>
        <w:t>and</w:t>
      </w:r>
      <w:r w:rsidRPr="00B1555A">
        <w:t xml:space="preserve"> </w:t>
      </w:r>
      <w:proofErr w:type="spellStart"/>
      <w:r w:rsidRPr="00B1555A">
        <w:t>Whittleworth</w:t>
      </w:r>
      <w:proofErr w:type="spellEnd"/>
      <w:r w:rsidRPr="00B1555A">
        <w:t>, K. (2009) </w:t>
      </w:r>
      <w:r w:rsidRPr="009908E7">
        <w:rPr>
          <w:i/>
          <w:iCs/>
        </w:rPr>
        <w:t>The OSCAR coaching model: simplifying workplace coaching</w:t>
      </w:r>
      <w:r w:rsidRPr="00B1555A">
        <w:t>. Monmouth: Worth Consulting Ltd.</w:t>
      </w:r>
    </w:p>
    <w:p w14:paraId="7CBBED17" w14:textId="77777777" w:rsidR="009908E7" w:rsidRDefault="009908E7" w:rsidP="009908E7">
      <w:r>
        <w:t xml:space="preserve">Gray, D. (2010) Building Quality into Executive Coaching, in Gold, J. (ed.) </w:t>
      </w:r>
      <w:r w:rsidRPr="009908E7">
        <w:rPr>
          <w:i/>
          <w:iCs/>
        </w:rPr>
        <w:t>The Gower Handbook of Leadership and Management Development.</w:t>
      </w:r>
      <w:r>
        <w:t xml:space="preserve"> Farnham: Gower.</w:t>
      </w:r>
    </w:p>
    <w:p w14:paraId="508396A5" w14:textId="77777777" w:rsidR="009908E7" w:rsidRPr="00D27BE2" w:rsidRDefault="009908E7" w:rsidP="009908E7">
      <w:r w:rsidRPr="00D27BE2">
        <w:t xml:space="preserve">Hersey, P. and Blanchard, K. (1988) </w:t>
      </w:r>
      <w:r w:rsidRPr="009908E7">
        <w:rPr>
          <w:i/>
          <w:iCs/>
        </w:rPr>
        <w:t xml:space="preserve">Management of organizational </w:t>
      </w:r>
      <w:proofErr w:type="spellStart"/>
      <w:r w:rsidRPr="009908E7">
        <w:rPr>
          <w:i/>
          <w:iCs/>
        </w:rPr>
        <w:t>behavior</w:t>
      </w:r>
      <w:proofErr w:type="spellEnd"/>
      <w:r w:rsidRPr="009908E7">
        <w:rPr>
          <w:i/>
          <w:iCs/>
        </w:rPr>
        <w:t>.</w:t>
      </w:r>
      <w:r w:rsidRPr="00D27BE2">
        <w:t xml:space="preserve"> 5th ed. United Kingdom: Prentice Hall.</w:t>
      </w:r>
    </w:p>
    <w:p w14:paraId="63372B8E" w14:textId="77777777" w:rsidR="009908E7" w:rsidRDefault="009908E7" w:rsidP="009908E7">
      <w:r>
        <w:t xml:space="preserve">IPA (2020) </w:t>
      </w:r>
      <w:r w:rsidRPr="009908E7">
        <w:rPr>
          <w:i/>
          <w:iCs/>
        </w:rPr>
        <w:t xml:space="preserve">Employee Engagement: </w:t>
      </w:r>
      <w:proofErr w:type="gramStart"/>
      <w:r w:rsidRPr="009908E7">
        <w:rPr>
          <w:i/>
          <w:iCs/>
        </w:rPr>
        <w:t>a</w:t>
      </w:r>
      <w:proofErr w:type="gramEnd"/>
      <w:r w:rsidRPr="009908E7">
        <w:rPr>
          <w:i/>
          <w:iCs/>
        </w:rPr>
        <w:t xml:space="preserve"> Perspective</w:t>
      </w:r>
      <w:r>
        <w:t xml:space="preserve">. Available at: </w:t>
      </w:r>
      <w:r w:rsidRPr="00771C89">
        <w:t>ipa-involve.com/News/employee-engagement-a-perspective</w:t>
      </w:r>
      <w:r>
        <w:t xml:space="preserve"> </w:t>
      </w:r>
      <w:r w:rsidRPr="00771C89">
        <w:t>(Accessed</w:t>
      </w:r>
      <w:r>
        <w:t>:</w:t>
      </w:r>
      <w:r w:rsidRPr="00771C89">
        <w:t xml:space="preserve"> 2</w:t>
      </w:r>
      <w:r w:rsidRPr="009908E7">
        <w:rPr>
          <w:vertAlign w:val="superscript"/>
        </w:rPr>
        <w:t>nd</w:t>
      </w:r>
      <w:r>
        <w:t xml:space="preserve"> </w:t>
      </w:r>
      <w:r>
        <w:t>December</w:t>
      </w:r>
      <w:r w:rsidRPr="00771C89">
        <w:t xml:space="preserve"> 202</w:t>
      </w:r>
      <w:r>
        <w:t>1</w:t>
      </w:r>
      <w:r w:rsidRPr="00771C89">
        <w:t>).</w:t>
      </w:r>
    </w:p>
    <w:p w14:paraId="568ECAD7" w14:textId="77777777" w:rsidR="009908E7" w:rsidRDefault="009908E7" w:rsidP="009908E7">
      <w:r>
        <w:t xml:space="preserve">Kolb, D. (2015) </w:t>
      </w:r>
      <w:r w:rsidRPr="009908E7">
        <w:rPr>
          <w:i/>
          <w:iCs/>
        </w:rPr>
        <w:t>Experiential Learning</w:t>
      </w:r>
      <w:r>
        <w:t>. 2</w:t>
      </w:r>
      <w:r w:rsidRPr="009908E7">
        <w:rPr>
          <w:vertAlign w:val="superscript"/>
        </w:rPr>
        <w:t>nd</w:t>
      </w:r>
      <w:r>
        <w:t xml:space="preserve"> Ed. New Jersey: Pearson.</w:t>
      </w:r>
    </w:p>
    <w:p w14:paraId="3F08754B" w14:textId="77777777" w:rsidR="009908E7" w:rsidRPr="00D27BE2" w:rsidRDefault="009908E7" w:rsidP="009908E7">
      <w:r w:rsidRPr="00D27BE2">
        <w:t xml:space="preserve">Kotter, J. (1973) The Psychological Contract, </w:t>
      </w:r>
      <w:r w:rsidRPr="009908E7">
        <w:rPr>
          <w:i/>
          <w:iCs/>
        </w:rPr>
        <w:t>California Management Review</w:t>
      </w:r>
      <w:r w:rsidRPr="00D27BE2">
        <w:t xml:space="preserve"> 15(3).</w:t>
      </w:r>
    </w:p>
    <w:p w14:paraId="42889A42" w14:textId="77777777" w:rsidR="009908E7" w:rsidRDefault="009908E7" w:rsidP="009908E7">
      <w:r>
        <w:t>Landsberg</w:t>
      </w:r>
      <w:r>
        <w:t>, M.</w:t>
      </w:r>
      <w:r>
        <w:t xml:space="preserve"> (2015</w:t>
      </w:r>
      <w:r>
        <w:t xml:space="preserve">) </w:t>
      </w:r>
      <w:r w:rsidRPr="009908E7">
        <w:rPr>
          <w:i/>
          <w:iCs/>
        </w:rPr>
        <w:t>The Tao of Coaching.</w:t>
      </w:r>
      <w:r>
        <w:t xml:space="preserve"> London: Profile Books.</w:t>
      </w:r>
    </w:p>
    <w:p w14:paraId="0D92B1EB" w14:textId="77777777" w:rsidR="009908E7" w:rsidRPr="00D27BE2" w:rsidRDefault="009908E7" w:rsidP="009908E7">
      <w:r w:rsidRPr="00D27BE2">
        <w:t xml:space="preserve">Lewin, K. (1951) </w:t>
      </w:r>
      <w:r w:rsidRPr="009908E7">
        <w:rPr>
          <w:i/>
          <w:iCs/>
        </w:rPr>
        <w:t>Field theory in social science; selected theoretical papers</w:t>
      </w:r>
      <w:r w:rsidRPr="00D27BE2">
        <w:t>. D. Cartwright (ed.). New York: Harper &amp; Row.</w:t>
      </w:r>
    </w:p>
    <w:p w14:paraId="4FC032FA" w14:textId="77777777" w:rsidR="009908E7" w:rsidRPr="00D27BE2" w:rsidRDefault="009908E7" w:rsidP="009908E7">
      <w:r w:rsidRPr="002223FE">
        <w:t>Mullins, L. (2016) </w:t>
      </w:r>
      <w:r w:rsidRPr="009908E7">
        <w:rPr>
          <w:i/>
          <w:iCs/>
        </w:rPr>
        <w:t>Management &amp; organisational behaviour.</w:t>
      </w:r>
      <w:r w:rsidRPr="002223FE">
        <w:t> 11th Ed. Harlow: Pearson.</w:t>
      </w:r>
    </w:p>
    <w:p w14:paraId="1B7079EA" w14:textId="77777777" w:rsidR="009908E7" w:rsidRDefault="009908E7" w:rsidP="009908E7">
      <w:r w:rsidRPr="00D27BE2">
        <w:t xml:space="preserve">Nicholls, J. (1985) ‘A New Approach to Situational Leadership’, </w:t>
      </w:r>
      <w:r w:rsidRPr="009908E7">
        <w:rPr>
          <w:i/>
          <w:iCs/>
        </w:rPr>
        <w:t>Leadership and Organization Development Journal</w:t>
      </w:r>
      <w:r w:rsidRPr="00D27BE2">
        <w:t>, 6(4) p.60.</w:t>
      </w:r>
    </w:p>
    <w:p w14:paraId="4501B85C" w14:textId="77777777" w:rsidR="009908E7" w:rsidRPr="00D27BE2" w:rsidRDefault="009908E7" w:rsidP="009908E7">
      <w:r>
        <w:t xml:space="preserve">Pollitt, C. (1990) </w:t>
      </w:r>
      <w:r w:rsidRPr="009908E7">
        <w:rPr>
          <w:i/>
          <w:iCs/>
        </w:rPr>
        <w:t>Managerialism and the Public Services: The Anglo-American Experience</w:t>
      </w:r>
      <w:r>
        <w:t>. Oxford: Blackwell.</w:t>
      </w:r>
    </w:p>
    <w:p w14:paraId="6E0A7DA8" w14:textId="77777777" w:rsidR="009908E7" w:rsidRDefault="009908E7" w:rsidP="009908E7">
      <w:r>
        <w:t xml:space="preserve">Rees, G. and Hall, D. (2016) ‘Managing Change’, in Rees, G. and French, R. (ed.) </w:t>
      </w:r>
      <w:r w:rsidRPr="009908E7">
        <w:rPr>
          <w:i/>
          <w:iCs/>
        </w:rPr>
        <w:t>Leading, Managing and Developing People</w:t>
      </w:r>
      <w:r>
        <w:t>. 5</w:t>
      </w:r>
      <w:r w:rsidRPr="009908E7">
        <w:rPr>
          <w:vertAlign w:val="superscript"/>
        </w:rPr>
        <w:t>th</w:t>
      </w:r>
      <w:r>
        <w:t xml:space="preserve"> Ed. London: CIPD.</w:t>
      </w:r>
    </w:p>
    <w:p w14:paraId="238386E0" w14:textId="77777777" w:rsidR="009908E7" w:rsidRDefault="009908E7" w:rsidP="009908E7">
      <w:r>
        <w:t xml:space="preserve">Robert Half Inc. (2020) The benefits of employee training. Available at: </w:t>
      </w:r>
      <w:r w:rsidRPr="00956839">
        <w:t xml:space="preserve">roberthalf.ae/advice/people-management/benefits-employee-training </w:t>
      </w:r>
      <w:r w:rsidRPr="004C3D6F">
        <w:t xml:space="preserve">(Accessed </w:t>
      </w:r>
      <w:r>
        <w:t>1</w:t>
      </w:r>
      <w:r w:rsidRPr="009908E7">
        <w:rPr>
          <w:vertAlign w:val="superscript"/>
        </w:rPr>
        <w:t>st</w:t>
      </w:r>
      <w:r w:rsidRPr="004C3D6F">
        <w:t xml:space="preserve"> </w:t>
      </w:r>
      <w:r>
        <w:t>Decem</w:t>
      </w:r>
      <w:r w:rsidRPr="004C3D6F">
        <w:t>ber 202</w:t>
      </w:r>
      <w:r>
        <w:t>1</w:t>
      </w:r>
      <w:r w:rsidRPr="004C3D6F">
        <w:t>).</w:t>
      </w:r>
    </w:p>
    <w:p w14:paraId="07DA0822" w14:textId="77777777" w:rsidR="009908E7" w:rsidRPr="0013115E" w:rsidRDefault="009908E7" w:rsidP="009908E7">
      <w:r w:rsidRPr="0013115E">
        <w:t xml:space="preserve">Schneider, T. et al. (2013). </w:t>
      </w:r>
      <w:r w:rsidRPr="009908E7">
        <w:rPr>
          <w:i/>
          <w:iCs/>
        </w:rPr>
        <w:t>Emotional intelligence and resilience</w:t>
      </w:r>
      <w:r w:rsidRPr="0013115E">
        <w:t xml:space="preserve">. Personality and Individual Differences, 55(8), pp.909–914.  </w:t>
      </w:r>
    </w:p>
    <w:p w14:paraId="5276C223" w14:textId="77777777" w:rsidR="009908E7" w:rsidRDefault="009908E7" w:rsidP="009908E7">
      <w:r>
        <w:t xml:space="preserve">Torrington et al. (1989) </w:t>
      </w:r>
      <w:r w:rsidRPr="009908E7">
        <w:rPr>
          <w:i/>
          <w:iCs/>
        </w:rPr>
        <w:t>Effective Management: People and Organisation</w:t>
      </w:r>
      <w:r>
        <w:t>. Exeter: Simon and Schuster.</w:t>
      </w:r>
    </w:p>
    <w:p w14:paraId="3102A4FD" w14:textId="77777777" w:rsidR="009908E7" w:rsidRDefault="009908E7" w:rsidP="009908E7">
      <w:r w:rsidRPr="00095F73">
        <w:t>Whitmore, J. (2009) </w:t>
      </w:r>
      <w:r w:rsidRPr="009908E7">
        <w:rPr>
          <w:i/>
          <w:iCs/>
        </w:rPr>
        <w:t xml:space="preserve">Coaching for performance </w:t>
      </w:r>
      <w:proofErr w:type="spellStart"/>
      <w:r w:rsidRPr="009908E7">
        <w:rPr>
          <w:i/>
          <w:iCs/>
        </w:rPr>
        <w:t>GROWing</w:t>
      </w:r>
      <w:proofErr w:type="spellEnd"/>
      <w:r w:rsidRPr="009908E7">
        <w:rPr>
          <w:i/>
          <w:iCs/>
        </w:rPr>
        <w:t xml:space="preserve"> human potential and </w:t>
      </w:r>
      <w:proofErr w:type="gramStart"/>
      <w:r w:rsidRPr="009908E7">
        <w:rPr>
          <w:i/>
          <w:iCs/>
        </w:rPr>
        <w:t>purpose :</w:t>
      </w:r>
      <w:proofErr w:type="gramEnd"/>
      <w:r w:rsidRPr="009908E7">
        <w:rPr>
          <w:i/>
          <w:iCs/>
        </w:rPr>
        <w:t xml:space="preserve"> the principles and practice of coaching and leadership</w:t>
      </w:r>
      <w:r w:rsidRPr="00095F73">
        <w:t>. Fourth edition. Boston: Nicholas Brealey.</w:t>
      </w:r>
    </w:p>
    <w:p w14:paraId="4D804371" w14:textId="77777777" w:rsidR="009908E7" w:rsidRDefault="009908E7" w:rsidP="009908E7">
      <w:r>
        <w:t xml:space="preserve">World Economic Forum (2021) </w:t>
      </w:r>
      <w:r w:rsidRPr="009908E7">
        <w:rPr>
          <w:i/>
          <w:iCs/>
        </w:rPr>
        <w:t>The Fourth Industrial Revolution</w:t>
      </w:r>
      <w:r>
        <w:t xml:space="preserve">. Available at: </w:t>
      </w:r>
      <w:r w:rsidRPr="003A39AA">
        <w:t>weforum.org/about/the-fourth-industrial-revolution-by-klaus-schwab</w:t>
      </w:r>
      <w:r>
        <w:t xml:space="preserve"> (Accessed: 5</w:t>
      </w:r>
      <w:r w:rsidRPr="009908E7">
        <w:rPr>
          <w:vertAlign w:val="superscript"/>
        </w:rPr>
        <w:t>th</w:t>
      </w:r>
      <w:r>
        <w:t xml:space="preserve"> </w:t>
      </w:r>
      <w:r>
        <w:t>December</w:t>
      </w:r>
      <w:r>
        <w:t xml:space="preserve"> 2021).</w:t>
      </w:r>
    </w:p>
    <w:p w14:paraId="6378015D" w14:textId="77777777" w:rsidR="008952D7" w:rsidRDefault="008952D7" w:rsidP="005005D9"/>
    <w:p w14:paraId="7F75B2D8" w14:textId="2DEA66E9" w:rsidR="00EE7A55" w:rsidRPr="00676890" w:rsidRDefault="00EE7A55" w:rsidP="00535120">
      <w:r>
        <w:br w:type="page"/>
      </w:r>
    </w:p>
    <w:p w14:paraId="06E1E5E7" w14:textId="3BAC7D24" w:rsidR="00EE7A55" w:rsidRDefault="00EE7A55" w:rsidP="00152192">
      <w:pPr>
        <w:pStyle w:val="Heading1"/>
        <w:numPr>
          <w:ilvl w:val="0"/>
          <w:numId w:val="1"/>
        </w:numPr>
      </w:pPr>
      <w:bookmarkStart w:id="17" w:name="_Toc89969718"/>
      <w:r>
        <w:lastRenderedPageBreak/>
        <w:t>Acknowledgements</w:t>
      </w:r>
      <w:bookmarkEnd w:id="17"/>
    </w:p>
    <w:p w14:paraId="634991E3" w14:textId="29D7BF5F" w:rsidR="00805AD5" w:rsidRDefault="00A62C8C" w:rsidP="00805AD5">
      <w:r>
        <w:t>The author</w:t>
      </w:r>
      <w:r w:rsidR="003B7AC4">
        <w:t xml:space="preserve"> wishes to acknowledge the assistance provided by </w:t>
      </w:r>
      <w:r w:rsidR="001A5CA7">
        <w:t>Julie Thomas</w:t>
      </w:r>
      <w:r w:rsidR="00A2564E">
        <w:t xml:space="preserve"> and the University of Wales Trinity St. David</w:t>
      </w:r>
      <w:r w:rsidR="00DF127B">
        <w:t xml:space="preserve"> in the preparation of this report.</w:t>
      </w:r>
    </w:p>
    <w:p w14:paraId="66194787" w14:textId="77777777" w:rsidR="00805AD5" w:rsidRPr="00805AD5" w:rsidRDefault="00805AD5" w:rsidP="00805AD5"/>
    <w:sectPr w:rsidR="00805AD5" w:rsidRPr="00805AD5" w:rsidSect="00EE7A55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77D30D" w14:textId="77777777" w:rsidR="007006F2" w:rsidRDefault="007006F2" w:rsidP="00232EB3">
      <w:pPr>
        <w:spacing w:after="0" w:line="240" w:lineRule="auto"/>
      </w:pPr>
      <w:r>
        <w:separator/>
      </w:r>
    </w:p>
  </w:endnote>
  <w:endnote w:type="continuationSeparator" w:id="0">
    <w:p w14:paraId="4BFF747C" w14:textId="77777777" w:rsidR="007006F2" w:rsidRDefault="007006F2" w:rsidP="00232E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44075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8188D6" w14:textId="3247B146" w:rsidR="00232EB3" w:rsidRDefault="00232EB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67D0E1" w14:textId="77777777" w:rsidR="00232EB3" w:rsidRDefault="00232E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179468" w14:textId="77777777" w:rsidR="007006F2" w:rsidRDefault="007006F2" w:rsidP="00232EB3">
      <w:pPr>
        <w:spacing w:after="0" w:line="240" w:lineRule="auto"/>
      </w:pPr>
      <w:r>
        <w:separator/>
      </w:r>
    </w:p>
  </w:footnote>
  <w:footnote w:type="continuationSeparator" w:id="0">
    <w:p w14:paraId="1E284112" w14:textId="77777777" w:rsidR="007006F2" w:rsidRDefault="007006F2" w:rsidP="00232E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7064E7" w14:textId="41C27B26" w:rsidR="00232EB3" w:rsidRDefault="007951FA">
    <w:pPr>
      <w:pStyle w:val="Header"/>
    </w:pPr>
    <w:r>
      <w:ptab w:relativeTo="margin" w:alignment="center" w:leader="none"/>
    </w:r>
    <w:r>
      <w:ptab w:relativeTo="margin" w:alignment="right" w:leader="none"/>
    </w:r>
    <w:r>
      <w:t>Gareth Lewis 1909139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03F6B"/>
    <w:multiLevelType w:val="multilevel"/>
    <w:tmpl w:val="A4F84A34"/>
    <w:lvl w:ilvl="0">
      <w:start w:val="1"/>
      <w:numFmt w:val="bullet"/>
      <w:lvlText w:val=""/>
      <w:lvlJc w:val="left"/>
      <w:pPr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09CE5CE4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" w15:restartNumberingAfterBreak="0">
    <w:nsid w:val="0A906A88"/>
    <w:multiLevelType w:val="multilevel"/>
    <w:tmpl w:val="777E8D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37B0F87"/>
    <w:multiLevelType w:val="multilevel"/>
    <w:tmpl w:val="C032C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4037A93"/>
    <w:multiLevelType w:val="hybridMultilevel"/>
    <w:tmpl w:val="7CFE8C38"/>
    <w:lvl w:ilvl="0" w:tplc="BEF69CD0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7FEABB8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D46CD06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64EF00A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B9E64D2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8AEC26C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CA249AE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5404ED0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6C6F74A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164A3FBF"/>
    <w:multiLevelType w:val="multilevel"/>
    <w:tmpl w:val="9AC4F0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6FB5526"/>
    <w:multiLevelType w:val="hybridMultilevel"/>
    <w:tmpl w:val="A720FA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8A06F3F"/>
    <w:multiLevelType w:val="multilevel"/>
    <w:tmpl w:val="44EA26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19F21A86"/>
    <w:multiLevelType w:val="multilevel"/>
    <w:tmpl w:val="807C8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0080DC9"/>
    <w:multiLevelType w:val="multilevel"/>
    <w:tmpl w:val="0FC096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09F3081"/>
    <w:multiLevelType w:val="hybridMultilevel"/>
    <w:tmpl w:val="26222D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7523A28"/>
    <w:multiLevelType w:val="hybridMultilevel"/>
    <w:tmpl w:val="BF78F91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2985088D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3" w15:restartNumberingAfterBreak="0">
    <w:nsid w:val="2ADE5110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4" w15:restartNumberingAfterBreak="0">
    <w:nsid w:val="2D1D784F"/>
    <w:multiLevelType w:val="multilevel"/>
    <w:tmpl w:val="6F4C2E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32AB032C"/>
    <w:multiLevelType w:val="multilevel"/>
    <w:tmpl w:val="A33E0E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3430590D"/>
    <w:multiLevelType w:val="hybridMultilevel"/>
    <w:tmpl w:val="1B74A6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73B21FA"/>
    <w:multiLevelType w:val="hybridMultilevel"/>
    <w:tmpl w:val="7C1A82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C774F35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9" w15:restartNumberingAfterBreak="0">
    <w:nsid w:val="3FEB5D4E"/>
    <w:multiLevelType w:val="hybridMultilevel"/>
    <w:tmpl w:val="855C931A"/>
    <w:lvl w:ilvl="0" w:tplc="B9C078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E32F6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36AE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AAAE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FE18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DAF6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129F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9D02C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E2C7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40925B5B"/>
    <w:multiLevelType w:val="multilevel"/>
    <w:tmpl w:val="E3467F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47641BE3"/>
    <w:multiLevelType w:val="multilevel"/>
    <w:tmpl w:val="1DCCA1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493A0769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3" w15:restartNumberingAfterBreak="0">
    <w:nsid w:val="4B390B2E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4" w15:restartNumberingAfterBreak="0">
    <w:nsid w:val="4B3F7EF3"/>
    <w:multiLevelType w:val="multilevel"/>
    <w:tmpl w:val="04A6A8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4E1E2D21"/>
    <w:multiLevelType w:val="hybridMultilevel"/>
    <w:tmpl w:val="F9524F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ED51507"/>
    <w:multiLevelType w:val="multilevel"/>
    <w:tmpl w:val="CA8A9C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53C610E2"/>
    <w:multiLevelType w:val="multilevel"/>
    <w:tmpl w:val="A4F84A34"/>
    <w:lvl w:ilvl="0">
      <w:start w:val="1"/>
      <w:numFmt w:val="bullet"/>
      <w:lvlText w:val=""/>
      <w:lvlJc w:val="left"/>
      <w:pPr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8" w15:restartNumberingAfterBreak="0">
    <w:nsid w:val="566A63C1"/>
    <w:multiLevelType w:val="multilevel"/>
    <w:tmpl w:val="45C876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5C365627"/>
    <w:multiLevelType w:val="multilevel"/>
    <w:tmpl w:val="D610DE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648D4BC8"/>
    <w:multiLevelType w:val="hybridMultilevel"/>
    <w:tmpl w:val="E3523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B3932EA"/>
    <w:multiLevelType w:val="hybridMultilevel"/>
    <w:tmpl w:val="E12612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C2E7A7A"/>
    <w:multiLevelType w:val="multilevel"/>
    <w:tmpl w:val="DB781E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6D7B69AD"/>
    <w:multiLevelType w:val="multilevel"/>
    <w:tmpl w:val="A4F84A34"/>
    <w:lvl w:ilvl="0">
      <w:start w:val="1"/>
      <w:numFmt w:val="bullet"/>
      <w:lvlText w:val=""/>
      <w:lvlJc w:val="left"/>
      <w:pPr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4" w15:restartNumberingAfterBreak="0">
    <w:nsid w:val="73B670B1"/>
    <w:multiLevelType w:val="multilevel"/>
    <w:tmpl w:val="FDD6A2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5" w15:restartNumberingAfterBreak="0">
    <w:nsid w:val="74E25779"/>
    <w:multiLevelType w:val="multilevel"/>
    <w:tmpl w:val="E9422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7A463527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7" w15:restartNumberingAfterBreak="0">
    <w:nsid w:val="7C1D4803"/>
    <w:multiLevelType w:val="multilevel"/>
    <w:tmpl w:val="BA20D1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8" w15:restartNumberingAfterBreak="0">
    <w:nsid w:val="7CD84BC4"/>
    <w:multiLevelType w:val="multilevel"/>
    <w:tmpl w:val="D54C7C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2"/>
  </w:num>
  <w:num w:numId="2">
    <w:abstractNumId w:val="32"/>
  </w:num>
  <w:num w:numId="3">
    <w:abstractNumId w:val="29"/>
  </w:num>
  <w:num w:numId="4">
    <w:abstractNumId w:val="35"/>
  </w:num>
  <w:num w:numId="5">
    <w:abstractNumId w:val="38"/>
  </w:num>
  <w:num w:numId="6">
    <w:abstractNumId w:val="21"/>
  </w:num>
  <w:num w:numId="7">
    <w:abstractNumId w:val="28"/>
  </w:num>
  <w:num w:numId="8">
    <w:abstractNumId w:val="6"/>
  </w:num>
  <w:num w:numId="9">
    <w:abstractNumId w:val="16"/>
  </w:num>
  <w:num w:numId="10">
    <w:abstractNumId w:val="25"/>
  </w:num>
  <w:num w:numId="11">
    <w:abstractNumId w:val="10"/>
  </w:num>
  <w:num w:numId="12">
    <w:abstractNumId w:val="5"/>
  </w:num>
  <w:num w:numId="13">
    <w:abstractNumId w:val="26"/>
  </w:num>
  <w:num w:numId="14">
    <w:abstractNumId w:val="20"/>
  </w:num>
  <w:num w:numId="15">
    <w:abstractNumId w:val="37"/>
  </w:num>
  <w:num w:numId="16">
    <w:abstractNumId w:val="11"/>
  </w:num>
  <w:num w:numId="17">
    <w:abstractNumId w:val="19"/>
  </w:num>
  <w:num w:numId="18">
    <w:abstractNumId w:val="14"/>
  </w:num>
  <w:num w:numId="19">
    <w:abstractNumId w:val="2"/>
  </w:num>
  <w:num w:numId="20">
    <w:abstractNumId w:val="34"/>
  </w:num>
  <w:num w:numId="21">
    <w:abstractNumId w:val="3"/>
  </w:num>
  <w:num w:numId="22">
    <w:abstractNumId w:val="8"/>
  </w:num>
  <w:num w:numId="23">
    <w:abstractNumId w:val="7"/>
  </w:num>
  <w:num w:numId="24">
    <w:abstractNumId w:val="9"/>
  </w:num>
  <w:num w:numId="25">
    <w:abstractNumId w:val="15"/>
  </w:num>
  <w:num w:numId="26">
    <w:abstractNumId w:val="24"/>
  </w:num>
  <w:num w:numId="27">
    <w:abstractNumId w:val="4"/>
  </w:num>
  <w:num w:numId="28">
    <w:abstractNumId w:val="31"/>
  </w:num>
  <w:num w:numId="29">
    <w:abstractNumId w:val="1"/>
  </w:num>
  <w:num w:numId="30">
    <w:abstractNumId w:val="33"/>
  </w:num>
  <w:num w:numId="31">
    <w:abstractNumId w:val="0"/>
  </w:num>
  <w:num w:numId="32">
    <w:abstractNumId w:val="27"/>
  </w:num>
  <w:num w:numId="33">
    <w:abstractNumId w:val="30"/>
  </w:num>
  <w:num w:numId="34">
    <w:abstractNumId w:val="23"/>
  </w:num>
  <w:num w:numId="35">
    <w:abstractNumId w:val="12"/>
  </w:num>
  <w:num w:numId="36">
    <w:abstractNumId w:val="18"/>
  </w:num>
  <w:num w:numId="37">
    <w:abstractNumId w:val="13"/>
  </w:num>
  <w:num w:numId="38">
    <w:abstractNumId w:val="17"/>
  </w:num>
  <w:num w:numId="39">
    <w:abstractNumId w:val="3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7A55"/>
    <w:rsid w:val="000004FB"/>
    <w:rsid w:val="000028CE"/>
    <w:rsid w:val="000029B3"/>
    <w:rsid w:val="0000594A"/>
    <w:rsid w:val="00005B8B"/>
    <w:rsid w:val="000072FD"/>
    <w:rsid w:val="000114E4"/>
    <w:rsid w:val="00011B39"/>
    <w:rsid w:val="00015C33"/>
    <w:rsid w:val="000172C6"/>
    <w:rsid w:val="00017F94"/>
    <w:rsid w:val="00020674"/>
    <w:rsid w:val="00021EB0"/>
    <w:rsid w:val="00022346"/>
    <w:rsid w:val="00022AC0"/>
    <w:rsid w:val="00023658"/>
    <w:rsid w:val="00024836"/>
    <w:rsid w:val="00031AF8"/>
    <w:rsid w:val="00031F1B"/>
    <w:rsid w:val="00032043"/>
    <w:rsid w:val="000332A1"/>
    <w:rsid w:val="00033FE5"/>
    <w:rsid w:val="00034A0E"/>
    <w:rsid w:val="0003514F"/>
    <w:rsid w:val="000371F7"/>
    <w:rsid w:val="00037924"/>
    <w:rsid w:val="00037D21"/>
    <w:rsid w:val="00037F95"/>
    <w:rsid w:val="0004061A"/>
    <w:rsid w:val="0004110E"/>
    <w:rsid w:val="00043051"/>
    <w:rsid w:val="000442E4"/>
    <w:rsid w:val="00044E74"/>
    <w:rsid w:val="00045C6E"/>
    <w:rsid w:val="0004607B"/>
    <w:rsid w:val="00047D09"/>
    <w:rsid w:val="000500E9"/>
    <w:rsid w:val="000513E9"/>
    <w:rsid w:val="0005148D"/>
    <w:rsid w:val="000606F5"/>
    <w:rsid w:val="00060AE4"/>
    <w:rsid w:val="00061BBC"/>
    <w:rsid w:val="00061DBD"/>
    <w:rsid w:val="00062BA5"/>
    <w:rsid w:val="000630A4"/>
    <w:rsid w:val="00063495"/>
    <w:rsid w:val="00063878"/>
    <w:rsid w:val="000638EB"/>
    <w:rsid w:val="00071D17"/>
    <w:rsid w:val="00071E44"/>
    <w:rsid w:val="00072B82"/>
    <w:rsid w:val="00073031"/>
    <w:rsid w:val="00075765"/>
    <w:rsid w:val="00075A62"/>
    <w:rsid w:val="000814BF"/>
    <w:rsid w:val="000815F5"/>
    <w:rsid w:val="000821F5"/>
    <w:rsid w:val="00082EB2"/>
    <w:rsid w:val="00083185"/>
    <w:rsid w:val="00083AC0"/>
    <w:rsid w:val="00084C04"/>
    <w:rsid w:val="0008671A"/>
    <w:rsid w:val="00090261"/>
    <w:rsid w:val="00090FD8"/>
    <w:rsid w:val="000947A6"/>
    <w:rsid w:val="00094BB5"/>
    <w:rsid w:val="00095F73"/>
    <w:rsid w:val="00096DA7"/>
    <w:rsid w:val="000A0858"/>
    <w:rsid w:val="000A13E4"/>
    <w:rsid w:val="000A25B5"/>
    <w:rsid w:val="000A3468"/>
    <w:rsid w:val="000A3C8C"/>
    <w:rsid w:val="000A3D83"/>
    <w:rsid w:val="000A45B8"/>
    <w:rsid w:val="000A49C6"/>
    <w:rsid w:val="000B032B"/>
    <w:rsid w:val="000B0D73"/>
    <w:rsid w:val="000B395C"/>
    <w:rsid w:val="000B3F3E"/>
    <w:rsid w:val="000B3F5B"/>
    <w:rsid w:val="000B4388"/>
    <w:rsid w:val="000B5210"/>
    <w:rsid w:val="000B6FBD"/>
    <w:rsid w:val="000C15BD"/>
    <w:rsid w:val="000C1BE2"/>
    <w:rsid w:val="000C1C8E"/>
    <w:rsid w:val="000C2CA3"/>
    <w:rsid w:val="000C413B"/>
    <w:rsid w:val="000C57C1"/>
    <w:rsid w:val="000C7356"/>
    <w:rsid w:val="000C7B04"/>
    <w:rsid w:val="000D1F31"/>
    <w:rsid w:val="000D71C9"/>
    <w:rsid w:val="000E1120"/>
    <w:rsid w:val="000E19CC"/>
    <w:rsid w:val="000E2CAF"/>
    <w:rsid w:val="000E33D4"/>
    <w:rsid w:val="000E3AF7"/>
    <w:rsid w:val="000E3BDF"/>
    <w:rsid w:val="000E3EF6"/>
    <w:rsid w:val="000E76CC"/>
    <w:rsid w:val="000E79F5"/>
    <w:rsid w:val="000F11A1"/>
    <w:rsid w:val="000F26E2"/>
    <w:rsid w:val="000F2843"/>
    <w:rsid w:val="000F2AD1"/>
    <w:rsid w:val="000F2BA8"/>
    <w:rsid w:val="000F3612"/>
    <w:rsid w:val="000F3D1E"/>
    <w:rsid w:val="000F3DA6"/>
    <w:rsid w:val="000F5045"/>
    <w:rsid w:val="000F520B"/>
    <w:rsid w:val="000F59EE"/>
    <w:rsid w:val="00103CC3"/>
    <w:rsid w:val="00104227"/>
    <w:rsid w:val="00104CFA"/>
    <w:rsid w:val="00104DC8"/>
    <w:rsid w:val="00105A14"/>
    <w:rsid w:val="00110850"/>
    <w:rsid w:val="00111B3B"/>
    <w:rsid w:val="00112118"/>
    <w:rsid w:val="001126E9"/>
    <w:rsid w:val="00113000"/>
    <w:rsid w:val="0011420C"/>
    <w:rsid w:val="00115CE9"/>
    <w:rsid w:val="001222DF"/>
    <w:rsid w:val="0012307F"/>
    <w:rsid w:val="00124624"/>
    <w:rsid w:val="00124B65"/>
    <w:rsid w:val="0012599C"/>
    <w:rsid w:val="00127300"/>
    <w:rsid w:val="001300DD"/>
    <w:rsid w:val="0013115E"/>
    <w:rsid w:val="0013371E"/>
    <w:rsid w:val="00134D65"/>
    <w:rsid w:val="0013664B"/>
    <w:rsid w:val="00137C2D"/>
    <w:rsid w:val="00144BEA"/>
    <w:rsid w:val="0014516B"/>
    <w:rsid w:val="00145949"/>
    <w:rsid w:val="0014719B"/>
    <w:rsid w:val="00150074"/>
    <w:rsid w:val="00151CDF"/>
    <w:rsid w:val="00151CF1"/>
    <w:rsid w:val="00152192"/>
    <w:rsid w:val="00152F32"/>
    <w:rsid w:val="001537E2"/>
    <w:rsid w:val="00154054"/>
    <w:rsid w:val="00154A62"/>
    <w:rsid w:val="00155F2C"/>
    <w:rsid w:val="001604B9"/>
    <w:rsid w:val="00161CF5"/>
    <w:rsid w:val="0016318A"/>
    <w:rsid w:val="00163D4C"/>
    <w:rsid w:val="0016441C"/>
    <w:rsid w:val="001652DE"/>
    <w:rsid w:val="00166223"/>
    <w:rsid w:val="001704B8"/>
    <w:rsid w:val="00170EF8"/>
    <w:rsid w:val="00172826"/>
    <w:rsid w:val="0017637A"/>
    <w:rsid w:val="001764DB"/>
    <w:rsid w:val="00176F3A"/>
    <w:rsid w:val="00177C7F"/>
    <w:rsid w:val="001805C5"/>
    <w:rsid w:val="00182201"/>
    <w:rsid w:val="00182954"/>
    <w:rsid w:val="00186ECF"/>
    <w:rsid w:val="001872B0"/>
    <w:rsid w:val="001900F8"/>
    <w:rsid w:val="00190B2E"/>
    <w:rsid w:val="00190E0F"/>
    <w:rsid w:val="00192686"/>
    <w:rsid w:val="00193182"/>
    <w:rsid w:val="001937D3"/>
    <w:rsid w:val="00194AA8"/>
    <w:rsid w:val="00195376"/>
    <w:rsid w:val="00195400"/>
    <w:rsid w:val="00196B8E"/>
    <w:rsid w:val="001973B5"/>
    <w:rsid w:val="00197557"/>
    <w:rsid w:val="001A0521"/>
    <w:rsid w:val="001A0D9A"/>
    <w:rsid w:val="001A14AC"/>
    <w:rsid w:val="001A1867"/>
    <w:rsid w:val="001A22F8"/>
    <w:rsid w:val="001A2E21"/>
    <w:rsid w:val="001A5655"/>
    <w:rsid w:val="001A5941"/>
    <w:rsid w:val="001A5CA7"/>
    <w:rsid w:val="001A6371"/>
    <w:rsid w:val="001A7C8E"/>
    <w:rsid w:val="001B06B6"/>
    <w:rsid w:val="001B0A5F"/>
    <w:rsid w:val="001B0E9E"/>
    <w:rsid w:val="001B29CE"/>
    <w:rsid w:val="001B3A51"/>
    <w:rsid w:val="001B3E38"/>
    <w:rsid w:val="001B7138"/>
    <w:rsid w:val="001B7D53"/>
    <w:rsid w:val="001C0264"/>
    <w:rsid w:val="001C085D"/>
    <w:rsid w:val="001C127B"/>
    <w:rsid w:val="001C1C1F"/>
    <w:rsid w:val="001C484B"/>
    <w:rsid w:val="001C5105"/>
    <w:rsid w:val="001C61AE"/>
    <w:rsid w:val="001C7728"/>
    <w:rsid w:val="001D0777"/>
    <w:rsid w:val="001D0A82"/>
    <w:rsid w:val="001D1523"/>
    <w:rsid w:val="001D244C"/>
    <w:rsid w:val="001D3887"/>
    <w:rsid w:val="001D3EB6"/>
    <w:rsid w:val="001D5A0E"/>
    <w:rsid w:val="001D5BE0"/>
    <w:rsid w:val="001D63E8"/>
    <w:rsid w:val="001D6733"/>
    <w:rsid w:val="001D6ADB"/>
    <w:rsid w:val="001D6F35"/>
    <w:rsid w:val="001D74E9"/>
    <w:rsid w:val="001D7948"/>
    <w:rsid w:val="001E0EC7"/>
    <w:rsid w:val="001E3FFE"/>
    <w:rsid w:val="001E47D2"/>
    <w:rsid w:val="001E52CB"/>
    <w:rsid w:val="001E5FF9"/>
    <w:rsid w:val="001E7CC1"/>
    <w:rsid w:val="001F0BEE"/>
    <w:rsid w:val="001F3333"/>
    <w:rsid w:val="001F35F0"/>
    <w:rsid w:val="001F57B7"/>
    <w:rsid w:val="001F69BE"/>
    <w:rsid w:val="001F73E9"/>
    <w:rsid w:val="001F7F5A"/>
    <w:rsid w:val="00200094"/>
    <w:rsid w:val="0020175D"/>
    <w:rsid w:val="00201B59"/>
    <w:rsid w:val="00202159"/>
    <w:rsid w:val="002024BE"/>
    <w:rsid w:val="0020266B"/>
    <w:rsid w:val="00203718"/>
    <w:rsid w:val="00203A7B"/>
    <w:rsid w:val="0020569D"/>
    <w:rsid w:val="00205CC4"/>
    <w:rsid w:val="00206115"/>
    <w:rsid w:val="00206821"/>
    <w:rsid w:val="00207561"/>
    <w:rsid w:val="002101B2"/>
    <w:rsid w:val="00210BE7"/>
    <w:rsid w:val="00212128"/>
    <w:rsid w:val="00215894"/>
    <w:rsid w:val="00215ADE"/>
    <w:rsid w:val="00215D88"/>
    <w:rsid w:val="0021621A"/>
    <w:rsid w:val="002206A8"/>
    <w:rsid w:val="00224AD1"/>
    <w:rsid w:val="00231608"/>
    <w:rsid w:val="00231728"/>
    <w:rsid w:val="00232EB3"/>
    <w:rsid w:val="00233758"/>
    <w:rsid w:val="00233C54"/>
    <w:rsid w:val="00234241"/>
    <w:rsid w:val="002348C3"/>
    <w:rsid w:val="00236F8F"/>
    <w:rsid w:val="00237E90"/>
    <w:rsid w:val="002406A1"/>
    <w:rsid w:val="002423F9"/>
    <w:rsid w:val="00243397"/>
    <w:rsid w:val="0024566B"/>
    <w:rsid w:val="00247422"/>
    <w:rsid w:val="00247594"/>
    <w:rsid w:val="002477D5"/>
    <w:rsid w:val="00247D74"/>
    <w:rsid w:val="002511CA"/>
    <w:rsid w:val="00251EED"/>
    <w:rsid w:val="002529DA"/>
    <w:rsid w:val="0025335A"/>
    <w:rsid w:val="002535BC"/>
    <w:rsid w:val="002546AE"/>
    <w:rsid w:val="0025541F"/>
    <w:rsid w:val="00256D14"/>
    <w:rsid w:val="00257317"/>
    <w:rsid w:val="00257A7E"/>
    <w:rsid w:val="0026061C"/>
    <w:rsid w:val="0026225B"/>
    <w:rsid w:val="00262474"/>
    <w:rsid w:val="002638BE"/>
    <w:rsid w:val="00264D8E"/>
    <w:rsid w:val="002663DF"/>
    <w:rsid w:val="002666DA"/>
    <w:rsid w:val="00266740"/>
    <w:rsid w:val="002668E6"/>
    <w:rsid w:val="002674DA"/>
    <w:rsid w:val="00267E86"/>
    <w:rsid w:val="0027333F"/>
    <w:rsid w:val="00274BFD"/>
    <w:rsid w:val="00275DF5"/>
    <w:rsid w:val="0028174C"/>
    <w:rsid w:val="00281EB7"/>
    <w:rsid w:val="00282A85"/>
    <w:rsid w:val="00282BAD"/>
    <w:rsid w:val="00283652"/>
    <w:rsid w:val="00283D6A"/>
    <w:rsid w:val="00285C37"/>
    <w:rsid w:val="00286AA5"/>
    <w:rsid w:val="00290FF3"/>
    <w:rsid w:val="00291F00"/>
    <w:rsid w:val="00293FBC"/>
    <w:rsid w:val="00294123"/>
    <w:rsid w:val="00295C06"/>
    <w:rsid w:val="0029641B"/>
    <w:rsid w:val="002975E1"/>
    <w:rsid w:val="002A149A"/>
    <w:rsid w:val="002A24DA"/>
    <w:rsid w:val="002A315D"/>
    <w:rsid w:val="002A603B"/>
    <w:rsid w:val="002A6D24"/>
    <w:rsid w:val="002B097A"/>
    <w:rsid w:val="002B1414"/>
    <w:rsid w:val="002B1858"/>
    <w:rsid w:val="002B1CF3"/>
    <w:rsid w:val="002B575F"/>
    <w:rsid w:val="002B646B"/>
    <w:rsid w:val="002B6ECD"/>
    <w:rsid w:val="002C36D9"/>
    <w:rsid w:val="002C6D03"/>
    <w:rsid w:val="002D147B"/>
    <w:rsid w:val="002D1EAF"/>
    <w:rsid w:val="002D27E2"/>
    <w:rsid w:val="002D31CA"/>
    <w:rsid w:val="002D34FB"/>
    <w:rsid w:val="002D4C53"/>
    <w:rsid w:val="002D5272"/>
    <w:rsid w:val="002D6BD2"/>
    <w:rsid w:val="002D6D4B"/>
    <w:rsid w:val="002D6E75"/>
    <w:rsid w:val="002D6F0B"/>
    <w:rsid w:val="002D786A"/>
    <w:rsid w:val="002E04F8"/>
    <w:rsid w:val="002E0574"/>
    <w:rsid w:val="002E16EB"/>
    <w:rsid w:val="002E2701"/>
    <w:rsid w:val="002F2689"/>
    <w:rsid w:val="002F4D0D"/>
    <w:rsid w:val="002F630D"/>
    <w:rsid w:val="00300036"/>
    <w:rsid w:val="003005CF"/>
    <w:rsid w:val="00300747"/>
    <w:rsid w:val="00300CA3"/>
    <w:rsid w:val="00300FF2"/>
    <w:rsid w:val="003062CE"/>
    <w:rsid w:val="00306ACD"/>
    <w:rsid w:val="0030738E"/>
    <w:rsid w:val="00307F52"/>
    <w:rsid w:val="0031065B"/>
    <w:rsid w:val="0031098F"/>
    <w:rsid w:val="00310D3C"/>
    <w:rsid w:val="003129D2"/>
    <w:rsid w:val="00312DA4"/>
    <w:rsid w:val="0031334D"/>
    <w:rsid w:val="00314DF5"/>
    <w:rsid w:val="003151EA"/>
    <w:rsid w:val="00315524"/>
    <w:rsid w:val="00315D72"/>
    <w:rsid w:val="00317DC7"/>
    <w:rsid w:val="003214E3"/>
    <w:rsid w:val="003217AC"/>
    <w:rsid w:val="003218CF"/>
    <w:rsid w:val="00321A08"/>
    <w:rsid w:val="003239AF"/>
    <w:rsid w:val="00325DB3"/>
    <w:rsid w:val="0032751C"/>
    <w:rsid w:val="00330396"/>
    <w:rsid w:val="0033115C"/>
    <w:rsid w:val="00332AF8"/>
    <w:rsid w:val="003333D5"/>
    <w:rsid w:val="0033440A"/>
    <w:rsid w:val="00334603"/>
    <w:rsid w:val="0033620F"/>
    <w:rsid w:val="00336F38"/>
    <w:rsid w:val="003414F8"/>
    <w:rsid w:val="00341DAD"/>
    <w:rsid w:val="00342286"/>
    <w:rsid w:val="00343CAA"/>
    <w:rsid w:val="00344B82"/>
    <w:rsid w:val="00345C39"/>
    <w:rsid w:val="00346D40"/>
    <w:rsid w:val="00347403"/>
    <w:rsid w:val="003509A4"/>
    <w:rsid w:val="00350EF5"/>
    <w:rsid w:val="003522B4"/>
    <w:rsid w:val="0035292F"/>
    <w:rsid w:val="0035343E"/>
    <w:rsid w:val="00356F32"/>
    <w:rsid w:val="0036371E"/>
    <w:rsid w:val="00363DC2"/>
    <w:rsid w:val="003713C0"/>
    <w:rsid w:val="00371D43"/>
    <w:rsid w:val="003720BC"/>
    <w:rsid w:val="0037395D"/>
    <w:rsid w:val="003825ED"/>
    <w:rsid w:val="00382C9A"/>
    <w:rsid w:val="00385921"/>
    <w:rsid w:val="00392279"/>
    <w:rsid w:val="00393540"/>
    <w:rsid w:val="00395567"/>
    <w:rsid w:val="00395A62"/>
    <w:rsid w:val="00395BE7"/>
    <w:rsid w:val="00396048"/>
    <w:rsid w:val="003973A1"/>
    <w:rsid w:val="00397400"/>
    <w:rsid w:val="003978F9"/>
    <w:rsid w:val="003A01D1"/>
    <w:rsid w:val="003A0935"/>
    <w:rsid w:val="003A39AA"/>
    <w:rsid w:val="003A4C21"/>
    <w:rsid w:val="003A4CBD"/>
    <w:rsid w:val="003A7A98"/>
    <w:rsid w:val="003B10FA"/>
    <w:rsid w:val="003B1101"/>
    <w:rsid w:val="003B6EB4"/>
    <w:rsid w:val="003B7991"/>
    <w:rsid w:val="003B7AC4"/>
    <w:rsid w:val="003C0483"/>
    <w:rsid w:val="003C11E2"/>
    <w:rsid w:val="003C2EAD"/>
    <w:rsid w:val="003C5194"/>
    <w:rsid w:val="003C61B6"/>
    <w:rsid w:val="003C6635"/>
    <w:rsid w:val="003C7EED"/>
    <w:rsid w:val="003D08A0"/>
    <w:rsid w:val="003D28A2"/>
    <w:rsid w:val="003D3871"/>
    <w:rsid w:val="003D3EF9"/>
    <w:rsid w:val="003D4064"/>
    <w:rsid w:val="003D60BA"/>
    <w:rsid w:val="003D61A2"/>
    <w:rsid w:val="003E043E"/>
    <w:rsid w:val="003E68CD"/>
    <w:rsid w:val="003E7223"/>
    <w:rsid w:val="003E74A4"/>
    <w:rsid w:val="003E7626"/>
    <w:rsid w:val="003F12BA"/>
    <w:rsid w:val="003F24C8"/>
    <w:rsid w:val="003F3BBB"/>
    <w:rsid w:val="003F4293"/>
    <w:rsid w:val="003F4D6A"/>
    <w:rsid w:val="003F6F20"/>
    <w:rsid w:val="003F7B79"/>
    <w:rsid w:val="003F7E29"/>
    <w:rsid w:val="0040001D"/>
    <w:rsid w:val="00400C42"/>
    <w:rsid w:val="00404560"/>
    <w:rsid w:val="004047DD"/>
    <w:rsid w:val="0040521C"/>
    <w:rsid w:val="00405763"/>
    <w:rsid w:val="004057CD"/>
    <w:rsid w:val="00406685"/>
    <w:rsid w:val="00406AB2"/>
    <w:rsid w:val="00407E10"/>
    <w:rsid w:val="00410C55"/>
    <w:rsid w:val="0041160D"/>
    <w:rsid w:val="00412BA8"/>
    <w:rsid w:val="00416441"/>
    <w:rsid w:val="00420795"/>
    <w:rsid w:val="0042141E"/>
    <w:rsid w:val="00421A56"/>
    <w:rsid w:val="00421D8F"/>
    <w:rsid w:val="004229C9"/>
    <w:rsid w:val="00426DC2"/>
    <w:rsid w:val="00426ED9"/>
    <w:rsid w:val="00427BCE"/>
    <w:rsid w:val="00427CCC"/>
    <w:rsid w:val="00430876"/>
    <w:rsid w:val="00431548"/>
    <w:rsid w:val="004334A3"/>
    <w:rsid w:val="004343EA"/>
    <w:rsid w:val="00434B70"/>
    <w:rsid w:val="004350EA"/>
    <w:rsid w:val="0044027E"/>
    <w:rsid w:val="00440E52"/>
    <w:rsid w:val="00445E6A"/>
    <w:rsid w:val="004466B8"/>
    <w:rsid w:val="00446A7E"/>
    <w:rsid w:val="00446EDD"/>
    <w:rsid w:val="0045006F"/>
    <w:rsid w:val="004500C7"/>
    <w:rsid w:val="00450261"/>
    <w:rsid w:val="004508EA"/>
    <w:rsid w:val="00450A3E"/>
    <w:rsid w:val="0045123E"/>
    <w:rsid w:val="0045156A"/>
    <w:rsid w:val="00453443"/>
    <w:rsid w:val="00456D5A"/>
    <w:rsid w:val="00456E54"/>
    <w:rsid w:val="004608FF"/>
    <w:rsid w:val="00461214"/>
    <w:rsid w:val="00461919"/>
    <w:rsid w:val="00462A2A"/>
    <w:rsid w:val="004641E9"/>
    <w:rsid w:val="00464D8E"/>
    <w:rsid w:val="00467A7D"/>
    <w:rsid w:val="004709F4"/>
    <w:rsid w:val="00470AF2"/>
    <w:rsid w:val="00470FFC"/>
    <w:rsid w:val="00471F99"/>
    <w:rsid w:val="004746AA"/>
    <w:rsid w:val="00474B6F"/>
    <w:rsid w:val="00475652"/>
    <w:rsid w:val="00476B8F"/>
    <w:rsid w:val="00476EA1"/>
    <w:rsid w:val="00480038"/>
    <w:rsid w:val="00480EDE"/>
    <w:rsid w:val="004814D2"/>
    <w:rsid w:val="00481C92"/>
    <w:rsid w:val="00484997"/>
    <w:rsid w:val="004859FB"/>
    <w:rsid w:val="00490F64"/>
    <w:rsid w:val="00492433"/>
    <w:rsid w:val="00493C28"/>
    <w:rsid w:val="0049723E"/>
    <w:rsid w:val="004977BA"/>
    <w:rsid w:val="004A02F0"/>
    <w:rsid w:val="004A036B"/>
    <w:rsid w:val="004A0C54"/>
    <w:rsid w:val="004A0D21"/>
    <w:rsid w:val="004A4570"/>
    <w:rsid w:val="004A53C9"/>
    <w:rsid w:val="004A5BCE"/>
    <w:rsid w:val="004B3176"/>
    <w:rsid w:val="004B34FA"/>
    <w:rsid w:val="004B362E"/>
    <w:rsid w:val="004B3CD4"/>
    <w:rsid w:val="004B4267"/>
    <w:rsid w:val="004B59FA"/>
    <w:rsid w:val="004C20CC"/>
    <w:rsid w:val="004C2A02"/>
    <w:rsid w:val="004C534A"/>
    <w:rsid w:val="004C699A"/>
    <w:rsid w:val="004C7A53"/>
    <w:rsid w:val="004D06D2"/>
    <w:rsid w:val="004D0B87"/>
    <w:rsid w:val="004D5B88"/>
    <w:rsid w:val="004D608E"/>
    <w:rsid w:val="004D6741"/>
    <w:rsid w:val="004E080F"/>
    <w:rsid w:val="004E0BC9"/>
    <w:rsid w:val="004E1978"/>
    <w:rsid w:val="004E431B"/>
    <w:rsid w:val="004E4C54"/>
    <w:rsid w:val="004E5A59"/>
    <w:rsid w:val="004E5C69"/>
    <w:rsid w:val="004E7EC4"/>
    <w:rsid w:val="004F1FF3"/>
    <w:rsid w:val="004F2C6D"/>
    <w:rsid w:val="004F3160"/>
    <w:rsid w:val="004F4607"/>
    <w:rsid w:val="004F6E57"/>
    <w:rsid w:val="004F7245"/>
    <w:rsid w:val="005005D9"/>
    <w:rsid w:val="00500899"/>
    <w:rsid w:val="00501C5E"/>
    <w:rsid w:val="00501F0F"/>
    <w:rsid w:val="00502150"/>
    <w:rsid w:val="005042B1"/>
    <w:rsid w:val="00504601"/>
    <w:rsid w:val="00504F20"/>
    <w:rsid w:val="00510012"/>
    <w:rsid w:val="00510D1A"/>
    <w:rsid w:val="00511535"/>
    <w:rsid w:val="00511FEE"/>
    <w:rsid w:val="005120AD"/>
    <w:rsid w:val="005127B4"/>
    <w:rsid w:val="00513339"/>
    <w:rsid w:val="005141DB"/>
    <w:rsid w:val="005151BD"/>
    <w:rsid w:val="0051659D"/>
    <w:rsid w:val="00517814"/>
    <w:rsid w:val="00520BA2"/>
    <w:rsid w:val="0052105A"/>
    <w:rsid w:val="00522CCF"/>
    <w:rsid w:val="005237FF"/>
    <w:rsid w:val="00525801"/>
    <w:rsid w:val="0052748D"/>
    <w:rsid w:val="00530BBF"/>
    <w:rsid w:val="0053187C"/>
    <w:rsid w:val="00531AAA"/>
    <w:rsid w:val="00532587"/>
    <w:rsid w:val="00533772"/>
    <w:rsid w:val="005338FC"/>
    <w:rsid w:val="0053396B"/>
    <w:rsid w:val="00534CA0"/>
    <w:rsid w:val="00535120"/>
    <w:rsid w:val="0053531A"/>
    <w:rsid w:val="00535FE9"/>
    <w:rsid w:val="00536D2C"/>
    <w:rsid w:val="00542DE6"/>
    <w:rsid w:val="00544D1F"/>
    <w:rsid w:val="0054509E"/>
    <w:rsid w:val="00545A1D"/>
    <w:rsid w:val="0054766E"/>
    <w:rsid w:val="005506FD"/>
    <w:rsid w:val="00550860"/>
    <w:rsid w:val="00551FFF"/>
    <w:rsid w:val="00554AA8"/>
    <w:rsid w:val="005567C7"/>
    <w:rsid w:val="00560C82"/>
    <w:rsid w:val="005611D0"/>
    <w:rsid w:val="005615BD"/>
    <w:rsid w:val="00562157"/>
    <w:rsid w:val="005622BF"/>
    <w:rsid w:val="00563107"/>
    <w:rsid w:val="005657CF"/>
    <w:rsid w:val="00565879"/>
    <w:rsid w:val="00567E24"/>
    <w:rsid w:val="00567F1C"/>
    <w:rsid w:val="00572049"/>
    <w:rsid w:val="005753CE"/>
    <w:rsid w:val="00580B03"/>
    <w:rsid w:val="00581906"/>
    <w:rsid w:val="005823D1"/>
    <w:rsid w:val="005825FE"/>
    <w:rsid w:val="0058288E"/>
    <w:rsid w:val="005828A2"/>
    <w:rsid w:val="00585B5A"/>
    <w:rsid w:val="0058643C"/>
    <w:rsid w:val="00592475"/>
    <w:rsid w:val="005927BB"/>
    <w:rsid w:val="005932FE"/>
    <w:rsid w:val="00594F35"/>
    <w:rsid w:val="00594FCD"/>
    <w:rsid w:val="005A08A7"/>
    <w:rsid w:val="005A2955"/>
    <w:rsid w:val="005A3B5E"/>
    <w:rsid w:val="005A5AA9"/>
    <w:rsid w:val="005A68AE"/>
    <w:rsid w:val="005A6A57"/>
    <w:rsid w:val="005A70A8"/>
    <w:rsid w:val="005B28F8"/>
    <w:rsid w:val="005B2A66"/>
    <w:rsid w:val="005B3404"/>
    <w:rsid w:val="005B4E2E"/>
    <w:rsid w:val="005B593D"/>
    <w:rsid w:val="005C1827"/>
    <w:rsid w:val="005C7B2C"/>
    <w:rsid w:val="005C7C0C"/>
    <w:rsid w:val="005D1C29"/>
    <w:rsid w:val="005D1F31"/>
    <w:rsid w:val="005D2271"/>
    <w:rsid w:val="005D413A"/>
    <w:rsid w:val="005D4875"/>
    <w:rsid w:val="005D5E9B"/>
    <w:rsid w:val="005D6493"/>
    <w:rsid w:val="005E135B"/>
    <w:rsid w:val="005E18D2"/>
    <w:rsid w:val="005E2002"/>
    <w:rsid w:val="005E2B89"/>
    <w:rsid w:val="005E2F9E"/>
    <w:rsid w:val="005E40FC"/>
    <w:rsid w:val="005E4178"/>
    <w:rsid w:val="005E6DD6"/>
    <w:rsid w:val="005E766F"/>
    <w:rsid w:val="005F0085"/>
    <w:rsid w:val="005F010A"/>
    <w:rsid w:val="005F0CCD"/>
    <w:rsid w:val="005F118E"/>
    <w:rsid w:val="005F12C2"/>
    <w:rsid w:val="005F3A51"/>
    <w:rsid w:val="005F5AAF"/>
    <w:rsid w:val="005F6620"/>
    <w:rsid w:val="005F772F"/>
    <w:rsid w:val="00600318"/>
    <w:rsid w:val="0060078D"/>
    <w:rsid w:val="00601AA4"/>
    <w:rsid w:val="00601E0E"/>
    <w:rsid w:val="00601F24"/>
    <w:rsid w:val="00602526"/>
    <w:rsid w:val="00603B69"/>
    <w:rsid w:val="00604999"/>
    <w:rsid w:val="00606758"/>
    <w:rsid w:val="00607114"/>
    <w:rsid w:val="006071DB"/>
    <w:rsid w:val="00613A7F"/>
    <w:rsid w:val="00614716"/>
    <w:rsid w:val="006176AE"/>
    <w:rsid w:val="00617F42"/>
    <w:rsid w:val="00620A7A"/>
    <w:rsid w:val="0062276F"/>
    <w:rsid w:val="00622A18"/>
    <w:rsid w:val="006237B6"/>
    <w:rsid w:val="00623965"/>
    <w:rsid w:val="00624B78"/>
    <w:rsid w:val="00624D5A"/>
    <w:rsid w:val="00625355"/>
    <w:rsid w:val="00625C11"/>
    <w:rsid w:val="00627D1C"/>
    <w:rsid w:val="00627EF5"/>
    <w:rsid w:val="0063026A"/>
    <w:rsid w:val="006323B7"/>
    <w:rsid w:val="00633C21"/>
    <w:rsid w:val="006341A1"/>
    <w:rsid w:val="0063451B"/>
    <w:rsid w:val="0063529C"/>
    <w:rsid w:val="00637657"/>
    <w:rsid w:val="0064004D"/>
    <w:rsid w:val="006422A6"/>
    <w:rsid w:val="00642537"/>
    <w:rsid w:val="006455BB"/>
    <w:rsid w:val="006458F6"/>
    <w:rsid w:val="006465C5"/>
    <w:rsid w:val="00647837"/>
    <w:rsid w:val="006517AA"/>
    <w:rsid w:val="006541E0"/>
    <w:rsid w:val="006550F5"/>
    <w:rsid w:val="00655865"/>
    <w:rsid w:val="00660752"/>
    <w:rsid w:val="00662EE8"/>
    <w:rsid w:val="0066443D"/>
    <w:rsid w:val="00665E05"/>
    <w:rsid w:val="00667A25"/>
    <w:rsid w:val="00670F40"/>
    <w:rsid w:val="0067175E"/>
    <w:rsid w:val="00671ADF"/>
    <w:rsid w:val="00672082"/>
    <w:rsid w:val="006733D8"/>
    <w:rsid w:val="00676890"/>
    <w:rsid w:val="00677171"/>
    <w:rsid w:val="0068229B"/>
    <w:rsid w:val="0068316A"/>
    <w:rsid w:val="006840B0"/>
    <w:rsid w:val="006849D3"/>
    <w:rsid w:val="00685FFB"/>
    <w:rsid w:val="006909CB"/>
    <w:rsid w:val="00691A9D"/>
    <w:rsid w:val="00691B1F"/>
    <w:rsid w:val="00691CEB"/>
    <w:rsid w:val="00693238"/>
    <w:rsid w:val="00695765"/>
    <w:rsid w:val="00696780"/>
    <w:rsid w:val="006968A6"/>
    <w:rsid w:val="006973E9"/>
    <w:rsid w:val="006A3004"/>
    <w:rsid w:val="006A30B6"/>
    <w:rsid w:val="006A4508"/>
    <w:rsid w:val="006A7163"/>
    <w:rsid w:val="006B0EDA"/>
    <w:rsid w:val="006B270E"/>
    <w:rsid w:val="006B65DB"/>
    <w:rsid w:val="006B67DE"/>
    <w:rsid w:val="006B6966"/>
    <w:rsid w:val="006B7B7B"/>
    <w:rsid w:val="006C2AC3"/>
    <w:rsid w:val="006C368D"/>
    <w:rsid w:val="006C5990"/>
    <w:rsid w:val="006D19F8"/>
    <w:rsid w:val="006D2C14"/>
    <w:rsid w:val="006D2D9A"/>
    <w:rsid w:val="006D3389"/>
    <w:rsid w:val="006D4EA6"/>
    <w:rsid w:val="006D52C3"/>
    <w:rsid w:val="006D69B0"/>
    <w:rsid w:val="006E086C"/>
    <w:rsid w:val="006E2387"/>
    <w:rsid w:val="006E587B"/>
    <w:rsid w:val="006E7C93"/>
    <w:rsid w:val="006F1287"/>
    <w:rsid w:val="006F2BF5"/>
    <w:rsid w:val="006F343E"/>
    <w:rsid w:val="006F4B18"/>
    <w:rsid w:val="006F6198"/>
    <w:rsid w:val="006F70CD"/>
    <w:rsid w:val="006F75D7"/>
    <w:rsid w:val="007006F2"/>
    <w:rsid w:val="00700EA4"/>
    <w:rsid w:val="00701397"/>
    <w:rsid w:val="00706762"/>
    <w:rsid w:val="00710A17"/>
    <w:rsid w:val="00710AA4"/>
    <w:rsid w:val="007125EA"/>
    <w:rsid w:val="00712945"/>
    <w:rsid w:val="00712C55"/>
    <w:rsid w:val="007142F2"/>
    <w:rsid w:val="007174E8"/>
    <w:rsid w:val="0072432A"/>
    <w:rsid w:val="00724DCC"/>
    <w:rsid w:val="007257B0"/>
    <w:rsid w:val="00727BA3"/>
    <w:rsid w:val="00727D95"/>
    <w:rsid w:val="00731ADD"/>
    <w:rsid w:val="00732D5D"/>
    <w:rsid w:val="00736D70"/>
    <w:rsid w:val="007400C3"/>
    <w:rsid w:val="007415CF"/>
    <w:rsid w:val="0074272E"/>
    <w:rsid w:val="00743500"/>
    <w:rsid w:val="0074365C"/>
    <w:rsid w:val="007446A1"/>
    <w:rsid w:val="00746BD0"/>
    <w:rsid w:val="00751895"/>
    <w:rsid w:val="00754385"/>
    <w:rsid w:val="00756990"/>
    <w:rsid w:val="007574D7"/>
    <w:rsid w:val="00757540"/>
    <w:rsid w:val="00757A42"/>
    <w:rsid w:val="007614ED"/>
    <w:rsid w:val="007631E7"/>
    <w:rsid w:val="007635FB"/>
    <w:rsid w:val="00763C3F"/>
    <w:rsid w:val="00764A7F"/>
    <w:rsid w:val="0076624F"/>
    <w:rsid w:val="00766CB6"/>
    <w:rsid w:val="0077271F"/>
    <w:rsid w:val="00772B2A"/>
    <w:rsid w:val="00773524"/>
    <w:rsid w:val="00774334"/>
    <w:rsid w:val="00776120"/>
    <w:rsid w:val="00776BF8"/>
    <w:rsid w:val="0078027D"/>
    <w:rsid w:val="00781C47"/>
    <w:rsid w:val="00781E43"/>
    <w:rsid w:val="007837E1"/>
    <w:rsid w:val="00783B29"/>
    <w:rsid w:val="00785368"/>
    <w:rsid w:val="00785E4F"/>
    <w:rsid w:val="0078755B"/>
    <w:rsid w:val="00791650"/>
    <w:rsid w:val="00791903"/>
    <w:rsid w:val="00791D9F"/>
    <w:rsid w:val="0079329A"/>
    <w:rsid w:val="00793799"/>
    <w:rsid w:val="007937D6"/>
    <w:rsid w:val="00793BE1"/>
    <w:rsid w:val="007951FA"/>
    <w:rsid w:val="00797511"/>
    <w:rsid w:val="007A0999"/>
    <w:rsid w:val="007A0A74"/>
    <w:rsid w:val="007A0DBD"/>
    <w:rsid w:val="007A3644"/>
    <w:rsid w:val="007A3B4B"/>
    <w:rsid w:val="007A4E64"/>
    <w:rsid w:val="007B1CAB"/>
    <w:rsid w:val="007B3104"/>
    <w:rsid w:val="007B3713"/>
    <w:rsid w:val="007B58B1"/>
    <w:rsid w:val="007B79E6"/>
    <w:rsid w:val="007C0389"/>
    <w:rsid w:val="007C0398"/>
    <w:rsid w:val="007C74CF"/>
    <w:rsid w:val="007D09F0"/>
    <w:rsid w:val="007D18C3"/>
    <w:rsid w:val="007D24AA"/>
    <w:rsid w:val="007D3BF4"/>
    <w:rsid w:val="007D6ABC"/>
    <w:rsid w:val="007D6D6A"/>
    <w:rsid w:val="007D7CE6"/>
    <w:rsid w:val="007E057F"/>
    <w:rsid w:val="007E0BB7"/>
    <w:rsid w:val="007E4A8B"/>
    <w:rsid w:val="007E4E6B"/>
    <w:rsid w:val="007E5470"/>
    <w:rsid w:val="007E6B36"/>
    <w:rsid w:val="007E7DFE"/>
    <w:rsid w:val="007F0E2A"/>
    <w:rsid w:val="007F11E9"/>
    <w:rsid w:val="007F122D"/>
    <w:rsid w:val="007F37D8"/>
    <w:rsid w:val="007F380A"/>
    <w:rsid w:val="007F3EFB"/>
    <w:rsid w:val="007F5660"/>
    <w:rsid w:val="007F6886"/>
    <w:rsid w:val="007F6CA6"/>
    <w:rsid w:val="007F6D8C"/>
    <w:rsid w:val="007F737A"/>
    <w:rsid w:val="007F7610"/>
    <w:rsid w:val="0080022C"/>
    <w:rsid w:val="00800CF4"/>
    <w:rsid w:val="00800F7A"/>
    <w:rsid w:val="00804805"/>
    <w:rsid w:val="00805AD5"/>
    <w:rsid w:val="00807223"/>
    <w:rsid w:val="00811281"/>
    <w:rsid w:val="00811F75"/>
    <w:rsid w:val="00811FCB"/>
    <w:rsid w:val="00813FCC"/>
    <w:rsid w:val="008142CF"/>
    <w:rsid w:val="00814475"/>
    <w:rsid w:val="00815BB7"/>
    <w:rsid w:val="008160C0"/>
    <w:rsid w:val="00817D84"/>
    <w:rsid w:val="00817F44"/>
    <w:rsid w:val="008203E3"/>
    <w:rsid w:val="0082047F"/>
    <w:rsid w:val="00821294"/>
    <w:rsid w:val="00823881"/>
    <w:rsid w:val="008303F7"/>
    <w:rsid w:val="00830D9A"/>
    <w:rsid w:val="00833114"/>
    <w:rsid w:val="008334DB"/>
    <w:rsid w:val="00833807"/>
    <w:rsid w:val="008351AD"/>
    <w:rsid w:val="00836CA2"/>
    <w:rsid w:val="00837581"/>
    <w:rsid w:val="008419EF"/>
    <w:rsid w:val="00842CA0"/>
    <w:rsid w:val="008476E2"/>
    <w:rsid w:val="00850AFE"/>
    <w:rsid w:val="00851D34"/>
    <w:rsid w:val="008525FD"/>
    <w:rsid w:val="00853E52"/>
    <w:rsid w:val="008550D9"/>
    <w:rsid w:val="0085676A"/>
    <w:rsid w:val="00860178"/>
    <w:rsid w:val="00864802"/>
    <w:rsid w:val="008650E0"/>
    <w:rsid w:val="00865777"/>
    <w:rsid w:val="008663C4"/>
    <w:rsid w:val="00867301"/>
    <w:rsid w:val="008720B0"/>
    <w:rsid w:val="0087284E"/>
    <w:rsid w:val="00874474"/>
    <w:rsid w:val="008756BE"/>
    <w:rsid w:val="0087595A"/>
    <w:rsid w:val="0087695E"/>
    <w:rsid w:val="0088081D"/>
    <w:rsid w:val="00881F8B"/>
    <w:rsid w:val="0088581C"/>
    <w:rsid w:val="008912EB"/>
    <w:rsid w:val="00891A92"/>
    <w:rsid w:val="00891E99"/>
    <w:rsid w:val="00892E7D"/>
    <w:rsid w:val="008952D7"/>
    <w:rsid w:val="008953B1"/>
    <w:rsid w:val="008953D5"/>
    <w:rsid w:val="00896EDB"/>
    <w:rsid w:val="00897515"/>
    <w:rsid w:val="00897F81"/>
    <w:rsid w:val="008A0D54"/>
    <w:rsid w:val="008A11C3"/>
    <w:rsid w:val="008A19D3"/>
    <w:rsid w:val="008A1A89"/>
    <w:rsid w:val="008A1CF1"/>
    <w:rsid w:val="008A3C54"/>
    <w:rsid w:val="008A60E4"/>
    <w:rsid w:val="008A77B0"/>
    <w:rsid w:val="008B05CA"/>
    <w:rsid w:val="008B0817"/>
    <w:rsid w:val="008B0C6D"/>
    <w:rsid w:val="008B43D5"/>
    <w:rsid w:val="008B45BE"/>
    <w:rsid w:val="008B52F3"/>
    <w:rsid w:val="008B6A8A"/>
    <w:rsid w:val="008C0A49"/>
    <w:rsid w:val="008C0F77"/>
    <w:rsid w:val="008C2772"/>
    <w:rsid w:val="008C2C8F"/>
    <w:rsid w:val="008C30F1"/>
    <w:rsid w:val="008C737C"/>
    <w:rsid w:val="008D1F62"/>
    <w:rsid w:val="008D55A7"/>
    <w:rsid w:val="008D5A0D"/>
    <w:rsid w:val="008D69DF"/>
    <w:rsid w:val="008E043D"/>
    <w:rsid w:val="008E1ECA"/>
    <w:rsid w:val="008E5BE1"/>
    <w:rsid w:val="008E5CB3"/>
    <w:rsid w:val="008E6800"/>
    <w:rsid w:val="008F1396"/>
    <w:rsid w:val="008F21F2"/>
    <w:rsid w:val="008F3593"/>
    <w:rsid w:val="008F4241"/>
    <w:rsid w:val="009003D1"/>
    <w:rsid w:val="0090167E"/>
    <w:rsid w:val="009055CF"/>
    <w:rsid w:val="00906FE1"/>
    <w:rsid w:val="0090705F"/>
    <w:rsid w:val="0091023D"/>
    <w:rsid w:val="009113B5"/>
    <w:rsid w:val="00911A61"/>
    <w:rsid w:val="009131E8"/>
    <w:rsid w:val="00914072"/>
    <w:rsid w:val="009151FF"/>
    <w:rsid w:val="00915510"/>
    <w:rsid w:val="009162BC"/>
    <w:rsid w:val="0091665B"/>
    <w:rsid w:val="009177C2"/>
    <w:rsid w:val="009178F3"/>
    <w:rsid w:val="009202FE"/>
    <w:rsid w:val="009208EA"/>
    <w:rsid w:val="00920A5A"/>
    <w:rsid w:val="00920C20"/>
    <w:rsid w:val="00920EC0"/>
    <w:rsid w:val="009211B3"/>
    <w:rsid w:val="009212D2"/>
    <w:rsid w:val="00921E5E"/>
    <w:rsid w:val="00922137"/>
    <w:rsid w:val="00924131"/>
    <w:rsid w:val="00927282"/>
    <w:rsid w:val="00927C08"/>
    <w:rsid w:val="00927E87"/>
    <w:rsid w:val="00930A6A"/>
    <w:rsid w:val="009312CF"/>
    <w:rsid w:val="00932453"/>
    <w:rsid w:val="009355C9"/>
    <w:rsid w:val="00935A12"/>
    <w:rsid w:val="009377B2"/>
    <w:rsid w:val="00941386"/>
    <w:rsid w:val="00942E69"/>
    <w:rsid w:val="00943699"/>
    <w:rsid w:val="00944164"/>
    <w:rsid w:val="0094525F"/>
    <w:rsid w:val="00945A20"/>
    <w:rsid w:val="00947E94"/>
    <w:rsid w:val="00950432"/>
    <w:rsid w:val="00951983"/>
    <w:rsid w:val="009524ED"/>
    <w:rsid w:val="00952B23"/>
    <w:rsid w:val="00952BD5"/>
    <w:rsid w:val="009546CC"/>
    <w:rsid w:val="0095728A"/>
    <w:rsid w:val="00964446"/>
    <w:rsid w:val="00965525"/>
    <w:rsid w:val="00965C67"/>
    <w:rsid w:val="00966E4C"/>
    <w:rsid w:val="00967414"/>
    <w:rsid w:val="0096760A"/>
    <w:rsid w:val="00967688"/>
    <w:rsid w:val="00970525"/>
    <w:rsid w:val="00971249"/>
    <w:rsid w:val="009717B6"/>
    <w:rsid w:val="0097287C"/>
    <w:rsid w:val="00972BB0"/>
    <w:rsid w:val="00975402"/>
    <w:rsid w:val="00975BD9"/>
    <w:rsid w:val="00976C2B"/>
    <w:rsid w:val="00981A37"/>
    <w:rsid w:val="00982459"/>
    <w:rsid w:val="00984753"/>
    <w:rsid w:val="00985A9C"/>
    <w:rsid w:val="00987586"/>
    <w:rsid w:val="00987CF9"/>
    <w:rsid w:val="0099049E"/>
    <w:rsid w:val="009908E7"/>
    <w:rsid w:val="00991404"/>
    <w:rsid w:val="00991FD9"/>
    <w:rsid w:val="0099266A"/>
    <w:rsid w:val="0099272A"/>
    <w:rsid w:val="00992848"/>
    <w:rsid w:val="00993227"/>
    <w:rsid w:val="009950B3"/>
    <w:rsid w:val="009967AF"/>
    <w:rsid w:val="0099681D"/>
    <w:rsid w:val="0099705C"/>
    <w:rsid w:val="0099732F"/>
    <w:rsid w:val="0099772B"/>
    <w:rsid w:val="009A0725"/>
    <w:rsid w:val="009A1F61"/>
    <w:rsid w:val="009A7BA1"/>
    <w:rsid w:val="009B0F0D"/>
    <w:rsid w:val="009B1E06"/>
    <w:rsid w:val="009B1FB9"/>
    <w:rsid w:val="009B2CD6"/>
    <w:rsid w:val="009B3619"/>
    <w:rsid w:val="009B51E7"/>
    <w:rsid w:val="009B5777"/>
    <w:rsid w:val="009B6D5E"/>
    <w:rsid w:val="009B74CC"/>
    <w:rsid w:val="009C0194"/>
    <w:rsid w:val="009C4478"/>
    <w:rsid w:val="009C4F7E"/>
    <w:rsid w:val="009C65D1"/>
    <w:rsid w:val="009D0109"/>
    <w:rsid w:val="009D1A14"/>
    <w:rsid w:val="009D31B9"/>
    <w:rsid w:val="009D45FC"/>
    <w:rsid w:val="009D4CA9"/>
    <w:rsid w:val="009E0F80"/>
    <w:rsid w:val="009E169E"/>
    <w:rsid w:val="009E30FB"/>
    <w:rsid w:val="009E412F"/>
    <w:rsid w:val="009E422C"/>
    <w:rsid w:val="009E4A5A"/>
    <w:rsid w:val="009E79ED"/>
    <w:rsid w:val="009E7B35"/>
    <w:rsid w:val="009F00E2"/>
    <w:rsid w:val="009F1187"/>
    <w:rsid w:val="009F36C0"/>
    <w:rsid w:val="009F3DB3"/>
    <w:rsid w:val="009F4B7C"/>
    <w:rsid w:val="009F5593"/>
    <w:rsid w:val="009F6F75"/>
    <w:rsid w:val="00A019C2"/>
    <w:rsid w:val="00A024FA"/>
    <w:rsid w:val="00A03F8B"/>
    <w:rsid w:val="00A04E34"/>
    <w:rsid w:val="00A05F5C"/>
    <w:rsid w:val="00A06308"/>
    <w:rsid w:val="00A0685E"/>
    <w:rsid w:val="00A07239"/>
    <w:rsid w:val="00A1093A"/>
    <w:rsid w:val="00A1157A"/>
    <w:rsid w:val="00A11BDA"/>
    <w:rsid w:val="00A12350"/>
    <w:rsid w:val="00A137BC"/>
    <w:rsid w:val="00A15235"/>
    <w:rsid w:val="00A178AF"/>
    <w:rsid w:val="00A201D9"/>
    <w:rsid w:val="00A20448"/>
    <w:rsid w:val="00A21E5F"/>
    <w:rsid w:val="00A22363"/>
    <w:rsid w:val="00A2564E"/>
    <w:rsid w:val="00A261A8"/>
    <w:rsid w:val="00A27040"/>
    <w:rsid w:val="00A27479"/>
    <w:rsid w:val="00A27F61"/>
    <w:rsid w:val="00A30C7F"/>
    <w:rsid w:val="00A31455"/>
    <w:rsid w:val="00A360DA"/>
    <w:rsid w:val="00A411EF"/>
    <w:rsid w:val="00A4473B"/>
    <w:rsid w:val="00A44B16"/>
    <w:rsid w:val="00A44F74"/>
    <w:rsid w:val="00A46D83"/>
    <w:rsid w:val="00A477FC"/>
    <w:rsid w:val="00A517E7"/>
    <w:rsid w:val="00A51CD6"/>
    <w:rsid w:val="00A536A6"/>
    <w:rsid w:val="00A5619A"/>
    <w:rsid w:val="00A567C3"/>
    <w:rsid w:val="00A57290"/>
    <w:rsid w:val="00A57E26"/>
    <w:rsid w:val="00A6091B"/>
    <w:rsid w:val="00A61150"/>
    <w:rsid w:val="00A6141D"/>
    <w:rsid w:val="00A61C70"/>
    <w:rsid w:val="00A62058"/>
    <w:rsid w:val="00A628D0"/>
    <w:rsid w:val="00A62BF9"/>
    <w:rsid w:val="00A62C8C"/>
    <w:rsid w:val="00A65A73"/>
    <w:rsid w:val="00A65AE4"/>
    <w:rsid w:val="00A7260E"/>
    <w:rsid w:val="00A7301A"/>
    <w:rsid w:val="00A736DB"/>
    <w:rsid w:val="00A742CD"/>
    <w:rsid w:val="00A74867"/>
    <w:rsid w:val="00A7694B"/>
    <w:rsid w:val="00A774FA"/>
    <w:rsid w:val="00A81289"/>
    <w:rsid w:val="00A8171A"/>
    <w:rsid w:val="00A81B6B"/>
    <w:rsid w:val="00A8224E"/>
    <w:rsid w:val="00A83619"/>
    <w:rsid w:val="00A85578"/>
    <w:rsid w:val="00A85DD8"/>
    <w:rsid w:val="00A87BE9"/>
    <w:rsid w:val="00A9054D"/>
    <w:rsid w:val="00A91361"/>
    <w:rsid w:val="00A9228A"/>
    <w:rsid w:val="00A928FE"/>
    <w:rsid w:val="00A93BFF"/>
    <w:rsid w:val="00A960B1"/>
    <w:rsid w:val="00A96F09"/>
    <w:rsid w:val="00A9738E"/>
    <w:rsid w:val="00A977AA"/>
    <w:rsid w:val="00AA0301"/>
    <w:rsid w:val="00AA1480"/>
    <w:rsid w:val="00AA16AD"/>
    <w:rsid w:val="00AA1C83"/>
    <w:rsid w:val="00AA1CBF"/>
    <w:rsid w:val="00AA32D0"/>
    <w:rsid w:val="00AB2D30"/>
    <w:rsid w:val="00AB2EEE"/>
    <w:rsid w:val="00AB3B95"/>
    <w:rsid w:val="00AB4AD7"/>
    <w:rsid w:val="00AB6994"/>
    <w:rsid w:val="00AC16FA"/>
    <w:rsid w:val="00AC2B22"/>
    <w:rsid w:val="00AC3FF2"/>
    <w:rsid w:val="00AC47C1"/>
    <w:rsid w:val="00AC5E7A"/>
    <w:rsid w:val="00AC651B"/>
    <w:rsid w:val="00AC65E5"/>
    <w:rsid w:val="00AC666C"/>
    <w:rsid w:val="00AC70D3"/>
    <w:rsid w:val="00AC7770"/>
    <w:rsid w:val="00AD10AD"/>
    <w:rsid w:val="00AD16D9"/>
    <w:rsid w:val="00AD3FA2"/>
    <w:rsid w:val="00AD6BF7"/>
    <w:rsid w:val="00AE139B"/>
    <w:rsid w:val="00AE1E16"/>
    <w:rsid w:val="00AE264D"/>
    <w:rsid w:val="00AE3B69"/>
    <w:rsid w:val="00AE47A8"/>
    <w:rsid w:val="00AE6DE5"/>
    <w:rsid w:val="00AE727A"/>
    <w:rsid w:val="00AF239A"/>
    <w:rsid w:val="00AF7461"/>
    <w:rsid w:val="00B026E3"/>
    <w:rsid w:val="00B03D42"/>
    <w:rsid w:val="00B03DDC"/>
    <w:rsid w:val="00B05C69"/>
    <w:rsid w:val="00B06C5E"/>
    <w:rsid w:val="00B074B5"/>
    <w:rsid w:val="00B07E2F"/>
    <w:rsid w:val="00B10777"/>
    <w:rsid w:val="00B10B17"/>
    <w:rsid w:val="00B10B7B"/>
    <w:rsid w:val="00B14EA6"/>
    <w:rsid w:val="00B1555A"/>
    <w:rsid w:val="00B15EB8"/>
    <w:rsid w:val="00B2146F"/>
    <w:rsid w:val="00B22660"/>
    <w:rsid w:val="00B22B43"/>
    <w:rsid w:val="00B23578"/>
    <w:rsid w:val="00B25311"/>
    <w:rsid w:val="00B3001F"/>
    <w:rsid w:val="00B31A5C"/>
    <w:rsid w:val="00B34D21"/>
    <w:rsid w:val="00B351D4"/>
    <w:rsid w:val="00B355E0"/>
    <w:rsid w:val="00B3772A"/>
    <w:rsid w:val="00B3778D"/>
    <w:rsid w:val="00B4099F"/>
    <w:rsid w:val="00B447E4"/>
    <w:rsid w:val="00B44CAE"/>
    <w:rsid w:val="00B45D07"/>
    <w:rsid w:val="00B45D2E"/>
    <w:rsid w:val="00B46F97"/>
    <w:rsid w:val="00B47173"/>
    <w:rsid w:val="00B471D5"/>
    <w:rsid w:val="00B47B97"/>
    <w:rsid w:val="00B507F7"/>
    <w:rsid w:val="00B5113C"/>
    <w:rsid w:val="00B5201C"/>
    <w:rsid w:val="00B52898"/>
    <w:rsid w:val="00B529B8"/>
    <w:rsid w:val="00B533FE"/>
    <w:rsid w:val="00B55202"/>
    <w:rsid w:val="00B56294"/>
    <w:rsid w:val="00B60464"/>
    <w:rsid w:val="00B61AC4"/>
    <w:rsid w:val="00B63E6C"/>
    <w:rsid w:val="00B64C25"/>
    <w:rsid w:val="00B65DCD"/>
    <w:rsid w:val="00B66D0C"/>
    <w:rsid w:val="00B70E10"/>
    <w:rsid w:val="00B744F7"/>
    <w:rsid w:val="00B74FF4"/>
    <w:rsid w:val="00B7536C"/>
    <w:rsid w:val="00B75BF7"/>
    <w:rsid w:val="00B76370"/>
    <w:rsid w:val="00B80367"/>
    <w:rsid w:val="00B81938"/>
    <w:rsid w:val="00B82F63"/>
    <w:rsid w:val="00B85780"/>
    <w:rsid w:val="00B85D6C"/>
    <w:rsid w:val="00B865C1"/>
    <w:rsid w:val="00B86F8A"/>
    <w:rsid w:val="00B903CC"/>
    <w:rsid w:val="00B939A0"/>
    <w:rsid w:val="00B94EC3"/>
    <w:rsid w:val="00B975E9"/>
    <w:rsid w:val="00BA189F"/>
    <w:rsid w:val="00BA19B8"/>
    <w:rsid w:val="00BA22D9"/>
    <w:rsid w:val="00BA4451"/>
    <w:rsid w:val="00BA5C82"/>
    <w:rsid w:val="00BA6282"/>
    <w:rsid w:val="00BA6DA0"/>
    <w:rsid w:val="00BA70D0"/>
    <w:rsid w:val="00BB0AA6"/>
    <w:rsid w:val="00BB0F09"/>
    <w:rsid w:val="00BB275E"/>
    <w:rsid w:val="00BB27EA"/>
    <w:rsid w:val="00BB2EC5"/>
    <w:rsid w:val="00BB477D"/>
    <w:rsid w:val="00BB4A5D"/>
    <w:rsid w:val="00BB5755"/>
    <w:rsid w:val="00BB69A1"/>
    <w:rsid w:val="00BB719A"/>
    <w:rsid w:val="00BB764F"/>
    <w:rsid w:val="00BC3201"/>
    <w:rsid w:val="00BC44FA"/>
    <w:rsid w:val="00BC4A62"/>
    <w:rsid w:val="00BC4C57"/>
    <w:rsid w:val="00BC704F"/>
    <w:rsid w:val="00BD1748"/>
    <w:rsid w:val="00BD1C4D"/>
    <w:rsid w:val="00BD1F19"/>
    <w:rsid w:val="00BD2795"/>
    <w:rsid w:val="00BD36AB"/>
    <w:rsid w:val="00BD3BAB"/>
    <w:rsid w:val="00BD412A"/>
    <w:rsid w:val="00BD5119"/>
    <w:rsid w:val="00BD6892"/>
    <w:rsid w:val="00BD7567"/>
    <w:rsid w:val="00BE06E0"/>
    <w:rsid w:val="00BE1298"/>
    <w:rsid w:val="00BE1BFD"/>
    <w:rsid w:val="00BE1C72"/>
    <w:rsid w:val="00BE5D89"/>
    <w:rsid w:val="00BE6571"/>
    <w:rsid w:val="00BE6FE4"/>
    <w:rsid w:val="00BF0F42"/>
    <w:rsid w:val="00BF2C96"/>
    <w:rsid w:val="00BF4AD8"/>
    <w:rsid w:val="00BF4DA0"/>
    <w:rsid w:val="00BF581B"/>
    <w:rsid w:val="00BF5F3D"/>
    <w:rsid w:val="00BF6071"/>
    <w:rsid w:val="00BF68D8"/>
    <w:rsid w:val="00C01E34"/>
    <w:rsid w:val="00C032FC"/>
    <w:rsid w:val="00C06BF2"/>
    <w:rsid w:val="00C07FF4"/>
    <w:rsid w:val="00C103F2"/>
    <w:rsid w:val="00C1399C"/>
    <w:rsid w:val="00C152D2"/>
    <w:rsid w:val="00C20235"/>
    <w:rsid w:val="00C231F3"/>
    <w:rsid w:val="00C23C28"/>
    <w:rsid w:val="00C2472E"/>
    <w:rsid w:val="00C27263"/>
    <w:rsid w:val="00C30207"/>
    <w:rsid w:val="00C30D5B"/>
    <w:rsid w:val="00C34634"/>
    <w:rsid w:val="00C3489B"/>
    <w:rsid w:val="00C358A0"/>
    <w:rsid w:val="00C35A21"/>
    <w:rsid w:val="00C364F4"/>
    <w:rsid w:val="00C369B0"/>
    <w:rsid w:val="00C41158"/>
    <w:rsid w:val="00C44255"/>
    <w:rsid w:val="00C442CC"/>
    <w:rsid w:val="00C4464E"/>
    <w:rsid w:val="00C459A9"/>
    <w:rsid w:val="00C46E33"/>
    <w:rsid w:val="00C46E67"/>
    <w:rsid w:val="00C471DF"/>
    <w:rsid w:val="00C50142"/>
    <w:rsid w:val="00C50C38"/>
    <w:rsid w:val="00C51819"/>
    <w:rsid w:val="00C5518A"/>
    <w:rsid w:val="00C613C2"/>
    <w:rsid w:val="00C6170F"/>
    <w:rsid w:val="00C62EBE"/>
    <w:rsid w:val="00C634C5"/>
    <w:rsid w:val="00C644D4"/>
    <w:rsid w:val="00C6456C"/>
    <w:rsid w:val="00C65625"/>
    <w:rsid w:val="00C65A98"/>
    <w:rsid w:val="00C6653A"/>
    <w:rsid w:val="00C66EA4"/>
    <w:rsid w:val="00C6700B"/>
    <w:rsid w:val="00C67873"/>
    <w:rsid w:val="00C705C6"/>
    <w:rsid w:val="00C72657"/>
    <w:rsid w:val="00C72FBC"/>
    <w:rsid w:val="00C733C0"/>
    <w:rsid w:val="00C73BE1"/>
    <w:rsid w:val="00C74481"/>
    <w:rsid w:val="00C7705C"/>
    <w:rsid w:val="00C77A85"/>
    <w:rsid w:val="00C80F26"/>
    <w:rsid w:val="00C8296C"/>
    <w:rsid w:val="00C82C9F"/>
    <w:rsid w:val="00C87546"/>
    <w:rsid w:val="00C90B26"/>
    <w:rsid w:val="00C9117A"/>
    <w:rsid w:val="00C91CAB"/>
    <w:rsid w:val="00C968F3"/>
    <w:rsid w:val="00C96E29"/>
    <w:rsid w:val="00CA2068"/>
    <w:rsid w:val="00CA2DC4"/>
    <w:rsid w:val="00CA3087"/>
    <w:rsid w:val="00CA3B21"/>
    <w:rsid w:val="00CA564C"/>
    <w:rsid w:val="00CA7100"/>
    <w:rsid w:val="00CA7B74"/>
    <w:rsid w:val="00CA7E35"/>
    <w:rsid w:val="00CB05C3"/>
    <w:rsid w:val="00CB0F9D"/>
    <w:rsid w:val="00CB13E0"/>
    <w:rsid w:val="00CB43DC"/>
    <w:rsid w:val="00CB45A2"/>
    <w:rsid w:val="00CB4833"/>
    <w:rsid w:val="00CB4A0B"/>
    <w:rsid w:val="00CB5A75"/>
    <w:rsid w:val="00CC0AD7"/>
    <w:rsid w:val="00CC12BB"/>
    <w:rsid w:val="00CC2082"/>
    <w:rsid w:val="00CC2BDD"/>
    <w:rsid w:val="00CC4532"/>
    <w:rsid w:val="00CC78C8"/>
    <w:rsid w:val="00CC7FE3"/>
    <w:rsid w:val="00CD075A"/>
    <w:rsid w:val="00CD21B4"/>
    <w:rsid w:val="00CD2532"/>
    <w:rsid w:val="00CD509A"/>
    <w:rsid w:val="00CD63F2"/>
    <w:rsid w:val="00CD7657"/>
    <w:rsid w:val="00CE11EC"/>
    <w:rsid w:val="00CE12EA"/>
    <w:rsid w:val="00CE1E33"/>
    <w:rsid w:val="00CE1F98"/>
    <w:rsid w:val="00CE26D6"/>
    <w:rsid w:val="00CE2F62"/>
    <w:rsid w:val="00CE4182"/>
    <w:rsid w:val="00CE5A58"/>
    <w:rsid w:val="00CE6E32"/>
    <w:rsid w:val="00CE7F9B"/>
    <w:rsid w:val="00CF1FA3"/>
    <w:rsid w:val="00CF38D5"/>
    <w:rsid w:val="00CF454A"/>
    <w:rsid w:val="00CF4851"/>
    <w:rsid w:val="00CF5964"/>
    <w:rsid w:val="00CF72FC"/>
    <w:rsid w:val="00D04733"/>
    <w:rsid w:val="00D052E4"/>
    <w:rsid w:val="00D0744F"/>
    <w:rsid w:val="00D07487"/>
    <w:rsid w:val="00D07C22"/>
    <w:rsid w:val="00D10947"/>
    <w:rsid w:val="00D10A46"/>
    <w:rsid w:val="00D11014"/>
    <w:rsid w:val="00D1168E"/>
    <w:rsid w:val="00D1313F"/>
    <w:rsid w:val="00D14832"/>
    <w:rsid w:val="00D15D6E"/>
    <w:rsid w:val="00D16A94"/>
    <w:rsid w:val="00D16D18"/>
    <w:rsid w:val="00D207C6"/>
    <w:rsid w:val="00D224AA"/>
    <w:rsid w:val="00D22536"/>
    <w:rsid w:val="00D227D7"/>
    <w:rsid w:val="00D22EFC"/>
    <w:rsid w:val="00D25982"/>
    <w:rsid w:val="00D25D3D"/>
    <w:rsid w:val="00D27842"/>
    <w:rsid w:val="00D30201"/>
    <w:rsid w:val="00D30FDB"/>
    <w:rsid w:val="00D32448"/>
    <w:rsid w:val="00D32BC8"/>
    <w:rsid w:val="00D33794"/>
    <w:rsid w:val="00D3435F"/>
    <w:rsid w:val="00D35ECC"/>
    <w:rsid w:val="00D36C4E"/>
    <w:rsid w:val="00D37DDA"/>
    <w:rsid w:val="00D4034E"/>
    <w:rsid w:val="00D40670"/>
    <w:rsid w:val="00D4590E"/>
    <w:rsid w:val="00D45CF3"/>
    <w:rsid w:val="00D47C12"/>
    <w:rsid w:val="00D50DDE"/>
    <w:rsid w:val="00D54FDA"/>
    <w:rsid w:val="00D56B7C"/>
    <w:rsid w:val="00D6156B"/>
    <w:rsid w:val="00D62D83"/>
    <w:rsid w:val="00D656EA"/>
    <w:rsid w:val="00D701BB"/>
    <w:rsid w:val="00D70A60"/>
    <w:rsid w:val="00D7152C"/>
    <w:rsid w:val="00D7160D"/>
    <w:rsid w:val="00D728D9"/>
    <w:rsid w:val="00D73249"/>
    <w:rsid w:val="00D76F90"/>
    <w:rsid w:val="00D777BB"/>
    <w:rsid w:val="00D77C42"/>
    <w:rsid w:val="00D77E3B"/>
    <w:rsid w:val="00D818B6"/>
    <w:rsid w:val="00D8197D"/>
    <w:rsid w:val="00D828D5"/>
    <w:rsid w:val="00D82B2D"/>
    <w:rsid w:val="00D835EA"/>
    <w:rsid w:val="00D84DC6"/>
    <w:rsid w:val="00D85ADF"/>
    <w:rsid w:val="00D86BE6"/>
    <w:rsid w:val="00D87EAA"/>
    <w:rsid w:val="00D90C75"/>
    <w:rsid w:val="00D94AF7"/>
    <w:rsid w:val="00D950CF"/>
    <w:rsid w:val="00DA0A7A"/>
    <w:rsid w:val="00DA21B7"/>
    <w:rsid w:val="00DA2A2B"/>
    <w:rsid w:val="00DA2ABD"/>
    <w:rsid w:val="00DA41E5"/>
    <w:rsid w:val="00DA4978"/>
    <w:rsid w:val="00DA5EAB"/>
    <w:rsid w:val="00DA67FF"/>
    <w:rsid w:val="00DA69DF"/>
    <w:rsid w:val="00DA6BED"/>
    <w:rsid w:val="00DB2B3F"/>
    <w:rsid w:val="00DB36AD"/>
    <w:rsid w:val="00DB4811"/>
    <w:rsid w:val="00DB4882"/>
    <w:rsid w:val="00DB593B"/>
    <w:rsid w:val="00DB6670"/>
    <w:rsid w:val="00DB69BA"/>
    <w:rsid w:val="00DB6AE4"/>
    <w:rsid w:val="00DB7EE5"/>
    <w:rsid w:val="00DC21A0"/>
    <w:rsid w:val="00DC259F"/>
    <w:rsid w:val="00DC2689"/>
    <w:rsid w:val="00DC4738"/>
    <w:rsid w:val="00DC6709"/>
    <w:rsid w:val="00DC74DE"/>
    <w:rsid w:val="00DD05F7"/>
    <w:rsid w:val="00DD39DB"/>
    <w:rsid w:val="00DD44A2"/>
    <w:rsid w:val="00DD5129"/>
    <w:rsid w:val="00DD51CD"/>
    <w:rsid w:val="00DE0BCF"/>
    <w:rsid w:val="00DE303A"/>
    <w:rsid w:val="00DE32EC"/>
    <w:rsid w:val="00DE3423"/>
    <w:rsid w:val="00DE34A5"/>
    <w:rsid w:val="00DE4487"/>
    <w:rsid w:val="00DE5803"/>
    <w:rsid w:val="00DE5BB6"/>
    <w:rsid w:val="00DE5E07"/>
    <w:rsid w:val="00DE702B"/>
    <w:rsid w:val="00DF127B"/>
    <w:rsid w:val="00DF14E4"/>
    <w:rsid w:val="00DF3C17"/>
    <w:rsid w:val="00DF4BC4"/>
    <w:rsid w:val="00DF549B"/>
    <w:rsid w:val="00DF5F38"/>
    <w:rsid w:val="00DF669D"/>
    <w:rsid w:val="00DF6CAE"/>
    <w:rsid w:val="00DF7A55"/>
    <w:rsid w:val="00E00D9D"/>
    <w:rsid w:val="00E02186"/>
    <w:rsid w:val="00E02B98"/>
    <w:rsid w:val="00E03EEA"/>
    <w:rsid w:val="00E04B82"/>
    <w:rsid w:val="00E133F2"/>
    <w:rsid w:val="00E159F7"/>
    <w:rsid w:val="00E16AA5"/>
    <w:rsid w:val="00E1777C"/>
    <w:rsid w:val="00E17D44"/>
    <w:rsid w:val="00E20622"/>
    <w:rsid w:val="00E20A24"/>
    <w:rsid w:val="00E21A34"/>
    <w:rsid w:val="00E22706"/>
    <w:rsid w:val="00E236C4"/>
    <w:rsid w:val="00E24534"/>
    <w:rsid w:val="00E253E8"/>
    <w:rsid w:val="00E273A4"/>
    <w:rsid w:val="00E30289"/>
    <w:rsid w:val="00E30759"/>
    <w:rsid w:val="00E32AF8"/>
    <w:rsid w:val="00E33FCA"/>
    <w:rsid w:val="00E34A0F"/>
    <w:rsid w:val="00E35872"/>
    <w:rsid w:val="00E3633F"/>
    <w:rsid w:val="00E40D18"/>
    <w:rsid w:val="00E4384A"/>
    <w:rsid w:val="00E44E7C"/>
    <w:rsid w:val="00E45AA9"/>
    <w:rsid w:val="00E46DAD"/>
    <w:rsid w:val="00E53C3B"/>
    <w:rsid w:val="00E54347"/>
    <w:rsid w:val="00E54372"/>
    <w:rsid w:val="00E558E5"/>
    <w:rsid w:val="00E560CD"/>
    <w:rsid w:val="00E61232"/>
    <w:rsid w:val="00E6183F"/>
    <w:rsid w:val="00E61946"/>
    <w:rsid w:val="00E62EF2"/>
    <w:rsid w:val="00E638FF"/>
    <w:rsid w:val="00E64C22"/>
    <w:rsid w:val="00E66F05"/>
    <w:rsid w:val="00E670E4"/>
    <w:rsid w:val="00E7038A"/>
    <w:rsid w:val="00E71706"/>
    <w:rsid w:val="00E71F91"/>
    <w:rsid w:val="00E73F52"/>
    <w:rsid w:val="00E75843"/>
    <w:rsid w:val="00E764C4"/>
    <w:rsid w:val="00E7721B"/>
    <w:rsid w:val="00E81C3A"/>
    <w:rsid w:val="00E81CA7"/>
    <w:rsid w:val="00E82316"/>
    <w:rsid w:val="00E854FE"/>
    <w:rsid w:val="00E87D25"/>
    <w:rsid w:val="00E90AF4"/>
    <w:rsid w:val="00E90CF3"/>
    <w:rsid w:val="00E917BF"/>
    <w:rsid w:val="00E92198"/>
    <w:rsid w:val="00E9296C"/>
    <w:rsid w:val="00E92E80"/>
    <w:rsid w:val="00E93907"/>
    <w:rsid w:val="00E94082"/>
    <w:rsid w:val="00E9445E"/>
    <w:rsid w:val="00EA04F8"/>
    <w:rsid w:val="00EA2B97"/>
    <w:rsid w:val="00EA3CBE"/>
    <w:rsid w:val="00EA682A"/>
    <w:rsid w:val="00EA7810"/>
    <w:rsid w:val="00EB1930"/>
    <w:rsid w:val="00EB19F8"/>
    <w:rsid w:val="00EB1AD2"/>
    <w:rsid w:val="00EB2410"/>
    <w:rsid w:val="00EB39DE"/>
    <w:rsid w:val="00EB49FF"/>
    <w:rsid w:val="00EB5EFA"/>
    <w:rsid w:val="00EB74E2"/>
    <w:rsid w:val="00EB7AA1"/>
    <w:rsid w:val="00EB7CA8"/>
    <w:rsid w:val="00EC03F8"/>
    <w:rsid w:val="00EC0E7F"/>
    <w:rsid w:val="00EC1EE4"/>
    <w:rsid w:val="00EC1F3D"/>
    <w:rsid w:val="00EC21B5"/>
    <w:rsid w:val="00EC2892"/>
    <w:rsid w:val="00EC4350"/>
    <w:rsid w:val="00EC68DB"/>
    <w:rsid w:val="00EC7B72"/>
    <w:rsid w:val="00ED01A3"/>
    <w:rsid w:val="00ED154B"/>
    <w:rsid w:val="00ED1BE1"/>
    <w:rsid w:val="00ED27C1"/>
    <w:rsid w:val="00EE0217"/>
    <w:rsid w:val="00EE178C"/>
    <w:rsid w:val="00EE21CF"/>
    <w:rsid w:val="00EE29C0"/>
    <w:rsid w:val="00EE3F96"/>
    <w:rsid w:val="00EE42D1"/>
    <w:rsid w:val="00EE5F3A"/>
    <w:rsid w:val="00EE637B"/>
    <w:rsid w:val="00EE7A55"/>
    <w:rsid w:val="00EF34C0"/>
    <w:rsid w:val="00EF5463"/>
    <w:rsid w:val="00EF61B5"/>
    <w:rsid w:val="00EF7A1D"/>
    <w:rsid w:val="00F01698"/>
    <w:rsid w:val="00F01EB8"/>
    <w:rsid w:val="00F03A83"/>
    <w:rsid w:val="00F07E5F"/>
    <w:rsid w:val="00F101E5"/>
    <w:rsid w:val="00F10FC8"/>
    <w:rsid w:val="00F13656"/>
    <w:rsid w:val="00F147D1"/>
    <w:rsid w:val="00F14CD7"/>
    <w:rsid w:val="00F228F5"/>
    <w:rsid w:val="00F2628D"/>
    <w:rsid w:val="00F2728D"/>
    <w:rsid w:val="00F274B7"/>
    <w:rsid w:val="00F279E5"/>
    <w:rsid w:val="00F31099"/>
    <w:rsid w:val="00F314A3"/>
    <w:rsid w:val="00F3174E"/>
    <w:rsid w:val="00F31BF7"/>
    <w:rsid w:val="00F31CDF"/>
    <w:rsid w:val="00F32196"/>
    <w:rsid w:val="00F348F8"/>
    <w:rsid w:val="00F35B1F"/>
    <w:rsid w:val="00F36412"/>
    <w:rsid w:val="00F3732E"/>
    <w:rsid w:val="00F40122"/>
    <w:rsid w:val="00F402EC"/>
    <w:rsid w:val="00F41628"/>
    <w:rsid w:val="00F41F42"/>
    <w:rsid w:val="00F4254F"/>
    <w:rsid w:val="00F43609"/>
    <w:rsid w:val="00F43B78"/>
    <w:rsid w:val="00F46752"/>
    <w:rsid w:val="00F469A5"/>
    <w:rsid w:val="00F47A8C"/>
    <w:rsid w:val="00F500B8"/>
    <w:rsid w:val="00F53999"/>
    <w:rsid w:val="00F54822"/>
    <w:rsid w:val="00F553F8"/>
    <w:rsid w:val="00F55934"/>
    <w:rsid w:val="00F55A2F"/>
    <w:rsid w:val="00F561D0"/>
    <w:rsid w:val="00F567A1"/>
    <w:rsid w:val="00F56F11"/>
    <w:rsid w:val="00F60121"/>
    <w:rsid w:val="00F60CE4"/>
    <w:rsid w:val="00F62B4C"/>
    <w:rsid w:val="00F650BC"/>
    <w:rsid w:val="00F655AA"/>
    <w:rsid w:val="00F6589C"/>
    <w:rsid w:val="00F65A13"/>
    <w:rsid w:val="00F709D6"/>
    <w:rsid w:val="00F71D37"/>
    <w:rsid w:val="00F73D32"/>
    <w:rsid w:val="00F75D87"/>
    <w:rsid w:val="00F769B3"/>
    <w:rsid w:val="00F76AE8"/>
    <w:rsid w:val="00F80ACB"/>
    <w:rsid w:val="00F80FC5"/>
    <w:rsid w:val="00F84194"/>
    <w:rsid w:val="00F85127"/>
    <w:rsid w:val="00F862EB"/>
    <w:rsid w:val="00F87094"/>
    <w:rsid w:val="00F87205"/>
    <w:rsid w:val="00F8767B"/>
    <w:rsid w:val="00F906D8"/>
    <w:rsid w:val="00F9520A"/>
    <w:rsid w:val="00F957A7"/>
    <w:rsid w:val="00FA11DD"/>
    <w:rsid w:val="00FA1F33"/>
    <w:rsid w:val="00FA2300"/>
    <w:rsid w:val="00FA27E2"/>
    <w:rsid w:val="00FA3189"/>
    <w:rsid w:val="00FA51C9"/>
    <w:rsid w:val="00FA74AA"/>
    <w:rsid w:val="00FA7664"/>
    <w:rsid w:val="00FA7718"/>
    <w:rsid w:val="00FB1CF7"/>
    <w:rsid w:val="00FB22A6"/>
    <w:rsid w:val="00FB2FC8"/>
    <w:rsid w:val="00FB3BF2"/>
    <w:rsid w:val="00FB48DD"/>
    <w:rsid w:val="00FB5D0E"/>
    <w:rsid w:val="00FB7597"/>
    <w:rsid w:val="00FB7DB1"/>
    <w:rsid w:val="00FC014D"/>
    <w:rsid w:val="00FC4530"/>
    <w:rsid w:val="00FC4B58"/>
    <w:rsid w:val="00FC5507"/>
    <w:rsid w:val="00FC6980"/>
    <w:rsid w:val="00FD0F4F"/>
    <w:rsid w:val="00FD16AF"/>
    <w:rsid w:val="00FD1B66"/>
    <w:rsid w:val="00FD23B5"/>
    <w:rsid w:val="00FD2B46"/>
    <w:rsid w:val="00FD2B87"/>
    <w:rsid w:val="00FE0017"/>
    <w:rsid w:val="00FE2201"/>
    <w:rsid w:val="00FE2976"/>
    <w:rsid w:val="00FE3F55"/>
    <w:rsid w:val="00FE5354"/>
    <w:rsid w:val="00FE602E"/>
    <w:rsid w:val="00FE7FD3"/>
    <w:rsid w:val="00FF0064"/>
    <w:rsid w:val="00FF1B76"/>
    <w:rsid w:val="00FF1C09"/>
    <w:rsid w:val="00FF1FC0"/>
    <w:rsid w:val="00FF2323"/>
    <w:rsid w:val="00FF2E58"/>
    <w:rsid w:val="00FF4C6F"/>
    <w:rsid w:val="00FF6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B6B96"/>
  <w15:chartTrackingRefBased/>
  <w15:docId w15:val="{6F528240-5932-4044-B786-1EE831AF91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7A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7A5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A1A8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7A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EE7A55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E7A55"/>
    <w:rPr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EE7A55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E7A5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E7A55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E7A5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232E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2EB3"/>
  </w:style>
  <w:style w:type="paragraph" w:styleId="Footer">
    <w:name w:val="footer"/>
    <w:basedOn w:val="Normal"/>
    <w:link w:val="FooterChar"/>
    <w:uiPriority w:val="99"/>
    <w:unhideWhenUsed/>
    <w:rsid w:val="00232E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2EB3"/>
  </w:style>
  <w:style w:type="paragraph" w:styleId="TOC2">
    <w:name w:val="toc 2"/>
    <w:basedOn w:val="Normal"/>
    <w:next w:val="Normal"/>
    <w:autoRedefine/>
    <w:uiPriority w:val="39"/>
    <w:unhideWhenUsed/>
    <w:rsid w:val="00AE3B69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805AD5"/>
    <w:pPr>
      <w:ind w:left="720"/>
      <w:contextualSpacing/>
    </w:pPr>
  </w:style>
  <w:style w:type="paragraph" w:customStyle="1" w:styleId="paragraph">
    <w:name w:val="paragraph"/>
    <w:basedOn w:val="Normal"/>
    <w:rsid w:val="00805A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805AD5"/>
  </w:style>
  <w:style w:type="character" w:customStyle="1" w:styleId="eop">
    <w:name w:val="eop"/>
    <w:basedOn w:val="DefaultParagraphFont"/>
    <w:rsid w:val="00805AD5"/>
  </w:style>
  <w:style w:type="character" w:styleId="UnresolvedMention">
    <w:name w:val="Unresolved Mention"/>
    <w:basedOn w:val="DefaultParagraphFont"/>
    <w:uiPriority w:val="99"/>
    <w:semiHidden/>
    <w:unhideWhenUsed/>
    <w:rsid w:val="00805AD5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8A1A8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AE264D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941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5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8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eader" Target="header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BA Leadership and Management Skills for the Workplace</Abstract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5559af79dcabde73bdf70d1fcced0d0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0fa0171f5340cf4e19166488e485c333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2AEA6EB-F3A8-41DD-A781-F73A0EC750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CA59E66-6257-44DB-BD02-CF25DCE45C1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20BFACA-A0A5-4E28-B291-108E11FCDB90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E1B78E56-55CC-4F4B-BF36-27D5A95FA5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3680</Words>
  <Characters>20976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Knowledge Management at Amazon: A Critical Analysis.</vt:lpstr>
    </vt:vector>
  </TitlesOfParts>
  <Company/>
  <LinksUpToDate>false</LinksUpToDate>
  <CharactersWithSpaces>24607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Coaching and Mentoring within an organisational context.</dc:title>
  <dc:subject>BSMW6105_SWAN Coaching and Mentoring Skills for the Workplace.</dc:subject>
  <dc:creator>Gareth Lewis 1909139</dc:creator>
  <cp:keywords/>
  <dc:description/>
  <cp:lastModifiedBy>Gareth Rhys Lewis (1909139)</cp:lastModifiedBy>
  <cp:revision>2</cp:revision>
  <dcterms:created xsi:type="dcterms:W3CDTF">2021-12-09T19:15:00Z</dcterms:created>
  <dcterms:modified xsi:type="dcterms:W3CDTF">2021-12-09T19:15:00Z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