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3A724" w14:textId="275E0136" w:rsidR="008635A0" w:rsidRDefault="008635A0" w:rsidP="00883DB1">
      <w:pPr>
        <w:spacing w:line="360" w:lineRule="auto"/>
        <w:rPr>
          <w:rFonts w:ascii="Arial" w:hAnsi="Arial" w:cs="Arial"/>
          <w:u w:val="single"/>
        </w:rPr>
      </w:pPr>
      <w:r w:rsidRPr="00883DB1">
        <w:rPr>
          <w:rFonts w:ascii="Arial" w:hAnsi="Arial" w:cs="Arial"/>
          <w:u w:val="single"/>
        </w:rPr>
        <w:t>Section 1</w:t>
      </w:r>
    </w:p>
    <w:p w14:paraId="5C61314F" w14:textId="77777777" w:rsidR="00F34A46" w:rsidRPr="00883DB1" w:rsidRDefault="00F34A46" w:rsidP="00883DB1">
      <w:pPr>
        <w:spacing w:line="360" w:lineRule="auto"/>
        <w:rPr>
          <w:rFonts w:ascii="Arial" w:hAnsi="Arial" w:cs="Arial"/>
          <w:u w:val="single"/>
        </w:rPr>
      </w:pPr>
    </w:p>
    <w:p w14:paraId="5AE9276E" w14:textId="4F1D326D" w:rsidR="00E64A17" w:rsidRPr="00883DB1" w:rsidRDefault="00BF02AF" w:rsidP="00883DB1">
      <w:pPr>
        <w:spacing w:line="360" w:lineRule="auto"/>
        <w:rPr>
          <w:rFonts w:ascii="Arial" w:hAnsi="Arial" w:cs="Arial"/>
          <w:color w:val="0E101A"/>
        </w:rPr>
      </w:pPr>
      <w:r w:rsidRPr="00883DB1">
        <w:rPr>
          <w:rFonts w:ascii="Arial" w:hAnsi="Arial" w:cs="Arial"/>
          <w:color w:val="0E101A"/>
        </w:rPr>
        <w:t>In the Cambridge Dictionary (2023), a </w:t>
      </w:r>
      <w:r w:rsidRPr="00883DB1">
        <w:rPr>
          <w:rStyle w:val="Emphasis"/>
          <w:rFonts w:ascii="Arial" w:hAnsi="Arial" w:cs="Arial"/>
          <w:color w:val="0E101A"/>
        </w:rPr>
        <w:t>catalyst</w:t>
      </w:r>
      <w:r w:rsidRPr="00883DB1">
        <w:rPr>
          <w:rFonts w:ascii="Arial" w:hAnsi="Arial" w:cs="Arial"/>
          <w:color w:val="0E101A"/>
        </w:rPr>
        <w:t> is defined as something that leads to a change or an event or a person that has an enthusiastic energy and allows and encourages a similar reaction from other people. According to the University of Cambridge (no date), the true definition of leadership is varied, yet it tends to be somebody that influences and aspires to others around them. However, Professor John Burgoyne (2010) states that some people are born with attributes and traits that set them apart from others and have characteristics that ultimately make them better suited to lead, meaning great leaders are born to lead, not made. </w:t>
      </w:r>
    </w:p>
    <w:p w14:paraId="6E3C6360" w14:textId="77777777" w:rsidR="00BF02AF" w:rsidRPr="00883DB1" w:rsidRDefault="00BF02AF" w:rsidP="00883DB1">
      <w:pPr>
        <w:spacing w:line="360" w:lineRule="auto"/>
        <w:rPr>
          <w:rFonts w:ascii="Arial" w:hAnsi="Arial" w:cs="Arial"/>
        </w:rPr>
      </w:pPr>
    </w:p>
    <w:p w14:paraId="2BE9D36C" w14:textId="03D6A75C" w:rsidR="00D13570" w:rsidRPr="00883DB1" w:rsidRDefault="00BF02AF" w:rsidP="00883DB1">
      <w:pPr>
        <w:spacing w:line="360" w:lineRule="auto"/>
        <w:rPr>
          <w:rFonts w:ascii="Arial" w:hAnsi="Arial" w:cs="Arial"/>
        </w:rPr>
      </w:pPr>
      <w:r w:rsidRPr="00883DB1">
        <w:rPr>
          <w:rFonts w:ascii="Arial" w:hAnsi="Arial" w:cs="Arial"/>
        </w:rPr>
        <w:t>However, in a study conducted by McDowall Clark (2012), it was found that practitioners in Early Years settings had a lack of confidence in a leadership role and felt as though they had ‘imposter syndrome’ and assumed leading was about taking charge and directing others and awareness of practitioners’ lack of authority to lead others and make a change due to their official role within their setting. Similarly, Cooper (2014) also recognises the misconceptions that leadership entails within the early year's sector, as teachers must challenge their ability to lead on a daily basis and embed it into their everyday practice. Practitioners should have the knowledge and understanding to allow themselves to take leadership regardless of their official role within the sector.</w:t>
      </w:r>
    </w:p>
    <w:p w14:paraId="5CDF23ED" w14:textId="77777777" w:rsidR="00BF02AF" w:rsidRPr="00883DB1" w:rsidRDefault="00BF02AF" w:rsidP="00883DB1">
      <w:pPr>
        <w:spacing w:line="360" w:lineRule="auto"/>
        <w:rPr>
          <w:rFonts w:ascii="Arial" w:hAnsi="Arial" w:cs="Arial"/>
        </w:rPr>
      </w:pPr>
    </w:p>
    <w:p w14:paraId="51B66DC8" w14:textId="7764A0DA" w:rsidR="00871336" w:rsidRPr="00883DB1" w:rsidRDefault="00BF02AF" w:rsidP="00883DB1">
      <w:pPr>
        <w:spacing w:line="360" w:lineRule="auto"/>
        <w:rPr>
          <w:rFonts w:ascii="Arial" w:hAnsi="Arial" w:cs="Arial"/>
        </w:rPr>
      </w:pPr>
      <w:r w:rsidRPr="00883DB1">
        <w:rPr>
          <w:rFonts w:ascii="Arial" w:hAnsi="Arial" w:cs="Arial"/>
        </w:rPr>
        <w:t xml:space="preserve">Practitioners lead settings daily in early year practices but, due to not having an official managerial role, may not see themselves as leaders within a role which may suggest that school settings must promote catalytic leadership as opportunities to inspire change in children and adults within the settings whatever the position of leadership (McDowall Clark, 2012). This statement is supported by Siraj and </w:t>
      </w:r>
      <w:proofErr w:type="spellStart"/>
      <w:r w:rsidRPr="00883DB1">
        <w:rPr>
          <w:rFonts w:ascii="Arial" w:hAnsi="Arial" w:cs="Arial"/>
        </w:rPr>
        <w:t>Hallet</w:t>
      </w:r>
      <w:proofErr w:type="spellEnd"/>
      <w:r w:rsidRPr="00883DB1">
        <w:rPr>
          <w:rFonts w:ascii="Arial" w:hAnsi="Arial" w:cs="Arial"/>
        </w:rPr>
        <w:t xml:space="preserve"> (2014) as they claim that individuals who view themselves as catalytic leaders can create changes due to their actions and inspire others with their vision and how to provide better futures for children within the Early Years. Practitioners working in Early Years sector have an understanding that their role is not just to educate children. It is to provide support to children and their families and understand the importance of effective practice for children and their families and know what </w:t>
      </w:r>
      <w:r w:rsidRPr="00883DB1">
        <w:rPr>
          <w:rFonts w:ascii="Arial" w:hAnsi="Arial" w:cs="Arial"/>
        </w:rPr>
        <w:lastRenderedPageBreak/>
        <w:t>intervention children may need and how best to move forward with the support of their families and practitioners (Kivunja, 2015).</w:t>
      </w:r>
    </w:p>
    <w:p w14:paraId="6A7BC8C6" w14:textId="77777777" w:rsidR="00BF02AF" w:rsidRPr="00883DB1" w:rsidRDefault="00BF02AF" w:rsidP="00883DB1">
      <w:pPr>
        <w:spacing w:line="360" w:lineRule="auto"/>
        <w:rPr>
          <w:rFonts w:ascii="Arial" w:hAnsi="Arial" w:cs="Arial"/>
        </w:rPr>
      </w:pPr>
    </w:p>
    <w:p w14:paraId="7F83985F" w14:textId="390C8720" w:rsidR="00922B00" w:rsidRPr="00883DB1" w:rsidRDefault="00BF02AF" w:rsidP="00883DB1">
      <w:pPr>
        <w:spacing w:line="360" w:lineRule="auto"/>
        <w:rPr>
          <w:rFonts w:ascii="Arial" w:hAnsi="Arial" w:cs="Arial"/>
        </w:rPr>
      </w:pPr>
      <w:r w:rsidRPr="00883DB1">
        <w:rPr>
          <w:rFonts w:ascii="Arial" w:hAnsi="Arial" w:cs="Arial"/>
        </w:rPr>
        <w:t xml:space="preserve">As effective is essential for a catalytic leader in educational settings to have high communication and team-leading skills. However, some practitioners believe there is a hierarchy of power in some settings that follow a dictator style of leadership and practitioners that do not have an ‘official’ leadership role consider that they are not respected and listened </w:t>
      </w:r>
      <w:proofErr w:type="gramStart"/>
      <w:r w:rsidRPr="00883DB1">
        <w:rPr>
          <w:rFonts w:ascii="Arial" w:hAnsi="Arial" w:cs="Arial"/>
        </w:rPr>
        <w:t>to, and</w:t>
      </w:r>
      <w:proofErr w:type="gramEnd"/>
      <w:r w:rsidRPr="00883DB1">
        <w:rPr>
          <w:rFonts w:ascii="Arial" w:hAnsi="Arial" w:cs="Arial"/>
        </w:rPr>
        <w:t xml:space="preserve"> thought of as part of a whole school team enough in comparison with someone that is part of a leadership role (Technological University Dublin, 2019).</w:t>
      </w:r>
    </w:p>
    <w:p w14:paraId="30A89ABC" w14:textId="77777777" w:rsidR="00BF02AF" w:rsidRPr="00883DB1" w:rsidRDefault="00BF02AF" w:rsidP="00883DB1">
      <w:pPr>
        <w:spacing w:line="360" w:lineRule="auto"/>
        <w:rPr>
          <w:rFonts w:ascii="Arial" w:hAnsi="Arial" w:cs="Arial"/>
        </w:rPr>
      </w:pPr>
    </w:p>
    <w:p w14:paraId="371F1A16" w14:textId="641E1D11" w:rsidR="00931558" w:rsidRPr="00883DB1" w:rsidRDefault="00BF02AF" w:rsidP="00883DB1">
      <w:pPr>
        <w:spacing w:line="360" w:lineRule="auto"/>
        <w:rPr>
          <w:rFonts w:ascii="Arial" w:hAnsi="Arial" w:cs="Arial"/>
        </w:rPr>
      </w:pPr>
      <w:r w:rsidRPr="00883DB1">
        <w:rPr>
          <w:rFonts w:ascii="Arial" w:hAnsi="Arial" w:cs="Arial"/>
        </w:rPr>
        <w:t>Reggio Emilia Australia (2022) states that the role of a ‘leader’ is not a system of hierarchy of responsibilities or related to power and control; instead, allowing a workforce to thrive and succeed off practitioners who are all critical thinkers and want the best possible outcomes in all situations no matter the control over the result and are practitioners who can openly see others’ point of view and accept them as well as presenting their views and ideas. By becoming a leader in Early Year settings, practitioners must have an understanding of the community and different backgrounds of the children in their settings and to have an impact on the learning outcomes of all children and create a difference in every child’s life (Hadfield, Jopling, and Needham, 2015).</w:t>
      </w:r>
    </w:p>
    <w:p w14:paraId="724DF2E9" w14:textId="77777777" w:rsidR="00BF02AF" w:rsidRPr="00883DB1" w:rsidRDefault="00BF02AF" w:rsidP="00883DB1">
      <w:pPr>
        <w:spacing w:line="360" w:lineRule="auto"/>
        <w:rPr>
          <w:rFonts w:ascii="Arial" w:hAnsi="Arial" w:cs="Arial"/>
        </w:rPr>
      </w:pPr>
    </w:p>
    <w:p w14:paraId="73F6F724" w14:textId="77AFDC3B" w:rsidR="00B56DA1" w:rsidRPr="00883DB1" w:rsidRDefault="00AA1D67" w:rsidP="00883DB1">
      <w:pPr>
        <w:spacing w:line="360" w:lineRule="auto"/>
        <w:rPr>
          <w:rFonts w:ascii="Arial" w:hAnsi="Arial" w:cs="Arial"/>
        </w:rPr>
      </w:pPr>
      <w:r w:rsidRPr="00883DB1">
        <w:rPr>
          <w:rFonts w:ascii="Arial" w:hAnsi="Arial" w:cs="Arial"/>
        </w:rPr>
        <w:t>Catalytic leaders should have a clear vision and a purpose for their organisation and use these characteristics within their cooperation in their settings to inspire change and communicate clearly with others as a team whilst empowering each other and those around them positively. Confident leadership within educational settings leads to positive change within the whole setting from practitioners to children, and even their families, and to better results and outcomes for all children within the settings and develop knowledge for all practitioners to improve practice across the whole setting (Lindon, 2012).</w:t>
      </w:r>
    </w:p>
    <w:p w14:paraId="30A0C5CF" w14:textId="77777777" w:rsidR="00AA1D67" w:rsidRPr="00883DB1" w:rsidRDefault="00AA1D67" w:rsidP="00883DB1">
      <w:pPr>
        <w:spacing w:line="360" w:lineRule="auto"/>
        <w:rPr>
          <w:rFonts w:ascii="Arial" w:hAnsi="Arial" w:cs="Arial"/>
        </w:rPr>
      </w:pPr>
    </w:p>
    <w:p w14:paraId="7735BB17" w14:textId="2B686992" w:rsidR="00633272" w:rsidRPr="00883DB1" w:rsidRDefault="00AA1D67" w:rsidP="00883DB1">
      <w:pPr>
        <w:spacing w:line="360" w:lineRule="auto"/>
        <w:rPr>
          <w:rFonts w:ascii="Arial" w:hAnsi="Arial" w:cs="Arial"/>
        </w:rPr>
      </w:pPr>
      <w:r w:rsidRPr="00883DB1">
        <w:rPr>
          <w:rFonts w:ascii="Arial" w:hAnsi="Arial" w:cs="Arial"/>
        </w:rPr>
        <w:t xml:space="preserve">As a catalytic leader, Ella Baker highlighted a model of leadership and how valuable it is to work within communities and promote change and how others in the community would like to see change and how that would happen with the power of </w:t>
      </w:r>
      <w:r w:rsidRPr="00883DB1">
        <w:rPr>
          <w:rFonts w:ascii="Arial" w:hAnsi="Arial" w:cs="Arial"/>
        </w:rPr>
        <w:lastRenderedPageBreak/>
        <w:t>community. However, some communities may contain individuals in a position of power or leadership and must work with people in communities to drive change (Parker, 2020).</w:t>
      </w:r>
    </w:p>
    <w:p w14:paraId="5FA6DB3B" w14:textId="77777777" w:rsidR="00AA1D67" w:rsidRPr="00883DB1" w:rsidRDefault="00AA1D67" w:rsidP="00883DB1">
      <w:pPr>
        <w:spacing w:line="360" w:lineRule="auto"/>
        <w:rPr>
          <w:rFonts w:ascii="Arial" w:hAnsi="Arial" w:cs="Arial"/>
        </w:rPr>
      </w:pPr>
    </w:p>
    <w:p w14:paraId="0B8FD3C0" w14:textId="68B6B823" w:rsidR="00F97938" w:rsidRPr="00883DB1" w:rsidRDefault="00AA1D67" w:rsidP="00883DB1">
      <w:pPr>
        <w:pStyle w:val="paragraph"/>
        <w:spacing w:before="0" w:beforeAutospacing="0" w:after="0" w:afterAutospacing="0" w:line="360" w:lineRule="auto"/>
        <w:textAlignment w:val="baseline"/>
        <w:rPr>
          <w:rFonts w:ascii="Arial" w:eastAsiaTheme="minorHAnsi" w:hAnsi="Arial" w:cs="Arial"/>
          <w:lang w:eastAsia="en-US"/>
        </w:rPr>
      </w:pPr>
      <w:r w:rsidRPr="00883DB1">
        <w:rPr>
          <w:rFonts w:ascii="Arial" w:eastAsiaTheme="minorHAnsi" w:hAnsi="Arial" w:cs="Arial"/>
          <w:lang w:eastAsia="en-US"/>
        </w:rPr>
        <w:t>As leaders, practitioners should be aware of the sociological factors that impact children in their early years. One of these critical factors is bullying, which a person or group may cause. Bullying may occur due to the way someone looks, what they may believe in, or the different ethnicity or background they may come from. The individual/s bullying may be doing so due to a lack of attention at home and lashing out or having a sense of power and privilege over another individual (Second Step, 2020). Practitioners may use Baker’s style of leadership and work alongside other multi-agency workers within the community to solve sociological factors that may be impacting children and the detrimental effect on their health and well-being (HM Government, 2006).</w:t>
      </w:r>
    </w:p>
    <w:p w14:paraId="44C3029D" w14:textId="77777777" w:rsidR="00AA1D67" w:rsidRPr="00883DB1" w:rsidRDefault="00AA1D67" w:rsidP="00883DB1">
      <w:pPr>
        <w:pStyle w:val="paragraph"/>
        <w:spacing w:before="0" w:beforeAutospacing="0" w:after="0" w:afterAutospacing="0" w:line="360" w:lineRule="auto"/>
        <w:textAlignment w:val="baseline"/>
        <w:rPr>
          <w:rStyle w:val="normaltextrun"/>
          <w:rFonts w:ascii="Arial" w:hAnsi="Arial" w:cs="Arial"/>
          <w:color w:val="7030A0"/>
        </w:rPr>
      </w:pPr>
    </w:p>
    <w:p w14:paraId="676EDCE2" w14:textId="1CE6AAD0" w:rsidR="002243F4" w:rsidRPr="00883DB1" w:rsidRDefault="00AA1D67" w:rsidP="00883DB1">
      <w:pPr>
        <w:pStyle w:val="paragraph"/>
        <w:spacing w:before="0" w:beforeAutospacing="0" w:after="0" w:afterAutospacing="0" w:line="360" w:lineRule="auto"/>
        <w:textAlignment w:val="baseline"/>
        <w:rPr>
          <w:rStyle w:val="normaltextrun"/>
          <w:rFonts w:ascii="Arial" w:hAnsi="Arial" w:cs="Arial"/>
          <w:color w:val="000000" w:themeColor="text1"/>
        </w:rPr>
      </w:pPr>
      <w:r w:rsidRPr="00883DB1">
        <w:rPr>
          <w:rStyle w:val="normaltextrun"/>
          <w:rFonts w:ascii="Arial" w:hAnsi="Arial" w:cs="Arial"/>
          <w:color w:val="000000" w:themeColor="text1"/>
        </w:rPr>
        <w:t xml:space="preserve">Leaders are aware of the risks they </w:t>
      </w:r>
      <w:proofErr w:type="gramStart"/>
      <w:r w:rsidRPr="00883DB1">
        <w:rPr>
          <w:rStyle w:val="normaltextrun"/>
          <w:rFonts w:ascii="Arial" w:hAnsi="Arial" w:cs="Arial"/>
          <w:color w:val="000000" w:themeColor="text1"/>
        </w:rPr>
        <w:t>take</w:t>
      </w:r>
      <w:proofErr w:type="gramEnd"/>
      <w:r w:rsidRPr="00883DB1">
        <w:rPr>
          <w:rStyle w:val="normaltextrun"/>
          <w:rFonts w:ascii="Arial" w:hAnsi="Arial" w:cs="Arial"/>
          <w:color w:val="000000" w:themeColor="text1"/>
        </w:rPr>
        <w:t xml:space="preserve"> and the vulnerability involved within their role. They encourage others around them to be risk-takers, and leaders within Early Years settings should provide and encourage opportunities for other practitioners to challenge the social and political construction of identity and knowledge (Davis, Krieg, and Smith, 2015, p.144). Early Year practitioners must raise the standards of schools, raise achievements, and support practitioners and their performance within the settings. These are all attributes that great leaders have, and also practitioners that work with children on a daily basis. Whether official leaders or not, everybody working in a school wants the best outcome and results across the setting (Aubrey, 2015).</w:t>
      </w:r>
    </w:p>
    <w:p w14:paraId="5B9977FE" w14:textId="77777777" w:rsidR="00AA1D67" w:rsidRPr="00883DB1" w:rsidRDefault="00AA1D67" w:rsidP="00883DB1">
      <w:pPr>
        <w:pStyle w:val="paragraph"/>
        <w:spacing w:before="0" w:beforeAutospacing="0" w:after="0" w:afterAutospacing="0" w:line="360" w:lineRule="auto"/>
        <w:textAlignment w:val="baseline"/>
        <w:rPr>
          <w:rStyle w:val="normaltextrun"/>
          <w:rFonts w:ascii="Arial" w:hAnsi="Arial" w:cs="Arial"/>
          <w:color w:val="000000" w:themeColor="text1"/>
        </w:rPr>
      </w:pPr>
    </w:p>
    <w:p w14:paraId="041484CE" w14:textId="32755DBA" w:rsidR="00784AB8" w:rsidRPr="00883DB1" w:rsidRDefault="00AA1D67" w:rsidP="00883DB1">
      <w:pPr>
        <w:pStyle w:val="paragraph"/>
        <w:spacing w:before="0" w:beforeAutospacing="0" w:after="0" w:afterAutospacing="0" w:line="360" w:lineRule="auto"/>
        <w:textAlignment w:val="baseline"/>
        <w:rPr>
          <w:rStyle w:val="normaltextrun"/>
          <w:rFonts w:ascii="Arial" w:hAnsi="Arial" w:cs="Arial"/>
          <w:color w:val="000000" w:themeColor="text1"/>
        </w:rPr>
      </w:pPr>
      <w:r w:rsidRPr="00883DB1">
        <w:rPr>
          <w:rStyle w:val="normaltextrun"/>
          <w:rFonts w:ascii="Arial" w:hAnsi="Arial" w:cs="Arial"/>
          <w:color w:val="000000" w:themeColor="text1"/>
        </w:rPr>
        <w:t>Although teachers and practitioners want the best for every child in their settings and to be inspiring social justice leaders, however the working pressures that they are under and the intense targets to meet and inspections do not allow practitioners to do so some of the time and do not have the commitment to lead others and inspire change within their setting (Gandolfi &amp; Mills, 2019).</w:t>
      </w:r>
    </w:p>
    <w:p w14:paraId="49F9B542" w14:textId="77777777" w:rsidR="00AA1D67" w:rsidRPr="00883DB1" w:rsidRDefault="00AA1D67" w:rsidP="00883DB1">
      <w:pPr>
        <w:pStyle w:val="paragraph"/>
        <w:spacing w:before="0" w:beforeAutospacing="0" w:after="0" w:afterAutospacing="0" w:line="360" w:lineRule="auto"/>
        <w:ind w:left="1080"/>
        <w:textAlignment w:val="baseline"/>
        <w:rPr>
          <w:rStyle w:val="normaltextrun"/>
          <w:rFonts w:ascii="Arial" w:hAnsi="Arial" w:cs="Arial"/>
          <w:color w:val="7030A0"/>
        </w:rPr>
      </w:pPr>
    </w:p>
    <w:p w14:paraId="619D12DB" w14:textId="00C64295" w:rsidR="00131FB1" w:rsidRPr="00883DB1" w:rsidRDefault="00AA1D67" w:rsidP="00883DB1">
      <w:pPr>
        <w:spacing w:line="360" w:lineRule="auto"/>
        <w:rPr>
          <w:rFonts w:ascii="Arial" w:hAnsi="Arial" w:cs="Arial"/>
          <w:u w:val="single"/>
        </w:rPr>
      </w:pPr>
      <w:r w:rsidRPr="00883DB1">
        <w:rPr>
          <w:rStyle w:val="normaltextrun"/>
          <w:rFonts w:ascii="Arial" w:eastAsia="Times New Roman" w:hAnsi="Arial" w:cs="Arial"/>
          <w:color w:val="000000" w:themeColor="text1"/>
          <w:lang w:eastAsia="zh-CN"/>
        </w:rPr>
        <w:t xml:space="preserve">In conclusion, some practitioners take on leadership roles within their settings, whether they are in an official leadership role or not. Although some practitioners </w:t>
      </w:r>
      <w:r w:rsidRPr="00883DB1">
        <w:rPr>
          <w:rStyle w:val="normaltextrun"/>
          <w:rFonts w:ascii="Arial" w:eastAsia="Times New Roman" w:hAnsi="Arial" w:cs="Arial"/>
          <w:color w:val="000000" w:themeColor="text1"/>
          <w:lang w:eastAsia="zh-CN"/>
        </w:rPr>
        <w:lastRenderedPageBreak/>
        <w:t xml:space="preserve">may not be confident in leading, pressures should be lessened within the setting to allow practitioners the opportunity to become catalytic leaders within their settings to create positive changes and inspire those around them. </w:t>
      </w:r>
      <w:r w:rsidR="008635A0" w:rsidRPr="00883DB1">
        <w:rPr>
          <w:rFonts w:ascii="Arial" w:hAnsi="Arial" w:cs="Arial"/>
          <w:u w:val="single"/>
        </w:rPr>
        <w:br w:type="page"/>
      </w:r>
      <w:r w:rsidR="008635A0" w:rsidRPr="00883DB1">
        <w:rPr>
          <w:rFonts w:ascii="Arial" w:hAnsi="Arial" w:cs="Arial"/>
          <w:u w:val="single"/>
        </w:rPr>
        <w:lastRenderedPageBreak/>
        <w:t>Section 2</w:t>
      </w:r>
    </w:p>
    <w:p w14:paraId="2BC97EE3" w14:textId="6C15A7E6" w:rsidR="008A301F" w:rsidRPr="00883DB1" w:rsidRDefault="008A301F" w:rsidP="00883DB1">
      <w:pPr>
        <w:spacing w:line="360" w:lineRule="auto"/>
        <w:rPr>
          <w:rFonts w:ascii="Arial" w:hAnsi="Arial" w:cs="Arial"/>
        </w:rPr>
      </w:pPr>
    </w:p>
    <w:p w14:paraId="0A13A723" w14:textId="5F06BD0C" w:rsidR="00C97525" w:rsidRPr="00883DB1" w:rsidRDefault="00AA1D67" w:rsidP="00883DB1">
      <w:pPr>
        <w:spacing w:line="360" w:lineRule="auto"/>
        <w:rPr>
          <w:rFonts w:ascii="Arial" w:hAnsi="Arial" w:cs="Arial"/>
        </w:rPr>
      </w:pPr>
      <w:r w:rsidRPr="00883DB1">
        <w:rPr>
          <w:rFonts w:ascii="Arial" w:hAnsi="Arial" w:cs="Arial"/>
        </w:rPr>
        <w:t>In Wales, the Children’s Commissioner agreed to become a point of reference for children of all ages across the country and to have a chairperson that will stand and become a voice for all children. The children’s commissioner for Wales is an independent institution established in Wales in 2001 by the Care Standards Act 2000. The first country in the United Kingdom to appoint a children’s commissioner to promote the rights and welfare and to safeguard the lives of all children and young people across Wales (Save the Children, no date). The post of Children’s Commissioner allowed power to take problems and represent any matters of interest that may occur affecting the rights and welfare of children across Wales to the Welsh Ministers and to review and report ways children are safeguarded and whether to publish a report or not to disclose the findings out of the report and how to move forward from it (legislation, 2001).</w:t>
      </w:r>
    </w:p>
    <w:p w14:paraId="208F6036" w14:textId="77777777" w:rsidR="00AA1D67" w:rsidRPr="00883DB1" w:rsidRDefault="00AA1D67" w:rsidP="00883DB1">
      <w:pPr>
        <w:spacing w:line="360" w:lineRule="auto"/>
        <w:rPr>
          <w:rFonts w:ascii="Arial" w:hAnsi="Arial" w:cs="Arial"/>
        </w:rPr>
      </w:pPr>
    </w:p>
    <w:p w14:paraId="710BD367" w14:textId="7D681C25" w:rsidR="00B25E4C" w:rsidRPr="00883DB1" w:rsidRDefault="00AA1D67" w:rsidP="00883DB1">
      <w:pPr>
        <w:spacing w:line="360" w:lineRule="auto"/>
        <w:rPr>
          <w:rFonts w:ascii="Arial" w:hAnsi="Arial" w:cs="Arial"/>
        </w:rPr>
      </w:pPr>
      <w:r w:rsidRPr="00883DB1">
        <w:rPr>
          <w:rFonts w:ascii="Arial" w:hAnsi="Arial" w:cs="Arial"/>
        </w:rPr>
        <w:t>The first Children’s Commissioner was appointed for Wales in 2001 was Peter Clarke, who spent time developing and appointing the correct people to build the team around him by engaging closely with children and young people around him. Peter Clarke was able to raise the concerns of children across Wales and their problems and use this information in his work as a Commissioner (Senedd, 2008). Peter Clarke worked closely with Norway as it became the first country to establish a commissioner for children in 1981, called a children’s ‘ombudsman’, which is a representative of safeguarding children across the country. In 1989, the United Nations Convention on the Rights of the Child (UNCRC) was agreed upon by the United Nations, countries in Europe and around the world followed Norway’s lead by having their own Children’s Commissioner as the UNCRC agreed to allow children to be aware of their rights and to have their uses resolved. Their voices are heard across the world (UNICEF, no date).</w:t>
      </w:r>
    </w:p>
    <w:p w14:paraId="1E0CB9BE" w14:textId="77777777" w:rsidR="00AA1D67" w:rsidRPr="00883DB1" w:rsidRDefault="00AA1D67" w:rsidP="00883DB1">
      <w:pPr>
        <w:spacing w:line="360" w:lineRule="auto"/>
        <w:rPr>
          <w:rFonts w:ascii="Arial" w:hAnsi="Arial" w:cs="Arial"/>
        </w:rPr>
      </w:pPr>
    </w:p>
    <w:p w14:paraId="083D1F61" w14:textId="2C9DC529" w:rsidR="00531188" w:rsidRPr="00883DB1" w:rsidRDefault="00AA1D67" w:rsidP="00883DB1">
      <w:pPr>
        <w:spacing w:line="360" w:lineRule="auto"/>
        <w:rPr>
          <w:rFonts w:ascii="Arial" w:hAnsi="Arial" w:cs="Arial"/>
        </w:rPr>
      </w:pPr>
      <w:r w:rsidRPr="00883DB1">
        <w:rPr>
          <w:rFonts w:ascii="Arial" w:hAnsi="Arial" w:cs="Arial"/>
        </w:rPr>
        <w:t xml:space="preserve">Sally Holland was the children’s commissioner for Wales between 2015 and 2022 and, during this period, created an impactful contribution to the rights of children across Wales by using children’s voices of different backgrounds and ethnicities to launch her ‘What Next/Beth Nesa’ publication which was created through listening to children’s priorities and ideas as a basis for her work due to 25,000 responses from </w:t>
      </w:r>
      <w:r w:rsidRPr="00883DB1">
        <w:rPr>
          <w:rFonts w:ascii="Arial" w:hAnsi="Arial" w:cs="Arial"/>
        </w:rPr>
        <w:lastRenderedPageBreak/>
        <w:t>children across the country (Welsh Government, 2022). During Holland’s work of ‘What Next/Beth Nesa?’ a common theme that was arising during her research was the need for children to feel mentally well and happy due to some children voicing their concerns over the stress of sitting exams and tests and the anxiety that comes with it. Bullying was another common subject spoken about, such as being anxious about how one looks and children’s friendships with other people throughout their school years (Children’s Commissioner for Wales, no date).</w:t>
      </w:r>
    </w:p>
    <w:p w14:paraId="642B3C41" w14:textId="77777777" w:rsidR="00AA1D67" w:rsidRPr="00883DB1" w:rsidRDefault="00AA1D67" w:rsidP="00883DB1">
      <w:pPr>
        <w:spacing w:line="360" w:lineRule="auto"/>
        <w:rPr>
          <w:rFonts w:ascii="Arial" w:hAnsi="Arial" w:cs="Arial"/>
        </w:rPr>
      </w:pPr>
    </w:p>
    <w:p w14:paraId="6C3D00F4" w14:textId="69B38638" w:rsidR="00FA5FBC" w:rsidRPr="00883DB1" w:rsidRDefault="00AA1D67" w:rsidP="00883DB1">
      <w:pPr>
        <w:spacing w:line="360" w:lineRule="auto"/>
        <w:rPr>
          <w:rFonts w:ascii="Arial" w:hAnsi="Arial" w:cs="Arial"/>
        </w:rPr>
      </w:pPr>
      <w:r w:rsidRPr="00883DB1">
        <w:rPr>
          <w:rFonts w:ascii="Arial" w:hAnsi="Arial" w:cs="Arial"/>
        </w:rPr>
        <w:t>Sally Holland was also behind the campaign banning physical punishment against children in Wales, which has recently been passed by law, due to her passion for working alongside children to ensure they are treated with love and care. Their health and well-being are at the centre of everything, and they do not suffer long-term trauma due to physical punishment from another adult (Welsh Government, 2021).</w:t>
      </w:r>
    </w:p>
    <w:p w14:paraId="1B22FF5C" w14:textId="28AB2691" w:rsidR="000229B6" w:rsidRPr="00883DB1" w:rsidRDefault="000229B6" w:rsidP="00883DB1">
      <w:pPr>
        <w:spacing w:line="360" w:lineRule="auto"/>
        <w:rPr>
          <w:rFonts w:ascii="Arial" w:hAnsi="Arial" w:cs="Arial"/>
        </w:rPr>
      </w:pPr>
    </w:p>
    <w:p w14:paraId="736610EE" w14:textId="03C51827" w:rsidR="000F4E80" w:rsidRPr="00883DB1" w:rsidRDefault="00AA1D67" w:rsidP="00883DB1">
      <w:pPr>
        <w:spacing w:line="360" w:lineRule="auto"/>
        <w:rPr>
          <w:rFonts w:ascii="Arial" w:hAnsi="Arial" w:cs="Arial"/>
        </w:rPr>
      </w:pPr>
      <w:r w:rsidRPr="00883DB1">
        <w:rPr>
          <w:rFonts w:ascii="Arial" w:hAnsi="Arial" w:cs="Arial"/>
        </w:rPr>
        <w:t>The current Children’s Commissioner for Wales is Rocio Cifuentes, who took over as Commissioner from Sally Holland in 2022 and, in a report published by herself, has reported that within her years as a commissioner, she will be looking closely at the effects of the Coronavirus and the current cost of living crisis and the effect it is having on the less privileged children across Wales. Another commitment Cifuentes is hoping to deliver is the importance of children’s equality and embracing the different cultures and backgrounds of every child living in Wales and how to celebrate their ethnicities (Children’s Commissioner for Wales, 2022).</w:t>
      </w:r>
    </w:p>
    <w:p w14:paraId="3B3C3110" w14:textId="77777777" w:rsidR="00AA1D67" w:rsidRPr="00883DB1" w:rsidRDefault="00AA1D67" w:rsidP="00883DB1">
      <w:pPr>
        <w:spacing w:line="360" w:lineRule="auto"/>
        <w:rPr>
          <w:rFonts w:ascii="Arial" w:hAnsi="Arial" w:cs="Arial"/>
        </w:rPr>
      </w:pPr>
    </w:p>
    <w:p w14:paraId="41CDF436" w14:textId="05D5D455" w:rsidR="00C204B6" w:rsidRPr="00883DB1" w:rsidRDefault="00883DB1" w:rsidP="00883DB1">
      <w:pPr>
        <w:spacing w:line="360" w:lineRule="auto"/>
        <w:rPr>
          <w:rFonts w:ascii="Arial" w:hAnsi="Arial" w:cs="Arial"/>
        </w:rPr>
      </w:pPr>
      <w:r w:rsidRPr="00883DB1">
        <w:rPr>
          <w:rFonts w:ascii="Arial" w:hAnsi="Arial" w:cs="Arial"/>
        </w:rPr>
        <w:t xml:space="preserve">The report chosen for the critical exploration is The Right Way, published by the Children’s Commissioner for Wales (2021). It highlights the importance of introducing children's rights into our laws in Wales and embedding them into our environment and culture. The report was published to allow practitioners working in an educational setting to put their knowledge of children’s human rights into their practice and daily planning to allow children's rights to become a reality. Whilst researching the publication, the Che Children’s Commissioner for Wales worked closely with the UNCRC framework as this is what sets out the human rights for all children within each article, as article 12 of the framework states that every child has </w:t>
      </w:r>
      <w:r w:rsidRPr="00883DB1">
        <w:rPr>
          <w:rFonts w:ascii="Arial" w:hAnsi="Arial" w:cs="Arial"/>
        </w:rPr>
        <w:lastRenderedPageBreak/>
        <w:t>the right to express how they feel, their views and have them taken into account and taken seriously (Ymchwil y Senedd, 2022).</w:t>
      </w:r>
    </w:p>
    <w:p w14:paraId="773F643E" w14:textId="77777777" w:rsidR="00883DB1" w:rsidRPr="00883DB1" w:rsidRDefault="00883DB1" w:rsidP="00883DB1">
      <w:pPr>
        <w:spacing w:line="360" w:lineRule="auto"/>
        <w:rPr>
          <w:rFonts w:ascii="Arial" w:hAnsi="Arial" w:cs="Arial"/>
        </w:rPr>
      </w:pPr>
    </w:p>
    <w:p w14:paraId="07033485" w14:textId="2CEE5E92" w:rsidR="007014CD" w:rsidRPr="00883DB1" w:rsidRDefault="00883DB1" w:rsidP="00883DB1">
      <w:pPr>
        <w:spacing w:line="360" w:lineRule="auto"/>
        <w:rPr>
          <w:rFonts w:ascii="Arial" w:hAnsi="Arial" w:cs="Arial"/>
        </w:rPr>
      </w:pPr>
      <w:r w:rsidRPr="00883DB1">
        <w:rPr>
          <w:rFonts w:ascii="Arial" w:hAnsi="Arial" w:cs="Arial"/>
        </w:rPr>
        <w:t>The report highlights the importance of embedding children’s human rights into educational settings with the importance of a strong leadership team to support this and ensure it is being done correctly and adequately for children across Wales with the ongoing support of all practitioners within the setting to further the knowledge and understanding on the rights of the children and also the rights of children with disabilities (Children in Wales, 2020).  The Welsh Government (2020) states in their new Curriculum for Wales that children’s human rights are a crucial part of the Curriculum and how to embed it into areas of learning such as humanities and health and well-being as children in early year settings should be learning about their rights and values and how to advocate their rights and also the rights of others.</w:t>
      </w:r>
    </w:p>
    <w:p w14:paraId="4FAED6E9" w14:textId="77777777" w:rsidR="00883DB1" w:rsidRPr="00883DB1" w:rsidRDefault="00883DB1" w:rsidP="00883DB1">
      <w:pPr>
        <w:spacing w:line="360" w:lineRule="auto"/>
        <w:rPr>
          <w:rFonts w:ascii="Arial" w:hAnsi="Arial" w:cs="Arial"/>
        </w:rPr>
      </w:pPr>
    </w:p>
    <w:p w14:paraId="7338FE33" w14:textId="53DD3E25" w:rsidR="008C32AC" w:rsidRPr="00883DB1" w:rsidRDefault="00883DB1" w:rsidP="00883DB1">
      <w:pPr>
        <w:spacing w:line="360" w:lineRule="auto"/>
        <w:rPr>
          <w:rFonts w:ascii="Arial" w:hAnsi="Arial" w:cs="Arial"/>
        </w:rPr>
      </w:pPr>
      <w:r w:rsidRPr="00883DB1">
        <w:rPr>
          <w:rFonts w:ascii="Arial" w:hAnsi="Arial" w:cs="Arial"/>
        </w:rPr>
        <w:t>However, not all children’s views are taken into consideration by adults who may believe that children’s opinions do not matter due to their age and are not worth listening to, in cases such as how they would like their schools to be run or even what changes they would like made to their local communities as they are only children and do not have the understanding of the complexity somethings are to change (Each Other, 2019).</w:t>
      </w:r>
    </w:p>
    <w:p w14:paraId="69A5E5E2" w14:textId="77777777" w:rsidR="00883DB1" w:rsidRPr="00883DB1" w:rsidRDefault="00883DB1" w:rsidP="00883DB1">
      <w:pPr>
        <w:spacing w:line="360" w:lineRule="auto"/>
        <w:rPr>
          <w:rFonts w:ascii="Arial" w:hAnsi="Arial" w:cs="Arial"/>
        </w:rPr>
      </w:pPr>
    </w:p>
    <w:p w14:paraId="58FDF4AD" w14:textId="4C1B749A" w:rsidR="005C5CBD" w:rsidRPr="00883DB1" w:rsidRDefault="00883DB1" w:rsidP="00883DB1">
      <w:pPr>
        <w:spacing w:line="360" w:lineRule="auto"/>
        <w:rPr>
          <w:rFonts w:ascii="Arial" w:hAnsi="Arial" w:cs="Arial"/>
        </w:rPr>
      </w:pPr>
      <w:r w:rsidRPr="00883DB1">
        <w:rPr>
          <w:rFonts w:ascii="Arial" w:hAnsi="Arial" w:cs="Arial"/>
        </w:rPr>
        <w:t>Equality and non-discrimination are other issues highlighted in the publication to ensure that all children have equal opportunities and know how to develop their skills and talents to the fullest potential. Whilst promoting equality means tackling discrimination simultaneously, settings must be aware of any discrimination happening and how to tackle the issues directly. However, not all discrimination is direct, but indirect discrimination could be a lack of diversity embedded through planning and the curriculum (Equality and Human Rights Commission, 2021).</w:t>
      </w:r>
    </w:p>
    <w:p w14:paraId="54551AED" w14:textId="77777777" w:rsidR="00883DB1" w:rsidRPr="00883DB1" w:rsidRDefault="00883DB1" w:rsidP="00883DB1">
      <w:pPr>
        <w:spacing w:line="360" w:lineRule="auto"/>
        <w:rPr>
          <w:rFonts w:ascii="Arial" w:hAnsi="Arial" w:cs="Arial"/>
        </w:rPr>
      </w:pPr>
    </w:p>
    <w:p w14:paraId="3AC0E328" w14:textId="5059CDD2" w:rsidR="00BB7E0A" w:rsidRPr="00F34A46" w:rsidRDefault="00883DB1" w:rsidP="00883DB1">
      <w:pPr>
        <w:spacing w:line="360" w:lineRule="auto"/>
        <w:rPr>
          <w:rFonts w:ascii="Arial" w:hAnsi="Arial" w:cs="Arial"/>
          <w:color w:val="000000" w:themeColor="text1"/>
        </w:rPr>
      </w:pPr>
      <w:r w:rsidRPr="00883DB1">
        <w:rPr>
          <w:rFonts w:ascii="Arial" w:hAnsi="Arial" w:cs="Arial"/>
        </w:rPr>
        <w:t xml:space="preserve">The Welsh Government (2019) published guidance for schools that may be experiencing issues with bullying due to discrimination due to children that may be disabled or SEN or whose ethnicity may be different from other children and must respond sensitively as children that are bullied may be under much pressure and feeling miserable and work with the correct agencies that will allow the proper </w:t>
      </w:r>
      <w:r w:rsidRPr="00F34A46">
        <w:rPr>
          <w:rFonts w:ascii="Arial" w:hAnsi="Arial" w:cs="Arial"/>
          <w:color w:val="000000" w:themeColor="text1"/>
        </w:rPr>
        <w:lastRenderedPageBreak/>
        <w:t>support for the best outcome for all children facing discrimination in their school settings.</w:t>
      </w:r>
    </w:p>
    <w:p w14:paraId="2039CC08" w14:textId="77777777" w:rsidR="00883DB1" w:rsidRPr="00F34A46" w:rsidRDefault="00883DB1" w:rsidP="00883DB1">
      <w:pPr>
        <w:spacing w:line="360" w:lineRule="auto"/>
        <w:rPr>
          <w:rFonts w:ascii="Arial" w:hAnsi="Arial" w:cs="Arial"/>
          <w:color w:val="000000" w:themeColor="text1"/>
        </w:rPr>
      </w:pPr>
    </w:p>
    <w:p w14:paraId="645EE945" w14:textId="379E01A0" w:rsidR="00626053" w:rsidRPr="00F34A46" w:rsidRDefault="00883DB1" w:rsidP="00883DB1">
      <w:pPr>
        <w:spacing w:line="360" w:lineRule="auto"/>
        <w:rPr>
          <w:rFonts w:ascii="Arial" w:hAnsi="Arial" w:cs="Arial"/>
          <w:color w:val="000000" w:themeColor="text1"/>
        </w:rPr>
      </w:pPr>
      <w:r w:rsidRPr="00F34A46">
        <w:rPr>
          <w:rFonts w:ascii="Arial" w:hAnsi="Arial" w:cs="Arial"/>
          <w:color w:val="000000" w:themeColor="text1"/>
        </w:rPr>
        <w:t>Although settings must ensure that all children are treated equally, children within the Early Years are still experiencing discrimination and stigma due to their race or background, which can worsen children’s mental health, and their well-being may become very poor. Early Years Wales’s (2022) Race Equality states that all practitioners working in educational settings should undertake training sessions that will allow them to understand how children from Black, Asian, and Ethnic Minority communities experience discrimination and how to tackle any issues children within the setting may be facing with an open mind.</w:t>
      </w:r>
    </w:p>
    <w:p w14:paraId="116052B0" w14:textId="3750D732"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335C67EA" w14:textId="7B0B522C"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7C5C5DD6" w14:textId="7E88E4AF"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64B9F6D9" w14:textId="4D3FC49D"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22669673" w14:textId="54A68454"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132F8075" w14:textId="205FB83C"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132BA453" w14:textId="0C4BC56B"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51E1555D" w14:textId="4C94B32A"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7FAA3F0D" w14:textId="4141CC09"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143D47EB" w14:textId="0DFCC343"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34DBA05B" w14:textId="68A393AE"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66656522" w14:textId="5AE5AAE8"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37DA7327" w14:textId="52807615"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253EF872" w14:textId="7BCDE7B4"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253EF0BC" w14:textId="7AA61803"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50F42260" w14:textId="40D79D4F"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2ABAB0C6" w14:textId="571C63EF"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7732B704" w14:textId="6FA40392"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0229E045" w14:textId="43B11B63" w:rsidR="00F454A4" w:rsidRPr="00F34A46" w:rsidRDefault="00F454A4"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7C746AA5" w14:textId="192C394D" w:rsidR="00883DB1" w:rsidRPr="00F34A46" w:rsidRDefault="00883DB1"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509EEE1A" w14:textId="7C213EF2" w:rsidR="00883DB1" w:rsidRPr="00F34A46" w:rsidRDefault="00883DB1"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2278D283" w14:textId="77777777" w:rsidR="00883DB1" w:rsidRPr="00F34A46" w:rsidRDefault="00883DB1" w:rsidP="00883DB1">
      <w:pPr>
        <w:pStyle w:val="paragraph"/>
        <w:spacing w:before="0" w:beforeAutospacing="0" w:after="0" w:afterAutospacing="0" w:line="360" w:lineRule="auto"/>
        <w:ind w:left="1440"/>
        <w:textAlignment w:val="baseline"/>
        <w:rPr>
          <w:rFonts w:ascii="Arial" w:hAnsi="Arial" w:cs="Arial"/>
          <w:color w:val="000000" w:themeColor="text1"/>
        </w:rPr>
      </w:pPr>
    </w:p>
    <w:p w14:paraId="179EFBC9" w14:textId="492E18A6" w:rsidR="00474475" w:rsidRPr="00F34A46" w:rsidRDefault="00474475" w:rsidP="00883DB1">
      <w:pPr>
        <w:pStyle w:val="paragraph"/>
        <w:spacing w:before="0" w:beforeAutospacing="0" w:after="0" w:afterAutospacing="0" w:line="360" w:lineRule="auto"/>
        <w:textAlignment w:val="baseline"/>
        <w:rPr>
          <w:rFonts w:ascii="Arial" w:hAnsi="Arial" w:cs="Arial"/>
          <w:color w:val="000000" w:themeColor="text1"/>
        </w:rPr>
      </w:pPr>
    </w:p>
    <w:p w14:paraId="30D8D2BE" w14:textId="5CA42FE8" w:rsidR="00062851" w:rsidRPr="00F34A46" w:rsidRDefault="008635A0" w:rsidP="00883DB1">
      <w:pPr>
        <w:pStyle w:val="paragraph"/>
        <w:spacing w:before="0" w:beforeAutospacing="0" w:after="0" w:afterAutospacing="0" w:line="360" w:lineRule="auto"/>
        <w:textAlignment w:val="baseline"/>
        <w:rPr>
          <w:rFonts w:ascii="Arial" w:hAnsi="Arial" w:cs="Arial"/>
          <w:color w:val="000000" w:themeColor="text1"/>
        </w:rPr>
      </w:pPr>
      <w:r w:rsidRPr="00F34A46">
        <w:rPr>
          <w:rFonts w:ascii="Arial" w:hAnsi="Arial" w:cs="Arial"/>
          <w:color w:val="000000" w:themeColor="text1"/>
          <w:u w:val="single"/>
        </w:rPr>
        <w:lastRenderedPageBreak/>
        <w:t>Section 3</w:t>
      </w:r>
    </w:p>
    <w:p w14:paraId="1B2619DC" w14:textId="1FBACC63" w:rsidR="00D32615" w:rsidRPr="00F34A46" w:rsidRDefault="00D32615" w:rsidP="00883DB1">
      <w:pPr>
        <w:spacing w:line="360" w:lineRule="auto"/>
        <w:rPr>
          <w:rFonts w:ascii="Arial" w:hAnsi="Arial" w:cs="Arial"/>
          <w:color w:val="000000" w:themeColor="text1"/>
          <w:u w:val="single"/>
        </w:rPr>
      </w:pPr>
    </w:p>
    <w:p w14:paraId="07C6E813" w14:textId="0E2A25DC" w:rsidR="00C61298" w:rsidRPr="00F34A46" w:rsidRDefault="00A117A9" w:rsidP="00883DB1">
      <w:pPr>
        <w:spacing w:line="360" w:lineRule="auto"/>
        <w:rPr>
          <w:rFonts w:ascii="Arial" w:hAnsi="Arial" w:cs="Arial"/>
          <w:color w:val="000000" w:themeColor="text1"/>
        </w:rPr>
      </w:pPr>
      <w:r w:rsidRPr="00F34A46">
        <w:rPr>
          <w:rFonts w:ascii="Arial" w:hAnsi="Arial" w:cs="Arial"/>
          <w:color w:val="000000" w:themeColor="text1"/>
        </w:rPr>
        <w:t>Children can be affected by many sociological factors that may challenge their lives and life experiences within the Early Years sector. These factors can stem from factors such as the environment and the aspect focused on children living in poverty. Article 27 of the United Nations Convention on the Rights of the Child (UNICEF, no date</w:t>
      </w:r>
      <w:r w:rsidR="00B25E4C" w:rsidRPr="00F34A46">
        <w:rPr>
          <w:rFonts w:ascii="Arial" w:hAnsi="Arial" w:cs="Arial"/>
          <w:color w:val="000000" w:themeColor="text1"/>
        </w:rPr>
        <w:t xml:space="preserve"> a</w:t>
      </w:r>
      <w:r w:rsidRPr="00F34A46">
        <w:rPr>
          <w:rFonts w:ascii="Arial" w:hAnsi="Arial" w:cs="Arial"/>
          <w:color w:val="000000" w:themeColor="text1"/>
        </w:rPr>
        <w:t>) states that every child has the right to live in adequate conditions to fulfil their physical and social developmental needs. Appropriate measures must be in place to provide children with insufficient clothing, housing, and nutrition. The World Bank Group (2022) informed that throughout the last 30 years, the number of children living in severe poverty has been declining. Still, this decline was interrupted due to the Covid-19 pandemic, and the number of people living in poverty rose to more than 700 million worldwide. Furthermore, due to the continuing rise of the living crisis and pre-pandemic, the number of children living in poverty is rising significantly (United Nations, 2022).</w:t>
      </w:r>
    </w:p>
    <w:p w14:paraId="6388FC42" w14:textId="77777777" w:rsidR="00A117A9" w:rsidRPr="00F34A46" w:rsidRDefault="00A117A9" w:rsidP="00883DB1">
      <w:pPr>
        <w:spacing w:line="360" w:lineRule="auto"/>
        <w:rPr>
          <w:rFonts w:ascii="Arial" w:hAnsi="Arial" w:cs="Arial"/>
          <w:color w:val="000000" w:themeColor="text1"/>
        </w:rPr>
      </w:pPr>
    </w:p>
    <w:p w14:paraId="5545F6FC" w14:textId="6E07B855" w:rsidR="008635A0" w:rsidRPr="00F34A46" w:rsidRDefault="00A034B9" w:rsidP="00883DB1">
      <w:pPr>
        <w:spacing w:line="360" w:lineRule="auto"/>
        <w:rPr>
          <w:rFonts w:ascii="Arial" w:hAnsi="Arial" w:cs="Arial"/>
          <w:color w:val="000000" w:themeColor="text1"/>
        </w:rPr>
      </w:pPr>
      <w:r w:rsidRPr="00F34A46">
        <w:rPr>
          <w:rFonts w:ascii="Arial" w:hAnsi="Arial" w:cs="Arial"/>
          <w:color w:val="000000" w:themeColor="text1"/>
        </w:rPr>
        <w:t>In Wales, figures show that in 2021, 34% of children were living in poverty, including children living in households with an income below 60%. The negative impacts of poverty on a child’s life range from their educational development to their mental health and well-being as they age (Children in Wales, 2021). However, the Welsh Government (2022</w:t>
      </w:r>
      <w:r w:rsidR="00D07B21" w:rsidRPr="00F34A46">
        <w:rPr>
          <w:rFonts w:ascii="Arial" w:hAnsi="Arial" w:cs="Arial"/>
          <w:color w:val="000000" w:themeColor="text1"/>
        </w:rPr>
        <w:t xml:space="preserve"> a</w:t>
      </w:r>
      <w:r w:rsidRPr="00F34A46">
        <w:rPr>
          <w:rFonts w:ascii="Arial" w:hAnsi="Arial" w:cs="Arial"/>
          <w:color w:val="000000" w:themeColor="text1"/>
        </w:rPr>
        <w:t>) stated in their progress report that the percentage of children living in poverty in 2022 had declined to 31%, a minimal drop from previous years at 34%.</w:t>
      </w:r>
    </w:p>
    <w:p w14:paraId="1E58666F" w14:textId="63D1A326" w:rsidR="00930B1F" w:rsidRPr="00F34A46" w:rsidRDefault="00D94570" w:rsidP="00883DB1">
      <w:pPr>
        <w:spacing w:line="360" w:lineRule="auto"/>
        <w:rPr>
          <w:rFonts w:ascii="Arial" w:hAnsi="Arial" w:cs="Arial"/>
          <w:color w:val="000000" w:themeColor="text1"/>
        </w:rPr>
      </w:pPr>
      <w:r w:rsidRPr="00F34A46">
        <w:rPr>
          <w:rFonts w:ascii="Arial" w:hAnsi="Arial" w:cs="Arial"/>
          <w:color w:val="000000" w:themeColor="text1"/>
        </w:rPr>
        <w:t>Children in Wales (2022) report that an increase in poverty and deprivation was highly noticeable during the COVID-19 pandemic and its detrimental effect on children’s lives and the vulnerable conditions they were exposed to, such as stress and anxiety and delayed child development. Children living in low-income households during the COVID-19 pandemic were significantly affected by a lack of access to free services, heating, and increased spending on food, as children would be at home all day due to school closures. Figures show that a third of low-income households with children saw increased spending in 2020 (Whitehead, Taylor-Robinson, and Barr, 2021).</w:t>
      </w:r>
    </w:p>
    <w:p w14:paraId="7C6CCBA2" w14:textId="77777777" w:rsidR="00D94570" w:rsidRPr="00F34A46" w:rsidRDefault="00D94570" w:rsidP="00883DB1">
      <w:pPr>
        <w:spacing w:line="360" w:lineRule="auto"/>
        <w:rPr>
          <w:rFonts w:ascii="Arial" w:hAnsi="Arial" w:cs="Arial"/>
          <w:color w:val="000000" w:themeColor="text1"/>
        </w:rPr>
      </w:pPr>
    </w:p>
    <w:p w14:paraId="0B15F1EE" w14:textId="65A36CBC" w:rsidR="00B90BCA" w:rsidRPr="00F34A46" w:rsidRDefault="00460517" w:rsidP="00883DB1">
      <w:pPr>
        <w:spacing w:line="360" w:lineRule="auto"/>
        <w:rPr>
          <w:rFonts w:ascii="Arial" w:hAnsi="Arial" w:cs="Arial"/>
          <w:color w:val="000000" w:themeColor="text1"/>
        </w:rPr>
      </w:pPr>
      <w:r w:rsidRPr="00F34A46">
        <w:rPr>
          <w:rFonts w:ascii="Arial" w:hAnsi="Arial" w:cs="Arial"/>
          <w:color w:val="000000" w:themeColor="text1"/>
        </w:rPr>
        <w:lastRenderedPageBreak/>
        <w:t>Children living in poverty may experience being exposed to factors such as poor education, impact on their social and physical development, and lack of everyday resources due to a lack of money and funding. These factors could ultimately lead towards a lack of social inclusion, bullying, and not partaking in social activities (NHS Health Scotland, 2018). Well-being can be a risk factor for children living in poverty as outcomes may include mental health issues, poor physical health, and being born a low weight, and these health factors will impact children during their childhood and across their lives (RCPCH, 2022).</w:t>
      </w:r>
    </w:p>
    <w:p w14:paraId="498F4B80" w14:textId="77777777" w:rsidR="00460517" w:rsidRPr="00F34A46" w:rsidRDefault="00460517" w:rsidP="00883DB1">
      <w:pPr>
        <w:spacing w:line="360" w:lineRule="auto"/>
        <w:rPr>
          <w:rFonts w:ascii="Arial" w:hAnsi="Arial" w:cs="Arial"/>
          <w:color w:val="000000" w:themeColor="text1"/>
        </w:rPr>
      </w:pPr>
    </w:p>
    <w:p w14:paraId="5110147C" w14:textId="09FAD289" w:rsidR="003939B8" w:rsidRPr="00F34A46" w:rsidRDefault="00792CC5" w:rsidP="00883DB1">
      <w:pPr>
        <w:spacing w:line="360" w:lineRule="auto"/>
        <w:rPr>
          <w:rFonts w:ascii="Arial" w:hAnsi="Arial" w:cs="Arial"/>
          <w:color w:val="000000" w:themeColor="text1"/>
        </w:rPr>
      </w:pPr>
      <w:r w:rsidRPr="00F34A46">
        <w:rPr>
          <w:rFonts w:ascii="Arial" w:hAnsi="Arial" w:cs="Arial"/>
          <w:color w:val="000000" w:themeColor="text1"/>
        </w:rPr>
        <w:t>Early interventions are implemented to allow children and their families to seek what issues and problems may be highlighted in their lives, how to deal with these situations, and how to prevent such issues or prevent the problems from escalating further (Wales Safer Communities Network, no date).  However, in some local authorities, there needs to be more funding available to support early intervention schemes, which means the effectiveness of it is declining, which may then result in cheaper alternatives of interventions being delivered to support children and families (Parliament, 2018).</w:t>
      </w:r>
    </w:p>
    <w:p w14:paraId="04774F7D" w14:textId="77777777" w:rsidR="00930B1F" w:rsidRPr="00F34A46" w:rsidRDefault="00930B1F" w:rsidP="00883DB1">
      <w:pPr>
        <w:spacing w:line="360" w:lineRule="auto"/>
        <w:rPr>
          <w:rFonts w:ascii="Arial" w:hAnsi="Arial" w:cs="Arial"/>
          <w:color w:val="000000" w:themeColor="text1"/>
        </w:rPr>
      </w:pPr>
    </w:p>
    <w:p w14:paraId="22B5DACA" w14:textId="42170E46" w:rsidR="009906A4" w:rsidRPr="00F34A46" w:rsidRDefault="00B40167" w:rsidP="00883DB1">
      <w:pPr>
        <w:spacing w:line="360" w:lineRule="auto"/>
        <w:rPr>
          <w:rFonts w:ascii="Arial" w:hAnsi="Arial" w:cs="Arial"/>
          <w:color w:val="000000" w:themeColor="text1"/>
        </w:rPr>
      </w:pPr>
      <w:r w:rsidRPr="00F34A46">
        <w:rPr>
          <w:rFonts w:ascii="Arial" w:hAnsi="Arial" w:cs="Arial"/>
          <w:color w:val="000000" w:themeColor="text1"/>
        </w:rPr>
        <w:t xml:space="preserve">Through rolling out services </w:t>
      </w:r>
      <w:r w:rsidR="00DA774B" w:rsidRPr="00F34A46">
        <w:rPr>
          <w:rFonts w:ascii="Arial" w:hAnsi="Arial" w:cs="Arial"/>
          <w:color w:val="000000" w:themeColor="text1"/>
        </w:rPr>
        <w:t xml:space="preserve">such as </w:t>
      </w:r>
      <w:r w:rsidR="00642E82" w:rsidRPr="00F34A46">
        <w:rPr>
          <w:rFonts w:ascii="Arial" w:hAnsi="Arial" w:cs="Arial"/>
          <w:color w:val="000000" w:themeColor="text1"/>
        </w:rPr>
        <w:t xml:space="preserve">pupil development grants </w:t>
      </w:r>
      <w:r w:rsidRPr="00F34A46">
        <w:rPr>
          <w:rFonts w:ascii="Arial" w:hAnsi="Arial" w:cs="Arial"/>
          <w:color w:val="000000" w:themeColor="text1"/>
        </w:rPr>
        <w:t>across schools in Wales for families living in pov</w:t>
      </w:r>
      <w:r w:rsidR="00885F01" w:rsidRPr="00F34A46">
        <w:rPr>
          <w:rFonts w:ascii="Arial" w:hAnsi="Arial" w:cs="Arial"/>
          <w:color w:val="000000" w:themeColor="text1"/>
        </w:rPr>
        <w:t xml:space="preserve">erty, the pressure is lower for low-income families to </w:t>
      </w:r>
      <w:r w:rsidR="00536E3F" w:rsidRPr="00F34A46">
        <w:rPr>
          <w:rFonts w:ascii="Arial" w:hAnsi="Arial" w:cs="Arial"/>
          <w:color w:val="000000" w:themeColor="text1"/>
        </w:rPr>
        <w:t xml:space="preserve">pay out on essential items such as school uniforms, sports kits, and </w:t>
      </w:r>
      <w:r w:rsidR="00DA774B" w:rsidRPr="00F34A46">
        <w:rPr>
          <w:rFonts w:ascii="Arial" w:hAnsi="Arial" w:cs="Arial"/>
          <w:color w:val="000000" w:themeColor="text1"/>
        </w:rPr>
        <w:t>any extra equipment that is needed as there is financial support available for families living in poverty in Wales</w:t>
      </w:r>
      <w:r w:rsidR="00CC08E6" w:rsidRPr="00F34A46">
        <w:rPr>
          <w:rFonts w:ascii="Arial" w:hAnsi="Arial" w:cs="Arial"/>
          <w:color w:val="000000" w:themeColor="text1"/>
        </w:rPr>
        <w:t>, and t</w:t>
      </w:r>
      <w:r w:rsidR="007F5B5A" w:rsidRPr="00F34A46">
        <w:rPr>
          <w:rFonts w:ascii="Arial" w:hAnsi="Arial" w:cs="Arial"/>
          <w:color w:val="000000" w:themeColor="text1"/>
        </w:rPr>
        <w:t>his</w:t>
      </w:r>
      <w:r w:rsidR="00CC08E6" w:rsidRPr="00F34A46">
        <w:rPr>
          <w:rFonts w:ascii="Arial" w:hAnsi="Arial" w:cs="Arial"/>
          <w:color w:val="000000" w:themeColor="text1"/>
        </w:rPr>
        <w:t xml:space="preserve"> is</w:t>
      </w:r>
      <w:r w:rsidR="007F5B5A" w:rsidRPr="00F34A46">
        <w:rPr>
          <w:rFonts w:ascii="Arial" w:hAnsi="Arial" w:cs="Arial"/>
          <w:color w:val="000000" w:themeColor="text1"/>
        </w:rPr>
        <w:t xml:space="preserve"> regardless to whether children are receiving Free School meals</w:t>
      </w:r>
      <w:r w:rsidR="00CC08E6" w:rsidRPr="00F34A46">
        <w:rPr>
          <w:rFonts w:ascii="Arial" w:hAnsi="Arial" w:cs="Arial"/>
          <w:color w:val="000000" w:themeColor="text1"/>
        </w:rPr>
        <w:t xml:space="preserve"> or not (Welsh Government, no date).</w:t>
      </w:r>
    </w:p>
    <w:p w14:paraId="098B67CD" w14:textId="77777777" w:rsidR="00F8307C" w:rsidRPr="00F34A46" w:rsidRDefault="00F8307C" w:rsidP="00883DB1">
      <w:pPr>
        <w:spacing w:line="360" w:lineRule="auto"/>
        <w:rPr>
          <w:rFonts w:ascii="Arial" w:hAnsi="Arial" w:cs="Arial"/>
          <w:color w:val="000000" w:themeColor="text1"/>
        </w:rPr>
      </w:pPr>
    </w:p>
    <w:p w14:paraId="62BDF89C" w14:textId="2EA3601A" w:rsidR="005802C9" w:rsidRPr="00F34A46" w:rsidRDefault="00D02D89" w:rsidP="00883DB1">
      <w:pPr>
        <w:spacing w:line="360" w:lineRule="auto"/>
        <w:rPr>
          <w:rFonts w:ascii="Arial" w:hAnsi="Arial" w:cs="Arial"/>
          <w:color w:val="000000" w:themeColor="text1"/>
        </w:rPr>
      </w:pPr>
      <w:r w:rsidRPr="00F34A46">
        <w:rPr>
          <w:rFonts w:ascii="Arial" w:hAnsi="Arial" w:cs="Arial"/>
          <w:color w:val="000000" w:themeColor="text1"/>
        </w:rPr>
        <w:t xml:space="preserve">The rollout of Free School Meals was implemented for parents who receive some support payments or benefits from their local authority for children who come from low-income households and allow all children to have the same opportunities to grow and thrive through their school settings whilst having access to healthy and a well-balanced meal (Welsh Government, 2014). However, children living in poverty may not be able to access Free School Meals due to not reaching the criteria needed to access them, which may suggest that children are not having a healthy and substantial meal during their school day whilst also putting heavy pressure on parents struggling financially (Bevan Foundation, 2021). Additionally, Children’s </w:t>
      </w:r>
      <w:r w:rsidRPr="00F34A46">
        <w:rPr>
          <w:rFonts w:ascii="Arial" w:hAnsi="Arial" w:cs="Arial"/>
          <w:color w:val="000000" w:themeColor="text1"/>
        </w:rPr>
        <w:lastRenderedPageBreak/>
        <w:t>Commissioner for Wales (no date</w:t>
      </w:r>
      <w:r w:rsidR="001C2F31" w:rsidRPr="00F34A46">
        <w:rPr>
          <w:rFonts w:ascii="Arial" w:hAnsi="Arial" w:cs="Arial"/>
          <w:color w:val="000000" w:themeColor="text1"/>
        </w:rPr>
        <w:t xml:space="preserve"> a</w:t>
      </w:r>
      <w:r w:rsidRPr="00F34A46">
        <w:rPr>
          <w:rFonts w:ascii="Arial" w:hAnsi="Arial" w:cs="Arial"/>
          <w:color w:val="000000" w:themeColor="text1"/>
        </w:rPr>
        <w:t>) believe that the Welsh Government should be inquiring into extending the threshold of those who can access Free School Meals to include more families and work closely with local authorities to ensure that all children have a nutritional and well-balanced meal in school.</w:t>
      </w:r>
    </w:p>
    <w:p w14:paraId="0C7C0E36" w14:textId="77777777" w:rsidR="00D02D89" w:rsidRPr="00F34A46" w:rsidRDefault="00D02D89" w:rsidP="00883DB1">
      <w:pPr>
        <w:spacing w:line="360" w:lineRule="auto"/>
        <w:rPr>
          <w:rFonts w:ascii="Arial" w:hAnsi="Arial" w:cs="Arial"/>
          <w:color w:val="000000" w:themeColor="text1"/>
        </w:rPr>
      </w:pPr>
    </w:p>
    <w:p w14:paraId="14B6FC0B" w14:textId="5433D1B5" w:rsidR="00113F12" w:rsidRPr="00F34A46" w:rsidRDefault="00F371B8" w:rsidP="00883DB1">
      <w:pPr>
        <w:spacing w:line="360" w:lineRule="auto"/>
        <w:rPr>
          <w:rFonts w:ascii="Arial" w:hAnsi="Arial" w:cs="Arial"/>
          <w:color w:val="000000" w:themeColor="text1"/>
        </w:rPr>
      </w:pPr>
      <w:r w:rsidRPr="00F34A46">
        <w:rPr>
          <w:rFonts w:ascii="Arial" w:hAnsi="Arial" w:cs="Arial"/>
          <w:color w:val="000000" w:themeColor="text1"/>
        </w:rPr>
        <w:t xml:space="preserve">The Welsh Government have pledged that by 2024 all children of primary school age will be eligible for Free School Meals with ambitions to tackle children living in poverty and to ensure every child across Wales is having a meal during their school day and not going hungry whilst also promoting healthy eating across the schools and developing children’s social skills during their mealtime (Welsh Government, 2022 </w:t>
      </w:r>
      <w:r w:rsidR="00D07B21" w:rsidRPr="00F34A46">
        <w:rPr>
          <w:rFonts w:ascii="Arial" w:hAnsi="Arial" w:cs="Arial"/>
          <w:color w:val="000000" w:themeColor="text1"/>
        </w:rPr>
        <w:t>b</w:t>
      </w:r>
      <w:r w:rsidRPr="00F34A46">
        <w:rPr>
          <w:rFonts w:ascii="Arial" w:hAnsi="Arial" w:cs="Arial"/>
          <w:color w:val="000000" w:themeColor="text1"/>
        </w:rPr>
        <w:t xml:space="preserve">). During the first year, it is estimated that 66,000 extra children will be fed during the rollout of the new scheme and due to the cost-of-living crisis, it is estimated that many families across Wales will benefit from the rollout of Free School Meals for all primary school children (Welsh Government, 2022 </w:t>
      </w:r>
      <w:r w:rsidR="00D07B21" w:rsidRPr="00F34A46">
        <w:rPr>
          <w:rFonts w:ascii="Arial" w:hAnsi="Arial" w:cs="Arial"/>
          <w:color w:val="000000" w:themeColor="text1"/>
        </w:rPr>
        <w:t>c</w:t>
      </w:r>
      <w:r w:rsidRPr="00F34A46">
        <w:rPr>
          <w:rFonts w:ascii="Arial" w:hAnsi="Arial" w:cs="Arial"/>
          <w:color w:val="000000" w:themeColor="text1"/>
        </w:rPr>
        <w:t>).</w:t>
      </w:r>
    </w:p>
    <w:p w14:paraId="39E7F52A" w14:textId="77777777" w:rsidR="00F371B8" w:rsidRPr="00F34A46" w:rsidRDefault="00F371B8" w:rsidP="00883DB1">
      <w:pPr>
        <w:spacing w:line="360" w:lineRule="auto"/>
        <w:rPr>
          <w:rFonts w:ascii="Arial" w:hAnsi="Arial" w:cs="Arial"/>
          <w:b/>
          <w:bCs/>
          <w:color w:val="000000" w:themeColor="text1"/>
        </w:rPr>
      </w:pPr>
    </w:p>
    <w:p w14:paraId="7A2BBBD8" w14:textId="71607BE3" w:rsidR="00DE6BF6" w:rsidRPr="00F34A46" w:rsidRDefault="007E3122" w:rsidP="00883DB1">
      <w:pPr>
        <w:spacing w:line="360" w:lineRule="auto"/>
        <w:rPr>
          <w:rFonts w:ascii="Arial" w:hAnsi="Arial" w:cs="Arial"/>
          <w:color w:val="000000" w:themeColor="text1"/>
        </w:rPr>
      </w:pPr>
      <w:r w:rsidRPr="00F34A46">
        <w:rPr>
          <w:rFonts w:ascii="Arial" w:hAnsi="Arial" w:cs="Arial"/>
          <w:color w:val="000000" w:themeColor="text1"/>
        </w:rPr>
        <w:t>The flying start programme in Wales is targeted towards families with children under the age of 4 living in disadvantaged areas in Wales, and a key focus is to identify any needs that children may have and what interventions to apply to address these needs (Welsh Government, 2017). The flying start programme works closely with health visitors to ensure that children and families under the programme are receiving the correct intervention and support needed. A review of children’s social, behavioural and language development will be assessed during home interventions with the health visitor and parents will have additional support such as promoting positive parenting and how to potty train children (Children’s Commissioner for Wales, 2012). Although many families benefit from accessing the flying start programme, many families are living in poverty across Wales unable to access the programme due to living outside the geographical areas despite living in deprivation and are missing out on support and interventions (BBC, 2018)</w:t>
      </w:r>
    </w:p>
    <w:p w14:paraId="1D7D964C" w14:textId="77777777" w:rsidR="002971D5" w:rsidRPr="00F34A46" w:rsidRDefault="002971D5" w:rsidP="00883DB1">
      <w:pPr>
        <w:spacing w:line="360" w:lineRule="auto"/>
        <w:rPr>
          <w:rFonts w:ascii="Arial" w:hAnsi="Arial" w:cs="Arial"/>
          <w:color w:val="000000" w:themeColor="text1"/>
        </w:rPr>
      </w:pPr>
    </w:p>
    <w:p w14:paraId="29D39FAE" w14:textId="75FBAB90" w:rsidR="003939B8" w:rsidRPr="00F34A46" w:rsidRDefault="002971D5" w:rsidP="00883DB1">
      <w:pPr>
        <w:spacing w:line="360" w:lineRule="auto"/>
        <w:rPr>
          <w:rFonts w:ascii="Arial" w:hAnsi="Arial" w:cs="Arial"/>
          <w:color w:val="000000" w:themeColor="text1"/>
        </w:rPr>
      </w:pPr>
      <w:r w:rsidRPr="00F34A46">
        <w:rPr>
          <w:rFonts w:ascii="Arial" w:hAnsi="Arial" w:cs="Arial"/>
          <w:color w:val="000000" w:themeColor="text1"/>
        </w:rPr>
        <w:t xml:space="preserve">Families First is a programme designed to promote multi-agency working to allow families, some of whom may live in poverty, to receive further support for families with young children to prevent any problems they may have from escalating further (Newport City Council, no date). The programme is designed to improve the overall outcomes for families, including young children and whoever may be in their care, </w:t>
      </w:r>
      <w:r w:rsidRPr="00F34A46">
        <w:rPr>
          <w:rFonts w:ascii="Arial" w:hAnsi="Arial" w:cs="Arial"/>
          <w:color w:val="000000" w:themeColor="text1"/>
        </w:rPr>
        <w:lastRenderedPageBreak/>
        <w:t>and the early interventions available through this programme ensure families are equipped with the support and the skills that they may need at the earliest possible stage of children’s lives, (Welsh Government, 2017 a). Families First works alongside and supports the Welsh Government’s child poverty strategy to reduce the impact of poverty through a focus on early intervention and approach support that is tailored to one’s personal needs and what other agencies may be available to receive the best support.</w:t>
      </w:r>
    </w:p>
    <w:p w14:paraId="4BFE71BC" w14:textId="77777777" w:rsidR="00C208EC" w:rsidRPr="00F34A46" w:rsidRDefault="00C208EC" w:rsidP="00883DB1">
      <w:pPr>
        <w:spacing w:line="360" w:lineRule="auto"/>
        <w:rPr>
          <w:rFonts w:ascii="Arial" w:eastAsia="Times New Roman" w:hAnsi="Arial" w:cs="Arial"/>
          <w:color w:val="000000" w:themeColor="text1"/>
          <w:lang w:eastAsia="en-GB"/>
        </w:rPr>
      </w:pPr>
    </w:p>
    <w:p w14:paraId="7B5E274A" w14:textId="77777777" w:rsidR="00C208EC" w:rsidRPr="00F34A46" w:rsidRDefault="00C208EC" w:rsidP="00883DB1">
      <w:pPr>
        <w:spacing w:line="360" w:lineRule="auto"/>
        <w:rPr>
          <w:rFonts w:ascii="Arial" w:eastAsia="Times New Roman" w:hAnsi="Arial" w:cs="Arial"/>
          <w:color w:val="000000" w:themeColor="text1"/>
          <w:lang w:eastAsia="en-GB"/>
        </w:rPr>
      </w:pPr>
      <w:r w:rsidRPr="00F34A46">
        <w:rPr>
          <w:rFonts w:ascii="Arial" w:eastAsia="Times New Roman" w:hAnsi="Arial" w:cs="Arial"/>
          <w:color w:val="000000" w:themeColor="text1"/>
          <w:lang w:eastAsia="en-GB"/>
        </w:rPr>
        <w:t xml:space="preserve">However, by working alongside multi-agency workers whilst delivering an early intervention support programme through Families First, some families may not be comfortable working alongside some agencies due to previous negative experiences with one of the services or may not be willing to accept that there may be a need for support and interventions within their family (Welsh Government, 2013). Also, some families may receive the intervention and support through the programme and take up a slot that may not be valuable for them and their family at the expense of other families exposed to higher needs and increased risk factors to benefit from these interventions and support. </w:t>
      </w:r>
    </w:p>
    <w:p w14:paraId="1C114728" w14:textId="6864117E" w:rsidR="00656DF1" w:rsidRPr="00F34A46" w:rsidRDefault="00656DF1" w:rsidP="00883DB1">
      <w:pPr>
        <w:spacing w:line="360" w:lineRule="auto"/>
        <w:rPr>
          <w:rFonts w:ascii="Arial" w:eastAsia="Times New Roman" w:hAnsi="Arial" w:cs="Arial"/>
          <w:color w:val="000000" w:themeColor="text1"/>
          <w:lang w:eastAsia="en-GB"/>
        </w:rPr>
      </w:pPr>
    </w:p>
    <w:p w14:paraId="62000994" w14:textId="630B5C16" w:rsidR="00EC4DBE" w:rsidRPr="00F34A46" w:rsidRDefault="00EC4DBE" w:rsidP="00883DB1">
      <w:pPr>
        <w:spacing w:line="360" w:lineRule="auto"/>
        <w:rPr>
          <w:rFonts w:ascii="Arial" w:hAnsi="Arial" w:cs="Arial"/>
          <w:b/>
          <w:bCs/>
          <w:color w:val="000000" w:themeColor="text1"/>
        </w:rPr>
      </w:pPr>
      <w:r w:rsidRPr="00F34A46">
        <w:rPr>
          <w:rFonts w:ascii="Arial" w:eastAsia="Times New Roman" w:hAnsi="Arial" w:cs="Arial"/>
          <w:color w:val="000000" w:themeColor="text1"/>
          <w:lang w:eastAsia="en-GB"/>
        </w:rPr>
        <w:t>To conclude, although poverty is still a worrying sociological factor both in Wales and around the world and is still an ongoing issue, there are interventions put into place to support children and their families/carers to ensure that these issues do not affect them or their development in years to come. The Welsh government offer many benefits for families living in poverty across Wales and support for those with young children, however</w:t>
      </w:r>
      <w:r w:rsidR="00BF02AF" w:rsidRPr="00F34A46">
        <w:rPr>
          <w:rFonts w:ascii="Arial" w:eastAsia="Times New Roman" w:hAnsi="Arial" w:cs="Arial"/>
          <w:color w:val="000000" w:themeColor="text1"/>
          <w:lang w:eastAsia="en-GB"/>
        </w:rPr>
        <w:t>,</w:t>
      </w:r>
      <w:r w:rsidRPr="00F34A46">
        <w:rPr>
          <w:rFonts w:ascii="Arial" w:eastAsia="Times New Roman" w:hAnsi="Arial" w:cs="Arial"/>
          <w:color w:val="000000" w:themeColor="text1"/>
          <w:lang w:eastAsia="en-GB"/>
        </w:rPr>
        <w:t xml:space="preserve"> they must ensure that everyone living in poverty have access to these support programmes to lessen the number of people in Wales living in poverty.</w:t>
      </w:r>
    </w:p>
    <w:p w14:paraId="7D648EB2" w14:textId="15C32E90" w:rsidR="00656DF1" w:rsidRPr="00F34A46" w:rsidRDefault="00656DF1" w:rsidP="00883DB1">
      <w:pPr>
        <w:spacing w:line="360" w:lineRule="auto"/>
        <w:rPr>
          <w:rFonts w:ascii="Arial" w:hAnsi="Arial" w:cs="Arial"/>
          <w:b/>
          <w:bCs/>
          <w:color w:val="000000" w:themeColor="text1"/>
        </w:rPr>
      </w:pPr>
    </w:p>
    <w:p w14:paraId="7BDE135D" w14:textId="1199DAD0" w:rsidR="00656DF1" w:rsidRPr="00F34A46" w:rsidRDefault="00656DF1" w:rsidP="00883DB1">
      <w:pPr>
        <w:spacing w:line="360" w:lineRule="auto"/>
        <w:rPr>
          <w:rFonts w:ascii="Arial" w:hAnsi="Arial" w:cs="Arial"/>
          <w:b/>
          <w:bCs/>
          <w:color w:val="000000" w:themeColor="text1"/>
        </w:rPr>
      </w:pPr>
    </w:p>
    <w:p w14:paraId="716BE4A9" w14:textId="53302679" w:rsidR="00656DF1" w:rsidRPr="00F34A46" w:rsidRDefault="00656DF1" w:rsidP="00883DB1">
      <w:pPr>
        <w:spacing w:line="360" w:lineRule="auto"/>
        <w:rPr>
          <w:rFonts w:ascii="Arial" w:hAnsi="Arial" w:cs="Arial"/>
          <w:b/>
          <w:bCs/>
          <w:color w:val="000000" w:themeColor="text1"/>
        </w:rPr>
      </w:pPr>
    </w:p>
    <w:p w14:paraId="7940CC31" w14:textId="45E664A5" w:rsidR="00656DF1" w:rsidRPr="00F34A46" w:rsidRDefault="00656DF1">
      <w:pPr>
        <w:rPr>
          <w:b/>
          <w:bCs/>
          <w:color w:val="000000" w:themeColor="text1"/>
        </w:rPr>
      </w:pPr>
    </w:p>
    <w:p w14:paraId="32AFD6B3" w14:textId="5E8C7BDB" w:rsidR="00656DF1" w:rsidRPr="00F34A46" w:rsidRDefault="00656DF1">
      <w:pPr>
        <w:rPr>
          <w:b/>
          <w:bCs/>
          <w:color w:val="000000" w:themeColor="text1"/>
        </w:rPr>
      </w:pPr>
    </w:p>
    <w:p w14:paraId="4E78699C" w14:textId="7C785278" w:rsidR="00F454A4" w:rsidRPr="00F34A46" w:rsidRDefault="00F454A4">
      <w:pPr>
        <w:rPr>
          <w:b/>
          <w:bCs/>
          <w:color w:val="000000" w:themeColor="text1"/>
        </w:rPr>
      </w:pPr>
    </w:p>
    <w:p w14:paraId="2F00CCC4" w14:textId="77777777" w:rsidR="00F454A4" w:rsidRPr="00F34A46" w:rsidRDefault="00F454A4">
      <w:pPr>
        <w:rPr>
          <w:b/>
          <w:bCs/>
          <w:color w:val="000000" w:themeColor="text1"/>
        </w:rPr>
      </w:pPr>
    </w:p>
    <w:p w14:paraId="1F91E1D6" w14:textId="23399CC2" w:rsidR="00656DF1" w:rsidRPr="00F34A46" w:rsidRDefault="00656DF1">
      <w:pPr>
        <w:rPr>
          <w:b/>
          <w:bCs/>
          <w:color w:val="000000" w:themeColor="text1"/>
        </w:rPr>
      </w:pPr>
    </w:p>
    <w:p w14:paraId="14B82429" w14:textId="77777777" w:rsidR="00BF02AF" w:rsidRPr="00F34A46" w:rsidRDefault="00BF02AF">
      <w:pPr>
        <w:rPr>
          <w:b/>
          <w:bCs/>
          <w:color w:val="000000" w:themeColor="text1"/>
        </w:rPr>
      </w:pPr>
    </w:p>
    <w:p w14:paraId="7DF230D8" w14:textId="4F48D27E" w:rsidR="00656DF1" w:rsidRPr="00F34A46" w:rsidRDefault="00656DF1">
      <w:pPr>
        <w:rPr>
          <w:b/>
          <w:bCs/>
          <w:color w:val="000000" w:themeColor="text1"/>
        </w:rPr>
      </w:pPr>
    </w:p>
    <w:p w14:paraId="37C007B6" w14:textId="5CF4A616" w:rsidR="00656DF1" w:rsidRDefault="00656DF1">
      <w:pPr>
        <w:rPr>
          <w:b/>
          <w:bCs/>
        </w:rPr>
      </w:pPr>
    </w:p>
    <w:p w14:paraId="599648A3" w14:textId="77777777" w:rsidR="008817B4" w:rsidRDefault="008817B4">
      <w:pPr>
        <w:rPr>
          <w:b/>
          <w:bCs/>
        </w:rPr>
      </w:pPr>
    </w:p>
    <w:p w14:paraId="6E4FE20D" w14:textId="1DAEE510" w:rsidR="00DF3742" w:rsidRDefault="00DF3742" w:rsidP="00FE4667">
      <w:pPr>
        <w:spacing w:line="360" w:lineRule="auto"/>
        <w:rPr>
          <w:rFonts w:ascii="Arial" w:hAnsi="Arial" w:cs="Arial"/>
        </w:rPr>
      </w:pPr>
      <w:r w:rsidRPr="008817B4">
        <w:rPr>
          <w:rFonts w:ascii="Arial" w:hAnsi="Arial" w:cs="Arial"/>
        </w:rPr>
        <w:t>Reference List:</w:t>
      </w:r>
    </w:p>
    <w:p w14:paraId="665D2939" w14:textId="77777777" w:rsidR="0099653C" w:rsidRDefault="0099653C" w:rsidP="00FE4667">
      <w:pPr>
        <w:spacing w:line="360" w:lineRule="auto"/>
        <w:rPr>
          <w:rFonts w:ascii="Arial" w:hAnsi="Arial" w:cs="Arial"/>
        </w:rPr>
      </w:pPr>
    </w:p>
    <w:p w14:paraId="5D8DC17E" w14:textId="69146D21" w:rsidR="0099653C" w:rsidRPr="0099653C" w:rsidRDefault="0099653C" w:rsidP="00FE4667">
      <w:pPr>
        <w:spacing w:line="360" w:lineRule="auto"/>
        <w:rPr>
          <w:rFonts w:ascii="Arial" w:hAnsi="Arial" w:cs="Arial"/>
        </w:rPr>
      </w:pPr>
      <w:r>
        <w:rPr>
          <w:rFonts w:ascii="Arial" w:hAnsi="Arial" w:cs="Arial"/>
        </w:rPr>
        <w:t xml:space="preserve">Aubrey, C. (2015) </w:t>
      </w:r>
      <w:r>
        <w:rPr>
          <w:rFonts w:ascii="Arial" w:hAnsi="Arial" w:cs="Arial"/>
          <w:i/>
          <w:iCs/>
        </w:rPr>
        <w:t>Leading and Managing in the Early Years.</w:t>
      </w:r>
      <w:r>
        <w:rPr>
          <w:rFonts w:ascii="Arial" w:hAnsi="Arial" w:cs="Arial"/>
        </w:rPr>
        <w:t xml:space="preserve"> Available at: </w:t>
      </w:r>
      <w:hyperlink r:id="rId7" w:history="1">
        <w:r w:rsidRPr="00F8300E">
          <w:rPr>
            <w:rStyle w:val="Hyperlink"/>
            <w:rFonts w:ascii="Arial" w:hAnsi="Arial" w:cs="Arial"/>
          </w:rPr>
          <w:t>https://sk-sagepub-com.ezproxy.uwtsd.ac.uk/books/leading-and-managing-in-the-early-years-2e</w:t>
        </w:r>
      </w:hyperlink>
      <w:r>
        <w:rPr>
          <w:rFonts w:ascii="Arial" w:hAnsi="Arial" w:cs="Arial"/>
        </w:rPr>
        <w:t xml:space="preserve"> (Accessed: 1</w:t>
      </w:r>
      <w:r w:rsidRPr="0099653C">
        <w:rPr>
          <w:rFonts w:ascii="Arial" w:hAnsi="Arial" w:cs="Arial"/>
          <w:vertAlign w:val="superscript"/>
        </w:rPr>
        <w:t>st</w:t>
      </w:r>
      <w:r>
        <w:rPr>
          <w:rFonts w:ascii="Arial" w:hAnsi="Arial" w:cs="Arial"/>
        </w:rPr>
        <w:t xml:space="preserve"> March 2023).</w:t>
      </w:r>
    </w:p>
    <w:p w14:paraId="508D497F" w14:textId="574979C8" w:rsidR="00834749" w:rsidRPr="008817B4" w:rsidRDefault="00834749" w:rsidP="00FE4667">
      <w:pPr>
        <w:spacing w:line="360" w:lineRule="auto"/>
        <w:rPr>
          <w:rFonts w:ascii="Arial" w:hAnsi="Arial" w:cs="Arial"/>
        </w:rPr>
      </w:pPr>
    </w:p>
    <w:p w14:paraId="38D1D608" w14:textId="160A9DB4" w:rsidR="00834749" w:rsidRPr="008817B4" w:rsidRDefault="00834749" w:rsidP="00FE4667">
      <w:pPr>
        <w:spacing w:line="360" w:lineRule="auto"/>
        <w:rPr>
          <w:rFonts w:ascii="Arial" w:hAnsi="Arial" w:cs="Arial"/>
        </w:rPr>
      </w:pPr>
      <w:r w:rsidRPr="008817B4">
        <w:rPr>
          <w:rFonts w:ascii="Arial" w:hAnsi="Arial" w:cs="Arial"/>
        </w:rPr>
        <w:t xml:space="preserve">BBC (2018) </w:t>
      </w:r>
      <w:r w:rsidRPr="008817B4">
        <w:rPr>
          <w:rFonts w:ascii="Arial" w:hAnsi="Arial" w:cs="Arial"/>
          <w:i/>
          <w:iCs/>
        </w:rPr>
        <w:t xml:space="preserve">Flying Start child poverty scheme ‘excluded’ families. </w:t>
      </w:r>
      <w:r w:rsidRPr="008817B4">
        <w:rPr>
          <w:rFonts w:ascii="Arial" w:hAnsi="Arial" w:cs="Arial"/>
        </w:rPr>
        <w:t xml:space="preserve">Available at: </w:t>
      </w:r>
      <w:hyperlink r:id="rId8" w:history="1">
        <w:r w:rsidRPr="008817B4">
          <w:rPr>
            <w:rStyle w:val="Hyperlink"/>
            <w:rFonts w:ascii="Arial" w:hAnsi="Arial" w:cs="Arial"/>
          </w:rPr>
          <w:t>http</w:t>
        </w:r>
        <w:r w:rsidRPr="008817B4">
          <w:rPr>
            <w:rStyle w:val="Hyperlink"/>
            <w:rFonts w:ascii="Arial" w:hAnsi="Arial" w:cs="Arial"/>
          </w:rPr>
          <w:t>s</w:t>
        </w:r>
        <w:r w:rsidRPr="008817B4">
          <w:rPr>
            <w:rStyle w:val="Hyperlink"/>
            <w:rFonts w:ascii="Arial" w:hAnsi="Arial" w:cs="Arial"/>
          </w:rPr>
          <w:t>://www.bbc.co.uk/news/uk-wales-politics-43157012</w:t>
        </w:r>
      </w:hyperlink>
      <w:r w:rsidRPr="008817B4">
        <w:rPr>
          <w:rFonts w:ascii="Arial" w:hAnsi="Arial" w:cs="Arial"/>
        </w:rPr>
        <w:t xml:space="preserve"> (Accessed: 21</w:t>
      </w:r>
      <w:r w:rsidRPr="008817B4">
        <w:rPr>
          <w:rFonts w:ascii="Arial" w:hAnsi="Arial" w:cs="Arial"/>
          <w:vertAlign w:val="superscript"/>
        </w:rPr>
        <w:t>st</w:t>
      </w:r>
      <w:r w:rsidRPr="008817B4">
        <w:rPr>
          <w:rFonts w:ascii="Arial" w:hAnsi="Arial" w:cs="Arial"/>
        </w:rPr>
        <w:t xml:space="preserve"> February 2023). </w:t>
      </w:r>
    </w:p>
    <w:p w14:paraId="140F649F" w14:textId="2ED9E7BF" w:rsidR="00593B34" w:rsidRPr="008817B4" w:rsidRDefault="00593B34" w:rsidP="00FE4667">
      <w:pPr>
        <w:spacing w:line="360" w:lineRule="auto"/>
        <w:rPr>
          <w:rFonts w:ascii="Arial" w:hAnsi="Arial" w:cs="Arial"/>
        </w:rPr>
      </w:pPr>
    </w:p>
    <w:p w14:paraId="789C5CF4" w14:textId="5D8FC324" w:rsidR="005F393D" w:rsidRDefault="005F393D" w:rsidP="00FE4667">
      <w:pPr>
        <w:spacing w:line="360" w:lineRule="auto"/>
        <w:rPr>
          <w:rFonts w:ascii="Arial" w:hAnsi="Arial" w:cs="Arial"/>
        </w:rPr>
      </w:pPr>
      <w:r w:rsidRPr="008817B4">
        <w:rPr>
          <w:rFonts w:ascii="Arial" w:hAnsi="Arial" w:cs="Arial"/>
        </w:rPr>
        <w:t xml:space="preserve">Bevan Foundation (2021) </w:t>
      </w:r>
      <w:r w:rsidRPr="008817B4">
        <w:rPr>
          <w:rFonts w:ascii="Arial" w:hAnsi="Arial" w:cs="Arial"/>
          <w:i/>
          <w:iCs/>
        </w:rPr>
        <w:t xml:space="preserve">Expanding the provision of Free School Meals in Wales. </w:t>
      </w:r>
      <w:r w:rsidRPr="008817B4">
        <w:rPr>
          <w:rFonts w:ascii="Arial" w:hAnsi="Arial" w:cs="Arial"/>
        </w:rPr>
        <w:t xml:space="preserve">Available at: </w:t>
      </w:r>
      <w:hyperlink r:id="rId9" w:history="1">
        <w:r w:rsidRPr="008817B4">
          <w:rPr>
            <w:rStyle w:val="Hyperlink"/>
            <w:rFonts w:ascii="Arial" w:hAnsi="Arial" w:cs="Arial"/>
          </w:rPr>
          <w:t>https://www.bevanfoundation.org/resources/expanding-the-provision-of-free-school-meals-in-wales/</w:t>
        </w:r>
      </w:hyperlink>
      <w:r w:rsidRPr="008817B4">
        <w:rPr>
          <w:rFonts w:ascii="Arial" w:hAnsi="Arial" w:cs="Arial"/>
        </w:rPr>
        <w:t xml:space="preserve"> (Accessed: 22</w:t>
      </w:r>
      <w:r w:rsidRPr="008817B4">
        <w:rPr>
          <w:rFonts w:ascii="Arial" w:hAnsi="Arial" w:cs="Arial"/>
          <w:vertAlign w:val="superscript"/>
        </w:rPr>
        <w:t>nd</w:t>
      </w:r>
      <w:r w:rsidRPr="008817B4">
        <w:rPr>
          <w:rFonts w:ascii="Arial" w:hAnsi="Arial" w:cs="Arial"/>
        </w:rPr>
        <w:t xml:space="preserve"> February 2023). </w:t>
      </w:r>
    </w:p>
    <w:p w14:paraId="7C879EE8" w14:textId="77777777" w:rsidR="00F93C68" w:rsidRDefault="00F93C68" w:rsidP="00F93C68">
      <w:pPr>
        <w:spacing w:line="360" w:lineRule="auto"/>
        <w:rPr>
          <w:rFonts w:ascii="Arial" w:hAnsi="Arial" w:cs="Arial"/>
          <w:i/>
          <w:iCs/>
          <w:color w:val="000000" w:themeColor="text1"/>
        </w:rPr>
      </w:pPr>
    </w:p>
    <w:p w14:paraId="79E830ED" w14:textId="0CDB2AA6" w:rsidR="00F93C68" w:rsidRDefault="00F93C68" w:rsidP="00F93C68">
      <w:pPr>
        <w:spacing w:line="360" w:lineRule="auto"/>
        <w:rPr>
          <w:rFonts w:ascii="Arial" w:hAnsi="Arial" w:cs="Arial"/>
          <w:color w:val="000000" w:themeColor="text1"/>
        </w:rPr>
      </w:pPr>
      <w:r>
        <w:rPr>
          <w:rFonts w:ascii="Arial" w:hAnsi="Arial" w:cs="Arial"/>
          <w:color w:val="000000" w:themeColor="text1"/>
        </w:rPr>
        <w:t xml:space="preserve">Burgoyne, J. </w:t>
      </w:r>
      <w:r w:rsidRPr="007F5073">
        <w:rPr>
          <w:rFonts w:ascii="Arial" w:hAnsi="Arial" w:cs="Arial"/>
          <w:color w:val="000000" w:themeColor="text1"/>
        </w:rPr>
        <w:t xml:space="preserve"> (2010) </w:t>
      </w:r>
      <w:r>
        <w:rPr>
          <w:rFonts w:ascii="Arial" w:hAnsi="Arial" w:cs="Arial"/>
          <w:i/>
          <w:iCs/>
          <w:color w:val="000000" w:themeColor="text1"/>
        </w:rPr>
        <w:t>An overview and history of leadership and leadership development.</w:t>
      </w:r>
      <w:r w:rsidR="00B10EAD">
        <w:rPr>
          <w:rFonts w:ascii="Arial" w:hAnsi="Arial" w:cs="Arial"/>
          <w:i/>
          <w:iCs/>
          <w:color w:val="000000" w:themeColor="text1"/>
        </w:rPr>
        <w:t xml:space="preserve"> [Video] </w:t>
      </w:r>
      <w:r>
        <w:rPr>
          <w:rFonts w:ascii="Arial" w:hAnsi="Arial" w:cs="Arial"/>
          <w:i/>
          <w:iCs/>
          <w:color w:val="000000" w:themeColor="text1"/>
        </w:rPr>
        <w:t xml:space="preserve"> </w:t>
      </w:r>
      <w:r>
        <w:rPr>
          <w:rFonts w:ascii="Arial" w:hAnsi="Arial" w:cs="Arial"/>
          <w:color w:val="000000" w:themeColor="text1"/>
        </w:rPr>
        <w:t xml:space="preserve">Available at: </w:t>
      </w:r>
      <w:hyperlink r:id="rId10" w:history="1">
        <w:r w:rsidRPr="00F8300E">
          <w:rPr>
            <w:rStyle w:val="Hyperlink"/>
            <w:rFonts w:ascii="Arial" w:hAnsi="Arial" w:cs="Arial"/>
          </w:rPr>
          <w:t>https://hstalks.com/t/1777/an-overview-and-history-of-leadership-and-leadersh/</w:t>
        </w:r>
      </w:hyperlink>
      <w:r>
        <w:rPr>
          <w:rFonts w:ascii="Arial" w:hAnsi="Arial" w:cs="Arial"/>
          <w:color w:val="000000" w:themeColor="text1"/>
        </w:rPr>
        <w:t xml:space="preserve"> (Accessed: 28</w:t>
      </w:r>
      <w:r w:rsidRPr="007F5073">
        <w:rPr>
          <w:rFonts w:ascii="Arial" w:hAnsi="Arial" w:cs="Arial"/>
          <w:color w:val="000000" w:themeColor="text1"/>
          <w:vertAlign w:val="superscript"/>
        </w:rPr>
        <w:t>th</w:t>
      </w:r>
      <w:r>
        <w:rPr>
          <w:rFonts w:ascii="Arial" w:hAnsi="Arial" w:cs="Arial"/>
          <w:color w:val="000000" w:themeColor="text1"/>
        </w:rPr>
        <w:t xml:space="preserve"> February 2023).</w:t>
      </w:r>
    </w:p>
    <w:p w14:paraId="6F3E3409" w14:textId="405F360E" w:rsidR="006A7DCD" w:rsidRDefault="006A7DCD" w:rsidP="00FE4667">
      <w:pPr>
        <w:spacing w:line="360" w:lineRule="auto"/>
        <w:rPr>
          <w:rFonts w:ascii="Arial" w:hAnsi="Arial" w:cs="Arial"/>
        </w:rPr>
      </w:pPr>
    </w:p>
    <w:p w14:paraId="1FA9896F" w14:textId="43709618" w:rsidR="006A7DCD" w:rsidRDefault="006A7DCD" w:rsidP="00FE4667">
      <w:pPr>
        <w:spacing w:line="360" w:lineRule="auto"/>
        <w:rPr>
          <w:rFonts w:ascii="Arial" w:hAnsi="Arial" w:cs="Arial"/>
        </w:rPr>
      </w:pPr>
      <w:r>
        <w:rPr>
          <w:rFonts w:ascii="Arial" w:hAnsi="Arial" w:cs="Arial"/>
        </w:rPr>
        <w:t>Cambridge Dictionary</w:t>
      </w:r>
      <w:r w:rsidR="00434AF9">
        <w:rPr>
          <w:rFonts w:ascii="Arial" w:hAnsi="Arial" w:cs="Arial"/>
        </w:rPr>
        <w:t xml:space="preserve"> (2023) </w:t>
      </w:r>
      <w:r w:rsidR="00434AF9">
        <w:rPr>
          <w:rFonts w:ascii="Arial" w:hAnsi="Arial" w:cs="Arial"/>
          <w:i/>
          <w:iCs/>
        </w:rPr>
        <w:t xml:space="preserve">Catalyst. </w:t>
      </w:r>
      <w:r w:rsidR="00434AF9">
        <w:rPr>
          <w:rFonts w:ascii="Arial" w:hAnsi="Arial" w:cs="Arial"/>
        </w:rPr>
        <w:t xml:space="preserve">Available at: </w:t>
      </w:r>
      <w:hyperlink r:id="rId11" w:history="1">
        <w:r w:rsidR="00434AF9" w:rsidRPr="00EE7DBF">
          <w:rPr>
            <w:rStyle w:val="Hyperlink"/>
            <w:rFonts w:ascii="Arial" w:hAnsi="Arial" w:cs="Arial"/>
          </w:rPr>
          <w:t>https://dictionary.cambridge.org/dictionary/english/catalyst</w:t>
        </w:r>
      </w:hyperlink>
      <w:r w:rsidR="00434AF9">
        <w:rPr>
          <w:rFonts w:ascii="Arial" w:hAnsi="Arial" w:cs="Arial"/>
        </w:rPr>
        <w:t xml:space="preserve"> (Accessed: </w:t>
      </w:r>
      <w:r w:rsidR="008F7827">
        <w:rPr>
          <w:rFonts w:ascii="Arial" w:hAnsi="Arial" w:cs="Arial"/>
        </w:rPr>
        <w:t>27</w:t>
      </w:r>
      <w:r w:rsidR="008F7827" w:rsidRPr="008F7827">
        <w:rPr>
          <w:rFonts w:ascii="Arial" w:hAnsi="Arial" w:cs="Arial"/>
          <w:vertAlign w:val="superscript"/>
        </w:rPr>
        <w:t>th</w:t>
      </w:r>
      <w:r w:rsidR="008F7827">
        <w:rPr>
          <w:rFonts w:ascii="Arial" w:hAnsi="Arial" w:cs="Arial"/>
        </w:rPr>
        <w:t xml:space="preserve"> February 2023).</w:t>
      </w:r>
    </w:p>
    <w:p w14:paraId="5B32B685" w14:textId="28648382" w:rsidR="00123529" w:rsidRDefault="00123529" w:rsidP="00FE4667">
      <w:pPr>
        <w:spacing w:line="360" w:lineRule="auto"/>
        <w:rPr>
          <w:rFonts w:ascii="Arial" w:hAnsi="Arial" w:cs="Arial"/>
        </w:rPr>
      </w:pPr>
    </w:p>
    <w:p w14:paraId="67902211" w14:textId="2018EE41" w:rsidR="00123529" w:rsidRPr="00123529" w:rsidRDefault="00123529" w:rsidP="00FE4667">
      <w:pPr>
        <w:spacing w:line="360" w:lineRule="auto"/>
        <w:rPr>
          <w:rFonts w:ascii="Arial" w:hAnsi="Arial" w:cs="Arial"/>
        </w:rPr>
      </w:pPr>
      <w:r>
        <w:rPr>
          <w:rFonts w:ascii="Arial" w:hAnsi="Arial" w:cs="Arial"/>
        </w:rPr>
        <w:t>Children in Wales (202</w:t>
      </w:r>
      <w:r w:rsidR="009C3CB8">
        <w:rPr>
          <w:rFonts w:ascii="Arial" w:hAnsi="Arial" w:cs="Arial"/>
        </w:rPr>
        <w:t>0</w:t>
      </w:r>
      <w:r>
        <w:rPr>
          <w:rFonts w:ascii="Arial" w:hAnsi="Arial" w:cs="Arial"/>
        </w:rPr>
        <w:t xml:space="preserve">) </w:t>
      </w:r>
      <w:r w:rsidR="00F21985">
        <w:rPr>
          <w:rFonts w:ascii="Arial" w:hAnsi="Arial" w:cs="Arial"/>
          <w:i/>
          <w:iCs/>
        </w:rPr>
        <w:t>Wales Civil Society Report to the United Nations Committee on the Rights of the Child to inform their List of Issues Prior to Reporting (LOIPR)</w:t>
      </w:r>
      <w:r>
        <w:rPr>
          <w:rFonts w:ascii="Arial" w:hAnsi="Arial" w:cs="Arial"/>
          <w:i/>
          <w:iCs/>
        </w:rPr>
        <w:t xml:space="preserve">. </w:t>
      </w:r>
      <w:r>
        <w:rPr>
          <w:rFonts w:ascii="Arial" w:hAnsi="Arial" w:cs="Arial"/>
        </w:rPr>
        <w:t xml:space="preserve">Available at: </w:t>
      </w:r>
      <w:hyperlink r:id="rId12" w:history="1">
        <w:r w:rsidRPr="00F8300E">
          <w:rPr>
            <w:rStyle w:val="Hyperlink"/>
            <w:rFonts w:ascii="Arial" w:hAnsi="Arial" w:cs="Arial"/>
          </w:rPr>
          <w:t>https://www.childreninwales.org.uk/professionals/our-work/state-childrens-rights/</w:t>
        </w:r>
      </w:hyperlink>
      <w:r>
        <w:rPr>
          <w:rFonts w:ascii="Arial" w:hAnsi="Arial" w:cs="Arial"/>
        </w:rPr>
        <w:t xml:space="preserve"> (Accessed: 26</w:t>
      </w:r>
      <w:r w:rsidRPr="00123529">
        <w:rPr>
          <w:rFonts w:ascii="Arial" w:hAnsi="Arial" w:cs="Arial"/>
          <w:vertAlign w:val="superscript"/>
        </w:rPr>
        <w:t>th</w:t>
      </w:r>
      <w:r>
        <w:rPr>
          <w:rFonts w:ascii="Arial" w:hAnsi="Arial" w:cs="Arial"/>
        </w:rPr>
        <w:t xml:space="preserve"> February 2023).</w:t>
      </w:r>
    </w:p>
    <w:p w14:paraId="5D43A8EB" w14:textId="77777777" w:rsidR="005F393D" w:rsidRPr="008817B4" w:rsidRDefault="005F393D" w:rsidP="00FE4667">
      <w:pPr>
        <w:spacing w:line="360" w:lineRule="auto"/>
        <w:rPr>
          <w:rFonts w:ascii="Arial" w:hAnsi="Arial" w:cs="Arial"/>
        </w:rPr>
      </w:pPr>
    </w:p>
    <w:p w14:paraId="1E344EFA" w14:textId="33807873" w:rsidR="00593B34" w:rsidRPr="008817B4" w:rsidRDefault="00593B34" w:rsidP="00FE4667">
      <w:pPr>
        <w:spacing w:line="360" w:lineRule="auto"/>
        <w:rPr>
          <w:rFonts w:ascii="Arial" w:hAnsi="Arial" w:cs="Arial"/>
        </w:rPr>
      </w:pPr>
      <w:r w:rsidRPr="008817B4">
        <w:rPr>
          <w:rFonts w:ascii="Arial" w:hAnsi="Arial" w:cs="Arial"/>
        </w:rPr>
        <w:t xml:space="preserve">Children in Wales (2021) </w:t>
      </w:r>
      <w:r w:rsidRPr="008817B4">
        <w:rPr>
          <w:rFonts w:ascii="Arial" w:hAnsi="Arial" w:cs="Arial"/>
          <w:i/>
          <w:iCs/>
        </w:rPr>
        <w:t xml:space="preserve">Child Poverty. </w:t>
      </w:r>
      <w:r w:rsidRPr="008817B4">
        <w:rPr>
          <w:rFonts w:ascii="Arial" w:hAnsi="Arial" w:cs="Arial"/>
        </w:rPr>
        <w:t xml:space="preserve">Available at: </w:t>
      </w:r>
      <w:hyperlink r:id="rId13" w:history="1">
        <w:r w:rsidRPr="008817B4">
          <w:rPr>
            <w:rStyle w:val="Hyperlink"/>
            <w:rFonts w:ascii="Arial" w:hAnsi="Arial" w:cs="Arial"/>
          </w:rPr>
          <w:t>https://www.childreninwales.org.uk/professionals/our-work/child-poverty/</w:t>
        </w:r>
      </w:hyperlink>
      <w:r w:rsidRPr="008817B4">
        <w:rPr>
          <w:rFonts w:ascii="Arial" w:hAnsi="Arial" w:cs="Arial"/>
        </w:rPr>
        <w:t xml:space="preserve"> (Accessed: 20</w:t>
      </w:r>
      <w:r w:rsidRPr="008817B4">
        <w:rPr>
          <w:rFonts w:ascii="Arial" w:hAnsi="Arial" w:cs="Arial"/>
          <w:vertAlign w:val="superscript"/>
        </w:rPr>
        <w:t>th</w:t>
      </w:r>
      <w:r w:rsidRPr="008817B4">
        <w:rPr>
          <w:rFonts w:ascii="Arial" w:hAnsi="Arial" w:cs="Arial"/>
        </w:rPr>
        <w:t xml:space="preserve"> February 2023). </w:t>
      </w:r>
    </w:p>
    <w:p w14:paraId="613FD11A" w14:textId="6845BBA4" w:rsidR="00D34383" w:rsidRPr="008817B4" w:rsidRDefault="00D34383" w:rsidP="00FE4667">
      <w:pPr>
        <w:spacing w:line="360" w:lineRule="auto"/>
        <w:rPr>
          <w:rFonts w:ascii="Arial" w:hAnsi="Arial" w:cs="Arial"/>
        </w:rPr>
      </w:pPr>
    </w:p>
    <w:p w14:paraId="563C83AE" w14:textId="20AA35F0" w:rsidR="00D34383" w:rsidRPr="008817B4" w:rsidRDefault="00D34383" w:rsidP="00FE4667">
      <w:pPr>
        <w:spacing w:line="360" w:lineRule="auto"/>
        <w:rPr>
          <w:rFonts w:ascii="Arial" w:hAnsi="Arial" w:cs="Arial"/>
        </w:rPr>
      </w:pPr>
      <w:r w:rsidRPr="008817B4">
        <w:rPr>
          <w:rFonts w:ascii="Arial" w:hAnsi="Arial" w:cs="Arial"/>
        </w:rPr>
        <w:t xml:space="preserve">Children in Wales (2022) </w:t>
      </w:r>
      <w:r w:rsidRPr="008817B4">
        <w:rPr>
          <w:rFonts w:ascii="Arial" w:hAnsi="Arial" w:cs="Arial"/>
          <w:i/>
          <w:iCs/>
        </w:rPr>
        <w:t xml:space="preserve">Children in Wales Member’s Report 2022. The impact and legacy of COVID-19. </w:t>
      </w:r>
      <w:r w:rsidRPr="008817B4">
        <w:rPr>
          <w:rFonts w:ascii="Arial" w:hAnsi="Arial" w:cs="Arial"/>
        </w:rPr>
        <w:t xml:space="preserve">Available at: </w:t>
      </w:r>
      <w:hyperlink r:id="rId14" w:history="1">
        <w:r w:rsidRPr="008817B4">
          <w:rPr>
            <w:rStyle w:val="Hyperlink"/>
            <w:rFonts w:ascii="Arial" w:hAnsi="Arial" w:cs="Arial"/>
          </w:rPr>
          <w:t>https://www.childreninwales.org.uk/application/files/7316/5355/9162/The_Impact_of_COVID-19_2022.pdf</w:t>
        </w:r>
      </w:hyperlink>
      <w:r w:rsidRPr="008817B4">
        <w:rPr>
          <w:rFonts w:ascii="Arial" w:hAnsi="Arial" w:cs="Arial"/>
        </w:rPr>
        <w:t xml:space="preserve"> (Accessed: 20</w:t>
      </w:r>
      <w:r w:rsidRPr="008817B4">
        <w:rPr>
          <w:rFonts w:ascii="Arial" w:hAnsi="Arial" w:cs="Arial"/>
          <w:vertAlign w:val="superscript"/>
        </w:rPr>
        <w:t>th</w:t>
      </w:r>
      <w:r w:rsidRPr="008817B4">
        <w:rPr>
          <w:rFonts w:ascii="Arial" w:hAnsi="Arial" w:cs="Arial"/>
        </w:rPr>
        <w:t xml:space="preserve"> February 2023). </w:t>
      </w:r>
    </w:p>
    <w:p w14:paraId="3CE3F2DB" w14:textId="0FE89E05" w:rsidR="005F2A4D" w:rsidRPr="008817B4" w:rsidRDefault="005F2A4D" w:rsidP="00FE4667">
      <w:pPr>
        <w:spacing w:line="360" w:lineRule="auto"/>
        <w:rPr>
          <w:rFonts w:ascii="Arial" w:hAnsi="Arial" w:cs="Arial"/>
        </w:rPr>
      </w:pPr>
    </w:p>
    <w:p w14:paraId="4D1D17CF" w14:textId="7E8166B2" w:rsidR="00EC2F9E" w:rsidRDefault="005F2A4D" w:rsidP="00FE4667">
      <w:pPr>
        <w:spacing w:line="360" w:lineRule="auto"/>
        <w:rPr>
          <w:rFonts w:ascii="Arial" w:hAnsi="Arial" w:cs="Arial"/>
        </w:rPr>
      </w:pPr>
      <w:r w:rsidRPr="008817B4">
        <w:rPr>
          <w:rFonts w:ascii="Arial" w:hAnsi="Arial" w:cs="Arial"/>
        </w:rPr>
        <w:t xml:space="preserve">Children’s Commissioner for Wales (2012) </w:t>
      </w:r>
      <w:r w:rsidRPr="008817B4">
        <w:rPr>
          <w:rFonts w:ascii="Arial" w:hAnsi="Arial" w:cs="Arial"/>
          <w:i/>
          <w:iCs/>
        </w:rPr>
        <w:t xml:space="preserve">Child Poverty Strategy. </w:t>
      </w:r>
      <w:r w:rsidRPr="008817B4">
        <w:rPr>
          <w:rFonts w:ascii="Arial" w:hAnsi="Arial" w:cs="Arial"/>
        </w:rPr>
        <w:t xml:space="preserve">Available at: </w:t>
      </w:r>
      <w:hyperlink r:id="rId15" w:history="1">
        <w:r w:rsidR="00DB5199" w:rsidRPr="008817B4">
          <w:rPr>
            <w:rStyle w:val="Hyperlink"/>
            <w:rFonts w:ascii="Arial" w:hAnsi="Arial" w:cs="Arial"/>
          </w:rPr>
          <w:t>https://www.childcomwales.org.uk/wp-content/uploads/2016/04/CCfW-Child-Poverty-Strategy-2012-e.pdf</w:t>
        </w:r>
      </w:hyperlink>
      <w:r w:rsidR="00DB5199" w:rsidRPr="008817B4">
        <w:rPr>
          <w:rFonts w:ascii="Arial" w:hAnsi="Arial" w:cs="Arial"/>
        </w:rPr>
        <w:t xml:space="preserve"> (Accessed: 21</w:t>
      </w:r>
      <w:r w:rsidR="00DB5199" w:rsidRPr="008817B4">
        <w:rPr>
          <w:rFonts w:ascii="Arial" w:hAnsi="Arial" w:cs="Arial"/>
          <w:vertAlign w:val="superscript"/>
        </w:rPr>
        <w:t>st</w:t>
      </w:r>
      <w:r w:rsidR="00DB5199" w:rsidRPr="008817B4">
        <w:rPr>
          <w:rFonts w:ascii="Arial" w:hAnsi="Arial" w:cs="Arial"/>
        </w:rPr>
        <w:t xml:space="preserve"> February 2023). </w:t>
      </w:r>
    </w:p>
    <w:p w14:paraId="52DE3EC5" w14:textId="77777777" w:rsidR="00CE70FE" w:rsidRDefault="00CE70FE" w:rsidP="00FE4667">
      <w:pPr>
        <w:spacing w:line="360" w:lineRule="auto"/>
        <w:rPr>
          <w:rFonts w:ascii="Arial" w:hAnsi="Arial" w:cs="Arial"/>
        </w:rPr>
      </w:pPr>
    </w:p>
    <w:p w14:paraId="2B91A4ED" w14:textId="4C68C969" w:rsidR="00CE70FE" w:rsidRDefault="00CE70FE" w:rsidP="00FE4667">
      <w:pPr>
        <w:spacing w:line="360" w:lineRule="auto"/>
        <w:rPr>
          <w:rFonts w:ascii="Arial" w:hAnsi="Arial" w:cs="Arial"/>
        </w:rPr>
      </w:pPr>
      <w:r>
        <w:rPr>
          <w:rFonts w:ascii="Arial" w:hAnsi="Arial" w:cs="Arial"/>
        </w:rPr>
        <w:t xml:space="preserve">Children’s Commissioner for Wales (2021) </w:t>
      </w:r>
      <w:r>
        <w:rPr>
          <w:rFonts w:ascii="Arial" w:hAnsi="Arial" w:cs="Arial"/>
          <w:i/>
          <w:iCs/>
        </w:rPr>
        <w:t xml:space="preserve">The Right Way. </w:t>
      </w:r>
      <w:r>
        <w:rPr>
          <w:rFonts w:ascii="Arial" w:hAnsi="Arial" w:cs="Arial"/>
        </w:rPr>
        <w:t xml:space="preserve"> Available at: </w:t>
      </w:r>
      <w:hyperlink r:id="rId16" w:history="1">
        <w:r w:rsidRPr="00F8300E">
          <w:rPr>
            <w:rStyle w:val="Hyperlink"/>
            <w:rFonts w:ascii="Arial" w:hAnsi="Arial" w:cs="Arial"/>
          </w:rPr>
          <w:t>https://www.childcomwales.org.uk/wp-content/uploads/2022/03/TheRightWayEducation_ENG.pdf</w:t>
        </w:r>
      </w:hyperlink>
      <w:r>
        <w:rPr>
          <w:rFonts w:ascii="Arial" w:hAnsi="Arial" w:cs="Arial"/>
        </w:rPr>
        <w:t xml:space="preserve"> (Accessed: 26</w:t>
      </w:r>
      <w:r w:rsidRPr="00CE70FE">
        <w:rPr>
          <w:rFonts w:ascii="Arial" w:hAnsi="Arial" w:cs="Arial"/>
          <w:vertAlign w:val="superscript"/>
        </w:rPr>
        <w:t>th</w:t>
      </w:r>
      <w:r>
        <w:rPr>
          <w:rFonts w:ascii="Arial" w:hAnsi="Arial" w:cs="Arial"/>
        </w:rPr>
        <w:t xml:space="preserve"> February 2023).</w:t>
      </w:r>
    </w:p>
    <w:p w14:paraId="025AFE5F" w14:textId="77777777" w:rsidR="00CE70FE" w:rsidRPr="00CE70FE" w:rsidRDefault="00CE70FE" w:rsidP="00FE4667">
      <w:pPr>
        <w:spacing w:line="360" w:lineRule="auto"/>
        <w:rPr>
          <w:rFonts w:ascii="Arial" w:hAnsi="Arial" w:cs="Arial"/>
        </w:rPr>
      </w:pPr>
    </w:p>
    <w:p w14:paraId="2AD66FB9" w14:textId="554B355A" w:rsidR="00EC2F9E" w:rsidRPr="00282CFF" w:rsidRDefault="00EC2F9E" w:rsidP="00FE4667">
      <w:pPr>
        <w:spacing w:line="360" w:lineRule="auto"/>
        <w:rPr>
          <w:rFonts w:ascii="Arial" w:hAnsi="Arial" w:cs="Arial"/>
        </w:rPr>
      </w:pPr>
      <w:r>
        <w:rPr>
          <w:rFonts w:ascii="Arial" w:hAnsi="Arial" w:cs="Arial"/>
        </w:rPr>
        <w:t xml:space="preserve">Children’s Commissioner for Wales (2022) </w:t>
      </w:r>
      <w:r w:rsidR="00282CFF">
        <w:rPr>
          <w:rFonts w:ascii="Arial" w:hAnsi="Arial" w:cs="Arial"/>
          <w:i/>
          <w:iCs/>
        </w:rPr>
        <w:t xml:space="preserve">Annual Report 2021/22. </w:t>
      </w:r>
      <w:r w:rsidR="00282CFF">
        <w:rPr>
          <w:rFonts w:ascii="Arial" w:hAnsi="Arial" w:cs="Arial"/>
        </w:rPr>
        <w:t xml:space="preserve">Available at: </w:t>
      </w:r>
      <w:hyperlink r:id="rId17" w:history="1">
        <w:r w:rsidR="00282CFF" w:rsidRPr="00EE7DBF">
          <w:rPr>
            <w:rStyle w:val="Hyperlink"/>
            <w:rFonts w:ascii="Arial" w:hAnsi="Arial" w:cs="Arial"/>
          </w:rPr>
          <w:t>https://www.childcomwales.org.uk/wp-content/uploads/2022/10/Annual-Report-and-Accounts-2021-22-v2.pdf</w:t>
        </w:r>
      </w:hyperlink>
      <w:r w:rsidR="00282CFF">
        <w:rPr>
          <w:rFonts w:ascii="Arial" w:hAnsi="Arial" w:cs="Arial"/>
        </w:rPr>
        <w:t xml:space="preserve"> (Accessed: 26</w:t>
      </w:r>
      <w:r w:rsidR="00282CFF" w:rsidRPr="00282CFF">
        <w:rPr>
          <w:rFonts w:ascii="Arial" w:hAnsi="Arial" w:cs="Arial"/>
          <w:vertAlign w:val="superscript"/>
        </w:rPr>
        <w:t>th</w:t>
      </w:r>
      <w:r w:rsidR="00282CFF">
        <w:rPr>
          <w:rFonts w:ascii="Arial" w:hAnsi="Arial" w:cs="Arial"/>
        </w:rPr>
        <w:t xml:space="preserve"> February 2023).</w:t>
      </w:r>
    </w:p>
    <w:p w14:paraId="1E5F9EC8" w14:textId="555B1042" w:rsidR="008829A3" w:rsidRPr="008817B4" w:rsidRDefault="008829A3" w:rsidP="00FE4667">
      <w:pPr>
        <w:spacing w:line="360" w:lineRule="auto"/>
        <w:rPr>
          <w:rFonts w:ascii="Arial" w:hAnsi="Arial" w:cs="Arial"/>
        </w:rPr>
      </w:pPr>
    </w:p>
    <w:p w14:paraId="218B9742" w14:textId="4CAAA14F" w:rsidR="008829A3" w:rsidRDefault="008829A3" w:rsidP="00FE4667">
      <w:pPr>
        <w:spacing w:line="360" w:lineRule="auto"/>
        <w:rPr>
          <w:rFonts w:ascii="Arial" w:hAnsi="Arial" w:cs="Arial"/>
        </w:rPr>
      </w:pPr>
      <w:r w:rsidRPr="008817B4">
        <w:rPr>
          <w:rFonts w:ascii="Arial" w:hAnsi="Arial" w:cs="Arial"/>
        </w:rPr>
        <w:t xml:space="preserve">Children’s Commissioner for Wales (no date) </w:t>
      </w:r>
      <w:r w:rsidRPr="008817B4">
        <w:rPr>
          <w:rFonts w:ascii="Arial" w:hAnsi="Arial" w:cs="Arial"/>
          <w:i/>
          <w:iCs/>
        </w:rPr>
        <w:t>A Charter for Change: Protecting Welsh Children from the impact of Poverty.</w:t>
      </w:r>
      <w:r w:rsidRPr="008817B4">
        <w:rPr>
          <w:rFonts w:ascii="Arial" w:hAnsi="Arial" w:cs="Arial"/>
        </w:rPr>
        <w:t xml:space="preserve"> Available at: </w:t>
      </w:r>
      <w:hyperlink r:id="rId18" w:history="1">
        <w:r w:rsidRPr="008817B4">
          <w:rPr>
            <w:rStyle w:val="Hyperlink"/>
            <w:rFonts w:ascii="Arial" w:hAnsi="Arial" w:cs="Arial"/>
          </w:rPr>
          <w:t>https://www.childcomwales.org.uk/wp-content/uploads/2019/04/A-Charter-for-Change-Protecting-Welsh-Children-from-the-Impact-of-Poverty.pdf</w:t>
        </w:r>
      </w:hyperlink>
      <w:r w:rsidRPr="008817B4">
        <w:rPr>
          <w:rFonts w:ascii="Arial" w:hAnsi="Arial" w:cs="Arial"/>
        </w:rPr>
        <w:t xml:space="preserve"> (Accessed: 22</w:t>
      </w:r>
      <w:r w:rsidRPr="008817B4">
        <w:rPr>
          <w:rFonts w:ascii="Arial" w:hAnsi="Arial" w:cs="Arial"/>
          <w:vertAlign w:val="superscript"/>
        </w:rPr>
        <w:t>nd</w:t>
      </w:r>
      <w:r w:rsidRPr="008817B4">
        <w:rPr>
          <w:rFonts w:ascii="Arial" w:hAnsi="Arial" w:cs="Arial"/>
        </w:rPr>
        <w:t xml:space="preserve"> February 2023). </w:t>
      </w:r>
    </w:p>
    <w:p w14:paraId="48FB21B3" w14:textId="6548AD3C" w:rsidR="001C2F31" w:rsidRDefault="001C2F31" w:rsidP="00FE4667">
      <w:pPr>
        <w:spacing w:line="360" w:lineRule="auto"/>
        <w:rPr>
          <w:rFonts w:ascii="Arial" w:hAnsi="Arial" w:cs="Arial"/>
        </w:rPr>
      </w:pPr>
    </w:p>
    <w:p w14:paraId="302AD580" w14:textId="610843A3" w:rsidR="001C2F31" w:rsidRDefault="001C2F31" w:rsidP="00FE4667">
      <w:pPr>
        <w:spacing w:line="360" w:lineRule="auto"/>
        <w:rPr>
          <w:rFonts w:ascii="Arial" w:hAnsi="Arial" w:cs="Arial"/>
        </w:rPr>
      </w:pPr>
      <w:r>
        <w:rPr>
          <w:rFonts w:ascii="Arial" w:hAnsi="Arial" w:cs="Arial"/>
        </w:rPr>
        <w:t>Children’s Commissioner for Wales (no date)</w:t>
      </w:r>
      <w:r>
        <w:rPr>
          <w:rFonts w:ascii="Arial" w:hAnsi="Arial" w:cs="Arial"/>
          <w:i/>
          <w:iCs/>
        </w:rPr>
        <w:t xml:space="preserve"> Mental health for all. </w:t>
      </w:r>
      <w:r w:rsidR="0014653F">
        <w:rPr>
          <w:rFonts w:ascii="Arial" w:hAnsi="Arial" w:cs="Arial"/>
        </w:rPr>
        <w:t xml:space="preserve">Available at: </w:t>
      </w:r>
      <w:hyperlink r:id="rId19" w:history="1">
        <w:r w:rsidR="0014653F" w:rsidRPr="00EE7DBF">
          <w:rPr>
            <w:rStyle w:val="Hyperlink"/>
            <w:rFonts w:ascii="Arial" w:hAnsi="Arial" w:cs="Arial"/>
          </w:rPr>
          <w:t>https://www.childcomwales.org.uk/our-work/commissioners-blog/mental-health-for-all/</w:t>
        </w:r>
      </w:hyperlink>
      <w:r w:rsidR="0014653F">
        <w:rPr>
          <w:rFonts w:ascii="Arial" w:hAnsi="Arial" w:cs="Arial"/>
        </w:rPr>
        <w:t xml:space="preserve"> (Accessed: 26</w:t>
      </w:r>
      <w:r w:rsidR="0014653F" w:rsidRPr="0014653F">
        <w:rPr>
          <w:rFonts w:ascii="Arial" w:hAnsi="Arial" w:cs="Arial"/>
          <w:vertAlign w:val="superscript"/>
        </w:rPr>
        <w:t>th</w:t>
      </w:r>
      <w:r w:rsidR="0014653F">
        <w:rPr>
          <w:rFonts w:ascii="Arial" w:hAnsi="Arial" w:cs="Arial"/>
        </w:rPr>
        <w:t xml:space="preserve"> February 2023).</w:t>
      </w:r>
    </w:p>
    <w:p w14:paraId="15179DE8" w14:textId="46119104" w:rsidR="009E28D8" w:rsidRDefault="009E28D8" w:rsidP="00FE4667">
      <w:pPr>
        <w:spacing w:line="360" w:lineRule="auto"/>
        <w:rPr>
          <w:rFonts w:ascii="Arial" w:hAnsi="Arial" w:cs="Arial"/>
        </w:rPr>
      </w:pPr>
    </w:p>
    <w:p w14:paraId="2AF52816" w14:textId="04EB966A" w:rsidR="009E28D8" w:rsidRDefault="009E28D8" w:rsidP="00FE4667">
      <w:pPr>
        <w:spacing w:line="360" w:lineRule="auto"/>
        <w:rPr>
          <w:rFonts w:ascii="Arial" w:hAnsi="Arial" w:cs="Arial"/>
        </w:rPr>
      </w:pPr>
      <w:r w:rsidRPr="009E28D8">
        <w:rPr>
          <w:rFonts w:ascii="Arial" w:hAnsi="Arial" w:cs="Arial"/>
        </w:rPr>
        <w:t xml:space="preserve">Clark, R.M. (2012) </w:t>
      </w:r>
      <w:r w:rsidRPr="009E28D8">
        <w:rPr>
          <w:rFonts w:ascii="Arial" w:hAnsi="Arial" w:cs="Arial"/>
          <w:i/>
          <w:iCs/>
        </w:rPr>
        <w:t>“</w:t>
      </w:r>
      <w:r w:rsidRPr="009E28D8">
        <w:rPr>
          <w:rFonts w:ascii="Arial" w:hAnsi="Arial" w:cs="Arial"/>
          <w:i/>
          <w:iCs/>
        </w:rPr>
        <w:t>I’ve</w:t>
      </w:r>
      <w:r w:rsidRPr="009E28D8">
        <w:rPr>
          <w:rFonts w:ascii="Arial" w:hAnsi="Arial" w:cs="Arial"/>
          <w:i/>
          <w:iCs/>
        </w:rPr>
        <w:t xml:space="preserve"> never thought of myself as a leader but...’: the Early Years Professional and catalytic leadership.</w:t>
      </w:r>
      <w:r w:rsidRPr="009E28D8">
        <w:rPr>
          <w:rFonts w:ascii="Arial" w:hAnsi="Arial" w:cs="Arial"/>
        </w:rPr>
        <w:t xml:space="preserve"> European early childhood education research journal. 20 (3), 391–401. doi:10.1080/1350293X.2012.704762.</w:t>
      </w:r>
      <w:r>
        <w:rPr>
          <w:rFonts w:ascii="Arial" w:hAnsi="Arial" w:cs="Arial"/>
        </w:rPr>
        <w:t xml:space="preserve"> </w:t>
      </w:r>
    </w:p>
    <w:p w14:paraId="5CF60F56" w14:textId="66B7443C" w:rsidR="00BF5F38" w:rsidRDefault="00BF5F38" w:rsidP="00FE4667">
      <w:pPr>
        <w:spacing w:line="360" w:lineRule="auto"/>
        <w:rPr>
          <w:rFonts w:ascii="Arial" w:hAnsi="Arial" w:cs="Arial"/>
        </w:rPr>
      </w:pPr>
    </w:p>
    <w:p w14:paraId="1FC1A484" w14:textId="70A10455" w:rsidR="00BF5F38" w:rsidRPr="00BF5F38" w:rsidRDefault="00BF5F38" w:rsidP="00FE4667">
      <w:pPr>
        <w:spacing w:line="360" w:lineRule="auto"/>
        <w:rPr>
          <w:rFonts w:ascii="Arial" w:hAnsi="Arial" w:cs="Arial"/>
        </w:rPr>
      </w:pPr>
      <w:r>
        <w:rPr>
          <w:rFonts w:ascii="Arial" w:hAnsi="Arial" w:cs="Arial"/>
        </w:rPr>
        <w:t xml:space="preserve">Cooper, M. (2014) </w:t>
      </w:r>
      <w:r>
        <w:rPr>
          <w:rFonts w:ascii="Arial" w:hAnsi="Arial" w:cs="Arial"/>
          <w:i/>
          <w:iCs/>
        </w:rPr>
        <w:t xml:space="preserve">‘Everyday teacher leadership’: A reconceptualisation early childhood education. </w:t>
      </w:r>
      <w:r>
        <w:rPr>
          <w:rFonts w:ascii="Arial" w:hAnsi="Arial" w:cs="Arial"/>
        </w:rPr>
        <w:t xml:space="preserve">Available at: </w:t>
      </w:r>
      <w:hyperlink r:id="rId20" w:history="1">
        <w:r w:rsidRPr="00F8300E">
          <w:rPr>
            <w:rStyle w:val="Hyperlink"/>
            <w:rFonts w:ascii="Arial" w:hAnsi="Arial" w:cs="Arial"/>
          </w:rPr>
          <w:t>https://search.informit.org/doi/10.3316/informit.967638646549788</w:t>
        </w:r>
      </w:hyperlink>
      <w:r>
        <w:rPr>
          <w:rFonts w:ascii="Arial" w:hAnsi="Arial" w:cs="Arial"/>
        </w:rPr>
        <w:t xml:space="preserve"> (Accessed: 3</w:t>
      </w:r>
      <w:r w:rsidRPr="00BF5F38">
        <w:rPr>
          <w:rFonts w:ascii="Arial" w:hAnsi="Arial" w:cs="Arial"/>
          <w:vertAlign w:val="superscript"/>
        </w:rPr>
        <w:t>rd</w:t>
      </w:r>
      <w:r>
        <w:rPr>
          <w:rFonts w:ascii="Arial" w:hAnsi="Arial" w:cs="Arial"/>
        </w:rPr>
        <w:t xml:space="preserve"> March 2023).</w:t>
      </w:r>
    </w:p>
    <w:p w14:paraId="435A67AF" w14:textId="7E487AAA" w:rsidR="00B6553D" w:rsidRDefault="00B6553D" w:rsidP="00FE4667">
      <w:pPr>
        <w:spacing w:line="360" w:lineRule="auto"/>
        <w:rPr>
          <w:rFonts w:ascii="Arial" w:hAnsi="Arial" w:cs="Arial"/>
        </w:rPr>
      </w:pPr>
    </w:p>
    <w:p w14:paraId="3D96C0A5" w14:textId="53A00C81" w:rsidR="00B6553D" w:rsidRDefault="00B6553D" w:rsidP="00FE4667">
      <w:pPr>
        <w:spacing w:line="360" w:lineRule="auto"/>
        <w:rPr>
          <w:rFonts w:ascii="Arial" w:hAnsi="Arial" w:cs="Arial"/>
        </w:rPr>
      </w:pPr>
      <w:r w:rsidRPr="00B6553D">
        <w:rPr>
          <w:rFonts w:ascii="Arial" w:hAnsi="Arial" w:cs="Arial"/>
        </w:rPr>
        <w:t xml:space="preserve">Davis, K., Krieg, S., and Smith, K. (2015) </w:t>
      </w:r>
      <w:r w:rsidRPr="00B6553D">
        <w:rPr>
          <w:rFonts w:ascii="Arial" w:hAnsi="Arial" w:cs="Arial"/>
          <w:i/>
          <w:iCs/>
        </w:rPr>
        <w:t xml:space="preserve">Leading </w:t>
      </w:r>
      <w:r w:rsidR="007A24D7">
        <w:rPr>
          <w:rFonts w:ascii="Arial" w:hAnsi="Arial" w:cs="Arial"/>
          <w:i/>
          <w:iCs/>
        </w:rPr>
        <w:t>O</w:t>
      </w:r>
      <w:r w:rsidRPr="00B6553D">
        <w:rPr>
          <w:rFonts w:ascii="Arial" w:hAnsi="Arial" w:cs="Arial"/>
          <w:i/>
          <w:iCs/>
        </w:rPr>
        <w:t xml:space="preserve">therwise: Using a </w:t>
      </w:r>
      <w:r w:rsidR="007A24D7">
        <w:rPr>
          <w:rFonts w:ascii="Arial" w:hAnsi="Arial" w:cs="Arial"/>
          <w:i/>
          <w:iCs/>
        </w:rPr>
        <w:t>F</w:t>
      </w:r>
      <w:r w:rsidRPr="00B6553D">
        <w:rPr>
          <w:rFonts w:ascii="Arial" w:hAnsi="Arial" w:cs="Arial"/>
          <w:i/>
          <w:iCs/>
        </w:rPr>
        <w:t>eminist-</w:t>
      </w:r>
      <w:r w:rsidR="007A24D7">
        <w:rPr>
          <w:rFonts w:ascii="Arial" w:hAnsi="Arial" w:cs="Arial"/>
          <w:i/>
          <w:iCs/>
        </w:rPr>
        <w:t>P</w:t>
      </w:r>
      <w:r w:rsidRPr="00B6553D">
        <w:rPr>
          <w:rFonts w:ascii="Arial" w:hAnsi="Arial" w:cs="Arial"/>
          <w:i/>
          <w:iCs/>
        </w:rPr>
        <w:t xml:space="preserve">oststructuralist and </w:t>
      </w:r>
      <w:r w:rsidR="007A24D7">
        <w:rPr>
          <w:rFonts w:ascii="Arial" w:hAnsi="Arial" w:cs="Arial"/>
          <w:i/>
          <w:iCs/>
        </w:rPr>
        <w:t>P</w:t>
      </w:r>
      <w:r w:rsidRPr="00B6553D">
        <w:rPr>
          <w:rFonts w:ascii="Arial" w:hAnsi="Arial" w:cs="Arial"/>
          <w:i/>
          <w:iCs/>
        </w:rPr>
        <w:t xml:space="preserve">ostcolonial </w:t>
      </w:r>
      <w:r w:rsidR="007A24D7">
        <w:rPr>
          <w:rFonts w:ascii="Arial" w:hAnsi="Arial" w:cs="Arial"/>
          <w:i/>
          <w:iCs/>
        </w:rPr>
        <w:t>L</w:t>
      </w:r>
      <w:r w:rsidRPr="00B6553D">
        <w:rPr>
          <w:rFonts w:ascii="Arial" w:hAnsi="Arial" w:cs="Arial"/>
          <w:i/>
          <w:iCs/>
        </w:rPr>
        <w:t>ens to</w:t>
      </w:r>
      <w:r w:rsidR="007A24D7">
        <w:rPr>
          <w:rFonts w:ascii="Arial" w:hAnsi="Arial" w:cs="Arial"/>
          <w:i/>
          <w:iCs/>
        </w:rPr>
        <w:t xml:space="preserve"> C</w:t>
      </w:r>
      <w:r w:rsidRPr="00B6553D">
        <w:rPr>
          <w:rFonts w:ascii="Arial" w:hAnsi="Arial" w:cs="Arial"/>
          <w:i/>
          <w:iCs/>
        </w:rPr>
        <w:t xml:space="preserve">reate </w:t>
      </w:r>
      <w:r w:rsidR="007A24D7">
        <w:rPr>
          <w:rFonts w:ascii="Arial" w:hAnsi="Arial" w:cs="Arial"/>
          <w:i/>
          <w:iCs/>
        </w:rPr>
        <w:t>A</w:t>
      </w:r>
      <w:r w:rsidRPr="00B6553D">
        <w:rPr>
          <w:rFonts w:ascii="Arial" w:hAnsi="Arial" w:cs="Arial"/>
          <w:i/>
          <w:iCs/>
        </w:rPr>
        <w:t xml:space="preserve">lternative </w:t>
      </w:r>
      <w:r w:rsidR="007A24D7">
        <w:rPr>
          <w:rFonts w:ascii="Arial" w:hAnsi="Arial" w:cs="Arial"/>
          <w:i/>
          <w:iCs/>
        </w:rPr>
        <w:t>S</w:t>
      </w:r>
      <w:r w:rsidRPr="00B6553D">
        <w:rPr>
          <w:rFonts w:ascii="Arial" w:hAnsi="Arial" w:cs="Arial"/>
          <w:i/>
          <w:iCs/>
        </w:rPr>
        <w:t xml:space="preserve">paces for </w:t>
      </w:r>
      <w:r w:rsidR="007A24D7">
        <w:rPr>
          <w:rFonts w:ascii="Arial" w:hAnsi="Arial" w:cs="Arial"/>
          <w:i/>
          <w:iCs/>
        </w:rPr>
        <w:t>E</w:t>
      </w:r>
      <w:r w:rsidRPr="00B6553D">
        <w:rPr>
          <w:rFonts w:ascii="Arial" w:hAnsi="Arial" w:cs="Arial"/>
          <w:i/>
          <w:iCs/>
        </w:rPr>
        <w:t xml:space="preserve">arly </w:t>
      </w:r>
      <w:r w:rsidR="007A24D7">
        <w:rPr>
          <w:rFonts w:ascii="Arial" w:hAnsi="Arial" w:cs="Arial"/>
          <w:i/>
          <w:iCs/>
        </w:rPr>
        <w:t>C</w:t>
      </w:r>
      <w:r w:rsidRPr="00B6553D">
        <w:rPr>
          <w:rFonts w:ascii="Arial" w:hAnsi="Arial" w:cs="Arial"/>
          <w:i/>
          <w:iCs/>
        </w:rPr>
        <w:t xml:space="preserve">hildhood </w:t>
      </w:r>
      <w:r w:rsidR="007A24D7">
        <w:rPr>
          <w:rFonts w:ascii="Arial" w:hAnsi="Arial" w:cs="Arial"/>
          <w:i/>
          <w:iCs/>
        </w:rPr>
        <w:t>E</w:t>
      </w:r>
      <w:r w:rsidRPr="00B6553D">
        <w:rPr>
          <w:rFonts w:ascii="Arial" w:hAnsi="Arial" w:cs="Arial"/>
          <w:i/>
          <w:iCs/>
        </w:rPr>
        <w:t xml:space="preserve">ducational </w:t>
      </w:r>
      <w:r w:rsidR="007A24D7">
        <w:rPr>
          <w:rFonts w:ascii="Arial" w:hAnsi="Arial" w:cs="Arial"/>
          <w:i/>
          <w:iCs/>
        </w:rPr>
        <w:t>L</w:t>
      </w:r>
      <w:r w:rsidR="007A24D7" w:rsidRPr="00B6553D">
        <w:rPr>
          <w:rFonts w:ascii="Arial" w:hAnsi="Arial" w:cs="Arial"/>
          <w:i/>
          <w:iCs/>
        </w:rPr>
        <w:t>eaders</w:t>
      </w:r>
      <w:r w:rsidR="007A24D7">
        <w:rPr>
          <w:rFonts w:ascii="Arial" w:hAnsi="Arial" w:cs="Arial"/>
          <w:i/>
          <w:iCs/>
        </w:rPr>
        <w:t>. International</w:t>
      </w:r>
      <w:r w:rsidRPr="00B6553D">
        <w:rPr>
          <w:rFonts w:ascii="Arial" w:hAnsi="Arial" w:cs="Arial"/>
          <w:i/>
          <w:iCs/>
        </w:rPr>
        <w:t xml:space="preserve"> Journal of Leadership in Education:</w:t>
      </w:r>
      <w:r w:rsidR="007A24D7">
        <w:rPr>
          <w:rFonts w:ascii="Arial" w:hAnsi="Arial" w:cs="Arial"/>
          <w:i/>
          <w:iCs/>
        </w:rPr>
        <w:t xml:space="preserve"> </w:t>
      </w:r>
      <w:r w:rsidRPr="00B6553D">
        <w:rPr>
          <w:rFonts w:ascii="Arial" w:hAnsi="Arial" w:cs="Arial"/>
          <w:i/>
          <w:iCs/>
        </w:rPr>
        <w:t>Theory and Practice,</w:t>
      </w:r>
      <w:r w:rsidRPr="00B6553D">
        <w:rPr>
          <w:rFonts w:ascii="Arial" w:hAnsi="Arial" w:cs="Arial"/>
        </w:rPr>
        <w:t xml:space="preserve"> 18(2), 131–148. doi:10.1080/13603124.2014.943296</w:t>
      </w:r>
    </w:p>
    <w:p w14:paraId="7DD12867" w14:textId="77777777" w:rsidR="008C32AC" w:rsidRDefault="008C32AC" w:rsidP="00FE4667">
      <w:pPr>
        <w:spacing w:line="360" w:lineRule="auto"/>
        <w:rPr>
          <w:rFonts w:ascii="Arial" w:hAnsi="Arial" w:cs="Arial"/>
        </w:rPr>
      </w:pPr>
    </w:p>
    <w:p w14:paraId="380F87F5" w14:textId="6F26020C" w:rsidR="008C32AC" w:rsidRDefault="008C32AC" w:rsidP="00FE4667">
      <w:pPr>
        <w:spacing w:line="360" w:lineRule="auto"/>
        <w:rPr>
          <w:rFonts w:ascii="Arial" w:hAnsi="Arial" w:cs="Arial"/>
        </w:rPr>
      </w:pPr>
      <w:r>
        <w:rPr>
          <w:rFonts w:ascii="Arial" w:hAnsi="Arial" w:cs="Arial"/>
        </w:rPr>
        <w:t xml:space="preserve">Each Other (2019) </w:t>
      </w:r>
      <w:r>
        <w:rPr>
          <w:rFonts w:ascii="Arial" w:hAnsi="Arial" w:cs="Arial"/>
          <w:i/>
          <w:iCs/>
        </w:rPr>
        <w:t xml:space="preserve">Children’s Rights: 5 Challenges We Need to Address. </w:t>
      </w:r>
      <w:r>
        <w:rPr>
          <w:rFonts w:ascii="Arial" w:hAnsi="Arial" w:cs="Arial"/>
        </w:rPr>
        <w:t xml:space="preserve">Available at: </w:t>
      </w:r>
      <w:hyperlink r:id="rId21" w:history="1">
        <w:r w:rsidRPr="00F8300E">
          <w:rPr>
            <w:rStyle w:val="Hyperlink"/>
            <w:rFonts w:ascii="Arial" w:hAnsi="Arial" w:cs="Arial"/>
          </w:rPr>
          <w:t>https://eachother.org.uk/childrens-rights-5-c</w:t>
        </w:r>
        <w:r w:rsidRPr="00F8300E">
          <w:rPr>
            <w:rStyle w:val="Hyperlink"/>
            <w:rFonts w:ascii="Arial" w:hAnsi="Arial" w:cs="Arial"/>
          </w:rPr>
          <w:t>h</w:t>
        </w:r>
        <w:r w:rsidRPr="00F8300E">
          <w:rPr>
            <w:rStyle w:val="Hyperlink"/>
            <w:rFonts w:ascii="Arial" w:hAnsi="Arial" w:cs="Arial"/>
          </w:rPr>
          <w:t>allenges-we-need-to-address/</w:t>
        </w:r>
      </w:hyperlink>
      <w:r>
        <w:rPr>
          <w:rFonts w:ascii="Arial" w:hAnsi="Arial" w:cs="Arial"/>
        </w:rPr>
        <w:t xml:space="preserve"> (Accessed: 26</w:t>
      </w:r>
      <w:r w:rsidRPr="008C32AC">
        <w:rPr>
          <w:rFonts w:ascii="Arial" w:hAnsi="Arial" w:cs="Arial"/>
          <w:vertAlign w:val="superscript"/>
        </w:rPr>
        <w:t>th</w:t>
      </w:r>
      <w:r>
        <w:rPr>
          <w:rFonts w:ascii="Arial" w:hAnsi="Arial" w:cs="Arial"/>
        </w:rPr>
        <w:t xml:space="preserve"> February 2023).</w:t>
      </w:r>
    </w:p>
    <w:p w14:paraId="5FAD5213" w14:textId="77777777" w:rsidR="003E16B9" w:rsidRDefault="003E16B9" w:rsidP="00FE4667">
      <w:pPr>
        <w:spacing w:line="360" w:lineRule="auto"/>
        <w:rPr>
          <w:rFonts w:ascii="Arial" w:hAnsi="Arial" w:cs="Arial"/>
        </w:rPr>
      </w:pPr>
    </w:p>
    <w:p w14:paraId="09D0D534" w14:textId="4BCC5148" w:rsidR="003E16B9" w:rsidRDefault="003E16B9" w:rsidP="00FE4667">
      <w:pPr>
        <w:spacing w:line="360" w:lineRule="auto"/>
        <w:rPr>
          <w:rFonts w:ascii="Arial" w:hAnsi="Arial" w:cs="Arial"/>
        </w:rPr>
      </w:pPr>
      <w:r>
        <w:rPr>
          <w:rFonts w:ascii="Arial" w:hAnsi="Arial" w:cs="Arial"/>
        </w:rPr>
        <w:t xml:space="preserve">Early Years Wales (2022) </w:t>
      </w:r>
      <w:r>
        <w:rPr>
          <w:rFonts w:ascii="Arial" w:hAnsi="Arial" w:cs="Arial"/>
          <w:i/>
          <w:iCs/>
        </w:rPr>
        <w:t xml:space="preserve">Race Equality. </w:t>
      </w:r>
      <w:r>
        <w:rPr>
          <w:rFonts w:ascii="Arial" w:hAnsi="Arial" w:cs="Arial"/>
        </w:rPr>
        <w:t xml:space="preserve">Available at: </w:t>
      </w:r>
      <w:hyperlink r:id="rId22" w:history="1">
        <w:r w:rsidRPr="00F8300E">
          <w:rPr>
            <w:rStyle w:val="Hyperlink"/>
            <w:rFonts w:ascii="Arial" w:hAnsi="Arial" w:cs="Arial"/>
          </w:rPr>
          <w:t>https://www.earlyyears.wales/en/race-equality</w:t>
        </w:r>
      </w:hyperlink>
      <w:r>
        <w:rPr>
          <w:rFonts w:ascii="Arial" w:hAnsi="Arial" w:cs="Arial"/>
        </w:rPr>
        <w:t xml:space="preserve"> (Accessed: </w:t>
      </w:r>
      <w:r w:rsidR="00667E1A">
        <w:rPr>
          <w:rFonts w:ascii="Arial" w:hAnsi="Arial" w:cs="Arial"/>
        </w:rPr>
        <w:t>3</w:t>
      </w:r>
      <w:r w:rsidR="00667E1A" w:rsidRPr="00667E1A">
        <w:rPr>
          <w:rFonts w:ascii="Arial" w:hAnsi="Arial" w:cs="Arial"/>
          <w:vertAlign w:val="superscript"/>
        </w:rPr>
        <w:t>rd</w:t>
      </w:r>
      <w:r w:rsidR="00667E1A">
        <w:rPr>
          <w:rFonts w:ascii="Arial" w:hAnsi="Arial" w:cs="Arial"/>
        </w:rPr>
        <w:t xml:space="preserve"> March 2023).</w:t>
      </w:r>
    </w:p>
    <w:p w14:paraId="7B1C5491" w14:textId="77777777" w:rsidR="000A2A8B" w:rsidRDefault="000A2A8B" w:rsidP="00FE4667">
      <w:pPr>
        <w:spacing w:line="360" w:lineRule="auto"/>
        <w:rPr>
          <w:rFonts w:ascii="Arial" w:hAnsi="Arial" w:cs="Arial"/>
        </w:rPr>
      </w:pPr>
    </w:p>
    <w:p w14:paraId="5BA1C6F7" w14:textId="31E7C917" w:rsidR="000A2A8B" w:rsidRPr="000A2A8B" w:rsidRDefault="000A2A8B" w:rsidP="00FE4667">
      <w:pPr>
        <w:spacing w:line="360" w:lineRule="auto"/>
        <w:rPr>
          <w:rFonts w:ascii="Arial" w:hAnsi="Arial" w:cs="Arial"/>
        </w:rPr>
      </w:pPr>
      <w:r>
        <w:rPr>
          <w:rFonts w:ascii="Arial" w:hAnsi="Arial" w:cs="Arial"/>
        </w:rPr>
        <w:t xml:space="preserve">Equality and Human Rights Commission (2021) </w:t>
      </w:r>
      <w:r>
        <w:rPr>
          <w:rFonts w:ascii="Arial" w:hAnsi="Arial" w:cs="Arial"/>
          <w:i/>
          <w:iCs/>
        </w:rPr>
        <w:t xml:space="preserve">Evaluating the socio-economic duty in Scotland and Wales. </w:t>
      </w:r>
      <w:r>
        <w:rPr>
          <w:rFonts w:ascii="Arial" w:hAnsi="Arial" w:cs="Arial"/>
        </w:rPr>
        <w:t xml:space="preserve">Available at: </w:t>
      </w:r>
      <w:hyperlink r:id="rId23" w:history="1">
        <w:r w:rsidRPr="00F8300E">
          <w:rPr>
            <w:rStyle w:val="Hyperlink"/>
            <w:rFonts w:ascii="Arial" w:hAnsi="Arial" w:cs="Arial"/>
          </w:rPr>
          <w:t>https://www.equalityhumanrights.com/en/publication-download/evaluating-socio-economic-duty-scotland-and-wales</w:t>
        </w:r>
      </w:hyperlink>
      <w:r>
        <w:rPr>
          <w:rFonts w:ascii="Arial" w:hAnsi="Arial" w:cs="Arial"/>
        </w:rPr>
        <w:t xml:space="preserve"> (Accessed: 3</w:t>
      </w:r>
      <w:r w:rsidRPr="000A2A8B">
        <w:rPr>
          <w:rFonts w:ascii="Arial" w:hAnsi="Arial" w:cs="Arial"/>
          <w:vertAlign w:val="superscript"/>
        </w:rPr>
        <w:t>rd</w:t>
      </w:r>
      <w:r>
        <w:rPr>
          <w:rFonts w:ascii="Arial" w:hAnsi="Arial" w:cs="Arial"/>
        </w:rPr>
        <w:t xml:space="preserve"> March 2023).</w:t>
      </w:r>
    </w:p>
    <w:p w14:paraId="37575B13" w14:textId="77777777" w:rsidR="00046FE3" w:rsidRDefault="00046FE3" w:rsidP="00FE4667">
      <w:pPr>
        <w:spacing w:line="360" w:lineRule="auto"/>
        <w:rPr>
          <w:rFonts w:ascii="Arial" w:hAnsi="Arial" w:cs="Arial"/>
        </w:rPr>
      </w:pPr>
    </w:p>
    <w:p w14:paraId="188D648A" w14:textId="5FBFB5F5" w:rsidR="00046FE3" w:rsidRPr="00E4161A" w:rsidRDefault="00046FE3" w:rsidP="00FE4667">
      <w:pPr>
        <w:spacing w:line="360" w:lineRule="auto"/>
        <w:rPr>
          <w:rFonts w:ascii="Arial" w:hAnsi="Arial" w:cs="Arial"/>
        </w:rPr>
      </w:pPr>
      <w:r>
        <w:rPr>
          <w:rFonts w:ascii="Arial" w:hAnsi="Arial" w:cs="Arial"/>
        </w:rPr>
        <w:t>Gandolfi, H. and Mills, M. (</w:t>
      </w:r>
      <w:r w:rsidR="00E4161A">
        <w:rPr>
          <w:rFonts w:ascii="Arial" w:hAnsi="Arial" w:cs="Arial"/>
        </w:rPr>
        <w:t xml:space="preserve">2022) </w:t>
      </w:r>
      <w:r w:rsidR="00E4161A">
        <w:rPr>
          <w:rFonts w:ascii="Arial" w:hAnsi="Arial" w:cs="Arial"/>
          <w:i/>
          <w:iCs/>
        </w:rPr>
        <w:t xml:space="preserve">Teachers for social justice: exploring the lives and work of teachers committed to social justice in education. </w:t>
      </w:r>
      <w:r w:rsidR="00E4161A">
        <w:rPr>
          <w:rFonts w:ascii="Arial" w:hAnsi="Arial" w:cs="Arial"/>
        </w:rPr>
        <w:t xml:space="preserve">Available at: </w:t>
      </w:r>
      <w:hyperlink r:id="rId24" w:history="1">
        <w:r w:rsidR="00475222" w:rsidRPr="00F8300E">
          <w:rPr>
            <w:rStyle w:val="Hyperlink"/>
            <w:rFonts w:ascii="Arial" w:hAnsi="Arial" w:cs="Arial"/>
          </w:rPr>
          <w:t>https://www.tandfonline.com/doi/epdf/10.1080/03054985.2022.2105314?needAccess=true&amp;role=button</w:t>
        </w:r>
      </w:hyperlink>
      <w:r w:rsidR="00475222">
        <w:rPr>
          <w:rFonts w:ascii="Arial" w:hAnsi="Arial" w:cs="Arial"/>
        </w:rPr>
        <w:t xml:space="preserve"> (Accessed: 1</w:t>
      </w:r>
      <w:r w:rsidR="00475222" w:rsidRPr="00475222">
        <w:rPr>
          <w:rFonts w:ascii="Arial" w:hAnsi="Arial" w:cs="Arial"/>
          <w:vertAlign w:val="superscript"/>
        </w:rPr>
        <w:t>st</w:t>
      </w:r>
      <w:r w:rsidR="00475222">
        <w:rPr>
          <w:rFonts w:ascii="Arial" w:hAnsi="Arial" w:cs="Arial"/>
        </w:rPr>
        <w:t xml:space="preserve"> March 2023). </w:t>
      </w:r>
    </w:p>
    <w:p w14:paraId="3E0C8D40" w14:textId="0293B422" w:rsidR="00161ACB" w:rsidRDefault="00161ACB" w:rsidP="00FE4667">
      <w:pPr>
        <w:spacing w:line="360" w:lineRule="auto"/>
        <w:rPr>
          <w:rFonts w:ascii="Arial" w:hAnsi="Arial" w:cs="Arial"/>
        </w:rPr>
      </w:pPr>
    </w:p>
    <w:p w14:paraId="777234B2" w14:textId="2098B31F" w:rsidR="00161ACB" w:rsidRDefault="00161ACB" w:rsidP="00FE4667">
      <w:pPr>
        <w:spacing w:line="360" w:lineRule="auto"/>
        <w:rPr>
          <w:rFonts w:ascii="Arial" w:hAnsi="Arial" w:cs="Arial"/>
          <w:color w:val="000000" w:themeColor="text1"/>
          <w:shd w:val="clear" w:color="auto" w:fill="F5F5F5"/>
        </w:rPr>
      </w:pPr>
      <w:r>
        <w:rPr>
          <w:rFonts w:ascii="Arial" w:hAnsi="Arial" w:cs="Arial"/>
        </w:rPr>
        <w:t>Hadfield, M. Jopling, M</w:t>
      </w:r>
      <w:r w:rsidR="00A82C86">
        <w:rPr>
          <w:rFonts w:ascii="Arial" w:hAnsi="Arial" w:cs="Arial"/>
        </w:rPr>
        <w:t xml:space="preserve">. and Needham, M. (2015) </w:t>
      </w:r>
      <w:r w:rsidR="000E6978" w:rsidRPr="000E6978">
        <w:rPr>
          <w:rFonts w:ascii="Arial" w:hAnsi="Arial" w:cs="Arial"/>
          <w:i/>
          <w:iCs/>
          <w:color w:val="000000" w:themeColor="text1"/>
          <w:bdr w:val="none" w:sz="0" w:space="0" w:color="auto" w:frame="1"/>
        </w:rPr>
        <w:t>Practice Leadership in the Early Years: Becoming, Being and Developing as a Leader</w:t>
      </w:r>
      <w:r w:rsidR="000E6978" w:rsidRPr="000E6978">
        <w:rPr>
          <w:rFonts w:ascii="Arial" w:hAnsi="Arial" w:cs="Arial"/>
          <w:color w:val="000000" w:themeColor="text1"/>
          <w:shd w:val="clear" w:color="auto" w:fill="F5F5F5"/>
        </w:rPr>
        <w:t xml:space="preserve">. Maidenhead, Berkshire: Open University Press. Available at: </w:t>
      </w:r>
      <w:hyperlink r:id="rId25" w:history="1">
        <w:r w:rsidR="000E6978" w:rsidRPr="000E6978">
          <w:rPr>
            <w:rStyle w:val="Hyperlink"/>
            <w:rFonts w:ascii="Arial" w:hAnsi="Arial" w:cs="Arial"/>
            <w:shd w:val="clear" w:color="auto" w:fill="F5F5F5"/>
          </w:rPr>
          <w:t>https://search-ebscohost-com.ezproxy.uwtsd.ac.uk/login.aspx?direct=true&amp;db=nlebk&amp;AN=1099344&amp;site=ehost-live</w:t>
        </w:r>
      </w:hyperlink>
      <w:r w:rsidR="000E6978" w:rsidRPr="000E6978">
        <w:rPr>
          <w:rFonts w:ascii="Arial" w:hAnsi="Arial" w:cs="Arial"/>
          <w:color w:val="000000" w:themeColor="text1"/>
          <w:shd w:val="clear" w:color="auto" w:fill="F5F5F5"/>
        </w:rPr>
        <w:t xml:space="preserve">  (Accessed: 27</w:t>
      </w:r>
      <w:r w:rsidR="000E6978" w:rsidRPr="000E6978">
        <w:rPr>
          <w:rFonts w:ascii="Arial" w:hAnsi="Arial" w:cs="Arial"/>
          <w:color w:val="000000" w:themeColor="text1"/>
          <w:shd w:val="clear" w:color="auto" w:fill="F5F5F5"/>
          <w:vertAlign w:val="superscript"/>
        </w:rPr>
        <w:t>th</w:t>
      </w:r>
      <w:r w:rsidR="000E6978" w:rsidRPr="000E6978">
        <w:rPr>
          <w:rFonts w:ascii="Arial" w:hAnsi="Arial" w:cs="Arial"/>
          <w:color w:val="000000" w:themeColor="text1"/>
          <w:shd w:val="clear" w:color="auto" w:fill="F5F5F5"/>
        </w:rPr>
        <w:t xml:space="preserve"> February 2023).</w:t>
      </w:r>
    </w:p>
    <w:p w14:paraId="59CCB26A" w14:textId="77777777" w:rsidR="008A5EE6" w:rsidRDefault="008A5EE6" w:rsidP="00FE4667">
      <w:pPr>
        <w:spacing w:line="360" w:lineRule="auto"/>
        <w:rPr>
          <w:rFonts w:ascii="Arial" w:hAnsi="Arial" w:cs="Arial"/>
          <w:color w:val="000000" w:themeColor="text1"/>
          <w:shd w:val="clear" w:color="auto" w:fill="F5F5F5"/>
        </w:rPr>
      </w:pPr>
    </w:p>
    <w:p w14:paraId="27241B0D" w14:textId="292A1E71" w:rsidR="008A5EE6" w:rsidRPr="008A5EE6" w:rsidRDefault="008A5EE6" w:rsidP="00FE4667">
      <w:pPr>
        <w:spacing w:line="360" w:lineRule="auto"/>
        <w:rPr>
          <w:rFonts w:ascii="Arial" w:hAnsi="Arial" w:cs="Arial"/>
          <w:color w:val="000000" w:themeColor="text1"/>
          <w:shd w:val="clear" w:color="auto" w:fill="F5F5F5"/>
        </w:rPr>
      </w:pPr>
      <w:r>
        <w:rPr>
          <w:rFonts w:ascii="Arial" w:hAnsi="Arial" w:cs="Arial"/>
          <w:color w:val="000000" w:themeColor="text1"/>
          <w:shd w:val="clear" w:color="auto" w:fill="F5F5F5"/>
        </w:rPr>
        <w:t xml:space="preserve">HM Government (2006) </w:t>
      </w:r>
      <w:r>
        <w:rPr>
          <w:rFonts w:ascii="Arial" w:hAnsi="Arial" w:cs="Arial"/>
          <w:i/>
          <w:iCs/>
          <w:color w:val="000000" w:themeColor="text1"/>
          <w:shd w:val="clear" w:color="auto" w:fill="F5F5F5"/>
        </w:rPr>
        <w:t xml:space="preserve">Working Together to Safeguard Children. </w:t>
      </w:r>
      <w:r>
        <w:rPr>
          <w:rFonts w:ascii="Arial" w:hAnsi="Arial" w:cs="Arial"/>
          <w:color w:val="000000" w:themeColor="text1"/>
          <w:shd w:val="clear" w:color="auto" w:fill="F5F5F5"/>
        </w:rPr>
        <w:t xml:space="preserve">Available at: </w:t>
      </w:r>
      <w:hyperlink r:id="rId26" w:history="1">
        <w:r w:rsidRPr="00F8300E">
          <w:rPr>
            <w:rStyle w:val="Hyperlink"/>
            <w:rFonts w:ascii="Arial" w:hAnsi="Arial" w:cs="Arial"/>
            <w:shd w:val="clear" w:color="auto" w:fill="F5F5F5"/>
          </w:rPr>
          <w:t>https://books.google.co.uk/books?hl=en&amp;lr=&amp;id=gig7WfVS4yYC&amp;oi=fnd&amp;pg=PA9&amp;dq=multi+agency+working+bullying+children&amp;ots=JqEoyaGuaE&amp;sig=ZhtFr3TPb_BDhzSI69KzvM3xyGg#v=onepage&amp;q&amp;f=false</w:t>
        </w:r>
      </w:hyperlink>
      <w:r>
        <w:rPr>
          <w:rFonts w:ascii="Arial" w:hAnsi="Arial" w:cs="Arial"/>
          <w:color w:val="000000" w:themeColor="text1"/>
          <w:shd w:val="clear" w:color="auto" w:fill="F5F5F5"/>
        </w:rPr>
        <w:t xml:space="preserve"> (Accessed: 1</w:t>
      </w:r>
      <w:r w:rsidRPr="008A5EE6">
        <w:rPr>
          <w:rFonts w:ascii="Arial" w:hAnsi="Arial" w:cs="Arial"/>
          <w:color w:val="000000" w:themeColor="text1"/>
          <w:shd w:val="clear" w:color="auto" w:fill="F5F5F5"/>
          <w:vertAlign w:val="superscript"/>
        </w:rPr>
        <w:t>st</w:t>
      </w:r>
      <w:r>
        <w:rPr>
          <w:rFonts w:ascii="Arial" w:hAnsi="Arial" w:cs="Arial"/>
          <w:color w:val="000000" w:themeColor="text1"/>
          <w:shd w:val="clear" w:color="auto" w:fill="F5F5F5"/>
        </w:rPr>
        <w:t xml:space="preserve"> March 2023).</w:t>
      </w:r>
    </w:p>
    <w:p w14:paraId="590064FF" w14:textId="77777777" w:rsidR="007F5073" w:rsidRPr="007F5073" w:rsidRDefault="007F5073" w:rsidP="00FE4667">
      <w:pPr>
        <w:spacing w:line="360" w:lineRule="auto"/>
        <w:rPr>
          <w:rFonts w:ascii="Arial" w:hAnsi="Arial" w:cs="Arial"/>
          <w:color w:val="000000" w:themeColor="text1"/>
        </w:rPr>
      </w:pPr>
    </w:p>
    <w:p w14:paraId="0F848503" w14:textId="42CD6F14" w:rsidR="00696D7F" w:rsidRPr="00696D7F" w:rsidRDefault="00696D7F" w:rsidP="00FE4667">
      <w:pPr>
        <w:spacing w:line="360" w:lineRule="auto"/>
        <w:rPr>
          <w:rFonts w:ascii="Arial" w:hAnsi="Arial" w:cs="Arial"/>
        </w:rPr>
      </w:pPr>
      <w:r>
        <w:rPr>
          <w:rFonts w:ascii="Arial" w:hAnsi="Arial" w:cs="Arial"/>
        </w:rPr>
        <w:lastRenderedPageBreak/>
        <w:t xml:space="preserve">Kivunja, C. (2015) </w:t>
      </w:r>
      <w:r>
        <w:rPr>
          <w:rFonts w:ascii="Arial" w:hAnsi="Arial" w:cs="Arial"/>
          <w:i/>
          <w:iCs/>
        </w:rPr>
        <w:t xml:space="preserve">Leadership in Early Childhood Education Contexts: Looks, Roles, and Functions. </w:t>
      </w:r>
      <w:r>
        <w:rPr>
          <w:rFonts w:ascii="Arial" w:hAnsi="Arial" w:cs="Arial"/>
        </w:rPr>
        <w:t xml:space="preserve">Available at: </w:t>
      </w:r>
      <w:hyperlink r:id="rId27" w:history="1">
        <w:r w:rsidRPr="00F8300E">
          <w:rPr>
            <w:rStyle w:val="Hyperlink"/>
            <w:rFonts w:ascii="Arial" w:hAnsi="Arial" w:cs="Arial"/>
          </w:rPr>
          <w:t>https://file.scirp.org/pdf/CE_2015091611423350.pdf</w:t>
        </w:r>
      </w:hyperlink>
      <w:r>
        <w:rPr>
          <w:rFonts w:ascii="Arial" w:hAnsi="Arial" w:cs="Arial"/>
        </w:rPr>
        <w:t xml:space="preserve"> (Accessed: February 28</w:t>
      </w:r>
      <w:r w:rsidRPr="00696D7F">
        <w:rPr>
          <w:rFonts w:ascii="Arial" w:hAnsi="Arial" w:cs="Arial"/>
          <w:vertAlign w:val="superscript"/>
        </w:rPr>
        <w:t>th</w:t>
      </w:r>
      <w:proofErr w:type="gramStart"/>
      <w:r>
        <w:rPr>
          <w:rFonts w:ascii="Arial" w:hAnsi="Arial" w:cs="Arial"/>
        </w:rPr>
        <w:t xml:space="preserve"> 2023</w:t>
      </w:r>
      <w:proofErr w:type="gramEnd"/>
      <w:r>
        <w:rPr>
          <w:rFonts w:ascii="Arial" w:hAnsi="Arial" w:cs="Arial"/>
        </w:rPr>
        <w:t xml:space="preserve">). </w:t>
      </w:r>
    </w:p>
    <w:p w14:paraId="5E30897C" w14:textId="07174952" w:rsidR="00662FB0" w:rsidRDefault="00662FB0" w:rsidP="00FE4667">
      <w:pPr>
        <w:spacing w:line="360" w:lineRule="auto"/>
        <w:rPr>
          <w:rFonts w:ascii="Arial" w:hAnsi="Arial" w:cs="Arial"/>
        </w:rPr>
      </w:pPr>
    </w:p>
    <w:p w14:paraId="66A3F408" w14:textId="598398D5" w:rsidR="0080634C" w:rsidRDefault="00662FB0" w:rsidP="00FE4667">
      <w:pPr>
        <w:spacing w:line="360" w:lineRule="auto"/>
        <w:rPr>
          <w:rFonts w:ascii="Arial" w:hAnsi="Arial" w:cs="Arial"/>
        </w:rPr>
      </w:pPr>
      <w:r>
        <w:rPr>
          <w:rFonts w:ascii="Arial" w:hAnsi="Arial" w:cs="Arial"/>
        </w:rPr>
        <w:t xml:space="preserve">Legislation (2001) </w:t>
      </w:r>
      <w:r>
        <w:rPr>
          <w:rFonts w:ascii="Arial" w:hAnsi="Arial" w:cs="Arial"/>
          <w:i/>
          <w:iCs/>
        </w:rPr>
        <w:t xml:space="preserve">The Children’s Commissioner for Wales Regulations 2001. </w:t>
      </w:r>
      <w:r>
        <w:rPr>
          <w:rFonts w:ascii="Arial" w:hAnsi="Arial" w:cs="Arial"/>
        </w:rPr>
        <w:t xml:space="preserve">Available at: </w:t>
      </w:r>
      <w:hyperlink r:id="rId28" w:history="1">
        <w:r w:rsidRPr="00EE7DBF">
          <w:rPr>
            <w:rStyle w:val="Hyperlink"/>
            <w:rFonts w:ascii="Arial" w:hAnsi="Arial" w:cs="Arial"/>
          </w:rPr>
          <w:t>https://www.legislation.gov.uk/wsi/2001/2787/part/VI/made</w:t>
        </w:r>
      </w:hyperlink>
      <w:r>
        <w:rPr>
          <w:rFonts w:ascii="Arial" w:hAnsi="Arial" w:cs="Arial"/>
        </w:rPr>
        <w:t xml:space="preserve"> (Accessed: 25</w:t>
      </w:r>
      <w:r w:rsidRPr="00662FB0">
        <w:rPr>
          <w:rFonts w:ascii="Arial" w:hAnsi="Arial" w:cs="Arial"/>
          <w:vertAlign w:val="superscript"/>
        </w:rPr>
        <w:t>th</w:t>
      </w:r>
      <w:r>
        <w:rPr>
          <w:rFonts w:ascii="Arial" w:hAnsi="Arial" w:cs="Arial"/>
        </w:rPr>
        <w:t xml:space="preserve"> February 2023).</w:t>
      </w:r>
    </w:p>
    <w:p w14:paraId="288AFC05" w14:textId="76F32115" w:rsidR="006F797A" w:rsidRDefault="006F797A" w:rsidP="00FE4667">
      <w:pPr>
        <w:spacing w:line="360" w:lineRule="auto"/>
        <w:rPr>
          <w:rFonts w:ascii="Arial" w:hAnsi="Arial" w:cs="Arial"/>
        </w:rPr>
      </w:pPr>
    </w:p>
    <w:p w14:paraId="68491797" w14:textId="46B20A5A" w:rsidR="006F797A" w:rsidRPr="006F797A" w:rsidRDefault="006F797A" w:rsidP="00FE4667">
      <w:pPr>
        <w:spacing w:line="360" w:lineRule="auto"/>
        <w:rPr>
          <w:rFonts w:ascii="Arial" w:hAnsi="Arial" w:cs="Arial"/>
        </w:rPr>
      </w:pPr>
      <w:r>
        <w:rPr>
          <w:rFonts w:ascii="Arial" w:hAnsi="Arial" w:cs="Arial"/>
        </w:rPr>
        <w:t xml:space="preserve">Lindon, J. (2012) </w:t>
      </w:r>
      <w:r>
        <w:rPr>
          <w:rFonts w:ascii="Arial" w:hAnsi="Arial" w:cs="Arial"/>
          <w:i/>
          <w:iCs/>
        </w:rPr>
        <w:t xml:space="preserve">Leadership and early years professionalism. </w:t>
      </w:r>
      <w:r>
        <w:rPr>
          <w:rFonts w:ascii="Arial" w:hAnsi="Arial" w:cs="Arial"/>
        </w:rPr>
        <w:t xml:space="preserve">Available at: </w:t>
      </w:r>
      <w:hyperlink r:id="rId29" w:history="1">
        <w:r w:rsidRPr="00F8300E">
          <w:rPr>
            <w:rStyle w:val="Hyperlink"/>
            <w:rFonts w:ascii="Arial" w:hAnsi="Arial" w:cs="Arial"/>
          </w:rPr>
          <w:t>https://www-vlebooks-com.ezproxy.uwtsd.ac.uk/Product/Index/149559?page=0</w:t>
        </w:r>
      </w:hyperlink>
      <w:r>
        <w:rPr>
          <w:rFonts w:ascii="Arial" w:hAnsi="Arial" w:cs="Arial"/>
        </w:rPr>
        <w:t xml:space="preserve"> (Accessed: 3</w:t>
      </w:r>
      <w:r w:rsidRPr="006F797A">
        <w:rPr>
          <w:rFonts w:ascii="Arial" w:hAnsi="Arial" w:cs="Arial"/>
          <w:vertAlign w:val="superscript"/>
        </w:rPr>
        <w:t>rd</w:t>
      </w:r>
      <w:r>
        <w:rPr>
          <w:rFonts w:ascii="Arial" w:hAnsi="Arial" w:cs="Arial"/>
        </w:rPr>
        <w:t xml:space="preserve"> March 2023).</w:t>
      </w:r>
    </w:p>
    <w:p w14:paraId="5EF081A1" w14:textId="1B1DAE8B" w:rsidR="00BD21DE" w:rsidRDefault="00BD21DE" w:rsidP="00FE4667">
      <w:pPr>
        <w:spacing w:line="360" w:lineRule="auto"/>
        <w:rPr>
          <w:rFonts w:ascii="Arial" w:hAnsi="Arial" w:cs="Arial"/>
        </w:rPr>
      </w:pPr>
    </w:p>
    <w:p w14:paraId="085EFB72" w14:textId="5AF2A6F0" w:rsidR="009E2B7F" w:rsidRDefault="004079E8" w:rsidP="00FE4667">
      <w:pPr>
        <w:spacing w:line="360" w:lineRule="auto"/>
        <w:rPr>
          <w:rFonts w:ascii="Arial" w:hAnsi="Arial" w:cs="Arial"/>
        </w:rPr>
      </w:pPr>
      <w:r>
        <w:rPr>
          <w:rFonts w:ascii="Arial" w:hAnsi="Arial" w:cs="Arial"/>
        </w:rPr>
        <w:t>McDow</w:t>
      </w:r>
      <w:r w:rsidR="009E2B7F">
        <w:rPr>
          <w:rFonts w:ascii="Arial" w:hAnsi="Arial" w:cs="Arial"/>
        </w:rPr>
        <w:t>all Clark</w:t>
      </w:r>
      <w:r w:rsidR="0080634C">
        <w:rPr>
          <w:rFonts w:ascii="Arial" w:hAnsi="Arial" w:cs="Arial"/>
        </w:rPr>
        <w:t xml:space="preserve">, </w:t>
      </w:r>
      <w:r w:rsidR="009E2B7F">
        <w:rPr>
          <w:rFonts w:ascii="Arial" w:hAnsi="Arial" w:cs="Arial"/>
        </w:rPr>
        <w:t xml:space="preserve">R. and Murray, J. (2012) </w:t>
      </w:r>
      <w:r w:rsidR="009E2B7F">
        <w:rPr>
          <w:rFonts w:ascii="Arial" w:hAnsi="Arial" w:cs="Arial"/>
          <w:i/>
          <w:iCs/>
        </w:rPr>
        <w:t xml:space="preserve">Reconceptualising Leadership in the Early Years. </w:t>
      </w:r>
      <w:r w:rsidR="009E2B7F">
        <w:rPr>
          <w:rFonts w:ascii="Arial" w:hAnsi="Arial" w:cs="Arial"/>
        </w:rPr>
        <w:t>Berkshire: Open University Press.</w:t>
      </w:r>
    </w:p>
    <w:p w14:paraId="332154F6" w14:textId="77777777" w:rsidR="009E2B7F" w:rsidRPr="009E2B7F" w:rsidRDefault="009E2B7F" w:rsidP="00FE4667">
      <w:pPr>
        <w:spacing w:line="360" w:lineRule="auto"/>
        <w:rPr>
          <w:rFonts w:ascii="Arial" w:hAnsi="Arial" w:cs="Arial"/>
        </w:rPr>
      </w:pPr>
    </w:p>
    <w:p w14:paraId="4FB90C0A" w14:textId="04D17792" w:rsidR="00BD21DE" w:rsidRPr="008817B4" w:rsidRDefault="00BD21DE" w:rsidP="00FE4667">
      <w:pPr>
        <w:spacing w:line="360" w:lineRule="auto"/>
        <w:rPr>
          <w:rFonts w:ascii="Arial" w:hAnsi="Arial" w:cs="Arial"/>
        </w:rPr>
      </w:pPr>
      <w:r w:rsidRPr="008817B4">
        <w:rPr>
          <w:rFonts w:ascii="Arial" w:hAnsi="Arial" w:cs="Arial"/>
        </w:rPr>
        <w:t xml:space="preserve">Newport City Council (no date) </w:t>
      </w:r>
      <w:r w:rsidRPr="008817B4">
        <w:rPr>
          <w:rFonts w:ascii="Arial" w:hAnsi="Arial" w:cs="Arial"/>
          <w:i/>
          <w:iCs/>
        </w:rPr>
        <w:t xml:space="preserve">Children &amp; Young People. </w:t>
      </w:r>
      <w:r w:rsidR="0029755A" w:rsidRPr="008817B4">
        <w:rPr>
          <w:rFonts w:ascii="Arial" w:hAnsi="Arial" w:cs="Arial"/>
        </w:rPr>
        <w:t xml:space="preserve">Available at: </w:t>
      </w:r>
      <w:hyperlink r:id="rId30" w:history="1">
        <w:r w:rsidR="0029755A" w:rsidRPr="008817B4">
          <w:rPr>
            <w:rStyle w:val="Hyperlink"/>
            <w:rFonts w:ascii="Arial" w:hAnsi="Arial" w:cs="Arial"/>
          </w:rPr>
          <w:t>https://www.newport.gov.uk/en/Care-Support/Children-and-families/Families-First/Children-Young-People.aspx</w:t>
        </w:r>
      </w:hyperlink>
      <w:r w:rsidR="0029755A" w:rsidRPr="008817B4">
        <w:rPr>
          <w:rFonts w:ascii="Arial" w:hAnsi="Arial" w:cs="Arial"/>
        </w:rPr>
        <w:t xml:space="preserve"> (Accessed: 23</w:t>
      </w:r>
      <w:r w:rsidR="0029755A" w:rsidRPr="008817B4">
        <w:rPr>
          <w:rFonts w:ascii="Arial" w:hAnsi="Arial" w:cs="Arial"/>
          <w:vertAlign w:val="superscript"/>
        </w:rPr>
        <w:t>rd</w:t>
      </w:r>
      <w:r w:rsidR="0029755A" w:rsidRPr="008817B4">
        <w:rPr>
          <w:rFonts w:ascii="Arial" w:hAnsi="Arial" w:cs="Arial"/>
        </w:rPr>
        <w:t xml:space="preserve"> February 2023). </w:t>
      </w:r>
    </w:p>
    <w:p w14:paraId="72E4C433" w14:textId="4D47C027" w:rsidR="00394E08" w:rsidRPr="008817B4" w:rsidRDefault="00394E08" w:rsidP="00FE4667">
      <w:pPr>
        <w:spacing w:line="360" w:lineRule="auto"/>
        <w:rPr>
          <w:rFonts w:ascii="Arial" w:hAnsi="Arial" w:cs="Arial"/>
        </w:rPr>
      </w:pPr>
    </w:p>
    <w:p w14:paraId="54A37A19" w14:textId="29AE463E" w:rsidR="00394E08" w:rsidRDefault="00394E08" w:rsidP="00FE4667">
      <w:pPr>
        <w:spacing w:line="360" w:lineRule="auto"/>
        <w:rPr>
          <w:rFonts w:ascii="Arial" w:hAnsi="Arial" w:cs="Arial"/>
        </w:rPr>
      </w:pPr>
      <w:r w:rsidRPr="008817B4">
        <w:rPr>
          <w:rFonts w:ascii="Arial" w:hAnsi="Arial" w:cs="Arial"/>
        </w:rPr>
        <w:t xml:space="preserve">NHS Health Scotland (2018) </w:t>
      </w:r>
      <w:r w:rsidRPr="008817B4">
        <w:rPr>
          <w:rFonts w:ascii="Arial" w:hAnsi="Arial" w:cs="Arial"/>
          <w:i/>
          <w:iCs/>
        </w:rPr>
        <w:t xml:space="preserve">4. Child Poverty I Scotland: health impact and health inequalities. </w:t>
      </w:r>
      <w:r w:rsidRPr="008817B4">
        <w:rPr>
          <w:rFonts w:ascii="Arial" w:hAnsi="Arial" w:cs="Arial"/>
        </w:rPr>
        <w:t xml:space="preserve">Available at: </w:t>
      </w:r>
      <w:hyperlink r:id="rId31" w:history="1">
        <w:r w:rsidRPr="008817B4">
          <w:rPr>
            <w:rStyle w:val="Hyperlink"/>
            <w:rFonts w:ascii="Arial" w:hAnsi="Arial" w:cs="Arial"/>
          </w:rPr>
          <w:t>https://www.healthscotland.scot/media/2186/child-poverty-impact-inequalities-2018.pdf</w:t>
        </w:r>
      </w:hyperlink>
      <w:r w:rsidRPr="008817B4">
        <w:rPr>
          <w:rFonts w:ascii="Arial" w:hAnsi="Arial" w:cs="Arial"/>
        </w:rPr>
        <w:t xml:space="preserve"> (Accessed: 23</w:t>
      </w:r>
      <w:r w:rsidRPr="008817B4">
        <w:rPr>
          <w:rFonts w:ascii="Arial" w:hAnsi="Arial" w:cs="Arial"/>
          <w:vertAlign w:val="superscript"/>
        </w:rPr>
        <w:t>rd</w:t>
      </w:r>
      <w:r w:rsidRPr="008817B4">
        <w:rPr>
          <w:rFonts w:ascii="Arial" w:hAnsi="Arial" w:cs="Arial"/>
        </w:rPr>
        <w:t xml:space="preserve"> February 2023).</w:t>
      </w:r>
    </w:p>
    <w:p w14:paraId="6C35B47E" w14:textId="77777777" w:rsidR="00341C46" w:rsidRDefault="00341C46" w:rsidP="00FE4667">
      <w:pPr>
        <w:spacing w:line="360" w:lineRule="auto"/>
        <w:rPr>
          <w:rFonts w:ascii="Arial" w:hAnsi="Arial" w:cs="Arial"/>
        </w:rPr>
      </w:pPr>
    </w:p>
    <w:p w14:paraId="01028F02" w14:textId="251CC496" w:rsidR="003B6159" w:rsidRDefault="00341C46" w:rsidP="00FE4667">
      <w:pPr>
        <w:spacing w:line="360" w:lineRule="auto"/>
        <w:rPr>
          <w:rFonts w:ascii="Arial" w:hAnsi="Arial" w:cs="Arial"/>
        </w:rPr>
      </w:pPr>
      <w:r w:rsidRPr="00341C46">
        <w:rPr>
          <w:rFonts w:ascii="Arial" w:hAnsi="Arial" w:cs="Arial"/>
        </w:rPr>
        <w:t xml:space="preserve">Parker, P.S. (2020) </w:t>
      </w:r>
      <w:r w:rsidRPr="00341C46">
        <w:rPr>
          <w:rFonts w:ascii="Arial" w:hAnsi="Arial" w:cs="Arial"/>
          <w:i/>
          <w:iCs/>
        </w:rPr>
        <w:t xml:space="preserve">Ella Baker’s catalytic </w:t>
      </w:r>
      <w:r w:rsidRPr="00341C46">
        <w:rPr>
          <w:rFonts w:ascii="Arial" w:hAnsi="Arial" w:cs="Arial"/>
          <w:i/>
          <w:iCs/>
        </w:rPr>
        <w:t>leadership:</w:t>
      </w:r>
      <w:r w:rsidRPr="00341C46">
        <w:rPr>
          <w:rFonts w:ascii="Arial" w:hAnsi="Arial" w:cs="Arial"/>
          <w:i/>
          <w:iCs/>
        </w:rPr>
        <w:t xml:space="preserve"> a primer on community engagement and communication for social justice</w:t>
      </w:r>
      <w:r w:rsidRPr="00341C46">
        <w:rPr>
          <w:rFonts w:ascii="Arial" w:hAnsi="Arial" w:cs="Arial"/>
        </w:rPr>
        <w:t xml:space="preserve">. Oakland, </w:t>
      </w:r>
      <w:proofErr w:type="gramStart"/>
      <w:r w:rsidRPr="00341C46">
        <w:rPr>
          <w:rFonts w:ascii="Arial" w:hAnsi="Arial" w:cs="Arial"/>
        </w:rPr>
        <w:t>California:</w:t>
      </w:r>
      <w:r w:rsidRPr="00341C46">
        <w:rPr>
          <w:rFonts w:ascii="Arial" w:hAnsi="Arial" w:cs="Arial"/>
        </w:rPr>
        <w:t>,</w:t>
      </w:r>
      <w:proofErr w:type="gramEnd"/>
      <w:r w:rsidRPr="00341C46">
        <w:rPr>
          <w:rFonts w:ascii="Arial" w:hAnsi="Arial" w:cs="Arial"/>
        </w:rPr>
        <w:t xml:space="preserve"> University of California Press. doi:10.1525/9780520972094.</w:t>
      </w:r>
    </w:p>
    <w:p w14:paraId="6CE04901" w14:textId="77777777" w:rsidR="00341C46" w:rsidRPr="008817B4" w:rsidRDefault="00341C46" w:rsidP="00FE4667">
      <w:pPr>
        <w:spacing w:line="360" w:lineRule="auto"/>
        <w:rPr>
          <w:rFonts w:ascii="Arial" w:hAnsi="Arial" w:cs="Arial"/>
        </w:rPr>
      </w:pPr>
    </w:p>
    <w:p w14:paraId="3DC193C9" w14:textId="1D40799A" w:rsidR="003B6159" w:rsidRDefault="003B6159" w:rsidP="00FE4667">
      <w:pPr>
        <w:spacing w:line="360" w:lineRule="auto"/>
        <w:rPr>
          <w:rFonts w:ascii="Arial" w:hAnsi="Arial" w:cs="Arial"/>
        </w:rPr>
      </w:pPr>
      <w:r w:rsidRPr="008817B4">
        <w:rPr>
          <w:rFonts w:ascii="Arial" w:hAnsi="Arial" w:cs="Arial"/>
        </w:rPr>
        <w:t xml:space="preserve">Parliament (2018) </w:t>
      </w:r>
      <w:r w:rsidRPr="008817B4">
        <w:rPr>
          <w:rFonts w:ascii="Arial" w:hAnsi="Arial" w:cs="Arial"/>
          <w:i/>
          <w:iCs/>
        </w:rPr>
        <w:t xml:space="preserve">Key Challenges to Delivering Early Intervention. </w:t>
      </w:r>
      <w:r w:rsidRPr="008817B4">
        <w:rPr>
          <w:rFonts w:ascii="Arial" w:hAnsi="Arial" w:cs="Arial"/>
        </w:rPr>
        <w:t xml:space="preserve">Available at: </w:t>
      </w:r>
      <w:hyperlink r:id="rId32" w:history="1">
        <w:r w:rsidRPr="008817B4">
          <w:rPr>
            <w:rStyle w:val="Hyperlink"/>
            <w:rFonts w:ascii="Arial" w:hAnsi="Arial" w:cs="Arial"/>
          </w:rPr>
          <w:t>https://publications.parliament.uk/pa/cm201719/cmselect/cmsctech/506/50607.htm</w:t>
        </w:r>
      </w:hyperlink>
      <w:r w:rsidRPr="008817B4">
        <w:rPr>
          <w:rFonts w:ascii="Arial" w:hAnsi="Arial" w:cs="Arial"/>
        </w:rPr>
        <w:t xml:space="preserve"> (Accessed: 23</w:t>
      </w:r>
      <w:r w:rsidRPr="008817B4">
        <w:rPr>
          <w:rFonts w:ascii="Arial" w:hAnsi="Arial" w:cs="Arial"/>
          <w:vertAlign w:val="superscript"/>
        </w:rPr>
        <w:t>rd</w:t>
      </w:r>
      <w:r w:rsidRPr="008817B4">
        <w:rPr>
          <w:rFonts w:ascii="Arial" w:hAnsi="Arial" w:cs="Arial"/>
        </w:rPr>
        <w:t xml:space="preserve"> February 2023). </w:t>
      </w:r>
    </w:p>
    <w:p w14:paraId="4D85D945" w14:textId="22ECFB1E" w:rsidR="000556C2" w:rsidRDefault="000556C2" w:rsidP="00FE4667">
      <w:pPr>
        <w:spacing w:line="360" w:lineRule="auto"/>
        <w:rPr>
          <w:rFonts w:ascii="Arial" w:hAnsi="Arial" w:cs="Arial"/>
        </w:rPr>
      </w:pPr>
    </w:p>
    <w:p w14:paraId="24553119" w14:textId="709588C5" w:rsidR="000556C2" w:rsidRPr="000556C2" w:rsidRDefault="000556C2" w:rsidP="00FE4667">
      <w:pPr>
        <w:spacing w:line="360" w:lineRule="auto"/>
        <w:rPr>
          <w:rFonts w:ascii="Arial" w:hAnsi="Arial" w:cs="Arial"/>
        </w:rPr>
      </w:pPr>
      <w:r>
        <w:rPr>
          <w:rFonts w:ascii="Arial" w:hAnsi="Arial" w:cs="Arial"/>
        </w:rPr>
        <w:t xml:space="preserve">Reggio Emilia Australia (2022) </w:t>
      </w:r>
      <w:r>
        <w:rPr>
          <w:rFonts w:ascii="Arial" w:hAnsi="Arial" w:cs="Arial"/>
          <w:i/>
          <w:iCs/>
        </w:rPr>
        <w:t>Transforming Leadership.</w:t>
      </w:r>
      <w:r>
        <w:rPr>
          <w:rFonts w:ascii="Arial" w:hAnsi="Arial" w:cs="Arial"/>
        </w:rPr>
        <w:t xml:space="preserve"> Available at: </w:t>
      </w:r>
      <w:hyperlink r:id="rId33" w:history="1">
        <w:r w:rsidRPr="00EE7DBF">
          <w:rPr>
            <w:rStyle w:val="Hyperlink"/>
            <w:rFonts w:ascii="Arial" w:hAnsi="Arial" w:cs="Arial"/>
          </w:rPr>
          <w:t>https://reggioaustralia.org.au/transforming-leadership/</w:t>
        </w:r>
      </w:hyperlink>
      <w:r>
        <w:rPr>
          <w:rFonts w:ascii="Arial" w:hAnsi="Arial" w:cs="Arial"/>
        </w:rPr>
        <w:t xml:space="preserve"> (Accessed: 27</w:t>
      </w:r>
      <w:r w:rsidRPr="000556C2">
        <w:rPr>
          <w:rFonts w:ascii="Arial" w:hAnsi="Arial" w:cs="Arial"/>
          <w:vertAlign w:val="superscript"/>
        </w:rPr>
        <w:t>th</w:t>
      </w:r>
      <w:r>
        <w:rPr>
          <w:rFonts w:ascii="Arial" w:hAnsi="Arial" w:cs="Arial"/>
        </w:rPr>
        <w:t xml:space="preserve"> February 2023).</w:t>
      </w:r>
    </w:p>
    <w:p w14:paraId="0171EBB4" w14:textId="0A6C08DF" w:rsidR="00B225DE" w:rsidRPr="008817B4" w:rsidRDefault="00B225DE" w:rsidP="00FE4667">
      <w:pPr>
        <w:spacing w:line="360" w:lineRule="auto"/>
        <w:rPr>
          <w:rFonts w:ascii="Arial" w:hAnsi="Arial" w:cs="Arial"/>
        </w:rPr>
      </w:pPr>
    </w:p>
    <w:p w14:paraId="6D9D1A7E" w14:textId="41C1805B" w:rsidR="00B225DE" w:rsidRDefault="00B225DE" w:rsidP="00FE4667">
      <w:pPr>
        <w:spacing w:line="360" w:lineRule="auto"/>
        <w:rPr>
          <w:rFonts w:ascii="Arial" w:hAnsi="Arial" w:cs="Arial"/>
        </w:rPr>
      </w:pPr>
      <w:r w:rsidRPr="008817B4">
        <w:rPr>
          <w:rFonts w:ascii="Arial" w:hAnsi="Arial" w:cs="Arial"/>
        </w:rPr>
        <w:t xml:space="preserve">Royal College of Paediatrics and Child Health (2022) </w:t>
      </w:r>
      <w:r w:rsidRPr="008817B4">
        <w:rPr>
          <w:rFonts w:ascii="Arial" w:hAnsi="Arial" w:cs="Arial"/>
          <w:i/>
          <w:iCs/>
        </w:rPr>
        <w:t xml:space="preserve">Child health inequalities driven by child poverty in the UK – position statement. </w:t>
      </w:r>
      <w:r w:rsidRPr="008817B4">
        <w:rPr>
          <w:rFonts w:ascii="Arial" w:hAnsi="Arial" w:cs="Arial"/>
        </w:rPr>
        <w:t xml:space="preserve">Available at: </w:t>
      </w:r>
      <w:hyperlink r:id="rId34" w:history="1">
        <w:r w:rsidRPr="008817B4">
          <w:rPr>
            <w:rStyle w:val="Hyperlink"/>
            <w:rFonts w:ascii="Arial" w:hAnsi="Arial" w:cs="Arial"/>
          </w:rPr>
          <w:t>https://www.rcpch.ac.uk/sites/default/files/generated-pdf/document/Child-health-inequalities-driven-by-child-poverty-in-the-UK---position-statement.pdf</w:t>
        </w:r>
      </w:hyperlink>
      <w:r w:rsidRPr="008817B4">
        <w:rPr>
          <w:rFonts w:ascii="Arial" w:hAnsi="Arial" w:cs="Arial"/>
        </w:rPr>
        <w:t xml:space="preserve"> (Accessed: 23</w:t>
      </w:r>
      <w:r w:rsidRPr="008817B4">
        <w:rPr>
          <w:rFonts w:ascii="Arial" w:hAnsi="Arial" w:cs="Arial"/>
          <w:vertAlign w:val="superscript"/>
        </w:rPr>
        <w:t>rd</w:t>
      </w:r>
      <w:r w:rsidRPr="008817B4">
        <w:rPr>
          <w:rFonts w:ascii="Arial" w:hAnsi="Arial" w:cs="Arial"/>
        </w:rPr>
        <w:t xml:space="preserve"> February 2023). </w:t>
      </w:r>
    </w:p>
    <w:p w14:paraId="3765FEEC" w14:textId="3E3A6252" w:rsidR="00BF425B" w:rsidRDefault="00BF425B" w:rsidP="00FE4667">
      <w:pPr>
        <w:spacing w:line="360" w:lineRule="auto"/>
        <w:rPr>
          <w:rFonts w:ascii="Arial" w:hAnsi="Arial" w:cs="Arial"/>
        </w:rPr>
      </w:pPr>
    </w:p>
    <w:p w14:paraId="6FA51681" w14:textId="2C109F72" w:rsidR="00BF425B" w:rsidRDefault="00BF425B" w:rsidP="00FE4667">
      <w:pPr>
        <w:spacing w:line="360" w:lineRule="auto"/>
        <w:rPr>
          <w:rFonts w:ascii="Arial" w:hAnsi="Arial" w:cs="Arial"/>
        </w:rPr>
      </w:pPr>
      <w:r>
        <w:rPr>
          <w:rFonts w:ascii="Arial" w:hAnsi="Arial" w:cs="Arial"/>
        </w:rPr>
        <w:t xml:space="preserve">Save the Children (no date) </w:t>
      </w:r>
      <w:r>
        <w:rPr>
          <w:rFonts w:ascii="Arial" w:hAnsi="Arial" w:cs="Arial"/>
          <w:i/>
          <w:iCs/>
        </w:rPr>
        <w:t xml:space="preserve">Children’s Right </w:t>
      </w:r>
      <w:r w:rsidR="00AF6C44">
        <w:rPr>
          <w:rFonts w:ascii="Arial" w:hAnsi="Arial" w:cs="Arial"/>
          <w:i/>
          <w:iCs/>
        </w:rPr>
        <w:t>in</w:t>
      </w:r>
      <w:r>
        <w:rPr>
          <w:rFonts w:ascii="Arial" w:hAnsi="Arial" w:cs="Arial"/>
          <w:i/>
          <w:iCs/>
        </w:rPr>
        <w:t xml:space="preserve"> Wales. </w:t>
      </w:r>
      <w:r>
        <w:rPr>
          <w:rFonts w:ascii="Arial" w:hAnsi="Arial" w:cs="Arial"/>
        </w:rPr>
        <w:t xml:space="preserve">Available at: </w:t>
      </w:r>
      <w:hyperlink r:id="rId35" w:history="1">
        <w:r w:rsidRPr="00EE7DBF">
          <w:rPr>
            <w:rStyle w:val="Hyperlink"/>
            <w:rFonts w:ascii="Arial" w:hAnsi="Arial" w:cs="Arial"/>
          </w:rPr>
          <w:t>https://childrensrightswales.org.uk/children-commissioner.aspx</w:t>
        </w:r>
      </w:hyperlink>
      <w:r>
        <w:rPr>
          <w:rFonts w:ascii="Arial" w:hAnsi="Arial" w:cs="Arial"/>
        </w:rPr>
        <w:t xml:space="preserve"> (</w:t>
      </w:r>
      <w:r w:rsidR="00AF6C44">
        <w:rPr>
          <w:rFonts w:ascii="Arial" w:hAnsi="Arial" w:cs="Arial"/>
        </w:rPr>
        <w:t>Accessed: 25</w:t>
      </w:r>
      <w:r w:rsidR="00AF6C44" w:rsidRPr="00AF6C44">
        <w:rPr>
          <w:rFonts w:ascii="Arial" w:hAnsi="Arial" w:cs="Arial"/>
          <w:vertAlign w:val="superscript"/>
        </w:rPr>
        <w:t>th</w:t>
      </w:r>
      <w:r w:rsidR="00AF6C44">
        <w:rPr>
          <w:rFonts w:ascii="Arial" w:hAnsi="Arial" w:cs="Arial"/>
        </w:rPr>
        <w:t xml:space="preserve"> February 2023).</w:t>
      </w:r>
    </w:p>
    <w:p w14:paraId="77807217" w14:textId="77777777" w:rsidR="007D171E" w:rsidRDefault="007D171E" w:rsidP="00FE4667">
      <w:pPr>
        <w:spacing w:line="360" w:lineRule="auto"/>
        <w:rPr>
          <w:rFonts w:ascii="Arial" w:hAnsi="Arial" w:cs="Arial"/>
        </w:rPr>
      </w:pPr>
    </w:p>
    <w:p w14:paraId="142B4CCE" w14:textId="23228B8F" w:rsidR="007D171E" w:rsidRPr="00C90624" w:rsidRDefault="007D171E" w:rsidP="00FE4667">
      <w:pPr>
        <w:spacing w:line="360" w:lineRule="auto"/>
        <w:rPr>
          <w:rFonts w:ascii="Arial" w:hAnsi="Arial" w:cs="Arial"/>
        </w:rPr>
      </w:pPr>
      <w:r>
        <w:rPr>
          <w:rFonts w:ascii="Arial" w:hAnsi="Arial" w:cs="Arial"/>
        </w:rPr>
        <w:t>Second Step (</w:t>
      </w:r>
      <w:proofErr w:type="gramStart"/>
      <w:r>
        <w:rPr>
          <w:rFonts w:ascii="Arial" w:hAnsi="Arial" w:cs="Arial"/>
        </w:rPr>
        <w:t>2020)</w:t>
      </w:r>
      <w:r>
        <w:rPr>
          <w:rFonts w:ascii="Arial" w:hAnsi="Arial" w:cs="Arial"/>
          <w:i/>
          <w:iCs/>
        </w:rPr>
        <w:t>Social</w:t>
      </w:r>
      <w:proofErr w:type="gramEnd"/>
      <w:r>
        <w:rPr>
          <w:rFonts w:ascii="Arial" w:hAnsi="Arial" w:cs="Arial"/>
          <w:i/>
          <w:iCs/>
        </w:rPr>
        <w:t xml:space="preserve"> Factors that Contribute to Bullying. </w:t>
      </w:r>
      <w:r w:rsidR="00C90624">
        <w:rPr>
          <w:rFonts w:ascii="Arial" w:hAnsi="Arial" w:cs="Arial"/>
        </w:rPr>
        <w:t xml:space="preserve">Available at: </w:t>
      </w:r>
      <w:hyperlink r:id="rId36" w:history="1">
        <w:r w:rsidR="00C90624" w:rsidRPr="00F8300E">
          <w:rPr>
            <w:rStyle w:val="Hyperlink"/>
            <w:rFonts w:ascii="Arial" w:hAnsi="Arial" w:cs="Arial"/>
          </w:rPr>
          <w:t>https://assets.ctfassets.net/wjuty07n9kzp/92Abtx7FFlFNHAH3Il6Wk/34bf821be4c63846b1226853fefa703e/ssms-g8-u2-09-lesson-plan-2021.pdf</w:t>
        </w:r>
      </w:hyperlink>
      <w:r w:rsidR="00C90624">
        <w:rPr>
          <w:rFonts w:ascii="Arial" w:hAnsi="Arial" w:cs="Arial"/>
        </w:rPr>
        <w:t xml:space="preserve"> (Accessed: 1</w:t>
      </w:r>
      <w:r w:rsidR="00C90624" w:rsidRPr="00C90624">
        <w:rPr>
          <w:rFonts w:ascii="Arial" w:hAnsi="Arial" w:cs="Arial"/>
          <w:vertAlign w:val="superscript"/>
        </w:rPr>
        <w:t>st</w:t>
      </w:r>
      <w:r w:rsidR="00C90624">
        <w:rPr>
          <w:rFonts w:ascii="Arial" w:hAnsi="Arial" w:cs="Arial"/>
        </w:rPr>
        <w:t xml:space="preserve"> March 2023). </w:t>
      </w:r>
    </w:p>
    <w:p w14:paraId="5DDBEF6A" w14:textId="593978F2" w:rsidR="00474475" w:rsidRPr="00BF425B" w:rsidRDefault="00474475" w:rsidP="00FE4667">
      <w:pPr>
        <w:spacing w:line="360" w:lineRule="auto"/>
        <w:rPr>
          <w:rFonts w:ascii="Arial" w:hAnsi="Arial" w:cs="Arial"/>
        </w:rPr>
      </w:pPr>
    </w:p>
    <w:p w14:paraId="0EF7B359" w14:textId="0A95E6AE" w:rsidR="00474475" w:rsidRDefault="00474475" w:rsidP="00FE4667">
      <w:pPr>
        <w:spacing w:line="360" w:lineRule="auto"/>
        <w:rPr>
          <w:rFonts w:ascii="Arial" w:hAnsi="Arial" w:cs="Arial"/>
        </w:rPr>
      </w:pPr>
      <w:r>
        <w:rPr>
          <w:rFonts w:ascii="Arial" w:hAnsi="Arial" w:cs="Arial"/>
        </w:rPr>
        <w:t xml:space="preserve">Senedd (2008) </w:t>
      </w:r>
      <w:r>
        <w:rPr>
          <w:rFonts w:ascii="Arial" w:hAnsi="Arial" w:cs="Arial"/>
          <w:i/>
          <w:iCs/>
        </w:rPr>
        <w:t xml:space="preserve">Evaluating the Children’s Commissioner for Wales. </w:t>
      </w:r>
      <w:r>
        <w:rPr>
          <w:rFonts w:ascii="Arial" w:hAnsi="Arial" w:cs="Arial"/>
        </w:rPr>
        <w:t xml:space="preserve">Available at: </w:t>
      </w:r>
      <w:hyperlink r:id="rId37" w:history="1">
        <w:r w:rsidRPr="00EE7DBF">
          <w:rPr>
            <w:rStyle w:val="Hyperlink"/>
            <w:rFonts w:ascii="Arial" w:hAnsi="Arial" w:cs="Arial"/>
          </w:rPr>
          <w:t>https://senedd.wales/media/hkrhh1mn/cc-001eng-english.pdf</w:t>
        </w:r>
      </w:hyperlink>
      <w:r>
        <w:rPr>
          <w:rFonts w:ascii="Arial" w:hAnsi="Arial" w:cs="Arial"/>
        </w:rPr>
        <w:t xml:space="preserve"> (Accessed: 25</w:t>
      </w:r>
      <w:r w:rsidRPr="00474475">
        <w:rPr>
          <w:rFonts w:ascii="Arial" w:hAnsi="Arial" w:cs="Arial"/>
          <w:vertAlign w:val="superscript"/>
        </w:rPr>
        <w:t>th</w:t>
      </w:r>
      <w:r>
        <w:rPr>
          <w:rFonts w:ascii="Arial" w:hAnsi="Arial" w:cs="Arial"/>
        </w:rPr>
        <w:t xml:space="preserve"> February 2023).</w:t>
      </w:r>
    </w:p>
    <w:p w14:paraId="33BF5AAF" w14:textId="4F06AB43" w:rsidR="00612E4A" w:rsidRDefault="00612E4A" w:rsidP="00FE4667">
      <w:pPr>
        <w:spacing w:line="360" w:lineRule="auto"/>
        <w:rPr>
          <w:rFonts w:ascii="Arial" w:hAnsi="Arial" w:cs="Arial"/>
        </w:rPr>
      </w:pPr>
    </w:p>
    <w:p w14:paraId="4DE51250" w14:textId="31EF5D10" w:rsidR="00612E4A" w:rsidRPr="00A93A7B" w:rsidRDefault="00612E4A" w:rsidP="00FE4667">
      <w:pPr>
        <w:spacing w:line="360" w:lineRule="auto"/>
        <w:rPr>
          <w:rFonts w:ascii="Arial" w:hAnsi="Arial" w:cs="Arial"/>
        </w:rPr>
      </w:pPr>
      <w:r>
        <w:rPr>
          <w:rFonts w:ascii="Arial" w:hAnsi="Arial" w:cs="Arial"/>
        </w:rPr>
        <w:t>Siraj,</w:t>
      </w:r>
      <w:r w:rsidR="00915D0F">
        <w:rPr>
          <w:rFonts w:ascii="Arial" w:hAnsi="Arial" w:cs="Arial"/>
        </w:rPr>
        <w:t xml:space="preserve"> I. and Hallet, E. (2014) </w:t>
      </w:r>
      <w:r w:rsidR="00895F85">
        <w:rPr>
          <w:rFonts w:ascii="Arial" w:hAnsi="Arial" w:cs="Arial"/>
          <w:i/>
          <w:iCs/>
        </w:rPr>
        <w:t>Effective and Caring Leadership in the Early Years</w:t>
      </w:r>
      <w:r w:rsidR="00A93A7B">
        <w:rPr>
          <w:rFonts w:ascii="Arial" w:hAnsi="Arial" w:cs="Arial"/>
          <w:i/>
          <w:iCs/>
        </w:rPr>
        <w:t xml:space="preserve">. </w:t>
      </w:r>
      <w:r w:rsidR="00A93A7B">
        <w:rPr>
          <w:rFonts w:ascii="Arial" w:hAnsi="Arial" w:cs="Arial"/>
        </w:rPr>
        <w:t xml:space="preserve">London: SAGE Publications. </w:t>
      </w:r>
    </w:p>
    <w:p w14:paraId="71AFEB5C" w14:textId="04E50CFB" w:rsidR="00B25E4C" w:rsidRDefault="00B25E4C" w:rsidP="00FE4667">
      <w:pPr>
        <w:spacing w:line="360" w:lineRule="auto"/>
        <w:rPr>
          <w:rFonts w:ascii="Arial" w:hAnsi="Arial" w:cs="Arial"/>
        </w:rPr>
      </w:pPr>
    </w:p>
    <w:p w14:paraId="4125D343" w14:textId="6DF65A65" w:rsidR="00975B93" w:rsidRDefault="00975B93" w:rsidP="00FE4667">
      <w:pPr>
        <w:spacing w:line="360" w:lineRule="auto"/>
        <w:rPr>
          <w:rFonts w:ascii="Arial" w:hAnsi="Arial" w:cs="Arial"/>
        </w:rPr>
      </w:pPr>
      <w:r>
        <w:rPr>
          <w:rFonts w:ascii="Arial" w:hAnsi="Arial" w:cs="Arial"/>
        </w:rPr>
        <w:t xml:space="preserve">Technological University Dublin (2019) </w:t>
      </w:r>
      <w:r>
        <w:rPr>
          <w:rFonts w:ascii="Arial" w:hAnsi="Arial" w:cs="Arial"/>
          <w:i/>
          <w:iCs/>
        </w:rPr>
        <w:t xml:space="preserve">An Investigation into the Conceptualisations of Leadership Among Early Childhood Teachers in Ireland. </w:t>
      </w:r>
      <w:r>
        <w:rPr>
          <w:rFonts w:ascii="Arial" w:hAnsi="Arial" w:cs="Arial"/>
        </w:rPr>
        <w:t xml:space="preserve">Available at: </w:t>
      </w:r>
      <w:hyperlink r:id="rId38" w:history="1">
        <w:r w:rsidRPr="00F8300E">
          <w:rPr>
            <w:rStyle w:val="Hyperlink"/>
            <w:rFonts w:ascii="Arial" w:hAnsi="Arial" w:cs="Arial"/>
          </w:rPr>
          <w:t>https://arrow.tudublin.ie/cgi/viewcontent.cgi?article=1111&amp;context=aaschssldis</w:t>
        </w:r>
      </w:hyperlink>
      <w:r>
        <w:rPr>
          <w:rFonts w:ascii="Arial" w:hAnsi="Arial" w:cs="Arial"/>
        </w:rPr>
        <w:t xml:space="preserve"> (Accessed: 28</w:t>
      </w:r>
      <w:r w:rsidRPr="00975B93">
        <w:rPr>
          <w:rFonts w:ascii="Arial" w:hAnsi="Arial" w:cs="Arial"/>
          <w:vertAlign w:val="superscript"/>
        </w:rPr>
        <w:t>th</w:t>
      </w:r>
      <w:r>
        <w:rPr>
          <w:rFonts w:ascii="Arial" w:hAnsi="Arial" w:cs="Arial"/>
        </w:rPr>
        <w:t xml:space="preserve"> February 2023).</w:t>
      </w:r>
    </w:p>
    <w:p w14:paraId="7A27B6D7" w14:textId="77777777" w:rsidR="00975B93" w:rsidRPr="00975B93" w:rsidRDefault="00975B93" w:rsidP="00FE4667">
      <w:pPr>
        <w:spacing w:line="360" w:lineRule="auto"/>
        <w:rPr>
          <w:rFonts w:ascii="Arial" w:hAnsi="Arial" w:cs="Arial"/>
          <w:b/>
          <w:bCs/>
        </w:rPr>
      </w:pPr>
    </w:p>
    <w:p w14:paraId="622FA3AB" w14:textId="78B75826" w:rsidR="00B25E4C" w:rsidRPr="00ED1559" w:rsidRDefault="00B25E4C" w:rsidP="00FE4667">
      <w:pPr>
        <w:spacing w:line="360" w:lineRule="auto"/>
        <w:rPr>
          <w:rFonts w:ascii="Arial" w:hAnsi="Arial" w:cs="Arial"/>
        </w:rPr>
      </w:pPr>
      <w:r>
        <w:rPr>
          <w:rFonts w:ascii="Arial" w:hAnsi="Arial" w:cs="Arial"/>
        </w:rPr>
        <w:t xml:space="preserve">UNICEF (no date) </w:t>
      </w:r>
      <w:r w:rsidR="00ED1559">
        <w:rPr>
          <w:rFonts w:ascii="Arial" w:hAnsi="Arial" w:cs="Arial"/>
        </w:rPr>
        <w:t>C</w:t>
      </w:r>
      <w:r w:rsidR="00ED1559">
        <w:rPr>
          <w:rFonts w:ascii="Arial" w:hAnsi="Arial" w:cs="Arial"/>
          <w:i/>
          <w:iCs/>
        </w:rPr>
        <w:t xml:space="preserve">onvention on the Rights of the Child text. </w:t>
      </w:r>
      <w:r w:rsidR="00ED1559">
        <w:rPr>
          <w:rFonts w:ascii="Arial" w:hAnsi="Arial" w:cs="Arial"/>
        </w:rPr>
        <w:t xml:space="preserve">Available at: </w:t>
      </w:r>
      <w:hyperlink r:id="rId39" w:history="1">
        <w:r w:rsidR="00ED1559" w:rsidRPr="00EE7DBF">
          <w:rPr>
            <w:rStyle w:val="Hyperlink"/>
            <w:rFonts w:ascii="Arial" w:hAnsi="Arial" w:cs="Arial"/>
          </w:rPr>
          <w:t>https://www.unicef.org/child-rights-convention/convention-text</w:t>
        </w:r>
      </w:hyperlink>
      <w:r w:rsidR="00ED1559">
        <w:rPr>
          <w:rFonts w:ascii="Arial" w:hAnsi="Arial" w:cs="Arial"/>
        </w:rPr>
        <w:t xml:space="preserve"> (Accessed: 25</w:t>
      </w:r>
      <w:r w:rsidR="00ED1559" w:rsidRPr="00ED1559">
        <w:rPr>
          <w:rFonts w:ascii="Arial" w:hAnsi="Arial" w:cs="Arial"/>
          <w:vertAlign w:val="superscript"/>
        </w:rPr>
        <w:t>th</w:t>
      </w:r>
      <w:r w:rsidR="00ED1559">
        <w:rPr>
          <w:rFonts w:ascii="Arial" w:hAnsi="Arial" w:cs="Arial"/>
        </w:rPr>
        <w:t xml:space="preserve"> February 2023). </w:t>
      </w:r>
    </w:p>
    <w:p w14:paraId="33F2E64E" w14:textId="77777777" w:rsidR="00474475" w:rsidRPr="008817B4" w:rsidRDefault="00474475" w:rsidP="00FE4667">
      <w:pPr>
        <w:spacing w:line="360" w:lineRule="auto"/>
        <w:rPr>
          <w:rFonts w:ascii="Arial" w:hAnsi="Arial" w:cs="Arial"/>
        </w:rPr>
      </w:pPr>
    </w:p>
    <w:p w14:paraId="36136DFA" w14:textId="1AF8B5A8" w:rsidR="00DF3742" w:rsidRPr="008817B4" w:rsidRDefault="00DF3742" w:rsidP="00FE4667">
      <w:pPr>
        <w:spacing w:line="360" w:lineRule="auto"/>
        <w:rPr>
          <w:rFonts w:ascii="Arial" w:hAnsi="Arial" w:cs="Arial"/>
        </w:rPr>
      </w:pPr>
      <w:r w:rsidRPr="008817B4">
        <w:rPr>
          <w:rFonts w:ascii="Arial" w:hAnsi="Arial" w:cs="Arial"/>
        </w:rPr>
        <w:lastRenderedPageBreak/>
        <w:t>UNICEF (no date</w:t>
      </w:r>
      <w:r w:rsidR="00B25E4C">
        <w:rPr>
          <w:rFonts w:ascii="Arial" w:hAnsi="Arial" w:cs="Arial"/>
        </w:rPr>
        <w:t xml:space="preserve"> a</w:t>
      </w:r>
      <w:r w:rsidRPr="008817B4">
        <w:rPr>
          <w:rFonts w:ascii="Arial" w:hAnsi="Arial" w:cs="Arial"/>
        </w:rPr>
        <w:t xml:space="preserve">) </w:t>
      </w:r>
      <w:r w:rsidRPr="008817B4">
        <w:rPr>
          <w:rFonts w:ascii="Arial" w:hAnsi="Arial" w:cs="Arial"/>
          <w:i/>
          <w:iCs/>
        </w:rPr>
        <w:t>The United Nations Convention on the Rights of the Child</w:t>
      </w:r>
      <w:r w:rsidRPr="008817B4">
        <w:rPr>
          <w:rFonts w:ascii="Arial" w:hAnsi="Arial" w:cs="Arial"/>
        </w:rPr>
        <w:t xml:space="preserve">. Available at: </w:t>
      </w:r>
      <w:hyperlink r:id="rId40" w:history="1">
        <w:r w:rsidRPr="008817B4">
          <w:rPr>
            <w:rStyle w:val="Hyperlink"/>
            <w:rFonts w:ascii="Arial" w:hAnsi="Arial" w:cs="Arial"/>
          </w:rPr>
          <w:t>https://www.unicef.org.uk/wp-content/uploads/2016/08/unicef-convention-rights-child-uncrc.pdf</w:t>
        </w:r>
      </w:hyperlink>
      <w:r w:rsidRPr="008817B4">
        <w:rPr>
          <w:rFonts w:ascii="Arial" w:hAnsi="Arial" w:cs="Arial"/>
        </w:rPr>
        <w:t xml:space="preserve"> (Accessed: </w:t>
      </w:r>
      <w:r w:rsidR="00B3532B" w:rsidRPr="008817B4">
        <w:rPr>
          <w:rFonts w:ascii="Arial" w:hAnsi="Arial" w:cs="Arial"/>
        </w:rPr>
        <w:t>20</w:t>
      </w:r>
      <w:r w:rsidR="00B3532B" w:rsidRPr="008817B4">
        <w:rPr>
          <w:rFonts w:ascii="Arial" w:hAnsi="Arial" w:cs="Arial"/>
          <w:vertAlign w:val="superscript"/>
        </w:rPr>
        <w:t>th</w:t>
      </w:r>
      <w:r w:rsidR="00B3532B" w:rsidRPr="008817B4">
        <w:rPr>
          <w:rFonts w:ascii="Arial" w:hAnsi="Arial" w:cs="Arial"/>
        </w:rPr>
        <w:t xml:space="preserve"> February 2023). </w:t>
      </w:r>
    </w:p>
    <w:p w14:paraId="4BA6F748" w14:textId="5F6951A8" w:rsidR="00C61298" w:rsidRPr="008817B4" w:rsidRDefault="00C61298" w:rsidP="00FE4667">
      <w:pPr>
        <w:spacing w:line="360" w:lineRule="auto"/>
        <w:rPr>
          <w:rFonts w:ascii="Arial" w:hAnsi="Arial" w:cs="Arial"/>
        </w:rPr>
      </w:pPr>
    </w:p>
    <w:p w14:paraId="1AC30791" w14:textId="6F102E4A" w:rsidR="006E72C2" w:rsidRDefault="00C61298" w:rsidP="00FE4667">
      <w:pPr>
        <w:spacing w:line="360" w:lineRule="auto"/>
        <w:rPr>
          <w:rFonts w:ascii="Arial" w:hAnsi="Arial" w:cs="Arial"/>
        </w:rPr>
      </w:pPr>
      <w:r w:rsidRPr="008817B4">
        <w:rPr>
          <w:rFonts w:ascii="Arial" w:hAnsi="Arial" w:cs="Arial"/>
        </w:rPr>
        <w:t xml:space="preserve">United Nations (2022) </w:t>
      </w:r>
      <w:r w:rsidRPr="008817B4">
        <w:rPr>
          <w:rFonts w:ascii="Arial" w:hAnsi="Arial" w:cs="Arial"/>
          <w:i/>
          <w:iCs/>
        </w:rPr>
        <w:t xml:space="preserve">The Sustainable Development Goals Report. </w:t>
      </w:r>
      <w:r w:rsidRPr="008817B4">
        <w:rPr>
          <w:rFonts w:ascii="Arial" w:hAnsi="Arial" w:cs="Arial"/>
        </w:rPr>
        <w:t xml:space="preserve">Available at: </w:t>
      </w:r>
      <w:hyperlink r:id="rId41" w:history="1">
        <w:r w:rsidRPr="008817B4">
          <w:rPr>
            <w:rStyle w:val="Hyperlink"/>
            <w:rFonts w:ascii="Arial" w:hAnsi="Arial" w:cs="Arial"/>
          </w:rPr>
          <w:t>https://unstats.un.org/sdgs/report/2022/The-Sustainable-Development-Goals-Report-2022.pdf</w:t>
        </w:r>
      </w:hyperlink>
      <w:r w:rsidRPr="008817B4">
        <w:rPr>
          <w:rFonts w:ascii="Arial" w:hAnsi="Arial" w:cs="Arial"/>
        </w:rPr>
        <w:t xml:space="preserve"> (Accessed: 20</w:t>
      </w:r>
      <w:r w:rsidRPr="008817B4">
        <w:rPr>
          <w:rFonts w:ascii="Arial" w:hAnsi="Arial" w:cs="Arial"/>
          <w:vertAlign w:val="superscript"/>
        </w:rPr>
        <w:t>th</w:t>
      </w:r>
      <w:r w:rsidRPr="008817B4">
        <w:rPr>
          <w:rFonts w:ascii="Arial" w:hAnsi="Arial" w:cs="Arial"/>
        </w:rPr>
        <w:t xml:space="preserve"> February 2023). </w:t>
      </w:r>
    </w:p>
    <w:p w14:paraId="21F95902" w14:textId="77777777" w:rsidR="00602378" w:rsidRDefault="00602378" w:rsidP="00FE4667">
      <w:pPr>
        <w:spacing w:line="360" w:lineRule="auto"/>
        <w:rPr>
          <w:rFonts w:ascii="Arial" w:hAnsi="Arial" w:cs="Arial"/>
        </w:rPr>
      </w:pPr>
    </w:p>
    <w:p w14:paraId="0C7981D1" w14:textId="4C8C5560" w:rsidR="00602378" w:rsidRPr="00602378" w:rsidRDefault="00602378" w:rsidP="00FE4667">
      <w:pPr>
        <w:spacing w:line="360" w:lineRule="auto"/>
        <w:rPr>
          <w:rFonts w:ascii="Arial" w:hAnsi="Arial" w:cs="Arial"/>
        </w:rPr>
      </w:pPr>
      <w:r>
        <w:rPr>
          <w:rFonts w:ascii="Arial" w:hAnsi="Arial" w:cs="Arial"/>
        </w:rPr>
        <w:t xml:space="preserve">University of Cambridge (no date) </w:t>
      </w:r>
      <w:r>
        <w:rPr>
          <w:rFonts w:ascii="Arial" w:hAnsi="Arial" w:cs="Arial"/>
          <w:i/>
          <w:iCs/>
        </w:rPr>
        <w:t xml:space="preserve">Global Definitions of leadership and Theories of Leadership Development: Literature Review. </w:t>
      </w:r>
      <w:r>
        <w:rPr>
          <w:rFonts w:ascii="Arial" w:hAnsi="Arial" w:cs="Arial"/>
        </w:rPr>
        <w:t xml:space="preserve">Available at: </w:t>
      </w:r>
      <w:hyperlink r:id="rId42" w:history="1">
        <w:r w:rsidRPr="00F8300E">
          <w:rPr>
            <w:rStyle w:val="Hyperlink"/>
            <w:rFonts w:ascii="Arial" w:hAnsi="Arial" w:cs="Arial"/>
          </w:rPr>
          <w:t>https://www.britishcouncil.org/sites/default/files/final_leadership_composite_report_with_references_26-06-17.pdf</w:t>
        </w:r>
      </w:hyperlink>
      <w:r>
        <w:rPr>
          <w:rFonts w:ascii="Arial" w:hAnsi="Arial" w:cs="Arial"/>
        </w:rPr>
        <w:t xml:space="preserve"> (Accessed: 27</w:t>
      </w:r>
      <w:r w:rsidRPr="00602378">
        <w:rPr>
          <w:rFonts w:ascii="Arial" w:hAnsi="Arial" w:cs="Arial"/>
          <w:vertAlign w:val="superscript"/>
        </w:rPr>
        <w:t>th</w:t>
      </w:r>
      <w:r>
        <w:rPr>
          <w:rFonts w:ascii="Arial" w:hAnsi="Arial" w:cs="Arial"/>
        </w:rPr>
        <w:t xml:space="preserve"> February 2023).</w:t>
      </w:r>
    </w:p>
    <w:p w14:paraId="5ACCC12C" w14:textId="7C1B8B39" w:rsidR="00757935" w:rsidRPr="008817B4" w:rsidRDefault="00757935" w:rsidP="00FE4667">
      <w:pPr>
        <w:spacing w:line="360" w:lineRule="auto"/>
        <w:rPr>
          <w:rFonts w:ascii="Arial" w:hAnsi="Arial" w:cs="Arial"/>
        </w:rPr>
      </w:pPr>
    </w:p>
    <w:p w14:paraId="47B90C88" w14:textId="2D320BC1" w:rsidR="00757935" w:rsidRPr="008817B4" w:rsidRDefault="00757935" w:rsidP="00FE4667">
      <w:pPr>
        <w:spacing w:line="360" w:lineRule="auto"/>
        <w:rPr>
          <w:rFonts w:ascii="Arial" w:hAnsi="Arial" w:cs="Arial"/>
        </w:rPr>
      </w:pPr>
      <w:r w:rsidRPr="008817B4">
        <w:rPr>
          <w:rFonts w:ascii="Arial" w:hAnsi="Arial" w:cs="Arial"/>
        </w:rPr>
        <w:t>Wales Safer Communities Network (no date)</w:t>
      </w:r>
      <w:r w:rsidR="00EC2F9E">
        <w:rPr>
          <w:rFonts w:ascii="Arial" w:hAnsi="Arial" w:cs="Arial"/>
        </w:rPr>
        <w:t xml:space="preserve"> </w:t>
      </w:r>
      <w:r w:rsidRPr="008817B4">
        <w:rPr>
          <w:rFonts w:ascii="Arial" w:hAnsi="Arial" w:cs="Arial"/>
          <w:i/>
          <w:iCs/>
        </w:rPr>
        <w:t xml:space="preserve">What is Safeguarding and Early Intervention? </w:t>
      </w:r>
      <w:r w:rsidRPr="008817B4">
        <w:rPr>
          <w:rFonts w:ascii="Arial" w:hAnsi="Arial" w:cs="Arial"/>
        </w:rPr>
        <w:t xml:space="preserve">Available at: </w:t>
      </w:r>
      <w:hyperlink r:id="rId43" w:history="1">
        <w:r w:rsidRPr="008817B4">
          <w:rPr>
            <w:rStyle w:val="Hyperlink"/>
            <w:rFonts w:ascii="Arial" w:hAnsi="Arial" w:cs="Arial"/>
          </w:rPr>
          <w:t>https://safercommunities.wales/safeguarding-early-intervention/</w:t>
        </w:r>
      </w:hyperlink>
      <w:r w:rsidRPr="008817B4">
        <w:rPr>
          <w:rFonts w:ascii="Arial" w:hAnsi="Arial" w:cs="Arial"/>
        </w:rPr>
        <w:t xml:space="preserve"> (Accessed: 23</w:t>
      </w:r>
      <w:r w:rsidRPr="008817B4">
        <w:rPr>
          <w:rFonts w:ascii="Arial" w:hAnsi="Arial" w:cs="Arial"/>
          <w:vertAlign w:val="superscript"/>
        </w:rPr>
        <w:t>rd</w:t>
      </w:r>
      <w:r w:rsidRPr="008817B4">
        <w:rPr>
          <w:rFonts w:ascii="Arial" w:hAnsi="Arial" w:cs="Arial"/>
        </w:rPr>
        <w:t xml:space="preserve"> February 2023). </w:t>
      </w:r>
    </w:p>
    <w:p w14:paraId="7043CC1C" w14:textId="62D52E8E" w:rsidR="008060F3" w:rsidRPr="008817B4" w:rsidRDefault="008060F3" w:rsidP="00FE4667">
      <w:pPr>
        <w:spacing w:line="360" w:lineRule="auto"/>
        <w:rPr>
          <w:rFonts w:ascii="Arial" w:hAnsi="Arial" w:cs="Arial"/>
        </w:rPr>
      </w:pPr>
    </w:p>
    <w:p w14:paraId="63A0A18A" w14:textId="357BB3ED" w:rsidR="008060F3" w:rsidRPr="008817B4" w:rsidRDefault="008060F3" w:rsidP="00FE4667">
      <w:pPr>
        <w:spacing w:line="360" w:lineRule="auto"/>
        <w:rPr>
          <w:rFonts w:ascii="Arial" w:hAnsi="Arial" w:cs="Arial"/>
        </w:rPr>
      </w:pPr>
      <w:r w:rsidRPr="008817B4">
        <w:rPr>
          <w:rFonts w:ascii="Arial" w:hAnsi="Arial" w:cs="Arial"/>
        </w:rPr>
        <w:t xml:space="preserve">Welsh Government (2013) </w:t>
      </w:r>
      <w:r w:rsidRPr="008817B4">
        <w:rPr>
          <w:rFonts w:ascii="Arial" w:hAnsi="Arial" w:cs="Arial"/>
          <w:i/>
          <w:iCs/>
        </w:rPr>
        <w:t xml:space="preserve">Evaluation of Families First: Year 1 Report. </w:t>
      </w:r>
      <w:r w:rsidRPr="008817B4">
        <w:rPr>
          <w:rFonts w:ascii="Arial" w:hAnsi="Arial" w:cs="Arial"/>
        </w:rPr>
        <w:t xml:space="preserve">Available at: </w:t>
      </w:r>
      <w:hyperlink r:id="rId44" w:history="1">
        <w:r w:rsidRPr="008817B4">
          <w:rPr>
            <w:rStyle w:val="Hyperlink"/>
            <w:rFonts w:ascii="Arial" w:hAnsi="Arial" w:cs="Arial"/>
          </w:rPr>
          <w:t>https://www.gov.wales/sites/default/files/statistics-and-research/2019-01/national-evaluation-of-families-first-year-1-report.pdf</w:t>
        </w:r>
      </w:hyperlink>
      <w:r w:rsidRPr="008817B4">
        <w:rPr>
          <w:rFonts w:ascii="Arial" w:hAnsi="Arial" w:cs="Arial"/>
        </w:rPr>
        <w:t xml:space="preserve"> </w:t>
      </w:r>
      <w:r w:rsidR="00F17EBE" w:rsidRPr="008817B4">
        <w:rPr>
          <w:rFonts w:ascii="Arial" w:hAnsi="Arial" w:cs="Arial"/>
        </w:rPr>
        <w:t>(Accessed: 23</w:t>
      </w:r>
      <w:r w:rsidR="00F17EBE" w:rsidRPr="008817B4">
        <w:rPr>
          <w:rFonts w:ascii="Arial" w:hAnsi="Arial" w:cs="Arial"/>
          <w:vertAlign w:val="superscript"/>
        </w:rPr>
        <w:t>rd</w:t>
      </w:r>
      <w:r w:rsidR="00F17EBE" w:rsidRPr="008817B4">
        <w:rPr>
          <w:rFonts w:ascii="Arial" w:hAnsi="Arial" w:cs="Arial"/>
        </w:rPr>
        <w:t xml:space="preserve"> February 2023). </w:t>
      </w:r>
    </w:p>
    <w:p w14:paraId="7042604A" w14:textId="56CB1981" w:rsidR="005C43A5" w:rsidRPr="008817B4" w:rsidRDefault="005C43A5" w:rsidP="00FE4667">
      <w:pPr>
        <w:spacing w:line="360" w:lineRule="auto"/>
        <w:rPr>
          <w:rFonts w:ascii="Arial" w:hAnsi="Arial" w:cs="Arial"/>
        </w:rPr>
      </w:pPr>
    </w:p>
    <w:p w14:paraId="489E54DC" w14:textId="3A3ACD7B" w:rsidR="00B17AF1" w:rsidRPr="008817B4" w:rsidRDefault="00B17AF1" w:rsidP="00FE4667">
      <w:pPr>
        <w:spacing w:line="360" w:lineRule="auto"/>
        <w:rPr>
          <w:rFonts w:ascii="Arial" w:hAnsi="Arial" w:cs="Arial"/>
        </w:rPr>
      </w:pPr>
      <w:r w:rsidRPr="008817B4">
        <w:rPr>
          <w:rFonts w:ascii="Arial" w:hAnsi="Arial" w:cs="Arial"/>
        </w:rPr>
        <w:t xml:space="preserve">Welsh Government (2014) </w:t>
      </w:r>
      <w:r w:rsidRPr="008817B4">
        <w:rPr>
          <w:rFonts w:ascii="Arial" w:hAnsi="Arial" w:cs="Arial"/>
          <w:i/>
          <w:iCs/>
        </w:rPr>
        <w:t xml:space="preserve">Free School Meals: information for schools. </w:t>
      </w:r>
      <w:r w:rsidRPr="008817B4">
        <w:rPr>
          <w:rFonts w:ascii="Arial" w:hAnsi="Arial" w:cs="Arial"/>
        </w:rPr>
        <w:t xml:space="preserve">Available at: </w:t>
      </w:r>
      <w:hyperlink r:id="rId45" w:history="1">
        <w:r w:rsidRPr="008817B4">
          <w:rPr>
            <w:rStyle w:val="Hyperlink"/>
            <w:rFonts w:ascii="Arial" w:hAnsi="Arial" w:cs="Arial"/>
          </w:rPr>
          <w:t>https://www.gov.wales/sites/default/files/publications/2019-03/free-school-meals-in-wales-information-for-schools.pdf</w:t>
        </w:r>
      </w:hyperlink>
      <w:r w:rsidRPr="008817B4">
        <w:rPr>
          <w:rFonts w:ascii="Arial" w:hAnsi="Arial" w:cs="Arial"/>
        </w:rPr>
        <w:t xml:space="preserve"> (Accessed: 23</w:t>
      </w:r>
      <w:r w:rsidRPr="008817B4">
        <w:rPr>
          <w:rFonts w:ascii="Arial" w:hAnsi="Arial" w:cs="Arial"/>
          <w:vertAlign w:val="superscript"/>
        </w:rPr>
        <w:t>rd</w:t>
      </w:r>
      <w:r w:rsidRPr="008817B4">
        <w:rPr>
          <w:rFonts w:ascii="Arial" w:hAnsi="Arial" w:cs="Arial"/>
        </w:rPr>
        <w:t xml:space="preserve"> February 2023). </w:t>
      </w:r>
    </w:p>
    <w:p w14:paraId="7CE9C2F1" w14:textId="77777777" w:rsidR="00B17AF1" w:rsidRPr="008817B4" w:rsidRDefault="00B17AF1" w:rsidP="00FE4667">
      <w:pPr>
        <w:spacing w:line="360" w:lineRule="auto"/>
        <w:rPr>
          <w:rFonts w:ascii="Arial" w:hAnsi="Arial" w:cs="Arial"/>
        </w:rPr>
      </w:pPr>
    </w:p>
    <w:p w14:paraId="4954EE77" w14:textId="308F75B2" w:rsidR="005C43A5" w:rsidRPr="008817B4" w:rsidRDefault="005C43A5" w:rsidP="00FE4667">
      <w:pPr>
        <w:spacing w:line="360" w:lineRule="auto"/>
        <w:rPr>
          <w:rFonts w:ascii="Arial" w:hAnsi="Arial" w:cs="Arial"/>
        </w:rPr>
      </w:pPr>
      <w:r w:rsidRPr="008817B4">
        <w:rPr>
          <w:rFonts w:ascii="Arial" w:hAnsi="Arial" w:cs="Arial"/>
        </w:rPr>
        <w:t xml:space="preserve">Welsh Government (2017) </w:t>
      </w:r>
      <w:r w:rsidRPr="008817B4">
        <w:rPr>
          <w:rFonts w:ascii="Arial" w:hAnsi="Arial" w:cs="Arial"/>
          <w:i/>
          <w:iCs/>
        </w:rPr>
        <w:t>Flying Sta</w:t>
      </w:r>
      <w:r w:rsidR="002B5511" w:rsidRPr="008817B4">
        <w:rPr>
          <w:rFonts w:ascii="Arial" w:hAnsi="Arial" w:cs="Arial"/>
          <w:i/>
          <w:iCs/>
        </w:rPr>
        <w:t xml:space="preserve">rt Health Programme Guidance. </w:t>
      </w:r>
      <w:r w:rsidR="002B5511" w:rsidRPr="008817B4">
        <w:rPr>
          <w:rFonts w:ascii="Arial" w:hAnsi="Arial" w:cs="Arial"/>
        </w:rPr>
        <w:t xml:space="preserve">Available at: </w:t>
      </w:r>
      <w:hyperlink r:id="rId46" w:history="1">
        <w:r w:rsidR="002B5511" w:rsidRPr="008817B4">
          <w:rPr>
            <w:rStyle w:val="Hyperlink"/>
            <w:rFonts w:ascii="Arial" w:hAnsi="Arial" w:cs="Arial"/>
          </w:rPr>
          <w:t>https://www.gov.wales/sites/default/files/publications/2019-07/flying-start-health-programme-guidance_0.pdf</w:t>
        </w:r>
      </w:hyperlink>
      <w:r w:rsidR="002B5511" w:rsidRPr="008817B4">
        <w:rPr>
          <w:rFonts w:ascii="Arial" w:hAnsi="Arial" w:cs="Arial"/>
        </w:rPr>
        <w:t xml:space="preserve"> (Accessed: 21</w:t>
      </w:r>
      <w:r w:rsidR="002B5511" w:rsidRPr="008817B4">
        <w:rPr>
          <w:rFonts w:ascii="Arial" w:hAnsi="Arial" w:cs="Arial"/>
          <w:vertAlign w:val="superscript"/>
        </w:rPr>
        <w:t>st</w:t>
      </w:r>
      <w:r w:rsidR="002B5511" w:rsidRPr="008817B4">
        <w:rPr>
          <w:rFonts w:ascii="Arial" w:hAnsi="Arial" w:cs="Arial"/>
        </w:rPr>
        <w:t xml:space="preserve"> February 2023).</w:t>
      </w:r>
    </w:p>
    <w:p w14:paraId="0AA2ED5B" w14:textId="27787EAC" w:rsidR="00B15BB3" w:rsidRPr="008817B4" w:rsidRDefault="00B15BB3" w:rsidP="00FE4667">
      <w:pPr>
        <w:spacing w:line="360" w:lineRule="auto"/>
        <w:rPr>
          <w:rFonts w:ascii="Arial" w:hAnsi="Arial" w:cs="Arial"/>
        </w:rPr>
      </w:pPr>
    </w:p>
    <w:p w14:paraId="54A05251" w14:textId="44234C55" w:rsidR="00B15BB3" w:rsidRDefault="00B15BB3" w:rsidP="00FE4667">
      <w:pPr>
        <w:spacing w:line="360" w:lineRule="auto"/>
        <w:rPr>
          <w:rFonts w:ascii="Arial" w:hAnsi="Arial" w:cs="Arial"/>
        </w:rPr>
      </w:pPr>
      <w:r w:rsidRPr="008817B4">
        <w:rPr>
          <w:rFonts w:ascii="Arial" w:hAnsi="Arial" w:cs="Arial"/>
        </w:rPr>
        <w:t xml:space="preserve">Welsh Government (2017a) </w:t>
      </w:r>
      <w:r w:rsidRPr="008817B4">
        <w:rPr>
          <w:rFonts w:ascii="Arial" w:hAnsi="Arial" w:cs="Arial"/>
          <w:i/>
          <w:iCs/>
        </w:rPr>
        <w:t xml:space="preserve">Families First Programme Guidance. </w:t>
      </w:r>
      <w:r w:rsidRPr="008817B4">
        <w:rPr>
          <w:rFonts w:ascii="Arial" w:hAnsi="Arial" w:cs="Arial"/>
        </w:rPr>
        <w:t xml:space="preserve">Available at: </w:t>
      </w:r>
      <w:hyperlink r:id="rId47" w:history="1">
        <w:r w:rsidRPr="008817B4">
          <w:rPr>
            <w:rStyle w:val="Hyperlink"/>
            <w:rFonts w:ascii="Arial" w:hAnsi="Arial" w:cs="Arial"/>
          </w:rPr>
          <w:t>https://www.gov.wales/sites/default/files/publications/2019-07/families-first-guidance-for-local-authorities_0.pdf</w:t>
        </w:r>
      </w:hyperlink>
      <w:r w:rsidRPr="008817B4">
        <w:rPr>
          <w:rFonts w:ascii="Arial" w:hAnsi="Arial" w:cs="Arial"/>
        </w:rPr>
        <w:t xml:space="preserve"> (Accessed: 24</w:t>
      </w:r>
      <w:r w:rsidRPr="008817B4">
        <w:rPr>
          <w:rFonts w:ascii="Arial" w:hAnsi="Arial" w:cs="Arial"/>
          <w:vertAlign w:val="superscript"/>
        </w:rPr>
        <w:t>th</w:t>
      </w:r>
      <w:r w:rsidRPr="008817B4">
        <w:rPr>
          <w:rFonts w:ascii="Arial" w:hAnsi="Arial" w:cs="Arial"/>
        </w:rPr>
        <w:t xml:space="preserve"> February 2023).</w:t>
      </w:r>
    </w:p>
    <w:p w14:paraId="6120652F" w14:textId="77777777" w:rsidR="003C7547" w:rsidRDefault="003C7547" w:rsidP="00FE4667">
      <w:pPr>
        <w:spacing w:line="360" w:lineRule="auto"/>
        <w:rPr>
          <w:rFonts w:ascii="Arial" w:hAnsi="Arial" w:cs="Arial"/>
        </w:rPr>
      </w:pPr>
    </w:p>
    <w:p w14:paraId="6EF6F005" w14:textId="7D72C106" w:rsidR="003C7547" w:rsidRPr="003C7547" w:rsidRDefault="003C7547" w:rsidP="00FE4667">
      <w:pPr>
        <w:spacing w:line="360" w:lineRule="auto"/>
        <w:rPr>
          <w:rFonts w:ascii="Arial" w:hAnsi="Arial" w:cs="Arial"/>
        </w:rPr>
      </w:pPr>
      <w:r>
        <w:rPr>
          <w:rFonts w:ascii="Arial" w:hAnsi="Arial" w:cs="Arial"/>
        </w:rPr>
        <w:lastRenderedPageBreak/>
        <w:t>Welsh Government (2019)</w:t>
      </w:r>
      <w:r>
        <w:rPr>
          <w:rFonts w:ascii="Arial" w:hAnsi="Arial" w:cs="Arial"/>
          <w:i/>
          <w:iCs/>
        </w:rPr>
        <w:t xml:space="preserve"> Rights, respects, equality: Statutory guidance for governing bodies of maintained schools. </w:t>
      </w:r>
      <w:r>
        <w:rPr>
          <w:rFonts w:ascii="Arial" w:hAnsi="Arial" w:cs="Arial"/>
        </w:rPr>
        <w:t xml:space="preserve">Available at: </w:t>
      </w:r>
      <w:hyperlink r:id="rId48" w:history="1">
        <w:r w:rsidRPr="00F8300E">
          <w:rPr>
            <w:rStyle w:val="Hyperlink"/>
            <w:rFonts w:ascii="Arial" w:hAnsi="Arial" w:cs="Arial"/>
          </w:rPr>
          <w:t>https://www.gov.wales/sites/default/files/publications/2019-11/rights-respect-equality-statutory-guidance-for-governing-bodies-of-maintained-schools.pdf</w:t>
        </w:r>
      </w:hyperlink>
      <w:r>
        <w:rPr>
          <w:rFonts w:ascii="Arial" w:hAnsi="Arial" w:cs="Arial"/>
        </w:rPr>
        <w:t xml:space="preserve"> (Accessed: 3</w:t>
      </w:r>
      <w:r w:rsidRPr="003C7547">
        <w:rPr>
          <w:rFonts w:ascii="Arial" w:hAnsi="Arial" w:cs="Arial"/>
          <w:vertAlign w:val="superscript"/>
        </w:rPr>
        <w:t>rd</w:t>
      </w:r>
      <w:r>
        <w:rPr>
          <w:rFonts w:ascii="Arial" w:hAnsi="Arial" w:cs="Arial"/>
        </w:rPr>
        <w:t xml:space="preserve"> March 2023).</w:t>
      </w:r>
    </w:p>
    <w:p w14:paraId="71125A10" w14:textId="77777777" w:rsidR="003B4AA5" w:rsidRDefault="003B4AA5" w:rsidP="00FE4667">
      <w:pPr>
        <w:spacing w:line="360" w:lineRule="auto"/>
        <w:rPr>
          <w:rFonts w:ascii="Arial" w:hAnsi="Arial" w:cs="Arial"/>
        </w:rPr>
      </w:pPr>
    </w:p>
    <w:p w14:paraId="2F70E822" w14:textId="11C6C483" w:rsidR="003B4AA5" w:rsidRPr="003B4AA5" w:rsidRDefault="003B4AA5" w:rsidP="00FE4667">
      <w:pPr>
        <w:spacing w:line="360" w:lineRule="auto"/>
        <w:rPr>
          <w:rFonts w:ascii="Arial" w:hAnsi="Arial" w:cs="Arial"/>
        </w:rPr>
      </w:pPr>
      <w:r>
        <w:rPr>
          <w:rFonts w:ascii="Arial" w:hAnsi="Arial" w:cs="Arial"/>
        </w:rPr>
        <w:t xml:space="preserve">Welsh Government (2020) </w:t>
      </w:r>
      <w:r>
        <w:rPr>
          <w:rFonts w:ascii="Arial" w:hAnsi="Arial" w:cs="Arial"/>
          <w:i/>
          <w:iCs/>
        </w:rPr>
        <w:t xml:space="preserve">Cross-cutting themes for designing your curriculum. </w:t>
      </w:r>
      <w:r>
        <w:rPr>
          <w:rFonts w:ascii="Arial" w:hAnsi="Arial" w:cs="Arial"/>
        </w:rPr>
        <w:t xml:space="preserve">Available at: </w:t>
      </w:r>
      <w:hyperlink r:id="rId49" w:history="1">
        <w:r w:rsidRPr="00F8300E">
          <w:rPr>
            <w:rStyle w:val="Hyperlink"/>
            <w:rFonts w:ascii="Arial" w:hAnsi="Arial" w:cs="Arial"/>
          </w:rPr>
          <w:t>https://hwb.gov.wales/curriculum-for-wales/designing-your-curriculum/cross-cutting-themes-for-designing-your-curriculum#human-rights</w:t>
        </w:r>
      </w:hyperlink>
      <w:r>
        <w:rPr>
          <w:rFonts w:ascii="Arial" w:hAnsi="Arial" w:cs="Arial"/>
        </w:rPr>
        <w:t xml:space="preserve"> (Accessed: 26</w:t>
      </w:r>
      <w:r w:rsidRPr="003B4AA5">
        <w:rPr>
          <w:rFonts w:ascii="Arial" w:hAnsi="Arial" w:cs="Arial"/>
          <w:vertAlign w:val="superscript"/>
        </w:rPr>
        <w:t>th</w:t>
      </w:r>
      <w:r>
        <w:rPr>
          <w:rFonts w:ascii="Arial" w:hAnsi="Arial" w:cs="Arial"/>
        </w:rPr>
        <w:t xml:space="preserve"> February 2023).</w:t>
      </w:r>
    </w:p>
    <w:p w14:paraId="19342BE7" w14:textId="0184FA4A" w:rsidR="00DA0DA9" w:rsidRDefault="00DA0DA9" w:rsidP="00FE4667">
      <w:pPr>
        <w:spacing w:line="360" w:lineRule="auto"/>
        <w:rPr>
          <w:rFonts w:ascii="Arial" w:hAnsi="Arial" w:cs="Arial"/>
        </w:rPr>
      </w:pPr>
    </w:p>
    <w:p w14:paraId="6582934A" w14:textId="6B49D1BD" w:rsidR="00DA0DA9" w:rsidRPr="00DA0DA9" w:rsidRDefault="00DA0DA9" w:rsidP="00FE4667">
      <w:pPr>
        <w:spacing w:line="360" w:lineRule="auto"/>
        <w:rPr>
          <w:rFonts w:ascii="Arial" w:hAnsi="Arial" w:cs="Arial"/>
        </w:rPr>
      </w:pPr>
      <w:r>
        <w:rPr>
          <w:rFonts w:ascii="Arial" w:hAnsi="Arial" w:cs="Arial"/>
        </w:rPr>
        <w:t xml:space="preserve">Welsh Government (2021) </w:t>
      </w:r>
      <w:r>
        <w:rPr>
          <w:rFonts w:ascii="Arial" w:hAnsi="Arial" w:cs="Arial"/>
          <w:i/>
          <w:iCs/>
        </w:rPr>
        <w:t xml:space="preserve">Wales begins countdown to end the physical punishment of children. </w:t>
      </w:r>
      <w:r>
        <w:rPr>
          <w:rFonts w:ascii="Arial" w:hAnsi="Arial" w:cs="Arial"/>
        </w:rPr>
        <w:t xml:space="preserve">Available at: </w:t>
      </w:r>
      <w:hyperlink r:id="rId50" w:history="1">
        <w:r w:rsidRPr="00EE7DBF">
          <w:rPr>
            <w:rStyle w:val="Hyperlink"/>
            <w:rFonts w:ascii="Arial" w:hAnsi="Arial" w:cs="Arial"/>
          </w:rPr>
          <w:t>https://www.gov.wales/wales-begins-countdown-end-physical-punishment-children</w:t>
        </w:r>
      </w:hyperlink>
      <w:r>
        <w:rPr>
          <w:rFonts w:ascii="Arial" w:hAnsi="Arial" w:cs="Arial"/>
        </w:rPr>
        <w:t xml:space="preserve"> (Accessed: 26</w:t>
      </w:r>
      <w:r w:rsidRPr="00DA0DA9">
        <w:rPr>
          <w:rFonts w:ascii="Arial" w:hAnsi="Arial" w:cs="Arial"/>
          <w:vertAlign w:val="superscript"/>
        </w:rPr>
        <w:t>th</w:t>
      </w:r>
      <w:r>
        <w:rPr>
          <w:rFonts w:ascii="Arial" w:hAnsi="Arial" w:cs="Arial"/>
        </w:rPr>
        <w:t xml:space="preserve"> February 2023).</w:t>
      </w:r>
    </w:p>
    <w:p w14:paraId="7F0774DF" w14:textId="5C1B7B0F" w:rsidR="00D07B21" w:rsidRDefault="00D07B21" w:rsidP="00FE4667">
      <w:pPr>
        <w:spacing w:line="360" w:lineRule="auto"/>
        <w:rPr>
          <w:rFonts w:ascii="Arial" w:hAnsi="Arial" w:cs="Arial"/>
        </w:rPr>
      </w:pPr>
    </w:p>
    <w:p w14:paraId="254CC598" w14:textId="79916D8F" w:rsidR="00D07B21" w:rsidRPr="00D07B21" w:rsidRDefault="00D07B21" w:rsidP="00FE4667">
      <w:pPr>
        <w:spacing w:line="360" w:lineRule="auto"/>
        <w:rPr>
          <w:rFonts w:ascii="Arial" w:hAnsi="Arial" w:cs="Arial"/>
        </w:rPr>
      </w:pPr>
      <w:r>
        <w:rPr>
          <w:rFonts w:ascii="Arial" w:hAnsi="Arial" w:cs="Arial"/>
        </w:rPr>
        <w:t xml:space="preserve">Welsh Government (2022) </w:t>
      </w:r>
      <w:r>
        <w:rPr>
          <w:rFonts w:ascii="Arial" w:hAnsi="Arial" w:cs="Arial"/>
          <w:i/>
          <w:iCs/>
        </w:rPr>
        <w:t xml:space="preserve">Written Statement: Marking the end of Professor Sally Holland’s term as Children’s Commissioner for Wales. </w:t>
      </w:r>
      <w:r>
        <w:rPr>
          <w:rFonts w:ascii="Arial" w:hAnsi="Arial" w:cs="Arial"/>
        </w:rPr>
        <w:t xml:space="preserve">Available at: </w:t>
      </w:r>
      <w:hyperlink r:id="rId51" w:history="1">
        <w:r w:rsidRPr="00EE7DBF">
          <w:rPr>
            <w:rStyle w:val="Hyperlink"/>
            <w:rFonts w:ascii="Arial" w:hAnsi="Arial" w:cs="Arial"/>
          </w:rPr>
          <w:t>https://www.gov.wales/written-statement-marking-end-professor-sally-hollands-term-childrens-commissioner-wales</w:t>
        </w:r>
      </w:hyperlink>
      <w:r>
        <w:rPr>
          <w:rFonts w:ascii="Arial" w:hAnsi="Arial" w:cs="Arial"/>
        </w:rPr>
        <w:t xml:space="preserve"> (Accessed: 25</w:t>
      </w:r>
      <w:r w:rsidRPr="00D07B21">
        <w:rPr>
          <w:rFonts w:ascii="Arial" w:hAnsi="Arial" w:cs="Arial"/>
          <w:vertAlign w:val="superscript"/>
        </w:rPr>
        <w:t>th</w:t>
      </w:r>
      <w:r>
        <w:rPr>
          <w:rFonts w:ascii="Arial" w:hAnsi="Arial" w:cs="Arial"/>
        </w:rPr>
        <w:t xml:space="preserve"> February 2023).</w:t>
      </w:r>
    </w:p>
    <w:p w14:paraId="00E2F018" w14:textId="77777777" w:rsidR="00300E61" w:rsidRPr="008817B4" w:rsidRDefault="00300E61" w:rsidP="00FE4667">
      <w:pPr>
        <w:spacing w:line="360" w:lineRule="auto"/>
        <w:rPr>
          <w:rFonts w:ascii="Arial" w:hAnsi="Arial" w:cs="Arial"/>
        </w:rPr>
      </w:pPr>
    </w:p>
    <w:p w14:paraId="671DF7E5" w14:textId="34C36515" w:rsidR="00656DF1" w:rsidRPr="008817B4" w:rsidRDefault="00656DF1" w:rsidP="00FE4667">
      <w:pPr>
        <w:spacing w:line="360" w:lineRule="auto"/>
        <w:rPr>
          <w:rFonts w:ascii="Arial" w:hAnsi="Arial" w:cs="Arial"/>
        </w:rPr>
      </w:pPr>
      <w:r w:rsidRPr="008817B4">
        <w:rPr>
          <w:rFonts w:ascii="Arial" w:hAnsi="Arial" w:cs="Arial"/>
        </w:rPr>
        <w:t>Welsh Government (2022</w:t>
      </w:r>
      <w:r w:rsidR="00D07B21">
        <w:rPr>
          <w:rFonts w:ascii="Arial" w:hAnsi="Arial" w:cs="Arial"/>
        </w:rPr>
        <w:t xml:space="preserve"> a</w:t>
      </w:r>
      <w:r w:rsidRPr="008817B4">
        <w:rPr>
          <w:rFonts w:ascii="Arial" w:hAnsi="Arial" w:cs="Arial"/>
        </w:rPr>
        <w:t xml:space="preserve">) </w:t>
      </w:r>
      <w:r w:rsidRPr="008817B4">
        <w:rPr>
          <w:rFonts w:ascii="Arial" w:hAnsi="Arial" w:cs="Arial"/>
          <w:i/>
          <w:iCs/>
        </w:rPr>
        <w:t xml:space="preserve">Child Poverty Strategy: 2022 progress report. </w:t>
      </w:r>
      <w:r w:rsidRPr="008817B4">
        <w:rPr>
          <w:rFonts w:ascii="Arial" w:hAnsi="Arial" w:cs="Arial"/>
        </w:rPr>
        <w:t xml:space="preserve">Available at: </w:t>
      </w:r>
      <w:hyperlink r:id="rId52" w:history="1">
        <w:r w:rsidRPr="008817B4">
          <w:rPr>
            <w:rStyle w:val="Hyperlink"/>
            <w:rFonts w:ascii="Arial" w:hAnsi="Arial" w:cs="Arial"/>
          </w:rPr>
          <w:t>https://www.gov.wales/sites/default/files/pdf-versions/2022/12/3/1671008541/child-poverty-strategy-2022-progress-report.pdf</w:t>
        </w:r>
      </w:hyperlink>
      <w:r w:rsidRPr="008817B4">
        <w:rPr>
          <w:rFonts w:ascii="Arial" w:hAnsi="Arial" w:cs="Arial"/>
        </w:rPr>
        <w:t xml:space="preserve"> (Accessed: 20</w:t>
      </w:r>
      <w:r w:rsidRPr="008817B4">
        <w:rPr>
          <w:rFonts w:ascii="Arial" w:hAnsi="Arial" w:cs="Arial"/>
          <w:vertAlign w:val="superscript"/>
        </w:rPr>
        <w:t>th</w:t>
      </w:r>
      <w:r w:rsidRPr="008817B4">
        <w:rPr>
          <w:rFonts w:ascii="Arial" w:hAnsi="Arial" w:cs="Arial"/>
        </w:rPr>
        <w:t xml:space="preserve"> February 2023). </w:t>
      </w:r>
    </w:p>
    <w:p w14:paraId="2A8D7678" w14:textId="10069637" w:rsidR="00914381" w:rsidRPr="008817B4" w:rsidRDefault="00914381" w:rsidP="00FE4667">
      <w:pPr>
        <w:spacing w:line="360" w:lineRule="auto"/>
        <w:rPr>
          <w:rFonts w:ascii="Arial" w:hAnsi="Arial" w:cs="Arial"/>
        </w:rPr>
      </w:pPr>
    </w:p>
    <w:p w14:paraId="67BD6D6E" w14:textId="56CCDF68" w:rsidR="00914381" w:rsidRPr="008817B4" w:rsidRDefault="00914381" w:rsidP="00FE4667">
      <w:pPr>
        <w:spacing w:line="360" w:lineRule="auto"/>
        <w:rPr>
          <w:rFonts w:ascii="Arial" w:hAnsi="Arial" w:cs="Arial"/>
        </w:rPr>
      </w:pPr>
      <w:r w:rsidRPr="008817B4">
        <w:rPr>
          <w:rFonts w:ascii="Arial" w:hAnsi="Arial" w:cs="Arial"/>
        </w:rPr>
        <w:t xml:space="preserve">Welsh Government (2022 </w:t>
      </w:r>
      <w:r w:rsidR="00D07B21">
        <w:rPr>
          <w:rFonts w:ascii="Arial" w:hAnsi="Arial" w:cs="Arial"/>
        </w:rPr>
        <w:t>b</w:t>
      </w:r>
      <w:r w:rsidRPr="008817B4">
        <w:rPr>
          <w:rFonts w:ascii="Arial" w:hAnsi="Arial" w:cs="Arial"/>
        </w:rPr>
        <w:t xml:space="preserve">) </w:t>
      </w:r>
      <w:r w:rsidRPr="008817B4">
        <w:rPr>
          <w:rFonts w:ascii="Arial" w:hAnsi="Arial" w:cs="Arial"/>
          <w:i/>
          <w:iCs/>
        </w:rPr>
        <w:t xml:space="preserve">1.5 million additional meals served up by Universal primary Free School Meals. </w:t>
      </w:r>
      <w:r w:rsidRPr="008817B4">
        <w:rPr>
          <w:rFonts w:ascii="Arial" w:hAnsi="Arial" w:cs="Arial"/>
        </w:rPr>
        <w:t xml:space="preserve">Available at: </w:t>
      </w:r>
      <w:hyperlink r:id="rId53" w:history="1">
        <w:r w:rsidRPr="008817B4">
          <w:rPr>
            <w:rStyle w:val="Hyperlink"/>
            <w:rFonts w:ascii="Arial" w:hAnsi="Arial" w:cs="Arial"/>
          </w:rPr>
          <w:t>https://www.gov.wales/15-million-additional-meals-served-universal-primary-free-school-meals</w:t>
        </w:r>
      </w:hyperlink>
      <w:r w:rsidRPr="008817B4">
        <w:rPr>
          <w:rFonts w:ascii="Arial" w:hAnsi="Arial" w:cs="Arial"/>
        </w:rPr>
        <w:t xml:space="preserve"> (accessed: 22</w:t>
      </w:r>
      <w:r w:rsidRPr="008817B4">
        <w:rPr>
          <w:rFonts w:ascii="Arial" w:hAnsi="Arial" w:cs="Arial"/>
          <w:vertAlign w:val="superscript"/>
        </w:rPr>
        <w:t>nd</w:t>
      </w:r>
      <w:r w:rsidRPr="008817B4">
        <w:rPr>
          <w:rFonts w:ascii="Arial" w:hAnsi="Arial" w:cs="Arial"/>
        </w:rPr>
        <w:t xml:space="preserve"> February 2023).</w:t>
      </w:r>
    </w:p>
    <w:p w14:paraId="67720E49" w14:textId="1D9AF3D8" w:rsidR="001D7224" w:rsidRPr="008817B4" w:rsidRDefault="001D7224" w:rsidP="00FE4667">
      <w:pPr>
        <w:spacing w:line="360" w:lineRule="auto"/>
        <w:rPr>
          <w:rFonts w:ascii="Arial" w:hAnsi="Arial" w:cs="Arial"/>
        </w:rPr>
      </w:pPr>
    </w:p>
    <w:p w14:paraId="5C895978" w14:textId="7770B869" w:rsidR="001D7224" w:rsidRPr="008817B4" w:rsidRDefault="001D7224" w:rsidP="00FE4667">
      <w:pPr>
        <w:spacing w:line="360" w:lineRule="auto"/>
        <w:rPr>
          <w:rFonts w:ascii="Arial" w:hAnsi="Arial" w:cs="Arial"/>
        </w:rPr>
      </w:pPr>
      <w:r w:rsidRPr="008817B4">
        <w:rPr>
          <w:rFonts w:ascii="Arial" w:hAnsi="Arial" w:cs="Arial"/>
        </w:rPr>
        <w:t xml:space="preserve">Welsh Government (2022 </w:t>
      </w:r>
      <w:r w:rsidR="00D07B21">
        <w:rPr>
          <w:rFonts w:ascii="Arial" w:hAnsi="Arial" w:cs="Arial"/>
        </w:rPr>
        <w:t>c</w:t>
      </w:r>
      <w:r w:rsidRPr="008817B4">
        <w:rPr>
          <w:rFonts w:ascii="Arial" w:hAnsi="Arial" w:cs="Arial"/>
        </w:rPr>
        <w:t xml:space="preserve">) </w:t>
      </w:r>
      <w:r w:rsidRPr="008817B4">
        <w:rPr>
          <w:rFonts w:ascii="Arial" w:hAnsi="Arial" w:cs="Arial"/>
          <w:i/>
          <w:iCs/>
        </w:rPr>
        <w:t>Universal Primary Free School Meals (UPFSM).</w:t>
      </w:r>
      <w:r w:rsidRPr="008817B4">
        <w:rPr>
          <w:rFonts w:ascii="Arial" w:hAnsi="Arial" w:cs="Arial"/>
        </w:rPr>
        <w:t xml:space="preserve"> Available at: </w:t>
      </w:r>
      <w:hyperlink r:id="rId54" w:history="1">
        <w:r w:rsidRPr="008817B4">
          <w:rPr>
            <w:rStyle w:val="Hyperlink"/>
            <w:rFonts w:ascii="Arial" w:hAnsi="Arial" w:cs="Arial"/>
          </w:rPr>
          <w:t>https://www.gov.wales/universal-primary-free-school-meals-upfsm</w:t>
        </w:r>
      </w:hyperlink>
      <w:r w:rsidRPr="008817B4">
        <w:rPr>
          <w:rFonts w:ascii="Arial" w:hAnsi="Arial" w:cs="Arial"/>
        </w:rPr>
        <w:t xml:space="preserve"> (Accessed: 22n February 2023). </w:t>
      </w:r>
    </w:p>
    <w:p w14:paraId="3AB05FA4" w14:textId="1ABEDB6C" w:rsidR="00656DF1" w:rsidRPr="008817B4" w:rsidRDefault="00656DF1" w:rsidP="00FE4667">
      <w:pPr>
        <w:spacing w:line="360" w:lineRule="auto"/>
        <w:rPr>
          <w:rFonts w:ascii="Arial" w:hAnsi="Arial" w:cs="Arial"/>
        </w:rPr>
      </w:pPr>
    </w:p>
    <w:p w14:paraId="26F4839F" w14:textId="30181F5C" w:rsidR="007C0CCF" w:rsidRPr="008817B4" w:rsidRDefault="007C0CCF" w:rsidP="00FE4667">
      <w:pPr>
        <w:spacing w:line="360" w:lineRule="auto"/>
        <w:rPr>
          <w:rFonts w:ascii="Arial" w:hAnsi="Arial" w:cs="Arial"/>
        </w:rPr>
      </w:pPr>
      <w:r w:rsidRPr="008817B4">
        <w:rPr>
          <w:rFonts w:ascii="Arial" w:hAnsi="Arial" w:cs="Arial"/>
        </w:rPr>
        <w:lastRenderedPageBreak/>
        <w:t xml:space="preserve">Welsh Government (no date) </w:t>
      </w:r>
      <w:r w:rsidRPr="008817B4">
        <w:rPr>
          <w:rFonts w:ascii="Arial" w:hAnsi="Arial" w:cs="Arial"/>
          <w:i/>
          <w:iCs/>
        </w:rPr>
        <w:t xml:space="preserve">Schools Essential Grants. </w:t>
      </w:r>
      <w:r w:rsidRPr="008817B4">
        <w:rPr>
          <w:rFonts w:ascii="Arial" w:hAnsi="Arial" w:cs="Arial"/>
        </w:rPr>
        <w:t xml:space="preserve">Available at: </w:t>
      </w:r>
      <w:hyperlink r:id="rId55" w:history="1">
        <w:r w:rsidRPr="008817B4">
          <w:rPr>
            <w:rStyle w:val="Hyperlink"/>
            <w:rFonts w:ascii="Arial" w:hAnsi="Arial" w:cs="Arial"/>
          </w:rPr>
          <w:t>https://www.gov.wales/school-essentials-grant</w:t>
        </w:r>
      </w:hyperlink>
      <w:r w:rsidRPr="008817B4">
        <w:rPr>
          <w:rFonts w:ascii="Arial" w:hAnsi="Arial" w:cs="Arial"/>
        </w:rPr>
        <w:t xml:space="preserve"> (Accessed: 22</w:t>
      </w:r>
      <w:r w:rsidRPr="008817B4">
        <w:rPr>
          <w:rFonts w:ascii="Arial" w:hAnsi="Arial" w:cs="Arial"/>
          <w:vertAlign w:val="superscript"/>
        </w:rPr>
        <w:t>nd</w:t>
      </w:r>
      <w:r w:rsidRPr="008817B4">
        <w:rPr>
          <w:rFonts w:ascii="Arial" w:hAnsi="Arial" w:cs="Arial"/>
        </w:rPr>
        <w:t xml:space="preserve"> February 2023).</w:t>
      </w:r>
    </w:p>
    <w:p w14:paraId="2877CB5D" w14:textId="77777777" w:rsidR="007C0CCF" w:rsidRPr="008817B4" w:rsidRDefault="007C0CCF" w:rsidP="00FE4667">
      <w:pPr>
        <w:spacing w:line="360" w:lineRule="auto"/>
        <w:rPr>
          <w:rFonts w:ascii="Arial" w:hAnsi="Arial" w:cs="Arial"/>
        </w:rPr>
      </w:pPr>
    </w:p>
    <w:p w14:paraId="4D5C0602" w14:textId="2EA191A0" w:rsidR="006E72C2" w:rsidRPr="008817B4" w:rsidRDefault="006E72C2" w:rsidP="00FE4667">
      <w:pPr>
        <w:spacing w:line="360" w:lineRule="auto"/>
        <w:rPr>
          <w:rFonts w:ascii="Arial" w:hAnsi="Arial" w:cs="Arial"/>
        </w:rPr>
      </w:pPr>
      <w:r w:rsidRPr="008817B4">
        <w:rPr>
          <w:rFonts w:ascii="Arial" w:hAnsi="Arial" w:cs="Arial"/>
        </w:rPr>
        <w:t xml:space="preserve">World Bank (2022) </w:t>
      </w:r>
      <w:r w:rsidRPr="008817B4">
        <w:rPr>
          <w:rFonts w:ascii="Arial" w:hAnsi="Arial" w:cs="Arial"/>
          <w:i/>
          <w:iCs/>
        </w:rPr>
        <w:t xml:space="preserve">Poverty. </w:t>
      </w:r>
      <w:r w:rsidRPr="008817B4">
        <w:rPr>
          <w:rFonts w:ascii="Arial" w:hAnsi="Arial" w:cs="Arial"/>
        </w:rPr>
        <w:t xml:space="preserve">Available at: </w:t>
      </w:r>
      <w:hyperlink r:id="rId56" w:history="1">
        <w:r w:rsidRPr="008817B4">
          <w:rPr>
            <w:rStyle w:val="Hyperlink"/>
            <w:rFonts w:ascii="Arial" w:hAnsi="Arial" w:cs="Arial"/>
          </w:rPr>
          <w:t>https://www.worldbank.org/en/topic/poverty/overview</w:t>
        </w:r>
      </w:hyperlink>
      <w:r w:rsidRPr="008817B4">
        <w:rPr>
          <w:rFonts w:ascii="Arial" w:hAnsi="Arial" w:cs="Arial"/>
        </w:rPr>
        <w:t xml:space="preserve"> (Accessed: 20</w:t>
      </w:r>
      <w:r w:rsidRPr="008817B4">
        <w:rPr>
          <w:rFonts w:ascii="Arial" w:hAnsi="Arial" w:cs="Arial"/>
          <w:vertAlign w:val="superscript"/>
        </w:rPr>
        <w:t>th</w:t>
      </w:r>
      <w:r w:rsidRPr="008817B4">
        <w:rPr>
          <w:rFonts w:ascii="Arial" w:hAnsi="Arial" w:cs="Arial"/>
        </w:rPr>
        <w:t xml:space="preserve"> February 2023). </w:t>
      </w:r>
    </w:p>
    <w:p w14:paraId="075C6B50" w14:textId="7F8D9AC6" w:rsidR="00AB1927" w:rsidRPr="008817B4" w:rsidRDefault="00AB1927" w:rsidP="00FE4667">
      <w:pPr>
        <w:spacing w:line="360" w:lineRule="auto"/>
        <w:rPr>
          <w:rFonts w:ascii="Arial" w:hAnsi="Arial" w:cs="Arial"/>
        </w:rPr>
      </w:pPr>
    </w:p>
    <w:p w14:paraId="76779F67" w14:textId="5E549BE9" w:rsidR="00AB1927" w:rsidRDefault="00AB1927" w:rsidP="00FE4667">
      <w:pPr>
        <w:spacing w:line="360" w:lineRule="auto"/>
        <w:rPr>
          <w:rFonts w:ascii="Arial" w:hAnsi="Arial" w:cs="Arial"/>
        </w:rPr>
      </w:pPr>
      <w:r w:rsidRPr="008817B4">
        <w:rPr>
          <w:rFonts w:ascii="Arial" w:hAnsi="Arial" w:cs="Arial"/>
        </w:rPr>
        <w:t xml:space="preserve">Whitehead, M. </w:t>
      </w:r>
      <w:r w:rsidR="0010742C" w:rsidRPr="008817B4">
        <w:rPr>
          <w:rFonts w:ascii="Arial" w:hAnsi="Arial" w:cs="Arial"/>
        </w:rPr>
        <w:t xml:space="preserve">Taylor-Robinson, D. and Barr, B. (2021) </w:t>
      </w:r>
      <w:r w:rsidR="001302BD" w:rsidRPr="008817B4">
        <w:rPr>
          <w:rFonts w:ascii="Arial" w:hAnsi="Arial" w:cs="Arial"/>
          <w:i/>
          <w:iCs/>
        </w:rPr>
        <w:t xml:space="preserve">Poverty, Health, and Covid-19. </w:t>
      </w:r>
      <w:r w:rsidR="001302BD" w:rsidRPr="008817B4">
        <w:rPr>
          <w:rFonts w:ascii="Arial" w:hAnsi="Arial" w:cs="Arial"/>
        </w:rPr>
        <w:t xml:space="preserve">Available at: </w:t>
      </w:r>
      <w:hyperlink r:id="rId57" w:history="1">
        <w:r w:rsidR="001302BD" w:rsidRPr="008817B4">
          <w:rPr>
            <w:rStyle w:val="Hyperlink"/>
            <w:rFonts w:ascii="Arial" w:hAnsi="Arial" w:cs="Arial"/>
          </w:rPr>
          <w:t>https://web.archive.org/web/20210223144525id_/https://www.bmj.com/content/bmj/372/bmj.n376.full.pdf</w:t>
        </w:r>
      </w:hyperlink>
      <w:r w:rsidR="001302BD" w:rsidRPr="008817B4">
        <w:rPr>
          <w:rFonts w:ascii="Arial" w:hAnsi="Arial" w:cs="Arial"/>
        </w:rPr>
        <w:t xml:space="preserve"> (Accessed: 20</w:t>
      </w:r>
      <w:r w:rsidR="001302BD" w:rsidRPr="008817B4">
        <w:rPr>
          <w:rFonts w:ascii="Arial" w:hAnsi="Arial" w:cs="Arial"/>
          <w:vertAlign w:val="superscript"/>
        </w:rPr>
        <w:t>th</w:t>
      </w:r>
      <w:r w:rsidR="001302BD" w:rsidRPr="008817B4">
        <w:rPr>
          <w:rFonts w:ascii="Arial" w:hAnsi="Arial" w:cs="Arial"/>
        </w:rPr>
        <w:t xml:space="preserve"> February 2023). </w:t>
      </w:r>
    </w:p>
    <w:p w14:paraId="5C146C6A" w14:textId="77777777" w:rsidR="007C040D" w:rsidRDefault="007C040D" w:rsidP="00FE4667">
      <w:pPr>
        <w:spacing w:line="360" w:lineRule="auto"/>
        <w:rPr>
          <w:rFonts w:ascii="Arial" w:hAnsi="Arial" w:cs="Arial"/>
        </w:rPr>
      </w:pPr>
    </w:p>
    <w:p w14:paraId="2EBE02E8" w14:textId="21B9F257" w:rsidR="007C040D" w:rsidRPr="00D4783A" w:rsidRDefault="007C040D" w:rsidP="00FE4667">
      <w:pPr>
        <w:spacing w:line="360" w:lineRule="auto"/>
        <w:rPr>
          <w:rFonts w:ascii="Arial" w:hAnsi="Arial" w:cs="Arial"/>
        </w:rPr>
      </w:pPr>
      <w:r>
        <w:rPr>
          <w:rFonts w:ascii="Arial" w:hAnsi="Arial" w:cs="Arial"/>
        </w:rPr>
        <w:t>Ymchwil y Senedd (</w:t>
      </w:r>
      <w:r w:rsidR="00D4783A">
        <w:rPr>
          <w:rFonts w:ascii="Arial" w:hAnsi="Arial" w:cs="Arial"/>
        </w:rPr>
        <w:t xml:space="preserve">2022) </w:t>
      </w:r>
      <w:r w:rsidR="00D4783A">
        <w:rPr>
          <w:rFonts w:ascii="Arial" w:hAnsi="Arial" w:cs="Arial"/>
          <w:i/>
          <w:iCs/>
        </w:rPr>
        <w:t xml:space="preserve">Children’s Rights in Wales: big changes ahead. </w:t>
      </w:r>
      <w:r w:rsidR="00BE6C83">
        <w:rPr>
          <w:rFonts w:ascii="Arial" w:hAnsi="Arial" w:cs="Arial"/>
        </w:rPr>
        <w:t xml:space="preserve">Available at: </w:t>
      </w:r>
      <w:hyperlink r:id="rId58" w:history="1">
        <w:r w:rsidR="00BE6C83" w:rsidRPr="00F8300E">
          <w:rPr>
            <w:rStyle w:val="Hyperlink"/>
            <w:rFonts w:ascii="Arial" w:hAnsi="Arial" w:cs="Arial"/>
          </w:rPr>
          <w:t>https://research.senedd.wales/research-articles/children-s-rights-in-wales-big-changes-ahead/</w:t>
        </w:r>
      </w:hyperlink>
      <w:r w:rsidR="00BE6C83">
        <w:rPr>
          <w:rFonts w:ascii="Arial" w:hAnsi="Arial" w:cs="Arial"/>
        </w:rPr>
        <w:t xml:space="preserve"> (Accessed: 26</w:t>
      </w:r>
      <w:r w:rsidR="00BE6C83" w:rsidRPr="00BE6C83">
        <w:rPr>
          <w:rFonts w:ascii="Arial" w:hAnsi="Arial" w:cs="Arial"/>
          <w:vertAlign w:val="superscript"/>
        </w:rPr>
        <w:t>th</w:t>
      </w:r>
      <w:r w:rsidR="00BE6C83">
        <w:rPr>
          <w:rFonts w:ascii="Arial" w:hAnsi="Arial" w:cs="Arial"/>
        </w:rPr>
        <w:t xml:space="preserve"> February 2023). </w:t>
      </w:r>
    </w:p>
    <w:p w14:paraId="3C4ED40F" w14:textId="372A065C" w:rsidR="006E72C2" w:rsidRPr="008817B4" w:rsidRDefault="006E72C2" w:rsidP="00FE4667">
      <w:pPr>
        <w:spacing w:line="360" w:lineRule="auto"/>
        <w:rPr>
          <w:rFonts w:ascii="Arial" w:hAnsi="Arial" w:cs="Arial"/>
        </w:rPr>
      </w:pPr>
    </w:p>
    <w:p w14:paraId="6242D920" w14:textId="77777777" w:rsidR="006E72C2" w:rsidRPr="008817B4" w:rsidRDefault="006E72C2" w:rsidP="00FE4667">
      <w:pPr>
        <w:spacing w:line="360" w:lineRule="auto"/>
        <w:rPr>
          <w:rFonts w:ascii="Arial" w:hAnsi="Arial" w:cs="Arial"/>
        </w:rPr>
      </w:pPr>
    </w:p>
    <w:sectPr w:rsidR="006E72C2" w:rsidRPr="008817B4" w:rsidSect="00CA3D4F">
      <w:headerReference w:type="default" r:id="rId59"/>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9A3A0" w14:textId="77777777" w:rsidR="008C073E" w:rsidRDefault="008C073E" w:rsidP="00CA3D4F">
      <w:r>
        <w:separator/>
      </w:r>
    </w:p>
  </w:endnote>
  <w:endnote w:type="continuationSeparator" w:id="0">
    <w:p w14:paraId="2C5D2FD9" w14:textId="77777777" w:rsidR="008C073E" w:rsidRDefault="008C073E" w:rsidP="00CA3D4F">
      <w:r>
        <w:continuationSeparator/>
      </w:r>
    </w:p>
  </w:endnote>
  <w:endnote w:type="continuationNotice" w:id="1">
    <w:p w14:paraId="645F341A" w14:textId="77777777" w:rsidR="008C073E" w:rsidRDefault="008C07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FC23B" w14:textId="77777777" w:rsidR="008C073E" w:rsidRDefault="008C073E" w:rsidP="00CA3D4F">
      <w:r>
        <w:separator/>
      </w:r>
    </w:p>
  </w:footnote>
  <w:footnote w:type="continuationSeparator" w:id="0">
    <w:p w14:paraId="4C8937BA" w14:textId="77777777" w:rsidR="008C073E" w:rsidRDefault="008C073E" w:rsidP="00CA3D4F">
      <w:r>
        <w:continuationSeparator/>
      </w:r>
    </w:p>
  </w:footnote>
  <w:footnote w:type="continuationNotice" w:id="1">
    <w:p w14:paraId="7507F70B" w14:textId="77777777" w:rsidR="008C073E" w:rsidRDefault="008C07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4F8F9" w14:textId="4B80F8AF" w:rsidR="00CA3D4F" w:rsidRDefault="00CA3D4F">
    <w:pPr>
      <w:pStyle w:val="Header"/>
    </w:pPr>
    <w:r>
      <w:t>Student number: 1811674</w:t>
    </w:r>
    <w:r>
      <w:ptab w:relativeTo="margin" w:alignment="center" w:leader="none"/>
    </w:r>
    <w:r>
      <w:t>ECEY6009</w:t>
    </w:r>
    <w:r>
      <w:ptab w:relativeTo="margin" w:alignment="right" w:leader="none"/>
    </w:r>
    <w:r>
      <w:t>Word Count:</w:t>
    </w:r>
    <w:r w:rsidR="00F34A46">
      <w:t xml:space="preserve"> 3775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809F2"/>
    <w:multiLevelType w:val="hybridMultilevel"/>
    <w:tmpl w:val="9A3ED16C"/>
    <w:lvl w:ilvl="0" w:tplc="47249D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45210F"/>
    <w:multiLevelType w:val="hybridMultilevel"/>
    <w:tmpl w:val="ABD0E0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2814E4"/>
    <w:multiLevelType w:val="hybridMultilevel"/>
    <w:tmpl w:val="C406AFA2"/>
    <w:lvl w:ilvl="0" w:tplc="EE142B20">
      <w:start w:val="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6434C09"/>
    <w:multiLevelType w:val="hybridMultilevel"/>
    <w:tmpl w:val="79066110"/>
    <w:lvl w:ilvl="0" w:tplc="0809000F">
      <w:start w:val="1"/>
      <w:numFmt w:val="decimal"/>
      <w:lvlText w:val="%1."/>
      <w:lvlJc w:val="left"/>
      <w:pPr>
        <w:ind w:left="1635" w:hanging="360"/>
      </w:pPr>
    </w:lvl>
    <w:lvl w:ilvl="1" w:tplc="08090019" w:tentative="1">
      <w:start w:val="1"/>
      <w:numFmt w:val="lowerLetter"/>
      <w:lvlText w:val="%2."/>
      <w:lvlJc w:val="left"/>
      <w:pPr>
        <w:ind w:left="2355" w:hanging="360"/>
      </w:pPr>
    </w:lvl>
    <w:lvl w:ilvl="2" w:tplc="0809001B" w:tentative="1">
      <w:start w:val="1"/>
      <w:numFmt w:val="lowerRoman"/>
      <w:lvlText w:val="%3."/>
      <w:lvlJc w:val="right"/>
      <w:pPr>
        <w:ind w:left="3075" w:hanging="180"/>
      </w:pPr>
    </w:lvl>
    <w:lvl w:ilvl="3" w:tplc="0809000F" w:tentative="1">
      <w:start w:val="1"/>
      <w:numFmt w:val="decimal"/>
      <w:lvlText w:val="%4."/>
      <w:lvlJc w:val="left"/>
      <w:pPr>
        <w:ind w:left="3795" w:hanging="360"/>
      </w:pPr>
    </w:lvl>
    <w:lvl w:ilvl="4" w:tplc="08090019" w:tentative="1">
      <w:start w:val="1"/>
      <w:numFmt w:val="lowerLetter"/>
      <w:lvlText w:val="%5."/>
      <w:lvlJc w:val="left"/>
      <w:pPr>
        <w:ind w:left="4515" w:hanging="360"/>
      </w:pPr>
    </w:lvl>
    <w:lvl w:ilvl="5" w:tplc="0809001B" w:tentative="1">
      <w:start w:val="1"/>
      <w:numFmt w:val="lowerRoman"/>
      <w:lvlText w:val="%6."/>
      <w:lvlJc w:val="right"/>
      <w:pPr>
        <w:ind w:left="5235" w:hanging="180"/>
      </w:pPr>
    </w:lvl>
    <w:lvl w:ilvl="6" w:tplc="0809000F" w:tentative="1">
      <w:start w:val="1"/>
      <w:numFmt w:val="decimal"/>
      <w:lvlText w:val="%7."/>
      <w:lvlJc w:val="left"/>
      <w:pPr>
        <w:ind w:left="5955" w:hanging="360"/>
      </w:pPr>
    </w:lvl>
    <w:lvl w:ilvl="7" w:tplc="08090019" w:tentative="1">
      <w:start w:val="1"/>
      <w:numFmt w:val="lowerLetter"/>
      <w:lvlText w:val="%8."/>
      <w:lvlJc w:val="left"/>
      <w:pPr>
        <w:ind w:left="6675" w:hanging="360"/>
      </w:pPr>
    </w:lvl>
    <w:lvl w:ilvl="8" w:tplc="0809001B" w:tentative="1">
      <w:start w:val="1"/>
      <w:numFmt w:val="lowerRoman"/>
      <w:lvlText w:val="%9."/>
      <w:lvlJc w:val="right"/>
      <w:pPr>
        <w:ind w:left="7395" w:hanging="180"/>
      </w:pPr>
    </w:lvl>
  </w:abstractNum>
  <w:abstractNum w:abstractNumId="4" w15:restartNumberingAfterBreak="0">
    <w:nsid w:val="7A4C7805"/>
    <w:multiLevelType w:val="hybridMultilevel"/>
    <w:tmpl w:val="FA58C2D2"/>
    <w:lvl w:ilvl="0" w:tplc="95DE00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6006075">
    <w:abstractNumId w:val="0"/>
  </w:num>
  <w:num w:numId="2" w16cid:durableId="1881239928">
    <w:abstractNumId w:val="2"/>
  </w:num>
  <w:num w:numId="3" w16cid:durableId="76831390">
    <w:abstractNumId w:val="3"/>
  </w:num>
  <w:num w:numId="4" w16cid:durableId="480120591">
    <w:abstractNumId w:val="1"/>
  </w:num>
  <w:num w:numId="5" w16cid:durableId="7864618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5A0"/>
    <w:rsid w:val="000122E9"/>
    <w:rsid w:val="00021785"/>
    <w:rsid w:val="000229B6"/>
    <w:rsid w:val="000234CF"/>
    <w:rsid w:val="0003578C"/>
    <w:rsid w:val="000379B2"/>
    <w:rsid w:val="000416E0"/>
    <w:rsid w:val="00046FE3"/>
    <w:rsid w:val="00052675"/>
    <w:rsid w:val="000529CD"/>
    <w:rsid w:val="000556C2"/>
    <w:rsid w:val="00060F4E"/>
    <w:rsid w:val="0006335D"/>
    <w:rsid w:val="000636E5"/>
    <w:rsid w:val="00071901"/>
    <w:rsid w:val="00072101"/>
    <w:rsid w:val="00077127"/>
    <w:rsid w:val="00081A95"/>
    <w:rsid w:val="00087389"/>
    <w:rsid w:val="00092684"/>
    <w:rsid w:val="000A177F"/>
    <w:rsid w:val="000A2A8B"/>
    <w:rsid w:val="000A4CAF"/>
    <w:rsid w:val="000C0517"/>
    <w:rsid w:val="000D6374"/>
    <w:rsid w:val="000E2BF5"/>
    <w:rsid w:val="000E6978"/>
    <w:rsid w:val="000F0BE3"/>
    <w:rsid w:val="000F3A87"/>
    <w:rsid w:val="000F42CA"/>
    <w:rsid w:val="000F4E80"/>
    <w:rsid w:val="000F68B4"/>
    <w:rsid w:val="00101966"/>
    <w:rsid w:val="00101D5B"/>
    <w:rsid w:val="00106942"/>
    <w:rsid w:val="0010742C"/>
    <w:rsid w:val="00107851"/>
    <w:rsid w:val="001139B0"/>
    <w:rsid w:val="00113F12"/>
    <w:rsid w:val="00123529"/>
    <w:rsid w:val="00124DA0"/>
    <w:rsid w:val="001302BD"/>
    <w:rsid w:val="00131D18"/>
    <w:rsid w:val="00131FB1"/>
    <w:rsid w:val="00143946"/>
    <w:rsid w:val="0014653F"/>
    <w:rsid w:val="00151D30"/>
    <w:rsid w:val="00152BAE"/>
    <w:rsid w:val="00153FBC"/>
    <w:rsid w:val="00156408"/>
    <w:rsid w:val="0015747A"/>
    <w:rsid w:val="00161ACB"/>
    <w:rsid w:val="00176280"/>
    <w:rsid w:val="00176D6C"/>
    <w:rsid w:val="001879C5"/>
    <w:rsid w:val="001A0A3A"/>
    <w:rsid w:val="001A339D"/>
    <w:rsid w:val="001A3862"/>
    <w:rsid w:val="001A71EF"/>
    <w:rsid w:val="001B1CC9"/>
    <w:rsid w:val="001B7793"/>
    <w:rsid w:val="001C1931"/>
    <w:rsid w:val="001C2F31"/>
    <w:rsid w:val="001C426A"/>
    <w:rsid w:val="001D40F2"/>
    <w:rsid w:val="001D66DF"/>
    <w:rsid w:val="001D7224"/>
    <w:rsid w:val="001E7444"/>
    <w:rsid w:val="001F3D51"/>
    <w:rsid w:val="001F6138"/>
    <w:rsid w:val="001F69B2"/>
    <w:rsid w:val="0020072E"/>
    <w:rsid w:val="00202BF0"/>
    <w:rsid w:val="002110EC"/>
    <w:rsid w:val="00212E99"/>
    <w:rsid w:val="00216133"/>
    <w:rsid w:val="002243F4"/>
    <w:rsid w:val="00231C10"/>
    <w:rsid w:val="002608B9"/>
    <w:rsid w:val="002634F0"/>
    <w:rsid w:val="00263E1E"/>
    <w:rsid w:val="00264D48"/>
    <w:rsid w:val="00273077"/>
    <w:rsid w:val="00282CFF"/>
    <w:rsid w:val="00283372"/>
    <w:rsid w:val="00286982"/>
    <w:rsid w:val="00291347"/>
    <w:rsid w:val="00292240"/>
    <w:rsid w:val="00293BE3"/>
    <w:rsid w:val="002971D5"/>
    <w:rsid w:val="0029755A"/>
    <w:rsid w:val="002A2B3E"/>
    <w:rsid w:val="002A4D08"/>
    <w:rsid w:val="002B0A29"/>
    <w:rsid w:val="002B53B8"/>
    <w:rsid w:val="002B5511"/>
    <w:rsid w:val="002B6B12"/>
    <w:rsid w:val="002D29E2"/>
    <w:rsid w:val="002D5410"/>
    <w:rsid w:val="002D63DD"/>
    <w:rsid w:val="002D6DBA"/>
    <w:rsid w:val="002E001D"/>
    <w:rsid w:val="002E2677"/>
    <w:rsid w:val="002F0EB3"/>
    <w:rsid w:val="002F3319"/>
    <w:rsid w:val="00300E61"/>
    <w:rsid w:val="00311A0C"/>
    <w:rsid w:val="00317B69"/>
    <w:rsid w:val="00324F85"/>
    <w:rsid w:val="00333FA6"/>
    <w:rsid w:val="00334BA3"/>
    <w:rsid w:val="00334CDF"/>
    <w:rsid w:val="00337F00"/>
    <w:rsid w:val="00340F3A"/>
    <w:rsid w:val="00341C46"/>
    <w:rsid w:val="00346C9D"/>
    <w:rsid w:val="00347850"/>
    <w:rsid w:val="003514D8"/>
    <w:rsid w:val="003538C8"/>
    <w:rsid w:val="00356D4D"/>
    <w:rsid w:val="00357A5B"/>
    <w:rsid w:val="003607D7"/>
    <w:rsid w:val="003703FF"/>
    <w:rsid w:val="00370C4A"/>
    <w:rsid w:val="00372A1E"/>
    <w:rsid w:val="003773C8"/>
    <w:rsid w:val="00377B70"/>
    <w:rsid w:val="003939B8"/>
    <w:rsid w:val="00394E08"/>
    <w:rsid w:val="00397744"/>
    <w:rsid w:val="003A260E"/>
    <w:rsid w:val="003B1FC1"/>
    <w:rsid w:val="003B35B1"/>
    <w:rsid w:val="003B4AA5"/>
    <w:rsid w:val="003B6159"/>
    <w:rsid w:val="003C2A95"/>
    <w:rsid w:val="003C422A"/>
    <w:rsid w:val="003C7547"/>
    <w:rsid w:val="003D15DB"/>
    <w:rsid w:val="003E16B9"/>
    <w:rsid w:val="003E3442"/>
    <w:rsid w:val="003E3E23"/>
    <w:rsid w:val="003F0D58"/>
    <w:rsid w:val="003F2CA0"/>
    <w:rsid w:val="003F2E48"/>
    <w:rsid w:val="00403C65"/>
    <w:rsid w:val="00406232"/>
    <w:rsid w:val="004079E8"/>
    <w:rsid w:val="00412318"/>
    <w:rsid w:val="00413EBF"/>
    <w:rsid w:val="004201E2"/>
    <w:rsid w:val="004267A9"/>
    <w:rsid w:val="00434AF9"/>
    <w:rsid w:val="00435D8C"/>
    <w:rsid w:val="00436318"/>
    <w:rsid w:val="00436E22"/>
    <w:rsid w:val="0044587D"/>
    <w:rsid w:val="00460517"/>
    <w:rsid w:val="00464072"/>
    <w:rsid w:val="00465598"/>
    <w:rsid w:val="00467B58"/>
    <w:rsid w:val="00474475"/>
    <w:rsid w:val="00475222"/>
    <w:rsid w:val="00477FAF"/>
    <w:rsid w:val="0048386E"/>
    <w:rsid w:val="004906C1"/>
    <w:rsid w:val="00493D82"/>
    <w:rsid w:val="004A6548"/>
    <w:rsid w:val="004C00BE"/>
    <w:rsid w:val="004C46C9"/>
    <w:rsid w:val="004C6D23"/>
    <w:rsid w:val="004D106B"/>
    <w:rsid w:val="004D140A"/>
    <w:rsid w:val="004D72B9"/>
    <w:rsid w:val="004E2689"/>
    <w:rsid w:val="004E2D61"/>
    <w:rsid w:val="004E63B3"/>
    <w:rsid w:val="004F0B44"/>
    <w:rsid w:val="004F402B"/>
    <w:rsid w:val="0050654A"/>
    <w:rsid w:val="0051003B"/>
    <w:rsid w:val="00520647"/>
    <w:rsid w:val="00527E4D"/>
    <w:rsid w:val="00530850"/>
    <w:rsid w:val="00530A78"/>
    <w:rsid w:val="00531188"/>
    <w:rsid w:val="00531583"/>
    <w:rsid w:val="0053526D"/>
    <w:rsid w:val="00536E3F"/>
    <w:rsid w:val="005420C8"/>
    <w:rsid w:val="0055041B"/>
    <w:rsid w:val="005672FE"/>
    <w:rsid w:val="005802C9"/>
    <w:rsid w:val="00583AAB"/>
    <w:rsid w:val="0058502D"/>
    <w:rsid w:val="00593548"/>
    <w:rsid w:val="00593B34"/>
    <w:rsid w:val="00593FD9"/>
    <w:rsid w:val="00594558"/>
    <w:rsid w:val="005A2A73"/>
    <w:rsid w:val="005B574C"/>
    <w:rsid w:val="005C1122"/>
    <w:rsid w:val="005C43A5"/>
    <w:rsid w:val="005C5CBD"/>
    <w:rsid w:val="005D0615"/>
    <w:rsid w:val="005E2DC8"/>
    <w:rsid w:val="005E42F9"/>
    <w:rsid w:val="005E4A76"/>
    <w:rsid w:val="005F15F7"/>
    <w:rsid w:val="005F2A4D"/>
    <w:rsid w:val="005F393D"/>
    <w:rsid w:val="00602378"/>
    <w:rsid w:val="00610AC2"/>
    <w:rsid w:val="00612E4A"/>
    <w:rsid w:val="00613B06"/>
    <w:rsid w:val="006149FF"/>
    <w:rsid w:val="0061517A"/>
    <w:rsid w:val="006246E3"/>
    <w:rsid w:val="00626053"/>
    <w:rsid w:val="006260ED"/>
    <w:rsid w:val="00627C46"/>
    <w:rsid w:val="00633272"/>
    <w:rsid w:val="006353C6"/>
    <w:rsid w:val="00642E82"/>
    <w:rsid w:val="006432EA"/>
    <w:rsid w:val="00645559"/>
    <w:rsid w:val="00647794"/>
    <w:rsid w:val="00654F61"/>
    <w:rsid w:val="00656DF1"/>
    <w:rsid w:val="00661372"/>
    <w:rsid w:val="006618EB"/>
    <w:rsid w:val="00662FB0"/>
    <w:rsid w:val="00665D83"/>
    <w:rsid w:val="00667E1A"/>
    <w:rsid w:val="00672008"/>
    <w:rsid w:val="006767B7"/>
    <w:rsid w:val="00680D07"/>
    <w:rsid w:val="00694E37"/>
    <w:rsid w:val="00694F4E"/>
    <w:rsid w:val="00696D7F"/>
    <w:rsid w:val="006A5798"/>
    <w:rsid w:val="006A7DCD"/>
    <w:rsid w:val="006B396A"/>
    <w:rsid w:val="006C04B9"/>
    <w:rsid w:val="006D2647"/>
    <w:rsid w:val="006E2F38"/>
    <w:rsid w:val="006E36E5"/>
    <w:rsid w:val="006E43FB"/>
    <w:rsid w:val="006E72C2"/>
    <w:rsid w:val="006F797A"/>
    <w:rsid w:val="007014CD"/>
    <w:rsid w:val="007234B8"/>
    <w:rsid w:val="00727B41"/>
    <w:rsid w:val="007306AD"/>
    <w:rsid w:val="00730BE8"/>
    <w:rsid w:val="0073573D"/>
    <w:rsid w:val="00757935"/>
    <w:rsid w:val="0076698B"/>
    <w:rsid w:val="00770A97"/>
    <w:rsid w:val="007765F0"/>
    <w:rsid w:val="00777058"/>
    <w:rsid w:val="00782B3C"/>
    <w:rsid w:val="00784075"/>
    <w:rsid w:val="00784AB8"/>
    <w:rsid w:val="007903F6"/>
    <w:rsid w:val="00791743"/>
    <w:rsid w:val="00792CC5"/>
    <w:rsid w:val="007A24D7"/>
    <w:rsid w:val="007A405F"/>
    <w:rsid w:val="007A41BC"/>
    <w:rsid w:val="007B3B99"/>
    <w:rsid w:val="007C040D"/>
    <w:rsid w:val="007C04EB"/>
    <w:rsid w:val="007C0CCF"/>
    <w:rsid w:val="007C2B89"/>
    <w:rsid w:val="007D171E"/>
    <w:rsid w:val="007D5C26"/>
    <w:rsid w:val="007E3122"/>
    <w:rsid w:val="007F171A"/>
    <w:rsid w:val="007F5073"/>
    <w:rsid w:val="007F5578"/>
    <w:rsid w:val="007F5B5A"/>
    <w:rsid w:val="007F5F34"/>
    <w:rsid w:val="00802235"/>
    <w:rsid w:val="00802CED"/>
    <w:rsid w:val="008060F3"/>
    <w:rsid w:val="00806335"/>
    <w:rsid w:val="0080634C"/>
    <w:rsid w:val="00812E54"/>
    <w:rsid w:val="00814BCE"/>
    <w:rsid w:val="008224E3"/>
    <w:rsid w:val="0082462F"/>
    <w:rsid w:val="0083218E"/>
    <w:rsid w:val="00834749"/>
    <w:rsid w:val="00841E58"/>
    <w:rsid w:val="00842AF1"/>
    <w:rsid w:val="0084626B"/>
    <w:rsid w:val="00846F84"/>
    <w:rsid w:val="00860359"/>
    <w:rsid w:val="008635A0"/>
    <w:rsid w:val="00870CBB"/>
    <w:rsid w:val="00871336"/>
    <w:rsid w:val="00881359"/>
    <w:rsid w:val="008817B4"/>
    <w:rsid w:val="008829A3"/>
    <w:rsid w:val="00883DB1"/>
    <w:rsid w:val="00885F01"/>
    <w:rsid w:val="00892D4D"/>
    <w:rsid w:val="00892FED"/>
    <w:rsid w:val="00894E97"/>
    <w:rsid w:val="00895F85"/>
    <w:rsid w:val="008A00D8"/>
    <w:rsid w:val="008A301F"/>
    <w:rsid w:val="008A5EE6"/>
    <w:rsid w:val="008A76DD"/>
    <w:rsid w:val="008C073E"/>
    <w:rsid w:val="008C1308"/>
    <w:rsid w:val="008C32AC"/>
    <w:rsid w:val="008C5288"/>
    <w:rsid w:val="008D2766"/>
    <w:rsid w:val="008D31F6"/>
    <w:rsid w:val="008D366D"/>
    <w:rsid w:val="008D61F1"/>
    <w:rsid w:val="008D6B40"/>
    <w:rsid w:val="008E06D0"/>
    <w:rsid w:val="008E2C48"/>
    <w:rsid w:val="008E522B"/>
    <w:rsid w:val="008E5E61"/>
    <w:rsid w:val="008E7F83"/>
    <w:rsid w:val="008F7616"/>
    <w:rsid w:val="008F7827"/>
    <w:rsid w:val="00902FB4"/>
    <w:rsid w:val="00903105"/>
    <w:rsid w:val="00903541"/>
    <w:rsid w:val="00914381"/>
    <w:rsid w:val="00915D0F"/>
    <w:rsid w:val="00922B00"/>
    <w:rsid w:val="00926712"/>
    <w:rsid w:val="00930B1F"/>
    <w:rsid w:val="00931558"/>
    <w:rsid w:val="00934233"/>
    <w:rsid w:val="00935CB2"/>
    <w:rsid w:val="00935ED6"/>
    <w:rsid w:val="009428DF"/>
    <w:rsid w:val="00946D9A"/>
    <w:rsid w:val="00947116"/>
    <w:rsid w:val="00950474"/>
    <w:rsid w:val="00954458"/>
    <w:rsid w:val="0096629D"/>
    <w:rsid w:val="00975B93"/>
    <w:rsid w:val="00975E92"/>
    <w:rsid w:val="009848A0"/>
    <w:rsid w:val="009856AF"/>
    <w:rsid w:val="009906A4"/>
    <w:rsid w:val="009930C2"/>
    <w:rsid w:val="0099653C"/>
    <w:rsid w:val="00996F16"/>
    <w:rsid w:val="009A36D6"/>
    <w:rsid w:val="009A51B0"/>
    <w:rsid w:val="009B38DF"/>
    <w:rsid w:val="009B3B21"/>
    <w:rsid w:val="009C33AE"/>
    <w:rsid w:val="009C3CB8"/>
    <w:rsid w:val="009C6D60"/>
    <w:rsid w:val="009C7933"/>
    <w:rsid w:val="009C79A4"/>
    <w:rsid w:val="009E263D"/>
    <w:rsid w:val="009E28D8"/>
    <w:rsid w:val="009E2B7F"/>
    <w:rsid w:val="009F5063"/>
    <w:rsid w:val="00A0119A"/>
    <w:rsid w:val="00A02C63"/>
    <w:rsid w:val="00A034B9"/>
    <w:rsid w:val="00A072FE"/>
    <w:rsid w:val="00A0772A"/>
    <w:rsid w:val="00A117A9"/>
    <w:rsid w:val="00A15EF3"/>
    <w:rsid w:val="00A178C0"/>
    <w:rsid w:val="00A22D85"/>
    <w:rsid w:val="00A36E8A"/>
    <w:rsid w:val="00A411E5"/>
    <w:rsid w:val="00A507CC"/>
    <w:rsid w:val="00A51528"/>
    <w:rsid w:val="00A5410F"/>
    <w:rsid w:val="00A60A6C"/>
    <w:rsid w:val="00A6579A"/>
    <w:rsid w:val="00A75C02"/>
    <w:rsid w:val="00A82C86"/>
    <w:rsid w:val="00A90B6F"/>
    <w:rsid w:val="00A93A7B"/>
    <w:rsid w:val="00AA1408"/>
    <w:rsid w:val="00AA1D67"/>
    <w:rsid w:val="00AB0197"/>
    <w:rsid w:val="00AB1927"/>
    <w:rsid w:val="00AB2F02"/>
    <w:rsid w:val="00AB591B"/>
    <w:rsid w:val="00AC0194"/>
    <w:rsid w:val="00AC78FA"/>
    <w:rsid w:val="00AD78A3"/>
    <w:rsid w:val="00AE6A4D"/>
    <w:rsid w:val="00AF6C44"/>
    <w:rsid w:val="00B01AE6"/>
    <w:rsid w:val="00B10EAD"/>
    <w:rsid w:val="00B15BB3"/>
    <w:rsid w:val="00B17AF1"/>
    <w:rsid w:val="00B225DE"/>
    <w:rsid w:val="00B25E4C"/>
    <w:rsid w:val="00B26964"/>
    <w:rsid w:val="00B30463"/>
    <w:rsid w:val="00B31669"/>
    <w:rsid w:val="00B3532B"/>
    <w:rsid w:val="00B35EF8"/>
    <w:rsid w:val="00B40167"/>
    <w:rsid w:val="00B42AD3"/>
    <w:rsid w:val="00B50906"/>
    <w:rsid w:val="00B56DA1"/>
    <w:rsid w:val="00B63446"/>
    <w:rsid w:val="00B6499C"/>
    <w:rsid w:val="00B6519B"/>
    <w:rsid w:val="00B6553D"/>
    <w:rsid w:val="00B7733B"/>
    <w:rsid w:val="00B83764"/>
    <w:rsid w:val="00B90BCA"/>
    <w:rsid w:val="00BA0B0B"/>
    <w:rsid w:val="00BA7A6E"/>
    <w:rsid w:val="00BB7E0A"/>
    <w:rsid w:val="00BB7FE2"/>
    <w:rsid w:val="00BC7B48"/>
    <w:rsid w:val="00BD21DE"/>
    <w:rsid w:val="00BD5279"/>
    <w:rsid w:val="00BD707B"/>
    <w:rsid w:val="00BD7BE4"/>
    <w:rsid w:val="00BE6C83"/>
    <w:rsid w:val="00BF02AF"/>
    <w:rsid w:val="00BF08DA"/>
    <w:rsid w:val="00BF0AF7"/>
    <w:rsid w:val="00BF1252"/>
    <w:rsid w:val="00BF425B"/>
    <w:rsid w:val="00BF5F38"/>
    <w:rsid w:val="00BF5FE1"/>
    <w:rsid w:val="00C03B1E"/>
    <w:rsid w:val="00C204B6"/>
    <w:rsid w:val="00C208EC"/>
    <w:rsid w:val="00C37618"/>
    <w:rsid w:val="00C462E1"/>
    <w:rsid w:val="00C50AD7"/>
    <w:rsid w:val="00C51F7A"/>
    <w:rsid w:val="00C61298"/>
    <w:rsid w:val="00C70A4A"/>
    <w:rsid w:val="00C82604"/>
    <w:rsid w:val="00C84B31"/>
    <w:rsid w:val="00C84EB0"/>
    <w:rsid w:val="00C90624"/>
    <w:rsid w:val="00C961D8"/>
    <w:rsid w:val="00C97525"/>
    <w:rsid w:val="00CA3D4F"/>
    <w:rsid w:val="00CA5BC5"/>
    <w:rsid w:val="00CA6FC1"/>
    <w:rsid w:val="00CB0632"/>
    <w:rsid w:val="00CC02A8"/>
    <w:rsid w:val="00CC08E6"/>
    <w:rsid w:val="00CC7A58"/>
    <w:rsid w:val="00CD2CAF"/>
    <w:rsid w:val="00CE03F1"/>
    <w:rsid w:val="00CE0A3A"/>
    <w:rsid w:val="00CE1762"/>
    <w:rsid w:val="00CE6F67"/>
    <w:rsid w:val="00CE70FE"/>
    <w:rsid w:val="00CF24AB"/>
    <w:rsid w:val="00CF5BBB"/>
    <w:rsid w:val="00D02D89"/>
    <w:rsid w:val="00D0391F"/>
    <w:rsid w:val="00D0472F"/>
    <w:rsid w:val="00D07B21"/>
    <w:rsid w:val="00D13570"/>
    <w:rsid w:val="00D13C95"/>
    <w:rsid w:val="00D20223"/>
    <w:rsid w:val="00D20F52"/>
    <w:rsid w:val="00D21DC3"/>
    <w:rsid w:val="00D23B3C"/>
    <w:rsid w:val="00D25D48"/>
    <w:rsid w:val="00D32615"/>
    <w:rsid w:val="00D34383"/>
    <w:rsid w:val="00D4783A"/>
    <w:rsid w:val="00D50566"/>
    <w:rsid w:val="00D5114F"/>
    <w:rsid w:val="00D54269"/>
    <w:rsid w:val="00D66CDF"/>
    <w:rsid w:val="00D66FC4"/>
    <w:rsid w:val="00D73551"/>
    <w:rsid w:val="00D8242A"/>
    <w:rsid w:val="00D856C0"/>
    <w:rsid w:val="00D86711"/>
    <w:rsid w:val="00D94570"/>
    <w:rsid w:val="00D95592"/>
    <w:rsid w:val="00D96A6E"/>
    <w:rsid w:val="00DA0DA9"/>
    <w:rsid w:val="00DA774B"/>
    <w:rsid w:val="00DB5199"/>
    <w:rsid w:val="00DC68F4"/>
    <w:rsid w:val="00DE04EE"/>
    <w:rsid w:val="00DE6BF6"/>
    <w:rsid w:val="00DF0B2D"/>
    <w:rsid w:val="00DF3742"/>
    <w:rsid w:val="00E0148E"/>
    <w:rsid w:val="00E05642"/>
    <w:rsid w:val="00E2139E"/>
    <w:rsid w:val="00E2280B"/>
    <w:rsid w:val="00E27BF8"/>
    <w:rsid w:val="00E33A55"/>
    <w:rsid w:val="00E4161A"/>
    <w:rsid w:val="00E44089"/>
    <w:rsid w:val="00E471FE"/>
    <w:rsid w:val="00E50B31"/>
    <w:rsid w:val="00E56EB3"/>
    <w:rsid w:val="00E64A17"/>
    <w:rsid w:val="00E65B94"/>
    <w:rsid w:val="00E700E9"/>
    <w:rsid w:val="00E70AF3"/>
    <w:rsid w:val="00E712BA"/>
    <w:rsid w:val="00E719D5"/>
    <w:rsid w:val="00E71CE3"/>
    <w:rsid w:val="00E85469"/>
    <w:rsid w:val="00E87CD9"/>
    <w:rsid w:val="00E9069A"/>
    <w:rsid w:val="00E96170"/>
    <w:rsid w:val="00EA144B"/>
    <w:rsid w:val="00EB75B4"/>
    <w:rsid w:val="00EC2A7C"/>
    <w:rsid w:val="00EC2F9E"/>
    <w:rsid w:val="00EC4DBE"/>
    <w:rsid w:val="00EC6A64"/>
    <w:rsid w:val="00ED1559"/>
    <w:rsid w:val="00ED168C"/>
    <w:rsid w:val="00ED2357"/>
    <w:rsid w:val="00EE604E"/>
    <w:rsid w:val="00EF2CF5"/>
    <w:rsid w:val="00F13C60"/>
    <w:rsid w:val="00F145C2"/>
    <w:rsid w:val="00F17EBE"/>
    <w:rsid w:val="00F21985"/>
    <w:rsid w:val="00F30FD3"/>
    <w:rsid w:val="00F34A46"/>
    <w:rsid w:val="00F371B8"/>
    <w:rsid w:val="00F40ADD"/>
    <w:rsid w:val="00F42D34"/>
    <w:rsid w:val="00F4539D"/>
    <w:rsid w:val="00F454A4"/>
    <w:rsid w:val="00F466F0"/>
    <w:rsid w:val="00F6525D"/>
    <w:rsid w:val="00F66B6D"/>
    <w:rsid w:val="00F67020"/>
    <w:rsid w:val="00F75E0B"/>
    <w:rsid w:val="00F8307C"/>
    <w:rsid w:val="00F8333C"/>
    <w:rsid w:val="00F836DC"/>
    <w:rsid w:val="00F83978"/>
    <w:rsid w:val="00F93C68"/>
    <w:rsid w:val="00F97938"/>
    <w:rsid w:val="00FA1DCE"/>
    <w:rsid w:val="00FA5FBC"/>
    <w:rsid w:val="00FC4FD1"/>
    <w:rsid w:val="00FD1176"/>
    <w:rsid w:val="00FD6A4C"/>
    <w:rsid w:val="00FD6DDD"/>
    <w:rsid w:val="00FE29C4"/>
    <w:rsid w:val="00FE30D0"/>
    <w:rsid w:val="00FE4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30036"/>
  <w15:chartTrackingRefBased/>
  <w15:docId w15:val="{61D94076-41E2-284A-95F4-6D83C3E8F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35A0"/>
    <w:rPr>
      <w:color w:val="0563C1" w:themeColor="hyperlink"/>
      <w:u w:val="single"/>
    </w:rPr>
  </w:style>
  <w:style w:type="character" w:styleId="UnresolvedMention">
    <w:name w:val="Unresolved Mention"/>
    <w:basedOn w:val="DefaultParagraphFont"/>
    <w:uiPriority w:val="99"/>
    <w:semiHidden/>
    <w:unhideWhenUsed/>
    <w:rsid w:val="008635A0"/>
    <w:rPr>
      <w:color w:val="605E5C"/>
      <w:shd w:val="clear" w:color="auto" w:fill="E1DFDD"/>
    </w:rPr>
  </w:style>
  <w:style w:type="paragraph" w:styleId="NormalWeb">
    <w:name w:val="Normal (Web)"/>
    <w:basedOn w:val="Normal"/>
    <w:uiPriority w:val="99"/>
    <w:unhideWhenUsed/>
    <w:rsid w:val="008635A0"/>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D366D"/>
    <w:rPr>
      <w:color w:val="954F72" w:themeColor="followedHyperlink"/>
      <w:u w:val="single"/>
    </w:rPr>
  </w:style>
  <w:style w:type="paragraph" w:styleId="ListParagraph">
    <w:name w:val="List Paragraph"/>
    <w:basedOn w:val="Normal"/>
    <w:uiPriority w:val="34"/>
    <w:qFormat/>
    <w:rsid w:val="00412318"/>
    <w:pPr>
      <w:ind w:left="720"/>
      <w:contextualSpacing/>
    </w:pPr>
  </w:style>
  <w:style w:type="paragraph" w:customStyle="1" w:styleId="paragraph">
    <w:name w:val="paragraph"/>
    <w:basedOn w:val="Normal"/>
    <w:rsid w:val="0015747A"/>
    <w:pPr>
      <w:spacing w:before="100" w:beforeAutospacing="1" w:after="100" w:afterAutospacing="1"/>
    </w:pPr>
    <w:rPr>
      <w:rFonts w:ascii="Times New Roman" w:eastAsia="Times New Roman" w:hAnsi="Times New Roman" w:cs="Times New Roman"/>
      <w:lang w:eastAsia="zh-CN"/>
    </w:rPr>
  </w:style>
  <w:style w:type="character" w:customStyle="1" w:styleId="normaltextrun">
    <w:name w:val="normaltextrun"/>
    <w:basedOn w:val="DefaultParagraphFont"/>
    <w:rsid w:val="0015747A"/>
  </w:style>
  <w:style w:type="character" w:customStyle="1" w:styleId="eop">
    <w:name w:val="eop"/>
    <w:basedOn w:val="DefaultParagraphFont"/>
    <w:rsid w:val="00665D83"/>
  </w:style>
  <w:style w:type="paragraph" w:styleId="Header">
    <w:name w:val="header"/>
    <w:basedOn w:val="Normal"/>
    <w:link w:val="HeaderChar"/>
    <w:uiPriority w:val="99"/>
    <w:unhideWhenUsed/>
    <w:rsid w:val="00CA3D4F"/>
    <w:pPr>
      <w:tabs>
        <w:tab w:val="center" w:pos="4513"/>
        <w:tab w:val="right" w:pos="9026"/>
      </w:tabs>
    </w:pPr>
  </w:style>
  <w:style w:type="character" w:customStyle="1" w:styleId="HeaderChar">
    <w:name w:val="Header Char"/>
    <w:basedOn w:val="DefaultParagraphFont"/>
    <w:link w:val="Header"/>
    <w:uiPriority w:val="99"/>
    <w:rsid w:val="00CA3D4F"/>
  </w:style>
  <w:style w:type="paragraph" w:styleId="Footer">
    <w:name w:val="footer"/>
    <w:basedOn w:val="Normal"/>
    <w:link w:val="FooterChar"/>
    <w:uiPriority w:val="99"/>
    <w:unhideWhenUsed/>
    <w:rsid w:val="00CA3D4F"/>
    <w:pPr>
      <w:tabs>
        <w:tab w:val="center" w:pos="4513"/>
        <w:tab w:val="right" w:pos="9026"/>
      </w:tabs>
    </w:pPr>
  </w:style>
  <w:style w:type="character" w:customStyle="1" w:styleId="FooterChar">
    <w:name w:val="Footer Char"/>
    <w:basedOn w:val="DefaultParagraphFont"/>
    <w:link w:val="Footer"/>
    <w:uiPriority w:val="99"/>
    <w:rsid w:val="00CA3D4F"/>
  </w:style>
  <w:style w:type="character" w:styleId="Emphasis">
    <w:name w:val="Emphasis"/>
    <w:basedOn w:val="DefaultParagraphFont"/>
    <w:uiPriority w:val="20"/>
    <w:qFormat/>
    <w:rsid w:val="00BF02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685">
      <w:bodyDiv w:val="1"/>
      <w:marLeft w:val="0"/>
      <w:marRight w:val="0"/>
      <w:marTop w:val="0"/>
      <w:marBottom w:val="0"/>
      <w:divBdr>
        <w:top w:val="none" w:sz="0" w:space="0" w:color="auto"/>
        <w:left w:val="none" w:sz="0" w:space="0" w:color="auto"/>
        <w:bottom w:val="none" w:sz="0" w:space="0" w:color="auto"/>
        <w:right w:val="none" w:sz="0" w:space="0" w:color="auto"/>
      </w:divBdr>
      <w:divsChild>
        <w:div w:id="1660112078">
          <w:marLeft w:val="0"/>
          <w:marRight w:val="0"/>
          <w:marTop w:val="0"/>
          <w:marBottom w:val="0"/>
          <w:divBdr>
            <w:top w:val="none" w:sz="0" w:space="0" w:color="auto"/>
            <w:left w:val="none" w:sz="0" w:space="0" w:color="auto"/>
            <w:bottom w:val="none" w:sz="0" w:space="0" w:color="auto"/>
            <w:right w:val="none" w:sz="0" w:space="0" w:color="auto"/>
          </w:divBdr>
          <w:divsChild>
            <w:div w:id="1584679173">
              <w:marLeft w:val="0"/>
              <w:marRight w:val="0"/>
              <w:marTop w:val="0"/>
              <w:marBottom w:val="0"/>
              <w:divBdr>
                <w:top w:val="none" w:sz="0" w:space="0" w:color="auto"/>
                <w:left w:val="none" w:sz="0" w:space="0" w:color="auto"/>
                <w:bottom w:val="none" w:sz="0" w:space="0" w:color="auto"/>
                <w:right w:val="none" w:sz="0" w:space="0" w:color="auto"/>
              </w:divBdr>
              <w:divsChild>
                <w:div w:id="218521132">
                  <w:marLeft w:val="0"/>
                  <w:marRight w:val="0"/>
                  <w:marTop w:val="0"/>
                  <w:marBottom w:val="0"/>
                  <w:divBdr>
                    <w:top w:val="none" w:sz="0" w:space="0" w:color="auto"/>
                    <w:left w:val="none" w:sz="0" w:space="0" w:color="auto"/>
                    <w:bottom w:val="none" w:sz="0" w:space="0" w:color="auto"/>
                    <w:right w:val="none" w:sz="0" w:space="0" w:color="auto"/>
                  </w:divBdr>
                  <w:divsChild>
                    <w:div w:id="33295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01986">
      <w:bodyDiv w:val="1"/>
      <w:marLeft w:val="0"/>
      <w:marRight w:val="0"/>
      <w:marTop w:val="0"/>
      <w:marBottom w:val="0"/>
      <w:divBdr>
        <w:top w:val="none" w:sz="0" w:space="0" w:color="auto"/>
        <w:left w:val="none" w:sz="0" w:space="0" w:color="auto"/>
        <w:bottom w:val="none" w:sz="0" w:space="0" w:color="auto"/>
        <w:right w:val="none" w:sz="0" w:space="0" w:color="auto"/>
      </w:divBdr>
    </w:div>
    <w:div w:id="908885937">
      <w:bodyDiv w:val="1"/>
      <w:marLeft w:val="0"/>
      <w:marRight w:val="0"/>
      <w:marTop w:val="0"/>
      <w:marBottom w:val="0"/>
      <w:divBdr>
        <w:top w:val="none" w:sz="0" w:space="0" w:color="auto"/>
        <w:left w:val="none" w:sz="0" w:space="0" w:color="auto"/>
        <w:bottom w:val="none" w:sz="0" w:space="0" w:color="auto"/>
        <w:right w:val="none" w:sz="0" w:space="0" w:color="auto"/>
      </w:divBdr>
      <w:divsChild>
        <w:div w:id="363293007">
          <w:marLeft w:val="0"/>
          <w:marRight w:val="0"/>
          <w:marTop w:val="0"/>
          <w:marBottom w:val="0"/>
          <w:divBdr>
            <w:top w:val="none" w:sz="0" w:space="0" w:color="auto"/>
            <w:left w:val="none" w:sz="0" w:space="0" w:color="auto"/>
            <w:bottom w:val="none" w:sz="0" w:space="0" w:color="auto"/>
            <w:right w:val="none" w:sz="0" w:space="0" w:color="auto"/>
          </w:divBdr>
          <w:divsChild>
            <w:div w:id="1645699286">
              <w:marLeft w:val="0"/>
              <w:marRight w:val="0"/>
              <w:marTop w:val="0"/>
              <w:marBottom w:val="0"/>
              <w:divBdr>
                <w:top w:val="none" w:sz="0" w:space="0" w:color="auto"/>
                <w:left w:val="none" w:sz="0" w:space="0" w:color="auto"/>
                <w:bottom w:val="none" w:sz="0" w:space="0" w:color="auto"/>
                <w:right w:val="none" w:sz="0" w:space="0" w:color="auto"/>
              </w:divBdr>
              <w:divsChild>
                <w:div w:id="1543202205">
                  <w:marLeft w:val="0"/>
                  <w:marRight w:val="0"/>
                  <w:marTop w:val="0"/>
                  <w:marBottom w:val="0"/>
                  <w:divBdr>
                    <w:top w:val="none" w:sz="0" w:space="0" w:color="auto"/>
                    <w:left w:val="none" w:sz="0" w:space="0" w:color="auto"/>
                    <w:bottom w:val="none" w:sz="0" w:space="0" w:color="auto"/>
                    <w:right w:val="none" w:sz="0" w:space="0" w:color="auto"/>
                  </w:divBdr>
                  <w:divsChild>
                    <w:div w:id="42920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inwales.org.uk/professionals/our-work/child-poverty/" TargetMode="External"/><Relationship Id="rId18" Type="http://schemas.openxmlformats.org/officeDocument/2006/relationships/hyperlink" Target="https://www.childcomwales.org.uk/wp-content/uploads/2019/04/A-Charter-for-Change-Protecting-Welsh-Children-from-the-Impact-of-Poverty.pdf" TargetMode="External"/><Relationship Id="rId26" Type="http://schemas.openxmlformats.org/officeDocument/2006/relationships/hyperlink" Target="https://books.google.co.uk/books?hl=en&amp;lr=&amp;id=gig7WfVS4yYC&amp;oi=fnd&amp;pg=PA9&amp;dq=multi+agency+working+bullying+children&amp;ots=JqEoyaGuaE&amp;sig=ZhtFr3TPb_BDhzSI69KzvM3xyGg#v=onepage&amp;q&amp;f=false" TargetMode="External"/><Relationship Id="rId39" Type="http://schemas.openxmlformats.org/officeDocument/2006/relationships/hyperlink" Target="https://www.unicef.org/child-rights-convention/convention-text" TargetMode="External"/><Relationship Id="rId21" Type="http://schemas.openxmlformats.org/officeDocument/2006/relationships/hyperlink" Target="https://eachother.org.uk/childrens-rights-5-challenges-we-need-to-address/" TargetMode="External"/><Relationship Id="rId34" Type="http://schemas.openxmlformats.org/officeDocument/2006/relationships/hyperlink" Target="https://www.rcpch.ac.uk/sites/default/files/generated-pdf/document/Child-health-inequalities-driven-by-child-poverty-in-the-UK---position-statement.pdf" TargetMode="External"/><Relationship Id="rId42" Type="http://schemas.openxmlformats.org/officeDocument/2006/relationships/hyperlink" Target="https://www.britishcouncil.org/sites/default/files/final_leadership_composite_report_with_references_26-06-17.pdf" TargetMode="External"/><Relationship Id="rId47" Type="http://schemas.openxmlformats.org/officeDocument/2006/relationships/hyperlink" Target="https://www.gov.wales/sites/default/files/publications/2019-07/families-first-guidance-for-local-authorities_0.pdf" TargetMode="External"/><Relationship Id="rId50" Type="http://schemas.openxmlformats.org/officeDocument/2006/relationships/hyperlink" Target="https://www.gov.wales/wales-begins-countdown-end-physical-punishment-children" TargetMode="External"/><Relationship Id="rId55" Type="http://schemas.openxmlformats.org/officeDocument/2006/relationships/hyperlink" Target="https://www.gov.wales/school-essentials-grant" TargetMode="External"/><Relationship Id="rId7" Type="http://schemas.openxmlformats.org/officeDocument/2006/relationships/hyperlink" Target="https://sk-sagepub-com.ezproxy.uwtsd.ac.uk/books/leading-and-managing-in-the-early-years-2e" TargetMode="External"/><Relationship Id="rId2" Type="http://schemas.openxmlformats.org/officeDocument/2006/relationships/styles" Target="styles.xml"/><Relationship Id="rId16" Type="http://schemas.openxmlformats.org/officeDocument/2006/relationships/hyperlink" Target="https://www.childcomwales.org.uk/wp-content/uploads/2022/03/TheRightWayEducation_ENG.pdf" TargetMode="External"/><Relationship Id="rId29" Type="http://schemas.openxmlformats.org/officeDocument/2006/relationships/hyperlink" Target="https://www-vlebooks-com.ezproxy.uwtsd.ac.uk/Product/Index/149559?page=0" TargetMode="External"/><Relationship Id="rId11" Type="http://schemas.openxmlformats.org/officeDocument/2006/relationships/hyperlink" Target="https://dictionary.cambridge.org/dictionary/english/catalyst" TargetMode="External"/><Relationship Id="rId24" Type="http://schemas.openxmlformats.org/officeDocument/2006/relationships/hyperlink" Target="https://www.tandfonline.com/doi/epdf/10.1080/03054985.2022.2105314?needAccess=true&amp;role=button" TargetMode="External"/><Relationship Id="rId32" Type="http://schemas.openxmlformats.org/officeDocument/2006/relationships/hyperlink" Target="https://publications.parliament.uk/pa/cm201719/cmselect/cmsctech/506/50607.htm" TargetMode="External"/><Relationship Id="rId37" Type="http://schemas.openxmlformats.org/officeDocument/2006/relationships/hyperlink" Target="https://senedd.wales/media/hkrhh1mn/cc-001eng-english.pdf" TargetMode="External"/><Relationship Id="rId40" Type="http://schemas.openxmlformats.org/officeDocument/2006/relationships/hyperlink" Target="https://www.unicef.org.uk/wp-content/uploads/2016/08/unicef-convention-rights-child-uncrc.pdf" TargetMode="External"/><Relationship Id="rId45" Type="http://schemas.openxmlformats.org/officeDocument/2006/relationships/hyperlink" Target="https://www.gov.wales/sites/default/files/publications/2019-03/free-school-meals-in-wales-information-for-schools.pdf" TargetMode="External"/><Relationship Id="rId53" Type="http://schemas.openxmlformats.org/officeDocument/2006/relationships/hyperlink" Target="https://www.gov.wales/15-million-additional-meals-served-universal-primary-free-school-meals" TargetMode="External"/><Relationship Id="rId58" Type="http://schemas.openxmlformats.org/officeDocument/2006/relationships/hyperlink" Target="https://research.senedd.wales/research-articles/children-s-rights-in-wales-big-changes-ahead/"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s://www.childcomwales.org.uk/our-work/commissioners-blog/mental-health-for-all/" TargetMode="External"/><Relationship Id="rId14" Type="http://schemas.openxmlformats.org/officeDocument/2006/relationships/hyperlink" Target="https://www.childreninwales.org.uk/application/files/7316/5355/9162/The_Impact_of_COVID-19_2022.pdf" TargetMode="External"/><Relationship Id="rId22" Type="http://schemas.openxmlformats.org/officeDocument/2006/relationships/hyperlink" Target="https://www.earlyyears.wales/en/race-equality" TargetMode="External"/><Relationship Id="rId27" Type="http://schemas.openxmlformats.org/officeDocument/2006/relationships/hyperlink" Target="https://file.scirp.org/pdf/CE_2015091611423350.pdf" TargetMode="External"/><Relationship Id="rId30" Type="http://schemas.openxmlformats.org/officeDocument/2006/relationships/hyperlink" Target="https://www.newport.gov.uk/en/Care-Support/Children-and-families/Families-First/Children-Young-People.aspx" TargetMode="External"/><Relationship Id="rId35" Type="http://schemas.openxmlformats.org/officeDocument/2006/relationships/hyperlink" Target="https://childrensrightswales.org.uk/children-commissioner.aspx" TargetMode="External"/><Relationship Id="rId43" Type="http://schemas.openxmlformats.org/officeDocument/2006/relationships/hyperlink" Target="https://safercommunities.wales/safeguarding-early-intervention/" TargetMode="External"/><Relationship Id="rId48" Type="http://schemas.openxmlformats.org/officeDocument/2006/relationships/hyperlink" Target="https://www.gov.wales/sites/default/files/publications/2019-11/rights-respect-equality-statutory-guidance-for-governing-bodies-of-maintained-schools.pdf" TargetMode="External"/><Relationship Id="rId56" Type="http://schemas.openxmlformats.org/officeDocument/2006/relationships/hyperlink" Target="https://www.worldbank.org/en/topic/poverty/overview" TargetMode="External"/><Relationship Id="rId8" Type="http://schemas.openxmlformats.org/officeDocument/2006/relationships/hyperlink" Target="https://www.bbc.co.uk/news/uk-wales-politics-43157012" TargetMode="External"/><Relationship Id="rId51" Type="http://schemas.openxmlformats.org/officeDocument/2006/relationships/hyperlink" Target="https://www.gov.wales/written-statement-marking-end-professor-sally-hollands-term-childrens-commissioner-wales" TargetMode="External"/><Relationship Id="rId3" Type="http://schemas.openxmlformats.org/officeDocument/2006/relationships/settings" Target="settings.xml"/><Relationship Id="rId12" Type="http://schemas.openxmlformats.org/officeDocument/2006/relationships/hyperlink" Target="https://www.childreninwales.org.uk/professionals/our-work/state-childrens-rights/" TargetMode="External"/><Relationship Id="rId17" Type="http://schemas.openxmlformats.org/officeDocument/2006/relationships/hyperlink" Target="https://www.childcomwales.org.uk/wp-content/uploads/2022/10/Annual-Report-and-Accounts-2021-22-v2.pdf" TargetMode="External"/><Relationship Id="rId25" Type="http://schemas.openxmlformats.org/officeDocument/2006/relationships/hyperlink" Target="https://search-ebscohost-com.ezproxy.uwtsd.ac.uk/login.aspx?direct=true&amp;db=nlebk&amp;AN=1099344&amp;site=ehost-live" TargetMode="External"/><Relationship Id="rId33" Type="http://schemas.openxmlformats.org/officeDocument/2006/relationships/hyperlink" Target="https://reggioaustralia.org.au/transforming-leadership/" TargetMode="External"/><Relationship Id="rId38" Type="http://schemas.openxmlformats.org/officeDocument/2006/relationships/hyperlink" Target="https://arrow.tudublin.ie/cgi/viewcontent.cgi?article=1111&amp;context=aaschssldis" TargetMode="External"/><Relationship Id="rId46" Type="http://schemas.openxmlformats.org/officeDocument/2006/relationships/hyperlink" Target="https://www.gov.wales/sites/default/files/publications/2019-07/flying-start-health-programme-guidance_0.pdf" TargetMode="External"/><Relationship Id="rId59" Type="http://schemas.openxmlformats.org/officeDocument/2006/relationships/header" Target="header1.xml"/><Relationship Id="rId20" Type="http://schemas.openxmlformats.org/officeDocument/2006/relationships/hyperlink" Target="https://search.informit.org/doi/10.3316/informit.967638646549788" TargetMode="External"/><Relationship Id="rId41" Type="http://schemas.openxmlformats.org/officeDocument/2006/relationships/hyperlink" Target="https://unstats.un.org/sdgs/report/2022/The-Sustainable-Development-Goals-Report-2022.pdf" TargetMode="External"/><Relationship Id="rId54" Type="http://schemas.openxmlformats.org/officeDocument/2006/relationships/hyperlink" Target="https://www.gov.wales/universal-primary-free-school-meals-upfs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comwales.org.uk/wp-content/uploads/2016/04/CCfW-Child-Poverty-Strategy-2012-e.pdf" TargetMode="External"/><Relationship Id="rId23" Type="http://schemas.openxmlformats.org/officeDocument/2006/relationships/hyperlink" Target="https://www.equalityhumanrights.com/en/publication-download/evaluating-socio-economic-duty-scotland-and-wales" TargetMode="External"/><Relationship Id="rId28" Type="http://schemas.openxmlformats.org/officeDocument/2006/relationships/hyperlink" Target="https://www.legislation.gov.uk/wsi/2001/2787/part/VI/made" TargetMode="External"/><Relationship Id="rId36" Type="http://schemas.openxmlformats.org/officeDocument/2006/relationships/hyperlink" Target="https://assets.ctfassets.net/wjuty07n9kzp/92Abtx7FFlFNHAH3Il6Wk/34bf821be4c63846b1226853fefa703e/ssms-g8-u2-09-lesson-plan-2021.pdf" TargetMode="External"/><Relationship Id="rId49" Type="http://schemas.openxmlformats.org/officeDocument/2006/relationships/hyperlink" Target="https://hwb.gov.wales/curriculum-for-wales/designing-your-curriculum/cross-cutting-themes-for-designing-your-curriculum#human-rights" TargetMode="External"/><Relationship Id="rId57" Type="http://schemas.openxmlformats.org/officeDocument/2006/relationships/hyperlink" Target="https://web.archive.org/web/20210223144525id_/https://www.bmj.com/content/bmj/372/bmj.n376.full.pdf" TargetMode="External"/><Relationship Id="rId10" Type="http://schemas.openxmlformats.org/officeDocument/2006/relationships/hyperlink" Target="https://hstalks.com/t/1777/an-overview-and-history-of-leadership-and-leadersh/" TargetMode="External"/><Relationship Id="rId31" Type="http://schemas.openxmlformats.org/officeDocument/2006/relationships/hyperlink" Target="https://www.healthscotland.scot/media/2186/child-poverty-impact-inequalities-2018.pdf" TargetMode="External"/><Relationship Id="rId44" Type="http://schemas.openxmlformats.org/officeDocument/2006/relationships/hyperlink" Target="https://www.gov.wales/sites/default/files/statistics-and-research/2019-01/national-evaluation-of-families-first-year-1-report.pdf" TargetMode="External"/><Relationship Id="rId52" Type="http://schemas.openxmlformats.org/officeDocument/2006/relationships/hyperlink" Target="https://www.gov.wales/sites/default/files/pdf-versions/2022/12/3/1671008541/child-poverty-strategy-2022-progress-report.pdf"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vanfoundation.org/resources/expanding-the-provision-of-free-school-meals-in-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20</Pages>
  <Words>6250</Words>
  <Characters>35630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Jenkins (Ysgol Pen Rhos)</dc:creator>
  <cp:keywords/>
  <dc:description/>
  <cp:lastModifiedBy>M Jenkins (Ysgol Pen Rhos)</cp:lastModifiedBy>
  <cp:revision>4</cp:revision>
  <dcterms:created xsi:type="dcterms:W3CDTF">2023-03-05T19:35:00Z</dcterms:created>
  <dcterms:modified xsi:type="dcterms:W3CDTF">2023-03-05T19:37:00Z</dcterms:modified>
</cp:coreProperties>
</file>