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4B9CD" w14:textId="04088664" w:rsidR="00724B83" w:rsidRDefault="00724B83" w:rsidP="00724B83">
      <w:pPr>
        <w:spacing w:after="0" w:line="360" w:lineRule="auto"/>
        <w:contextualSpacing/>
        <w:jc w:val="center"/>
        <w:rPr>
          <w:b/>
        </w:rPr>
      </w:pPr>
    </w:p>
    <w:p w14:paraId="60EA1CA0" w14:textId="77777777" w:rsidR="000359BE" w:rsidRDefault="000359BE" w:rsidP="00B525C8">
      <w:pPr>
        <w:spacing w:after="0" w:line="360" w:lineRule="auto"/>
        <w:contextualSpacing/>
        <w:jc w:val="center"/>
        <w:rPr>
          <w:b/>
        </w:rPr>
      </w:pPr>
    </w:p>
    <w:p w14:paraId="105900CB" w14:textId="77777777" w:rsidR="000359BE" w:rsidRDefault="000359BE" w:rsidP="00B525C8">
      <w:pPr>
        <w:spacing w:after="0" w:line="360" w:lineRule="auto"/>
        <w:contextualSpacing/>
        <w:jc w:val="center"/>
        <w:rPr>
          <w:b/>
        </w:rPr>
      </w:pPr>
    </w:p>
    <w:p w14:paraId="418016FB" w14:textId="77777777" w:rsidR="000359BE" w:rsidRDefault="000359BE" w:rsidP="00B525C8">
      <w:pPr>
        <w:spacing w:after="0" w:line="360" w:lineRule="auto"/>
        <w:contextualSpacing/>
        <w:jc w:val="center"/>
        <w:rPr>
          <w:b/>
        </w:rPr>
      </w:pPr>
    </w:p>
    <w:p w14:paraId="69FE6D9A" w14:textId="77777777" w:rsidR="000359BE" w:rsidRDefault="000359BE" w:rsidP="00B525C8">
      <w:pPr>
        <w:spacing w:after="0" w:line="360" w:lineRule="auto"/>
        <w:contextualSpacing/>
        <w:jc w:val="center"/>
        <w:rPr>
          <w:b/>
        </w:rPr>
      </w:pPr>
    </w:p>
    <w:p w14:paraId="60BFA5A7" w14:textId="77777777" w:rsidR="000359BE" w:rsidRDefault="000359BE" w:rsidP="00B525C8">
      <w:pPr>
        <w:spacing w:after="0" w:line="360" w:lineRule="auto"/>
        <w:contextualSpacing/>
        <w:jc w:val="center"/>
        <w:rPr>
          <w:b/>
        </w:rPr>
      </w:pPr>
    </w:p>
    <w:p w14:paraId="3342E969" w14:textId="77777777" w:rsidR="000359BE" w:rsidRDefault="000359BE" w:rsidP="00B525C8">
      <w:pPr>
        <w:spacing w:after="0" w:line="360" w:lineRule="auto"/>
        <w:contextualSpacing/>
        <w:jc w:val="center"/>
        <w:rPr>
          <w:b/>
        </w:rPr>
      </w:pPr>
    </w:p>
    <w:p w14:paraId="290130A5" w14:textId="77777777" w:rsidR="000359BE" w:rsidRDefault="000359BE" w:rsidP="00B525C8">
      <w:pPr>
        <w:spacing w:after="0" w:line="360" w:lineRule="auto"/>
        <w:contextualSpacing/>
        <w:jc w:val="center"/>
        <w:rPr>
          <w:b/>
        </w:rPr>
      </w:pPr>
    </w:p>
    <w:p w14:paraId="2DB3F911" w14:textId="77777777" w:rsidR="000359BE" w:rsidRDefault="000359BE" w:rsidP="00B525C8">
      <w:pPr>
        <w:spacing w:after="0" w:line="360" w:lineRule="auto"/>
        <w:contextualSpacing/>
        <w:jc w:val="center"/>
        <w:rPr>
          <w:b/>
        </w:rPr>
      </w:pPr>
    </w:p>
    <w:p w14:paraId="6C66D3D2" w14:textId="77777777" w:rsidR="008032AE" w:rsidRDefault="000359BE" w:rsidP="00B525C8">
      <w:pPr>
        <w:spacing w:after="0" w:line="360" w:lineRule="auto"/>
        <w:contextualSpacing/>
        <w:jc w:val="center"/>
        <w:rPr>
          <w:b/>
        </w:rPr>
      </w:pPr>
      <w:r w:rsidRPr="000359BE">
        <w:rPr>
          <w:b/>
        </w:rPr>
        <w:t>HOTEL HANDBOOK FOR INTERCULTURAL COMPETENCE</w:t>
      </w:r>
    </w:p>
    <w:p w14:paraId="3FD9068A" w14:textId="77777777" w:rsidR="000359BE" w:rsidRDefault="000359BE" w:rsidP="00B525C8">
      <w:pPr>
        <w:spacing w:after="0" w:line="360" w:lineRule="auto"/>
        <w:contextualSpacing/>
        <w:jc w:val="center"/>
        <w:rPr>
          <w:b/>
        </w:rPr>
      </w:pPr>
    </w:p>
    <w:p w14:paraId="03DCC1AA" w14:textId="2349CC1B" w:rsidR="000359BE" w:rsidRDefault="000359BE" w:rsidP="00B525C8">
      <w:pPr>
        <w:spacing w:after="0" w:line="360" w:lineRule="auto"/>
        <w:contextualSpacing/>
        <w:jc w:val="center"/>
      </w:pPr>
      <w:r>
        <w:t>Student ID</w:t>
      </w:r>
      <w:r w:rsidR="00724B83">
        <w:t>: 2128802</w:t>
      </w:r>
    </w:p>
    <w:p w14:paraId="2527C953" w14:textId="60906627" w:rsidR="000359BE" w:rsidRDefault="00724B83" w:rsidP="00B525C8">
      <w:pPr>
        <w:spacing w:after="0" w:line="360" w:lineRule="auto"/>
        <w:contextualSpacing/>
        <w:jc w:val="center"/>
      </w:pPr>
      <w:r>
        <w:t>Name: Iulian Scarlat</w:t>
      </w:r>
    </w:p>
    <w:p w14:paraId="325F4B8C" w14:textId="77777777" w:rsidR="008549FC" w:rsidRDefault="008549FC" w:rsidP="00B525C8">
      <w:pPr>
        <w:spacing w:after="0" w:line="360" w:lineRule="auto"/>
        <w:contextualSpacing/>
      </w:pPr>
      <w:r>
        <w:br w:type="page"/>
      </w:r>
    </w:p>
    <w:p w14:paraId="0CE20DEF" w14:textId="77777777" w:rsidR="008549FC" w:rsidRDefault="008549FC" w:rsidP="00B525C8">
      <w:pPr>
        <w:pStyle w:val="Heading1"/>
        <w:spacing w:before="0" w:line="360" w:lineRule="auto"/>
        <w:contextualSpacing/>
        <w:jc w:val="center"/>
        <w:rPr>
          <w:i w:val="0"/>
        </w:rPr>
      </w:pPr>
      <w:bookmarkStart w:id="0" w:name="_Toc137724213"/>
      <w:r>
        <w:rPr>
          <w:i w:val="0"/>
        </w:rPr>
        <w:lastRenderedPageBreak/>
        <w:t>Executive Summary</w:t>
      </w:r>
      <w:bookmarkEnd w:id="0"/>
    </w:p>
    <w:p w14:paraId="573D4CA9" w14:textId="77777777" w:rsidR="008549FC" w:rsidRDefault="00CA56ED" w:rsidP="00B525C8">
      <w:pPr>
        <w:spacing w:after="0" w:line="360" w:lineRule="auto"/>
        <w:contextualSpacing/>
        <w:jc w:val="both"/>
      </w:pPr>
      <w:r w:rsidRPr="00CA56ED">
        <w:t>This research makes an effort to highlight the necessity of cultural understanding and sensitivity on the part of hotel workers in order to provide great service to customers from other countries. We do research on the cultural norms and standards that may have an effect on the expectations and preferences of Italian tourists while they are in the country. This research gives practical advice for different hotel departments and functions to change their service delivery and create an ambiance that is friendly for Italian tourists by using relevant cross-cultural theories and models. These recommendations</w:t>
      </w:r>
      <w:r w:rsidR="00715EB8">
        <w:t xml:space="preserve"> may be found in the report. A “</w:t>
      </w:r>
      <w:r w:rsidR="00D61132">
        <w:t>Do's and Don'ts”</w:t>
      </w:r>
      <w:r w:rsidRPr="00CA56ED">
        <w:t xml:space="preserve"> table is also included in this document as an educational guide for the employees working at the hotel.</w:t>
      </w:r>
    </w:p>
    <w:p w14:paraId="65B2CA21" w14:textId="77777777" w:rsidR="00590186" w:rsidRDefault="00590186" w:rsidP="00B525C8">
      <w:pPr>
        <w:spacing w:after="0" w:line="360" w:lineRule="auto"/>
        <w:contextualSpacing/>
      </w:pPr>
      <w:r>
        <w:br w:type="page"/>
      </w:r>
    </w:p>
    <w:p w14:paraId="170152EB" w14:textId="77777777" w:rsidR="00590186" w:rsidRDefault="00590186" w:rsidP="00B525C8">
      <w:pPr>
        <w:spacing w:after="0" w:line="360" w:lineRule="auto"/>
        <w:contextualSpacing/>
        <w:jc w:val="center"/>
        <w:rPr>
          <w:b/>
        </w:rPr>
      </w:pPr>
      <w:r>
        <w:rPr>
          <w:b/>
        </w:rPr>
        <w:lastRenderedPageBreak/>
        <w:t>Table of Contents</w:t>
      </w:r>
    </w:p>
    <w:p w14:paraId="28D6CFAC" w14:textId="77777777" w:rsidR="00B525C8" w:rsidRPr="00B525C8" w:rsidRDefault="00B525C8" w:rsidP="00B525C8">
      <w:pPr>
        <w:pStyle w:val="TOC1"/>
        <w:tabs>
          <w:tab w:val="right" w:leader="dot" w:pos="9350"/>
        </w:tabs>
        <w:spacing w:before="0" w:line="360" w:lineRule="auto"/>
        <w:contextualSpacing/>
        <w:rPr>
          <w:rFonts w:ascii="Arial" w:eastAsiaTheme="minorEastAsia" w:hAnsi="Arial" w:cs="Arial"/>
          <w:b w:val="0"/>
          <w:bCs w:val="0"/>
          <w:i w:val="0"/>
          <w:iCs w:val="0"/>
          <w:noProof/>
        </w:rPr>
      </w:pPr>
      <w:r w:rsidRPr="00B525C8">
        <w:rPr>
          <w:rFonts w:ascii="Arial" w:hAnsi="Arial" w:cs="Arial"/>
          <w:b w:val="0"/>
          <w:i w:val="0"/>
        </w:rPr>
        <w:fldChar w:fldCharType="begin"/>
      </w:r>
      <w:r w:rsidRPr="00B525C8">
        <w:rPr>
          <w:rFonts w:ascii="Arial" w:hAnsi="Arial" w:cs="Arial"/>
          <w:b w:val="0"/>
          <w:i w:val="0"/>
        </w:rPr>
        <w:instrText xml:space="preserve"> TOC \o "1-5" \h \z \u </w:instrText>
      </w:r>
      <w:r w:rsidRPr="00B525C8">
        <w:rPr>
          <w:rFonts w:ascii="Arial" w:hAnsi="Arial" w:cs="Arial"/>
          <w:b w:val="0"/>
          <w:i w:val="0"/>
        </w:rPr>
        <w:fldChar w:fldCharType="separate"/>
      </w:r>
      <w:hyperlink w:anchor="_Toc137724213" w:history="1">
        <w:r w:rsidRPr="00B525C8">
          <w:rPr>
            <w:rStyle w:val="Hyperlink"/>
            <w:rFonts w:ascii="Arial" w:hAnsi="Arial" w:cs="Arial"/>
            <w:b w:val="0"/>
            <w:i w:val="0"/>
            <w:noProof/>
          </w:rPr>
          <w:t>Executive Summary</w:t>
        </w:r>
        <w:r w:rsidRPr="00B525C8">
          <w:rPr>
            <w:rFonts w:ascii="Arial" w:hAnsi="Arial" w:cs="Arial"/>
            <w:b w:val="0"/>
            <w:i w:val="0"/>
            <w:noProof/>
            <w:webHidden/>
          </w:rPr>
          <w:tab/>
        </w:r>
        <w:r w:rsidRPr="00B525C8">
          <w:rPr>
            <w:rFonts w:ascii="Arial" w:hAnsi="Arial" w:cs="Arial"/>
            <w:b w:val="0"/>
            <w:i w:val="0"/>
            <w:noProof/>
            <w:webHidden/>
          </w:rPr>
          <w:fldChar w:fldCharType="begin"/>
        </w:r>
        <w:r w:rsidRPr="00B525C8">
          <w:rPr>
            <w:rFonts w:ascii="Arial" w:hAnsi="Arial" w:cs="Arial"/>
            <w:b w:val="0"/>
            <w:i w:val="0"/>
            <w:noProof/>
            <w:webHidden/>
          </w:rPr>
          <w:instrText xml:space="preserve"> PAGEREF _Toc137724213 \h </w:instrText>
        </w:r>
        <w:r w:rsidRPr="00B525C8">
          <w:rPr>
            <w:rFonts w:ascii="Arial" w:hAnsi="Arial" w:cs="Arial"/>
            <w:b w:val="0"/>
            <w:i w:val="0"/>
            <w:noProof/>
            <w:webHidden/>
          </w:rPr>
        </w:r>
        <w:r w:rsidRPr="00B525C8">
          <w:rPr>
            <w:rFonts w:ascii="Arial" w:hAnsi="Arial" w:cs="Arial"/>
            <w:b w:val="0"/>
            <w:i w:val="0"/>
            <w:noProof/>
            <w:webHidden/>
          </w:rPr>
          <w:fldChar w:fldCharType="separate"/>
        </w:r>
        <w:r w:rsidRPr="00B525C8">
          <w:rPr>
            <w:rFonts w:ascii="Arial" w:hAnsi="Arial" w:cs="Arial"/>
            <w:b w:val="0"/>
            <w:i w:val="0"/>
            <w:noProof/>
            <w:webHidden/>
          </w:rPr>
          <w:t>2</w:t>
        </w:r>
        <w:r w:rsidRPr="00B525C8">
          <w:rPr>
            <w:rFonts w:ascii="Arial" w:hAnsi="Arial" w:cs="Arial"/>
            <w:b w:val="0"/>
            <w:i w:val="0"/>
            <w:noProof/>
            <w:webHidden/>
          </w:rPr>
          <w:fldChar w:fldCharType="end"/>
        </w:r>
      </w:hyperlink>
    </w:p>
    <w:p w14:paraId="53E9CC34" w14:textId="77777777" w:rsidR="00B525C8" w:rsidRPr="00B525C8" w:rsidRDefault="00000000" w:rsidP="00B525C8">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724214" w:history="1">
        <w:r w:rsidR="00B525C8" w:rsidRPr="00B525C8">
          <w:rPr>
            <w:rStyle w:val="Hyperlink"/>
            <w:rFonts w:ascii="Arial" w:hAnsi="Arial" w:cs="Arial"/>
            <w:b w:val="0"/>
            <w:i w:val="0"/>
            <w:noProof/>
          </w:rPr>
          <w:t>Introduction</w:t>
        </w:r>
        <w:r w:rsidR="00B525C8" w:rsidRPr="00B525C8">
          <w:rPr>
            <w:rFonts w:ascii="Arial" w:hAnsi="Arial" w:cs="Arial"/>
            <w:b w:val="0"/>
            <w:i w:val="0"/>
            <w:noProof/>
            <w:webHidden/>
          </w:rPr>
          <w:tab/>
        </w:r>
        <w:r w:rsidR="00B525C8" w:rsidRPr="00B525C8">
          <w:rPr>
            <w:rFonts w:ascii="Arial" w:hAnsi="Arial" w:cs="Arial"/>
            <w:b w:val="0"/>
            <w:i w:val="0"/>
            <w:noProof/>
            <w:webHidden/>
          </w:rPr>
          <w:fldChar w:fldCharType="begin"/>
        </w:r>
        <w:r w:rsidR="00B525C8" w:rsidRPr="00B525C8">
          <w:rPr>
            <w:rFonts w:ascii="Arial" w:hAnsi="Arial" w:cs="Arial"/>
            <w:b w:val="0"/>
            <w:i w:val="0"/>
            <w:noProof/>
            <w:webHidden/>
          </w:rPr>
          <w:instrText xml:space="preserve"> PAGEREF _Toc137724214 \h </w:instrText>
        </w:r>
        <w:r w:rsidR="00B525C8" w:rsidRPr="00B525C8">
          <w:rPr>
            <w:rFonts w:ascii="Arial" w:hAnsi="Arial" w:cs="Arial"/>
            <w:b w:val="0"/>
            <w:i w:val="0"/>
            <w:noProof/>
            <w:webHidden/>
          </w:rPr>
        </w:r>
        <w:r w:rsidR="00B525C8" w:rsidRPr="00B525C8">
          <w:rPr>
            <w:rFonts w:ascii="Arial" w:hAnsi="Arial" w:cs="Arial"/>
            <w:b w:val="0"/>
            <w:i w:val="0"/>
            <w:noProof/>
            <w:webHidden/>
          </w:rPr>
          <w:fldChar w:fldCharType="separate"/>
        </w:r>
        <w:r w:rsidR="00B525C8" w:rsidRPr="00B525C8">
          <w:rPr>
            <w:rFonts w:ascii="Arial" w:hAnsi="Arial" w:cs="Arial"/>
            <w:b w:val="0"/>
            <w:i w:val="0"/>
            <w:noProof/>
            <w:webHidden/>
          </w:rPr>
          <w:t>4</w:t>
        </w:r>
        <w:r w:rsidR="00B525C8" w:rsidRPr="00B525C8">
          <w:rPr>
            <w:rFonts w:ascii="Arial" w:hAnsi="Arial" w:cs="Arial"/>
            <w:b w:val="0"/>
            <w:i w:val="0"/>
            <w:noProof/>
            <w:webHidden/>
          </w:rPr>
          <w:fldChar w:fldCharType="end"/>
        </w:r>
      </w:hyperlink>
    </w:p>
    <w:p w14:paraId="4B4BD51C" w14:textId="77777777" w:rsidR="00B525C8" w:rsidRPr="00B525C8" w:rsidRDefault="00000000" w:rsidP="00B525C8">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724215" w:history="1">
        <w:r w:rsidR="00B525C8" w:rsidRPr="00B525C8">
          <w:rPr>
            <w:rStyle w:val="Hyperlink"/>
            <w:rFonts w:ascii="Arial" w:hAnsi="Arial" w:cs="Arial"/>
            <w:b w:val="0"/>
            <w:i w:val="0"/>
            <w:noProof/>
          </w:rPr>
          <w:t>Main Body</w:t>
        </w:r>
        <w:r w:rsidR="00B525C8" w:rsidRPr="00B525C8">
          <w:rPr>
            <w:rFonts w:ascii="Arial" w:hAnsi="Arial" w:cs="Arial"/>
            <w:b w:val="0"/>
            <w:i w:val="0"/>
            <w:noProof/>
            <w:webHidden/>
          </w:rPr>
          <w:tab/>
        </w:r>
        <w:r w:rsidR="00B525C8" w:rsidRPr="00B525C8">
          <w:rPr>
            <w:rFonts w:ascii="Arial" w:hAnsi="Arial" w:cs="Arial"/>
            <w:b w:val="0"/>
            <w:i w:val="0"/>
            <w:noProof/>
            <w:webHidden/>
          </w:rPr>
          <w:fldChar w:fldCharType="begin"/>
        </w:r>
        <w:r w:rsidR="00B525C8" w:rsidRPr="00B525C8">
          <w:rPr>
            <w:rFonts w:ascii="Arial" w:hAnsi="Arial" w:cs="Arial"/>
            <w:b w:val="0"/>
            <w:i w:val="0"/>
            <w:noProof/>
            <w:webHidden/>
          </w:rPr>
          <w:instrText xml:space="preserve"> PAGEREF _Toc137724215 \h </w:instrText>
        </w:r>
        <w:r w:rsidR="00B525C8" w:rsidRPr="00B525C8">
          <w:rPr>
            <w:rFonts w:ascii="Arial" w:hAnsi="Arial" w:cs="Arial"/>
            <w:b w:val="0"/>
            <w:i w:val="0"/>
            <w:noProof/>
            <w:webHidden/>
          </w:rPr>
        </w:r>
        <w:r w:rsidR="00B525C8" w:rsidRPr="00B525C8">
          <w:rPr>
            <w:rFonts w:ascii="Arial" w:hAnsi="Arial" w:cs="Arial"/>
            <w:b w:val="0"/>
            <w:i w:val="0"/>
            <w:noProof/>
            <w:webHidden/>
          </w:rPr>
          <w:fldChar w:fldCharType="separate"/>
        </w:r>
        <w:r w:rsidR="00B525C8" w:rsidRPr="00B525C8">
          <w:rPr>
            <w:rFonts w:ascii="Arial" w:hAnsi="Arial" w:cs="Arial"/>
            <w:b w:val="0"/>
            <w:i w:val="0"/>
            <w:noProof/>
            <w:webHidden/>
          </w:rPr>
          <w:t>4</w:t>
        </w:r>
        <w:r w:rsidR="00B525C8" w:rsidRPr="00B525C8">
          <w:rPr>
            <w:rFonts w:ascii="Arial" w:hAnsi="Arial" w:cs="Arial"/>
            <w:b w:val="0"/>
            <w:i w:val="0"/>
            <w:noProof/>
            <w:webHidden/>
          </w:rPr>
          <w:fldChar w:fldCharType="end"/>
        </w:r>
      </w:hyperlink>
    </w:p>
    <w:p w14:paraId="373B746E" w14:textId="77777777" w:rsidR="00B525C8" w:rsidRPr="00B525C8" w:rsidRDefault="00000000" w:rsidP="00B525C8">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724216" w:history="1">
        <w:r w:rsidR="00B525C8" w:rsidRPr="00B525C8">
          <w:rPr>
            <w:rStyle w:val="Hyperlink"/>
            <w:rFonts w:ascii="Arial" w:hAnsi="Arial" w:cs="Arial"/>
            <w:b w:val="0"/>
            <w:noProof/>
            <w:sz w:val="24"/>
            <w:szCs w:val="24"/>
          </w:rPr>
          <w:t>The Significance of Cultural Intelligence and Sensitivity</w:t>
        </w:r>
        <w:r w:rsidR="00B525C8" w:rsidRPr="00B525C8">
          <w:rPr>
            <w:rFonts w:ascii="Arial" w:hAnsi="Arial" w:cs="Arial"/>
            <w:b w:val="0"/>
            <w:noProof/>
            <w:webHidden/>
            <w:sz w:val="24"/>
            <w:szCs w:val="24"/>
          </w:rPr>
          <w:tab/>
        </w:r>
        <w:r w:rsidR="00B525C8" w:rsidRPr="00B525C8">
          <w:rPr>
            <w:rFonts w:ascii="Arial" w:hAnsi="Arial" w:cs="Arial"/>
            <w:b w:val="0"/>
            <w:noProof/>
            <w:webHidden/>
            <w:sz w:val="24"/>
            <w:szCs w:val="24"/>
          </w:rPr>
          <w:fldChar w:fldCharType="begin"/>
        </w:r>
        <w:r w:rsidR="00B525C8" w:rsidRPr="00B525C8">
          <w:rPr>
            <w:rFonts w:ascii="Arial" w:hAnsi="Arial" w:cs="Arial"/>
            <w:b w:val="0"/>
            <w:noProof/>
            <w:webHidden/>
            <w:sz w:val="24"/>
            <w:szCs w:val="24"/>
          </w:rPr>
          <w:instrText xml:space="preserve"> PAGEREF _Toc137724216 \h </w:instrText>
        </w:r>
        <w:r w:rsidR="00B525C8" w:rsidRPr="00B525C8">
          <w:rPr>
            <w:rFonts w:ascii="Arial" w:hAnsi="Arial" w:cs="Arial"/>
            <w:b w:val="0"/>
            <w:noProof/>
            <w:webHidden/>
            <w:sz w:val="24"/>
            <w:szCs w:val="24"/>
          </w:rPr>
        </w:r>
        <w:r w:rsidR="00B525C8" w:rsidRPr="00B525C8">
          <w:rPr>
            <w:rFonts w:ascii="Arial" w:hAnsi="Arial" w:cs="Arial"/>
            <w:b w:val="0"/>
            <w:noProof/>
            <w:webHidden/>
            <w:sz w:val="24"/>
            <w:szCs w:val="24"/>
          </w:rPr>
          <w:fldChar w:fldCharType="separate"/>
        </w:r>
        <w:r w:rsidR="00B525C8" w:rsidRPr="00B525C8">
          <w:rPr>
            <w:rFonts w:ascii="Arial" w:hAnsi="Arial" w:cs="Arial"/>
            <w:b w:val="0"/>
            <w:noProof/>
            <w:webHidden/>
            <w:sz w:val="24"/>
            <w:szCs w:val="24"/>
          </w:rPr>
          <w:t>4</w:t>
        </w:r>
        <w:r w:rsidR="00B525C8" w:rsidRPr="00B525C8">
          <w:rPr>
            <w:rFonts w:ascii="Arial" w:hAnsi="Arial" w:cs="Arial"/>
            <w:b w:val="0"/>
            <w:noProof/>
            <w:webHidden/>
            <w:sz w:val="24"/>
            <w:szCs w:val="24"/>
          </w:rPr>
          <w:fldChar w:fldCharType="end"/>
        </w:r>
      </w:hyperlink>
    </w:p>
    <w:p w14:paraId="7EEE70F4" w14:textId="77777777" w:rsidR="00B525C8" w:rsidRPr="00B525C8" w:rsidRDefault="00000000" w:rsidP="00B525C8">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724217" w:history="1">
        <w:r w:rsidR="00B525C8" w:rsidRPr="00B525C8">
          <w:rPr>
            <w:rStyle w:val="Hyperlink"/>
            <w:rFonts w:ascii="Arial" w:hAnsi="Arial" w:cs="Arial"/>
            <w:b w:val="0"/>
            <w:noProof/>
            <w:sz w:val="24"/>
            <w:szCs w:val="24"/>
          </w:rPr>
          <w:t>Cross-Cultural Theories and Models</w:t>
        </w:r>
        <w:r w:rsidR="00B525C8" w:rsidRPr="00B525C8">
          <w:rPr>
            <w:rFonts w:ascii="Arial" w:hAnsi="Arial" w:cs="Arial"/>
            <w:b w:val="0"/>
            <w:noProof/>
            <w:webHidden/>
            <w:sz w:val="24"/>
            <w:szCs w:val="24"/>
          </w:rPr>
          <w:tab/>
        </w:r>
        <w:r w:rsidR="00B525C8" w:rsidRPr="00B525C8">
          <w:rPr>
            <w:rFonts w:ascii="Arial" w:hAnsi="Arial" w:cs="Arial"/>
            <w:b w:val="0"/>
            <w:noProof/>
            <w:webHidden/>
            <w:sz w:val="24"/>
            <w:szCs w:val="24"/>
          </w:rPr>
          <w:fldChar w:fldCharType="begin"/>
        </w:r>
        <w:r w:rsidR="00B525C8" w:rsidRPr="00B525C8">
          <w:rPr>
            <w:rFonts w:ascii="Arial" w:hAnsi="Arial" w:cs="Arial"/>
            <w:b w:val="0"/>
            <w:noProof/>
            <w:webHidden/>
            <w:sz w:val="24"/>
            <w:szCs w:val="24"/>
          </w:rPr>
          <w:instrText xml:space="preserve"> PAGEREF _Toc137724217 \h </w:instrText>
        </w:r>
        <w:r w:rsidR="00B525C8" w:rsidRPr="00B525C8">
          <w:rPr>
            <w:rFonts w:ascii="Arial" w:hAnsi="Arial" w:cs="Arial"/>
            <w:b w:val="0"/>
            <w:noProof/>
            <w:webHidden/>
            <w:sz w:val="24"/>
            <w:szCs w:val="24"/>
          </w:rPr>
        </w:r>
        <w:r w:rsidR="00B525C8" w:rsidRPr="00B525C8">
          <w:rPr>
            <w:rFonts w:ascii="Arial" w:hAnsi="Arial" w:cs="Arial"/>
            <w:b w:val="0"/>
            <w:noProof/>
            <w:webHidden/>
            <w:sz w:val="24"/>
            <w:szCs w:val="24"/>
          </w:rPr>
          <w:fldChar w:fldCharType="separate"/>
        </w:r>
        <w:r w:rsidR="00B525C8" w:rsidRPr="00B525C8">
          <w:rPr>
            <w:rFonts w:ascii="Arial" w:hAnsi="Arial" w:cs="Arial"/>
            <w:b w:val="0"/>
            <w:noProof/>
            <w:webHidden/>
            <w:sz w:val="24"/>
            <w:szCs w:val="24"/>
          </w:rPr>
          <w:t>4</w:t>
        </w:r>
        <w:r w:rsidR="00B525C8" w:rsidRPr="00B525C8">
          <w:rPr>
            <w:rFonts w:ascii="Arial" w:hAnsi="Arial" w:cs="Arial"/>
            <w:b w:val="0"/>
            <w:noProof/>
            <w:webHidden/>
            <w:sz w:val="24"/>
            <w:szCs w:val="24"/>
          </w:rPr>
          <w:fldChar w:fldCharType="end"/>
        </w:r>
      </w:hyperlink>
    </w:p>
    <w:p w14:paraId="1C704E68" w14:textId="77777777" w:rsidR="00B525C8" w:rsidRPr="00B525C8" w:rsidRDefault="00000000" w:rsidP="00B525C8">
      <w:pPr>
        <w:pStyle w:val="TOC3"/>
        <w:tabs>
          <w:tab w:val="right" w:leader="dot" w:pos="9350"/>
        </w:tabs>
        <w:spacing w:line="360" w:lineRule="auto"/>
        <w:contextualSpacing/>
        <w:rPr>
          <w:rFonts w:ascii="Arial" w:eastAsiaTheme="minorEastAsia" w:hAnsi="Arial" w:cs="Arial"/>
          <w:noProof/>
          <w:sz w:val="24"/>
          <w:szCs w:val="24"/>
        </w:rPr>
      </w:pPr>
      <w:hyperlink w:anchor="_Toc137724218" w:history="1">
        <w:r w:rsidR="00B525C8" w:rsidRPr="00B525C8">
          <w:rPr>
            <w:rStyle w:val="Hyperlink"/>
            <w:rFonts w:ascii="Arial" w:hAnsi="Arial" w:cs="Arial"/>
            <w:noProof/>
            <w:sz w:val="24"/>
            <w:szCs w:val="24"/>
          </w:rPr>
          <w:t>Trompenaars' Cultural Dimensions</w:t>
        </w:r>
        <w:r w:rsidR="00B525C8" w:rsidRPr="00B525C8">
          <w:rPr>
            <w:rFonts w:ascii="Arial" w:hAnsi="Arial" w:cs="Arial"/>
            <w:noProof/>
            <w:webHidden/>
            <w:sz w:val="24"/>
            <w:szCs w:val="24"/>
          </w:rPr>
          <w:tab/>
        </w:r>
        <w:r w:rsidR="00B525C8" w:rsidRPr="00B525C8">
          <w:rPr>
            <w:rFonts w:ascii="Arial" w:hAnsi="Arial" w:cs="Arial"/>
            <w:noProof/>
            <w:webHidden/>
            <w:sz w:val="24"/>
            <w:szCs w:val="24"/>
          </w:rPr>
          <w:fldChar w:fldCharType="begin"/>
        </w:r>
        <w:r w:rsidR="00B525C8" w:rsidRPr="00B525C8">
          <w:rPr>
            <w:rFonts w:ascii="Arial" w:hAnsi="Arial" w:cs="Arial"/>
            <w:noProof/>
            <w:webHidden/>
            <w:sz w:val="24"/>
            <w:szCs w:val="24"/>
          </w:rPr>
          <w:instrText xml:space="preserve"> PAGEREF _Toc137724218 \h </w:instrText>
        </w:r>
        <w:r w:rsidR="00B525C8" w:rsidRPr="00B525C8">
          <w:rPr>
            <w:rFonts w:ascii="Arial" w:hAnsi="Arial" w:cs="Arial"/>
            <w:noProof/>
            <w:webHidden/>
            <w:sz w:val="24"/>
            <w:szCs w:val="24"/>
          </w:rPr>
        </w:r>
        <w:r w:rsidR="00B525C8" w:rsidRPr="00B525C8">
          <w:rPr>
            <w:rFonts w:ascii="Arial" w:hAnsi="Arial" w:cs="Arial"/>
            <w:noProof/>
            <w:webHidden/>
            <w:sz w:val="24"/>
            <w:szCs w:val="24"/>
          </w:rPr>
          <w:fldChar w:fldCharType="separate"/>
        </w:r>
        <w:r w:rsidR="00B525C8" w:rsidRPr="00B525C8">
          <w:rPr>
            <w:rFonts w:ascii="Arial" w:hAnsi="Arial" w:cs="Arial"/>
            <w:noProof/>
            <w:webHidden/>
            <w:sz w:val="24"/>
            <w:szCs w:val="24"/>
          </w:rPr>
          <w:t>4</w:t>
        </w:r>
        <w:r w:rsidR="00B525C8" w:rsidRPr="00B525C8">
          <w:rPr>
            <w:rFonts w:ascii="Arial" w:hAnsi="Arial" w:cs="Arial"/>
            <w:noProof/>
            <w:webHidden/>
            <w:sz w:val="24"/>
            <w:szCs w:val="24"/>
          </w:rPr>
          <w:fldChar w:fldCharType="end"/>
        </w:r>
      </w:hyperlink>
    </w:p>
    <w:p w14:paraId="1B7CB8BC" w14:textId="77777777" w:rsidR="00B525C8" w:rsidRPr="00B525C8" w:rsidRDefault="00000000" w:rsidP="00B525C8">
      <w:pPr>
        <w:pStyle w:val="TOC4"/>
        <w:tabs>
          <w:tab w:val="right" w:leader="dot" w:pos="9350"/>
        </w:tabs>
        <w:spacing w:line="360" w:lineRule="auto"/>
        <w:contextualSpacing/>
        <w:rPr>
          <w:rFonts w:ascii="Arial" w:eastAsiaTheme="minorEastAsia" w:hAnsi="Arial" w:cs="Arial"/>
          <w:noProof/>
          <w:sz w:val="24"/>
          <w:szCs w:val="24"/>
        </w:rPr>
      </w:pPr>
      <w:hyperlink w:anchor="_Toc137724219" w:history="1">
        <w:r w:rsidR="00B525C8" w:rsidRPr="00B525C8">
          <w:rPr>
            <w:rStyle w:val="Hyperlink"/>
            <w:rFonts w:ascii="Arial" w:hAnsi="Arial" w:cs="Arial"/>
            <w:noProof/>
            <w:sz w:val="24"/>
            <w:szCs w:val="24"/>
          </w:rPr>
          <w:t>Universalism vs. Particularism</w:t>
        </w:r>
        <w:r w:rsidR="00B525C8" w:rsidRPr="00B525C8">
          <w:rPr>
            <w:rFonts w:ascii="Arial" w:hAnsi="Arial" w:cs="Arial"/>
            <w:noProof/>
            <w:webHidden/>
            <w:sz w:val="24"/>
            <w:szCs w:val="24"/>
          </w:rPr>
          <w:tab/>
        </w:r>
        <w:r w:rsidR="00B525C8" w:rsidRPr="00B525C8">
          <w:rPr>
            <w:rFonts w:ascii="Arial" w:hAnsi="Arial" w:cs="Arial"/>
            <w:noProof/>
            <w:webHidden/>
            <w:sz w:val="24"/>
            <w:szCs w:val="24"/>
          </w:rPr>
          <w:fldChar w:fldCharType="begin"/>
        </w:r>
        <w:r w:rsidR="00B525C8" w:rsidRPr="00B525C8">
          <w:rPr>
            <w:rFonts w:ascii="Arial" w:hAnsi="Arial" w:cs="Arial"/>
            <w:noProof/>
            <w:webHidden/>
            <w:sz w:val="24"/>
            <w:szCs w:val="24"/>
          </w:rPr>
          <w:instrText xml:space="preserve"> PAGEREF _Toc137724219 \h </w:instrText>
        </w:r>
        <w:r w:rsidR="00B525C8" w:rsidRPr="00B525C8">
          <w:rPr>
            <w:rFonts w:ascii="Arial" w:hAnsi="Arial" w:cs="Arial"/>
            <w:noProof/>
            <w:webHidden/>
            <w:sz w:val="24"/>
            <w:szCs w:val="24"/>
          </w:rPr>
        </w:r>
        <w:r w:rsidR="00B525C8" w:rsidRPr="00B525C8">
          <w:rPr>
            <w:rFonts w:ascii="Arial" w:hAnsi="Arial" w:cs="Arial"/>
            <w:noProof/>
            <w:webHidden/>
            <w:sz w:val="24"/>
            <w:szCs w:val="24"/>
          </w:rPr>
          <w:fldChar w:fldCharType="separate"/>
        </w:r>
        <w:r w:rsidR="00B525C8" w:rsidRPr="00B525C8">
          <w:rPr>
            <w:rFonts w:ascii="Arial" w:hAnsi="Arial" w:cs="Arial"/>
            <w:noProof/>
            <w:webHidden/>
            <w:sz w:val="24"/>
            <w:szCs w:val="24"/>
          </w:rPr>
          <w:t>5</w:t>
        </w:r>
        <w:r w:rsidR="00B525C8" w:rsidRPr="00B525C8">
          <w:rPr>
            <w:rFonts w:ascii="Arial" w:hAnsi="Arial" w:cs="Arial"/>
            <w:noProof/>
            <w:webHidden/>
            <w:sz w:val="24"/>
            <w:szCs w:val="24"/>
          </w:rPr>
          <w:fldChar w:fldCharType="end"/>
        </w:r>
      </w:hyperlink>
    </w:p>
    <w:p w14:paraId="1AC7CCAE" w14:textId="77777777" w:rsidR="00B525C8" w:rsidRPr="00B525C8" w:rsidRDefault="00000000" w:rsidP="00B525C8">
      <w:pPr>
        <w:pStyle w:val="TOC4"/>
        <w:tabs>
          <w:tab w:val="right" w:leader="dot" w:pos="9350"/>
        </w:tabs>
        <w:spacing w:line="360" w:lineRule="auto"/>
        <w:contextualSpacing/>
        <w:rPr>
          <w:rFonts w:ascii="Arial" w:eastAsiaTheme="minorEastAsia" w:hAnsi="Arial" w:cs="Arial"/>
          <w:noProof/>
          <w:sz w:val="24"/>
          <w:szCs w:val="24"/>
        </w:rPr>
      </w:pPr>
      <w:hyperlink w:anchor="_Toc137724220" w:history="1">
        <w:r w:rsidR="00B525C8" w:rsidRPr="00B525C8">
          <w:rPr>
            <w:rStyle w:val="Hyperlink"/>
            <w:rFonts w:ascii="Arial" w:hAnsi="Arial" w:cs="Arial"/>
            <w:noProof/>
            <w:sz w:val="24"/>
            <w:szCs w:val="24"/>
          </w:rPr>
          <w:t>Implications for hotel personnel</w:t>
        </w:r>
        <w:r w:rsidR="00B525C8" w:rsidRPr="00B525C8">
          <w:rPr>
            <w:rFonts w:ascii="Arial" w:hAnsi="Arial" w:cs="Arial"/>
            <w:noProof/>
            <w:webHidden/>
            <w:sz w:val="24"/>
            <w:szCs w:val="24"/>
          </w:rPr>
          <w:tab/>
        </w:r>
        <w:r w:rsidR="00B525C8" w:rsidRPr="00B525C8">
          <w:rPr>
            <w:rFonts w:ascii="Arial" w:hAnsi="Arial" w:cs="Arial"/>
            <w:noProof/>
            <w:webHidden/>
            <w:sz w:val="24"/>
            <w:szCs w:val="24"/>
          </w:rPr>
          <w:fldChar w:fldCharType="begin"/>
        </w:r>
        <w:r w:rsidR="00B525C8" w:rsidRPr="00B525C8">
          <w:rPr>
            <w:rFonts w:ascii="Arial" w:hAnsi="Arial" w:cs="Arial"/>
            <w:noProof/>
            <w:webHidden/>
            <w:sz w:val="24"/>
            <w:szCs w:val="24"/>
          </w:rPr>
          <w:instrText xml:space="preserve"> PAGEREF _Toc137724220 \h </w:instrText>
        </w:r>
        <w:r w:rsidR="00B525C8" w:rsidRPr="00B525C8">
          <w:rPr>
            <w:rFonts w:ascii="Arial" w:hAnsi="Arial" w:cs="Arial"/>
            <w:noProof/>
            <w:webHidden/>
            <w:sz w:val="24"/>
            <w:szCs w:val="24"/>
          </w:rPr>
        </w:r>
        <w:r w:rsidR="00B525C8" w:rsidRPr="00B525C8">
          <w:rPr>
            <w:rFonts w:ascii="Arial" w:hAnsi="Arial" w:cs="Arial"/>
            <w:noProof/>
            <w:webHidden/>
            <w:sz w:val="24"/>
            <w:szCs w:val="24"/>
          </w:rPr>
          <w:fldChar w:fldCharType="separate"/>
        </w:r>
        <w:r w:rsidR="00B525C8" w:rsidRPr="00B525C8">
          <w:rPr>
            <w:rFonts w:ascii="Arial" w:hAnsi="Arial" w:cs="Arial"/>
            <w:noProof/>
            <w:webHidden/>
            <w:sz w:val="24"/>
            <w:szCs w:val="24"/>
          </w:rPr>
          <w:t>5</w:t>
        </w:r>
        <w:r w:rsidR="00B525C8" w:rsidRPr="00B525C8">
          <w:rPr>
            <w:rFonts w:ascii="Arial" w:hAnsi="Arial" w:cs="Arial"/>
            <w:noProof/>
            <w:webHidden/>
            <w:sz w:val="24"/>
            <w:szCs w:val="24"/>
          </w:rPr>
          <w:fldChar w:fldCharType="end"/>
        </w:r>
      </w:hyperlink>
    </w:p>
    <w:p w14:paraId="7E03F484" w14:textId="77777777" w:rsidR="00B525C8" w:rsidRPr="00B525C8" w:rsidRDefault="00000000" w:rsidP="00B525C8">
      <w:pPr>
        <w:pStyle w:val="TOC3"/>
        <w:tabs>
          <w:tab w:val="right" w:leader="dot" w:pos="9350"/>
        </w:tabs>
        <w:spacing w:line="360" w:lineRule="auto"/>
        <w:contextualSpacing/>
        <w:rPr>
          <w:rFonts w:ascii="Arial" w:eastAsiaTheme="minorEastAsia" w:hAnsi="Arial" w:cs="Arial"/>
          <w:noProof/>
          <w:sz w:val="24"/>
          <w:szCs w:val="24"/>
        </w:rPr>
      </w:pPr>
      <w:hyperlink w:anchor="_Toc137724221" w:history="1">
        <w:r w:rsidR="00B525C8" w:rsidRPr="00B525C8">
          <w:rPr>
            <w:rStyle w:val="Hyperlink"/>
            <w:rFonts w:ascii="Arial" w:hAnsi="Arial" w:cs="Arial"/>
            <w:noProof/>
            <w:sz w:val="24"/>
            <w:szCs w:val="24"/>
          </w:rPr>
          <w:t>Hofstede's Cultural Dimensions</w:t>
        </w:r>
        <w:r w:rsidR="00B525C8" w:rsidRPr="00B525C8">
          <w:rPr>
            <w:rFonts w:ascii="Arial" w:hAnsi="Arial" w:cs="Arial"/>
            <w:noProof/>
            <w:webHidden/>
            <w:sz w:val="24"/>
            <w:szCs w:val="24"/>
          </w:rPr>
          <w:tab/>
        </w:r>
        <w:r w:rsidR="00B525C8" w:rsidRPr="00B525C8">
          <w:rPr>
            <w:rFonts w:ascii="Arial" w:hAnsi="Arial" w:cs="Arial"/>
            <w:noProof/>
            <w:webHidden/>
            <w:sz w:val="24"/>
            <w:szCs w:val="24"/>
          </w:rPr>
          <w:fldChar w:fldCharType="begin"/>
        </w:r>
        <w:r w:rsidR="00B525C8" w:rsidRPr="00B525C8">
          <w:rPr>
            <w:rFonts w:ascii="Arial" w:hAnsi="Arial" w:cs="Arial"/>
            <w:noProof/>
            <w:webHidden/>
            <w:sz w:val="24"/>
            <w:szCs w:val="24"/>
          </w:rPr>
          <w:instrText xml:space="preserve"> PAGEREF _Toc137724221 \h </w:instrText>
        </w:r>
        <w:r w:rsidR="00B525C8" w:rsidRPr="00B525C8">
          <w:rPr>
            <w:rFonts w:ascii="Arial" w:hAnsi="Arial" w:cs="Arial"/>
            <w:noProof/>
            <w:webHidden/>
            <w:sz w:val="24"/>
            <w:szCs w:val="24"/>
          </w:rPr>
        </w:r>
        <w:r w:rsidR="00B525C8" w:rsidRPr="00B525C8">
          <w:rPr>
            <w:rFonts w:ascii="Arial" w:hAnsi="Arial" w:cs="Arial"/>
            <w:noProof/>
            <w:webHidden/>
            <w:sz w:val="24"/>
            <w:szCs w:val="24"/>
          </w:rPr>
          <w:fldChar w:fldCharType="separate"/>
        </w:r>
        <w:r w:rsidR="00B525C8" w:rsidRPr="00B525C8">
          <w:rPr>
            <w:rFonts w:ascii="Arial" w:hAnsi="Arial" w:cs="Arial"/>
            <w:noProof/>
            <w:webHidden/>
            <w:sz w:val="24"/>
            <w:szCs w:val="24"/>
          </w:rPr>
          <w:t>5</w:t>
        </w:r>
        <w:r w:rsidR="00B525C8" w:rsidRPr="00B525C8">
          <w:rPr>
            <w:rFonts w:ascii="Arial" w:hAnsi="Arial" w:cs="Arial"/>
            <w:noProof/>
            <w:webHidden/>
            <w:sz w:val="24"/>
            <w:szCs w:val="24"/>
          </w:rPr>
          <w:fldChar w:fldCharType="end"/>
        </w:r>
      </w:hyperlink>
    </w:p>
    <w:p w14:paraId="78C86CD4" w14:textId="77777777" w:rsidR="00B525C8" w:rsidRPr="00B525C8" w:rsidRDefault="00000000" w:rsidP="00B525C8">
      <w:pPr>
        <w:pStyle w:val="TOC4"/>
        <w:tabs>
          <w:tab w:val="right" w:leader="dot" w:pos="9350"/>
        </w:tabs>
        <w:spacing w:line="360" w:lineRule="auto"/>
        <w:contextualSpacing/>
        <w:rPr>
          <w:rFonts w:ascii="Arial" w:eastAsiaTheme="minorEastAsia" w:hAnsi="Arial" w:cs="Arial"/>
          <w:noProof/>
          <w:sz w:val="24"/>
          <w:szCs w:val="24"/>
        </w:rPr>
      </w:pPr>
      <w:hyperlink w:anchor="_Toc137724222" w:history="1">
        <w:r w:rsidR="00B525C8" w:rsidRPr="00B525C8">
          <w:rPr>
            <w:rStyle w:val="Hyperlink"/>
            <w:rFonts w:ascii="Arial" w:hAnsi="Arial" w:cs="Arial"/>
            <w:noProof/>
            <w:sz w:val="24"/>
            <w:szCs w:val="24"/>
          </w:rPr>
          <w:t>Individualism vs. Collectivism</w:t>
        </w:r>
        <w:r w:rsidR="00B525C8" w:rsidRPr="00B525C8">
          <w:rPr>
            <w:rFonts w:ascii="Arial" w:hAnsi="Arial" w:cs="Arial"/>
            <w:noProof/>
            <w:webHidden/>
            <w:sz w:val="24"/>
            <w:szCs w:val="24"/>
          </w:rPr>
          <w:tab/>
        </w:r>
        <w:r w:rsidR="00B525C8" w:rsidRPr="00B525C8">
          <w:rPr>
            <w:rFonts w:ascii="Arial" w:hAnsi="Arial" w:cs="Arial"/>
            <w:noProof/>
            <w:webHidden/>
            <w:sz w:val="24"/>
            <w:szCs w:val="24"/>
          </w:rPr>
          <w:fldChar w:fldCharType="begin"/>
        </w:r>
        <w:r w:rsidR="00B525C8" w:rsidRPr="00B525C8">
          <w:rPr>
            <w:rFonts w:ascii="Arial" w:hAnsi="Arial" w:cs="Arial"/>
            <w:noProof/>
            <w:webHidden/>
            <w:sz w:val="24"/>
            <w:szCs w:val="24"/>
          </w:rPr>
          <w:instrText xml:space="preserve"> PAGEREF _Toc137724222 \h </w:instrText>
        </w:r>
        <w:r w:rsidR="00B525C8" w:rsidRPr="00B525C8">
          <w:rPr>
            <w:rFonts w:ascii="Arial" w:hAnsi="Arial" w:cs="Arial"/>
            <w:noProof/>
            <w:webHidden/>
            <w:sz w:val="24"/>
            <w:szCs w:val="24"/>
          </w:rPr>
        </w:r>
        <w:r w:rsidR="00B525C8" w:rsidRPr="00B525C8">
          <w:rPr>
            <w:rFonts w:ascii="Arial" w:hAnsi="Arial" w:cs="Arial"/>
            <w:noProof/>
            <w:webHidden/>
            <w:sz w:val="24"/>
            <w:szCs w:val="24"/>
          </w:rPr>
          <w:fldChar w:fldCharType="separate"/>
        </w:r>
        <w:r w:rsidR="00B525C8" w:rsidRPr="00B525C8">
          <w:rPr>
            <w:rFonts w:ascii="Arial" w:hAnsi="Arial" w:cs="Arial"/>
            <w:noProof/>
            <w:webHidden/>
            <w:sz w:val="24"/>
            <w:szCs w:val="24"/>
          </w:rPr>
          <w:t>5</w:t>
        </w:r>
        <w:r w:rsidR="00B525C8" w:rsidRPr="00B525C8">
          <w:rPr>
            <w:rFonts w:ascii="Arial" w:hAnsi="Arial" w:cs="Arial"/>
            <w:noProof/>
            <w:webHidden/>
            <w:sz w:val="24"/>
            <w:szCs w:val="24"/>
          </w:rPr>
          <w:fldChar w:fldCharType="end"/>
        </w:r>
      </w:hyperlink>
    </w:p>
    <w:p w14:paraId="3C03EB0A" w14:textId="77777777" w:rsidR="00B525C8" w:rsidRPr="00B525C8" w:rsidRDefault="00000000" w:rsidP="00B525C8">
      <w:pPr>
        <w:pStyle w:val="TOC4"/>
        <w:tabs>
          <w:tab w:val="right" w:leader="dot" w:pos="9350"/>
        </w:tabs>
        <w:spacing w:line="360" w:lineRule="auto"/>
        <w:contextualSpacing/>
        <w:rPr>
          <w:rFonts w:ascii="Arial" w:eastAsiaTheme="minorEastAsia" w:hAnsi="Arial" w:cs="Arial"/>
          <w:noProof/>
          <w:sz w:val="24"/>
          <w:szCs w:val="24"/>
        </w:rPr>
      </w:pPr>
      <w:hyperlink w:anchor="_Toc137724223" w:history="1">
        <w:r w:rsidR="00B525C8" w:rsidRPr="00B525C8">
          <w:rPr>
            <w:rStyle w:val="Hyperlink"/>
            <w:rFonts w:ascii="Arial" w:hAnsi="Arial" w:cs="Arial"/>
            <w:noProof/>
            <w:sz w:val="24"/>
            <w:szCs w:val="24"/>
          </w:rPr>
          <w:t>Implications for hotel personnel</w:t>
        </w:r>
        <w:r w:rsidR="00B525C8" w:rsidRPr="00B525C8">
          <w:rPr>
            <w:rFonts w:ascii="Arial" w:hAnsi="Arial" w:cs="Arial"/>
            <w:noProof/>
            <w:webHidden/>
            <w:sz w:val="24"/>
            <w:szCs w:val="24"/>
          </w:rPr>
          <w:tab/>
        </w:r>
        <w:r w:rsidR="00B525C8" w:rsidRPr="00B525C8">
          <w:rPr>
            <w:rFonts w:ascii="Arial" w:hAnsi="Arial" w:cs="Arial"/>
            <w:noProof/>
            <w:webHidden/>
            <w:sz w:val="24"/>
            <w:szCs w:val="24"/>
          </w:rPr>
          <w:fldChar w:fldCharType="begin"/>
        </w:r>
        <w:r w:rsidR="00B525C8" w:rsidRPr="00B525C8">
          <w:rPr>
            <w:rFonts w:ascii="Arial" w:hAnsi="Arial" w:cs="Arial"/>
            <w:noProof/>
            <w:webHidden/>
            <w:sz w:val="24"/>
            <w:szCs w:val="24"/>
          </w:rPr>
          <w:instrText xml:space="preserve"> PAGEREF _Toc137724223 \h </w:instrText>
        </w:r>
        <w:r w:rsidR="00B525C8" w:rsidRPr="00B525C8">
          <w:rPr>
            <w:rFonts w:ascii="Arial" w:hAnsi="Arial" w:cs="Arial"/>
            <w:noProof/>
            <w:webHidden/>
            <w:sz w:val="24"/>
            <w:szCs w:val="24"/>
          </w:rPr>
        </w:r>
        <w:r w:rsidR="00B525C8" w:rsidRPr="00B525C8">
          <w:rPr>
            <w:rFonts w:ascii="Arial" w:hAnsi="Arial" w:cs="Arial"/>
            <w:noProof/>
            <w:webHidden/>
            <w:sz w:val="24"/>
            <w:szCs w:val="24"/>
          </w:rPr>
          <w:fldChar w:fldCharType="separate"/>
        </w:r>
        <w:r w:rsidR="00B525C8" w:rsidRPr="00B525C8">
          <w:rPr>
            <w:rFonts w:ascii="Arial" w:hAnsi="Arial" w:cs="Arial"/>
            <w:noProof/>
            <w:webHidden/>
            <w:sz w:val="24"/>
            <w:szCs w:val="24"/>
          </w:rPr>
          <w:t>6</w:t>
        </w:r>
        <w:r w:rsidR="00B525C8" w:rsidRPr="00B525C8">
          <w:rPr>
            <w:rFonts w:ascii="Arial" w:hAnsi="Arial" w:cs="Arial"/>
            <w:noProof/>
            <w:webHidden/>
            <w:sz w:val="24"/>
            <w:szCs w:val="24"/>
          </w:rPr>
          <w:fldChar w:fldCharType="end"/>
        </w:r>
      </w:hyperlink>
    </w:p>
    <w:p w14:paraId="7D5CB95E" w14:textId="77777777" w:rsidR="00B525C8" w:rsidRPr="00B525C8" w:rsidRDefault="00000000" w:rsidP="00B525C8">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724224" w:history="1">
        <w:r w:rsidR="00B525C8" w:rsidRPr="00B525C8">
          <w:rPr>
            <w:rStyle w:val="Hyperlink"/>
            <w:rFonts w:ascii="Arial" w:hAnsi="Arial" w:cs="Arial"/>
            <w:b w:val="0"/>
            <w:noProof/>
            <w:sz w:val="24"/>
            <w:szCs w:val="24"/>
          </w:rPr>
          <w:t>Cultural Implications for Italian Guests</w:t>
        </w:r>
        <w:r w:rsidR="00B525C8" w:rsidRPr="00B525C8">
          <w:rPr>
            <w:rFonts w:ascii="Arial" w:hAnsi="Arial" w:cs="Arial"/>
            <w:b w:val="0"/>
            <w:noProof/>
            <w:webHidden/>
            <w:sz w:val="24"/>
            <w:szCs w:val="24"/>
          </w:rPr>
          <w:tab/>
        </w:r>
        <w:r w:rsidR="00B525C8" w:rsidRPr="00B525C8">
          <w:rPr>
            <w:rFonts w:ascii="Arial" w:hAnsi="Arial" w:cs="Arial"/>
            <w:b w:val="0"/>
            <w:noProof/>
            <w:webHidden/>
            <w:sz w:val="24"/>
            <w:szCs w:val="24"/>
          </w:rPr>
          <w:fldChar w:fldCharType="begin"/>
        </w:r>
        <w:r w:rsidR="00B525C8" w:rsidRPr="00B525C8">
          <w:rPr>
            <w:rFonts w:ascii="Arial" w:hAnsi="Arial" w:cs="Arial"/>
            <w:b w:val="0"/>
            <w:noProof/>
            <w:webHidden/>
            <w:sz w:val="24"/>
            <w:szCs w:val="24"/>
          </w:rPr>
          <w:instrText xml:space="preserve"> PAGEREF _Toc137724224 \h </w:instrText>
        </w:r>
        <w:r w:rsidR="00B525C8" w:rsidRPr="00B525C8">
          <w:rPr>
            <w:rFonts w:ascii="Arial" w:hAnsi="Arial" w:cs="Arial"/>
            <w:b w:val="0"/>
            <w:noProof/>
            <w:webHidden/>
            <w:sz w:val="24"/>
            <w:szCs w:val="24"/>
          </w:rPr>
        </w:r>
        <w:r w:rsidR="00B525C8" w:rsidRPr="00B525C8">
          <w:rPr>
            <w:rFonts w:ascii="Arial" w:hAnsi="Arial" w:cs="Arial"/>
            <w:b w:val="0"/>
            <w:noProof/>
            <w:webHidden/>
            <w:sz w:val="24"/>
            <w:szCs w:val="24"/>
          </w:rPr>
          <w:fldChar w:fldCharType="separate"/>
        </w:r>
        <w:r w:rsidR="00B525C8" w:rsidRPr="00B525C8">
          <w:rPr>
            <w:rFonts w:ascii="Arial" w:hAnsi="Arial" w:cs="Arial"/>
            <w:b w:val="0"/>
            <w:noProof/>
            <w:webHidden/>
            <w:sz w:val="24"/>
            <w:szCs w:val="24"/>
          </w:rPr>
          <w:t>6</w:t>
        </w:r>
        <w:r w:rsidR="00B525C8" w:rsidRPr="00B525C8">
          <w:rPr>
            <w:rFonts w:ascii="Arial" w:hAnsi="Arial" w:cs="Arial"/>
            <w:b w:val="0"/>
            <w:noProof/>
            <w:webHidden/>
            <w:sz w:val="24"/>
            <w:szCs w:val="24"/>
          </w:rPr>
          <w:fldChar w:fldCharType="end"/>
        </w:r>
      </w:hyperlink>
    </w:p>
    <w:p w14:paraId="69404A13" w14:textId="77777777" w:rsidR="00B525C8" w:rsidRPr="00B525C8" w:rsidRDefault="00000000" w:rsidP="00B525C8">
      <w:pPr>
        <w:pStyle w:val="TOC3"/>
        <w:tabs>
          <w:tab w:val="right" w:leader="dot" w:pos="9350"/>
        </w:tabs>
        <w:spacing w:line="360" w:lineRule="auto"/>
        <w:contextualSpacing/>
        <w:rPr>
          <w:rFonts w:ascii="Arial" w:eastAsiaTheme="minorEastAsia" w:hAnsi="Arial" w:cs="Arial"/>
          <w:noProof/>
          <w:sz w:val="24"/>
          <w:szCs w:val="24"/>
        </w:rPr>
      </w:pPr>
      <w:hyperlink w:anchor="_Toc137724225" w:history="1">
        <w:r w:rsidR="00B525C8" w:rsidRPr="00B525C8">
          <w:rPr>
            <w:rStyle w:val="Hyperlink"/>
            <w:rFonts w:ascii="Arial" w:hAnsi="Arial" w:cs="Arial"/>
            <w:noProof/>
            <w:sz w:val="24"/>
            <w:szCs w:val="24"/>
          </w:rPr>
          <w:t>Italian Cultural Norms and Values</w:t>
        </w:r>
        <w:r w:rsidR="00B525C8" w:rsidRPr="00B525C8">
          <w:rPr>
            <w:rFonts w:ascii="Arial" w:hAnsi="Arial" w:cs="Arial"/>
            <w:noProof/>
            <w:webHidden/>
            <w:sz w:val="24"/>
            <w:szCs w:val="24"/>
          </w:rPr>
          <w:tab/>
        </w:r>
        <w:r w:rsidR="00B525C8" w:rsidRPr="00B525C8">
          <w:rPr>
            <w:rFonts w:ascii="Arial" w:hAnsi="Arial" w:cs="Arial"/>
            <w:noProof/>
            <w:webHidden/>
            <w:sz w:val="24"/>
            <w:szCs w:val="24"/>
          </w:rPr>
          <w:fldChar w:fldCharType="begin"/>
        </w:r>
        <w:r w:rsidR="00B525C8" w:rsidRPr="00B525C8">
          <w:rPr>
            <w:rFonts w:ascii="Arial" w:hAnsi="Arial" w:cs="Arial"/>
            <w:noProof/>
            <w:webHidden/>
            <w:sz w:val="24"/>
            <w:szCs w:val="24"/>
          </w:rPr>
          <w:instrText xml:space="preserve"> PAGEREF _Toc137724225 \h </w:instrText>
        </w:r>
        <w:r w:rsidR="00B525C8" w:rsidRPr="00B525C8">
          <w:rPr>
            <w:rFonts w:ascii="Arial" w:hAnsi="Arial" w:cs="Arial"/>
            <w:noProof/>
            <w:webHidden/>
            <w:sz w:val="24"/>
            <w:szCs w:val="24"/>
          </w:rPr>
        </w:r>
        <w:r w:rsidR="00B525C8" w:rsidRPr="00B525C8">
          <w:rPr>
            <w:rFonts w:ascii="Arial" w:hAnsi="Arial" w:cs="Arial"/>
            <w:noProof/>
            <w:webHidden/>
            <w:sz w:val="24"/>
            <w:szCs w:val="24"/>
          </w:rPr>
          <w:fldChar w:fldCharType="separate"/>
        </w:r>
        <w:r w:rsidR="00B525C8" w:rsidRPr="00B525C8">
          <w:rPr>
            <w:rFonts w:ascii="Arial" w:hAnsi="Arial" w:cs="Arial"/>
            <w:noProof/>
            <w:webHidden/>
            <w:sz w:val="24"/>
            <w:szCs w:val="24"/>
          </w:rPr>
          <w:t>6</w:t>
        </w:r>
        <w:r w:rsidR="00B525C8" w:rsidRPr="00B525C8">
          <w:rPr>
            <w:rFonts w:ascii="Arial" w:hAnsi="Arial" w:cs="Arial"/>
            <w:noProof/>
            <w:webHidden/>
            <w:sz w:val="24"/>
            <w:szCs w:val="24"/>
          </w:rPr>
          <w:fldChar w:fldCharType="end"/>
        </w:r>
      </w:hyperlink>
    </w:p>
    <w:p w14:paraId="6266AFB7" w14:textId="77777777" w:rsidR="00B525C8" w:rsidRPr="00B525C8" w:rsidRDefault="00000000" w:rsidP="00B525C8">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724226" w:history="1">
        <w:r w:rsidR="00B525C8" w:rsidRPr="00B525C8">
          <w:rPr>
            <w:rStyle w:val="Hyperlink"/>
            <w:rFonts w:ascii="Arial" w:hAnsi="Arial" w:cs="Arial"/>
            <w:b w:val="0"/>
            <w:noProof/>
            <w:sz w:val="24"/>
            <w:szCs w:val="24"/>
          </w:rPr>
          <w:t>List of Do’s and Don’ts</w:t>
        </w:r>
        <w:r w:rsidR="00B525C8" w:rsidRPr="00B525C8">
          <w:rPr>
            <w:rFonts w:ascii="Arial" w:hAnsi="Arial" w:cs="Arial"/>
            <w:b w:val="0"/>
            <w:noProof/>
            <w:webHidden/>
            <w:sz w:val="24"/>
            <w:szCs w:val="24"/>
          </w:rPr>
          <w:tab/>
        </w:r>
        <w:r w:rsidR="00B525C8" w:rsidRPr="00B525C8">
          <w:rPr>
            <w:rFonts w:ascii="Arial" w:hAnsi="Arial" w:cs="Arial"/>
            <w:b w:val="0"/>
            <w:noProof/>
            <w:webHidden/>
            <w:sz w:val="24"/>
            <w:szCs w:val="24"/>
          </w:rPr>
          <w:fldChar w:fldCharType="begin"/>
        </w:r>
        <w:r w:rsidR="00B525C8" w:rsidRPr="00B525C8">
          <w:rPr>
            <w:rFonts w:ascii="Arial" w:hAnsi="Arial" w:cs="Arial"/>
            <w:b w:val="0"/>
            <w:noProof/>
            <w:webHidden/>
            <w:sz w:val="24"/>
            <w:szCs w:val="24"/>
          </w:rPr>
          <w:instrText xml:space="preserve"> PAGEREF _Toc137724226 \h </w:instrText>
        </w:r>
        <w:r w:rsidR="00B525C8" w:rsidRPr="00B525C8">
          <w:rPr>
            <w:rFonts w:ascii="Arial" w:hAnsi="Arial" w:cs="Arial"/>
            <w:b w:val="0"/>
            <w:noProof/>
            <w:webHidden/>
            <w:sz w:val="24"/>
            <w:szCs w:val="24"/>
          </w:rPr>
        </w:r>
        <w:r w:rsidR="00B525C8" w:rsidRPr="00B525C8">
          <w:rPr>
            <w:rFonts w:ascii="Arial" w:hAnsi="Arial" w:cs="Arial"/>
            <w:b w:val="0"/>
            <w:noProof/>
            <w:webHidden/>
            <w:sz w:val="24"/>
            <w:szCs w:val="24"/>
          </w:rPr>
          <w:fldChar w:fldCharType="separate"/>
        </w:r>
        <w:r w:rsidR="00B525C8" w:rsidRPr="00B525C8">
          <w:rPr>
            <w:rFonts w:ascii="Arial" w:hAnsi="Arial" w:cs="Arial"/>
            <w:b w:val="0"/>
            <w:noProof/>
            <w:webHidden/>
            <w:sz w:val="24"/>
            <w:szCs w:val="24"/>
          </w:rPr>
          <w:t>7</w:t>
        </w:r>
        <w:r w:rsidR="00B525C8" w:rsidRPr="00B525C8">
          <w:rPr>
            <w:rFonts w:ascii="Arial" w:hAnsi="Arial" w:cs="Arial"/>
            <w:b w:val="0"/>
            <w:noProof/>
            <w:webHidden/>
            <w:sz w:val="24"/>
            <w:szCs w:val="24"/>
          </w:rPr>
          <w:fldChar w:fldCharType="end"/>
        </w:r>
      </w:hyperlink>
    </w:p>
    <w:p w14:paraId="186FE024" w14:textId="77777777" w:rsidR="00B525C8" w:rsidRPr="00B525C8" w:rsidRDefault="00000000" w:rsidP="00B525C8">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724227" w:history="1">
        <w:r w:rsidR="00B525C8" w:rsidRPr="00B525C8">
          <w:rPr>
            <w:rStyle w:val="Hyperlink"/>
            <w:rFonts w:ascii="Arial" w:hAnsi="Arial" w:cs="Arial"/>
            <w:b w:val="0"/>
            <w:noProof/>
            <w:sz w:val="24"/>
            <w:szCs w:val="24"/>
          </w:rPr>
          <w:t>Specific Requirements and Preferences</w:t>
        </w:r>
        <w:r w:rsidR="00B525C8" w:rsidRPr="00B525C8">
          <w:rPr>
            <w:rFonts w:ascii="Arial" w:hAnsi="Arial" w:cs="Arial"/>
            <w:b w:val="0"/>
            <w:noProof/>
            <w:webHidden/>
            <w:sz w:val="24"/>
            <w:szCs w:val="24"/>
          </w:rPr>
          <w:tab/>
        </w:r>
        <w:r w:rsidR="00B525C8" w:rsidRPr="00B525C8">
          <w:rPr>
            <w:rFonts w:ascii="Arial" w:hAnsi="Arial" w:cs="Arial"/>
            <w:b w:val="0"/>
            <w:noProof/>
            <w:webHidden/>
            <w:sz w:val="24"/>
            <w:szCs w:val="24"/>
          </w:rPr>
          <w:fldChar w:fldCharType="begin"/>
        </w:r>
        <w:r w:rsidR="00B525C8" w:rsidRPr="00B525C8">
          <w:rPr>
            <w:rFonts w:ascii="Arial" w:hAnsi="Arial" w:cs="Arial"/>
            <w:b w:val="0"/>
            <w:noProof/>
            <w:webHidden/>
            <w:sz w:val="24"/>
            <w:szCs w:val="24"/>
          </w:rPr>
          <w:instrText xml:space="preserve"> PAGEREF _Toc137724227 \h </w:instrText>
        </w:r>
        <w:r w:rsidR="00B525C8" w:rsidRPr="00B525C8">
          <w:rPr>
            <w:rFonts w:ascii="Arial" w:hAnsi="Arial" w:cs="Arial"/>
            <w:b w:val="0"/>
            <w:noProof/>
            <w:webHidden/>
            <w:sz w:val="24"/>
            <w:szCs w:val="24"/>
          </w:rPr>
        </w:r>
        <w:r w:rsidR="00B525C8" w:rsidRPr="00B525C8">
          <w:rPr>
            <w:rFonts w:ascii="Arial" w:hAnsi="Arial" w:cs="Arial"/>
            <w:b w:val="0"/>
            <w:noProof/>
            <w:webHidden/>
            <w:sz w:val="24"/>
            <w:szCs w:val="24"/>
          </w:rPr>
          <w:fldChar w:fldCharType="separate"/>
        </w:r>
        <w:r w:rsidR="00B525C8" w:rsidRPr="00B525C8">
          <w:rPr>
            <w:rFonts w:ascii="Arial" w:hAnsi="Arial" w:cs="Arial"/>
            <w:b w:val="0"/>
            <w:noProof/>
            <w:webHidden/>
            <w:sz w:val="24"/>
            <w:szCs w:val="24"/>
          </w:rPr>
          <w:t>8</w:t>
        </w:r>
        <w:r w:rsidR="00B525C8" w:rsidRPr="00B525C8">
          <w:rPr>
            <w:rFonts w:ascii="Arial" w:hAnsi="Arial" w:cs="Arial"/>
            <w:b w:val="0"/>
            <w:noProof/>
            <w:webHidden/>
            <w:sz w:val="24"/>
            <w:szCs w:val="24"/>
          </w:rPr>
          <w:fldChar w:fldCharType="end"/>
        </w:r>
      </w:hyperlink>
    </w:p>
    <w:p w14:paraId="16F684B2" w14:textId="77777777" w:rsidR="00B525C8" w:rsidRPr="00B525C8" w:rsidRDefault="00000000" w:rsidP="00B525C8">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724228" w:history="1">
        <w:r w:rsidR="00B525C8" w:rsidRPr="00B525C8">
          <w:rPr>
            <w:rStyle w:val="Hyperlink"/>
            <w:rFonts w:ascii="Arial" w:hAnsi="Arial" w:cs="Arial"/>
            <w:b w:val="0"/>
            <w:noProof/>
            <w:sz w:val="24"/>
            <w:szCs w:val="24"/>
          </w:rPr>
          <w:t>Adapting Service Delivery for Italian Guests</w:t>
        </w:r>
        <w:r w:rsidR="00B525C8" w:rsidRPr="00B525C8">
          <w:rPr>
            <w:rFonts w:ascii="Arial" w:hAnsi="Arial" w:cs="Arial"/>
            <w:b w:val="0"/>
            <w:noProof/>
            <w:webHidden/>
            <w:sz w:val="24"/>
            <w:szCs w:val="24"/>
          </w:rPr>
          <w:tab/>
        </w:r>
        <w:r w:rsidR="00B525C8" w:rsidRPr="00B525C8">
          <w:rPr>
            <w:rFonts w:ascii="Arial" w:hAnsi="Arial" w:cs="Arial"/>
            <w:b w:val="0"/>
            <w:noProof/>
            <w:webHidden/>
            <w:sz w:val="24"/>
            <w:szCs w:val="24"/>
          </w:rPr>
          <w:fldChar w:fldCharType="begin"/>
        </w:r>
        <w:r w:rsidR="00B525C8" w:rsidRPr="00B525C8">
          <w:rPr>
            <w:rFonts w:ascii="Arial" w:hAnsi="Arial" w:cs="Arial"/>
            <w:b w:val="0"/>
            <w:noProof/>
            <w:webHidden/>
            <w:sz w:val="24"/>
            <w:szCs w:val="24"/>
          </w:rPr>
          <w:instrText xml:space="preserve"> PAGEREF _Toc137724228 \h </w:instrText>
        </w:r>
        <w:r w:rsidR="00B525C8" w:rsidRPr="00B525C8">
          <w:rPr>
            <w:rFonts w:ascii="Arial" w:hAnsi="Arial" w:cs="Arial"/>
            <w:b w:val="0"/>
            <w:noProof/>
            <w:webHidden/>
            <w:sz w:val="24"/>
            <w:szCs w:val="24"/>
          </w:rPr>
        </w:r>
        <w:r w:rsidR="00B525C8" w:rsidRPr="00B525C8">
          <w:rPr>
            <w:rFonts w:ascii="Arial" w:hAnsi="Arial" w:cs="Arial"/>
            <w:b w:val="0"/>
            <w:noProof/>
            <w:webHidden/>
            <w:sz w:val="24"/>
            <w:szCs w:val="24"/>
          </w:rPr>
          <w:fldChar w:fldCharType="separate"/>
        </w:r>
        <w:r w:rsidR="00B525C8" w:rsidRPr="00B525C8">
          <w:rPr>
            <w:rFonts w:ascii="Arial" w:hAnsi="Arial" w:cs="Arial"/>
            <w:b w:val="0"/>
            <w:noProof/>
            <w:webHidden/>
            <w:sz w:val="24"/>
            <w:szCs w:val="24"/>
          </w:rPr>
          <w:t>8</w:t>
        </w:r>
        <w:r w:rsidR="00B525C8" w:rsidRPr="00B525C8">
          <w:rPr>
            <w:rFonts w:ascii="Arial" w:hAnsi="Arial" w:cs="Arial"/>
            <w:b w:val="0"/>
            <w:noProof/>
            <w:webHidden/>
            <w:sz w:val="24"/>
            <w:szCs w:val="24"/>
          </w:rPr>
          <w:fldChar w:fldCharType="end"/>
        </w:r>
      </w:hyperlink>
    </w:p>
    <w:p w14:paraId="0A4D5C50" w14:textId="77777777" w:rsidR="00B525C8" w:rsidRPr="00B525C8" w:rsidRDefault="00000000" w:rsidP="00B525C8">
      <w:pPr>
        <w:pStyle w:val="TOC3"/>
        <w:tabs>
          <w:tab w:val="right" w:leader="dot" w:pos="9350"/>
        </w:tabs>
        <w:spacing w:line="360" w:lineRule="auto"/>
        <w:contextualSpacing/>
        <w:rPr>
          <w:rFonts w:ascii="Arial" w:eastAsiaTheme="minorEastAsia" w:hAnsi="Arial" w:cs="Arial"/>
          <w:noProof/>
          <w:sz w:val="24"/>
          <w:szCs w:val="24"/>
        </w:rPr>
      </w:pPr>
      <w:hyperlink w:anchor="_Toc137724229" w:history="1">
        <w:r w:rsidR="00B525C8" w:rsidRPr="00B525C8">
          <w:rPr>
            <w:rStyle w:val="Hyperlink"/>
            <w:rFonts w:ascii="Arial" w:hAnsi="Arial" w:cs="Arial"/>
            <w:noProof/>
            <w:sz w:val="24"/>
            <w:szCs w:val="24"/>
          </w:rPr>
          <w:t>Front Desk and Reservations</w:t>
        </w:r>
        <w:r w:rsidR="00B525C8" w:rsidRPr="00B525C8">
          <w:rPr>
            <w:rFonts w:ascii="Arial" w:hAnsi="Arial" w:cs="Arial"/>
            <w:noProof/>
            <w:webHidden/>
            <w:sz w:val="24"/>
            <w:szCs w:val="24"/>
          </w:rPr>
          <w:tab/>
        </w:r>
        <w:r w:rsidR="00B525C8" w:rsidRPr="00B525C8">
          <w:rPr>
            <w:rFonts w:ascii="Arial" w:hAnsi="Arial" w:cs="Arial"/>
            <w:noProof/>
            <w:webHidden/>
            <w:sz w:val="24"/>
            <w:szCs w:val="24"/>
          </w:rPr>
          <w:fldChar w:fldCharType="begin"/>
        </w:r>
        <w:r w:rsidR="00B525C8" w:rsidRPr="00B525C8">
          <w:rPr>
            <w:rFonts w:ascii="Arial" w:hAnsi="Arial" w:cs="Arial"/>
            <w:noProof/>
            <w:webHidden/>
            <w:sz w:val="24"/>
            <w:szCs w:val="24"/>
          </w:rPr>
          <w:instrText xml:space="preserve"> PAGEREF _Toc137724229 \h </w:instrText>
        </w:r>
        <w:r w:rsidR="00B525C8" w:rsidRPr="00B525C8">
          <w:rPr>
            <w:rFonts w:ascii="Arial" w:hAnsi="Arial" w:cs="Arial"/>
            <w:noProof/>
            <w:webHidden/>
            <w:sz w:val="24"/>
            <w:szCs w:val="24"/>
          </w:rPr>
        </w:r>
        <w:r w:rsidR="00B525C8" w:rsidRPr="00B525C8">
          <w:rPr>
            <w:rFonts w:ascii="Arial" w:hAnsi="Arial" w:cs="Arial"/>
            <w:noProof/>
            <w:webHidden/>
            <w:sz w:val="24"/>
            <w:szCs w:val="24"/>
          </w:rPr>
          <w:fldChar w:fldCharType="separate"/>
        </w:r>
        <w:r w:rsidR="00B525C8" w:rsidRPr="00B525C8">
          <w:rPr>
            <w:rFonts w:ascii="Arial" w:hAnsi="Arial" w:cs="Arial"/>
            <w:noProof/>
            <w:webHidden/>
            <w:sz w:val="24"/>
            <w:szCs w:val="24"/>
          </w:rPr>
          <w:t>8</w:t>
        </w:r>
        <w:r w:rsidR="00B525C8" w:rsidRPr="00B525C8">
          <w:rPr>
            <w:rFonts w:ascii="Arial" w:hAnsi="Arial" w:cs="Arial"/>
            <w:noProof/>
            <w:webHidden/>
            <w:sz w:val="24"/>
            <w:szCs w:val="24"/>
          </w:rPr>
          <w:fldChar w:fldCharType="end"/>
        </w:r>
      </w:hyperlink>
    </w:p>
    <w:p w14:paraId="54DB0CA7" w14:textId="77777777" w:rsidR="00B525C8" w:rsidRPr="00B525C8" w:rsidRDefault="00000000" w:rsidP="00B525C8">
      <w:pPr>
        <w:pStyle w:val="TOC3"/>
        <w:tabs>
          <w:tab w:val="right" w:leader="dot" w:pos="9350"/>
        </w:tabs>
        <w:spacing w:line="360" w:lineRule="auto"/>
        <w:contextualSpacing/>
        <w:rPr>
          <w:rFonts w:ascii="Arial" w:eastAsiaTheme="minorEastAsia" w:hAnsi="Arial" w:cs="Arial"/>
          <w:noProof/>
          <w:sz w:val="24"/>
          <w:szCs w:val="24"/>
        </w:rPr>
      </w:pPr>
      <w:hyperlink w:anchor="_Toc137724230" w:history="1">
        <w:r w:rsidR="00B525C8" w:rsidRPr="00B525C8">
          <w:rPr>
            <w:rStyle w:val="Hyperlink"/>
            <w:rFonts w:ascii="Arial" w:hAnsi="Arial" w:cs="Arial"/>
            <w:noProof/>
            <w:sz w:val="24"/>
            <w:szCs w:val="24"/>
          </w:rPr>
          <w:t>Housekeeping and Room Service</w:t>
        </w:r>
        <w:r w:rsidR="00B525C8" w:rsidRPr="00B525C8">
          <w:rPr>
            <w:rFonts w:ascii="Arial" w:hAnsi="Arial" w:cs="Arial"/>
            <w:noProof/>
            <w:webHidden/>
            <w:sz w:val="24"/>
            <w:szCs w:val="24"/>
          </w:rPr>
          <w:tab/>
        </w:r>
        <w:r w:rsidR="00B525C8" w:rsidRPr="00B525C8">
          <w:rPr>
            <w:rFonts w:ascii="Arial" w:hAnsi="Arial" w:cs="Arial"/>
            <w:noProof/>
            <w:webHidden/>
            <w:sz w:val="24"/>
            <w:szCs w:val="24"/>
          </w:rPr>
          <w:fldChar w:fldCharType="begin"/>
        </w:r>
        <w:r w:rsidR="00B525C8" w:rsidRPr="00B525C8">
          <w:rPr>
            <w:rFonts w:ascii="Arial" w:hAnsi="Arial" w:cs="Arial"/>
            <w:noProof/>
            <w:webHidden/>
            <w:sz w:val="24"/>
            <w:szCs w:val="24"/>
          </w:rPr>
          <w:instrText xml:space="preserve"> PAGEREF _Toc137724230 \h </w:instrText>
        </w:r>
        <w:r w:rsidR="00B525C8" w:rsidRPr="00B525C8">
          <w:rPr>
            <w:rFonts w:ascii="Arial" w:hAnsi="Arial" w:cs="Arial"/>
            <w:noProof/>
            <w:webHidden/>
            <w:sz w:val="24"/>
            <w:szCs w:val="24"/>
          </w:rPr>
        </w:r>
        <w:r w:rsidR="00B525C8" w:rsidRPr="00B525C8">
          <w:rPr>
            <w:rFonts w:ascii="Arial" w:hAnsi="Arial" w:cs="Arial"/>
            <w:noProof/>
            <w:webHidden/>
            <w:sz w:val="24"/>
            <w:szCs w:val="24"/>
          </w:rPr>
          <w:fldChar w:fldCharType="separate"/>
        </w:r>
        <w:r w:rsidR="00B525C8" w:rsidRPr="00B525C8">
          <w:rPr>
            <w:rFonts w:ascii="Arial" w:hAnsi="Arial" w:cs="Arial"/>
            <w:noProof/>
            <w:webHidden/>
            <w:sz w:val="24"/>
            <w:szCs w:val="24"/>
          </w:rPr>
          <w:t>8</w:t>
        </w:r>
        <w:r w:rsidR="00B525C8" w:rsidRPr="00B525C8">
          <w:rPr>
            <w:rFonts w:ascii="Arial" w:hAnsi="Arial" w:cs="Arial"/>
            <w:noProof/>
            <w:webHidden/>
            <w:sz w:val="24"/>
            <w:szCs w:val="24"/>
          </w:rPr>
          <w:fldChar w:fldCharType="end"/>
        </w:r>
      </w:hyperlink>
    </w:p>
    <w:p w14:paraId="72814738" w14:textId="77777777" w:rsidR="00B525C8" w:rsidRPr="00B525C8" w:rsidRDefault="00000000" w:rsidP="00B525C8">
      <w:pPr>
        <w:pStyle w:val="TOC3"/>
        <w:tabs>
          <w:tab w:val="right" w:leader="dot" w:pos="9350"/>
        </w:tabs>
        <w:spacing w:line="360" w:lineRule="auto"/>
        <w:contextualSpacing/>
        <w:rPr>
          <w:rFonts w:ascii="Arial" w:eastAsiaTheme="minorEastAsia" w:hAnsi="Arial" w:cs="Arial"/>
          <w:noProof/>
          <w:sz w:val="24"/>
          <w:szCs w:val="24"/>
        </w:rPr>
      </w:pPr>
      <w:hyperlink w:anchor="_Toc137724231" w:history="1">
        <w:r w:rsidR="00B525C8" w:rsidRPr="00B525C8">
          <w:rPr>
            <w:rStyle w:val="Hyperlink"/>
            <w:rFonts w:ascii="Arial" w:hAnsi="Arial" w:cs="Arial"/>
            <w:noProof/>
            <w:sz w:val="24"/>
            <w:szCs w:val="24"/>
          </w:rPr>
          <w:t>Food and Beverage</w:t>
        </w:r>
        <w:r w:rsidR="00B525C8" w:rsidRPr="00B525C8">
          <w:rPr>
            <w:rFonts w:ascii="Arial" w:hAnsi="Arial" w:cs="Arial"/>
            <w:noProof/>
            <w:webHidden/>
            <w:sz w:val="24"/>
            <w:szCs w:val="24"/>
          </w:rPr>
          <w:tab/>
        </w:r>
        <w:r w:rsidR="00B525C8" w:rsidRPr="00B525C8">
          <w:rPr>
            <w:rFonts w:ascii="Arial" w:hAnsi="Arial" w:cs="Arial"/>
            <w:noProof/>
            <w:webHidden/>
            <w:sz w:val="24"/>
            <w:szCs w:val="24"/>
          </w:rPr>
          <w:fldChar w:fldCharType="begin"/>
        </w:r>
        <w:r w:rsidR="00B525C8" w:rsidRPr="00B525C8">
          <w:rPr>
            <w:rFonts w:ascii="Arial" w:hAnsi="Arial" w:cs="Arial"/>
            <w:noProof/>
            <w:webHidden/>
            <w:sz w:val="24"/>
            <w:szCs w:val="24"/>
          </w:rPr>
          <w:instrText xml:space="preserve"> PAGEREF _Toc137724231 \h </w:instrText>
        </w:r>
        <w:r w:rsidR="00B525C8" w:rsidRPr="00B525C8">
          <w:rPr>
            <w:rFonts w:ascii="Arial" w:hAnsi="Arial" w:cs="Arial"/>
            <w:noProof/>
            <w:webHidden/>
            <w:sz w:val="24"/>
            <w:szCs w:val="24"/>
          </w:rPr>
        </w:r>
        <w:r w:rsidR="00B525C8" w:rsidRPr="00B525C8">
          <w:rPr>
            <w:rFonts w:ascii="Arial" w:hAnsi="Arial" w:cs="Arial"/>
            <w:noProof/>
            <w:webHidden/>
            <w:sz w:val="24"/>
            <w:szCs w:val="24"/>
          </w:rPr>
          <w:fldChar w:fldCharType="separate"/>
        </w:r>
        <w:r w:rsidR="00B525C8" w:rsidRPr="00B525C8">
          <w:rPr>
            <w:rFonts w:ascii="Arial" w:hAnsi="Arial" w:cs="Arial"/>
            <w:noProof/>
            <w:webHidden/>
            <w:sz w:val="24"/>
            <w:szCs w:val="24"/>
          </w:rPr>
          <w:t>9</w:t>
        </w:r>
        <w:r w:rsidR="00B525C8" w:rsidRPr="00B525C8">
          <w:rPr>
            <w:rFonts w:ascii="Arial" w:hAnsi="Arial" w:cs="Arial"/>
            <w:noProof/>
            <w:webHidden/>
            <w:sz w:val="24"/>
            <w:szCs w:val="24"/>
          </w:rPr>
          <w:fldChar w:fldCharType="end"/>
        </w:r>
      </w:hyperlink>
    </w:p>
    <w:p w14:paraId="64962667" w14:textId="77777777" w:rsidR="00B525C8" w:rsidRPr="00B525C8" w:rsidRDefault="00000000" w:rsidP="00B525C8">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724232" w:history="1">
        <w:r w:rsidR="00B525C8" w:rsidRPr="00B525C8">
          <w:rPr>
            <w:rStyle w:val="Hyperlink"/>
            <w:rFonts w:ascii="Arial" w:hAnsi="Arial" w:cs="Arial"/>
            <w:b w:val="0"/>
            <w:i w:val="0"/>
            <w:noProof/>
          </w:rPr>
          <w:t>Conclusion</w:t>
        </w:r>
        <w:r w:rsidR="00B525C8" w:rsidRPr="00B525C8">
          <w:rPr>
            <w:rFonts w:ascii="Arial" w:hAnsi="Arial" w:cs="Arial"/>
            <w:b w:val="0"/>
            <w:i w:val="0"/>
            <w:noProof/>
            <w:webHidden/>
          </w:rPr>
          <w:tab/>
        </w:r>
        <w:r w:rsidR="00B525C8" w:rsidRPr="00B525C8">
          <w:rPr>
            <w:rFonts w:ascii="Arial" w:hAnsi="Arial" w:cs="Arial"/>
            <w:b w:val="0"/>
            <w:i w:val="0"/>
            <w:noProof/>
            <w:webHidden/>
          </w:rPr>
          <w:fldChar w:fldCharType="begin"/>
        </w:r>
        <w:r w:rsidR="00B525C8" w:rsidRPr="00B525C8">
          <w:rPr>
            <w:rFonts w:ascii="Arial" w:hAnsi="Arial" w:cs="Arial"/>
            <w:b w:val="0"/>
            <w:i w:val="0"/>
            <w:noProof/>
            <w:webHidden/>
          </w:rPr>
          <w:instrText xml:space="preserve"> PAGEREF _Toc137724232 \h </w:instrText>
        </w:r>
        <w:r w:rsidR="00B525C8" w:rsidRPr="00B525C8">
          <w:rPr>
            <w:rFonts w:ascii="Arial" w:hAnsi="Arial" w:cs="Arial"/>
            <w:b w:val="0"/>
            <w:i w:val="0"/>
            <w:noProof/>
            <w:webHidden/>
          </w:rPr>
        </w:r>
        <w:r w:rsidR="00B525C8" w:rsidRPr="00B525C8">
          <w:rPr>
            <w:rFonts w:ascii="Arial" w:hAnsi="Arial" w:cs="Arial"/>
            <w:b w:val="0"/>
            <w:i w:val="0"/>
            <w:noProof/>
            <w:webHidden/>
          </w:rPr>
          <w:fldChar w:fldCharType="separate"/>
        </w:r>
        <w:r w:rsidR="00B525C8" w:rsidRPr="00B525C8">
          <w:rPr>
            <w:rFonts w:ascii="Arial" w:hAnsi="Arial" w:cs="Arial"/>
            <w:b w:val="0"/>
            <w:i w:val="0"/>
            <w:noProof/>
            <w:webHidden/>
          </w:rPr>
          <w:t>10</w:t>
        </w:r>
        <w:r w:rsidR="00B525C8" w:rsidRPr="00B525C8">
          <w:rPr>
            <w:rFonts w:ascii="Arial" w:hAnsi="Arial" w:cs="Arial"/>
            <w:b w:val="0"/>
            <w:i w:val="0"/>
            <w:noProof/>
            <w:webHidden/>
          </w:rPr>
          <w:fldChar w:fldCharType="end"/>
        </w:r>
      </w:hyperlink>
    </w:p>
    <w:p w14:paraId="6F4C2F62" w14:textId="77777777" w:rsidR="00B525C8" w:rsidRPr="00B525C8" w:rsidRDefault="00000000" w:rsidP="00B525C8">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724233" w:history="1">
        <w:r w:rsidR="00B525C8" w:rsidRPr="00B525C8">
          <w:rPr>
            <w:rStyle w:val="Hyperlink"/>
            <w:rFonts w:ascii="Arial" w:hAnsi="Arial" w:cs="Arial"/>
            <w:b w:val="0"/>
            <w:i w:val="0"/>
            <w:noProof/>
          </w:rPr>
          <w:t>References</w:t>
        </w:r>
        <w:r w:rsidR="00B525C8" w:rsidRPr="00B525C8">
          <w:rPr>
            <w:rFonts w:ascii="Arial" w:hAnsi="Arial" w:cs="Arial"/>
            <w:b w:val="0"/>
            <w:i w:val="0"/>
            <w:noProof/>
            <w:webHidden/>
          </w:rPr>
          <w:tab/>
        </w:r>
        <w:r w:rsidR="00B525C8" w:rsidRPr="00B525C8">
          <w:rPr>
            <w:rFonts w:ascii="Arial" w:hAnsi="Arial" w:cs="Arial"/>
            <w:b w:val="0"/>
            <w:i w:val="0"/>
            <w:noProof/>
            <w:webHidden/>
          </w:rPr>
          <w:fldChar w:fldCharType="begin"/>
        </w:r>
        <w:r w:rsidR="00B525C8" w:rsidRPr="00B525C8">
          <w:rPr>
            <w:rFonts w:ascii="Arial" w:hAnsi="Arial" w:cs="Arial"/>
            <w:b w:val="0"/>
            <w:i w:val="0"/>
            <w:noProof/>
            <w:webHidden/>
          </w:rPr>
          <w:instrText xml:space="preserve"> PAGEREF _Toc137724233 \h </w:instrText>
        </w:r>
        <w:r w:rsidR="00B525C8" w:rsidRPr="00B525C8">
          <w:rPr>
            <w:rFonts w:ascii="Arial" w:hAnsi="Arial" w:cs="Arial"/>
            <w:b w:val="0"/>
            <w:i w:val="0"/>
            <w:noProof/>
            <w:webHidden/>
          </w:rPr>
        </w:r>
        <w:r w:rsidR="00B525C8" w:rsidRPr="00B525C8">
          <w:rPr>
            <w:rFonts w:ascii="Arial" w:hAnsi="Arial" w:cs="Arial"/>
            <w:b w:val="0"/>
            <w:i w:val="0"/>
            <w:noProof/>
            <w:webHidden/>
          </w:rPr>
          <w:fldChar w:fldCharType="separate"/>
        </w:r>
        <w:r w:rsidR="00B525C8" w:rsidRPr="00B525C8">
          <w:rPr>
            <w:rFonts w:ascii="Arial" w:hAnsi="Arial" w:cs="Arial"/>
            <w:b w:val="0"/>
            <w:i w:val="0"/>
            <w:noProof/>
            <w:webHidden/>
          </w:rPr>
          <w:t>11</w:t>
        </w:r>
        <w:r w:rsidR="00B525C8" w:rsidRPr="00B525C8">
          <w:rPr>
            <w:rFonts w:ascii="Arial" w:hAnsi="Arial" w:cs="Arial"/>
            <w:b w:val="0"/>
            <w:i w:val="0"/>
            <w:noProof/>
            <w:webHidden/>
          </w:rPr>
          <w:fldChar w:fldCharType="end"/>
        </w:r>
      </w:hyperlink>
    </w:p>
    <w:p w14:paraId="58C2A701" w14:textId="77777777" w:rsidR="00585B07" w:rsidRDefault="00B525C8" w:rsidP="00B525C8">
      <w:pPr>
        <w:spacing w:after="0" w:line="360" w:lineRule="auto"/>
        <w:contextualSpacing/>
        <w:jc w:val="center"/>
        <w:rPr>
          <w:b/>
        </w:rPr>
      </w:pPr>
      <w:r w:rsidRPr="00B525C8">
        <w:rPr>
          <w:rFonts w:cs="Arial"/>
          <w:szCs w:val="24"/>
        </w:rPr>
        <w:fldChar w:fldCharType="end"/>
      </w:r>
    </w:p>
    <w:p w14:paraId="3E8DBA7D" w14:textId="77777777" w:rsidR="00590186" w:rsidRPr="00590186" w:rsidRDefault="00590186" w:rsidP="00B525C8">
      <w:pPr>
        <w:spacing w:after="0" w:line="360" w:lineRule="auto"/>
        <w:contextualSpacing/>
        <w:jc w:val="both"/>
        <w:rPr>
          <w:b/>
        </w:rPr>
      </w:pPr>
    </w:p>
    <w:p w14:paraId="5E38212E" w14:textId="77777777" w:rsidR="00E27734" w:rsidRPr="008549FC" w:rsidRDefault="00E27734" w:rsidP="00B525C8">
      <w:pPr>
        <w:spacing w:after="0" w:line="360" w:lineRule="auto"/>
        <w:contextualSpacing/>
      </w:pPr>
    </w:p>
    <w:p w14:paraId="2A5DBE66" w14:textId="77777777" w:rsidR="00E31CCF" w:rsidRDefault="00E31CCF" w:rsidP="00B525C8">
      <w:pPr>
        <w:spacing w:after="0" w:line="360" w:lineRule="auto"/>
        <w:contextualSpacing/>
      </w:pPr>
      <w:r>
        <w:br w:type="page"/>
      </w:r>
    </w:p>
    <w:p w14:paraId="695E1CFA" w14:textId="77777777" w:rsidR="000359BE" w:rsidRDefault="00E31CCF" w:rsidP="00B525C8">
      <w:pPr>
        <w:pStyle w:val="Heading1"/>
        <w:spacing w:before="0" w:line="360" w:lineRule="auto"/>
        <w:contextualSpacing/>
        <w:jc w:val="both"/>
      </w:pPr>
      <w:bookmarkStart w:id="1" w:name="_Toc137724214"/>
      <w:r>
        <w:lastRenderedPageBreak/>
        <w:t>Introduction</w:t>
      </w:r>
      <w:bookmarkEnd w:id="1"/>
      <w:r>
        <w:t xml:space="preserve"> </w:t>
      </w:r>
    </w:p>
    <w:p w14:paraId="5A8A9F6D" w14:textId="77777777" w:rsidR="00E31CCF" w:rsidRDefault="00F674F6" w:rsidP="00B525C8">
      <w:pPr>
        <w:spacing w:after="0" w:line="360" w:lineRule="auto"/>
        <w:ind w:firstLine="720"/>
        <w:contextualSpacing/>
        <w:jc w:val="both"/>
      </w:pPr>
      <w:r w:rsidRPr="00F674F6">
        <w:t>In today's increasingly globalised hospitality sector, it is necessary for hotels to deliver great service by first comprehending their guests' varied cultural settings and then making an effort to accommodate those situations. This research places a strong focus on the relevance of cultural intelligence and sensitivity in the process of cultivating a pleasant guest experience for foreign tourists, with a special emphasis being placed on Italian guests</w:t>
      </w:r>
      <w:r w:rsidR="001C124C">
        <w:t xml:space="preserve"> (</w:t>
      </w:r>
      <w:r w:rsidR="001C124C">
        <w:rPr>
          <w:shd w:val="clear" w:color="auto" w:fill="FFFFFF"/>
        </w:rPr>
        <w:t>Arora and Rohmetra, 2010)</w:t>
      </w:r>
      <w:r w:rsidRPr="00F674F6">
        <w:t>.</w:t>
      </w:r>
    </w:p>
    <w:p w14:paraId="1312F510" w14:textId="77777777" w:rsidR="00373DF8" w:rsidRDefault="00373DF8" w:rsidP="00B525C8">
      <w:pPr>
        <w:spacing w:after="0" w:line="360" w:lineRule="auto"/>
        <w:ind w:firstLine="720"/>
        <w:contextualSpacing/>
        <w:jc w:val="both"/>
      </w:pPr>
    </w:p>
    <w:p w14:paraId="59501FD5" w14:textId="77777777" w:rsidR="00373DF8" w:rsidRDefault="00FC5F02" w:rsidP="00B525C8">
      <w:pPr>
        <w:pStyle w:val="Heading1"/>
        <w:spacing w:before="0" w:line="360" w:lineRule="auto"/>
        <w:contextualSpacing/>
        <w:jc w:val="both"/>
      </w:pPr>
      <w:bookmarkStart w:id="2" w:name="_Toc137724215"/>
      <w:r>
        <w:t>Main Body</w:t>
      </w:r>
      <w:bookmarkEnd w:id="2"/>
      <w:r>
        <w:t xml:space="preserve"> </w:t>
      </w:r>
    </w:p>
    <w:p w14:paraId="71E210FB" w14:textId="77777777" w:rsidR="00FC5F02" w:rsidRDefault="00764F35" w:rsidP="00B525C8">
      <w:pPr>
        <w:pStyle w:val="Heading2"/>
        <w:spacing w:before="0" w:line="360" w:lineRule="auto"/>
        <w:contextualSpacing/>
        <w:jc w:val="both"/>
      </w:pPr>
      <w:bookmarkStart w:id="3" w:name="_Toc137724216"/>
      <w:r w:rsidRPr="00510080">
        <w:t>The Significance of Cultural Intelligence and Sensitivity</w:t>
      </w:r>
      <w:bookmarkEnd w:id="3"/>
    </w:p>
    <w:p w14:paraId="08B26EE3" w14:textId="77777777" w:rsidR="00510080" w:rsidRDefault="007D282C" w:rsidP="00B525C8">
      <w:pPr>
        <w:spacing w:after="0" w:line="360" w:lineRule="auto"/>
        <w:ind w:firstLine="720"/>
        <w:contextualSpacing/>
        <w:jc w:val="both"/>
      </w:pPr>
      <w:r w:rsidRPr="007D282C">
        <w:t xml:space="preserve">The ability of a person to adapt to, grasp, and communicate successfully with individuals of other cultures is referred to as cultural intelligence. </w:t>
      </w:r>
      <w:r w:rsidR="00EE3B9D">
        <w:t>It can be identified that r</w:t>
      </w:r>
      <w:r w:rsidRPr="007D282C">
        <w:t xml:space="preserve">ecognising and appreciating cultural differences is an important part of </w:t>
      </w:r>
      <w:r w:rsidR="00EE703E" w:rsidRPr="007D282C">
        <w:t>practicing</w:t>
      </w:r>
      <w:r w:rsidRPr="007D282C">
        <w:t xml:space="preserve"> cultural sensitivity since these variations may have a significant impact on the degree to which tourists are satisfied with their trip as a whole</w:t>
      </w:r>
      <w:r w:rsidR="00B170DD">
        <w:t xml:space="preserve"> (</w:t>
      </w:r>
      <w:r w:rsidR="000F03AB">
        <w:rPr>
          <w:shd w:val="clear" w:color="auto" w:fill="FFFFFF"/>
        </w:rPr>
        <w:t>Rohmetra</w:t>
      </w:r>
      <w:r w:rsidR="00B170DD">
        <w:rPr>
          <w:shd w:val="clear" w:color="auto" w:fill="FFFFFF"/>
        </w:rPr>
        <w:t xml:space="preserve"> and Arora, 2015)</w:t>
      </w:r>
      <w:r w:rsidRPr="007D282C">
        <w:t>.</w:t>
      </w:r>
    </w:p>
    <w:p w14:paraId="4054BE20" w14:textId="77777777" w:rsidR="005A0D3E" w:rsidRDefault="005A0D3E" w:rsidP="00B525C8">
      <w:pPr>
        <w:spacing w:after="0" w:line="360" w:lineRule="auto"/>
        <w:contextualSpacing/>
        <w:jc w:val="both"/>
      </w:pPr>
    </w:p>
    <w:p w14:paraId="0E0EAC4B" w14:textId="77777777" w:rsidR="005A0D3E" w:rsidRDefault="005A0D3E" w:rsidP="00B525C8">
      <w:pPr>
        <w:pStyle w:val="Heading2"/>
        <w:spacing w:before="0" w:line="360" w:lineRule="auto"/>
        <w:contextualSpacing/>
        <w:jc w:val="both"/>
      </w:pPr>
      <w:bookmarkStart w:id="4" w:name="_Toc137724217"/>
      <w:r w:rsidRPr="005A0D3E">
        <w:t>Cross-Cultural Theories and Models</w:t>
      </w:r>
      <w:bookmarkEnd w:id="4"/>
    </w:p>
    <w:p w14:paraId="63F4647A" w14:textId="77777777" w:rsidR="00E352A3" w:rsidRDefault="00374CE2" w:rsidP="00B525C8">
      <w:pPr>
        <w:pStyle w:val="Heading3"/>
        <w:spacing w:before="0" w:after="0" w:line="360" w:lineRule="auto"/>
        <w:ind w:firstLine="720"/>
        <w:contextualSpacing/>
        <w:jc w:val="both"/>
      </w:pPr>
      <w:bookmarkStart w:id="5" w:name="_Toc137724218"/>
      <w:r w:rsidRPr="00556F9D">
        <w:t>T</w:t>
      </w:r>
      <w:r w:rsidR="00C735B7" w:rsidRPr="00556F9D">
        <w:t>rompenaars' Cultural Dimensions</w:t>
      </w:r>
      <w:bookmarkEnd w:id="5"/>
    </w:p>
    <w:p w14:paraId="31BF951B" w14:textId="77777777" w:rsidR="005B523E" w:rsidRDefault="005B523E" w:rsidP="00B525C8">
      <w:pPr>
        <w:spacing w:after="0" w:line="360" w:lineRule="auto"/>
        <w:contextualSpacing/>
        <w:jc w:val="both"/>
      </w:pPr>
      <w:r>
        <w:tab/>
      </w:r>
      <w:r w:rsidRPr="005B523E">
        <w:t>In order to shed insight on the norms, connections, and status expectations of Italian tourists, it is helpful to investigate features such as universalism as opposed to particularism and accomplishment as opposed to ascription</w:t>
      </w:r>
      <w:r w:rsidR="00D0596A">
        <w:t xml:space="preserve"> (</w:t>
      </w:r>
      <w:r w:rsidR="00D0596A">
        <w:rPr>
          <w:shd w:val="clear" w:color="auto" w:fill="FFFFFF"/>
        </w:rPr>
        <w:t xml:space="preserve">Vaccarini, </w:t>
      </w:r>
      <w:r w:rsidR="00A83ACA">
        <w:rPr>
          <w:shd w:val="clear" w:color="auto" w:fill="FFFFFF"/>
        </w:rPr>
        <w:t xml:space="preserve">Nippa </w:t>
      </w:r>
      <w:r w:rsidR="00D0596A">
        <w:rPr>
          <w:shd w:val="clear" w:color="auto" w:fill="FFFFFF"/>
        </w:rPr>
        <w:t>and Spigarelli, 2021)</w:t>
      </w:r>
      <w:r w:rsidRPr="005B523E">
        <w:t>.</w:t>
      </w:r>
    </w:p>
    <w:p w14:paraId="1DC7FF28" w14:textId="77777777" w:rsidR="00FE63A4" w:rsidRDefault="00FE63A4" w:rsidP="00B525C8">
      <w:pPr>
        <w:spacing w:after="0" w:line="360" w:lineRule="auto"/>
        <w:contextualSpacing/>
        <w:jc w:val="both"/>
      </w:pPr>
    </w:p>
    <w:p w14:paraId="1C946CE9" w14:textId="77777777" w:rsidR="00FE63A4" w:rsidRDefault="00FE63A4" w:rsidP="00B525C8">
      <w:pPr>
        <w:keepNext/>
        <w:spacing w:after="0" w:line="360" w:lineRule="auto"/>
        <w:contextualSpacing/>
        <w:jc w:val="center"/>
      </w:pPr>
      <w:r>
        <w:rPr>
          <w:noProof/>
        </w:rPr>
        <w:lastRenderedPageBreak/>
        <w:drawing>
          <wp:inline distT="0" distB="0" distL="0" distR="0" wp14:anchorId="678785B1" wp14:editId="5520C884">
            <wp:extent cx="3851267" cy="2177143"/>
            <wp:effectExtent l="0" t="0" r="0" b="0"/>
            <wp:docPr id="2" name="Picture 2" descr="Trompenaars' Cultural Dimensions Model in Negotiation - Video &amp; Lesson  Transcript | Stud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ompenaars' Cultural Dimensions Model in Negotiation - Video &amp; Lesson  Transcript | Study.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2007" cy="2177561"/>
                    </a:xfrm>
                    <a:prstGeom prst="rect">
                      <a:avLst/>
                    </a:prstGeom>
                    <a:noFill/>
                    <a:ln>
                      <a:noFill/>
                    </a:ln>
                  </pic:spPr>
                </pic:pic>
              </a:graphicData>
            </a:graphic>
          </wp:inline>
        </w:drawing>
      </w:r>
    </w:p>
    <w:p w14:paraId="0522F626" w14:textId="77777777" w:rsidR="00B77C54" w:rsidRPr="00E06ABA" w:rsidRDefault="00FE63A4" w:rsidP="00B525C8">
      <w:pPr>
        <w:pStyle w:val="Caption"/>
        <w:spacing w:after="0" w:line="360" w:lineRule="auto"/>
        <w:contextualSpacing/>
        <w:jc w:val="center"/>
        <w:rPr>
          <w:b w:val="0"/>
        </w:rPr>
      </w:pPr>
      <w:r w:rsidRPr="00E06ABA">
        <w:rPr>
          <w:b w:val="0"/>
          <w:color w:val="auto"/>
          <w:sz w:val="20"/>
        </w:rPr>
        <w:t xml:space="preserve">Figure </w:t>
      </w:r>
      <w:r w:rsidRPr="00E06ABA">
        <w:rPr>
          <w:b w:val="0"/>
          <w:color w:val="auto"/>
          <w:sz w:val="20"/>
        </w:rPr>
        <w:fldChar w:fldCharType="begin"/>
      </w:r>
      <w:r w:rsidRPr="00E06ABA">
        <w:rPr>
          <w:b w:val="0"/>
          <w:color w:val="auto"/>
          <w:sz w:val="20"/>
        </w:rPr>
        <w:instrText xml:space="preserve"> SEQ Figure \* ARABIC </w:instrText>
      </w:r>
      <w:r w:rsidRPr="00E06ABA">
        <w:rPr>
          <w:b w:val="0"/>
          <w:color w:val="auto"/>
          <w:sz w:val="20"/>
        </w:rPr>
        <w:fldChar w:fldCharType="separate"/>
      </w:r>
      <w:r w:rsidR="009002E1">
        <w:rPr>
          <w:b w:val="0"/>
          <w:noProof/>
          <w:color w:val="auto"/>
          <w:sz w:val="20"/>
        </w:rPr>
        <w:t>1</w:t>
      </w:r>
      <w:r w:rsidRPr="00E06ABA">
        <w:rPr>
          <w:b w:val="0"/>
          <w:color w:val="auto"/>
          <w:sz w:val="20"/>
        </w:rPr>
        <w:fldChar w:fldCharType="end"/>
      </w:r>
      <w:r w:rsidRPr="00E06ABA">
        <w:rPr>
          <w:b w:val="0"/>
          <w:color w:val="auto"/>
          <w:sz w:val="20"/>
        </w:rPr>
        <w:t>: Universalism vs. Particularism</w:t>
      </w:r>
    </w:p>
    <w:p w14:paraId="2949B891" w14:textId="77777777" w:rsidR="00FE63A4" w:rsidRDefault="00FE63A4" w:rsidP="00B525C8">
      <w:pPr>
        <w:spacing w:after="0" w:line="360" w:lineRule="auto"/>
        <w:contextualSpacing/>
        <w:jc w:val="center"/>
      </w:pPr>
    </w:p>
    <w:p w14:paraId="0C3A6553" w14:textId="77777777" w:rsidR="00B77C54" w:rsidRDefault="00B77C54" w:rsidP="00B525C8">
      <w:pPr>
        <w:pStyle w:val="Heading4"/>
        <w:spacing w:before="0" w:after="0" w:line="360" w:lineRule="auto"/>
        <w:contextualSpacing/>
        <w:jc w:val="both"/>
      </w:pPr>
      <w:bookmarkStart w:id="6" w:name="_Toc137724219"/>
      <w:r w:rsidRPr="00276EB1">
        <w:t>Universalism vs. Particularism</w:t>
      </w:r>
      <w:bookmarkEnd w:id="6"/>
    </w:p>
    <w:p w14:paraId="374DE20B" w14:textId="77777777" w:rsidR="005D2C6F" w:rsidRDefault="00697DD6" w:rsidP="00B525C8">
      <w:pPr>
        <w:spacing w:after="0" w:line="360" w:lineRule="auto"/>
        <w:contextualSpacing/>
        <w:jc w:val="both"/>
      </w:pPr>
      <w:r>
        <w:tab/>
      </w:r>
      <w:r w:rsidRPr="00697DD6">
        <w:t xml:space="preserve">The Italian culture has a propensity towards particularism, which implies that interpersonal dynamics and environmental factors typically play a role in determining how laws and standards are applied. </w:t>
      </w:r>
      <w:r w:rsidR="00434A06">
        <w:t xml:space="preserve">According to </w:t>
      </w:r>
      <w:r w:rsidR="00434A06">
        <w:rPr>
          <w:shd w:val="clear" w:color="auto" w:fill="FFFFFF"/>
        </w:rPr>
        <w:t>Balan</w:t>
      </w:r>
      <w:r w:rsidR="00536CAB">
        <w:rPr>
          <w:shd w:val="clear" w:color="auto" w:fill="FFFFFF"/>
        </w:rPr>
        <w:t xml:space="preserve"> </w:t>
      </w:r>
      <w:r w:rsidR="00434A06">
        <w:rPr>
          <w:shd w:val="clear" w:color="auto" w:fill="FFFFFF"/>
        </w:rPr>
        <w:t xml:space="preserve">and </w:t>
      </w:r>
      <w:r w:rsidR="00B122AF">
        <w:rPr>
          <w:shd w:val="clear" w:color="auto" w:fill="FFFFFF"/>
        </w:rPr>
        <w:t>Vreja</w:t>
      </w:r>
      <w:r w:rsidR="00B122AF" w:rsidRPr="00697DD6">
        <w:t xml:space="preserve"> </w:t>
      </w:r>
      <w:r w:rsidR="00B122AF">
        <w:t>(</w:t>
      </w:r>
      <w:r w:rsidR="00434A06">
        <w:t xml:space="preserve">2013), </w:t>
      </w:r>
      <w:r w:rsidR="00187687">
        <w:t>w</w:t>
      </w:r>
      <w:r w:rsidRPr="00697DD6">
        <w:t>hen it comes to making judgments or interpreting legislation, Italians put a high value on personal relationships and the specific circumstances in which such decisions are made. In general, they place a high importance on adaptation and flexibility, allowing for exceptions to be made depending on the individual circumstances and connections at hand.</w:t>
      </w:r>
    </w:p>
    <w:p w14:paraId="41E57F03" w14:textId="77777777" w:rsidR="00697DD6" w:rsidRDefault="00697DD6" w:rsidP="00B525C8">
      <w:pPr>
        <w:spacing w:after="0" w:line="360" w:lineRule="auto"/>
        <w:contextualSpacing/>
        <w:jc w:val="both"/>
      </w:pPr>
    </w:p>
    <w:p w14:paraId="1C4666B7" w14:textId="77777777" w:rsidR="000A78BD" w:rsidRDefault="000A78BD" w:rsidP="00B525C8">
      <w:pPr>
        <w:pStyle w:val="Heading4"/>
        <w:spacing w:before="0" w:after="0" w:line="360" w:lineRule="auto"/>
        <w:contextualSpacing/>
        <w:jc w:val="both"/>
      </w:pPr>
      <w:bookmarkStart w:id="7" w:name="_Toc137724220"/>
      <w:r>
        <w:t>Implications for hotel personnel</w:t>
      </w:r>
      <w:bookmarkEnd w:id="7"/>
    </w:p>
    <w:p w14:paraId="53DF3F0A" w14:textId="77777777" w:rsidR="006A24B6" w:rsidRDefault="006A24B6" w:rsidP="00B525C8">
      <w:pPr>
        <w:pStyle w:val="ListParagraph"/>
        <w:numPr>
          <w:ilvl w:val="0"/>
          <w:numId w:val="26"/>
        </w:numPr>
        <w:spacing w:after="0" w:line="360" w:lineRule="auto"/>
        <w:jc w:val="both"/>
      </w:pPr>
      <w:r>
        <w:t>Maintain a flexible attitude towards established norms and rules. Recognise that there may be deviations from the general rule depending on the specifics of unique situations or relationships.</w:t>
      </w:r>
    </w:p>
    <w:p w14:paraId="36824431" w14:textId="77777777" w:rsidR="006A24B6" w:rsidRDefault="006A24B6" w:rsidP="00B525C8">
      <w:pPr>
        <w:pStyle w:val="ListParagraph"/>
        <w:numPr>
          <w:ilvl w:val="0"/>
          <w:numId w:val="26"/>
        </w:numPr>
        <w:spacing w:after="0" w:line="360" w:lineRule="auto"/>
        <w:jc w:val="both"/>
      </w:pPr>
      <w:r>
        <w:t>Place your emphasis on constructing good personal connections with Italian tourists in order to win their confidence and build rapport with you.</w:t>
      </w:r>
    </w:p>
    <w:p w14:paraId="3E7ED24F" w14:textId="77777777" w:rsidR="006A24B6" w:rsidRPr="006A24B6" w:rsidRDefault="006A24B6" w:rsidP="00B525C8">
      <w:pPr>
        <w:pStyle w:val="ListParagraph"/>
        <w:numPr>
          <w:ilvl w:val="0"/>
          <w:numId w:val="26"/>
        </w:numPr>
        <w:spacing w:after="0" w:line="360" w:lineRule="auto"/>
        <w:jc w:val="both"/>
      </w:pPr>
      <w:r>
        <w:t>Exhibit a desire to accommodate individual requirements and preferences as much as possible while remaining within appropriate limitations.</w:t>
      </w:r>
    </w:p>
    <w:p w14:paraId="2256F79E" w14:textId="77777777" w:rsidR="005B523E" w:rsidRPr="005B523E" w:rsidRDefault="005B523E" w:rsidP="00B525C8">
      <w:pPr>
        <w:spacing w:after="0" w:line="360" w:lineRule="auto"/>
        <w:contextualSpacing/>
        <w:jc w:val="both"/>
      </w:pPr>
    </w:p>
    <w:p w14:paraId="7D6636D8" w14:textId="77777777" w:rsidR="00A82461" w:rsidRDefault="008C3A0E" w:rsidP="00B525C8">
      <w:pPr>
        <w:pStyle w:val="Heading3"/>
        <w:spacing w:before="0" w:after="0" w:line="360" w:lineRule="auto"/>
        <w:ind w:firstLine="720"/>
        <w:contextualSpacing/>
        <w:jc w:val="both"/>
      </w:pPr>
      <w:bookmarkStart w:id="8" w:name="_Toc137724221"/>
      <w:r w:rsidRPr="00556F9D">
        <w:lastRenderedPageBreak/>
        <w:t>Hofstede's Cultural Dimensions</w:t>
      </w:r>
      <w:bookmarkEnd w:id="8"/>
    </w:p>
    <w:p w14:paraId="5553037D" w14:textId="77777777" w:rsidR="00C6409C" w:rsidRDefault="00C6409C" w:rsidP="00B525C8">
      <w:pPr>
        <w:spacing w:after="0" w:line="360" w:lineRule="auto"/>
        <w:contextualSpacing/>
        <w:jc w:val="both"/>
      </w:pPr>
      <w:r>
        <w:tab/>
      </w:r>
      <w:r w:rsidRPr="00C6409C">
        <w:t>It is possible to get insight into the cultural beliefs and behaviour of Italian tourists by gaining a better understanding of factors such as individuality, power distance, and uncertainty avoidance</w:t>
      </w:r>
      <w:r w:rsidR="004B7180">
        <w:t xml:space="preserve"> (</w:t>
      </w:r>
      <w:r w:rsidR="007970F8">
        <w:t xml:space="preserve">Soares, </w:t>
      </w:r>
      <w:r w:rsidR="004B7180" w:rsidRPr="00B535C9">
        <w:t>Farhangmehr</w:t>
      </w:r>
      <w:r w:rsidR="00BA2A1B">
        <w:t xml:space="preserve"> </w:t>
      </w:r>
      <w:r w:rsidR="004B7180" w:rsidRPr="00B535C9">
        <w:t>and Shoham</w:t>
      </w:r>
      <w:r w:rsidR="004B7180">
        <w:t>, 2007)</w:t>
      </w:r>
      <w:r w:rsidRPr="00C6409C">
        <w:t>.</w:t>
      </w:r>
    </w:p>
    <w:p w14:paraId="6CB9B889" w14:textId="77777777" w:rsidR="007A0469" w:rsidRDefault="007A0469" w:rsidP="00B525C8">
      <w:pPr>
        <w:spacing w:after="0" w:line="360" w:lineRule="auto"/>
        <w:contextualSpacing/>
        <w:jc w:val="both"/>
      </w:pPr>
    </w:p>
    <w:p w14:paraId="2BE94FB7" w14:textId="77777777" w:rsidR="0053767D" w:rsidRDefault="0053767D" w:rsidP="00B525C8">
      <w:pPr>
        <w:pStyle w:val="Heading4"/>
        <w:spacing w:before="0" w:after="0" w:line="360" w:lineRule="auto"/>
        <w:contextualSpacing/>
        <w:jc w:val="both"/>
      </w:pPr>
      <w:bookmarkStart w:id="9" w:name="_Toc137724222"/>
      <w:r w:rsidRPr="00D57EC4">
        <w:t>Individualism vs. Collectivism</w:t>
      </w:r>
      <w:bookmarkEnd w:id="9"/>
    </w:p>
    <w:p w14:paraId="30A3E158" w14:textId="77777777" w:rsidR="00D57EC4" w:rsidRDefault="00101FD0" w:rsidP="00B525C8">
      <w:pPr>
        <w:spacing w:after="0" w:line="360" w:lineRule="auto"/>
        <w:contextualSpacing/>
        <w:jc w:val="both"/>
      </w:pPr>
      <w:r>
        <w:tab/>
      </w:r>
      <w:r w:rsidRPr="00101FD0">
        <w:t xml:space="preserve">It is generally accepted that Italy is a society that </w:t>
      </w:r>
      <w:r w:rsidR="009A44F9" w:rsidRPr="00101FD0">
        <w:t>practices</w:t>
      </w:r>
      <w:r w:rsidRPr="00101FD0">
        <w:t xml:space="preserve"> modest collectivism. The Italian people place a high emphasis on social harmony, collaboration, and the maintenance of strong links among their many social groups, including families, communities, and communities of acquaintances.</w:t>
      </w:r>
      <w:r w:rsidR="00B45EAB">
        <w:t xml:space="preserve"> </w:t>
      </w:r>
      <w:r w:rsidR="00B45EAB">
        <w:rPr>
          <w:shd w:val="clear" w:color="auto" w:fill="FFFFFF"/>
        </w:rPr>
        <w:t>Bochner (1994) identified that</w:t>
      </w:r>
      <w:r w:rsidR="00B45EAB">
        <w:t xml:space="preserve"> t</w:t>
      </w:r>
      <w:r w:rsidRPr="00101FD0">
        <w:t>hey are more prone to accentuate their membership in a group rather than their own achievements or goals, and they are more likely to prioritise the needs of the group over their own. Additionally, they typically prioritise the requirements of the group above their own.</w:t>
      </w:r>
    </w:p>
    <w:p w14:paraId="1A08B9D9" w14:textId="77777777" w:rsidR="00B270D7" w:rsidRDefault="00B270D7" w:rsidP="00B525C8">
      <w:pPr>
        <w:spacing w:after="0" w:line="360" w:lineRule="auto"/>
        <w:contextualSpacing/>
        <w:jc w:val="both"/>
      </w:pPr>
    </w:p>
    <w:p w14:paraId="5BCE7B3E" w14:textId="77777777" w:rsidR="00B270D7" w:rsidRDefault="00B270D7" w:rsidP="00B525C8">
      <w:pPr>
        <w:keepNext/>
        <w:spacing w:after="0" w:line="360" w:lineRule="auto"/>
        <w:contextualSpacing/>
        <w:jc w:val="center"/>
      </w:pPr>
      <w:r>
        <w:rPr>
          <w:noProof/>
        </w:rPr>
        <w:drawing>
          <wp:inline distT="0" distB="0" distL="0" distR="0" wp14:anchorId="65B95B66" wp14:editId="12F44408">
            <wp:extent cx="3940628" cy="2489517"/>
            <wp:effectExtent l="0" t="0" r="3175" b="6350"/>
            <wp:docPr id="1" name="Picture 1" descr="Individualism and Collectivism in Localization - TCLoc Ma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ividualism and Collectivism in Localization - TCLoc Mas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46560" cy="2493265"/>
                    </a:xfrm>
                    <a:prstGeom prst="rect">
                      <a:avLst/>
                    </a:prstGeom>
                    <a:noFill/>
                    <a:ln>
                      <a:noFill/>
                    </a:ln>
                  </pic:spPr>
                </pic:pic>
              </a:graphicData>
            </a:graphic>
          </wp:inline>
        </w:drawing>
      </w:r>
    </w:p>
    <w:p w14:paraId="1B5AE952" w14:textId="77777777" w:rsidR="00B270D7" w:rsidRPr="00B270D7" w:rsidRDefault="00B270D7" w:rsidP="00B525C8">
      <w:pPr>
        <w:pStyle w:val="Caption"/>
        <w:spacing w:after="0" w:line="360" w:lineRule="auto"/>
        <w:contextualSpacing/>
        <w:jc w:val="center"/>
        <w:rPr>
          <w:b w:val="0"/>
          <w:color w:val="auto"/>
          <w:sz w:val="20"/>
        </w:rPr>
      </w:pPr>
      <w:r w:rsidRPr="00B270D7">
        <w:rPr>
          <w:b w:val="0"/>
          <w:color w:val="auto"/>
          <w:sz w:val="20"/>
        </w:rPr>
        <w:t xml:space="preserve">Figure </w:t>
      </w:r>
      <w:r w:rsidRPr="00B270D7">
        <w:rPr>
          <w:b w:val="0"/>
          <w:color w:val="auto"/>
          <w:sz w:val="20"/>
        </w:rPr>
        <w:fldChar w:fldCharType="begin"/>
      </w:r>
      <w:r w:rsidRPr="00B270D7">
        <w:rPr>
          <w:b w:val="0"/>
          <w:color w:val="auto"/>
          <w:sz w:val="20"/>
        </w:rPr>
        <w:instrText xml:space="preserve"> SEQ Figure \* ARABIC </w:instrText>
      </w:r>
      <w:r w:rsidRPr="00B270D7">
        <w:rPr>
          <w:b w:val="0"/>
          <w:color w:val="auto"/>
          <w:sz w:val="20"/>
        </w:rPr>
        <w:fldChar w:fldCharType="separate"/>
      </w:r>
      <w:r w:rsidR="009002E1">
        <w:rPr>
          <w:b w:val="0"/>
          <w:noProof/>
          <w:color w:val="auto"/>
          <w:sz w:val="20"/>
        </w:rPr>
        <w:t>2</w:t>
      </w:r>
      <w:r w:rsidRPr="00B270D7">
        <w:rPr>
          <w:b w:val="0"/>
          <w:color w:val="auto"/>
          <w:sz w:val="20"/>
        </w:rPr>
        <w:fldChar w:fldCharType="end"/>
      </w:r>
      <w:r w:rsidRPr="00B270D7">
        <w:rPr>
          <w:b w:val="0"/>
          <w:color w:val="auto"/>
          <w:sz w:val="20"/>
        </w:rPr>
        <w:t>: Individualism vs. Collectivism</w:t>
      </w:r>
    </w:p>
    <w:p w14:paraId="09B5A291" w14:textId="77777777" w:rsidR="00962B15" w:rsidRDefault="00962B15" w:rsidP="00B525C8">
      <w:pPr>
        <w:spacing w:after="0" w:line="360" w:lineRule="auto"/>
        <w:contextualSpacing/>
        <w:jc w:val="both"/>
      </w:pPr>
    </w:p>
    <w:p w14:paraId="182A5BDC" w14:textId="77777777" w:rsidR="00101FD0" w:rsidRDefault="008171A6" w:rsidP="00B525C8">
      <w:pPr>
        <w:pStyle w:val="Heading4"/>
        <w:spacing w:before="0" w:after="0" w:line="360" w:lineRule="auto"/>
        <w:contextualSpacing/>
        <w:jc w:val="both"/>
      </w:pPr>
      <w:bookmarkStart w:id="10" w:name="_Toc137724223"/>
      <w:r w:rsidRPr="00656F70">
        <w:t>Implications for hotel personnel</w:t>
      </w:r>
      <w:bookmarkEnd w:id="10"/>
    </w:p>
    <w:p w14:paraId="2C12CFD4" w14:textId="77777777" w:rsidR="00692D69" w:rsidRDefault="00692D69" w:rsidP="00B525C8">
      <w:pPr>
        <w:pStyle w:val="ListParagraph"/>
        <w:numPr>
          <w:ilvl w:val="0"/>
          <w:numId w:val="24"/>
        </w:numPr>
        <w:spacing w:after="0" w:line="360" w:lineRule="auto"/>
        <w:jc w:val="both"/>
      </w:pPr>
      <w:r>
        <w:t>When developing programmes or events for visitors, it is important to place a focus on the importance of shared activities and group experiences.</w:t>
      </w:r>
    </w:p>
    <w:p w14:paraId="68BBC7BD" w14:textId="77777777" w:rsidR="00692D69" w:rsidRDefault="00692D69" w:rsidP="00B525C8">
      <w:pPr>
        <w:pStyle w:val="ListParagraph"/>
        <w:numPr>
          <w:ilvl w:val="0"/>
          <w:numId w:val="24"/>
        </w:numPr>
        <w:spacing w:after="0" w:line="360" w:lineRule="auto"/>
        <w:jc w:val="both"/>
      </w:pPr>
      <w:r>
        <w:lastRenderedPageBreak/>
        <w:t>Highlight any facilities or amenities, such as common eat</w:t>
      </w:r>
      <w:r w:rsidR="00B75C71">
        <w:t xml:space="preserve">ing spaces or group activities </w:t>
      </w:r>
      <w:r>
        <w:t>that make it easier for people to engage with one other in groups.</w:t>
      </w:r>
    </w:p>
    <w:p w14:paraId="06EA81B1" w14:textId="77777777" w:rsidR="00656F70" w:rsidRDefault="00692D69" w:rsidP="00B525C8">
      <w:pPr>
        <w:pStyle w:val="ListParagraph"/>
        <w:numPr>
          <w:ilvl w:val="0"/>
          <w:numId w:val="24"/>
        </w:numPr>
        <w:spacing w:after="0" w:line="360" w:lineRule="auto"/>
        <w:jc w:val="both"/>
      </w:pPr>
      <w:r>
        <w:t>Create opportunities for visitors to connect with one another and engage in conversation by hosting social gatherings or activities. This will help foster a feeling of community and encourage participation from all individuals.</w:t>
      </w:r>
    </w:p>
    <w:p w14:paraId="6D7E2995" w14:textId="77777777" w:rsidR="0008353A" w:rsidRPr="008029EE" w:rsidRDefault="0008353A" w:rsidP="00B525C8">
      <w:pPr>
        <w:spacing w:after="0" w:line="360" w:lineRule="auto"/>
        <w:contextualSpacing/>
        <w:jc w:val="both"/>
      </w:pPr>
    </w:p>
    <w:p w14:paraId="1C0E2182" w14:textId="77777777" w:rsidR="00F47428" w:rsidRDefault="00F47428" w:rsidP="00B525C8">
      <w:pPr>
        <w:pStyle w:val="Heading2"/>
        <w:spacing w:before="0" w:line="360" w:lineRule="auto"/>
        <w:contextualSpacing/>
        <w:jc w:val="both"/>
      </w:pPr>
      <w:bookmarkStart w:id="11" w:name="_Toc137724224"/>
      <w:r w:rsidRPr="00E96646">
        <w:t>Cultural Implications for Italian Guests</w:t>
      </w:r>
      <w:bookmarkEnd w:id="11"/>
    </w:p>
    <w:p w14:paraId="65282CC0" w14:textId="77777777" w:rsidR="00E96646" w:rsidRPr="007C1B7A" w:rsidRDefault="005E2A6B" w:rsidP="00B525C8">
      <w:pPr>
        <w:pStyle w:val="Heading3"/>
        <w:spacing w:before="0" w:after="0" w:line="360" w:lineRule="auto"/>
        <w:ind w:firstLine="720"/>
        <w:contextualSpacing/>
        <w:jc w:val="both"/>
      </w:pPr>
      <w:bookmarkStart w:id="12" w:name="_Toc137724225"/>
      <w:r w:rsidRPr="007C1B7A">
        <w:t>Italian Cultural Norms and Values</w:t>
      </w:r>
      <w:bookmarkEnd w:id="12"/>
    </w:p>
    <w:p w14:paraId="5149A840" w14:textId="77777777" w:rsidR="007C1B7A" w:rsidRDefault="006E7D1A" w:rsidP="00B525C8">
      <w:pPr>
        <w:spacing w:after="0" w:line="360" w:lineRule="auto"/>
        <w:contextualSpacing/>
        <w:jc w:val="both"/>
      </w:pPr>
      <w:r w:rsidRPr="000A0FFF">
        <w:tab/>
        <w:t>It is well knowledge that the Italian culture puts a high value on the institution of the family, the cultivation of strong social relationships, and the cultivation of a love for fine food and wine. The importance of personal ties, genuineness, and hospitality is highly valued in the Italian culture.</w:t>
      </w:r>
      <w:r w:rsidR="00090FB6">
        <w:t xml:space="preserve"> In Italian culture, social bonds are crucial. The Italian people are known for their warmth and friendliness, and they put a high value on developing and sustaining meaningful connections with others</w:t>
      </w:r>
      <w:r w:rsidR="00E63D45">
        <w:t xml:space="preserve"> (</w:t>
      </w:r>
      <w:r w:rsidR="00E63D45">
        <w:rPr>
          <w:shd w:val="clear" w:color="auto" w:fill="FFFFFF"/>
        </w:rPr>
        <w:t>Del Chiappa</w:t>
      </w:r>
      <w:r w:rsidR="00783D78">
        <w:rPr>
          <w:shd w:val="clear" w:color="auto" w:fill="FFFFFF"/>
        </w:rPr>
        <w:t xml:space="preserve"> </w:t>
      </w:r>
      <w:r w:rsidR="00E63D45">
        <w:rPr>
          <w:shd w:val="clear" w:color="auto" w:fill="FFFFFF"/>
        </w:rPr>
        <w:t>and Dall’Aglio, 2012)</w:t>
      </w:r>
      <w:r w:rsidR="00090FB6">
        <w:t>. It is common for Italians to have a big circle of friends and acquaintances, and it is also common for them to often participate in lively discussion and ot</w:t>
      </w:r>
      <w:r w:rsidR="008A4CCD">
        <w:t xml:space="preserve">her forms of social engagement. </w:t>
      </w:r>
      <w:r w:rsidR="00090FB6">
        <w:t>The Italian culture places a significant emphasis on both its food and its wine. Italians place a high importance on their rich culinary heritage as well as the skill of cooking and the act of sharing a meal with others. People believe that sharing a meal together may bring them closer together, and mealtimes are highly valued for providing chances for socialisation and pleasure. The culinary history of Italy is deeply rooted in the country's many diverse regions, each of which has developed its own distinctive regional specialities and tastes</w:t>
      </w:r>
      <w:r w:rsidR="00750E63">
        <w:t xml:space="preserve"> (Liu et al., 2018)</w:t>
      </w:r>
      <w:r w:rsidR="00090FB6">
        <w:t>. They place a priority on using high-quality ingredients and cooking methods that have stood the test of time.</w:t>
      </w:r>
    </w:p>
    <w:p w14:paraId="11C88BAD" w14:textId="77777777" w:rsidR="0080133C" w:rsidRDefault="0080133C">
      <w:pPr>
        <w:spacing w:after="200" w:line="276" w:lineRule="auto"/>
      </w:pPr>
      <w:r>
        <w:br w:type="page"/>
      </w:r>
    </w:p>
    <w:p w14:paraId="55A318F4" w14:textId="77777777" w:rsidR="000A0FFF" w:rsidRDefault="000A0FFF" w:rsidP="00B525C8">
      <w:pPr>
        <w:spacing w:after="0" w:line="360" w:lineRule="auto"/>
        <w:contextualSpacing/>
      </w:pPr>
    </w:p>
    <w:p w14:paraId="6D012FD1" w14:textId="77777777" w:rsidR="000A0FFF" w:rsidRDefault="005F6B6E" w:rsidP="00B525C8">
      <w:pPr>
        <w:pStyle w:val="Heading2"/>
        <w:spacing w:before="0" w:line="360" w:lineRule="auto"/>
        <w:contextualSpacing/>
      </w:pPr>
      <w:bookmarkStart w:id="13" w:name="_Toc137724226"/>
      <w:r>
        <w:t>List of Do’s and Don’ts</w:t>
      </w:r>
      <w:bookmarkEnd w:id="13"/>
    </w:p>
    <w:p w14:paraId="61944355" w14:textId="77777777" w:rsidR="00036E62" w:rsidRPr="00036E62" w:rsidRDefault="00036E62" w:rsidP="00B525C8">
      <w:pPr>
        <w:spacing w:after="0" w:line="360" w:lineRule="auto"/>
        <w:contextualSpacing/>
      </w:pPr>
    </w:p>
    <w:tbl>
      <w:tblPr>
        <w:tblStyle w:val="MediumGrid1-Accent1"/>
        <w:tblW w:w="5000" w:type="pct"/>
        <w:tblLook w:val="04A0" w:firstRow="1" w:lastRow="0" w:firstColumn="1" w:lastColumn="0" w:noHBand="0" w:noVBand="1"/>
      </w:tblPr>
      <w:tblGrid>
        <w:gridCol w:w="4670"/>
        <w:gridCol w:w="4670"/>
      </w:tblGrid>
      <w:tr w:rsidR="00036E62" w14:paraId="43D6B1CC" w14:textId="77777777" w:rsidTr="00D9626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tcPr>
          <w:p w14:paraId="0FE80EFD" w14:textId="77777777" w:rsidR="00036E62" w:rsidRPr="005629ED" w:rsidRDefault="00D67174" w:rsidP="00B525C8">
            <w:pPr>
              <w:spacing w:after="0" w:line="360" w:lineRule="auto"/>
              <w:contextualSpacing/>
              <w:jc w:val="center"/>
              <w:rPr>
                <w:sz w:val="28"/>
              </w:rPr>
            </w:pPr>
            <w:r w:rsidRPr="005629ED">
              <w:rPr>
                <w:sz w:val="28"/>
              </w:rPr>
              <w:t>Do’s</w:t>
            </w:r>
          </w:p>
        </w:tc>
        <w:tc>
          <w:tcPr>
            <w:tcW w:w="2500" w:type="pct"/>
          </w:tcPr>
          <w:p w14:paraId="5493C418" w14:textId="77777777" w:rsidR="00036E62" w:rsidRPr="005629ED" w:rsidRDefault="008942B7" w:rsidP="00B525C8">
            <w:pPr>
              <w:spacing w:after="0" w:line="360" w:lineRule="auto"/>
              <w:contextualSpacing/>
              <w:jc w:val="center"/>
              <w:cnfStyle w:val="100000000000" w:firstRow="1" w:lastRow="0" w:firstColumn="0" w:lastColumn="0" w:oddVBand="0" w:evenVBand="0" w:oddHBand="0" w:evenHBand="0" w:firstRowFirstColumn="0" w:firstRowLastColumn="0" w:lastRowFirstColumn="0" w:lastRowLastColumn="0"/>
              <w:rPr>
                <w:sz w:val="28"/>
              </w:rPr>
            </w:pPr>
            <w:r w:rsidRPr="005629ED">
              <w:rPr>
                <w:sz w:val="28"/>
              </w:rPr>
              <w:t>Don’ts</w:t>
            </w:r>
          </w:p>
        </w:tc>
      </w:tr>
      <w:tr w:rsidR="00036E62" w14:paraId="461232CF" w14:textId="77777777" w:rsidTr="00D962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tcPr>
          <w:p w14:paraId="1E6FBA39" w14:textId="77777777" w:rsidR="00036E62" w:rsidRPr="005629ED" w:rsidRDefault="00891516" w:rsidP="00B525C8">
            <w:pPr>
              <w:spacing w:after="0" w:line="360" w:lineRule="auto"/>
              <w:contextualSpacing/>
              <w:rPr>
                <w:b w:val="0"/>
              </w:rPr>
            </w:pPr>
            <w:r w:rsidRPr="005629ED">
              <w:rPr>
                <w:b w:val="0"/>
              </w:rPr>
              <w:t>Do welcome guests warmly.</w:t>
            </w:r>
          </w:p>
        </w:tc>
        <w:tc>
          <w:tcPr>
            <w:tcW w:w="2500" w:type="pct"/>
          </w:tcPr>
          <w:p w14:paraId="3F47F1C0" w14:textId="77777777" w:rsidR="00036E62" w:rsidRDefault="005B507D" w:rsidP="00B525C8">
            <w:pPr>
              <w:spacing w:after="0" w:line="360" w:lineRule="auto"/>
              <w:contextualSpacing/>
              <w:cnfStyle w:val="000000100000" w:firstRow="0" w:lastRow="0" w:firstColumn="0" w:lastColumn="0" w:oddVBand="0" w:evenVBand="0" w:oddHBand="1" w:evenHBand="0" w:firstRowFirstColumn="0" w:firstRowLastColumn="0" w:lastRowFirstColumn="0" w:lastRowLastColumn="0"/>
            </w:pPr>
            <w:r w:rsidRPr="005B507D">
              <w:t>Italian guests like slow service.</w:t>
            </w:r>
          </w:p>
        </w:tc>
      </w:tr>
      <w:tr w:rsidR="00036E62" w14:paraId="4D911361" w14:textId="77777777" w:rsidTr="00D9626F">
        <w:tc>
          <w:tcPr>
            <w:cnfStyle w:val="001000000000" w:firstRow="0" w:lastRow="0" w:firstColumn="1" w:lastColumn="0" w:oddVBand="0" w:evenVBand="0" w:oddHBand="0" w:evenHBand="0" w:firstRowFirstColumn="0" w:firstRowLastColumn="0" w:lastRowFirstColumn="0" w:lastRowLastColumn="0"/>
            <w:tcW w:w="2500" w:type="pct"/>
          </w:tcPr>
          <w:p w14:paraId="433403CB" w14:textId="77777777" w:rsidR="00036E62" w:rsidRPr="005629ED" w:rsidRDefault="004940A2" w:rsidP="00B525C8">
            <w:pPr>
              <w:spacing w:after="0" w:line="360" w:lineRule="auto"/>
              <w:contextualSpacing/>
              <w:rPr>
                <w:b w:val="0"/>
              </w:rPr>
            </w:pPr>
            <w:r w:rsidRPr="005629ED">
              <w:rPr>
                <w:b w:val="0"/>
              </w:rPr>
              <w:t>Addressing Italian tourists by last names shows respect.</w:t>
            </w:r>
          </w:p>
        </w:tc>
        <w:tc>
          <w:tcPr>
            <w:tcW w:w="2500" w:type="pct"/>
          </w:tcPr>
          <w:p w14:paraId="3D825F5C" w14:textId="77777777" w:rsidR="00036E62" w:rsidRDefault="006A686B" w:rsidP="00B525C8">
            <w:pPr>
              <w:spacing w:after="0" w:line="360" w:lineRule="auto"/>
              <w:contextualSpacing/>
              <w:cnfStyle w:val="000000000000" w:firstRow="0" w:lastRow="0" w:firstColumn="0" w:lastColumn="0" w:oddVBand="0" w:evenVBand="0" w:oddHBand="0" w:evenHBand="0" w:firstRowFirstColumn="0" w:firstRowLastColumn="0" w:lastRowFirstColumn="0" w:lastRowLastColumn="0"/>
            </w:pPr>
            <w:r w:rsidRPr="006A686B">
              <w:t>Prioritise personal interactions with Italian guests.</w:t>
            </w:r>
          </w:p>
        </w:tc>
      </w:tr>
      <w:tr w:rsidR="00036E62" w14:paraId="2E015FD0" w14:textId="77777777" w:rsidTr="00D962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tcPr>
          <w:p w14:paraId="51A14A9A" w14:textId="77777777" w:rsidR="00036E62" w:rsidRPr="005629ED" w:rsidRDefault="00B673E1" w:rsidP="00B525C8">
            <w:pPr>
              <w:spacing w:after="0" w:line="360" w:lineRule="auto"/>
              <w:contextualSpacing/>
              <w:rPr>
                <w:b w:val="0"/>
              </w:rPr>
            </w:pPr>
            <w:r w:rsidRPr="005629ED">
              <w:rPr>
                <w:b w:val="0"/>
              </w:rPr>
              <w:t>Eye contact shows interest.</w:t>
            </w:r>
          </w:p>
        </w:tc>
        <w:tc>
          <w:tcPr>
            <w:tcW w:w="2500" w:type="pct"/>
          </w:tcPr>
          <w:p w14:paraId="33B7D209" w14:textId="77777777" w:rsidR="00036E62" w:rsidRDefault="00A41984" w:rsidP="00B525C8">
            <w:pPr>
              <w:spacing w:after="0" w:line="360" w:lineRule="auto"/>
              <w:contextualSpacing/>
              <w:cnfStyle w:val="000000100000" w:firstRow="0" w:lastRow="0" w:firstColumn="0" w:lastColumn="0" w:oddVBand="0" w:evenVBand="0" w:oddHBand="1" w:evenHBand="0" w:firstRowFirstColumn="0" w:firstRowLastColumn="0" w:lastRowFirstColumn="0" w:lastRowLastColumn="0"/>
            </w:pPr>
            <w:r w:rsidRPr="00A41984">
              <w:t>Be concerned about family members' well-being.</w:t>
            </w:r>
          </w:p>
        </w:tc>
      </w:tr>
      <w:tr w:rsidR="00036E62" w14:paraId="4A780DDD" w14:textId="77777777" w:rsidTr="00D9626F">
        <w:tc>
          <w:tcPr>
            <w:cnfStyle w:val="001000000000" w:firstRow="0" w:lastRow="0" w:firstColumn="1" w:lastColumn="0" w:oddVBand="0" w:evenVBand="0" w:oddHBand="0" w:evenHBand="0" w:firstRowFirstColumn="0" w:firstRowLastColumn="0" w:lastRowFirstColumn="0" w:lastRowLastColumn="0"/>
            <w:tcW w:w="2500" w:type="pct"/>
          </w:tcPr>
          <w:p w14:paraId="05C57F6A" w14:textId="77777777" w:rsidR="00036E62" w:rsidRPr="005629ED" w:rsidRDefault="009408BF" w:rsidP="00B525C8">
            <w:pPr>
              <w:spacing w:after="0" w:line="360" w:lineRule="auto"/>
              <w:contextualSpacing/>
              <w:rPr>
                <w:b w:val="0"/>
              </w:rPr>
            </w:pPr>
            <w:r w:rsidRPr="005629ED">
              <w:rPr>
                <w:b w:val="0"/>
              </w:rPr>
              <w:t>Flexible check-in/check-out timings are ideal.</w:t>
            </w:r>
          </w:p>
        </w:tc>
        <w:tc>
          <w:tcPr>
            <w:tcW w:w="2500" w:type="pct"/>
          </w:tcPr>
          <w:p w14:paraId="04B5B89D" w14:textId="77777777" w:rsidR="00036E62" w:rsidRDefault="00FD4DA4" w:rsidP="00B525C8">
            <w:pPr>
              <w:spacing w:after="0" w:line="360" w:lineRule="auto"/>
              <w:contextualSpacing/>
              <w:cnfStyle w:val="000000000000" w:firstRow="0" w:lastRow="0" w:firstColumn="0" w:lastColumn="0" w:oddVBand="0" w:evenVBand="0" w:oddHBand="0" w:evenHBand="0" w:firstRowFirstColumn="0" w:firstRowLastColumn="0" w:lastRowFirstColumn="0" w:lastRowLastColumn="0"/>
            </w:pPr>
            <w:r w:rsidRPr="00FD4DA4">
              <w:t>Italians value cleanliness, so keep everything tidy.</w:t>
            </w:r>
          </w:p>
        </w:tc>
      </w:tr>
      <w:tr w:rsidR="00036E62" w14:paraId="327983AA" w14:textId="77777777" w:rsidTr="00D962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tcPr>
          <w:p w14:paraId="7AB8C547" w14:textId="77777777" w:rsidR="00036E62" w:rsidRPr="005629ED" w:rsidRDefault="003E02AB" w:rsidP="00B525C8">
            <w:pPr>
              <w:spacing w:after="0" w:line="360" w:lineRule="auto"/>
              <w:contextualSpacing/>
              <w:rPr>
                <w:b w:val="0"/>
              </w:rPr>
            </w:pPr>
            <w:r w:rsidRPr="005629ED">
              <w:rPr>
                <w:b w:val="0"/>
              </w:rPr>
              <w:t>Local attractions—historical and cultural—should be mentioned.</w:t>
            </w:r>
          </w:p>
        </w:tc>
        <w:tc>
          <w:tcPr>
            <w:tcW w:w="2500" w:type="pct"/>
          </w:tcPr>
          <w:p w14:paraId="1D752783" w14:textId="77777777" w:rsidR="00036E62" w:rsidRDefault="00AA7396" w:rsidP="00B525C8">
            <w:pPr>
              <w:spacing w:after="0" w:line="360" w:lineRule="auto"/>
              <w:contextualSpacing/>
              <w:cnfStyle w:val="000000100000" w:firstRow="0" w:lastRow="0" w:firstColumn="0" w:lastColumn="0" w:oddVBand="0" w:evenVBand="0" w:oddHBand="1" w:evenHBand="0" w:firstRowFirstColumn="0" w:firstRowLastColumn="0" w:lastRowFirstColumn="0" w:lastRowLastColumn="0"/>
            </w:pPr>
            <w:r w:rsidRPr="00AA7396">
              <w:t>Make sure Italian guests' bedding and amenities are comfortable.</w:t>
            </w:r>
          </w:p>
        </w:tc>
      </w:tr>
      <w:tr w:rsidR="00036E62" w14:paraId="36EC0DBE" w14:textId="77777777" w:rsidTr="00D9626F">
        <w:tc>
          <w:tcPr>
            <w:cnfStyle w:val="001000000000" w:firstRow="0" w:lastRow="0" w:firstColumn="1" w:lastColumn="0" w:oddVBand="0" w:evenVBand="0" w:oddHBand="0" w:evenHBand="0" w:firstRowFirstColumn="0" w:firstRowLastColumn="0" w:lastRowFirstColumn="0" w:lastRowLastColumn="0"/>
            <w:tcW w:w="2500" w:type="pct"/>
          </w:tcPr>
          <w:p w14:paraId="7ABCD7A3" w14:textId="77777777" w:rsidR="00036E62" w:rsidRPr="005629ED" w:rsidRDefault="00C8609E" w:rsidP="00B525C8">
            <w:pPr>
              <w:spacing w:after="0" w:line="360" w:lineRule="auto"/>
              <w:contextualSpacing/>
              <w:rPr>
                <w:b w:val="0"/>
              </w:rPr>
            </w:pPr>
            <w:r w:rsidRPr="005629ED">
              <w:rPr>
                <w:b w:val="0"/>
              </w:rPr>
              <w:t>Make sure lodgings are clean, well-kept, and have comfy sheets.</w:t>
            </w:r>
          </w:p>
        </w:tc>
        <w:tc>
          <w:tcPr>
            <w:tcW w:w="2500" w:type="pct"/>
          </w:tcPr>
          <w:p w14:paraId="39A981F9" w14:textId="77777777" w:rsidR="00036E62" w:rsidRDefault="004F69E9" w:rsidP="00B525C8">
            <w:pPr>
              <w:spacing w:after="0" w:line="360" w:lineRule="auto"/>
              <w:contextualSpacing/>
              <w:cnfStyle w:val="000000000000" w:firstRow="0" w:lastRow="0" w:firstColumn="0" w:lastColumn="0" w:oddVBand="0" w:evenVBand="0" w:oddHBand="0" w:evenHBand="0" w:firstRowFirstColumn="0" w:firstRowLastColumn="0" w:lastRowFirstColumn="0" w:lastRowLastColumn="0"/>
            </w:pPr>
            <w:r w:rsidRPr="004F69E9">
              <w:t>Offer a wide range of Italian foods.</w:t>
            </w:r>
          </w:p>
        </w:tc>
      </w:tr>
      <w:tr w:rsidR="00036E62" w14:paraId="7DC3B185" w14:textId="77777777" w:rsidTr="00D962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tcPr>
          <w:p w14:paraId="18D7F529" w14:textId="77777777" w:rsidR="00036E62" w:rsidRPr="005629ED" w:rsidRDefault="002348A5" w:rsidP="00B525C8">
            <w:pPr>
              <w:spacing w:after="0" w:line="360" w:lineRule="auto"/>
              <w:contextualSpacing/>
              <w:rPr>
                <w:b w:val="0"/>
              </w:rPr>
            </w:pPr>
            <w:r w:rsidRPr="005629ED">
              <w:rPr>
                <w:b w:val="0"/>
              </w:rPr>
              <w:t>Italians like espresso and tea kettles.</w:t>
            </w:r>
          </w:p>
        </w:tc>
        <w:tc>
          <w:tcPr>
            <w:tcW w:w="2500" w:type="pct"/>
          </w:tcPr>
          <w:p w14:paraId="2FE4F625" w14:textId="77777777" w:rsidR="00036E62" w:rsidRDefault="00941E96" w:rsidP="00B525C8">
            <w:pPr>
              <w:spacing w:after="0" w:line="360" w:lineRule="auto"/>
              <w:contextualSpacing/>
              <w:cnfStyle w:val="000000100000" w:firstRow="0" w:lastRow="0" w:firstColumn="0" w:lastColumn="0" w:oddVBand="0" w:evenVBand="0" w:oddHBand="1" w:evenHBand="0" w:firstRowFirstColumn="0" w:firstRowLastColumn="0" w:lastRowFirstColumn="0" w:lastRowLastColumn="0"/>
            </w:pPr>
            <w:r w:rsidRPr="00941E96">
              <w:t>Offer espresso and a variety of coffees.</w:t>
            </w:r>
          </w:p>
        </w:tc>
      </w:tr>
      <w:tr w:rsidR="002C24CB" w14:paraId="0244EBD3" w14:textId="77777777" w:rsidTr="00D9626F">
        <w:tc>
          <w:tcPr>
            <w:cnfStyle w:val="001000000000" w:firstRow="0" w:lastRow="0" w:firstColumn="1" w:lastColumn="0" w:oddVBand="0" w:evenVBand="0" w:oddHBand="0" w:evenHBand="0" w:firstRowFirstColumn="0" w:firstRowLastColumn="0" w:lastRowFirstColumn="0" w:lastRowLastColumn="0"/>
            <w:tcW w:w="2500" w:type="pct"/>
          </w:tcPr>
          <w:p w14:paraId="577E317A" w14:textId="77777777" w:rsidR="002C24CB" w:rsidRPr="005629ED" w:rsidRDefault="004B3DF2" w:rsidP="00B525C8">
            <w:pPr>
              <w:spacing w:after="0" w:line="360" w:lineRule="auto"/>
              <w:contextualSpacing/>
              <w:rPr>
                <w:b w:val="0"/>
              </w:rPr>
            </w:pPr>
            <w:r w:rsidRPr="005629ED">
              <w:rPr>
                <w:b w:val="0"/>
              </w:rPr>
              <w:t>Give customers a choice of pillows.</w:t>
            </w:r>
          </w:p>
        </w:tc>
        <w:tc>
          <w:tcPr>
            <w:tcW w:w="2500" w:type="pct"/>
          </w:tcPr>
          <w:p w14:paraId="1F3D0065" w14:textId="77777777" w:rsidR="002C24CB" w:rsidRDefault="0055402D" w:rsidP="00B525C8">
            <w:pPr>
              <w:spacing w:after="0" w:line="360" w:lineRule="auto"/>
              <w:contextualSpacing/>
              <w:cnfStyle w:val="000000000000" w:firstRow="0" w:lastRow="0" w:firstColumn="0" w:lastColumn="0" w:oddVBand="0" w:evenVBand="0" w:oddHBand="0" w:evenHBand="0" w:firstRowFirstColumn="0" w:firstRowLastColumn="0" w:lastRowFirstColumn="0" w:lastRowLastColumn="0"/>
            </w:pPr>
            <w:r w:rsidRPr="0055402D">
              <w:t>Italians love to chat.</w:t>
            </w:r>
          </w:p>
        </w:tc>
      </w:tr>
      <w:tr w:rsidR="002C24CB" w14:paraId="6B6EA40A" w14:textId="77777777" w:rsidTr="00D962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tcPr>
          <w:p w14:paraId="2917BBEB" w14:textId="77777777" w:rsidR="002C24CB" w:rsidRPr="005629ED" w:rsidRDefault="004A35C8" w:rsidP="00B525C8">
            <w:pPr>
              <w:spacing w:after="0" w:line="360" w:lineRule="auto"/>
              <w:contextualSpacing/>
              <w:rPr>
                <w:b w:val="0"/>
              </w:rPr>
            </w:pPr>
            <w:r w:rsidRPr="005629ED">
              <w:rPr>
                <w:b w:val="0"/>
              </w:rPr>
              <w:t>Provide genuine Italian, regional, and vegetarian dishes.</w:t>
            </w:r>
          </w:p>
        </w:tc>
        <w:tc>
          <w:tcPr>
            <w:tcW w:w="2500" w:type="pct"/>
          </w:tcPr>
          <w:p w14:paraId="0E90FE0B" w14:textId="77777777" w:rsidR="002C24CB" w:rsidRDefault="00F55C8E" w:rsidP="00B525C8">
            <w:pPr>
              <w:spacing w:after="0" w:line="360" w:lineRule="auto"/>
              <w:contextualSpacing/>
              <w:cnfStyle w:val="000000100000" w:firstRow="0" w:lastRow="0" w:firstColumn="0" w:lastColumn="0" w:oddVBand="0" w:evenVBand="0" w:oddHBand="1" w:evenHBand="0" w:firstRowFirstColumn="0" w:firstRowLastColumn="0" w:lastRowFirstColumn="0" w:lastRowLastColumn="0"/>
            </w:pPr>
            <w:r w:rsidRPr="00F55C8E">
              <w:t>Adjust recommendations to Italian guests' tastes.</w:t>
            </w:r>
          </w:p>
        </w:tc>
      </w:tr>
      <w:tr w:rsidR="002C24CB" w14:paraId="41D9DD34" w14:textId="77777777" w:rsidTr="00D9626F">
        <w:tc>
          <w:tcPr>
            <w:cnfStyle w:val="001000000000" w:firstRow="0" w:lastRow="0" w:firstColumn="1" w:lastColumn="0" w:oddVBand="0" w:evenVBand="0" w:oddHBand="0" w:evenHBand="0" w:firstRowFirstColumn="0" w:firstRowLastColumn="0" w:lastRowFirstColumn="0" w:lastRowLastColumn="0"/>
            <w:tcW w:w="2500" w:type="pct"/>
          </w:tcPr>
          <w:p w14:paraId="0E980EBE" w14:textId="77777777" w:rsidR="002C24CB" w:rsidRPr="005629ED" w:rsidRDefault="006D3C50" w:rsidP="00B525C8">
            <w:pPr>
              <w:spacing w:after="0" w:line="360" w:lineRule="auto"/>
              <w:contextualSpacing/>
              <w:rPr>
                <w:b w:val="0"/>
              </w:rPr>
            </w:pPr>
            <w:r w:rsidRPr="005629ED">
              <w:rPr>
                <w:b w:val="0"/>
              </w:rPr>
              <w:t>Supply good coffee and wine.</w:t>
            </w:r>
          </w:p>
        </w:tc>
        <w:tc>
          <w:tcPr>
            <w:tcW w:w="2500" w:type="pct"/>
          </w:tcPr>
          <w:p w14:paraId="7A7A5348" w14:textId="77777777" w:rsidR="002C24CB" w:rsidRDefault="005D3007" w:rsidP="00B525C8">
            <w:pPr>
              <w:spacing w:after="0" w:line="360" w:lineRule="auto"/>
              <w:contextualSpacing/>
              <w:cnfStyle w:val="000000000000" w:firstRow="0" w:lastRow="0" w:firstColumn="0" w:lastColumn="0" w:oddVBand="0" w:evenVBand="0" w:oddHBand="0" w:evenHBand="0" w:firstRowFirstColumn="0" w:firstRowLastColumn="0" w:lastRowFirstColumn="0" w:lastRowLastColumn="0"/>
            </w:pPr>
            <w:r w:rsidRPr="005D3007">
              <w:t>Make sure every visitor encounter shows quality and care.</w:t>
            </w:r>
          </w:p>
        </w:tc>
      </w:tr>
      <w:tr w:rsidR="002C24CB" w14:paraId="082F5FA3" w14:textId="77777777" w:rsidTr="00D9626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00" w:type="pct"/>
          </w:tcPr>
          <w:p w14:paraId="5E07EB08" w14:textId="77777777" w:rsidR="002C24CB" w:rsidRPr="005629ED" w:rsidRDefault="00FD109F" w:rsidP="00B525C8">
            <w:pPr>
              <w:spacing w:after="0" w:line="360" w:lineRule="auto"/>
              <w:contextualSpacing/>
              <w:rPr>
                <w:b w:val="0"/>
              </w:rPr>
            </w:pPr>
            <w:r w:rsidRPr="005629ED">
              <w:rPr>
                <w:b w:val="0"/>
              </w:rPr>
              <w:t>Talk to Italian visitors about their preferences and experiences.</w:t>
            </w:r>
          </w:p>
        </w:tc>
        <w:tc>
          <w:tcPr>
            <w:tcW w:w="2500" w:type="pct"/>
          </w:tcPr>
          <w:p w14:paraId="70D07542" w14:textId="77777777" w:rsidR="002C24CB" w:rsidRDefault="002C24CB" w:rsidP="00B525C8">
            <w:pPr>
              <w:spacing w:after="0" w:line="360" w:lineRule="auto"/>
              <w:contextualSpacing/>
              <w:cnfStyle w:val="000000100000" w:firstRow="0" w:lastRow="0" w:firstColumn="0" w:lastColumn="0" w:oddVBand="0" w:evenVBand="0" w:oddHBand="1" w:evenHBand="0" w:firstRowFirstColumn="0" w:firstRowLastColumn="0" w:lastRowFirstColumn="0" w:lastRowLastColumn="0"/>
            </w:pPr>
          </w:p>
        </w:tc>
      </w:tr>
      <w:tr w:rsidR="00311914" w14:paraId="0D476063" w14:textId="77777777" w:rsidTr="00D9626F">
        <w:tc>
          <w:tcPr>
            <w:cnfStyle w:val="001000000000" w:firstRow="0" w:lastRow="0" w:firstColumn="1" w:lastColumn="0" w:oddVBand="0" w:evenVBand="0" w:oddHBand="0" w:evenHBand="0" w:firstRowFirstColumn="0" w:firstRowLastColumn="0" w:lastRowFirstColumn="0" w:lastRowLastColumn="0"/>
            <w:tcW w:w="2500" w:type="pct"/>
          </w:tcPr>
          <w:p w14:paraId="1C74B108" w14:textId="77777777" w:rsidR="00311914" w:rsidRPr="005629ED" w:rsidRDefault="00804AAA" w:rsidP="00B525C8">
            <w:pPr>
              <w:spacing w:after="0" w:line="360" w:lineRule="auto"/>
              <w:contextualSpacing/>
              <w:rPr>
                <w:b w:val="0"/>
              </w:rPr>
            </w:pPr>
            <w:r w:rsidRPr="005629ED">
              <w:rPr>
                <w:b w:val="0"/>
              </w:rPr>
              <w:t>Give visitors personalised advice depending on their interests.</w:t>
            </w:r>
          </w:p>
        </w:tc>
        <w:tc>
          <w:tcPr>
            <w:tcW w:w="2500" w:type="pct"/>
          </w:tcPr>
          <w:p w14:paraId="43B837F4" w14:textId="77777777" w:rsidR="00311914" w:rsidRDefault="00311914" w:rsidP="00B525C8">
            <w:pPr>
              <w:spacing w:after="0" w:line="360" w:lineRule="auto"/>
              <w:contextualSpacing/>
              <w:cnfStyle w:val="000000000000" w:firstRow="0" w:lastRow="0" w:firstColumn="0" w:lastColumn="0" w:oddVBand="0" w:evenVBand="0" w:oddHBand="0" w:evenHBand="0" w:firstRowFirstColumn="0" w:firstRowLastColumn="0" w:lastRowFirstColumn="0" w:lastRowLastColumn="0"/>
            </w:pPr>
          </w:p>
        </w:tc>
      </w:tr>
    </w:tbl>
    <w:p w14:paraId="06497A27" w14:textId="77777777" w:rsidR="00667AF1" w:rsidRDefault="00667AF1" w:rsidP="00B525C8">
      <w:pPr>
        <w:spacing w:after="0" w:line="360" w:lineRule="auto"/>
        <w:contextualSpacing/>
      </w:pPr>
    </w:p>
    <w:p w14:paraId="4BDFE8E2" w14:textId="77777777" w:rsidR="00667AF1" w:rsidRDefault="00667AF1" w:rsidP="00B525C8">
      <w:pPr>
        <w:pStyle w:val="Heading2"/>
        <w:spacing w:before="0" w:line="360" w:lineRule="auto"/>
        <w:contextualSpacing/>
        <w:jc w:val="both"/>
      </w:pPr>
      <w:bookmarkStart w:id="14" w:name="_Toc137724227"/>
      <w:r w:rsidRPr="004429FE">
        <w:t>Specific Requirements and Preferences</w:t>
      </w:r>
      <w:bookmarkEnd w:id="14"/>
    </w:p>
    <w:p w14:paraId="67F60136" w14:textId="77777777" w:rsidR="001459C0" w:rsidRDefault="001459C0" w:rsidP="00B525C8">
      <w:pPr>
        <w:pStyle w:val="ListParagraph"/>
        <w:numPr>
          <w:ilvl w:val="0"/>
          <w:numId w:val="20"/>
        </w:numPr>
        <w:spacing w:after="0" w:line="360" w:lineRule="auto"/>
        <w:jc w:val="both"/>
      </w:pPr>
      <w:r>
        <w:t>It is crucial to engage Italian guests in friendly conversation and provide them individual welcomes.</w:t>
      </w:r>
    </w:p>
    <w:p w14:paraId="63997006" w14:textId="77777777" w:rsidR="001459C0" w:rsidRDefault="009B593D" w:rsidP="00B525C8">
      <w:pPr>
        <w:pStyle w:val="ListParagraph"/>
        <w:numPr>
          <w:ilvl w:val="0"/>
          <w:numId w:val="20"/>
        </w:numPr>
        <w:spacing w:after="0" w:line="360" w:lineRule="auto"/>
        <w:jc w:val="both"/>
      </w:pPr>
      <w:r>
        <w:lastRenderedPageBreak/>
        <w:t>It i</w:t>
      </w:r>
      <w:r w:rsidR="001459C0">
        <w:t>s possible that Italians have a more relaxed attitude towards time and cherish delayed service more than other cultures do.</w:t>
      </w:r>
    </w:p>
    <w:p w14:paraId="106B763E" w14:textId="77777777" w:rsidR="001459C0" w:rsidRDefault="001459C0" w:rsidP="00B525C8">
      <w:pPr>
        <w:pStyle w:val="ListParagraph"/>
        <w:numPr>
          <w:ilvl w:val="0"/>
          <w:numId w:val="20"/>
        </w:numPr>
        <w:spacing w:after="0" w:line="360" w:lineRule="auto"/>
        <w:jc w:val="both"/>
      </w:pPr>
      <w:r>
        <w:t>It is essential to give real Italian food together with high-quality coffee and wine. Additionally, it is necessary to provide both.</w:t>
      </w:r>
    </w:p>
    <w:p w14:paraId="05A3D6C2" w14:textId="77777777" w:rsidR="004429FE" w:rsidRDefault="00035DDC" w:rsidP="00B525C8">
      <w:pPr>
        <w:pStyle w:val="ListParagraph"/>
        <w:numPr>
          <w:ilvl w:val="0"/>
          <w:numId w:val="20"/>
        </w:numPr>
        <w:spacing w:after="0" w:line="360" w:lineRule="auto"/>
        <w:jc w:val="both"/>
      </w:pPr>
      <w:r>
        <w:t>It i</w:t>
      </w:r>
      <w:r w:rsidR="001459C0">
        <w:t>s possible that Italians would demand a higher level of individualised attention and may carry on extended talks with hotel workers.</w:t>
      </w:r>
    </w:p>
    <w:p w14:paraId="797286B9" w14:textId="77777777" w:rsidR="00E83AC4" w:rsidRDefault="00E83AC4" w:rsidP="00B525C8">
      <w:pPr>
        <w:spacing w:after="0" w:line="360" w:lineRule="auto"/>
        <w:contextualSpacing/>
        <w:jc w:val="both"/>
      </w:pPr>
    </w:p>
    <w:p w14:paraId="39A75487" w14:textId="77777777" w:rsidR="00535505" w:rsidRDefault="00FB7484" w:rsidP="00B525C8">
      <w:pPr>
        <w:pStyle w:val="Heading2"/>
        <w:spacing w:before="0" w:line="360" w:lineRule="auto"/>
        <w:contextualSpacing/>
        <w:jc w:val="both"/>
      </w:pPr>
      <w:bookmarkStart w:id="15" w:name="_Toc137724228"/>
      <w:r w:rsidRPr="00323968">
        <w:t>Adapting Service Delivery for Italian Guests</w:t>
      </w:r>
      <w:bookmarkEnd w:id="15"/>
    </w:p>
    <w:p w14:paraId="6362997B" w14:textId="77777777" w:rsidR="0087146F" w:rsidRDefault="0087146F" w:rsidP="00B525C8">
      <w:pPr>
        <w:pStyle w:val="Heading3"/>
        <w:spacing w:before="0" w:after="0" w:line="360" w:lineRule="auto"/>
        <w:ind w:firstLine="720"/>
        <w:contextualSpacing/>
        <w:jc w:val="both"/>
      </w:pPr>
      <w:bookmarkStart w:id="16" w:name="_Toc137724229"/>
      <w:r w:rsidRPr="00FF716A">
        <w:t>Front Desk and Reservations</w:t>
      </w:r>
      <w:bookmarkEnd w:id="16"/>
    </w:p>
    <w:p w14:paraId="58A6E6BD" w14:textId="77777777" w:rsidR="005819A6" w:rsidRDefault="005819A6" w:rsidP="00B525C8">
      <w:pPr>
        <w:pStyle w:val="ListParagraph"/>
        <w:numPr>
          <w:ilvl w:val="0"/>
          <w:numId w:val="21"/>
        </w:numPr>
        <w:spacing w:after="0" w:line="360" w:lineRule="auto"/>
        <w:jc w:val="both"/>
      </w:pPr>
      <w:r>
        <w:t>It is essential to engage Italian visitors in sociable conversation and to provide a warm welcome to each of them as an individual.</w:t>
      </w:r>
    </w:p>
    <w:p w14:paraId="15EEBF73" w14:textId="77777777" w:rsidR="005819A6" w:rsidRDefault="005819A6" w:rsidP="00B525C8">
      <w:pPr>
        <w:pStyle w:val="ListParagraph"/>
        <w:numPr>
          <w:ilvl w:val="0"/>
          <w:numId w:val="21"/>
        </w:numPr>
        <w:spacing w:after="0" w:line="360" w:lineRule="auto"/>
        <w:jc w:val="both"/>
      </w:pPr>
      <w:r>
        <w:t>It's probable that Italians have a more laid-back approach to time than other cultures do, and that they value delayed service more than most other cultures do.</w:t>
      </w:r>
    </w:p>
    <w:p w14:paraId="033349A4" w14:textId="77777777" w:rsidR="005819A6" w:rsidRDefault="005819A6" w:rsidP="00B525C8">
      <w:pPr>
        <w:pStyle w:val="ListParagraph"/>
        <w:numPr>
          <w:ilvl w:val="0"/>
          <w:numId w:val="21"/>
        </w:numPr>
        <w:spacing w:after="0" w:line="360" w:lineRule="auto"/>
        <w:jc w:val="both"/>
      </w:pPr>
      <w:r>
        <w:t>It is essential to provide authentic Italian cuisine with beverages of the highest quality, namely coffee and wine. In addition to this, it is essential to give both.</w:t>
      </w:r>
    </w:p>
    <w:p w14:paraId="619CC828" w14:textId="77777777" w:rsidR="005819A6" w:rsidRDefault="005819A6" w:rsidP="00B525C8">
      <w:pPr>
        <w:pStyle w:val="ListParagraph"/>
        <w:numPr>
          <w:ilvl w:val="0"/>
          <w:numId w:val="21"/>
        </w:numPr>
        <w:spacing w:after="0" w:line="360" w:lineRule="auto"/>
        <w:jc w:val="both"/>
      </w:pPr>
      <w:r>
        <w:t>It is probable that Italians would want a greater degree of personalised attention and may embark on lengthy conversations with the staff of the hotel.</w:t>
      </w:r>
    </w:p>
    <w:p w14:paraId="56B78D7C" w14:textId="77777777" w:rsidR="008815A2" w:rsidRPr="005819A6" w:rsidRDefault="008815A2" w:rsidP="00B525C8">
      <w:pPr>
        <w:pStyle w:val="ListParagraph"/>
        <w:spacing w:after="0" w:line="360" w:lineRule="auto"/>
        <w:jc w:val="both"/>
      </w:pPr>
    </w:p>
    <w:p w14:paraId="5ABBAE8E" w14:textId="77777777" w:rsidR="00986C9F" w:rsidRDefault="00986C9F" w:rsidP="00B525C8">
      <w:pPr>
        <w:pStyle w:val="Heading3"/>
        <w:spacing w:before="0" w:after="0" w:line="360" w:lineRule="auto"/>
        <w:ind w:firstLine="720"/>
        <w:contextualSpacing/>
        <w:jc w:val="both"/>
      </w:pPr>
      <w:bookmarkStart w:id="17" w:name="_Toc137724230"/>
      <w:r w:rsidRPr="00FF716A">
        <w:t>Housekeeping and Room Service</w:t>
      </w:r>
      <w:bookmarkEnd w:id="17"/>
    </w:p>
    <w:p w14:paraId="6D2455A0" w14:textId="77777777" w:rsidR="00795027" w:rsidRDefault="00795027" w:rsidP="00B525C8">
      <w:pPr>
        <w:pStyle w:val="ListParagraph"/>
        <w:numPr>
          <w:ilvl w:val="0"/>
          <w:numId w:val="22"/>
        </w:numPr>
        <w:spacing w:after="0" w:line="360" w:lineRule="auto"/>
        <w:jc w:val="both"/>
      </w:pPr>
      <w:r>
        <w:t>It is essential that the lodgings be immaculate and well-maintained at all times.</w:t>
      </w:r>
    </w:p>
    <w:p w14:paraId="25F5C560" w14:textId="77777777" w:rsidR="00795027" w:rsidRDefault="00795027" w:rsidP="00B525C8">
      <w:pPr>
        <w:pStyle w:val="ListParagraph"/>
        <w:numPr>
          <w:ilvl w:val="0"/>
          <w:numId w:val="22"/>
        </w:numPr>
        <w:spacing w:after="0" w:line="360" w:lineRule="auto"/>
        <w:jc w:val="both"/>
      </w:pPr>
      <w:r>
        <w:t>Incorporate conveniences that cater to the taste preferences of Italians, such as tea kettles and espresso makers.</w:t>
      </w:r>
    </w:p>
    <w:p w14:paraId="60A1BD3A" w14:textId="77777777" w:rsidR="000C066E" w:rsidRDefault="00795027" w:rsidP="00B525C8">
      <w:pPr>
        <w:pStyle w:val="ListParagraph"/>
        <w:numPr>
          <w:ilvl w:val="0"/>
          <w:numId w:val="22"/>
        </w:numPr>
        <w:spacing w:after="0" w:line="360" w:lineRule="auto"/>
        <w:jc w:val="both"/>
      </w:pPr>
      <w:r>
        <w:t>A variety of cushions should be provided, and the furniture should be as comfy as possible.</w:t>
      </w:r>
    </w:p>
    <w:p w14:paraId="37E5539B" w14:textId="77777777" w:rsidR="00C87920" w:rsidRDefault="00C87920" w:rsidP="00B525C8">
      <w:pPr>
        <w:keepNext/>
        <w:spacing w:after="0" w:line="360" w:lineRule="auto"/>
        <w:contextualSpacing/>
        <w:jc w:val="center"/>
      </w:pPr>
      <w:r>
        <w:rPr>
          <w:noProof/>
        </w:rPr>
        <w:lastRenderedPageBreak/>
        <w:drawing>
          <wp:inline distT="0" distB="0" distL="0" distR="0" wp14:anchorId="3FE29091" wp14:editId="71D0E436">
            <wp:extent cx="4604156" cy="3058886"/>
            <wp:effectExtent l="0" t="0" r="6350" b="8255"/>
            <wp:docPr id="3" name="Picture 3" descr="Hotel Cleaning and Housekeeping Services - Mark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tel Cleaning and Housekeeping Services - Marka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04775" cy="3059297"/>
                    </a:xfrm>
                    <a:prstGeom prst="rect">
                      <a:avLst/>
                    </a:prstGeom>
                    <a:noFill/>
                    <a:ln>
                      <a:noFill/>
                    </a:ln>
                  </pic:spPr>
                </pic:pic>
              </a:graphicData>
            </a:graphic>
          </wp:inline>
        </w:drawing>
      </w:r>
    </w:p>
    <w:p w14:paraId="73C52C9C" w14:textId="77777777" w:rsidR="00C87920" w:rsidRPr="00C87920" w:rsidRDefault="00C87920" w:rsidP="00B525C8">
      <w:pPr>
        <w:pStyle w:val="Caption"/>
        <w:spacing w:after="0" w:line="360" w:lineRule="auto"/>
        <w:contextualSpacing/>
        <w:jc w:val="center"/>
        <w:rPr>
          <w:b w:val="0"/>
          <w:color w:val="auto"/>
          <w:sz w:val="20"/>
        </w:rPr>
      </w:pPr>
      <w:r w:rsidRPr="00C87920">
        <w:rPr>
          <w:b w:val="0"/>
          <w:color w:val="auto"/>
          <w:sz w:val="20"/>
        </w:rPr>
        <w:t xml:space="preserve">Figure </w:t>
      </w:r>
      <w:r w:rsidRPr="00C87920">
        <w:rPr>
          <w:b w:val="0"/>
          <w:color w:val="auto"/>
          <w:sz w:val="20"/>
        </w:rPr>
        <w:fldChar w:fldCharType="begin"/>
      </w:r>
      <w:r w:rsidRPr="00C87920">
        <w:rPr>
          <w:b w:val="0"/>
          <w:color w:val="auto"/>
          <w:sz w:val="20"/>
        </w:rPr>
        <w:instrText xml:space="preserve"> SEQ Figure \* ARABIC </w:instrText>
      </w:r>
      <w:r w:rsidRPr="00C87920">
        <w:rPr>
          <w:b w:val="0"/>
          <w:color w:val="auto"/>
          <w:sz w:val="20"/>
        </w:rPr>
        <w:fldChar w:fldCharType="separate"/>
      </w:r>
      <w:r w:rsidR="009002E1">
        <w:rPr>
          <w:b w:val="0"/>
          <w:noProof/>
          <w:color w:val="auto"/>
          <w:sz w:val="20"/>
        </w:rPr>
        <w:t>3</w:t>
      </w:r>
      <w:r w:rsidRPr="00C87920">
        <w:rPr>
          <w:b w:val="0"/>
          <w:color w:val="auto"/>
          <w:sz w:val="20"/>
        </w:rPr>
        <w:fldChar w:fldCharType="end"/>
      </w:r>
      <w:r w:rsidRPr="00C87920">
        <w:rPr>
          <w:b w:val="0"/>
          <w:color w:val="auto"/>
          <w:sz w:val="20"/>
        </w:rPr>
        <w:t>: Housekeeping and Room Service</w:t>
      </w:r>
    </w:p>
    <w:p w14:paraId="6E4D4B90" w14:textId="77777777" w:rsidR="009F3539" w:rsidRPr="000C066E" w:rsidRDefault="009F3539" w:rsidP="00B525C8">
      <w:pPr>
        <w:spacing w:after="0" w:line="360" w:lineRule="auto"/>
        <w:contextualSpacing/>
        <w:jc w:val="both"/>
      </w:pPr>
    </w:p>
    <w:p w14:paraId="2658CCEC" w14:textId="77777777" w:rsidR="00875243" w:rsidRDefault="00FB2355" w:rsidP="00B525C8">
      <w:pPr>
        <w:pStyle w:val="Heading3"/>
        <w:spacing w:before="0" w:after="0" w:line="360" w:lineRule="auto"/>
        <w:ind w:firstLine="720"/>
        <w:contextualSpacing/>
        <w:jc w:val="both"/>
      </w:pPr>
      <w:bookmarkStart w:id="18" w:name="_Toc137724231"/>
      <w:r w:rsidRPr="00FF716A">
        <w:t>Food and Beverage</w:t>
      </w:r>
      <w:bookmarkEnd w:id="18"/>
    </w:p>
    <w:p w14:paraId="37BA4C15" w14:textId="77777777" w:rsidR="00981B3E" w:rsidRDefault="00981B3E" w:rsidP="00B525C8">
      <w:pPr>
        <w:pStyle w:val="ListParagraph"/>
        <w:numPr>
          <w:ilvl w:val="0"/>
          <w:numId w:val="23"/>
        </w:numPr>
        <w:spacing w:after="0" w:line="360" w:lineRule="auto"/>
        <w:jc w:val="both"/>
      </w:pPr>
      <w:r>
        <w:t>Offer genuine Italian food, including dishes that are typical of certain regions, in addition to a variety of vegetarian choices.</w:t>
      </w:r>
    </w:p>
    <w:p w14:paraId="01058D03" w14:textId="77777777" w:rsidR="00D1252C" w:rsidRDefault="00981B3E" w:rsidP="00B525C8">
      <w:pPr>
        <w:pStyle w:val="ListParagraph"/>
        <w:numPr>
          <w:ilvl w:val="0"/>
          <w:numId w:val="23"/>
        </w:numPr>
        <w:spacing w:after="0" w:line="360" w:lineRule="auto"/>
        <w:jc w:val="both"/>
      </w:pPr>
      <w:r>
        <w:t xml:space="preserve">Educate </w:t>
      </w:r>
      <w:r w:rsidR="000748B5">
        <w:t xml:space="preserve">employees to have appropriate knowledge and understanding </w:t>
      </w:r>
      <w:r w:rsidR="003629EB">
        <w:t>about food and beverage.</w:t>
      </w:r>
    </w:p>
    <w:p w14:paraId="4CFF553A" w14:textId="77777777" w:rsidR="003629EB" w:rsidRDefault="003629EB" w:rsidP="00B525C8">
      <w:pPr>
        <w:spacing w:after="0" w:line="360" w:lineRule="auto"/>
        <w:contextualSpacing/>
        <w:jc w:val="both"/>
      </w:pPr>
    </w:p>
    <w:p w14:paraId="7A756131" w14:textId="77777777" w:rsidR="009002E1" w:rsidRDefault="003629EB" w:rsidP="00B525C8">
      <w:pPr>
        <w:keepNext/>
        <w:spacing w:after="0" w:line="360" w:lineRule="auto"/>
        <w:contextualSpacing/>
        <w:jc w:val="center"/>
      </w:pPr>
      <w:r>
        <w:rPr>
          <w:noProof/>
        </w:rPr>
        <w:drawing>
          <wp:inline distT="0" distB="0" distL="0" distR="0" wp14:anchorId="75CFEE24" wp14:editId="44EFC51A">
            <wp:extent cx="3820886" cy="2524620"/>
            <wp:effectExtent l="0" t="0" r="8255" b="9525"/>
            <wp:docPr id="4" name="Picture 4" descr="Italy's Newest Luxury Hotel - A Peek Inside - Marla Cimi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taly's Newest Luxury Hotel - A Peek Inside - Marla Cimini"/>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20886" cy="2524620"/>
                    </a:xfrm>
                    <a:prstGeom prst="rect">
                      <a:avLst/>
                    </a:prstGeom>
                    <a:noFill/>
                    <a:ln>
                      <a:noFill/>
                    </a:ln>
                  </pic:spPr>
                </pic:pic>
              </a:graphicData>
            </a:graphic>
          </wp:inline>
        </w:drawing>
      </w:r>
    </w:p>
    <w:p w14:paraId="041E9947" w14:textId="77777777" w:rsidR="007C73DB" w:rsidRPr="007A1669" w:rsidRDefault="009002E1" w:rsidP="00B525C8">
      <w:pPr>
        <w:pStyle w:val="Caption"/>
        <w:spacing w:after="0" w:line="360" w:lineRule="auto"/>
        <w:contextualSpacing/>
        <w:jc w:val="center"/>
        <w:rPr>
          <w:b w:val="0"/>
          <w:color w:val="auto"/>
          <w:sz w:val="20"/>
        </w:rPr>
      </w:pPr>
      <w:r w:rsidRPr="009002E1">
        <w:rPr>
          <w:b w:val="0"/>
          <w:color w:val="auto"/>
          <w:sz w:val="20"/>
        </w:rPr>
        <w:t xml:space="preserve">Figure </w:t>
      </w:r>
      <w:r w:rsidRPr="009002E1">
        <w:rPr>
          <w:b w:val="0"/>
          <w:color w:val="auto"/>
          <w:sz w:val="20"/>
        </w:rPr>
        <w:fldChar w:fldCharType="begin"/>
      </w:r>
      <w:r w:rsidRPr="009002E1">
        <w:rPr>
          <w:b w:val="0"/>
          <w:color w:val="auto"/>
          <w:sz w:val="20"/>
        </w:rPr>
        <w:instrText xml:space="preserve"> SEQ Figure \* ARABIC </w:instrText>
      </w:r>
      <w:r w:rsidRPr="009002E1">
        <w:rPr>
          <w:b w:val="0"/>
          <w:color w:val="auto"/>
          <w:sz w:val="20"/>
        </w:rPr>
        <w:fldChar w:fldCharType="separate"/>
      </w:r>
      <w:r w:rsidRPr="009002E1">
        <w:rPr>
          <w:b w:val="0"/>
          <w:noProof/>
          <w:color w:val="auto"/>
          <w:sz w:val="20"/>
        </w:rPr>
        <w:t>4</w:t>
      </w:r>
      <w:r w:rsidRPr="009002E1">
        <w:rPr>
          <w:b w:val="0"/>
          <w:color w:val="auto"/>
          <w:sz w:val="20"/>
        </w:rPr>
        <w:fldChar w:fldCharType="end"/>
      </w:r>
      <w:r w:rsidRPr="009002E1">
        <w:rPr>
          <w:b w:val="0"/>
          <w:color w:val="auto"/>
          <w:sz w:val="20"/>
        </w:rPr>
        <w:t>: Food and Beverage</w:t>
      </w:r>
    </w:p>
    <w:p w14:paraId="24EAF1AA" w14:textId="77777777" w:rsidR="004C582B" w:rsidRDefault="004C582B" w:rsidP="00B525C8">
      <w:pPr>
        <w:pStyle w:val="Heading1"/>
        <w:spacing w:before="0" w:line="360" w:lineRule="auto"/>
        <w:contextualSpacing/>
        <w:jc w:val="both"/>
      </w:pPr>
      <w:bookmarkStart w:id="19" w:name="_Toc137724232"/>
      <w:r>
        <w:lastRenderedPageBreak/>
        <w:t>Conclusion</w:t>
      </w:r>
      <w:bookmarkEnd w:id="19"/>
      <w:r>
        <w:t xml:space="preserve"> </w:t>
      </w:r>
    </w:p>
    <w:p w14:paraId="6445DB6D" w14:textId="77777777" w:rsidR="00C46171" w:rsidRDefault="00C46171" w:rsidP="00B525C8">
      <w:pPr>
        <w:spacing w:after="0" w:line="360" w:lineRule="auto"/>
        <w:contextualSpacing/>
        <w:jc w:val="both"/>
      </w:pPr>
      <w:r>
        <w:tab/>
      </w:r>
      <w:r w:rsidR="002473BE">
        <w:t>In conclusion, the ability of hotel personnel to demonstrate cultural understanding and sensitivity is very necessary in order to deliver great service to visitors from other countries. When hotel staff has an understanding of the cultural norms, values, and expectations of Italian tourists, they are better equipped to tailor their service delivery and provide an experience that will</w:t>
      </w:r>
      <w:r w:rsidR="00DF12D3">
        <w:t xml:space="preserve"> be memorable for their guests. </w:t>
      </w:r>
      <w:r w:rsidR="002473BE">
        <w:t>In Italian culture, a strong emphasis is placed on the importance of family and social relationships, as well as a love for good food and wine. The importance of personal ties, genuineness, and hospitality is highly valued in the Italian culture. By having an appreciation for these aspects of Italian culture, the personnel at the hotel will be able to form meaningful connections with Italian customers and cater to the specific needs that they have.</w:t>
      </w:r>
    </w:p>
    <w:p w14:paraId="66FFC82D" w14:textId="77777777" w:rsidR="001B3561" w:rsidRDefault="001B3561" w:rsidP="00B525C8">
      <w:pPr>
        <w:spacing w:after="0" w:line="360" w:lineRule="auto"/>
        <w:contextualSpacing/>
      </w:pPr>
      <w:r>
        <w:br w:type="page"/>
      </w:r>
    </w:p>
    <w:p w14:paraId="7DAF4F8B" w14:textId="77777777" w:rsidR="001B3561" w:rsidRDefault="001B3561" w:rsidP="00B525C8">
      <w:pPr>
        <w:pStyle w:val="Heading1"/>
        <w:spacing w:before="0" w:line="360" w:lineRule="auto"/>
        <w:contextualSpacing/>
        <w:jc w:val="center"/>
        <w:rPr>
          <w:i w:val="0"/>
        </w:rPr>
      </w:pPr>
      <w:bookmarkStart w:id="20" w:name="_Toc137724233"/>
      <w:r>
        <w:rPr>
          <w:i w:val="0"/>
        </w:rPr>
        <w:lastRenderedPageBreak/>
        <w:t>References</w:t>
      </w:r>
      <w:bookmarkEnd w:id="20"/>
    </w:p>
    <w:p w14:paraId="498B8899" w14:textId="77777777" w:rsidR="00512A04" w:rsidRDefault="00512A04" w:rsidP="00B525C8">
      <w:pPr>
        <w:spacing w:after="0" w:line="360" w:lineRule="auto"/>
        <w:ind w:left="720" w:hanging="720"/>
        <w:contextualSpacing/>
        <w:rPr>
          <w:shd w:val="clear" w:color="auto" w:fill="FFFFFF"/>
        </w:rPr>
      </w:pPr>
      <w:r>
        <w:rPr>
          <w:shd w:val="clear" w:color="auto" w:fill="FFFFFF"/>
        </w:rPr>
        <w:t>Arora, P. and Rohmetra, N., 2010. Cultural intelligence: Leveraging differences to bridge the gap in the international hospitality industry. </w:t>
      </w:r>
      <w:r>
        <w:rPr>
          <w:i/>
          <w:iCs/>
          <w:shd w:val="clear" w:color="auto" w:fill="FFFFFF"/>
        </w:rPr>
        <w:t>International Review of Business Research Papers</w:t>
      </w:r>
      <w:r>
        <w:rPr>
          <w:shd w:val="clear" w:color="auto" w:fill="FFFFFF"/>
        </w:rPr>
        <w:t>, </w:t>
      </w:r>
      <w:r>
        <w:rPr>
          <w:i/>
          <w:iCs/>
          <w:shd w:val="clear" w:color="auto" w:fill="FFFFFF"/>
        </w:rPr>
        <w:t>6</w:t>
      </w:r>
      <w:r>
        <w:rPr>
          <w:shd w:val="clear" w:color="auto" w:fill="FFFFFF"/>
        </w:rPr>
        <w:t>(5), pp.216-234.</w:t>
      </w:r>
    </w:p>
    <w:p w14:paraId="09042E3A" w14:textId="77777777" w:rsidR="00512A04" w:rsidRDefault="00512A04" w:rsidP="00B525C8">
      <w:pPr>
        <w:spacing w:after="0" w:line="360" w:lineRule="auto"/>
        <w:ind w:left="720" w:hanging="720"/>
        <w:contextualSpacing/>
        <w:rPr>
          <w:shd w:val="clear" w:color="auto" w:fill="FFFFFF"/>
        </w:rPr>
      </w:pPr>
      <w:r>
        <w:rPr>
          <w:shd w:val="clear" w:color="auto" w:fill="FFFFFF"/>
        </w:rPr>
        <w:t>Balan, S. and Vreja, L.O., 2013, March. The Trompenaars’ seven-dimension cultural model and cultural orientations of Romanian students in management. In </w:t>
      </w:r>
      <w:r>
        <w:rPr>
          <w:i/>
          <w:iCs/>
          <w:shd w:val="clear" w:color="auto" w:fill="FFFFFF"/>
        </w:rPr>
        <w:t>Proceedings of the 7th International Management Conference" New Management for the New Economy", November 7th-8th, Bucharest, Romania</w:t>
      </w:r>
      <w:r>
        <w:rPr>
          <w:shd w:val="clear" w:color="auto" w:fill="FFFFFF"/>
        </w:rPr>
        <w:t>.</w:t>
      </w:r>
    </w:p>
    <w:p w14:paraId="006E15FB" w14:textId="77777777" w:rsidR="00512A04" w:rsidRDefault="00512A04" w:rsidP="00B525C8">
      <w:pPr>
        <w:spacing w:after="0" w:line="360" w:lineRule="auto"/>
        <w:ind w:left="720" w:hanging="720"/>
        <w:contextualSpacing/>
        <w:rPr>
          <w:shd w:val="clear" w:color="auto" w:fill="FFFFFF"/>
        </w:rPr>
      </w:pPr>
      <w:r>
        <w:rPr>
          <w:shd w:val="clear" w:color="auto" w:fill="FFFFFF"/>
        </w:rPr>
        <w:t>Bochner, S., 1994. Cross-cultural differences in the self concept: A test of Hofstede's individualism/collectivism distinction. </w:t>
      </w:r>
      <w:r>
        <w:rPr>
          <w:i/>
          <w:iCs/>
          <w:shd w:val="clear" w:color="auto" w:fill="FFFFFF"/>
        </w:rPr>
        <w:t>Journal of cross-cultural psychology</w:t>
      </w:r>
      <w:r>
        <w:rPr>
          <w:shd w:val="clear" w:color="auto" w:fill="FFFFFF"/>
        </w:rPr>
        <w:t>, </w:t>
      </w:r>
      <w:r>
        <w:rPr>
          <w:i/>
          <w:iCs/>
          <w:shd w:val="clear" w:color="auto" w:fill="FFFFFF"/>
        </w:rPr>
        <w:t>25</w:t>
      </w:r>
      <w:r>
        <w:rPr>
          <w:shd w:val="clear" w:color="auto" w:fill="FFFFFF"/>
        </w:rPr>
        <w:t>(2), pp.273-283.</w:t>
      </w:r>
    </w:p>
    <w:p w14:paraId="1A4DE66C" w14:textId="77777777" w:rsidR="00512A04" w:rsidRDefault="00512A04" w:rsidP="00B525C8">
      <w:pPr>
        <w:spacing w:after="0" w:line="360" w:lineRule="auto"/>
        <w:ind w:left="720" w:hanging="720"/>
        <w:contextualSpacing/>
        <w:rPr>
          <w:shd w:val="clear" w:color="auto" w:fill="FFFFFF"/>
        </w:rPr>
      </w:pPr>
      <w:r>
        <w:rPr>
          <w:shd w:val="clear" w:color="auto" w:fill="FFFFFF"/>
        </w:rPr>
        <w:t>Del Chiappa, G. and Dall’Aglio, S., 2012. Factors influencing travellers’e-ratings and e-complaints about hotel services: Insights from an Italian tourism destination. In </w:t>
      </w:r>
      <w:r>
        <w:rPr>
          <w:i/>
          <w:iCs/>
          <w:shd w:val="clear" w:color="auto" w:fill="FFFFFF"/>
        </w:rPr>
        <w:t>Information and communication technologies in tourism 2012</w:t>
      </w:r>
      <w:r>
        <w:rPr>
          <w:shd w:val="clear" w:color="auto" w:fill="FFFFFF"/>
        </w:rPr>
        <w:t> (pp. 448-459). Springer, Vienna.</w:t>
      </w:r>
    </w:p>
    <w:p w14:paraId="398D8578" w14:textId="77777777" w:rsidR="00512A04" w:rsidRDefault="00512A04" w:rsidP="00B525C8">
      <w:pPr>
        <w:spacing w:after="0" w:line="360" w:lineRule="auto"/>
        <w:ind w:left="720" w:hanging="720"/>
        <w:contextualSpacing/>
        <w:rPr>
          <w:shd w:val="clear" w:color="auto" w:fill="FFFFFF"/>
        </w:rPr>
      </w:pPr>
      <w:r>
        <w:rPr>
          <w:shd w:val="clear" w:color="auto" w:fill="FFFFFF"/>
        </w:rPr>
        <w:t>Liu, H., Li, H., DiPietro, R.B. and Levitt, J.A., 2018. The role of authenticity in mainstream ethnic restaurants: Evidence from an independent full-service Italian restaurant. </w:t>
      </w:r>
      <w:r>
        <w:rPr>
          <w:i/>
          <w:iCs/>
          <w:shd w:val="clear" w:color="auto" w:fill="FFFFFF"/>
        </w:rPr>
        <w:t>International Journal of Contemporary Hospitality Management</w:t>
      </w:r>
      <w:r>
        <w:rPr>
          <w:shd w:val="clear" w:color="auto" w:fill="FFFFFF"/>
        </w:rPr>
        <w:t>.</w:t>
      </w:r>
    </w:p>
    <w:p w14:paraId="05460F79" w14:textId="77777777" w:rsidR="00512A04" w:rsidRDefault="00512A04" w:rsidP="00B525C8">
      <w:pPr>
        <w:spacing w:after="0" w:line="360" w:lineRule="auto"/>
        <w:ind w:left="720" w:hanging="720"/>
        <w:contextualSpacing/>
        <w:rPr>
          <w:shd w:val="clear" w:color="auto" w:fill="FFFFFF"/>
        </w:rPr>
      </w:pPr>
      <w:r>
        <w:rPr>
          <w:shd w:val="clear" w:color="auto" w:fill="FFFFFF"/>
        </w:rPr>
        <w:t>Rohmetra, N. and Arora, P., 2015. The interface between cultural intelligence and customer satisfaction: the hospitality" perspective".</w:t>
      </w:r>
    </w:p>
    <w:p w14:paraId="6BCC39AB" w14:textId="77777777" w:rsidR="00512A04" w:rsidRDefault="00512A04" w:rsidP="00B525C8">
      <w:pPr>
        <w:spacing w:after="0" w:line="360" w:lineRule="auto"/>
        <w:ind w:left="720" w:hanging="720"/>
        <w:contextualSpacing/>
        <w:rPr>
          <w:rFonts w:cs="Arial"/>
          <w:color w:val="222222"/>
          <w:sz w:val="20"/>
          <w:szCs w:val="20"/>
          <w:shd w:val="clear" w:color="auto" w:fill="FFFFFF"/>
        </w:rPr>
      </w:pPr>
      <w:r w:rsidRPr="00B535C9">
        <w:t>Soares, A.M., Farhangmehr, M. and Shoham, A., 2007. Hofstede's dimensions of culture in international marketing studies.</w:t>
      </w:r>
      <w:r>
        <w:rPr>
          <w:rFonts w:cs="Arial"/>
          <w:color w:val="222222"/>
          <w:sz w:val="20"/>
          <w:szCs w:val="20"/>
          <w:shd w:val="clear" w:color="auto" w:fill="FFFFFF"/>
        </w:rPr>
        <w:t> </w:t>
      </w:r>
      <w:r>
        <w:rPr>
          <w:rFonts w:cs="Arial"/>
          <w:i/>
          <w:iCs/>
          <w:color w:val="222222"/>
          <w:sz w:val="20"/>
          <w:szCs w:val="20"/>
          <w:shd w:val="clear" w:color="auto" w:fill="FFFFFF"/>
        </w:rPr>
        <w:t>Journal of business research</w:t>
      </w:r>
      <w:r>
        <w:rPr>
          <w:rFonts w:cs="Arial"/>
          <w:color w:val="222222"/>
          <w:sz w:val="20"/>
          <w:szCs w:val="20"/>
          <w:shd w:val="clear" w:color="auto" w:fill="FFFFFF"/>
        </w:rPr>
        <w:t>, </w:t>
      </w:r>
      <w:r>
        <w:rPr>
          <w:rFonts w:cs="Arial"/>
          <w:i/>
          <w:iCs/>
          <w:color w:val="222222"/>
          <w:sz w:val="20"/>
          <w:szCs w:val="20"/>
          <w:shd w:val="clear" w:color="auto" w:fill="FFFFFF"/>
        </w:rPr>
        <w:t>60</w:t>
      </w:r>
      <w:r>
        <w:rPr>
          <w:rFonts w:cs="Arial"/>
          <w:color w:val="222222"/>
          <w:sz w:val="20"/>
          <w:szCs w:val="20"/>
          <w:shd w:val="clear" w:color="auto" w:fill="FFFFFF"/>
        </w:rPr>
        <w:t>(3), pp.277-284.</w:t>
      </w:r>
    </w:p>
    <w:p w14:paraId="14CD557A" w14:textId="77777777" w:rsidR="00512A04" w:rsidRDefault="00512A04" w:rsidP="00B525C8">
      <w:pPr>
        <w:spacing w:after="0" w:line="360" w:lineRule="auto"/>
        <w:ind w:left="720" w:hanging="720"/>
        <w:contextualSpacing/>
        <w:rPr>
          <w:shd w:val="clear" w:color="auto" w:fill="FFFFFF"/>
        </w:rPr>
      </w:pPr>
      <w:r>
        <w:rPr>
          <w:shd w:val="clear" w:color="auto" w:fill="FFFFFF"/>
        </w:rPr>
        <w:t>Vaccarini, K., Nippa, M.C.E. and Spigarelli, F., 2021. Stakeholders’ Perceptions of Chinese Takeovers: The Case of Germany and Italy (Evidence from the National Press). </w:t>
      </w:r>
      <w:r>
        <w:rPr>
          <w:i/>
          <w:iCs/>
          <w:shd w:val="clear" w:color="auto" w:fill="FFFFFF"/>
        </w:rPr>
        <w:t>European Scientific Journal</w:t>
      </w:r>
      <w:r>
        <w:rPr>
          <w:shd w:val="clear" w:color="auto" w:fill="FFFFFF"/>
        </w:rPr>
        <w:t>, </w:t>
      </w:r>
      <w:r>
        <w:rPr>
          <w:i/>
          <w:iCs/>
          <w:shd w:val="clear" w:color="auto" w:fill="FFFFFF"/>
        </w:rPr>
        <w:t>17</w:t>
      </w:r>
      <w:r>
        <w:rPr>
          <w:shd w:val="clear" w:color="auto" w:fill="FFFFFF"/>
        </w:rPr>
        <w:t>(5), pp.1-24.</w:t>
      </w:r>
    </w:p>
    <w:p w14:paraId="2454E2A4" w14:textId="77777777" w:rsidR="00C132D8" w:rsidRPr="001B3561" w:rsidRDefault="00C132D8" w:rsidP="00B525C8">
      <w:pPr>
        <w:spacing w:after="0" w:line="360" w:lineRule="auto"/>
        <w:contextualSpacing/>
      </w:pPr>
    </w:p>
    <w:sectPr w:rsidR="00C132D8" w:rsidRPr="001B3561" w:rsidSect="00E24F18">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A0A51" w14:textId="77777777" w:rsidR="008217C1" w:rsidRDefault="008217C1" w:rsidP="00E24F18">
      <w:pPr>
        <w:spacing w:after="0" w:line="240" w:lineRule="auto"/>
      </w:pPr>
      <w:r>
        <w:separator/>
      </w:r>
    </w:p>
  </w:endnote>
  <w:endnote w:type="continuationSeparator" w:id="0">
    <w:p w14:paraId="662EF2F4" w14:textId="77777777" w:rsidR="008217C1" w:rsidRDefault="008217C1" w:rsidP="00E24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86BEE" w14:textId="77777777" w:rsidR="008217C1" w:rsidRDefault="008217C1" w:rsidP="00E24F18">
      <w:pPr>
        <w:spacing w:after="0" w:line="240" w:lineRule="auto"/>
      </w:pPr>
      <w:r>
        <w:separator/>
      </w:r>
    </w:p>
  </w:footnote>
  <w:footnote w:type="continuationSeparator" w:id="0">
    <w:p w14:paraId="34381781" w14:textId="77777777" w:rsidR="008217C1" w:rsidRDefault="008217C1" w:rsidP="00E24F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8549805"/>
      <w:docPartObj>
        <w:docPartGallery w:val="Page Numbers (Top of Page)"/>
        <w:docPartUnique/>
      </w:docPartObj>
    </w:sdtPr>
    <w:sdtEndPr>
      <w:rPr>
        <w:noProof/>
      </w:rPr>
    </w:sdtEndPr>
    <w:sdtContent>
      <w:p w14:paraId="2A4C73B1" w14:textId="77777777" w:rsidR="00E24F18" w:rsidRDefault="00E24F18">
        <w:pPr>
          <w:pStyle w:val="Header"/>
          <w:jc w:val="right"/>
        </w:pPr>
        <w:r>
          <w:fldChar w:fldCharType="begin"/>
        </w:r>
        <w:r>
          <w:instrText xml:space="preserve"> PAGE   \* MERGEFORMAT </w:instrText>
        </w:r>
        <w:r>
          <w:fldChar w:fldCharType="separate"/>
        </w:r>
        <w:r w:rsidR="0080133C">
          <w:rPr>
            <w:noProof/>
          </w:rPr>
          <w:t>8</w:t>
        </w:r>
        <w:r>
          <w:rPr>
            <w:noProof/>
          </w:rPr>
          <w:fldChar w:fldCharType="end"/>
        </w:r>
      </w:p>
    </w:sdtContent>
  </w:sdt>
  <w:p w14:paraId="51FF166E" w14:textId="77777777" w:rsidR="00E24F18" w:rsidRDefault="00E24F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A752C"/>
    <w:multiLevelType w:val="hybridMultilevel"/>
    <w:tmpl w:val="D3C4C2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411417"/>
    <w:multiLevelType w:val="hybridMultilevel"/>
    <w:tmpl w:val="EE26AE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2E1087"/>
    <w:multiLevelType w:val="hybridMultilevel"/>
    <w:tmpl w:val="70AE2B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221CE7"/>
    <w:multiLevelType w:val="multilevel"/>
    <w:tmpl w:val="2E221CE7"/>
    <w:lvl w:ilvl="0">
      <w:start w:val="1"/>
      <w:numFmt w:val="decimal"/>
      <w:lvlText w:val="%1."/>
      <w:lvlJc w:val="left"/>
      <w:pPr>
        <w:ind w:left="420" w:hanging="360"/>
      </w:pPr>
      <w:rPr>
        <w:rFonts w:hint="default"/>
        <w:color w:val="000000"/>
      </w:rPr>
    </w:lvl>
    <w:lvl w:ilvl="1">
      <w:start w:val="1"/>
      <w:numFmt w:val="decimal"/>
      <w:isLgl/>
      <w:lvlText w:val="%1.%2"/>
      <w:lvlJc w:val="left"/>
      <w:pPr>
        <w:ind w:left="480" w:hanging="42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780" w:hanging="72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140" w:hanging="108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500" w:hanging="1440"/>
      </w:pPr>
      <w:rPr>
        <w:rFonts w:hint="default"/>
      </w:rPr>
    </w:lvl>
    <w:lvl w:ilvl="8">
      <w:start w:val="1"/>
      <w:numFmt w:val="decimal"/>
      <w:isLgl/>
      <w:lvlText w:val="%1.%2.%3.%4.%5.%6.%7.%8.%9"/>
      <w:lvlJc w:val="left"/>
      <w:pPr>
        <w:ind w:left="1860" w:hanging="1800"/>
      </w:pPr>
      <w:rPr>
        <w:rFonts w:hint="default"/>
      </w:rPr>
    </w:lvl>
  </w:abstractNum>
  <w:abstractNum w:abstractNumId="4" w15:restartNumberingAfterBreak="0">
    <w:nsid w:val="3BE91B95"/>
    <w:multiLevelType w:val="hybridMultilevel"/>
    <w:tmpl w:val="AD728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7D5726"/>
    <w:multiLevelType w:val="hybridMultilevel"/>
    <w:tmpl w:val="06F41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6A074E"/>
    <w:multiLevelType w:val="hybridMultilevel"/>
    <w:tmpl w:val="B9DA60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9794F7E"/>
    <w:multiLevelType w:val="multilevel"/>
    <w:tmpl w:val="8FF091B4"/>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1702"/>
        </w:tabs>
        <w:ind w:left="1702" w:hanging="851"/>
      </w:pPr>
      <w:rPr>
        <w:rFonts w:hint="default"/>
      </w:rPr>
    </w:lvl>
    <w:lvl w:ilvl="3">
      <w:start w:val="1"/>
      <w:numFmt w:val="none"/>
      <w:lvlText w:val=""/>
      <w:lvlJc w:val="left"/>
      <w:pPr>
        <w:tabs>
          <w:tab w:val="num" w:pos="1728"/>
        </w:tabs>
        <w:ind w:left="1728" w:hanging="648"/>
      </w:pPr>
      <w:rPr>
        <w:rFonts w:hint="default"/>
      </w:rPr>
    </w:lvl>
    <w:lvl w:ilvl="4">
      <w:start w:val="1"/>
      <w:numFmt w:val="decimal"/>
      <w:lvlText w:val="%1.%2.%3.%4.%5."/>
      <w:lvlJc w:val="left"/>
      <w:pPr>
        <w:tabs>
          <w:tab w:val="num" w:pos="288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960"/>
        </w:tabs>
        <w:ind w:left="3240" w:hanging="1080"/>
      </w:pPr>
      <w:rPr>
        <w:rFonts w:hint="default"/>
      </w:rPr>
    </w:lvl>
    <w:lvl w:ilvl="7">
      <w:start w:val="1"/>
      <w:numFmt w:val="decimal"/>
      <w:lvlText w:val="%1.%2.%3.%4.%5.%6.%7.%8."/>
      <w:lvlJc w:val="left"/>
      <w:pPr>
        <w:tabs>
          <w:tab w:val="num" w:pos="468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8" w15:restartNumberingAfterBreak="0">
    <w:nsid w:val="61FC51E1"/>
    <w:multiLevelType w:val="hybridMultilevel"/>
    <w:tmpl w:val="DB5AC7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A316AD4"/>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7AC35ABE"/>
    <w:multiLevelType w:val="multilevel"/>
    <w:tmpl w:val="B3A8C1B2"/>
    <w:lvl w:ilvl="0">
      <w:start w:val="1"/>
      <w:numFmt w:val="decimal"/>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976443820">
    <w:abstractNumId w:val="10"/>
  </w:num>
  <w:num w:numId="2" w16cid:durableId="452871154">
    <w:abstractNumId w:val="3"/>
  </w:num>
  <w:num w:numId="3" w16cid:durableId="437719691">
    <w:abstractNumId w:val="3"/>
  </w:num>
  <w:num w:numId="4" w16cid:durableId="1972862640">
    <w:abstractNumId w:val="9"/>
  </w:num>
  <w:num w:numId="5" w16cid:durableId="1237351531">
    <w:abstractNumId w:val="9"/>
  </w:num>
  <w:num w:numId="6" w16cid:durableId="1485198057">
    <w:abstractNumId w:val="9"/>
  </w:num>
  <w:num w:numId="7" w16cid:durableId="1989748363">
    <w:abstractNumId w:val="9"/>
  </w:num>
  <w:num w:numId="8" w16cid:durableId="1501847245">
    <w:abstractNumId w:val="10"/>
  </w:num>
  <w:num w:numId="9" w16cid:durableId="1099789805">
    <w:abstractNumId w:val="9"/>
  </w:num>
  <w:num w:numId="10" w16cid:durableId="1895971301">
    <w:abstractNumId w:val="9"/>
  </w:num>
  <w:num w:numId="11" w16cid:durableId="878585799">
    <w:abstractNumId w:val="10"/>
  </w:num>
  <w:num w:numId="12" w16cid:durableId="1598252280">
    <w:abstractNumId w:val="10"/>
  </w:num>
  <w:num w:numId="13" w16cid:durableId="1985157620">
    <w:abstractNumId w:val="10"/>
  </w:num>
  <w:num w:numId="14" w16cid:durableId="156238841">
    <w:abstractNumId w:val="10"/>
  </w:num>
  <w:num w:numId="15" w16cid:durableId="2020353387">
    <w:abstractNumId w:val="9"/>
  </w:num>
  <w:num w:numId="16" w16cid:durableId="1657953650">
    <w:abstractNumId w:val="9"/>
  </w:num>
  <w:num w:numId="17" w16cid:durableId="1489788568">
    <w:abstractNumId w:val="10"/>
  </w:num>
  <w:num w:numId="18" w16cid:durableId="905644881">
    <w:abstractNumId w:val="9"/>
  </w:num>
  <w:num w:numId="19" w16cid:durableId="777480697">
    <w:abstractNumId w:val="7"/>
  </w:num>
  <w:num w:numId="20" w16cid:durableId="794369140">
    <w:abstractNumId w:val="5"/>
  </w:num>
  <w:num w:numId="21" w16cid:durableId="422263899">
    <w:abstractNumId w:val="4"/>
  </w:num>
  <w:num w:numId="22" w16cid:durableId="1033309321">
    <w:abstractNumId w:val="1"/>
  </w:num>
  <w:num w:numId="23" w16cid:durableId="955256054">
    <w:abstractNumId w:val="8"/>
  </w:num>
  <w:num w:numId="24" w16cid:durableId="1545755620">
    <w:abstractNumId w:val="6"/>
  </w:num>
  <w:num w:numId="25" w16cid:durableId="506137819">
    <w:abstractNumId w:val="0"/>
  </w:num>
  <w:num w:numId="26" w16cid:durableId="10111058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8C0"/>
    <w:rsid w:val="0000720A"/>
    <w:rsid w:val="0002366D"/>
    <w:rsid w:val="0002488B"/>
    <w:rsid w:val="00024DDB"/>
    <w:rsid w:val="00034859"/>
    <w:rsid w:val="000359BE"/>
    <w:rsid w:val="00035DDC"/>
    <w:rsid w:val="00036E62"/>
    <w:rsid w:val="00044286"/>
    <w:rsid w:val="0005074C"/>
    <w:rsid w:val="00056BBA"/>
    <w:rsid w:val="0007183F"/>
    <w:rsid w:val="000748B5"/>
    <w:rsid w:val="0008353A"/>
    <w:rsid w:val="00090FB6"/>
    <w:rsid w:val="00097557"/>
    <w:rsid w:val="000A0FFF"/>
    <w:rsid w:val="000A289E"/>
    <w:rsid w:val="000A78BD"/>
    <w:rsid w:val="000C066E"/>
    <w:rsid w:val="000C3BA9"/>
    <w:rsid w:val="000D0772"/>
    <w:rsid w:val="000F03AB"/>
    <w:rsid w:val="00101FD0"/>
    <w:rsid w:val="00107B4C"/>
    <w:rsid w:val="00120A16"/>
    <w:rsid w:val="001348D4"/>
    <w:rsid w:val="001459C0"/>
    <w:rsid w:val="00175165"/>
    <w:rsid w:val="00176584"/>
    <w:rsid w:val="00180C9A"/>
    <w:rsid w:val="00187687"/>
    <w:rsid w:val="001910D8"/>
    <w:rsid w:val="00197B24"/>
    <w:rsid w:val="001A1E7A"/>
    <w:rsid w:val="001A4EA2"/>
    <w:rsid w:val="001A7DA2"/>
    <w:rsid w:val="001B0F88"/>
    <w:rsid w:val="001B3561"/>
    <w:rsid w:val="001B3E4C"/>
    <w:rsid w:val="001C124C"/>
    <w:rsid w:val="001C2D16"/>
    <w:rsid w:val="001D0C20"/>
    <w:rsid w:val="001D1066"/>
    <w:rsid w:val="001F70B9"/>
    <w:rsid w:val="0020435F"/>
    <w:rsid w:val="002348A5"/>
    <w:rsid w:val="00242819"/>
    <w:rsid w:val="002473BE"/>
    <w:rsid w:val="00247629"/>
    <w:rsid w:val="00263F78"/>
    <w:rsid w:val="0026504A"/>
    <w:rsid w:val="00276EB1"/>
    <w:rsid w:val="002846CD"/>
    <w:rsid w:val="0028564E"/>
    <w:rsid w:val="002A583D"/>
    <w:rsid w:val="002C24CB"/>
    <w:rsid w:val="002C7881"/>
    <w:rsid w:val="002E5CB6"/>
    <w:rsid w:val="00311914"/>
    <w:rsid w:val="00323968"/>
    <w:rsid w:val="00344811"/>
    <w:rsid w:val="00356E0B"/>
    <w:rsid w:val="003629EB"/>
    <w:rsid w:val="00373DF8"/>
    <w:rsid w:val="00374CE2"/>
    <w:rsid w:val="00395578"/>
    <w:rsid w:val="003A218B"/>
    <w:rsid w:val="003A5218"/>
    <w:rsid w:val="003D6B22"/>
    <w:rsid w:val="003E02AB"/>
    <w:rsid w:val="003F3520"/>
    <w:rsid w:val="00410ED1"/>
    <w:rsid w:val="00415936"/>
    <w:rsid w:val="004333F7"/>
    <w:rsid w:val="00434A06"/>
    <w:rsid w:val="004429FE"/>
    <w:rsid w:val="00446FA7"/>
    <w:rsid w:val="00455438"/>
    <w:rsid w:val="00467B1C"/>
    <w:rsid w:val="00493E2C"/>
    <w:rsid w:val="004940A2"/>
    <w:rsid w:val="004A35C8"/>
    <w:rsid w:val="004A4566"/>
    <w:rsid w:val="004B3DF2"/>
    <w:rsid w:val="004B7180"/>
    <w:rsid w:val="004C582B"/>
    <w:rsid w:val="004C7E95"/>
    <w:rsid w:val="004D03FF"/>
    <w:rsid w:val="004D3C3D"/>
    <w:rsid w:val="004D5506"/>
    <w:rsid w:val="004D7920"/>
    <w:rsid w:val="004F69E9"/>
    <w:rsid w:val="00510080"/>
    <w:rsid w:val="00512A04"/>
    <w:rsid w:val="00535505"/>
    <w:rsid w:val="00536CAB"/>
    <w:rsid w:val="0053767D"/>
    <w:rsid w:val="0055402D"/>
    <w:rsid w:val="00556F9D"/>
    <w:rsid w:val="005629ED"/>
    <w:rsid w:val="00576E71"/>
    <w:rsid w:val="005819A6"/>
    <w:rsid w:val="00585B07"/>
    <w:rsid w:val="00590186"/>
    <w:rsid w:val="0059115D"/>
    <w:rsid w:val="005A0D3E"/>
    <w:rsid w:val="005B507D"/>
    <w:rsid w:val="005B523E"/>
    <w:rsid w:val="005C141C"/>
    <w:rsid w:val="005D2C6F"/>
    <w:rsid w:val="005D3007"/>
    <w:rsid w:val="005E2A6B"/>
    <w:rsid w:val="005E7C79"/>
    <w:rsid w:val="005F2429"/>
    <w:rsid w:val="005F6931"/>
    <w:rsid w:val="005F6B6E"/>
    <w:rsid w:val="0060219B"/>
    <w:rsid w:val="00611474"/>
    <w:rsid w:val="00630DCA"/>
    <w:rsid w:val="0063129A"/>
    <w:rsid w:val="0063202A"/>
    <w:rsid w:val="00641012"/>
    <w:rsid w:val="0065467B"/>
    <w:rsid w:val="00655CD8"/>
    <w:rsid w:val="00656F70"/>
    <w:rsid w:val="00667AF1"/>
    <w:rsid w:val="00692D69"/>
    <w:rsid w:val="00697DD6"/>
    <w:rsid w:val="006A24B6"/>
    <w:rsid w:val="006A686B"/>
    <w:rsid w:val="006D1E51"/>
    <w:rsid w:val="006D3C50"/>
    <w:rsid w:val="006D5796"/>
    <w:rsid w:val="006E087F"/>
    <w:rsid w:val="006E7D1A"/>
    <w:rsid w:val="00715EB8"/>
    <w:rsid w:val="007217C5"/>
    <w:rsid w:val="00724B83"/>
    <w:rsid w:val="00736D65"/>
    <w:rsid w:val="00750E63"/>
    <w:rsid w:val="00764F35"/>
    <w:rsid w:val="00783D78"/>
    <w:rsid w:val="00795027"/>
    <w:rsid w:val="007970F8"/>
    <w:rsid w:val="007A024C"/>
    <w:rsid w:val="007A0469"/>
    <w:rsid w:val="007A1669"/>
    <w:rsid w:val="007C12CE"/>
    <w:rsid w:val="007C1B7A"/>
    <w:rsid w:val="007C73DB"/>
    <w:rsid w:val="007D282C"/>
    <w:rsid w:val="007D4DE3"/>
    <w:rsid w:val="007F3663"/>
    <w:rsid w:val="0080133C"/>
    <w:rsid w:val="00802848"/>
    <w:rsid w:val="008029EE"/>
    <w:rsid w:val="008032AE"/>
    <w:rsid w:val="00804AAA"/>
    <w:rsid w:val="008171A6"/>
    <w:rsid w:val="008217C1"/>
    <w:rsid w:val="00832115"/>
    <w:rsid w:val="008549FC"/>
    <w:rsid w:val="0087146F"/>
    <w:rsid w:val="00875243"/>
    <w:rsid w:val="008815A2"/>
    <w:rsid w:val="00891516"/>
    <w:rsid w:val="008942B7"/>
    <w:rsid w:val="008A2AED"/>
    <w:rsid w:val="008A378A"/>
    <w:rsid w:val="008A4CCD"/>
    <w:rsid w:val="008C3A0E"/>
    <w:rsid w:val="008D40CD"/>
    <w:rsid w:val="008E2F37"/>
    <w:rsid w:val="008E740F"/>
    <w:rsid w:val="009002E1"/>
    <w:rsid w:val="00907D6A"/>
    <w:rsid w:val="00917B89"/>
    <w:rsid w:val="009274D8"/>
    <w:rsid w:val="00934CA4"/>
    <w:rsid w:val="009408BF"/>
    <w:rsid w:val="00941E96"/>
    <w:rsid w:val="00945493"/>
    <w:rsid w:val="00962B15"/>
    <w:rsid w:val="00964E35"/>
    <w:rsid w:val="00977240"/>
    <w:rsid w:val="00981B3E"/>
    <w:rsid w:val="00986C9F"/>
    <w:rsid w:val="0099549D"/>
    <w:rsid w:val="009A44F9"/>
    <w:rsid w:val="009B593D"/>
    <w:rsid w:val="009C1122"/>
    <w:rsid w:val="009C79A4"/>
    <w:rsid w:val="009D153C"/>
    <w:rsid w:val="009E31B7"/>
    <w:rsid w:val="009F3539"/>
    <w:rsid w:val="00A21C7C"/>
    <w:rsid w:val="00A22DF9"/>
    <w:rsid w:val="00A27C07"/>
    <w:rsid w:val="00A30E39"/>
    <w:rsid w:val="00A333F4"/>
    <w:rsid w:val="00A41984"/>
    <w:rsid w:val="00A434E0"/>
    <w:rsid w:val="00A50054"/>
    <w:rsid w:val="00A76627"/>
    <w:rsid w:val="00A82461"/>
    <w:rsid w:val="00A83ACA"/>
    <w:rsid w:val="00A91778"/>
    <w:rsid w:val="00AA36DE"/>
    <w:rsid w:val="00AA7396"/>
    <w:rsid w:val="00AD27E9"/>
    <w:rsid w:val="00AE27E3"/>
    <w:rsid w:val="00AE5B34"/>
    <w:rsid w:val="00AE62C5"/>
    <w:rsid w:val="00AF2AAA"/>
    <w:rsid w:val="00B01BEF"/>
    <w:rsid w:val="00B122AF"/>
    <w:rsid w:val="00B170DD"/>
    <w:rsid w:val="00B2122A"/>
    <w:rsid w:val="00B2223C"/>
    <w:rsid w:val="00B26BE6"/>
    <w:rsid w:val="00B270D7"/>
    <w:rsid w:val="00B36B0A"/>
    <w:rsid w:val="00B400BB"/>
    <w:rsid w:val="00B45EAB"/>
    <w:rsid w:val="00B525C8"/>
    <w:rsid w:val="00B535C9"/>
    <w:rsid w:val="00B607BE"/>
    <w:rsid w:val="00B673E1"/>
    <w:rsid w:val="00B708C0"/>
    <w:rsid w:val="00B750C0"/>
    <w:rsid w:val="00B75C71"/>
    <w:rsid w:val="00B77C54"/>
    <w:rsid w:val="00B83BD3"/>
    <w:rsid w:val="00B875FB"/>
    <w:rsid w:val="00B917B6"/>
    <w:rsid w:val="00BA2A1B"/>
    <w:rsid w:val="00BA5888"/>
    <w:rsid w:val="00BB3E50"/>
    <w:rsid w:val="00BD6CD6"/>
    <w:rsid w:val="00BE65D1"/>
    <w:rsid w:val="00BF358B"/>
    <w:rsid w:val="00C132D8"/>
    <w:rsid w:val="00C4385C"/>
    <w:rsid w:val="00C44E62"/>
    <w:rsid w:val="00C46171"/>
    <w:rsid w:val="00C530A1"/>
    <w:rsid w:val="00C57A2D"/>
    <w:rsid w:val="00C6409C"/>
    <w:rsid w:val="00C65D26"/>
    <w:rsid w:val="00C735B7"/>
    <w:rsid w:val="00C74398"/>
    <w:rsid w:val="00C807B8"/>
    <w:rsid w:val="00C8609E"/>
    <w:rsid w:val="00C87920"/>
    <w:rsid w:val="00C87BDB"/>
    <w:rsid w:val="00C946E3"/>
    <w:rsid w:val="00CA56ED"/>
    <w:rsid w:val="00CC72E3"/>
    <w:rsid w:val="00CF300B"/>
    <w:rsid w:val="00D01A17"/>
    <w:rsid w:val="00D02407"/>
    <w:rsid w:val="00D0596A"/>
    <w:rsid w:val="00D06DA1"/>
    <w:rsid w:val="00D07BCD"/>
    <w:rsid w:val="00D1252C"/>
    <w:rsid w:val="00D13A07"/>
    <w:rsid w:val="00D170A7"/>
    <w:rsid w:val="00D21B23"/>
    <w:rsid w:val="00D3271E"/>
    <w:rsid w:val="00D3386A"/>
    <w:rsid w:val="00D364E8"/>
    <w:rsid w:val="00D47029"/>
    <w:rsid w:val="00D52321"/>
    <w:rsid w:val="00D57EC4"/>
    <w:rsid w:val="00D61132"/>
    <w:rsid w:val="00D67174"/>
    <w:rsid w:val="00D75B2F"/>
    <w:rsid w:val="00D86807"/>
    <w:rsid w:val="00D9626F"/>
    <w:rsid w:val="00DC43FC"/>
    <w:rsid w:val="00DD48CD"/>
    <w:rsid w:val="00DE5A45"/>
    <w:rsid w:val="00DF12D3"/>
    <w:rsid w:val="00DF3251"/>
    <w:rsid w:val="00DF6F72"/>
    <w:rsid w:val="00E02BF9"/>
    <w:rsid w:val="00E06ABA"/>
    <w:rsid w:val="00E2017E"/>
    <w:rsid w:val="00E227B7"/>
    <w:rsid w:val="00E24F18"/>
    <w:rsid w:val="00E27734"/>
    <w:rsid w:val="00E30ADE"/>
    <w:rsid w:val="00E31CCF"/>
    <w:rsid w:val="00E34805"/>
    <w:rsid w:val="00E352A3"/>
    <w:rsid w:val="00E47EF6"/>
    <w:rsid w:val="00E63D45"/>
    <w:rsid w:val="00E824DC"/>
    <w:rsid w:val="00E83AC4"/>
    <w:rsid w:val="00E96646"/>
    <w:rsid w:val="00EE3B9D"/>
    <w:rsid w:val="00EE6DC7"/>
    <w:rsid w:val="00EE703E"/>
    <w:rsid w:val="00EF2AF7"/>
    <w:rsid w:val="00EF4134"/>
    <w:rsid w:val="00F34EF3"/>
    <w:rsid w:val="00F47428"/>
    <w:rsid w:val="00F55C8E"/>
    <w:rsid w:val="00F674F6"/>
    <w:rsid w:val="00F76AB7"/>
    <w:rsid w:val="00F86638"/>
    <w:rsid w:val="00F90837"/>
    <w:rsid w:val="00FA3BF3"/>
    <w:rsid w:val="00FA6A67"/>
    <w:rsid w:val="00FA7543"/>
    <w:rsid w:val="00FB2355"/>
    <w:rsid w:val="00FB7484"/>
    <w:rsid w:val="00FC0448"/>
    <w:rsid w:val="00FC5F02"/>
    <w:rsid w:val="00FD109F"/>
    <w:rsid w:val="00FD4DA4"/>
    <w:rsid w:val="00FE1536"/>
    <w:rsid w:val="00FE63A4"/>
    <w:rsid w:val="00FF71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723E1"/>
  <w15:docId w15:val="{AF49671C-994D-4FE9-B126-1A2D53D3A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5D"/>
    <w:pPr>
      <w:spacing w:after="160" w:line="259" w:lineRule="auto"/>
    </w:pPr>
    <w:rPr>
      <w:rFonts w:ascii="Arial" w:hAnsi="Arial"/>
      <w:sz w:val="24"/>
    </w:rPr>
  </w:style>
  <w:style w:type="paragraph" w:styleId="Heading1">
    <w:name w:val="heading 1"/>
    <w:basedOn w:val="Normal"/>
    <w:next w:val="Normal"/>
    <w:link w:val="Heading1Char"/>
    <w:uiPriority w:val="9"/>
    <w:qFormat/>
    <w:rsid w:val="0059115D"/>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59115D"/>
    <w:pPr>
      <w:keepNext/>
      <w:keepLines/>
      <w:spacing w:before="200" w:after="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1B0F88"/>
    <w:pPr>
      <w:keepNext/>
      <w:keepLines/>
      <w:spacing w:before="200"/>
      <w:outlineLvl w:val="2"/>
    </w:pPr>
    <w:rPr>
      <w:rFonts w:eastAsiaTheme="majorEastAsia" w:cstheme="majorBidi"/>
      <w:bCs/>
    </w:rPr>
  </w:style>
  <w:style w:type="paragraph" w:styleId="Heading4">
    <w:name w:val="heading 4"/>
    <w:basedOn w:val="Normal"/>
    <w:next w:val="Normal"/>
    <w:link w:val="Heading4Char"/>
    <w:uiPriority w:val="9"/>
    <w:unhideWhenUsed/>
    <w:qFormat/>
    <w:rsid w:val="00AE62C5"/>
    <w:pPr>
      <w:keepNext/>
      <w:keepLines/>
      <w:spacing w:before="200"/>
      <w:ind w:left="864" w:hanging="864"/>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15D"/>
    <w:rPr>
      <w:rFonts w:ascii="Arial" w:eastAsiaTheme="majorEastAsia" w:hAnsi="Arial" w:cstheme="majorBidi"/>
      <w:b/>
      <w:i/>
      <w:sz w:val="24"/>
      <w:szCs w:val="32"/>
    </w:rPr>
  </w:style>
  <w:style w:type="character" w:customStyle="1" w:styleId="Heading2Char">
    <w:name w:val="Heading 2 Char"/>
    <w:basedOn w:val="DefaultParagraphFont"/>
    <w:link w:val="Heading2"/>
    <w:uiPriority w:val="9"/>
    <w:rsid w:val="0059115D"/>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1B0F88"/>
    <w:rPr>
      <w:rFonts w:ascii="Arial" w:eastAsiaTheme="majorEastAsia" w:hAnsi="Arial" w:cstheme="majorBidi"/>
      <w:bCs/>
      <w:sz w:val="24"/>
      <w:szCs w:val="24"/>
      <w:lang w:eastAsia="en-GB"/>
    </w:rPr>
  </w:style>
  <w:style w:type="character" w:customStyle="1" w:styleId="Heading4Char">
    <w:name w:val="Heading 4 Char"/>
    <w:basedOn w:val="DefaultParagraphFont"/>
    <w:link w:val="Heading4"/>
    <w:uiPriority w:val="9"/>
    <w:rsid w:val="00AE62C5"/>
    <w:rPr>
      <w:rFonts w:ascii="Arial" w:eastAsiaTheme="majorEastAsia" w:hAnsi="Arial" w:cstheme="majorBidi"/>
      <w:b/>
      <w:bCs/>
      <w:iCs/>
      <w:sz w:val="24"/>
    </w:rPr>
  </w:style>
  <w:style w:type="paragraph" w:styleId="Header">
    <w:name w:val="header"/>
    <w:basedOn w:val="Normal"/>
    <w:link w:val="HeaderChar"/>
    <w:uiPriority w:val="99"/>
    <w:unhideWhenUsed/>
    <w:rsid w:val="00E24F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4F18"/>
    <w:rPr>
      <w:rFonts w:ascii="Arial" w:hAnsi="Arial"/>
      <w:sz w:val="24"/>
    </w:rPr>
  </w:style>
  <w:style w:type="paragraph" w:styleId="Footer">
    <w:name w:val="footer"/>
    <w:basedOn w:val="Normal"/>
    <w:link w:val="FooterChar"/>
    <w:uiPriority w:val="99"/>
    <w:unhideWhenUsed/>
    <w:rsid w:val="00E24F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4F18"/>
    <w:rPr>
      <w:rFonts w:ascii="Arial" w:hAnsi="Arial"/>
      <w:sz w:val="24"/>
    </w:rPr>
  </w:style>
  <w:style w:type="table" w:styleId="TableGrid">
    <w:name w:val="Table Grid"/>
    <w:basedOn w:val="TableNormal"/>
    <w:uiPriority w:val="59"/>
    <w:rsid w:val="00036E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3">
    <w:name w:val="Light List Accent 3"/>
    <w:basedOn w:val="TableNormal"/>
    <w:uiPriority w:val="61"/>
    <w:rsid w:val="00C44E62"/>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MediumGrid1-Accent1">
    <w:name w:val="Medium Grid 1 Accent 1"/>
    <w:basedOn w:val="TableNormal"/>
    <w:uiPriority w:val="67"/>
    <w:rsid w:val="00C44E62"/>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paragraph" w:styleId="ListParagraph">
    <w:name w:val="List Paragraph"/>
    <w:basedOn w:val="Normal"/>
    <w:uiPriority w:val="34"/>
    <w:qFormat/>
    <w:rsid w:val="000D0772"/>
    <w:pPr>
      <w:ind w:left="720"/>
      <w:contextualSpacing/>
    </w:pPr>
  </w:style>
  <w:style w:type="paragraph" w:styleId="BalloonText">
    <w:name w:val="Balloon Text"/>
    <w:basedOn w:val="Normal"/>
    <w:link w:val="BalloonTextChar"/>
    <w:uiPriority w:val="99"/>
    <w:semiHidden/>
    <w:unhideWhenUsed/>
    <w:rsid w:val="00B270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70D7"/>
    <w:rPr>
      <w:rFonts w:ascii="Tahoma" w:hAnsi="Tahoma" w:cs="Tahoma"/>
      <w:sz w:val="16"/>
      <w:szCs w:val="16"/>
    </w:rPr>
  </w:style>
  <w:style w:type="paragraph" w:styleId="Caption">
    <w:name w:val="caption"/>
    <w:basedOn w:val="Normal"/>
    <w:next w:val="Normal"/>
    <w:uiPriority w:val="35"/>
    <w:unhideWhenUsed/>
    <w:qFormat/>
    <w:rsid w:val="00B270D7"/>
    <w:pPr>
      <w:spacing w:after="200" w:line="240" w:lineRule="auto"/>
    </w:pPr>
    <w:rPr>
      <w:b/>
      <w:bCs/>
      <w:color w:val="4F81BD" w:themeColor="accent1"/>
      <w:sz w:val="18"/>
      <w:szCs w:val="18"/>
    </w:rPr>
  </w:style>
  <w:style w:type="paragraph" w:styleId="TOC1">
    <w:name w:val="toc 1"/>
    <w:basedOn w:val="Normal"/>
    <w:next w:val="Normal"/>
    <w:autoRedefine/>
    <w:uiPriority w:val="39"/>
    <w:unhideWhenUsed/>
    <w:rsid w:val="00B525C8"/>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B525C8"/>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B525C8"/>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B525C8"/>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B525C8"/>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B525C8"/>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B525C8"/>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B525C8"/>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B525C8"/>
    <w:pPr>
      <w:spacing w:after="0"/>
      <w:ind w:left="1920"/>
    </w:pPr>
    <w:rPr>
      <w:rFonts w:asciiTheme="minorHAnsi" w:hAnsiTheme="minorHAnsi"/>
      <w:sz w:val="20"/>
      <w:szCs w:val="20"/>
    </w:rPr>
  </w:style>
  <w:style w:type="character" w:styleId="Hyperlink">
    <w:name w:val="Hyperlink"/>
    <w:basedOn w:val="DefaultParagraphFont"/>
    <w:uiPriority w:val="99"/>
    <w:unhideWhenUsed/>
    <w:rsid w:val="00B525C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505FA6-F4D0-41CA-B4ED-4A52094D6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2097</Words>
  <Characters>11959</Characters>
  <Application>Microsoft Office Word</Application>
  <DocSecurity>0</DocSecurity>
  <Lines>99</Lines>
  <Paragraphs>28</Paragraphs>
  <ScaleCrop>false</ScaleCrop>
  <Company/>
  <LinksUpToDate>false</LinksUpToDate>
  <CharactersWithSpaces>14028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CSC</dc:creator>
  <cp:lastModifiedBy>iulian scarlat</cp:lastModifiedBy>
  <cp:revision>3</cp:revision>
  <dcterms:created xsi:type="dcterms:W3CDTF">2023-06-15T10:19:00Z</dcterms:created>
  <dcterms:modified xsi:type="dcterms:W3CDTF">2023-06-16T19:52:00Z</dcterms:modified>
</cp:coreProperties>
</file>