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536444" w14:textId="0CA74E88" w:rsidR="000F32F3" w:rsidRDefault="000F32F3" w:rsidP="00135535">
      <w:pPr>
        <w:spacing w:line="360" w:lineRule="auto"/>
        <w:rPr>
          <w:rFonts w:ascii="Arial" w:hAnsi="Arial" w:cs="Arial"/>
          <w:sz w:val="72"/>
          <w:szCs w:val="72"/>
        </w:rPr>
      </w:pPr>
      <w:r w:rsidRPr="000F32F3">
        <w:rPr>
          <w:rFonts w:ascii="Arial" w:hAnsi="Arial" w:cs="Arial"/>
          <w:sz w:val="72"/>
          <w:szCs w:val="72"/>
        </w:rPr>
        <w:t>Gemma</w:t>
      </w:r>
      <w:r>
        <w:rPr>
          <w:rFonts w:ascii="Arial" w:hAnsi="Arial" w:cs="Arial"/>
          <w:sz w:val="72"/>
          <w:szCs w:val="72"/>
        </w:rPr>
        <w:t xml:space="preserve"> </w:t>
      </w:r>
      <w:r w:rsidRPr="000F32F3">
        <w:rPr>
          <w:rFonts w:ascii="Arial" w:hAnsi="Arial" w:cs="Arial"/>
          <w:sz w:val="72"/>
          <w:szCs w:val="72"/>
        </w:rPr>
        <w:t>Lyons</w:t>
      </w:r>
      <w:r>
        <w:rPr>
          <w:rFonts w:ascii="Arial" w:hAnsi="Arial" w:cs="Arial"/>
          <w:sz w:val="72"/>
          <w:szCs w:val="72"/>
        </w:rPr>
        <w:t xml:space="preserve"> (1708457)</w:t>
      </w:r>
    </w:p>
    <w:p w14:paraId="097C7BE5" w14:textId="4BC777F8" w:rsidR="00F53E40" w:rsidRDefault="00F53E40" w:rsidP="00F53E40">
      <w:pPr>
        <w:spacing w:line="360" w:lineRule="auto"/>
        <w:jc w:val="center"/>
        <w:rPr>
          <w:rFonts w:ascii="Arial" w:hAnsi="Arial" w:cs="Arial"/>
          <w:sz w:val="40"/>
          <w:szCs w:val="40"/>
        </w:rPr>
      </w:pPr>
      <w:r>
        <w:rPr>
          <w:rFonts w:ascii="Arial" w:hAnsi="Arial" w:cs="Arial"/>
          <w:sz w:val="40"/>
          <w:szCs w:val="40"/>
        </w:rPr>
        <w:t>SHNS5003</w:t>
      </w:r>
    </w:p>
    <w:p w14:paraId="0E73E4D2" w14:textId="5998B35F" w:rsidR="00F53E40" w:rsidRPr="00F53E40" w:rsidRDefault="00F53E40" w:rsidP="00F53E40">
      <w:pPr>
        <w:spacing w:line="360" w:lineRule="auto"/>
        <w:jc w:val="center"/>
        <w:rPr>
          <w:rFonts w:ascii="Arial" w:hAnsi="Arial" w:cs="Arial"/>
          <w:sz w:val="40"/>
          <w:szCs w:val="40"/>
        </w:rPr>
      </w:pPr>
      <w:r>
        <w:rPr>
          <w:rFonts w:ascii="Arial" w:hAnsi="Arial" w:cs="Arial"/>
          <w:sz w:val="40"/>
          <w:szCs w:val="40"/>
        </w:rPr>
        <w:t>Physiology of the body including nutrition</w:t>
      </w:r>
    </w:p>
    <w:p w14:paraId="2B43FCDD" w14:textId="1D70FC8F" w:rsidR="000F32F3" w:rsidRPr="00F53E40" w:rsidRDefault="000F32F3" w:rsidP="00F53E40">
      <w:pPr>
        <w:spacing w:line="360" w:lineRule="auto"/>
        <w:jc w:val="center"/>
        <w:rPr>
          <w:rFonts w:ascii="Arial" w:hAnsi="Arial" w:cs="Arial"/>
          <w:sz w:val="40"/>
          <w:szCs w:val="40"/>
        </w:rPr>
      </w:pPr>
      <w:r w:rsidRPr="00F53E40">
        <w:rPr>
          <w:rFonts w:ascii="Arial" w:hAnsi="Arial" w:cs="Arial"/>
          <w:sz w:val="40"/>
          <w:szCs w:val="40"/>
        </w:rPr>
        <w:t>Report on Health Related Q</w:t>
      </w:r>
      <w:r w:rsidR="0008585A" w:rsidRPr="00F53E40">
        <w:rPr>
          <w:rFonts w:ascii="Arial" w:hAnsi="Arial" w:cs="Arial"/>
          <w:sz w:val="40"/>
          <w:szCs w:val="40"/>
        </w:rPr>
        <w:t>uestionnaire</w:t>
      </w:r>
    </w:p>
    <w:p w14:paraId="1295BA2A" w14:textId="77777777" w:rsidR="0008585A" w:rsidRPr="0008585A" w:rsidRDefault="0008585A" w:rsidP="00965E85">
      <w:pPr>
        <w:spacing w:line="360" w:lineRule="auto"/>
        <w:jc w:val="both"/>
        <w:rPr>
          <w:rFonts w:ascii="Arial" w:hAnsi="Arial" w:cs="Arial"/>
          <w:sz w:val="72"/>
          <w:szCs w:val="72"/>
        </w:rPr>
      </w:pPr>
    </w:p>
    <w:p w14:paraId="7767DE49" w14:textId="380DA4CD" w:rsidR="003E5637" w:rsidRDefault="0008585A" w:rsidP="00965E85">
      <w:pPr>
        <w:spacing w:line="360" w:lineRule="auto"/>
        <w:jc w:val="both"/>
        <w:rPr>
          <w:rFonts w:ascii="Arial" w:hAnsi="Arial" w:cs="Arial"/>
          <w:sz w:val="24"/>
          <w:szCs w:val="24"/>
        </w:rPr>
      </w:pPr>
      <w:r>
        <w:rPr>
          <w:noProof/>
          <w:lang w:eastAsia="en-GB"/>
        </w:rPr>
        <w:drawing>
          <wp:inline distT="0" distB="0" distL="0" distR="0" wp14:anchorId="7E781E5E" wp14:editId="2E1A7EDA">
            <wp:extent cx="5427888" cy="4210050"/>
            <wp:effectExtent l="0" t="0" r="1905" b="0"/>
            <wp:docPr id="2" name="Picture 2" descr="Image result for cardiovascular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ardiovascular syste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69541" cy="4242358"/>
                    </a:xfrm>
                    <a:prstGeom prst="rect">
                      <a:avLst/>
                    </a:prstGeom>
                    <a:noFill/>
                    <a:ln>
                      <a:noFill/>
                    </a:ln>
                  </pic:spPr>
                </pic:pic>
              </a:graphicData>
            </a:graphic>
          </wp:inline>
        </w:drawing>
      </w:r>
    </w:p>
    <w:p w14:paraId="66C78257" w14:textId="77777777" w:rsidR="003E5637" w:rsidRDefault="003E5637" w:rsidP="00965E85">
      <w:pPr>
        <w:spacing w:line="360" w:lineRule="auto"/>
        <w:jc w:val="both"/>
        <w:rPr>
          <w:rFonts w:ascii="Arial" w:hAnsi="Arial" w:cs="Arial"/>
          <w:sz w:val="24"/>
          <w:szCs w:val="24"/>
        </w:rPr>
      </w:pPr>
    </w:p>
    <w:p w14:paraId="0EE02C22" w14:textId="77777777" w:rsidR="003E5637" w:rsidRDefault="003E5637" w:rsidP="00965E85">
      <w:pPr>
        <w:spacing w:line="360" w:lineRule="auto"/>
        <w:jc w:val="both"/>
        <w:rPr>
          <w:rFonts w:ascii="Arial" w:hAnsi="Arial" w:cs="Arial"/>
          <w:sz w:val="24"/>
          <w:szCs w:val="24"/>
        </w:rPr>
      </w:pPr>
    </w:p>
    <w:p w14:paraId="49813874" w14:textId="77777777" w:rsidR="00F53E40" w:rsidRDefault="00F53E40" w:rsidP="00965E85">
      <w:pPr>
        <w:spacing w:line="360" w:lineRule="auto"/>
        <w:jc w:val="both"/>
        <w:rPr>
          <w:rFonts w:ascii="Arial" w:hAnsi="Arial" w:cs="Arial"/>
          <w:sz w:val="24"/>
          <w:szCs w:val="24"/>
        </w:rPr>
      </w:pPr>
    </w:p>
    <w:p w14:paraId="2DC082F5" w14:textId="77777777" w:rsidR="003E5637" w:rsidRPr="00DE5B47" w:rsidRDefault="001A6984" w:rsidP="00965E85">
      <w:pPr>
        <w:spacing w:line="360" w:lineRule="auto"/>
        <w:jc w:val="both"/>
        <w:rPr>
          <w:rFonts w:ascii="Arial" w:hAnsi="Arial" w:cs="Arial"/>
          <w:sz w:val="24"/>
          <w:szCs w:val="24"/>
          <w:u w:val="single"/>
        </w:rPr>
      </w:pPr>
      <w:r w:rsidRPr="00DE5B47">
        <w:rPr>
          <w:rFonts w:ascii="Arial" w:hAnsi="Arial" w:cs="Arial"/>
          <w:sz w:val="24"/>
          <w:szCs w:val="24"/>
          <w:u w:val="single"/>
        </w:rPr>
        <w:lastRenderedPageBreak/>
        <w:t>CONTENTS</w:t>
      </w:r>
    </w:p>
    <w:p w14:paraId="4D6CBE08" w14:textId="356CDB4D" w:rsidR="001A6984" w:rsidRDefault="00DE5B47" w:rsidP="00965E85">
      <w:pPr>
        <w:spacing w:line="360" w:lineRule="auto"/>
        <w:jc w:val="both"/>
        <w:rPr>
          <w:rFonts w:ascii="Arial" w:hAnsi="Arial" w:cs="Arial"/>
          <w:sz w:val="24"/>
          <w:szCs w:val="24"/>
        </w:rPr>
      </w:pPr>
      <w:r w:rsidRPr="00DE5B47">
        <w:rPr>
          <w:rFonts w:ascii="Arial" w:hAnsi="Arial" w:cs="Arial"/>
          <w:sz w:val="24"/>
          <w:szCs w:val="24"/>
        </w:rPr>
        <w:t xml:space="preserve">Page 1 </w:t>
      </w:r>
      <w:r>
        <w:rPr>
          <w:rFonts w:ascii="Arial" w:hAnsi="Arial" w:cs="Arial"/>
          <w:sz w:val="24"/>
          <w:szCs w:val="24"/>
        </w:rPr>
        <w:t>–</w:t>
      </w:r>
      <w:r w:rsidRPr="00DE5B47">
        <w:rPr>
          <w:rFonts w:ascii="Arial" w:hAnsi="Arial" w:cs="Arial"/>
          <w:sz w:val="24"/>
          <w:szCs w:val="24"/>
        </w:rPr>
        <w:t xml:space="preserve"> Heading</w:t>
      </w:r>
    </w:p>
    <w:p w14:paraId="30B4D7DA" w14:textId="42033B9C" w:rsidR="00DE5B47" w:rsidRDefault="00DE5B47" w:rsidP="00965E85">
      <w:pPr>
        <w:spacing w:line="360" w:lineRule="auto"/>
        <w:jc w:val="both"/>
        <w:rPr>
          <w:rFonts w:ascii="Arial" w:hAnsi="Arial" w:cs="Arial"/>
          <w:sz w:val="24"/>
          <w:szCs w:val="24"/>
        </w:rPr>
      </w:pPr>
      <w:r>
        <w:rPr>
          <w:rFonts w:ascii="Arial" w:hAnsi="Arial" w:cs="Arial"/>
          <w:sz w:val="24"/>
          <w:szCs w:val="24"/>
        </w:rPr>
        <w:t>Page 2 – Contents</w:t>
      </w:r>
    </w:p>
    <w:p w14:paraId="1112B354" w14:textId="6C7198A8" w:rsidR="00DE5B47" w:rsidRDefault="00DE5B47" w:rsidP="00965E85">
      <w:pPr>
        <w:spacing w:line="360" w:lineRule="auto"/>
        <w:jc w:val="both"/>
        <w:rPr>
          <w:rFonts w:ascii="Arial" w:hAnsi="Arial" w:cs="Arial"/>
          <w:sz w:val="24"/>
          <w:szCs w:val="24"/>
        </w:rPr>
      </w:pPr>
      <w:r>
        <w:rPr>
          <w:rFonts w:ascii="Arial" w:hAnsi="Arial" w:cs="Arial"/>
          <w:sz w:val="24"/>
          <w:szCs w:val="24"/>
        </w:rPr>
        <w:t>Page 3 – Introduction</w:t>
      </w:r>
    </w:p>
    <w:p w14:paraId="05F1A195" w14:textId="383A2779" w:rsidR="00DE5B47" w:rsidRDefault="00DE5B47" w:rsidP="00965E85">
      <w:pPr>
        <w:spacing w:line="360" w:lineRule="auto"/>
        <w:jc w:val="both"/>
        <w:rPr>
          <w:rFonts w:ascii="Arial" w:hAnsi="Arial" w:cs="Arial"/>
          <w:sz w:val="24"/>
          <w:szCs w:val="24"/>
        </w:rPr>
      </w:pPr>
      <w:r>
        <w:rPr>
          <w:rFonts w:ascii="Arial" w:hAnsi="Arial" w:cs="Arial"/>
          <w:sz w:val="24"/>
          <w:szCs w:val="24"/>
        </w:rPr>
        <w:t>Page 4 – Obesity</w:t>
      </w:r>
    </w:p>
    <w:p w14:paraId="181732D1" w14:textId="01B45E12" w:rsidR="00DE5B47" w:rsidRDefault="00DE5B47" w:rsidP="00965E85">
      <w:pPr>
        <w:spacing w:line="360" w:lineRule="auto"/>
        <w:jc w:val="both"/>
        <w:rPr>
          <w:rFonts w:ascii="Arial" w:hAnsi="Arial" w:cs="Arial"/>
          <w:sz w:val="24"/>
          <w:szCs w:val="24"/>
        </w:rPr>
      </w:pPr>
      <w:r>
        <w:rPr>
          <w:rFonts w:ascii="Arial" w:hAnsi="Arial" w:cs="Arial"/>
          <w:sz w:val="24"/>
          <w:szCs w:val="24"/>
        </w:rPr>
        <w:t>Page 5 – Continuation of Obesity</w:t>
      </w:r>
    </w:p>
    <w:p w14:paraId="7F899261" w14:textId="5A5723C4" w:rsidR="00DE5B47" w:rsidRDefault="00DE5B47" w:rsidP="00965E85">
      <w:pPr>
        <w:spacing w:line="360" w:lineRule="auto"/>
        <w:jc w:val="both"/>
        <w:rPr>
          <w:rFonts w:ascii="Arial" w:hAnsi="Arial" w:cs="Arial"/>
          <w:sz w:val="24"/>
          <w:szCs w:val="24"/>
        </w:rPr>
      </w:pPr>
      <w:r>
        <w:rPr>
          <w:rFonts w:ascii="Arial" w:hAnsi="Arial" w:cs="Arial"/>
          <w:sz w:val="24"/>
          <w:szCs w:val="24"/>
        </w:rPr>
        <w:t xml:space="preserve">Page 6 </w:t>
      </w:r>
      <w:r w:rsidR="00B60504">
        <w:rPr>
          <w:rFonts w:ascii="Arial" w:hAnsi="Arial" w:cs="Arial"/>
          <w:sz w:val="24"/>
          <w:szCs w:val="24"/>
        </w:rPr>
        <w:t>–</w:t>
      </w:r>
      <w:r>
        <w:rPr>
          <w:rFonts w:ascii="Arial" w:hAnsi="Arial" w:cs="Arial"/>
          <w:sz w:val="24"/>
          <w:szCs w:val="24"/>
        </w:rPr>
        <w:t xml:space="preserve"> </w:t>
      </w:r>
      <w:r w:rsidR="00B60504">
        <w:rPr>
          <w:rFonts w:ascii="Arial" w:hAnsi="Arial" w:cs="Arial"/>
          <w:sz w:val="24"/>
          <w:szCs w:val="24"/>
        </w:rPr>
        <w:t>Obesity in children Graph</w:t>
      </w:r>
    </w:p>
    <w:p w14:paraId="2E19448B" w14:textId="08C37261" w:rsidR="00B60504" w:rsidRDefault="00B60504" w:rsidP="00B60504">
      <w:pPr>
        <w:spacing w:line="360" w:lineRule="auto"/>
        <w:jc w:val="both"/>
        <w:rPr>
          <w:rFonts w:ascii="Arial" w:hAnsi="Arial" w:cs="Arial"/>
          <w:sz w:val="24"/>
          <w:szCs w:val="24"/>
        </w:rPr>
      </w:pPr>
      <w:r>
        <w:rPr>
          <w:rFonts w:ascii="Arial" w:hAnsi="Arial" w:cs="Arial"/>
          <w:sz w:val="24"/>
          <w:szCs w:val="24"/>
        </w:rPr>
        <w:t xml:space="preserve">Page 7 - </w:t>
      </w:r>
      <w:r w:rsidRPr="00B60504">
        <w:rPr>
          <w:rFonts w:ascii="Arial" w:hAnsi="Arial" w:cs="Arial"/>
          <w:sz w:val="24"/>
          <w:szCs w:val="24"/>
        </w:rPr>
        <w:t>Emotiona</w:t>
      </w:r>
      <w:r>
        <w:rPr>
          <w:rFonts w:ascii="Arial" w:hAnsi="Arial" w:cs="Arial"/>
          <w:sz w:val="24"/>
          <w:szCs w:val="24"/>
          <w:u w:val="single"/>
        </w:rPr>
        <w:t>l</w:t>
      </w:r>
      <w:r w:rsidRPr="00B60504">
        <w:rPr>
          <w:rFonts w:ascii="Arial" w:hAnsi="Arial" w:cs="Arial"/>
          <w:sz w:val="24"/>
          <w:szCs w:val="24"/>
        </w:rPr>
        <w:t xml:space="preserve"> triggers, marriage status, and employment status</w:t>
      </w:r>
    </w:p>
    <w:p w14:paraId="4D0797F4" w14:textId="651AEB07" w:rsidR="00B60504" w:rsidRDefault="00B60504" w:rsidP="00B60504">
      <w:pPr>
        <w:spacing w:line="360" w:lineRule="auto"/>
        <w:jc w:val="both"/>
        <w:rPr>
          <w:rFonts w:ascii="Arial" w:hAnsi="Arial" w:cs="Arial"/>
          <w:sz w:val="24"/>
          <w:szCs w:val="24"/>
        </w:rPr>
      </w:pPr>
      <w:r>
        <w:rPr>
          <w:rFonts w:ascii="Arial" w:hAnsi="Arial" w:cs="Arial"/>
          <w:sz w:val="24"/>
          <w:szCs w:val="24"/>
        </w:rPr>
        <w:t>Page 8 – Smoking, and Drinking</w:t>
      </w:r>
    </w:p>
    <w:p w14:paraId="1F60A3A8" w14:textId="6326FBCE" w:rsidR="00B60504" w:rsidRDefault="00B60504" w:rsidP="00B60504">
      <w:pPr>
        <w:spacing w:line="360" w:lineRule="auto"/>
        <w:jc w:val="both"/>
        <w:rPr>
          <w:rFonts w:ascii="Arial" w:hAnsi="Arial" w:cs="Arial"/>
          <w:sz w:val="24"/>
          <w:szCs w:val="24"/>
        </w:rPr>
      </w:pPr>
      <w:r>
        <w:rPr>
          <w:rFonts w:ascii="Arial" w:hAnsi="Arial" w:cs="Arial"/>
          <w:sz w:val="24"/>
          <w:szCs w:val="24"/>
        </w:rPr>
        <w:t>Page 9 -</w:t>
      </w:r>
      <w:r w:rsidRPr="00B60504">
        <w:rPr>
          <w:rFonts w:ascii="Arial" w:hAnsi="Arial" w:cs="Arial"/>
          <w:sz w:val="24"/>
          <w:szCs w:val="24"/>
        </w:rPr>
        <w:t xml:space="preserve"> illnesses and family history</w:t>
      </w:r>
      <w:r>
        <w:rPr>
          <w:rFonts w:ascii="Arial" w:hAnsi="Arial" w:cs="Arial"/>
          <w:sz w:val="24"/>
          <w:szCs w:val="24"/>
        </w:rPr>
        <w:t>,</w:t>
      </w:r>
      <w:r w:rsidRPr="00B60504">
        <w:rPr>
          <w:rFonts w:ascii="Arial" w:hAnsi="Arial" w:cs="Arial"/>
          <w:sz w:val="24"/>
          <w:szCs w:val="24"/>
        </w:rPr>
        <w:t xml:space="preserve"> fitness and diet</w:t>
      </w:r>
      <w:r>
        <w:rPr>
          <w:rFonts w:ascii="Arial" w:hAnsi="Arial" w:cs="Arial"/>
          <w:sz w:val="24"/>
          <w:szCs w:val="24"/>
        </w:rPr>
        <w:t xml:space="preserve"> </w:t>
      </w:r>
    </w:p>
    <w:p w14:paraId="6C1DF240" w14:textId="263D9778" w:rsidR="00B60504" w:rsidRDefault="00B60504" w:rsidP="00B60504">
      <w:pPr>
        <w:spacing w:line="360" w:lineRule="auto"/>
        <w:jc w:val="both"/>
        <w:rPr>
          <w:rFonts w:ascii="Arial" w:hAnsi="Arial" w:cs="Arial"/>
          <w:sz w:val="24"/>
          <w:szCs w:val="24"/>
        </w:rPr>
      </w:pPr>
      <w:r w:rsidRPr="00B60504">
        <w:rPr>
          <w:rFonts w:ascii="Arial" w:hAnsi="Arial" w:cs="Arial"/>
          <w:sz w:val="24"/>
          <w:szCs w:val="24"/>
        </w:rPr>
        <w:t xml:space="preserve">Page 10 </w:t>
      </w:r>
      <w:r w:rsidR="00764BC0">
        <w:rPr>
          <w:rFonts w:ascii="Arial" w:hAnsi="Arial" w:cs="Arial"/>
          <w:sz w:val="24"/>
          <w:szCs w:val="24"/>
        </w:rPr>
        <w:t>–</w:t>
      </w:r>
      <w:r w:rsidRPr="00B60504">
        <w:rPr>
          <w:rFonts w:ascii="Arial" w:hAnsi="Arial" w:cs="Arial"/>
          <w:sz w:val="24"/>
          <w:szCs w:val="24"/>
        </w:rPr>
        <w:t xml:space="preserve"> </w:t>
      </w:r>
      <w:r>
        <w:rPr>
          <w:rFonts w:ascii="Arial" w:hAnsi="Arial" w:cs="Arial"/>
          <w:sz w:val="24"/>
          <w:szCs w:val="24"/>
        </w:rPr>
        <w:t>Conclusion</w:t>
      </w:r>
    </w:p>
    <w:p w14:paraId="0CB5AFFE" w14:textId="3BC8D2FC" w:rsidR="00764BC0" w:rsidRDefault="00764BC0" w:rsidP="00B60504">
      <w:pPr>
        <w:spacing w:line="360" w:lineRule="auto"/>
        <w:jc w:val="both"/>
        <w:rPr>
          <w:rFonts w:ascii="Arial" w:hAnsi="Arial" w:cs="Arial"/>
          <w:sz w:val="24"/>
          <w:szCs w:val="24"/>
        </w:rPr>
      </w:pPr>
      <w:r>
        <w:rPr>
          <w:rFonts w:ascii="Arial" w:hAnsi="Arial" w:cs="Arial"/>
          <w:sz w:val="24"/>
          <w:szCs w:val="24"/>
        </w:rPr>
        <w:t>Page 11 – References</w:t>
      </w:r>
    </w:p>
    <w:p w14:paraId="1A46AF1D" w14:textId="30DD147E" w:rsidR="00764BC0" w:rsidRDefault="00764BC0" w:rsidP="00B60504">
      <w:pPr>
        <w:spacing w:line="360" w:lineRule="auto"/>
        <w:jc w:val="both"/>
        <w:rPr>
          <w:rFonts w:ascii="Arial" w:hAnsi="Arial" w:cs="Arial"/>
          <w:sz w:val="24"/>
          <w:szCs w:val="24"/>
        </w:rPr>
      </w:pPr>
      <w:r>
        <w:rPr>
          <w:rFonts w:ascii="Arial" w:hAnsi="Arial" w:cs="Arial"/>
          <w:sz w:val="24"/>
          <w:szCs w:val="24"/>
        </w:rPr>
        <w:t>Page 12 – Continuation of References and Images</w:t>
      </w:r>
    </w:p>
    <w:p w14:paraId="2C67F08E" w14:textId="3CA06E14" w:rsidR="009075C1" w:rsidRDefault="009075C1" w:rsidP="00B60504">
      <w:pPr>
        <w:spacing w:line="360" w:lineRule="auto"/>
        <w:jc w:val="both"/>
        <w:rPr>
          <w:rFonts w:ascii="Arial" w:hAnsi="Arial" w:cs="Arial"/>
          <w:sz w:val="24"/>
          <w:szCs w:val="24"/>
        </w:rPr>
      </w:pPr>
    </w:p>
    <w:p w14:paraId="71ABB746" w14:textId="431F09C3" w:rsidR="009075C1" w:rsidRDefault="009075C1" w:rsidP="00B60504">
      <w:pPr>
        <w:spacing w:line="360" w:lineRule="auto"/>
        <w:jc w:val="both"/>
        <w:rPr>
          <w:rFonts w:ascii="Arial" w:hAnsi="Arial" w:cs="Arial"/>
          <w:sz w:val="24"/>
          <w:szCs w:val="24"/>
        </w:rPr>
      </w:pPr>
    </w:p>
    <w:p w14:paraId="18C65DFA" w14:textId="77777777" w:rsidR="005431D0" w:rsidRPr="00B60504" w:rsidRDefault="005431D0" w:rsidP="00B60504">
      <w:pPr>
        <w:spacing w:line="360" w:lineRule="auto"/>
        <w:jc w:val="both"/>
        <w:rPr>
          <w:rFonts w:ascii="Arial" w:hAnsi="Arial" w:cs="Arial"/>
          <w:sz w:val="24"/>
          <w:szCs w:val="24"/>
        </w:rPr>
      </w:pPr>
    </w:p>
    <w:p w14:paraId="54B74536" w14:textId="6A269E60" w:rsidR="00B60504" w:rsidRPr="00B60504" w:rsidRDefault="00B60504" w:rsidP="00B60504">
      <w:pPr>
        <w:spacing w:line="360" w:lineRule="auto"/>
        <w:jc w:val="both"/>
        <w:rPr>
          <w:rFonts w:ascii="Arial" w:hAnsi="Arial" w:cs="Arial"/>
          <w:sz w:val="24"/>
          <w:szCs w:val="24"/>
        </w:rPr>
      </w:pPr>
    </w:p>
    <w:p w14:paraId="5C03EC5F" w14:textId="7DB9B933" w:rsidR="00B60504" w:rsidRPr="00DE5B47" w:rsidRDefault="00B60504" w:rsidP="00965E85">
      <w:pPr>
        <w:spacing w:line="360" w:lineRule="auto"/>
        <w:jc w:val="both"/>
        <w:rPr>
          <w:rFonts w:ascii="Arial" w:hAnsi="Arial" w:cs="Arial"/>
          <w:sz w:val="24"/>
          <w:szCs w:val="24"/>
        </w:rPr>
      </w:pPr>
    </w:p>
    <w:p w14:paraId="4A8BADF9" w14:textId="18DA8F71" w:rsidR="001A6984" w:rsidRPr="00DE5B47" w:rsidRDefault="001A6984" w:rsidP="00965E85">
      <w:pPr>
        <w:spacing w:line="360" w:lineRule="auto"/>
        <w:jc w:val="both"/>
        <w:rPr>
          <w:rFonts w:ascii="Arial" w:hAnsi="Arial" w:cs="Arial"/>
          <w:sz w:val="24"/>
          <w:szCs w:val="24"/>
          <w:u w:val="single"/>
        </w:rPr>
      </w:pPr>
    </w:p>
    <w:p w14:paraId="019908E8" w14:textId="77777777" w:rsidR="00F53E40" w:rsidRDefault="00F53E40" w:rsidP="00965E85">
      <w:pPr>
        <w:spacing w:line="360" w:lineRule="auto"/>
        <w:jc w:val="both"/>
        <w:rPr>
          <w:rFonts w:ascii="Arial" w:hAnsi="Arial" w:cs="Arial"/>
          <w:sz w:val="24"/>
          <w:szCs w:val="24"/>
        </w:rPr>
      </w:pPr>
    </w:p>
    <w:p w14:paraId="66F75DE2" w14:textId="77777777" w:rsidR="00F53E40" w:rsidRDefault="00F53E40" w:rsidP="00965E85">
      <w:pPr>
        <w:spacing w:line="360" w:lineRule="auto"/>
        <w:jc w:val="both"/>
        <w:rPr>
          <w:rFonts w:ascii="Arial" w:hAnsi="Arial" w:cs="Arial"/>
          <w:sz w:val="24"/>
          <w:szCs w:val="24"/>
        </w:rPr>
      </w:pPr>
    </w:p>
    <w:p w14:paraId="3AD98A62" w14:textId="77777777" w:rsidR="00F53E40" w:rsidRDefault="00F53E40" w:rsidP="00965E85">
      <w:pPr>
        <w:spacing w:line="360" w:lineRule="auto"/>
        <w:jc w:val="both"/>
        <w:rPr>
          <w:rFonts w:ascii="Arial" w:hAnsi="Arial" w:cs="Arial"/>
          <w:sz w:val="24"/>
          <w:szCs w:val="24"/>
        </w:rPr>
      </w:pPr>
    </w:p>
    <w:p w14:paraId="469EAA64" w14:textId="77777777" w:rsidR="00F53E40" w:rsidRDefault="00F53E40" w:rsidP="00965E85">
      <w:pPr>
        <w:spacing w:line="360" w:lineRule="auto"/>
        <w:jc w:val="both"/>
        <w:rPr>
          <w:rFonts w:ascii="Arial" w:hAnsi="Arial" w:cs="Arial"/>
          <w:sz w:val="24"/>
          <w:szCs w:val="24"/>
        </w:rPr>
      </w:pPr>
    </w:p>
    <w:p w14:paraId="4FFBA188" w14:textId="77777777" w:rsidR="00F53E40" w:rsidRDefault="00F53E40" w:rsidP="00965E85">
      <w:pPr>
        <w:spacing w:line="360" w:lineRule="auto"/>
        <w:jc w:val="both"/>
        <w:rPr>
          <w:rFonts w:ascii="Arial" w:hAnsi="Arial" w:cs="Arial"/>
          <w:sz w:val="24"/>
          <w:szCs w:val="24"/>
        </w:rPr>
      </w:pPr>
    </w:p>
    <w:p w14:paraId="50F46D1E" w14:textId="06DFB79B" w:rsidR="001A6984" w:rsidRDefault="001A6984" w:rsidP="00965E85">
      <w:pPr>
        <w:spacing w:line="360" w:lineRule="auto"/>
        <w:jc w:val="both"/>
        <w:rPr>
          <w:rFonts w:ascii="Arial" w:hAnsi="Arial" w:cs="Arial"/>
          <w:sz w:val="24"/>
          <w:szCs w:val="24"/>
        </w:rPr>
      </w:pPr>
      <w:r>
        <w:rPr>
          <w:rFonts w:ascii="Arial" w:hAnsi="Arial" w:cs="Arial"/>
          <w:sz w:val="24"/>
          <w:szCs w:val="24"/>
        </w:rPr>
        <w:lastRenderedPageBreak/>
        <w:t>INTRODUCTION (100</w:t>
      </w:r>
      <w:r w:rsidR="00F53E40">
        <w:rPr>
          <w:rFonts w:ascii="Arial" w:hAnsi="Arial" w:cs="Arial"/>
          <w:sz w:val="24"/>
          <w:szCs w:val="24"/>
        </w:rPr>
        <w:t>)</w:t>
      </w:r>
    </w:p>
    <w:p w14:paraId="3F0D35A0" w14:textId="31E64C7E" w:rsidR="00F46202" w:rsidRDefault="00BE19DE" w:rsidP="00965E85">
      <w:pPr>
        <w:spacing w:line="360" w:lineRule="auto"/>
        <w:jc w:val="both"/>
        <w:rPr>
          <w:rFonts w:ascii="Arial" w:hAnsi="Arial" w:cs="Arial"/>
          <w:sz w:val="24"/>
          <w:szCs w:val="24"/>
        </w:rPr>
      </w:pPr>
      <w:r>
        <w:rPr>
          <w:rFonts w:ascii="Arial" w:hAnsi="Arial" w:cs="Arial"/>
          <w:sz w:val="24"/>
          <w:szCs w:val="24"/>
        </w:rPr>
        <w:t xml:space="preserve">Firstly a health questionnaire was designed and from this a report will follow assessing the health and fitness of the individual that completed the questionnaire. The physical, intellectual, </w:t>
      </w:r>
      <w:r w:rsidR="00534B9B">
        <w:rPr>
          <w:rFonts w:ascii="Arial" w:hAnsi="Arial" w:cs="Arial"/>
          <w:sz w:val="24"/>
          <w:szCs w:val="24"/>
        </w:rPr>
        <w:t>emotional and spiritual needs will be considered. The questionnaire will be analysed and evaluated and recommendations will be made using government policies and public health strategies and NHS advice.</w:t>
      </w:r>
    </w:p>
    <w:p w14:paraId="267941B4" w14:textId="26CB916D" w:rsidR="00F53E40" w:rsidRDefault="00305C20" w:rsidP="00F53E40">
      <w:pPr>
        <w:spacing w:line="360" w:lineRule="auto"/>
        <w:jc w:val="both"/>
        <w:rPr>
          <w:rFonts w:ascii="Arial" w:hAnsi="Arial" w:cs="Arial"/>
          <w:sz w:val="24"/>
          <w:szCs w:val="24"/>
        </w:rPr>
      </w:pPr>
      <w:r>
        <w:rPr>
          <w:rFonts w:ascii="Arial" w:hAnsi="Arial" w:cs="Arial"/>
          <w:sz w:val="24"/>
          <w:szCs w:val="24"/>
        </w:rPr>
        <w:t xml:space="preserve">After gaining consent, </w:t>
      </w:r>
      <w:r w:rsidR="00135535">
        <w:rPr>
          <w:rFonts w:ascii="Arial" w:hAnsi="Arial" w:cs="Arial"/>
          <w:sz w:val="24"/>
          <w:szCs w:val="24"/>
        </w:rPr>
        <w:t>an eth</w:t>
      </w:r>
      <w:r w:rsidR="00F53E40">
        <w:rPr>
          <w:rFonts w:ascii="Arial" w:hAnsi="Arial" w:cs="Arial"/>
          <w:sz w:val="24"/>
          <w:szCs w:val="24"/>
        </w:rPr>
        <w:t xml:space="preserve">ics form </w:t>
      </w:r>
      <w:r w:rsidR="00534B9B">
        <w:rPr>
          <w:rFonts w:ascii="Arial" w:hAnsi="Arial" w:cs="Arial"/>
          <w:sz w:val="24"/>
          <w:szCs w:val="24"/>
        </w:rPr>
        <w:t xml:space="preserve">was </w:t>
      </w:r>
      <w:r w:rsidR="00F53E40">
        <w:rPr>
          <w:rFonts w:ascii="Arial" w:hAnsi="Arial" w:cs="Arial"/>
          <w:sz w:val="24"/>
          <w:szCs w:val="24"/>
        </w:rPr>
        <w:t>filled out</w:t>
      </w:r>
      <w:r w:rsidR="00534B9B">
        <w:rPr>
          <w:rFonts w:ascii="Arial" w:hAnsi="Arial" w:cs="Arial"/>
          <w:sz w:val="24"/>
          <w:szCs w:val="24"/>
        </w:rPr>
        <w:t>, the</w:t>
      </w:r>
      <w:r>
        <w:rPr>
          <w:rFonts w:ascii="Arial" w:hAnsi="Arial" w:cs="Arial"/>
          <w:sz w:val="24"/>
          <w:szCs w:val="24"/>
        </w:rPr>
        <w:t>n the</w:t>
      </w:r>
      <w:r w:rsidR="00534B9B">
        <w:rPr>
          <w:rFonts w:ascii="Arial" w:hAnsi="Arial" w:cs="Arial"/>
          <w:sz w:val="24"/>
          <w:szCs w:val="24"/>
        </w:rPr>
        <w:t xml:space="preserve"> questionnaire was completed by a white, male aged between 35- 54. The individual will remain anonymous and wi</w:t>
      </w:r>
      <w:r w:rsidR="00135535">
        <w:rPr>
          <w:rFonts w:ascii="Arial" w:hAnsi="Arial" w:cs="Arial"/>
          <w:sz w:val="24"/>
          <w:szCs w:val="24"/>
        </w:rPr>
        <w:t>ll be referred to as Person A. A</w:t>
      </w:r>
      <w:r w:rsidR="00534B9B">
        <w:rPr>
          <w:rFonts w:ascii="Arial" w:hAnsi="Arial" w:cs="Arial"/>
          <w:sz w:val="24"/>
          <w:szCs w:val="24"/>
        </w:rPr>
        <w:t xml:space="preserve"> debrief form was handed to person </w:t>
      </w:r>
      <w:proofErr w:type="gramStart"/>
      <w:r w:rsidR="00534B9B">
        <w:rPr>
          <w:rFonts w:ascii="Arial" w:hAnsi="Arial" w:cs="Arial"/>
          <w:sz w:val="24"/>
          <w:szCs w:val="24"/>
        </w:rPr>
        <w:t>A</w:t>
      </w:r>
      <w:proofErr w:type="gramEnd"/>
      <w:r w:rsidR="00534B9B">
        <w:rPr>
          <w:rFonts w:ascii="Arial" w:hAnsi="Arial" w:cs="Arial"/>
          <w:sz w:val="24"/>
          <w:szCs w:val="24"/>
        </w:rPr>
        <w:t xml:space="preserve"> after completion.</w:t>
      </w:r>
      <w:r w:rsidR="00F53E40">
        <w:rPr>
          <w:rFonts w:ascii="Arial" w:hAnsi="Arial" w:cs="Arial"/>
          <w:sz w:val="24"/>
          <w:szCs w:val="24"/>
        </w:rPr>
        <w:t xml:space="preserve"> </w:t>
      </w:r>
    </w:p>
    <w:p w14:paraId="14DA56FB" w14:textId="0F99BEA4" w:rsidR="00F53E40" w:rsidRDefault="00F53E40" w:rsidP="00F53E40">
      <w:pPr>
        <w:spacing w:line="360" w:lineRule="auto"/>
        <w:jc w:val="both"/>
        <w:rPr>
          <w:rFonts w:ascii="Arial" w:hAnsi="Arial" w:cs="Arial"/>
          <w:sz w:val="24"/>
          <w:szCs w:val="24"/>
        </w:rPr>
      </w:pPr>
      <w:r>
        <w:rPr>
          <w:rFonts w:ascii="Arial" w:hAnsi="Arial" w:cs="Arial"/>
          <w:sz w:val="24"/>
          <w:szCs w:val="24"/>
        </w:rPr>
        <w:t xml:space="preserve">After gathering all of the health information </w:t>
      </w:r>
      <w:r w:rsidR="00534B9B">
        <w:rPr>
          <w:rFonts w:ascii="Arial" w:hAnsi="Arial" w:cs="Arial"/>
          <w:sz w:val="24"/>
          <w:szCs w:val="24"/>
        </w:rPr>
        <w:t xml:space="preserve">of person </w:t>
      </w:r>
      <w:proofErr w:type="gramStart"/>
      <w:r w:rsidR="00534B9B">
        <w:rPr>
          <w:rFonts w:ascii="Arial" w:hAnsi="Arial" w:cs="Arial"/>
          <w:sz w:val="24"/>
          <w:szCs w:val="24"/>
        </w:rPr>
        <w:t>A</w:t>
      </w:r>
      <w:proofErr w:type="gramEnd"/>
      <w:r w:rsidR="00534B9B">
        <w:rPr>
          <w:rFonts w:ascii="Arial" w:hAnsi="Arial" w:cs="Arial"/>
          <w:sz w:val="24"/>
          <w:szCs w:val="24"/>
        </w:rPr>
        <w:t xml:space="preserve">, it was </w:t>
      </w:r>
      <w:r>
        <w:rPr>
          <w:rFonts w:ascii="Arial" w:hAnsi="Arial" w:cs="Arial"/>
          <w:sz w:val="24"/>
          <w:szCs w:val="24"/>
        </w:rPr>
        <w:t xml:space="preserve">analysed </w:t>
      </w:r>
      <w:r w:rsidR="00534B9B">
        <w:rPr>
          <w:rFonts w:ascii="Arial" w:hAnsi="Arial" w:cs="Arial"/>
          <w:sz w:val="24"/>
          <w:szCs w:val="24"/>
        </w:rPr>
        <w:t xml:space="preserve">and evaluated. It was identified that he was overweight, was a regular smoker, </w:t>
      </w:r>
      <w:proofErr w:type="gramStart"/>
      <w:r w:rsidR="00534B9B">
        <w:rPr>
          <w:rFonts w:ascii="Arial" w:hAnsi="Arial" w:cs="Arial"/>
          <w:sz w:val="24"/>
          <w:szCs w:val="24"/>
        </w:rPr>
        <w:t>only</w:t>
      </w:r>
      <w:proofErr w:type="gramEnd"/>
      <w:r w:rsidR="00534B9B">
        <w:rPr>
          <w:rFonts w:ascii="Arial" w:hAnsi="Arial" w:cs="Arial"/>
          <w:sz w:val="24"/>
          <w:szCs w:val="24"/>
        </w:rPr>
        <w:t xml:space="preserve"> drank for social occasion. Further he </w:t>
      </w:r>
      <w:r w:rsidR="00305C20">
        <w:rPr>
          <w:rFonts w:ascii="Arial" w:hAnsi="Arial" w:cs="Arial"/>
          <w:sz w:val="24"/>
          <w:szCs w:val="24"/>
        </w:rPr>
        <w:t>mentioned</w:t>
      </w:r>
      <w:r w:rsidR="00534B9B">
        <w:rPr>
          <w:rFonts w:ascii="Arial" w:hAnsi="Arial" w:cs="Arial"/>
          <w:sz w:val="24"/>
          <w:szCs w:val="24"/>
        </w:rPr>
        <w:t xml:space="preserve"> that he knew he had high cholesterol and high blood pressure. There is also a family history of heart issues and COPD</w:t>
      </w:r>
      <w:r>
        <w:rPr>
          <w:rFonts w:ascii="Arial" w:hAnsi="Arial" w:cs="Arial"/>
          <w:sz w:val="24"/>
          <w:szCs w:val="24"/>
        </w:rPr>
        <w:t xml:space="preserve">. </w:t>
      </w:r>
      <w:r w:rsidR="00305C20">
        <w:rPr>
          <w:rFonts w:ascii="Arial" w:hAnsi="Arial" w:cs="Arial"/>
          <w:sz w:val="24"/>
          <w:szCs w:val="24"/>
        </w:rPr>
        <w:t xml:space="preserve">Issues were also highlighted with the mental health questions. </w:t>
      </w:r>
    </w:p>
    <w:p w14:paraId="18334544" w14:textId="6612BFCC" w:rsidR="00305C20" w:rsidRDefault="00305C20" w:rsidP="00F53E40">
      <w:pPr>
        <w:spacing w:line="360" w:lineRule="auto"/>
        <w:jc w:val="both"/>
        <w:rPr>
          <w:rFonts w:ascii="Arial" w:hAnsi="Arial" w:cs="Arial"/>
          <w:sz w:val="24"/>
          <w:szCs w:val="24"/>
        </w:rPr>
      </w:pPr>
      <w:r>
        <w:rPr>
          <w:rFonts w:ascii="Arial" w:hAnsi="Arial" w:cs="Arial"/>
          <w:sz w:val="24"/>
          <w:szCs w:val="24"/>
        </w:rPr>
        <w:t>The health and wellbeing issues raised will be discussed point by point in the report.</w:t>
      </w:r>
    </w:p>
    <w:p w14:paraId="43EA889C" w14:textId="267C8525" w:rsidR="001A6984" w:rsidRDefault="000D7E02" w:rsidP="00965E85">
      <w:pPr>
        <w:spacing w:line="360" w:lineRule="auto"/>
        <w:jc w:val="both"/>
        <w:rPr>
          <w:rFonts w:ascii="Arial" w:hAnsi="Arial" w:cs="Arial"/>
          <w:sz w:val="24"/>
          <w:szCs w:val="24"/>
        </w:rPr>
      </w:pPr>
      <w:r>
        <w:rPr>
          <w:rFonts w:ascii="Arial" w:hAnsi="Arial" w:cs="Arial"/>
          <w:sz w:val="24"/>
          <w:szCs w:val="24"/>
        </w:rPr>
        <w:t xml:space="preserve">The World Health Organisation </w:t>
      </w:r>
      <w:r w:rsidR="00B34541">
        <w:rPr>
          <w:rFonts w:ascii="Arial" w:hAnsi="Arial" w:cs="Arial"/>
          <w:sz w:val="24"/>
          <w:szCs w:val="24"/>
        </w:rPr>
        <w:t>(1948</w:t>
      </w:r>
      <w:r>
        <w:rPr>
          <w:rFonts w:ascii="Arial" w:hAnsi="Arial" w:cs="Arial"/>
          <w:sz w:val="24"/>
          <w:szCs w:val="24"/>
        </w:rPr>
        <w:t xml:space="preserve">) </w:t>
      </w:r>
      <w:r w:rsidR="00B34541">
        <w:rPr>
          <w:rFonts w:ascii="Arial" w:hAnsi="Arial" w:cs="Arial"/>
          <w:sz w:val="24"/>
          <w:szCs w:val="24"/>
        </w:rPr>
        <w:t xml:space="preserve">defines health as </w:t>
      </w:r>
      <w:r w:rsidR="00B34541" w:rsidRPr="00B34541">
        <w:rPr>
          <w:rFonts w:ascii="Arial" w:hAnsi="Arial" w:cs="Arial"/>
          <w:sz w:val="24"/>
          <w:szCs w:val="24"/>
        </w:rPr>
        <w:t xml:space="preserve">a </w:t>
      </w:r>
      <w:r w:rsidR="00B34541">
        <w:rPr>
          <w:rFonts w:ascii="Arial" w:hAnsi="Arial" w:cs="Arial"/>
          <w:sz w:val="24"/>
          <w:szCs w:val="24"/>
        </w:rPr>
        <w:t>‘</w:t>
      </w:r>
      <w:r w:rsidR="00B34541" w:rsidRPr="00B34541">
        <w:rPr>
          <w:rFonts w:ascii="Arial" w:hAnsi="Arial" w:cs="Arial"/>
          <w:sz w:val="24"/>
          <w:szCs w:val="24"/>
        </w:rPr>
        <w:t>state of complete physical, mental and social well-being and not merely the a</w:t>
      </w:r>
      <w:r w:rsidR="00B34541">
        <w:rPr>
          <w:rFonts w:ascii="Arial" w:hAnsi="Arial" w:cs="Arial"/>
          <w:sz w:val="24"/>
          <w:szCs w:val="24"/>
        </w:rPr>
        <w:t xml:space="preserve">bsence of disease or infirmity”. Since this definition it has been added that there are three types of definitions for health. These are, one; a lack of any disease or impairment, </w:t>
      </w:r>
      <w:r w:rsidR="00FB4038">
        <w:rPr>
          <w:rFonts w:ascii="Arial" w:hAnsi="Arial" w:cs="Arial"/>
          <w:sz w:val="24"/>
          <w:szCs w:val="24"/>
        </w:rPr>
        <w:t>secondly that</w:t>
      </w:r>
      <w:r w:rsidR="00B34541">
        <w:rPr>
          <w:rFonts w:ascii="Arial" w:hAnsi="Arial" w:cs="Arial"/>
          <w:sz w:val="24"/>
          <w:szCs w:val="24"/>
        </w:rPr>
        <w:t xml:space="preserve"> a person can cope with the demands of everyday life, thirdly health is a state of balance between the individual and his social and physical environment </w:t>
      </w:r>
      <w:r w:rsidR="0060259A">
        <w:rPr>
          <w:rFonts w:ascii="Arial" w:hAnsi="Arial" w:cs="Arial"/>
          <w:sz w:val="24"/>
          <w:szCs w:val="24"/>
        </w:rPr>
        <w:t>(Sartorius, 2006)</w:t>
      </w:r>
      <w:r w:rsidR="00FB4038">
        <w:rPr>
          <w:rFonts w:ascii="Arial" w:hAnsi="Arial" w:cs="Arial"/>
          <w:sz w:val="24"/>
          <w:szCs w:val="24"/>
        </w:rPr>
        <w:t>.</w:t>
      </w:r>
    </w:p>
    <w:p w14:paraId="5EB82E60" w14:textId="207BBD96" w:rsidR="009D6606" w:rsidRDefault="00FB4038" w:rsidP="00965E85">
      <w:pPr>
        <w:spacing w:line="360" w:lineRule="auto"/>
        <w:jc w:val="both"/>
        <w:rPr>
          <w:rFonts w:ascii="Arial" w:hAnsi="Arial" w:cs="Arial"/>
          <w:sz w:val="24"/>
          <w:szCs w:val="24"/>
        </w:rPr>
      </w:pPr>
      <w:r>
        <w:rPr>
          <w:rFonts w:ascii="Arial" w:hAnsi="Arial" w:cs="Arial"/>
          <w:sz w:val="24"/>
          <w:szCs w:val="24"/>
        </w:rPr>
        <w:t xml:space="preserve">From the questionnaire person </w:t>
      </w:r>
      <w:proofErr w:type="gramStart"/>
      <w:r>
        <w:rPr>
          <w:rFonts w:ascii="Arial" w:hAnsi="Arial" w:cs="Arial"/>
          <w:sz w:val="24"/>
          <w:szCs w:val="24"/>
        </w:rPr>
        <w:t>A</w:t>
      </w:r>
      <w:proofErr w:type="gramEnd"/>
      <w:r>
        <w:rPr>
          <w:rFonts w:ascii="Arial" w:hAnsi="Arial" w:cs="Arial"/>
          <w:sz w:val="24"/>
          <w:szCs w:val="24"/>
        </w:rPr>
        <w:t xml:space="preserve"> shows signs of being overweight, a smoker for 10 y</w:t>
      </w:r>
      <w:r w:rsidR="00EB44B0">
        <w:rPr>
          <w:rFonts w:ascii="Arial" w:hAnsi="Arial" w:cs="Arial"/>
          <w:sz w:val="24"/>
          <w:szCs w:val="24"/>
        </w:rPr>
        <w:t xml:space="preserve">ears, socially drinks. </w:t>
      </w:r>
      <w:r w:rsidR="002D18E2">
        <w:rPr>
          <w:rFonts w:ascii="Arial" w:hAnsi="Arial" w:cs="Arial"/>
          <w:sz w:val="24"/>
          <w:szCs w:val="24"/>
        </w:rPr>
        <w:t xml:space="preserve">Has </w:t>
      </w:r>
      <w:r w:rsidR="00EB44B0">
        <w:rPr>
          <w:rFonts w:ascii="Arial" w:hAnsi="Arial" w:cs="Arial"/>
          <w:sz w:val="24"/>
          <w:szCs w:val="24"/>
        </w:rPr>
        <w:t xml:space="preserve">health </w:t>
      </w:r>
      <w:r>
        <w:rPr>
          <w:rFonts w:ascii="Arial" w:hAnsi="Arial" w:cs="Arial"/>
          <w:sz w:val="24"/>
          <w:szCs w:val="24"/>
        </w:rPr>
        <w:t>conditions of high blood pressure and high cholesterol and eczema. A family history</w:t>
      </w:r>
      <w:r w:rsidR="005C177F">
        <w:rPr>
          <w:rFonts w:ascii="Arial" w:hAnsi="Arial" w:cs="Arial"/>
          <w:sz w:val="24"/>
          <w:szCs w:val="24"/>
        </w:rPr>
        <w:t xml:space="preserve"> of heart conditions and COPD (</w:t>
      </w:r>
      <w:r>
        <w:rPr>
          <w:rFonts w:ascii="Arial" w:hAnsi="Arial" w:cs="Arial"/>
          <w:sz w:val="24"/>
          <w:szCs w:val="24"/>
        </w:rPr>
        <w:t xml:space="preserve">chronic obstructive pulmonary disease) and shows signs of mental health issues due to past personal experiences. The information provided shows that person A is at risk of cardiovascular disease and type 2 diabetes. </w:t>
      </w:r>
      <w:r w:rsidR="00B00612">
        <w:rPr>
          <w:rFonts w:ascii="Arial" w:hAnsi="Arial" w:cs="Arial"/>
          <w:sz w:val="24"/>
          <w:szCs w:val="24"/>
        </w:rPr>
        <w:t>Also may need mental health support.</w:t>
      </w:r>
    </w:p>
    <w:p w14:paraId="2C55C7D3" w14:textId="532DCB9E" w:rsidR="009D6606" w:rsidRDefault="00AE2A21" w:rsidP="00965E85">
      <w:pPr>
        <w:spacing w:line="360" w:lineRule="auto"/>
        <w:jc w:val="both"/>
        <w:rPr>
          <w:rFonts w:ascii="Arial" w:hAnsi="Arial" w:cs="Arial"/>
          <w:sz w:val="24"/>
          <w:szCs w:val="24"/>
        </w:rPr>
      </w:pPr>
      <w:r>
        <w:rPr>
          <w:rFonts w:ascii="Arial" w:hAnsi="Arial" w:cs="Arial"/>
          <w:sz w:val="24"/>
          <w:szCs w:val="24"/>
        </w:rPr>
        <w:t>A s</w:t>
      </w:r>
      <w:r w:rsidR="009D6606">
        <w:rPr>
          <w:rFonts w:ascii="Arial" w:hAnsi="Arial" w:cs="Arial"/>
          <w:sz w:val="24"/>
          <w:szCs w:val="24"/>
        </w:rPr>
        <w:t>tudy led by researchers in the Imperial College London and University of Leicester</w:t>
      </w:r>
      <w:r>
        <w:rPr>
          <w:rFonts w:ascii="Arial" w:hAnsi="Arial" w:cs="Arial"/>
          <w:sz w:val="24"/>
          <w:szCs w:val="24"/>
        </w:rPr>
        <w:t xml:space="preserve"> (2010)</w:t>
      </w:r>
      <w:r w:rsidR="009D6606">
        <w:rPr>
          <w:rFonts w:ascii="Arial" w:hAnsi="Arial" w:cs="Arial"/>
          <w:sz w:val="24"/>
          <w:szCs w:val="24"/>
        </w:rPr>
        <w:t xml:space="preserve"> found out </w:t>
      </w:r>
      <w:r w:rsidR="002D18E2">
        <w:rPr>
          <w:rFonts w:ascii="Arial" w:hAnsi="Arial" w:cs="Arial"/>
          <w:sz w:val="24"/>
          <w:szCs w:val="24"/>
        </w:rPr>
        <w:t>that estimate of 12</w:t>
      </w:r>
      <w:r>
        <w:rPr>
          <w:rFonts w:ascii="Arial" w:hAnsi="Arial" w:cs="Arial"/>
          <w:sz w:val="24"/>
          <w:szCs w:val="24"/>
        </w:rPr>
        <w:t>,</w:t>
      </w:r>
      <w:r w:rsidR="002D18E2">
        <w:rPr>
          <w:rFonts w:ascii="Arial" w:hAnsi="Arial" w:cs="Arial"/>
          <w:sz w:val="24"/>
          <w:szCs w:val="24"/>
        </w:rPr>
        <w:t xml:space="preserve">000 cardiovascular events such as </w:t>
      </w:r>
      <w:r w:rsidR="002D18E2">
        <w:rPr>
          <w:rFonts w:ascii="Arial" w:hAnsi="Arial" w:cs="Arial"/>
          <w:sz w:val="24"/>
          <w:szCs w:val="24"/>
        </w:rPr>
        <w:lastRenderedPageBreak/>
        <w:t xml:space="preserve">heart attack or stroke are among </w:t>
      </w:r>
      <w:r>
        <w:rPr>
          <w:rFonts w:ascii="Arial" w:hAnsi="Arial" w:cs="Arial"/>
          <w:sz w:val="24"/>
          <w:szCs w:val="24"/>
        </w:rPr>
        <w:t>the high risk patients in the UK</w:t>
      </w:r>
      <w:r w:rsidR="002D18E2">
        <w:rPr>
          <w:rFonts w:ascii="Arial" w:hAnsi="Arial" w:cs="Arial"/>
          <w:sz w:val="24"/>
          <w:szCs w:val="24"/>
        </w:rPr>
        <w:t>.</w:t>
      </w:r>
      <w:r w:rsidR="00EB44B0">
        <w:rPr>
          <w:rFonts w:ascii="Arial" w:hAnsi="Arial" w:cs="Arial"/>
          <w:sz w:val="24"/>
          <w:szCs w:val="24"/>
        </w:rPr>
        <w:t xml:space="preserve"> </w:t>
      </w:r>
      <w:r w:rsidR="002D18E2">
        <w:rPr>
          <w:rFonts w:ascii="Arial" w:hAnsi="Arial" w:cs="Arial"/>
          <w:sz w:val="24"/>
          <w:szCs w:val="24"/>
        </w:rPr>
        <w:t>This could be averted just by administrating patients with high intens</w:t>
      </w:r>
      <w:r>
        <w:rPr>
          <w:rFonts w:ascii="Arial" w:hAnsi="Arial" w:cs="Arial"/>
          <w:sz w:val="24"/>
          <w:szCs w:val="24"/>
        </w:rPr>
        <w:t xml:space="preserve">ity cholesterol-lowering drugs </w:t>
      </w:r>
      <w:proofErr w:type="spellStart"/>
      <w:r>
        <w:rPr>
          <w:rFonts w:ascii="Arial" w:hAnsi="Arial" w:cs="Arial"/>
          <w:sz w:val="24"/>
          <w:szCs w:val="24"/>
        </w:rPr>
        <w:t>i</w:t>
      </w:r>
      <w:r w:rsidR="002D18E2">
        <w:rPr>
          <w:rFonts w:ascii="Arial" w:hAnsi="Arial" w:cs="Arial"/>
          <w:sz w:val="24"/>
          <w:szCs w:val="24"/>
        </w:rPr>
        <w:t>.e</w:t>
      </w:r>
      <w:proofErr w:type="spellEnd"/>
      <w:r w:rsidR="002D18E2">
        <w:rPr>
          <w:rFonts w:ascii="Arial" w:hAnsi="Arial" w:cs="Arial"/>
          <w:sz w:val="24"/>
          <w:szCs w:val="24"/>
        </w:rPr>
        <w:t xml:space="preserve"> statins and making sure the patients stick to correct treatment regimen</w:t>
      </w:r>
      <w:sdt>
        <w:sdtPr>
          <w:rPr>
            <w:rFonts w:ascii="Arial" w:hAnsi="Arial" w:cs="Arial"/>
            <w:sz w:val="24"/>
            <w:szCs w:val="24"/>
          </w:rPr>
          <w:id w:val="928768025"/>
          <w:citation/>
        </w:sdtPr>
        <w:sdtEndPr/>
        <w:sdtContent>
          <w:r w:rsidR="002D18E2">
            <w:rPr>
              <w:rFonts w:ascii="Arial" w:hAnsi="Arial" w:cs="Arial"/>
              <w:sz w:val="24"/>
              <w:szCs w:val="24"/>
            </w:rPr>
            <w:fldChar w:fldCharType="begin"/>
          </w:r>
          <w:r w:rsidR="002D18E2">
            <w:rPr>
              <w:rFonts w:ascii="Arial" w:hAnsi="Arial" w:cs="Arial"/>
              <w:sz w:val="24"/>
              <w:szCs w:val="24"/>
            </w:rPr>
            <w:instrText xml:space="preserve"> CITATION Wil10 \l 2057 </w:instrText>
          </w:r>
          <w:r w:rsidR="002D18E2">
            <w:rPr>
              <w:rFonts w:ascii="Arial" w:hAnsi="Arial" w:cs="Arial"/>
              <w:sz w:val="24"/>
              <w:szCs w:val="24"/>
            </w:rPr>
            <w:fldChar w:fldCharType="separate"/>
          </w:r>
          <w:r w:rsidR="002D18E2">
            <w:rPr>
              <w:rFonts w:ascii="Arial" w:hAnsi="Arial" w:cs="Arial"/>
              <w:noProof/>
              <w:sz w:val="24"/>
              <w:szCs w:val="24"/>
            </w:rPr>
            <w:t xml:space="preserve"> </w:t>
          </w:r>
          <w:r w:rsidR="002D18E2" w:rsidRPr="002D18E2">
            <w:rPr>
              <w:rFonts w:ascii="Arial" w:hAnsi="Arial" w:cs="Arial"/>
              <w:noProof/>
              <w:sz w:val="24"/>
              <w:szCs w:val="24"/>
            </w:rPr>
            <w:t>(Williams, 2010)</w:t>
          </w:r>
          <w:r w:rsidR="002D18E2">
            <w:rPr>
              <w:rFonts w:ascii="Arial" w:hAnsi="Arial" w:cs="Arial"/>
              <w:sz w:val="24"/>
              <w:szCs w:val="24"/>
            </w:rPr>
            <w:fldChar w:fldCharType="end"/>
          </w:r>
        </w:sdtContent>
      </w:sdt>
    </w:p>
    <w:p w14:paraId="7B485B50" w14:textId="77777777" w:rsidR="00FB4038" w:rsidRPr="00F458C8" w:rsidRDefault="00FB4038" w:rsidP="00965E85">
      <w:pPr>
        <w:spacing w:line="360" w:lineRule="auto"/>
        <w:jc w:val="both"/>
        <w:rPr>
          <w:rFonts w:ascii="Arial" w:hAnsi="Arial" w:cs="Arial"/>
          <w:sz w:val="24"/>
          <w:szCs w:val="24"/>
          <w:u w:val="single"/>
        </w:rPr>
      </w:pPr>
      <w:r w:rsidRPr="00F458C8">
        <w:rPr>
          <w:rFonts w:ascii="Arial" w:hAnsi="Arial" w:cs="Arial"/>
          <w:sz w:val="24"/>
          <w:szCs w:val="24"/>
          <w:u w:val="single"/>
        </w:rPr>
        <w:t>Obesity</w:t>
      </w:r>
    </w:p>
    <w:p w14:paraId="2B8D477E" w14:textId="2A3AD040" w:rsidR="001E681B" w:rsidRDefault="001E681B" w:rsidP="00965E85">
      <w:pPr>
        <w:spacing w:line="360" w:lineRule="auto"/>
        <w:jc w:val="both"/>
        <w:rPr>
          <w:rFonts w:ascii="Arial" w:hAnsi="Arial" w:cs="Arial"/>
          <w:sz w:val="24"/>
          <w:szCs w:val="24"/>
        </w:rPr>
      </w:pPr>
      <w:r>
        <w:rPr>
          <w:rFonts w:ascii="Arial" w:hAnsi="Arial" w:cs="Arial"/>
          <w:sz w:val="24"/>
          <w:szCs w:val="24"/>
        </w:rPr>
        <w:t xml:space="preserve">Person A is age 35 to 54 and his height is 5’6” and he weighs 111kg. </w:t>
      </w:r>
      <w:r w:rsidR="00AE2A21">
        <w:rPr>
          <w:rFonts w:ascii="Arial" w:hAnsi="Arial" w:cs="Arial"/>
          <w:sz w:val="24"/>
          <w:szCs w:val="24"/>
        </w:rPr>
        <w:t>His</w:t>
      </w:r>
      <w:r>
        <w:rPr>
          <w:rFonts w:ascii="Arial" w:hAnsi="Arial" w:cs="Arial"/>
          <w:sz w:val="24"/>
          <w:szCs w:val="24"/>
        </w:rPr>
        <w:t xml:space="preserve"> BMI was calculated using the NHS calculator (NHS, 2018) and looking at the NHS chart below and was identified as obese.</w:t>
      </w:r>
      <w:r w:rsidR="00D76E8D" w:rsidRPr="00D76E8D">
        <w:rPr>
          <w:noProof/>
          <w:lang w:eastAsia="en-GB"/>
        </w:rPr>
        <w:t xml:space="preserve"> </w:t>
      </w:r>
      <w:r w:rsidR="00D76E8D">
        <w:rPr>
          <w:noProof/>
          <w:lang w:eastAsia="en-GB"/>
        </w:rPr>
        <w:drawing>
          <wp:inline distT="0" distB="0" distL="0" distR="0" wp14:anchorId="21DD22FA" wp14:editId="3B93A557">
            <wp:extent cx="3228975" cy="4843463"/>
            <wp:effectExtent l="0" t="0" r="0" b="0"/>
            <wp:docPr id="1" name="Picture 1" descr="healthy weight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lthy weight char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31136" cy="4846704"/>
                    </a:xfrm>
                    <a:prstGeom prst="rect">
                      <a:avLst/>
                    </a:prstGeom>
                    <a:noFill/>
                    <a:ln>
                      <a:noFill/>
                    </a:ln>
                  </pic:spPr>
                </pic:pic>
              </a:graphicData>
            </a:graphic>
          </wp:inline>
        </w:drawing>
      </w:r>
    </w:p>
    <w:p w14:paraId="21FD9D32" w14:textId="2E2DBAF3" w:rsidR="001E681B" w:rsidRDefault="001E681B" w:rsidP="00965E85">
      <w:pPr>
        <w:spacing w:line="360" w:lineRule="auto"/>
        <w:jc w:val="both"/>
        <w:rPr>
          <w:rFonts w:ascii="Arial" w:hAnsi="Arial" w:cs="Arial"/>
          <w:sz w:val="24"/>
          <w:szCs w:val="24"/>
        </w:rPr>
      </w:pPr>
      <w:r>
        <w:rPr>
          <w:rFonts w:ascii="Arial" w:hAnsi="Arial" w:cs="Arial"/>
          <w:sz w:val="24"/>
          <w:szCs w:val="24"/>
        </w:rPr>
        <w:t>Height/weight chart (NHS, 2018)</w:t>
      </w:r>
    </w:p>
    <w:p w14:paraId="00DE86CD" w14:textId="499B7DF9" w:rsidR="00A255D9" w:rsidRDefault="00A255D9" w:rsidP="00965E85">
      <w:pPr>
        <w:spacing w:line="360" w:lineRule="auto"/>
        <w:jc w:val="both"/>
        <w:rPr>
          <w:rFonts w:ascii="Arial" w:hAnsi="Arial" w:cs="Arial"/>
          <w:color w:val="FF0000"/>
          <w:sz w:val="24"/>
          <w:szCs w:val="24"/>
        </w:rPr>
      </w:pPr>
    </w:p>
    <w:p w14:paraId="165B6A98" w14:textId="1F490B8D" w:rsidR="00AF3400" w:rsidRDefault="003C4A8B" w:rsidP="00965E8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By referring to</w:t>
      </w:r>
      <w:r w:rsidR="00A255D9" w:rsidRPr="00A255D9">
        <w:rPr>
          <w:rFonts w:ascii="Arial" w:hAnsi="Arial" w:cs="Arial"/>
          <w:color w:val="000000" w:themeColor="text1"/>
          <w:sz w:val="24"/>
          <w:szCs w:val="24"/>
        </w:rPr>
        <w:t xml:space="preserve"> the graph and plotting height and weight it shows that Person A is classed as being clinically obese.</w:t>
      </w:r>
      <w:r w:rsidR="00F93A7E">
        <w:rPr>
          <w:rFonts w:ascii="Arial" w:hAnsi="Arial" w:cs="Arial"/>
          <w:color w:val="000000" w:themeColor="text1"/>
          <w:sz w:val="24"/>
          <w:szCs w:val="24"/>
        </w:rPr>
        <w:t xml:space="preserve"> Although Person A is classed as being clinically obese, we should consider that Person A could be muscular and naturally have a big frame.</w:t>
      </w:r>
      <w:r w:rsidR="00A255D9">
        <w:rPr>
          <w:rFonts w:ascii="Arial" w:hAnsi="Arial" w:cs="Arial"/>
          <w:color w:val="000000" w:themeColor="text1"/>
          <w:sz w:val="24"/>
          <w:szCs w:val="24"/>
        </w:rPr>
        <w:t xml:space="preserve"> Using his height as a guideline, to be in the healthy weight range he would </w:t>
      </w:r>
      <w:r w:rsidR="00A255D9">
        <w:rPr>
          <w:rFonts w:ascii="Arial" w:hAnsi="Arial" w:cs="Arial"/>
          <w:color w:val="000000" w:themeColor="text1"/>
          <w:sz w:val="24"/>
          <w:szCs w:val="24"/>
        </w:rPr>
        <w:lastRenderedPageBreak/>
        <w:t xml:space="preserve">need to weigh 70 kilogrammes. </w:t>
      </w:r>
      <w:r w:rsidR="00F93A7E">
        <w:rPr>
          <w:rFonts w:ascii="Arial" w:hAnsi="Arial" w:cs="Arial"/>
          <w:color w:val="000000" w:themeColor="text1"/>
          <w:sz w:val="24"/>
          <w:szCs w:val="24"/>
        </w:rPr>
        <w:t>People who are</w:t>
      </w:r>
      <w:r w:rsidR="00B35EB3">
        <w:rPr>
          <w:rFonts w:ascii="Arial" w:hAnsi="Arial" w:cs="Arial"/>
          <w:color w:val="000000" w:themeColor="text1"/>
          <w:sz w:val="24"/>
          <w:szCs w:val="24"/>
        </w:rPr>
        <w:t xml:space="preserve"> obese can </w:t>
      </w:r>
      <w:r w:rsidR="00F93A7E">
        <w:rPr>
          <w:rFonts w:ascii="Arial" w:hAnsi="Arial" w:cs="Arial"/>
          <w:color w:val="000000" w:themeColor="text1"/>
          <w:sz w:val="24"/>
          <w:szCs w:val="24"/>
        </w:rPr>
        <w:t>be prone to being Type 2 Diabetes,</w:t>
      </w:r>
      <w:r w:rsidR="00734047">
        <w:rPr>
          <w:rFonts w:ascii="Arial" w:hAnsi="Arial" w:cs="Arial"/>
          <w:color w:val="000000" w:themeColor="text1"/>
          <w:sz w:val="24"/>
          <w:szCs w:val="24"/>
        </w:rPr>
        <w:t xml:space="preserve"> suffer from</w:t>
      </w:r>
      <w:r w:rsidR="00F93A7E">
        <w:rPr>
          <w:rFonts w:ascii="Arial" w:hAnsi="Arial" w:cs="Arial"/>
          <w:color w:val="000000" w:themeColor="text1"/>
          <w:sz w:val="24"/>
          <w:szCs w:val="24"/>
        </w:rPr>
        <w:t xml:space="preserve"> high blood pressure, heart disease and stroke, </w:t>
      </w:r>
      <w:proofErr w:type="gramStart"/>
      <w:r w:rsidR="00F93A7E">
        <w:rPr>
          <w:rFonts w:ascii="Arial" w:hAnsi="Arial" w:cs="Arial"/>
          <w:color w:val="000000" w:themeColor="text1"/>
          <w:sz w:val="24"/>
          <w:szCs w:val="24"/>
        </w:rPr>
        <w:t xml:space="preserve">sleep </w:t>
      </w:r>
      <w:r w:rsidR="0072675D">
        <w:rPr>
          <w:rFonts w:ascii="Arial" w:hAnsi="Arial" w:cs="Arial"/>
          <w:color w:val="000000" w:themeColor="text1"/>
          <w:sz w:val="24"/>
          <w:szCs w:val="24"/>
        </w:rPr>
        <w:t>apnoea</w:t>
      </w:r>
      <w:r w:rsidR="00F93A7E">
        <w:rPr>
          <w:rFonts w:ascii="Arial" w:hAnsi="Arial" w:cs="Arial"/>
          <w:color w:val="000000" w:themeColor="text1"/>
          <w:sz w:val="24"/>
          <w:szCs w:val="24"/>
        </w:rPr>
        <w:t>, oste</w:t>
      </w:r>
      <w:r w:rsidR="008764B5">
        <w:rPr>
          <w:rFonts w:ascii="Arial" w:hAnsi="Arial" w:cs="Arial"/>
          <w:color w:val="000000" w:themeColor="text1"/>
          <w:sz w:val="24"/>
          <w:szCs w:val="24"/>
        </w:rPr>
        <w:t xml:space="preserve">oarthritis, fatty liver disease and </w:t>
      </w:r>
      <w:r w:rsidR="00F93A7E">
        <w:rPr>
          <w:rFonts w:ascii="Arial" w:hAnsi="Arial" w:cs="Arial"/>
          <w:color w:val="000000" w:themeColor="text1"/>
          <w:sz w:val="24"/>
          <w:szCs w:val="24"/>
        </w:rPr>
        <w:t>kidney disease</w:t>
      </w:r>
      <w:sdt>
        <w:sdtPr>
          <w:rPr>
            <w:rFonts w:ascii="Arial" w:hAnsi="Arial" w:cs="Arial"/>
            <w:color w:val="000000" w:themeColor="text1"/>
            <w:sz w:val="24"/>
            <w:szCs w:val="24"/>
          </w:rPr>
          <w:id w:val="-466347154"/>
          <w:citation/>
        </w:sdtPr>
        <w:sdtEndPr/>
        <w:sdtContent>
          <w:r w:rsidR="00AF3400">
            <w:rPr>
              <w:rFonts w:ascii="Arial" w:hAnsi="Arial" w:cs="Arial"/>
              <w:color w:val="000000" w:themeColor="text1"/>
              <w:sz w:val="24"/>
              <w:szCs w:val="24"/>
            </w:rPr>
            <w:fldChar w:fldCharType="begin"/>
          </w:r>
          <w:r w:rsidR="00AF3400">
            <w:rPr>
              <w:rFonts w:ascii="Arial" w:hAnsi="Arial" w:cs="Arial"/>
              <w:color w:val="000000" w:themeColor="text1"/>
              <w:sz w:val="24"/>
              <w:szCs w:val="24"/>
            </w:rPr>
            <w:instrText xml:space="preserve"> CITATION Nat15 \l 2057 </w:instrText>
          </w:r>
          <w:r w:rsidR="00AF3400">
            <w:rPr>
              <w:rFonts w:ascii="Arial" w:hAnsi="Arial" w:cs="Arial"/>
              <w:color w:val="000000" w:themeColor="text1"/>
              <w:sz w:val="24"/>
              <w:szCs w:val="24"/>
            </w:rPr>
            <w:fldChar w:fldCharType="separate"/>
          </w:r>
          <w:proofErr w:type="gramEnd"/>
          <w:r w:rsidR="00D03DD8">
            <w:rPr>
              <w:rFonts w:ascii="Arial" w:hAnsi="Arial" w:cs="Arial"/>
              <w:noProof/>
              <w:color w:val="000000" w:themeColor="text1"/>
              <w:sz w:val="24"/>
              <w:szCs w:val="24"/>
            </w:rPr>
            <w:t xml:space="preserve"> </w:t>
          </w:r>
          <w:r w:rsidR="00D03DD8" w:rsidRPr="00D03DD8">
            <w:rPr>
              <w:rFonts w:ascii="Arial" w:hAnsi="Arial" w:cs="Arial"/>
              <w:noProof/>
              <w:color w:val="000000" w:themeColor="text1"/>
              <w:sz w:val="24"/>
              <w:szCs w:val="24"/>
            </w:rPr>
            <w:t>(Diseases, 2015)</w:t>
          </w:r>
          <w:r w:rsidR="00AF3400">
            <w:rPr>
              <w:rFonts w:ascii="Arial" w:hAnsi="Arial" w:cs="Arial"/>
              <w:color w:val="000000" w:themeColor="text1"/>
              <w:sz w:val="24"/>
              <w:szCs w:val="24"/>
            </w:rPr>
            <w:fldChar w:fldCharType="end"/>
          </w:r>
        </w:sdtContent>
      </w:sdt>
      <w:r w:rsidR="00135535">
        <w:rPr>
          <w:rFonts w:ascii="Arial" w:hAnsi="Arial" w:cs="Arial"/>
          <w:color w:val="000000" w:themeColor="text1"/>
          <w:sz w:val="24"/>
          <w:szCs w:val="24"/>
        </w:rPr>
        <w:t>.</w:t>
      </w:r>
    </w:p>
    <w:p w14:paraId="35F43213" w14:textId="34703EEB" w:rsidR="009419F6" w:rsidRDefault="00734047" w:rsidP="009419F6">
      <w:pPr>
        <w:spacing w:line="360" w:lineRule="auto"/>
        <w:jc w:val="both"/>
        <w:rPr>
          <w:rFonts w:ascii="Arial" w:hAnsi="Arial" w:cs="Arial"/>
          <w:sz w:val="24"/>
          <w:szCs w:val="24"/>
          <w:lang w:val="en-US"/>
        </w:rPr>
      </w:pPr>
      <w:r>
        <w:rPr>
          <w:rFonts w:ascii="Arial" w:hAnsi="Arial" w:cs="Arial"/>
          <w:color w:val="000000" w:themeColor="text1"/>
          <w:sz w:val="24"/>
          <w:szCs w:val="24"/>
        </w:rPr>
        <w:t xml:space="preserve">Due to high obesity levels in the United Kingdom, there is evidence that the cost to the NHS is at </w:t>
      </w:r>
      <w:r w:rsidR="003C4A8B">
        <w:rPr>
          <w:rFonts w:ascii="Arial" w:hAnsi="Arial" w:cs="Arial"/>
          <w:color w:val="000000" w:themeColor="text1"/>
          <w:sz w:val="24"/>
          <w:szCs w:val="24"/>
        </w:rPr>
        <w:t>least 5.1 billion pounds which has a knock on effect to society, where the funds could be used elsewhere.</w:t>
      </w:r>
      <w:r>
        <w:rPr>
          <w:rFonts w:ascii="Arial" w:hAnsi="Arial" w:cs="Arial"/>
          <w:color w:val="000000" w:themeColor="text1"/>
          <w:sz w:val="24"/>
          <w:szCs w:val="24"/>
        </w:rPr>
        <w:t xml:space="preserve"> </w:t>
      </w:r>
      <w:r w:rsidR="00E52633">
        <w:rPr>
          <w:rFonts w:ascii="Arial" w:hAnsi="Arial" w:cs="Arial"/>
          <w:color w:val="000000" w:themeColor="text1"/>
          <w:sz w:val="24"/>
          <w:szCs w:val="24"/>
        </w:rPr>
        <w:t>Studies</w:t>
      </w:r>
      <w:r w:rsidR="003C4A8B">
        <w:rPr>
          <w:rFonts w:ascii="Arial" w:hAnsi="Arial" w:cs="Arial"/>
          <w:color w:val="000000" w:themeColor="text1"/>
          <w:sz w:val="24"/>
          <w:szCs w:val="24"/>
        </w:rPr>
        <w:t xml:space="preserve"> </w:t>
      </w:r>
      <w:r w:rsidR="00E52633">
        <w:rPr>
          <w:rFonts w:ascii="Arial" w:hAnsi="Arial" w:cs="Arial"/>
          <w:color w:val="000000" w:themeColor="text1"/>
          <w:sz w:val="24"/>
          <w:szCs w:val="24"/>
        </w:rPr>
        <w:t xml:space="preserve">suggest that if obesity levels </w:t>
      </w:r>
      <w:r w:rsidR="003C4A8B">
        <w:rPr>
          <w:rFonts w:ascii="Arial" w:hAnsi="Arial" w:cs="Arial"/>
          <w:color w:val="000000" w:themeColor="text1"/>
          <w:sz w:val="24"/>
          <w:szCs w:val="24"/>
        </w:rPr>
        <w:t xml:space="preserve">were </w:t>
      </w:r>
      <w:r w:rsidR="00E52633">
        <w:rPr>
          <w:rFonts w:ascii="Arial" w:hAnsi="Arial" w:cs="Arial"/>
          <w:color w:val="000000" w:themeColor="text1"/>
          <w:sz w:val="24"/>
          <w:szCs w:val="24"/>
        </w:rPr>
        <w:t>reduced by 1 percent each year, the forecast between</w:t>
      </w:r>
      <w:r w:rsidR="003C4A8B">
        <w:rPr>
          <w:rFonts w:ascii="Arial" w:hAnsi="Arial" w:cs="Arial"/>
          <w:color w:val="000000" w:themeColor="text1"/>
          <w:sz w:val="24"/>
          <w:szCs w:val="24"/>
        </w:rPr>
        <w:t xml:space="preserve"> </w:t>
      </w:r>
      <w:r w:rsidR="00E52633">
        <w:rPr>
          <w:rFonts w:ascii="Arial" w:hAnsi="Arial" w:cs="Arial"/>
          <w:color w:val="000000" w:themeColor="text1"/>
          <w:sz w:val="24"/>
          <w:szCs w:val="24"/>
        </w:rPr>
        <w:t xml:space="preserve">2015 and 2035 could save </w:t>
      </w:r>
      <w:r w:rsidR="003C4A8B">
        <w:rPr>
          <w:rFonts w:ascii="Arial" w:hAnsi="Arial" w:cs="Arial"/>
          <w:color w:val="000000" w:themeColor="text1"/>
          <w:sz w:val="24"/>
          <w:szCs w:val="24"/>
        </w:rPr>
        <w:t xml:space="preserve">the NHS up to </w:t>
      </w:r>
      <w:r w:rsidR="00E52633">
        <w:rPr>
          <w:rFonts w:ascii="Arial" w:hAnsi="Arial" w:cs="Arial"/>
          <w:color w:val="000000" w:themeColor="text1"/>
          <w:sz w:val="24"/>
          <w:szCs w:val="24"/>
        </w:rPr>
        <w:t>£300 million in direct health and social care costs</w:t>
      </w:r>
      <w:r w:rsidR="003C4A8B">
        <w:rPr>
          <w:rFonts w:ascii="Arial" w:hAnsi="Arial" w:cs="Arial"/>
          <w:color w:val="000000" w:themeColor="text1"/>
          <w:sz w:val="24"/>
          <w:szCs w:val="24"/>
        </w:rPr>
        <w:t xml:space="preserve"> (</w:t>
      </w:r>
      <w:r w:rsidR="00557B20">
        <w:rPr>
          <w:rFonts w:ascii="Arial" w:hAnsi="Arial" w:cs="Arial"/>
          <w:color w:val="000000" w:themeColor="text1"/>
          <w:sz w:val="24"/>
          <w:szCs w:val="24"/>
        </w:rPr>
        <w:t>Public Health England, 2017)</w:t>
      </w:r>
      <w:r w:rsidR="003C4A8B">
        <w:rPr>
          <w:rFonts w:ascii="Arial" w:hAnsi="Arial" w:cs="Arial"/>
          <w:color w:val="000000" w:themeColor="text1"/>
          <w:sz w:val="24"/>
          <w:szCs w:val="24"/>
        </w:rPr>
        <w:t>)</w:t>
      </w:r>
      <w:r w:rsidR="00861F2C">
        <w:rPr>
          <w:rFonts w:ascii="Arial" w:hAnsi="Arial" w:cs="Arial"/>
          <w:color w:val="000000" w:themeColor="text1"/>
          <w:sz w:val="24"/>
          <w:szCs w:val="24"/>
        </w:rPr>
        <w:t>.</w:t>
      </w:r>
      <w:r w:rsidR="00EA4D1D">
        <w:rPr>
          <w:rFonts w:ascii="Arial" w:hAnsi="Arial" w:cs="Arial"/>
          <w:color w:val="000000" w:themeColor="text1"/>
          <w:sz w:val="24"/>
          <w:szCs w:val="24"/>
        </w:rPr>
        <w:t xml:space="preserve"> </w:t>
      </w:r>
      <w:proofErr w:type="spellStart"/>
      <w:r w:rsidR="00EA4D1D" w:rsidRPr="00D84B36">
        <w:rPr>
          <w:rFonts w:ascii="Arial" w:hAnsi="Arial" w:cs="Arial"/>
          <w:sz w:val="24"/>
          <w:szCs w:val="24"/>
          <w:lang w:val="en-US"/>
        </w:rPr>
        <w:t>Allender</w:t>
      </w:r>
      <w:proofErr w:type="spellEnd"/>
      <w:r w:rsidR="00EA4D1D" w:rsidRPr="00D84B36">
        <w:rPr>
          <w:rFonts w:ascii="Arial" w:hAnsi="Arial" w:cs="Arial"/>
          <w:sz w:val="24"/>
          <w:szCs w:val="24"/>
          <w:lang w:val="en-US"/>
        </w:rPr>
        <w:t xml:space="preserve"> </w:t>
      </w:r>
      <w:r w:rsidR="00EA4D1D">
        <w:rPr>
          <w:rFonts w:ascii="Arial" w:hAnsi="Arial" w:cs="Arial"/>
          <w:sz w:val="24"/>
          <w:szCs w:val="24"/>
          <w:lang w:val="en-US"/>
        </w:rPr>
        <w:t xml:space="preserve">and </w:t>
      </w:r>
      <w:proofErr w:type="spellStart"/>
      <w:r w:rsidR="00EA4D1D">
        <w:rPr>
          <w:rFonts w:ascii="Arial" w:hAnsi="Arial" w:cs="Arial"/>
          <w:sz w:val="24"/>
          <w:szCs w:val="24"/>
          <w:lang w:val="en-US"/>
        </w:rPr>
        <w:t>Rayer</w:t>
      </w:r>
      <w:proofErr w:type="spellEnd"/>
      <w:r w:rsidR="00EA4D1D">
        <w:rPr>
          <w:rFonts w:ascii="Arial" w:hAnsi="Arial" w:cs="Arial"/>
          <w:sz w:val="24"/>
          <w:szCs w:val="24"/>
          <w:lang w:val="en-US"/>
        </w:rPr>
        <w:t xml:space="preserve"> (2007) reviewed previous cost studies of overweight </w:t>
      </w:r>
      <w:r w:rsidR="0072675D">
        <w:rPr>
          <w:rFonts w:ascii="Arial" w:hAnsi="Arial" w:cs="Arial"/>
          <w:sz w:val="24"/>
          <w:szCs w:val="24"/>
          <w:lang w:val="en-US"/>
        </w:rPr>
        <w:t>and obesity in the UK</w:t>
      </w:r>
      <w:r w:rsidR="00EA4D1D">
        <w:rPr>
          <w:rFonts w:ascii="Arial" w:hAnsi="Arial" w:cs="Arial"/>
          <w:sz w:val="24"/>
          <w:szCs w:val="24"/>
          <w:lang w:val="en-US"/>
        </w:rPr>
        <w:t xml:space="preserve"> and the financial impact to the NHS. They have proposed a method for estimating economic and health costs in the UK that can also be used elsewhere using electronic databases. Using information from the World Health </w:t>
      </w:r>
      <w:proofErr w:type="spellStart"/>
      <w:r w:rsidR="00EA4D1D">
        <w:rPr>
          <w:rFonts w:ascii="Arial" w:hAnsi="Arial" w:cs="Arial"/>
          <w:sz w:val="24"/>
          <w:szCs w:val="24"/>
          <w:lang w:val="en-US"/>
        </w:rPr>
        <w:t>Organisation</w:t>
      </w:r>
      <w:proofErr w:type="spellEnd"/>
      <w:r w:rsidR="00EA4D1D">
        <w:rPr>
          <w:rFonts w:ascii="Arial" w:hAnsi="Arial" w:cs="Arial"/>
          <w:sz w:val="24"/>
          <w:szCs w:val="24"/>
          <w:lang w:val="en-US"/>
        </w:rPr>
        <w:t xml:space="preserve"> (WHO) they calculated the cost of mortality and morbidity of the overweight and obese population and state that Public Health initiatives are needed to address the rising rates of obesity and overweight to help reduce the cost burden.</w:t>
      </w:r>
      <w:r w:rsidR="003E79F2">
        <w:rPr>
          <w:rFonts w:ascii="Arial" w:hAnsi="Arial" w:cs="Arial"/>
          <w:sz w:val="24"/>
          <w:szCs w:val="24"/>
          <w:lang w:val="en-US"/>
        </w:rPr>
        <w:t xml:space="preserve"> services to tackle the obesity problems in Wales. The Pathway uses a four-level approach from com</w:t>
      </w:r>
      <w:r w:rsidR="009419F6" w:rsidRPr="009419F6">
        <w:rPr>
          <w:rFonts w:ascii="Arial" w:hAnsi="Arial" w:cs="Arial"/>
          <w:sz w:val="24"/>
          <w:szCs w:val="24"/>
          <w:lang w:val="en-US"/>
        </w:rPr>
        <w:t xml:space="preserve"> </w:t>
      </w:r>
    </w:p>
    <w:p w14:paraId="0A722A17" w14:textId="5E23A97F" w:rsidR="003E79F2" w:rsidRPr="009419F6" w:rsidRDefault="009419F6" w:rsidP="00EA4D1D">
      <w:pPr>
        <w:spacing w:line="360" w:lineRule="auto"/>
        <w:jc w:val="both"/>
        <w:rPr>
          <w:rFonts w:ascii="Times New Roman" w:eastAsia="Times New Roman" w:hAnsi="Times New Roman" w:cs="Times New Roman"/>
          <w:sz w:val="24"/>
          <w:szCs w:val="24"/>
          <w:lang w:val="en" w:eastAsia="en-GB"/>
        </w:rPr>
      </w:pPr>
      <w:r>
        <w:rPr>
          <w:rFonts w:ascii="Arial" w:hAnsi="Arial" w:cs="Arial"/>
          <w:sz w:val="24"/>
          <w:szCs w:val="24"/>
          <w:lang w:val="en-US"/>
        </w:rPr>
        <w:t xml:space="preserve">In Wales the Welsh Assembly Government has launched the Obesity Pathway in 2010. This means health boards would work closely with local authorities and other </w:t>
      </w:r>
      <w:r w:rsidR="003E79F2">
        <w:rPr>
          <w:rFonts w:ascii="Arial" w:hAnsi="Arial" w:cs="Arial"/>
          <w:sz w:val="24"/>
          <w:szCs w:val="24"/>
          <w:lang w:val="en-US"/>
        </w:rPr>
        <w:t xml:space="preserve">munity based intervention services, doctor’s recommendations, specialist support and finally bariatric surgery. All health boards, working with partners provide level one and two. </w:t>
      </w:r>
      <w:proofErr w:type="spellStart"/>
      <w:r w:rsidR="00135535">
        <w:rPr>
          <w:rFonts w:ascii="Arial" w:hAnsi="Arial" w:cs="Arial"/>
          <w:sz w:val="24"/>
          <w:szCs w:val="24"/>
          <w:lang w:val="en-US"/>
        </w:rPr>
        <w:t>Aneu</w:t>
      </w:r>
      <w:r w:rsidR="00E0209F">
        <w:rPr>
          <w:rFonts w:ascii="Arial" w:hAnsi="Arial" w:cs="Arial"/>
          <w:sz w:val="24"/>
          <w:szCs w:val="24"/>
          <w:lang w:val="en-US"/>
        </w:rPr>
        <w:t>rin</w:t>
      </w:r>
      <w:proofErr w:type="spellEnd"/>
      <w:r w:rsidR="00E0209F">
        <w:rPr>
          <w:rFonts w:ascii="Arial" w:hAnsi="Arial" w:cs="Arial"/>
          <w:sz w:val="24"/>
          <w:szCs w:val="24"/>
          <w:lang w:val="en-US"/>
        </w:rPr>
        <w:t xml:space="preserve"> Bevan and Cardiff Bay health boards provide level 3 support, with other health boards developing this support. Level 4 is supported by the Welsh Health services Committee (WAG, 2010).</w:t>
      </w:r>
    </w:p>
    <w:p w14:paraId="6038C46F" w14:textId="64EC99F3" w:rsidR="00AE2A21" w:rsidRDefault="00EA4D1D" w:rsidP="00AE2A21">
      <w:pPr>
        <w:rPr>
          <w:lang w:val="en-US"/>
        </w:rPr>
      </w:pPr>
      <w:r>
        <w:rPr>
          <w:lang w:val="en-US"/>
        </w:rPr>
        <w:lastRenderedPageBreak/>
        <w:t>THIS AND IMAGES</w:t>
      </w:r>
      <w:r w:rsidR="009419F6" w:rsidRPr="009419F6">
        <w:rPr>
          <w:rFonts w:ascii="Times New Roman" w:eastAsia="Times New Roman" w:hAnsi="Times New Roman" w:cs="Times New Roman"/>
          <w:noProof/>
          <w:sz w:val="24"/>
          <w:szCs w:val="24"/>
          <w:lang w:eastAsia="en-GB"/>
        </w:rPr>
        <w:drawing>
          <wp:inline distT="0" distB="0" distL="0" distR="0" wp14:anchorId="2F5A1AF0" wp14:editId="179D826D">
            <wp:extent cx="5731510" cy="3821007"/>
            <wp:effectExtent l="0" t="0" r="2540" b="8255"/>
            <wp:docPr id="5" name="Picture 5" descr="Infographic showing statistics on obesity in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fographic showing statistics on obesity in childre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7CD4C79D" w14:textId="77777777" w:rsidR="00AE2A21" w:rsidRDefault="00AE2A21" w:rsidP="00AE2A21">
      <w:pPr>
        <w:rPr>
          <w:lang w:val="en-US"/>
        </w:rPr>
      </w:pPr>
    </w:p>
    <w:p w14:paraId="54280EA2" w14:textId="207C0336" w:rsidR="00122141" w:rsidRPr="00EA4D1D" w:rsidRDefault="008133EF" w:rsidP="00EA4D1D">
      <w:pPr>
        <w:spacing w:line="360" w:lineRule="auto"/>
        <w:jc w:val="both"/>
        <w:rPr>
          <w:rFonts w:ascii="Arial" w:hAnsi="Arial" w:cs="Arial"/>
          <w:color w:val="1C1D1E"/>
          <w:shd w:val="clear" w:color="auto" w:fill="FFFFFF"/>
        </w:rPr>
      </w:pPr>
      <w:r>
        <w:rPr>
          <w:rFonts w:ascii="Arial" w:hAnsi="Arial" w:cs="Arial"/>
          <w:color w:val="000000" w:themeColor="text1"/>
          <w:sz w:val="24"/>
          <w:szCs w:val="24"/>
        </w:rPr>
        <w:t xml:space="preserve">Due to day to day life Person </w:t>
      </w:r>
      <w:proofErr w:type="gramStart"/>
      <w:r>
        <w:rPr>
          <w:rFonts w:ascii="Arial" w:hAnsi="Arial" w:cs="Arial"/>
          <w:color w:val="000000" w:themeColor="text1"/>
          <w:sz w:val="24"/>
          <w:szCs w:val="24"/>
        </w:rPr>
        <w:t>A ‘s</w:t>
      </w:r>
      <w:proofErr w:type="gramEnd"/>
      <w:r>
        <w:rPr>
          <w:rFonts w:ascii="Arial" w:hAnsi="Arial" w:cs="Arial"/>
          <w:color w:val="000000" w:themeColor="text1"/>
          <w:sz w:val="24"/>
          <w:szCs w:val="24"/>
        </w:rPr>
        <w:t xml:space="preserve"> emotional wellbeing could be triggers for contributing to his food intake as an addiction.</w:t>
      </w:r>
      <w:r w:rsidR="001043D9">
        <w:rPr>
          <w:rFonts w:ascii="Arial" w:hAnsi="Arial" w:cs="Arial"/>
          <w:color w:val="000000" w:themeColor="text1"/>
          <w:sz w:val="24"/>
          <w:szCs w:val="24"/>
        </w:rPr>
        <w:t xml:space="preserve"> He could be an em</w:t>
      </w:r>
      <w:r w:rsidR="003C4A8B">
        <w:rPr>
          <w:rFonts w:ascii="Arial" w:hAnsi="Arial" w:cs="Arial"/>
          <w:color w:val="000000" w:themeColor="text1"/>
          <w:sz w:val="24"/>
          <w:szCs w:val="24"/>
        </w:rPr>
        <w:t>otional eater which he could result in getting</w:t>
      </w:r>
      <w:r w:rsidR="001043D9">
        <w:rPr>
          <w:rFonts w:ascii="Arial" w:hAnsi="Arial" w:cs="Arial"/>
          <w:color w:val="000000" w:themeColor="text1"/>
          <w:sz w:val="24"/>
          <w:szCs w:val="24"/>
        </w:rPr>
        <w:t xml:space="preserve"> stuck into an unh</w:t>
      </w:r>
      <w:r w:rsidR="003C4A8B">
        <w:rPr>
          <w:rFonts w:ascii="Arial" w:hAnsi="Arial" w:cs="Arial"/>
          <w:color w:val="000000" w:themeColor="text1"/>
          <w:sz w:val="24"/>
          <w:szCs w:val="24"/>
        </w:rPr>
        <w:t>ealthy cycle, where he might struggle to</w:t>
      </w:r>
      <w:r w:rsidR="001043D9">
        <w:rPr>
          <w:rFonts w:ascii="Arial" w:hAnsi="Arial" w:cs="Arial"/>
          <w:color w:val="000000" w:themeColor="text1"/>
          <w:sz w:val="24"/>
          <w:szCs w:val="24"/>
        </w:rPr>
        <w:t xml:space="preserve"> address the problem.</w:t>
      </w:r>
      <w:r w:rsidR="003C4A8B">
        <w:rPr>
          <w:rFonts w:ascii="Arial" w:hAnsi="Arial" w:cs="Arial"/>
          <w:color w:val="000000" w:themeColor="text1"/>
          <w:sz w:val="24"/>
          <w:szCs w:val="24"/>
        </w:rPr>
        <w:t xml:space="preserve"> </w:t>
      </w:r>
      <w:r w:rsidR="00122141">
        <w:rPr>
          <w:rFonts w:ascii="Arial" w:hAnsi="Arial" w:cs="Arial"/>
          <w:color w:val="000000" w:themeColor="text1"/>
          <w:sz w:val="24"/>
          <w:szCs w:val="24"/>
        </w:rPr>
        <w:t xml:space="preserve">Person A could well be </w:t>
      </w:r>
      <w:r w:rsidR="00666E5A">
        <w:rPr>
          <w:rFonts w:ascii="Arial" w:hAnsi="Arial" w:cs="Arial"/>
          <w:color w:val="000000" w:themeColor="text1"/>
          <w:sz w:val="24"/>
          <w:szCs w:val="24"/>
        </w:rPr>
        <w:t>comfort eating due to serotonin being released into his system, giving him a feel good factor which could make him make the wrong decisions relating to food choices. The body can release excess cortisol hormone which manages fat storage and energy use in the body. Cortisol can increase appetite and stimulate cravings for sugary and fatty foods.</w:t>
      </w:r>
      <w:r w:rsidR="002B216C">
        <w:rPr>
          <w:rFonts w:ascii="Arial" w:hAnsi="Arial" w:cs="Arial"/>
          <w:color w:val="000000" w:themeColor="text1"/>
          <w:sz w:val="24"/>
          <w:szCs w:val="24"/>
        </w:rPr>
        <w:t xml:space="preserve"> In high stress situations the individual would eat high fat and sugary foods, which then releases a molecule called Neuropeptide Y which then </w:t>
      </w:r>
      <w:r w:rsidR="00F72117">
        <w:rPr>
          <w:rFonts w:ascii="Arial" w:hAnsi="Arial" w:cs="Arial"/>
          <w:color w:val="000000" w:themeColor="text1"/>
          <w:sz w:val="24"/>
          <w:szCs w:val="24"/>
        </w:rPr>
        <w:t>release f</w:t>
      </w:r>
      <w:r w:rsidR="002B216C">
        <w:rPr>
          <w:rFonts w:ascii="Arial" w:hAnsi="Arial" w:cs="Arial"/>
          <w:color w:val="000000" w:themeColor="text1"/>
          <w:sz w:val="24"/>
          <w:szCs w:val="24"/>
        </w:rPr>
        <w:t>rom nerve cells and results in the</w:t>
      </w:r>
      <w:r w:rsidR="00F72117">
        <w:rPr>
          <w:rFonts w:ascii="Arial" w:hAnsi="Arial" w:cs="Arial"/>
          <w:color w:val="000000" w:themeColor="text1"/>
          <w:sz w:val="24"/>
          <w:szCs w:val="24"/>
        </w:rPr>
        <w:t xml:space="preserve"> accumulation of fat</w:t>
      </w:r>
      <w:sdt>
        <w:sdtPr>
          <w:rPr>
            <w:rFonts w:ascii="Arial" w:hAnsi="Arial" w:cs="Arial"/>
            <w:color w:val="000000" w:themeColor="text1"/>
            <w:sz w:val="24"/>
            <w:szCs w:val="24"/>
          </w:rPr>
          <w:id w:val="641386081"/>
          <w:citation/>
        </w:sdtPr>
        <w:sdtEndPr/>
        <w:sdtContent>
          <w:r w:rsidR="00F72117">
            <w:rPr>
              <w:rFonts w:ascii="Arial" w:hAnsi="Arial" w:cs="Arial"/>
              <w:color w:val="000000" w:themeColor="text1"/>
              <w:sz w:val="24"/>
              <w:szCs w:val="24"/>
            </w:rPr>
            <w:fldChar w:fldCharType="begin"/>
          </w:r>
          <w:r w:rsidR="00F72117">
            <w:rPr>
              <w:rFonts w:ascii="Arial" w:hAnsi="Arial" w:cs="Arial"/>
              <w:color w:val="000000" w:themeColor="text1"/>
              <w:sz w:val="24"/>
              <w:szCs w:val="24"/>
            </w:rPr>
            <w:instrText xml:space="preserve"> CITATION Den09 \l 2057 </w:instrText>
          </w:r>
          <w:r w:rsidR="00F72117">
            <w:rPr>
              <w:rFonts w:ascii="Arial" w:hAnsi="Arial" w:cs="Arial"/>
              <w:color w:val="000000" w:themeColor="text1"/>
              <w:sz w:val="24"/>
              <w:szCs w:val="24"/>
            </w:rPr>
            <w:fldChar w:fldCharType="separate"/>
          </w:r>
          <w:r w:rsidR="00D03DD8">
            <w:rPr>
              <w:rFonts w:ascii="Arial" w:hAnsi="Arial" w:cs="Arial"/>
              <w:noProof/>
              <w:color w:val="000000" w:themeColor="text1"/>
              <w:sz w:val="24"/>
              <w:szCs w:val="24"/>
            </w:rPr>
            <w:t xml:space="preserve"> </w:t>
          </w:r>
          <w:r w:rsidR="00D03DD8" w:rsidRPr="00D03DD8">
            <w:rPr>
              <w:rFonts w:ascii="Arial" w:hAnsi="Arial" w:cs="Arial"/>
              <w:noProof/>
              <w:color w:val="000000" w:themeColor="text1"/>
              <w:sz w:val="24"/>
              <w:szCs w:val="24"/>
            </w:rPr>
            <w:t>(Jr, 2009)</w:t>
          </w:r>
          <w:r w:rsidR="00F72117">
            <w:rPr>
              <w:rFonts w:ascii="Arial" w:hAnsi="Arial" w:cs="Arial"/>
              <w:color w:val="000000" w:themeColor="text1"/>
              <w:sz w:val="24"/>
              <w:szCs w:val="24"/>
            </w:rPr>
            <w:fldChar w:fldCharType="end"/>
          </w:r>
        </w:sdtContent>
      </w:sdt>
      <w:r w:rsidR="00F72117">
        <w:rPr>
          <w:rFonts w:ascii="Arial" w:hAnsi="Arial" w:cs="Arial"/>
          <w:color w:val="000000" w:themeColor="text1"/>
          <w:sz w:val="24"/>
          <w:szCs w:val="24"/>
        </w:rPr>
        <w:t>.</w:t>
      </w:r>
    </w:p>
    <w:p w14:paraId="0F12AB66" w14:textId="726507C1" w:rsidR="00570C27" w:rsidRPr="00F72117" w:rsidRDefault="0091769A" w:rsidP="00F72117">
      <w:pPr>
        <w:spacing w:line="360" w:lineRule="auto"/>
        <w:jc w:val="both"/>
        <w:rPr>
          <w:rFonts w:ascii="Arial" w:hAnsi="Arial" w:cs="Arial"/>
          <w:color w:val="000000" w:themeColor="text1"/>
          <w:sz w:val="24"/>
          <w:szCs w:val="24"/>
        </w:rPr>
      </w:pPr>
      <w:hyperlink r:id="rId12" w:history="1">
        <w:r w:rsidR="00570C27" w:rsidRPr="00FE42E3">
          <w:rPr>
            <w:rStyle w:val="Hyperlink"/>
            <w:rFonts w:ascii="Arial" w:hAnsi="Arial" w:cs="Arial"/>
            <w:sz w:val="24"/>
            <w:szCs w:val="24"/>
          </w:rPr>
          <w:t>https://www.nutrition.org.uk/nutritionscience/health-conditions/heart-disease.html</w:t>
        </w:r>
      </w:hyperlink>
      <w:r w:rsidR="00570C27">
        <w:rPr>
          <w:rFonts w:ascii="Arial" w:hAnsi="Arial" w:cs="Arial"/>
          <w:color w:val="000000" w:themeColor="text1"/>
          <w:sz w:val="24"/>
          <w:szCs w:val="24"/>
        </w:rPr>
        <w:t xml:space="preserve"> </w:t>
      </w:r>
    </w:p>
    <w:p w14:paraId="4543C46E" w14:textId="08F72927" w:rsidR="004238C7" w:rsidRDefault="001A6984" w:rsidP="00965E85">
      <w:pPr>
        <w:spacing w:line="360" w:lineRule="auto"/>
        <w:jc w:val="both"/>
        <w:rPr>
          <w:rFonts w:ascii="Arial" w:hAnsi="Arial" w:cs="Arial"/>
          <w:sz w:val="24"/>
          <w:szCs w:val="24"/>
        </w:rPr>
      </w:pPr>
      <w:r>
        <w:rPr>
          <w:rFonts w:ascii="Arial" w:hAnsi="Arial" w:cs="Arial"/>
          <w:sz w:val="24"/>
          <w:szCs w:val="24"/>
        </w:rPr>
        <w:t xml:space="preserve"> </w:t>
      </w:r>
      <w:r w:rsidR="005E4EB8">
        <w:rPr>
          <w:rFonts w:ascii="Arial" w:hAnsi="Arial" w:cs="Arial"/>
          <w:sz w:val="24"/>
          <w:szCs w:val="24"/>
        </w:rPr>
        <w:t xml:space="preserve">Shift work is a factor in person A’s daily life and has a direct </w:t>
      </w:r>
      <w:r w:rsidR="003C4A8B">
        <w:rPr>
          <w:rFonts w:ascii="Arial" w:hAnsi="Arial" w:cs="Arial"/>
          <w:sz w:val="24"/>
          <w:szCs w:val="24"/>
        </w:rPr>
        <w:t>impact on his physical health. A</w:t>
      </w:r>
      <w:r w:rsidR="005E4EB8">
        <w:rPr>
          <w:rFonts w:ascii="Arial" w:hAnsi="Arial" w:cs="Arial"/>
          <w:sz w:val="24"/>
          <w:szCs w:val="24"/>
        </w:rPr>
        <w:t>lso</w:t>
      </w:r>
      <w:r w:rsidR="003C4A8B">
        <w:rPr>
          <w:rFonts w:ascii="Arial" w:hAnsi="Arial" w:cs="Arial"/>
          <w:sz w:val="24"/>
          <w:szCs w:val="24"/>
        </w:rPr>
        <w:t>,</w:t>
      </w:r>
      <w:r w:rsidR="005E4EB8">
        <w:rPr>
          <w:rFonts w:ascii="Arial" w:hAnsi="Arial" w:cs="Arial"/>
          <w:sz w:val="24"/>
          <w:szCs w:val="24"/>
        </w:rPr>
        <w:t xml:space="preserve"> his ability in relation to performance and safety. </w:t>
      </w:r>
      <w:r w:rsidR="006A22E0">
        <w:rPr>
          <w:rFonts w:ascii="Arial" w:hAnsi="Arial" w:cs="Arial"/>
          <w:sz w:val="24"/>
          <w:szCs w:val="24"/>
        </w:rPr>
        <w:t xml:space="preserve">Research has shown that shift work is linked to certain chronic diseases as well as metabolic problems and obesity. Studies have shown that shift workers have higher levels of triglycerides </w:t>
      </w:r>
      <w:r w:rsidR="006A22E0">
        <w:rPr>
          <w:rFonts w:ascii="Arial" w:hAnsi="Arial" w:cs="Arial"/>
          <w:sz w:val="24"/>
          <w:szCs w:val="24"/>
        </w:rPr>
        <w:lastRenderedPageBreak/>
        <w:t xml:space="preserve">than day workers. When Person A works at night the light exposure suppresses melatonin which would usually be secreted at night which confuses the body’s natural function </w:t>
      </w:r>
      <w:r w:rsidR="00794C82">
        <w:rPr>
          <w:rFonts w:ascii="Arial" w:hAnsi="Arial" w:cs="Arial"/>
          <w:sz w:val="24"/>
          <w:szCs w:val="24"/>
        </w:rPr>
        <w:t>relating to sleep. By Person A working a shift pattern this could cause issues affecting his wellbeing and happiness due to irregular hours, which eventually may make him feel out of step</w:t>
      </w:r>
      <w:r w:rsidR="00642D37">
        <w:rPr>
          <w:rFonts w:ascii="Arial" w:hAnsi="Arial" w:cs="Arial"/>
          <w:sz w:val="24"/>
          <w:szCs w:val="24"/>
        </w:rPr>
        <w:t xml:space="preserve"> with friends, fami</w:t>
      </w:r>
      <w:r w:rsidR="004238C7">
        <w:rPr>
          <w:rFonts w:ascii="Arial" w:hAnsi="Arial" w:cs="Arial"/>
          <w:sz w:val="24"/>
          <w:szCs w:val="24"/>
        </w:rPr>
        <w:t>ly and social events</w:t>
      </w:r>
      <w:sdt>
        <w:sdtPr>
          <w:rPr>
            <w:rFonts w:ascii="Arial" w:hAnsi="Arial" w:cs="Arial"/>
            <w:sz w:val="24"/>
            <w:szCs w:val="24"/>
          </w:rPr>
          <w:id w:val="-993341742"/>
          <w:citation/>
        </w:sdtPr>
        <w:sdtEndPr/>
        <w:sdtContent>
          <w:r w:rsidR="004238C7">
            <w:rPr>
              <w:rFonts w:ascii="Arial" w:hAnsi="Arial" w:cs="Arial"/>
              <w:sz w:val="24"/>
              <w:szCs w:val="24"/>
            </w:rPr>
            <w:fldChar w:fldCharType="begin"/>
          </w:r>
          <w:r w:rsidR="004238C7">
            <w:rPr>
              <w:rFonts w:ascii="Arial" w:hAnsi="Arial" w:cs="Arial"/>
              <w:sz w:val="24"/>
              <w:szCs w:val="24"/>
            </w:rPr>
            <w:instrText xml:space="preserve"> CITATION Nat18 \l 2057 </w:instrText>
          </w:r>
          <w:r w:rsidR="004238C7">
            <w:rPr>
              <w:rFonts w:ascii="Arial" w:hAnsi="Arial" w:cs="Arial"/>
              <w:sz w:val="24"/>
              <w:szCs w:val="24"/>
            </w:rPr>
            <w:fldChar w:fldCharType="separate"/>
          </w:r>
          <w:r w:rsidR="00D03DD8">
            <w:rPr>
              <w:rFonts w:ascii="Arial" w:hAnsi="Arial" w:cs="Arial"/>
              <w:noProof/>
              <w:sz w:val="24"/>
              <w:szCs w:val="24"/>
            </w:rPr>
            <w:t xml:space="preserve"> </w:t>
          </w:r>
          <w:r w:rsidR="00D03DD8" w:rsidRPr="00D03DD8">
            <w:rPr>
              <w:rFonts w:ascii="Arial" w:hAnsi="Arial" w:cs="Arial"/>
              <w:noProof/>
              <w:sz w:val="24"/>
              <w:szCs w:val="24"/>
            </w:rPr>
            <w:t>(Foundation, 2018)</w:t>
          </w:r>
          <w:r w:rsidR="004238C7">
            <w:rPr>
              <w:rFonts w:ascii="Arial" w:hAnsi="Arial" w:cs="Arial"/>
              <w:sz w:val="24"/>
              <w:szCs w:val="24"/>
            </w:rPr>
            <w:fldChar w:fldCharType="end"/>
          </w:r>
        </w:sdtContent>
      </w:sdt>
      <w:r w:rsidR="004238C7">
        <w:rPr>
          <w:rFonts w:ascii="Arial" w:hAnsi="Arial" w:cs="Arial"/>
          <w:sz w:val="24"/>
          <w:szCs w:val="24"/>
        </w:rPr>
        <w:t>.</w:t>
      </w:r>
    </w:p>
    <w:p w14:paraId="2ABA174A" w14:textId="63F0F434" w:rsidR="00EA4D1D" w:rsidRPr="00F458C8" w:rsidRDefault="00F92704" w:rsidP="00EA4D1D">
      <w:pPr>
        <w:spacing w:line="360" w:lineRule="auto"/>
        <w:jc w:val="both"/>
        <w:rPr>
          <w:rFonts w:ascii="Arial" w:hAnsi="Arial" w:cs="Arial"/>
          <w:sz w:val="24"/>
          <w:szCs w:val="24"/>
          <w:u w:val="single"/>
        </w:rPr>
      </w:pPr>
      <w:r w:rsidRPr="00F458C8">
        <w:rPr>
          <w:rFonts w:ascii="Arial" w:hAnsi="Arial" w:cs="Arial"/>
          <w:sz w:val="24"/>
          <w:szCs w:val="24"/>
          <w:u w:val="single"/>
        </w:rPr>
        <w:t xml:space="preserve">Issue 2 emotional triggers, marriage status, </w:t>
      </w:r>
      <w:r w:rsidR="00332049" w:rsidRPr="00F458C8">
        <w:rPr>
          <w:rFonts w:ascii="Arial" w:hAnsi="Arial" w:cs="Arial"/>
          <w:sz w:val="24"/>
          <w:szCs w:val="24"/>
          <w:u w:val="single"/>
        </w:rPr>
        <w:t>and employment</w:t>
      </w:r>
      <w:r w:rsidRPr="00F458C8">
        <w:rPr>
          <w:rFonts w:ascii="Arial" w:hAnsi="Arial" w:cs="Arial"/>
          <w:sz w:val="24"/>
          <w:szCs w:val="24"/>
          <w:u w:val="single"/>
        </w:rPr>
        <w:t xml:space="preserve"> status</w:t>
      </w:r>
    </w:p>
    <w:p w14:paraId="1A4DD5B0" w14:textId="6EAB8294" w:rsidR="008F4D73" w:rsidRPr="00EA4D1D" w:rsidRDefault="00EA4D1D" w:rsidP="00EA4D1D">
      <w:pPr>
        <w:spacing w:line="360" w:lineRule="auto"/>
        <w:jc w:val="both"/>
        <w:rPr>
          <w:rFonts w:ascii="Arial" w:hAnsi="Arial" w:cs="Arial"/>
          <w:sz w:val="24"/>
          <w:szCs w:val="24"/>
        </w:rPr>
      </w:pPr>
      <w:r>
        <w:rPr>
          <w:rFonts w:ascii="Arial" w:hAnsi="Arial" w:cs="Arial"/>
          <w:sz w:val="24"/>
          <w:szCs w:val="24"/>
        </w:rPr>
        <w:t>Person A is m</w:t>
      </w:r>
      <w:r w:rsidR="008F4D73" w:rsidRPr="00EA4D1D">
        <w:rPr>
          <w:rFonts w:ascii="Arial" w:hAnsi="Arial" w:cs="Arial"/>
          <w:sz w:val="24"/>
          <w:szCs w:val="24"/>
        </w:rPr>
        <w:t xml:space="preserve">arried, </w:t>
      </w:r>
      <w:r>
        <w:rPr>
          <w:rFonts w:ascii="Arial" w:hAnsi="Arial" w:cs="Arial"/>
          <w:sz w:val="24"/>
          <w:szCs w:val="24"/>
        </w:rPr>
        <w:t>this is a long term relationship. He has</w:t>
      </w:r>
      <w:r w:rsidR="008F4D73" w:rsidRPr="00EA4D1D">
        <w:rPr>
          <w:rFonts w:ascii="Arial" w:hAnsi="Arial" w:cs="Arial"/>
          <w:sz w:val="24"/>
          <w:szCs w:val="24"/>
        </w:rPr>
        <w:t xml:space="preserve"> children, some health issues in the family</w:t>
      </w:r>
      <w:r>
        <w:rPr>
          <w:rFonts w:ascii="Arial" w:hAnsi="Arial" w:cs="Arial"/>
          <w:sz w:val="24"/>
          <w:szCs w:val="24"/>
        </w:rPr>
        <w:t xml:space="preserve">. Also previous </w:t>
      </w:r>
      <w:r w:rsidR="008F4D73" w:rsidRPr="00EA4D1D">
        <w:rPr>
          <w:rFonts w:ascii="Arial" w:hAnsi="Arial" w:cs="Arial"/>
          <w:sz w:val="24"/>
          <w:szCs w:val="24"/>
        </w:rPr>
        <w:t xml:space="preserve">poor health </w:t>
      </w:r>
      <w:r>
        <w:rPr>
          <w:rFonts w:ascii="Arial" w:hAnsi="Arial" w:cs="Arial"/>
          <w:sz w:val="24"/>
          <w:szCs w:val="24"/>
        </w:rPr>
        <w:t xml:space="preserve">has had an </w:t>
      </w:r>
      <w:r w:rsidR="008F4D73" w:rsidRPr="00EA4D1D">
        <w:rPr>
          <w:rFonts w:ascii="Arial" w:hAnsi="Arial" w:cs="Arial"/>
          <w:sz w:val="24"/>
          <w:szCs w:val="24"/>
        </w:rPr>
        <w:t xml:space="preserve">impact </w:t>
      </w:r>
      <w:r>
        <w:rPr>
          <w:rFonts w:ascii="Arial" w:hAnsi="Arial" w:cs="Arial"/>
          <w:sz w:val="24"/>
          <w:szCs w:val="24"/>
        </w:rPr>
        <w:t xml:space="preserve">caused by family finances that resulted in </w:t>
      </w:r>
      <w:r w:rsidR="008F4D73" w:rsidRPr="00EA4D1D">
        <w:rPr>
          <w:rFonts w:ascii="Arial" w:hAnsi="Arial" w:cs="Arial"/>
          <w:sz w:val="24"/>
          <w:szCs w:val="24"/>
        </w:rPr>
        <w:t>stress</w:t>
      </w:r>
      <w:r>
        <w:rPr>
          <w:rFonts w:ascii="Arial" w:hAnsi="Arial" w:cs="Arial"/>
          <w:sz w:val="24"/>
          <w:szCs w:val="24"/>
        </w:rPr>
        <w:t>. He is c</w:t>
      </w:r>
      <w:r w:rsidR="008F4D73" w:rsidRPr="00EA4D1D">
        <w:rPr>
          <w:rFonts w:ascii="Arial" w:hAnsi="Arial" w:cs="Arial"/>
          <w:sz w:val="24"/>
          <w:szCs w:val="24"/>
        </w:rPr>
        <w:t xml:space="preserve">urrently employed, ex-services, </w:t>
      </w:r>
      <w:r>
        <w:rPr>
          <w:rFonts w:ascii="Arial" w:hAnsi="Arial" w:cs="Arial"/>
          <w:sz w:val="24"/>
          <w:szCs w:val="24"/>
        </w:rPr>
        <w:t>working now as an ambulance technician.</w:t>
      </w:r>
    </w:p>
    <w:p w14:paraId="6EB3D915" w14:textId="36240926" w:rsidR="002C1FCB" w:rsidRPr="00AB3539" w:rsidRDefault="00AB3539" w:rsidP="00AB3539">
      <w:pPr>
        <w:spacing w:line="360" w:lineRule="auto"/>
        <w:jc w:val="both"/>
        <w:rPr>
          <w:rFonts w:ascii="Arial" w:hAnsi="Arial" w:cs="Arial"/>
          <w:sz w:val="24"/>
          <w:szCs w:val="24"/>
        </w:rPr>
      </w:pPr>
      <w:r>
        <w:rPr>
          <w:rFonts w:ascii="Arial" w:hAnsi="Arial" w:cs="Arial"/>
          <w:sz w:val="24"/>
          <w:szCs w:val="24"/>
        </w:rPr>
        <w:t>Bhatia (</w:t>
      </w:r>
      <w:r w:rsidR="00F458C8">
        <w:rPr>
          <w:rFonts w:ascii="Arial" w:hAnsi="Arial" w:cs="Arial"/>
          <w:sz w:val="24"/>
          <w:szCs w:val="24"/>
        </w:rPr>
        <w:t>2018</w:t>
      </w:r>
      <w:r>
        <w:rPr>
          <w:rFonts w:ascii="Arial" w:hAnsi="Arial" w:cs="Arial"/>
          <w:sz w:val="24"/>
          <w:szCs w:val="24"/>
        </w:rPr>
        <w:t xml:space="preserve">) states </w:t>
      </w:r>
      <w:r w:rsidR="00A706CD">
        <w:rPr>
          <w:rFonts w:ascii="Arial" w:hAnsi="Arial" w:cs="Arial"/>
          <w:sz w:val="24"/>
          <w:szCs w:val="24"/>
        </w:rPr>
        <w:t xml:space="preserve">several studies show </w:t>
      </w:r>
      <w:r>
        <w:rPr>
          <w:rFonts w:ascii="Arial" w:hAnsi="Arial" w:cs="Arial"/>
          <w:sz w:val="24"/>
          <w:szCs w:val="24"/>
        </w:rPr>
        <w:t>b</w:t>
      </w:r>
      <w:r w:rsidR="002C1FCB" w:rsidRPr="00AB3539">
        <w:rPr>
          <w:rFonts w:ascii="Arial" w:hAnsi="Arial" w:cs="Arial"/>
          <w:sz w:val="24"/>
          <w:szCs w:val="24"/>
        </w:rPr>
        <w:t>eing married or in a relationship can have positive sides and negative sides to it.</w:t>
      </w:r>
      <w:r>
        <w:rPr>
          <w:rFonts w:ascii="Arial" w:hAnsi="Arial" w:cs="Arial"/>
          <w:sz w:val="24"/>
          <w:szCs w:val="24"/>
        </w:rPr>
        <w:t xml:space="preserve"> There is a close connection between marriage and physical health, a happy marriage has positive </w:t>
      </w:r>
      <w:r w:rsidR="00A706CD">
        <w:rPr>
          <w:rFonts w:ascii="Arial" w:hAnsi="Arial" w:cs="Arial"/>
          <w:sz w:val="24"/>
          <w:szCs w:val="24"/>
        </w:rPr>
        <w:t>effects</w:t>
      </w:r>
      <w:r>
        <w:rPr>
          <w:rFonts w:ascii="Arial" w:hAnsi="Arial" w:cs="Arial"/>
          <w:sz w:val="24"/>
          <w:szCs w:val="24"/>
        </w:rPr>
        <w:t xml:space="preserve"> on your health due to being more likely to be aware of diet and fitness. </w:t>
      </w:r>
      <w:r w:rsidR="00A706CD">
        <w:rPr>
          <w:rFonts w:ascii="Arial" w:hAnsi="Arial" w:cs="Arial"/>
          <w:sz w:val="24"/>
          <w:szCs w:val="24"/>
        </w:rPr>
        <w:t>Also a caring spouse will notice if you are not yourself and get you to a doctor, meaning any ill health issues are identified sooner. An unhappy marriage not only can affect your mental health it also impacts on your immune system, stress causes increased levels of cortisol which can lead to heart disease, type 2 diabetes and slower healing from illnesses or injury. Also you are more likely to use harmful habits such as smoking and drinking and taking drugs.</w:t>
      </w:r>
    </w:p>
    <w:p w14:paraId="62D3A2FF" w14:textId="7D7DAAB2" w:rsidR="00380401" w:rsidRPr="00332049" w:rsidRDefault="00332049" w:rsidP="00332049">
      <w:pPr>
        <w:spacing w:line="360" w:lineRule="auto"/>
        <w:jc w:val="both"/>
        <w:rPr>
          <w:rFonts w:ascii="Arial" w:hAnsi="Arial" w:cs="Arial"/>
          <w:sz w:val="24"/>
          <w:szCs w:val="24"/>
        </w:rPr>
      </w:pPr>
      <w:r>
        <w:rPr>
          <w:rFonts w:ascii="Arial" w:hAnsi="Arial" w:cs="Arial"/>
          <w:sz w:val="24"/>
          <w:szCs w:val="24"/>
        </w:rPr>
        <w:t>Post-Traumatic Stress Disorder (PTSD) could also figure</w:t>
      </w:r>
      <w:r w:rsidR="00F12473" w:rsidRPr="00332049">
        <w:rPr>
          <w:rFonts w:ascii="Arial" w:hAnsi="Arial" w:cs="Arial"/>
          <w:sz w:val="24"/>
          <w:szCs w:val="24"/>
        </w:rPr>
        <w:t xml:space="preserve"> in person A</w:t>
      </w:r>
      <w:r>
        <w:rPr>
          <w:rFonts w:ascii="Arial" w:hAnsi="Arial" w:cs="Arial"/>
          <w:sz w:val="24"/>
          <w:szCs w:val="24"/>
        </w:rPr>
        <w:t>’s life due to his experience</w:t>
      </w:r>
      <w:r w:rsidR="00F12473" w:rsidRPr="00332049">
        <w:rPr>
          <w:rFonts w:ascii="Arial" w:hAnsi="Arial" w:cs="Arial"/>
          <w:sz w:val="24"/>
          <w:szCs w:val="24"/>
        </w:rPr>
        <w:t xml:space="preserve"> in Afghanistan also </w:t>
      </w:r>
      <w:r w:rsidR="00BD2FED" w:rsidRPr="00332049">
        <w:rPr>
          <w:rFonts w:ascii="Arial" w:hAnsi="Arial" w:cs="Arial"/>
          <w:sz w:val="24"/>
          <w:szCs w:val="24"/>
        </w:rPr>
        <w:t>his day to day job being a</w:t>
      </w:r>
      <w:r>
        <w:rPr>
          <w:rFonts w:ascii="Arial" w:hAnsi="Arial" w:cs="Arial"/>
          <w:sz w:val="24"/>
          <w:szCs w:val="24"/>
        </w:rPr>
        <w:t>n</w:t>
      </w:r>
      <w:r w:rsidR="00BD2FED" w:rsidRPr="00332049">
        <w:rPr>
          <w:rFonts w:ascii="Arial" w:hAnsi="Arial" w:cs="Arial"/>
          <w:sz w:val="24"/>
          <w:szCs w:val="24"/>
        </w:rPr>
        <w:t xml:space="preserve"> Ambulance T</w:t>
      </w:r>
      <w:r>
        <w:rPr>
          <w:rFonts w:ascii="Arial" w:hAnsi="Arial" w:cs="Arial"/>
          <w:sz w:val="24"/>
          <w:szCs w:val="24"/>
        </w:rPr>
        <w:t xml:space="preserve">echnician. Having PTSD you </w:t>
      </w:r>
      <w:r w:rsidR="00BD2FED" w:rsidRPr="00332049">
        <w:rPr>
          <w:rFonts w:ascii="Arial" w:hAnsi="Arial" w:cs="Arial"/>
          <w:sz w:val="24"/>
          <w:szCs w:val="24"/>
        </w:rPr>
        <w:t xml:space="preserve">only need to experience </w:t>
      </w:r>
      <w:r>
        <w:rPr>
          <w:rFonts w:ascii="Arial" w:hAnsi="Arial" w:cs="Arial"/>
          <w:sz w:val="24"/>
          <w:szCs w:val="24"/>
        </w:rPr>
        <w:t>one traumatic situation and you would keep on re-</w:t>
      </w:r>
      <w:r w:rsidR="00BD2FED" w:rsidRPr="00332049">
        <w:rPr>
          <w:rFonts w:ascii="Arial" w:hAnsi="Arial" w:cs="Arial"/>
          <w:sz w:val="24"/>
          <w:szCs w:val="24"/>
        </w:rPr>
        <w:t xml:space="preserve">living it on a daily basis through nightmares, flashbacks, </w:t>
      </w:r>
      <w:r w:rsidR="008E63D0" w:rsidRPr="00332049">
        <w:rPr>
          <w:rFonts w:ascii="Arial" w:hAnsi="Arial" w:cs="Arial"/>
          <w:sz w:val="24"/>
          <w:szCs w:val="24"/>
        </w:rPr>
        <w:t>and isolation</w:t>
      </w:r>
      <w:r w:rsidR="00BD2FED" w:rsidRPr="00332049">
        <w:rPr>
          <w:rFonts w:ascii="Arial" w:hAnsi="Arial" w:cs="Arial"/>
          <w:sz w:val="24"/>
          <w:szCs w:val="24"/>
        </w:rPr>
        <w:t xml:space="preserve"> also irritability and guilt.</w:t>
      </w:r>
      <w:r w:rsidR="008E63D0" w:rsidRPr="00332049">
        <w:rPr>
          <w:rFonts w:ascii="Arial" w:hAnsi="Arial" w:cs="Arial"/>
          <w:sz w:val="24"/>
          <w:szCs w:val="24"/>
        </w:rPr>
        <w:t xml:space="preserve"> </w:t>
      </w:r>
      <w:r w:rsidR="00BD2FED" w:rsidRPr="00332049">
        <w:rPr>
          <w:rFonts w:ascii="Arial" w:hAnsi="Arial" w:cs="Arial"/>
          <w:sz w:val="24"/>
          <w:szCs w:val="24"/>
        </w:rPr>
        <w:t>These symptoms can be that severe it can have a significant impact on the person’s day to day life</w:t>
      </w:r>
      <w:r w:rsidR="008E63D0" w:rsidRPr="00332049">
        <w:rPr>
          <w:rFonts w:ascii="Arial" w:hAnsi="Arial" w:cs="Arial"/>
          <w:sz w:val="24"/>
          <w:szCs w:val="24"/>
        </w:rPr>
        <w:t xml:space="preserve"> to the point they </w:t>
      </w:r>
      <w:r w:rsidR="00380401" w:rsidRPr="00332049">
        <w:rPr>
          <w:rFonts w:ascii="Arial" w:hAnsi="Arial" w:cs="Arial"/>
          <w:sz w:val="24"/>
          <w:szCs w:val="24"/>
        </w:rPr>
        <w:t>won’t</w:t>
      </w:r>
      <w:r w:rsidR="008E63D0" w:rsidRPr="00332049">
        <w:rPr>
          <w:rFonts w:ascii="Arial" w:hAnsi="Arial" w:cs="Arial"/>
          <w:sz w:val="24"/>
          <w:szCs w:val="24"/>
        </w:rPr>
        <w:t xml:space="preserve"> want to admit they need help and counselling they would turn to comfort eating, drinking and feel what’s a point of living</w:t>
      </w:r>
      <w:sdt>
        <w:sdtPr>
          <w:id w:val="-2060087336"/>
          <w:citation/>
        </w:sdtPr>
        <w:sdtEndPr/>
        <w:sdtContent>
          <w:r w:rsidR="008E63D0" w:rsidRPr="00332049">
            <w:rPr>
              <w:rFonts w:ascii="Arial" w:hAnsi="Arial" w:cs="Arial"/>
              <w:sz w:val="24"/>
              <w:szCs w:val="24"/>
            </w:rPr>
            <w:fldChar w:fldCharType="begin"/>
          </w:r>
          <w:r w:rsidR="008E63D0" w:rsidRPr="00332049">
            <w:rPr>
              <w:rFonts w:ascii="Arial" w:hAnsi="Arial" w:cs="Arial"/>
              <w:sz w:val="24"/>
              <w:szCs w:val="24"/>
            </w:rPr>
            <w:instrText xml:space="preserve"> CITATION NHS181 \l 2057 </w:instrText>
          </w:r>
          <w:r w:rsidR="008E63D0" w:rsidRPr="00332049">
            <w:rPr>
              <w:rFonts w:ascii="Arial" w:hAnsi="Arial" w:cs="Arial"/>
              <w:sz w:val="24"/>
              <w:szCs w:val="24"/>
            </w:rPr>
            <w:fldChar w:fldCharType="separate"/>
          </w:r>
          <w:r w:rsidR="008E63D0" w:rsidRPr="00332049">
            <w:rPr>
              <w:rFonts w:ascii="Arial" w:hAnsi="Arial" w:cs="Arial"/>
              <w:noProof/>
              <w:sz w:val="24"/>
              <w:szCs w:val="24"/>
            </w:rPr>
            <w:t xml:space="preserve"> (NHS, 2018)</w:t>
          </w:r>
          <w:r w:rsidR="008E63D0" w:rsidRPr="00332049">
            <w:rPr>
              <w:rFonts w:ascii="Arial" w:hAnsi="Arial" w:cs="Arial"/>
              <w:sz w:val="24"/>
              <w:szCs w:val="24"/>
            </w:rPr>
            <w:fldChar w:fldCharType="end"/>
          </w:r>
        </w:sdtContent>
      </w:sdt>
      <w:r w:rsidR="008E63D0" w:rsidRPr="00332049">
        <w:rPr>
          <w:rFonts w:ascii="Arial" w:hAnsi="Arial" w:cs="Arial"/>
          <w:sz w:val="24"/>
          <w:szCs w:val="24"/>
        </w:rPr>
        <w:t>.</w:t>
      </w:r>
      <w:r w:rsidR="00155CB6">
        <w:rPr>
          <w:rFonts w:ascii="Arial" w:hAnsi="Arial" w:cs="Arial"/>
          <w:sz w:val="24"/>
          <w:szCs w:val="24"/>
        </w:rPr>
        <w:t xml:space="preserve"> Mind.org (2017) has lots of information about PTSD, what causes it, symptoms, treatments, self-care, friends and family. They say it is complex and has many causes, treatments can include medication, talking (CBT) </w:t>
      </w:r>
      <w:r w:rsidR="00155CB6">
        <w:rPr>
          <w:rFonts w:ascii="Arial" w:hAnsi="Arial" w:cs="Arial"/>
          <w:sz w:val="24"/>
          <w:szCs w:val="24"/>
        </w:rPr>
        <w:lastRenderedPageBreak/>
        <w:t xml:space="preserve">and other therapies. These are accessed through your GP, the National Institute for Health and Care Excellence have guidelines to oversee all these approaches. </w:t>
      </w:r>
    </w:p>
    <w:p w14:paraId="590A625A" w14:textId="77777777" w:rsidR="00155CB6" w:rsidRPr="00F458C8" w:rsidRDefault="00F92704" w:rsidP="00F92704">
      <w:pPr>
        <w:spacing w:line="360" w:lineRule="auto"/>
        <w:jc w:val="both"/>
        <w:rPr>
          <w:rFonts w:ascii="Arial" w:hAnsi="Arial" w:cs="Arial"/>
          <w:sz w:val="24"/>
          <w:szCs w:val="24"/>
          <w:u w:val="single"/>
        </w:rPr>
      </w:pPr>
      <w:r w:rsidRPr="00F458C8">
        <w:rPr>
          <w:rFonts w:ascii="Arial" w:hAnsi="Arial" w:cs="Arial"/>
          <w:sz w:val="24"/>
          <w:szCs w:val="24"/>
          <w:u w:val="single"/>
        </w:rPr>
        <w:t>Issue 3 smoking</w:t>
      </w:r>
      <w:r w:rsidR="008F4D73" w:rsidRPr="00F458C8">
        <w:rPr>
          <w:rFonts w:ascii="Arial" w:hAnsi="Arial" w:cs="Arial"/>
          <w:sz w:val="24"/>
          <w:szCs w:val="24"/>
          <w:u w:val="single"/>
        </w:rPr>
        <w:t xml:space="preserve"> – </w:t>
      </w:r>
    </w:p>
    <w:p w14:paraId="5DD5247B" w14:textId="77777777" w:rsidR="00155CB6" w:rsidRDefault="00155CB6" w:rsidP="00F92704">
      <w:pPr>
        <w:spacing w:line="360" w:lineRule="auto"/>
        <w:jc w:val="both"/>
        <w:rPr>
          <w:rFonts w:ascii="Arial" w:hAnsi="Arial" w:cs="Arial"/>
          <w:sz w:val="24"/>
          <w:szCs w:val="24"/>
        </w:rPr>
      </w:pPr>
      <w:r>
        <w:rPr>
          <w:rFonts w:ascii="Arial" w:hAnsi="Arial" w:cs="Arial"/>
          <w:sz w:val="24"/>
          <w:szCs w:val="24"/>
        </w:rPr>
        <w:t xml:space="preserve">Person A is a non-smoker but his </w:t>
      </w:r>
      <w:r w:rsidR="008F4D73">
        <w:rPr>
          <w:rFonts w:ascii="Arial" w:hAnsi="Arial" w:cs="Arial"/>
          <w:sz w:val="24"/>
          <w:szCs w:val="24"/>
        </w:rPr>
        <w:t>parents</w:t>
      </w:r>
      <w:r>
        <w:rPr>
          <w:rFonts w:ascii="Arial" w:hAnsi="Arial" w:cs="Arial"/>
          <w:sz w:val="24"/>
          <w:szCs w:val="24"/>
        </w:rPr>
        <w:t xml:space="preserve"> are long-term smokers. His </w:t>
      </w:r>
      <w:r w:rsidR="008F4D73">
        <w:rPr>
          <w:rFonts w:ascii="Arial" w:hAnsi="Arial" w:cs="Arial"/>
          <w:sz w:val="24"/>
          <w:szCs w:val="24"/>
        </w:rPr>
        <w:t xml:space="preserve">mother </w:t>
      </w:r>
      <w:r>
        <w:rPr>
          <w:rFonts w:ascii="Arial" w:hAnsi="Arial" w:cs="Arial"/>
          <w:sz w:val="24"/>
          <w:szCs w:val="24"/>
        </w:rPr>
        <w:t xml:space="preserve">has </w:t>
      </w:r>
      <w:r w:rsidR="008F4D73">
        <w:rPr>
          <w:rFonts w:ascii="Arial" w:hAnsi="Arial" w:cs="Arial"/>
          <w:sz w:val="24"/>
          <w:szCs w:val="24"/>
        </w:rPr>
        <w:t xml:space="preserve">COPD, </w:t>
      </w:r>
      <w:r>
        <w:rPr>
          <w:rFonts w:ascii="Arial" w:hAnsi="Arial" w:cs="Arial"/>
          <w:sz w:val="24"/>
          <w:szCs w:val="24"/>
        </w:rPr>
        <w:t xml:space="preserve">and his </w:t>
      </w:r>
      <w:r w:rsidR="008F4D73">
        <w:rPr>
          <w:rFonts w:ascii="Arial" w:hAnsi="Arial" w:cs="Arial"/>
          <w:sz w:val="24"/>
          <w:szCs w:val="24"/>
        </w:rPr>
        <w:t xml:space="preserve">father had </w:t>
      </w:r>
      <w:r>
        <w:rPr>
          <w:rFonts w:ascii="Arial" w:hAnsi="Arial" w:cs="Arial"/>
          <w:sz w:val="24"/>
          <w:szCs w:val="24"/>
        </w:rPr>
        <w:t xml:space="preserve">a fatal heart attack. </w:t>
      </w:r>
    </w:p>
    <w:p w14:paraId="41BCC09A" w14:textId="6A998D5A" w:rsidR="00F92704" w:rsidRPr="00F92704" w:rsidRDefault="00155CB6" w:rsidP="00F92704">
      <w:pPr>
        <w:spacing w:line="360" w:lineRule="auto"/>
        <w:jc w:val="both"/>
        <w:rPr>
          <w:rFonts w:ascii="Arial" w:hAnsi="Arial" w:cs="Arial"/>
          <w:sz w:val="24"/>
          <w:szCs w:val="24"/>
        </w:rPr>
      </w:pPr>
      <w:r>
        <w:rPr>
          <w:rFonts w:ascii="Arial" w:hAnsi="Arial" w:cs="Arial"/>
          <w:sz w:val="24"/>
          <w:szCs w:val="24"/>
        </w:rPr>
        <w:t>P</w:t>
      </w:r>
      <w:r w:rsidR="008F4D73">
        <w:rPr>
          <w:rFonts w:ascii="Arial" w:hAnsi="Arial" w:cs="Arial"/>
          <w:sz w:val="24"/>
          <w:szCs w:val="24"/>
        </w:rPr>
        <w:t>assi</w:t>
      </w:r>
      <w:r w:rsidR="00AB3D83">
        <w:rPr>
          <w:rFonts w:ascii="Arial" w:hAnsi="Arial" w:cs="Arial"/>
          <w:sz w:val="24"/>
          <w:szCs w:val="24"/>
        </w:rPr>
        <w:t>ve smoking is breathing in other people’s tobacco smoke. There is evidence that passive smoking can cause lung cancer and other health problems with the potential for heart issues (Cancer Research UK, 2018).</w:t>
      </w:r>
      <w:r w:rsidR="002C411A">
        <w:rPr>
          <w:rFonts w:ascii="Arial" w:hAnsi="Arial" w:cs="Arial"/>
          <w:sz w:val="24"/>
          <w:szCs w:val="24"/>
        </w:rPr>
        <w:t xml:space="preserve"> Person A would</w:t>
      </w:r>
      <w:r w:rsidR="00F15E9C">
        <w:rPr>
          <w:rFonts w:ascii="Arial" w:hAnsi="Arial" w:cs="Arial"/>
          <w:sz w:val="24"/>
          <w:szCs w:val="24"/>
        </w:rPr>
        <w:t xml:space="preserve"> have</w:t>
      </w:r>
      <w:r w:rsidR="002C411A">
        <w:rPr>
          <w:rFonts w:ascii="Arial" w:hAnsi="Arial" w:cs="Arial"/>
          <w:sz w:val="24"/>
          <w:szCs w:val="24"/>
        </w:rPr>
        <w:t xml:space="preserve"> been exposed to passive smoking as</w:t>
      </w:r>
      <w:r w:rsidR="00F15E9C">
        <w:rPr>
          <w:rFonts w:ascii="Arial" w:hAnsi="Arial" w:cs="Arial"/>
          <w:sz w:val="24"/>
          <w:szCs w:val="24"/>
        </w:rPr>
        <w:t xml:space="preserve"> a</w:t>
      </w:r>
      <w:r w:rsidR="002C411A">
        <w:rPr>
          <w:rFonts w:ascii="Arial" w:hAnsi="Arial" w:cs="Arial"/>
          <w:sz w:val="24"/>
          <w:szCs w:val="24"/>
        </w:rPr>
        <w:t xml:space="preserve"> child as there were no initiatives or laws in place to prevent this. Now there are laws to ban smoking in cars with children in, also no smoking in a works vehicle. There is a ban on smoking in public places indoors, with smoking only allowed in designated areas. </w:t>
      </w:r>
      <w:r w:rsidR="004A7E71">
        <w:rPr>
          <w:rFonts w:ascii="Arial" w:hAnsi="Arial" w:cs="Arial"/>
          <w:sz w:val="24"/>
          <w:szCs w:val="24"/>
        </w:rPr>
        <w:t xml:space="preserve">The UK government bought in plain packaging and increased taxes on tobacco to put people off smoking. The NHS provide </w:t>
      </w:r>
      <w:proofErr w:type="spellStart"/>
      <w:r w:rsidR="004A7E71">
        <w:rPr>
          <w:rFonts w:ascii="Arial" w:hAnsi="Arial" w:cs="Arial"/>
          <w:sz w:val="24"/>
          <w:szCs w:val="24"/>
        </w:rPr>
        <w:t>Smokefree</w:t>
      </w:r>
      <w:proofErr w:type="spellEnd"/>
      <w:r w:rsidR="004A7E71">
        <w:rPr>
          <w:rFonts w:ascii="Arial" w:hAnsi="Arial" w:cs="Arial"/>
          <w:sz w:val="24"/>
          <w:szCs w:val="24"/>
        </w:rPr>
        <w:t xml:space="preserve"> support, stop smoking services and stop smoking medication (NHS, 2018). Help Me Quit, wales is the Welsh NHS equivalent.</w:t>
      </w:r>
    </w:p>
    <w:p w14:paraId="158F9C13" w14:textId="77777777" w:rsidR="007F1808" w:rsidRPr="00F458C8" w:rsidRDefault="00F92704" w:rsidP="00F92704">
      <w:pPr>
        <w:spacing w:line="360" w:lineRule="auto"/>
        <w:jc w:val="both"/>
        <w:rPr>
          <w:rFonts w:ascii="Arial" w:hAnsi="Arial" w:cs="Arial"/>
          <w:sz w:val="24"/>
          <w:szCs w:val="24"/>
          <w:u w:val="single"/>
        </w:rPr>
      </w:pPr>
      <w:r w:rsidRPr="00F458C8">
        <w:rPr>
          <w:rFonts w:ascii="Arial" w:hAnsi="Arial" w:cs="Arial"/>
          <w:sz w:val="24"/>
          <w:szCs w:val="24"/>
          <w:u w:val="single"/>
        </w:rPr>
        <w:t>Issue 4 drinking</w:t>
      </w:r>
      <w:r w:rsidR="008F4D73" w:rsidRPr="00F458C8">
        <w:rPr>
          <w:rFonts w:ascii="Arial" w:hAnsi="Arial" w:cs="Arial"/>
          <w:sz w:val="24"/>
          <w:szCs w:val="24"/>
          <w:u w:val="single"/>
        </w:rPr>
        <w:t xml:space="preserve"> </w:t>
      </w:r>
    </w:p>
    <w:p w14:paraId="03D46422" w14:textId="7F030854" w:rsidR="00F92704" w:rsidRDefault="007F1808" w:rsidP="00F92704">
      <w:pPr>
        <w:spacing w:line="360" w:lineRule="auto"/>
        <w:jc w:val="both"/>
        <w:rPr>
          <w:rFonts w:ascii="Arial" w:hAnsi="Arial" w:cs="Arial"/>
          <w:sz w:val="24"/>
          <w:szCs w:val="24"/>
        </w:rPr>
      </w:pPr>
      <w:r>
        <w:rPr>
          <w:rFonts w:ascii="Arial" w:hAnsi="Arial" w:cs="Arial"/>
          <w:sz w:val="24"/>
          <w:szCs w:val="24"/>
        </w:rPr>
        <w:t xml:space="preserve">Person A is a </w:t>
      </w:r>
      <w:r w:rsidR="003B28F1">
        <w:rPr>
          <w:rFonts w:ascii="Arial" w:hAnsi="Arial" w:cs="Arial"/>
          <w:sz w:val="24"/>
          <w:szCs w:val="24"/>
        </w:rPr>
        <w:t>social drinker</w:t>
      </w:r>
      <w:r>
        <w:rPr>
          <w:rFonts w:ascii="Arial" w:hAnsi="Arial" w:cs="Arial"/>
          <w:sz w:val="24"/>
          <w:szCs w:val="24"/>
        </w:rPr>
        <w:t xml:space="preserve"> so is less exposed to the effects of alcohol. Alcohol can cause high blood pressure</w:t>
      </w:r>
      <w:r w:rsidR="003B28F1">
        <w:rPr>
          <w:rFonts w:ascii="Arial" w:hAnsi="Arial" w:cs="Arial"/>
          <w:sz w:val="24"/>
          <w:szCs w:val="24"/>
        </w:rPr>
        <w:t>,</w:t>
      </w:r>
      <w:r>
        <w:rPr>
          <w:rFonts w:ascii="Arial" w:hAnsi="Arial" w:cs="Arial"/>
          <w:sz w:val="24"/>
          <w:szCs w:val="24"/>
        </w:rPr>
        <w:t xml:space="preserve"> </w:t>
      </w:r>
      <w:r w:rsidR="00023B02">
        <w:rPr>
          <w:rFonts w:ascii="Arial" w:hAnsi="Arial" w:cs="Arial"/>
          <w:sz w:val="24"/>
          <w:szCs w:val="24"/>
        </w:rPr>
        <w:t>liver disease, pancreatitis, diabetes, cancer. A</w:t>
      </w:r>
      <w:r>
        <w:rPr>
          <w:rFonts w:ascii="Arial" w:hAnsi="Arial" w:cs="Arial"/>
          <w:sz w:val="24"/>
          <w:szCs w:val="24"/>
        </w:rPr>
        <w:t xml:space="preserve">lso it is full of hidden calories </w:t>
      </w:r>
      <w:r w:rsidR="00023B02">
        <w:rPr>
          <w:rFonts w:ascii="Arial" w:hAnsi="Arial" w:cs="Arial"/>
          <w:sz w:val="24"/>
          <w:szCs w:val="24"/>
        </w:rPr>
        <w:t>and can lead to weight increase (</w:t>
      </w:r>
      <w:proofErr w:type="spellStart"/>
      <w:r w:rsidR="00023B02">
        <w:rPr>
          <w:rFonts w:ascii="Arial" w:hAnsi="Arial" w:cs="Arial"/>
          <w:sz w:val="24"/>
          <w:szCs w:val="24"/>
        </w:rPr>
        <w:t>Drinkaware</w:t>
      </w:r>
      <w:proofErr w:type="spellEnd"/>
      <w:r w:rsidR="00023B02">
        <w:rPr>
          <w:rFonts w:ascii="Arial" w:hAnsi="Arial" w:cs="Arial"/>
          <w:sz w:val="24"/>
          <w:szCs w:val="24"/>
        </w:rPr>
        <w:t>, 2018).</w:t>
      </w:r>
      <w:r w:rsidR="00AA645E">
        <w:rPr>
          <w:rFonts w:ascii="Arial" w:hAnsi="Arial" w:cs="Arial"/>
          <w:sz w:val="24"/>
          <w:szCs w:val="24"/>
        </w:rPr>
        <w:t xml:space="preserve"> 83% of people are not aware of the effects of long term use of alcohol on health (Gov.UK, 2015). Initiatives to support healthy use of alcohol or prevention of misuse includes </w:t>
      </w:r>
      <w:r w:rsidR="00F458C8">
        <w:rPr>
          <w:rFonts w:ascii="Arial" w:hAnsi="Arial" w:cs="Arial"/>
          <w:sz w:val="24"/>
          <w:szCs w:val="24"/>
        </w:rPr>
        <w:t xml:space="preserve">laws that are in place to prevent drink driving, the age limit of being over 18 before you can legally buy alcohol. The government has raised taxes to discourage drinking and plans to make it more difficult to buy cheap alcohol. There is advice and support </w:t>
      </w:r>
      <w:r w:rsidR="00581A7D">
        <w:rPr>
          <w:rFonts w:ascii="Arial" w:hAnsi="Arial" w:cs="Arial"/>
          <w:sz w:val="24"/>
          <w:szCs w:val="24"/>
        </w:rPr>
        <w:t>about alcohol consumption and the level of units per person</w:t>
      </w:r>
      <w:r w:rsidR="00F458C8">
        <w:rPr>
          <w:rFonts w:ascii="Arial" w:hAnsi="Arial" w:cs="Arial"/>
          <w:sz w:val="24"/>
          <w:szCs w:val="24"/>
        </w:rPr>
        <w:t xml:space="preserve"> </w:t>
      </w:r>
      <w:r w:rsidR="00581A7D">
        <w:rPr>
          <w:rFonts w:ascii="Arial" w:hAnsi="Arial" w:cs="Arial"/>
          <w:sz w:val="24"/>
          <w:szCs w:val="24"/>
        </w:rPr>
        <w:t>for example see below.</w:t>
      </w:r>
    </w:p>
    <w:p w14:paraId="3D1AF72C" w14:textId="32636BD6" w:rsidR="00581A7D" w:rsidRDefault="00581A7D" w:rsidP="00F92704">
      <w:pPr>
        <w:spacing w:line="360" w:lineRule="auto"/>
        <w:jc w:val="both"/>
        <w:rPr>
          <w:rFonts w:ascii="Arial" w:hAnsi="Arial" w:cs="Arial"/>
          <w:sz w:val="24"/>
          <w:szCs w:val="24"/>
        </w:rPr>
      </w:pPr>
      <w:r>
        <w:rPr>
          <w:noProof/>
          <w:lang w:eastAsia="en-GB"/>
        </w:rPr>
        <w:lastRenderedPageBreak/>
        <w:drawing>
          <wp:inline distT="0" distB="0" distL="0" distR="0" wp14:anchorId="353577B0" wp14:editId="430DAF18">
            <wp:extent cx="1857375" cy="2786063"/>
            <wp:effectExtent l="0" t="0" r="0" b="0"/>
            <wp:docPr id="3" name="Picture 3" descr="Image result for table of alcohol un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able of alcohol unit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59729" cy="2789593"/>
                    </a:xfrm>
                    <a:prstGeom prst="rect">
                      <a:avLst/>
                    </a:prstGeom>
                    <a:noFill/>
                    <a:ln>
                      <a:noFill/>
                    </a:ln>
                  </pic:spPr>
                </pic:pic>
              </a:graphicData>
            </a:graphic>
          </wp:inline>
        </w:drawing>
      </w:r>
      <w:r>
        <w:rPr>
          <w:rFonts w:ascii="Arial" w:hAnsi="Arial" w:cs="Arial"/>
          <w:sz w:val="24"/>
          <w:szCs w:val="24"/>
        </w:rPr>
        <w:t>NHS Alcohol Units, 2018</w:t>
      </w:r>
    </w:p>
    <w:p w14:paraId="68F08734" w14:textId="155811DB" w:rsidR="000457F4" w:rsidRPr="00F92704" w:rsidRDefault="000457F4" w:rsidP="00F92704">
      <w:pPr>
        <w:spacing w:line="360" w:lineRule="auto"/>
        <w:jc w:val="both"/>
        <w:rPr>
          <w:rFonts w:ascii="Arial" w:hAnsi="Arial" w:cs="Arial"/>
          <w:sz w:val="24"/>
          <w:szCs w:val="24"/>
        </w:rPr>
      </w:pPr>
      <w:r>
        <w:rPr>
          <w:rFonts w:ascii="Arial" w:hAnsi="Arial" w:cs="Arial"/>
          <w:sz w:val="24"/>
          <w:szCs w:val="24"/>
        </w:rPr>
        <w:t xml:space="preserve">There are several alcohol support services in place to include Alcoholics Anonymous, </w:t>
      </w:r>
      <w:proofErr w:type="spellStart"/>
      <w:r>
        <w:rPr>
          <w:rFonts w:ascii="Arial" w:hAnsi="Arial" w:cs="Arial"/>
          <w:sz w:val="24"/>
          <w:szCs w:val="24"/>
        </w:rPr>
        <w:t>Drinkchat</w:t>
      </w:r>
      <w:proofErr w:type="spellEnd"/>
      <w:r>
        <w:rPr>
          <w:rFonts w:ascii="Arial" w:hAnsi="Arial" w:cs="Arial"/>
          <w:sz w:val="24"/>
          <w:szCs w:val="24"/>
        </w:rPr>
        <w:t xml:space="preserve">, </w:t>
      </w:r>
      <w:proofErr w:type="spellStart"/>
      <w:r>
        <w:rPr>
          <w:rFonts w:ascii="Arial" w:hAnsi="Arial" w:cs="Arial"/>
          <w:sz w:val="24"/>
          <w:szCs w:val="24"/>
        </w:rPr>
        <w:t>Drinkline</w:t>
      </w:r>
      <w:proofErr w:type="spellEnd"/>
      <w:r>
        <w:rPr>
          <w:rFonts w:ascii="Arial" w:hAnsi="Arial" w:cs="Arial"/>
          <w:sz w:val="24"/>
          <w:szCs w:val="24"/>
        </w:rPr>
        <w:t xml:space="preserve"> and locally, DDAS – Dyfed Drug and Alcohol Service. </w:t>
      </w:r>
    </w:p>
    <w:p w14:paraId="027B2CBF" w14:textId="77777777" w:rsidR="00F92704" w:rsidRDefault="00F92704" w:rsidP="00F92704">
      <w:pPr>
        <w:spacing w:line="360" w:lineRule="auto"/>
        <w:jc w:val="both"/>
        <w:rPr>
          <w:rFonts w:ascii="Arial" w:hAnsi="Arial" w:cs="Arial"/>
          <w:sz w:val="24"/>
          <w:szCs w:val="24"/>
          <w:u w:val="single"/>
        </w:rPr>
      </w:pPr>
      <w:r w:rsidRPr="00F458C8">
        <w:rPr>
          <w:rFonts w:ascii="Arial" w:hAnsi="Arial" w:cs="Arial"/>
          <w:sz w:val="24"/>
          <w:szCs w:val="24"/>
          <w:u w:val="single"/>
        </w:rPr>
        <w:t>Issue 5 illnesses and family history</w:t>
      </w:r>
    </w:p>
    <w:p w14:paraId="6EB1C031" w14:textId="7DEBE63D" w:rsidR="000457F4" w:rsidRPr="000457F4" w:rsidRDefault="000457F4" w:rsidP="00F92704">
      <w:pPr>
        <w:spacing w:line="360" w:lineRule="auto"/>
        <w:jc w:val="both"/>
        <w:rPr>
          <w:rFonts w:ascii="Arial" w:hAnsi="Arial" w:cs="Arial"/>
          <w:sz w:val="24"/>
          <w:szCs w:val="24"/>
        </w:rPr>
      </w:pPr>
      <w:r>
        <w:rPr>
          <w:rFonts w:ascii="Arial" w:hAnsi="Arial" w:cs="Arial"/>
          <w:sz w:val="24"/>
          <w:szCs w:val="24"/>
          <w:u w:val="single"/>
        </w:rPr>
        <w:t>I</w:t>
      </w:r>
      <w:r w:rsidR="005A74D8">
        <w:rPr>
          <w:rFonts w:ascii="Arial" w:hAnsi="Arial" w:cs="Arial"/>
          <w:sz w:val="24"/>
          <w:szCs w:val="24"/>
        </w:rPr>
        <w:t>t was identified from</w:t>
      </w:r>
      <w:r>
        <w:rPr>
          <w:rFonts w:ascii="Arial" w:hAnsi="Arial" w:cs="Arial"/>
          <w:sz w:val="24"/>
          <w:szCs w:val="24"/>
        </w:rPr>
        <w:t xml:space="preserve"> the questionnaire that </w:t>
      </w:r>
      <w:r w:rsidR="005A74D8">
        <w:rPr>
          <w:rFonts w:ascii="Arial" w:hAnsi="Arial" w:cs="Arial"/>
          <w:sz w:val="24"/>
          <w:szCs w:val="24"/>
        </w:rPr>
        <w:t xml:space="preserve">Person A is obese and suffers with high Blood Pressure, which puts him at high risk of getting cardiovascular disease. Due to his career he is at high risk of suffering from the PTSD symptoms. He has been exposed to passive smoking which makes him </w:t>
      </w:r>
      <w:r w:rsidR="00F05045">
        <w:rPr>
          <w:rFonts w:ascii="Arial" w:hAnsi="Arial" w:cs="Arial"/>
          <w:sz w:val="24"/>
          <w:szCs w:val="24"/>
        </w:rPr>
        <w:t>susceptible to cancer and weaken the heart.</w:t>
      </w:r>
    </w:p>
    <w:p w14:paraId="434504AA" w14:textId="531597F5" w:rsidR="00F458C8" w:rsidRDefault="00F92704" w:rsidP="00F92704">
      <w:pPr>
        <w:spacing w:line="360" w:lineRule="auto"/>
        <w:jc w:val="both"/>
        <w:rPr>
          <w:rFonts w:ascii="Arial" w:hAnsi="Arial" w:cs="Arial"/>
          <w:sz w:val="24"/>
          <w:szCs w:val="24"/>
        </w:rPr>
      </w:pPr>
      <w:r w:rsidRPr="00F458C8">
        <w:rPr>
          <w:rFonts w:ascii="Arial" w:hAnsi="Arial" w:cs="Arial"/>
          <w:sz w:val="24"/>
          <w:szCs w:val="24"/>
          <w:u w:val="single"/>
        </w:rPr>
        <w:t>Issue 6 fitness and diet</w:t>
      </w:r>
      <w:r w:rsidR="003B28F1">
        <w:rPr>
          <w:rFonts w:ascii="Arial" w:hAnsi="Arial" w:cs="Arial"/>
          <w:sz w:val="24"/>
          <w:szCs w:val="24"/>
        </w:rPr>
        <w:t xml:space="preserve"> </w:t>
      </w:r>
    </w:p>
    <w:p w14:paraId="7E736120" w14:textId="342F5918" w:rsidR="00F05045" w:rsidRDefault="00F05045" w:rsidP="00F92704">
      <w:pPr>
        <w:spacing w:line="360" w:lineRule="auto"/>
        <w:jc w:val="both"/>
        <w:rPr>
          <w:rFonts w:ascii="Arial" w:hAnsi="Arial" w:cs="Arial"/>
          <w:sz w:val="24"/>
          <w:szCs w:val="24"/>
        </w:rPr>
      </w:pPr>
      <w:r>
        <w:rPr>
          <w:rFonts w:ascii="Arial" w:hAnsi="Arial" w:cs="Arial"/>
          <w:sz w:val="24"/>
          <w:szCs w:val="24"/>
        </w:rPr>
        <w:t>The job that P</w:t>
      </w:r>
      <w:r w:rsidR="000A57D8">
        <w:rPr>
          <w:rFonts w:ascii="Arial" w:hAnsi="Arial" w:cs="Arial"/>
          <w:sz w:val="24"/>
          <w:szCs w:val="24"/>
        </w:rPr>
        <w:t>erson A carries out is</w:t>
      </w:r>
      <w:r w:rsidR="00750694">
        <w:rPr>
          <w:rFonts w:ascii="Arial" w:hAnsi="Arial" w:cs="Arial"/>
          <w:sz w:val="24"/>
          <w:szCs w:val="24"/>
        </w:rPr>
        <w:t xml:space="preserve"> phy</w:t>
      </w:r>
      <w:r w:rsidR="000A57D8">
        <w:rPr>
          <w:rFonts w:ascii="Arial" w:hAnsi="Arial" w:cs="Arial"/>
          <w:sz w:val="24"/>
          <w:szCs w:val="24"/>
        </w:rPr>
        <w:t xml:space="preserve">sical </w:t>
      </w:r>
      <w:r w:rsidR="00750694">
        <w:rPr>
          <w:rFonts w:ascii="Arial" w:hAnsi="Arial" w:cs="Arial"/>
          <w:sz w:val="24"/>
          <w:szCs w:val="24"/>
        </w:rPr>
        <w:t>in many ways, but there is a lot of time spent sitting and being inactive.</w:t>
      </w:r>
      <w:r w:rsidR="000A57D8">
        <w:rPr>
          <w:rFonts w:ascii="Arial" w:hAnsi="Arial" w:cs="Arial"/>
          <w:sz w:val="24"/>
          <w:szCs w:val="24"/>
        </w:rPr>
        <w:t xml:space="preserve"> This combination could contribute to his health problems.</w:t>
      </w:r>
      <w:r w:rsidR="00750694">
        <w:rPr>
          <w:rFonts w:ascii="Arial" w:hAnsi="Arial" w:cs="Arial"/>
          <w:sz w:val="24"/>
          <w:szCs w:val="24"/>
        </w:rPr>
        <w:t xml:space="preserve"> His job is also mentally tiring and demanding. </w:t>
      </w:r>
      <w:r w:rsidR="00256CE5">
        <w:rPr>
          <w:rFonts w:ascii="Arial" w:hAnsi="Arial" w:cs="Arial"/>
          <w:sz w:val="24"/>
          <w:szCs w:val="24"/>
        </w:rPr>
        <w:t>By him having missed breaks during a shift it means that he has irregular eating habits which can often result in unhealthy choices .Due to shift work Person A is limited on when he can exercise.</w:t>
      </w:r>
    </w:p>
    <w:p w14:paraId="01938598" w14:textId="608FBB7D" w:rsidR="00F92704" w:rsidRPr="00F92704" w:rsidRDefault="003B28F1" w:rsidP="00F92704">
      <w:pPr>
        <w:spacing w:line="360" w:lineRule="auto"/>
        <w:jc w:val="both"/>
        <w:rPr>
          <w:rFonts w:ascii="Arial" w:hAnsi="Arial" w:cs="Arial"/>
          <w:sz w:val="24"/>
          <w:szCs w:val="24"/>
        </w:rPr>
      </w:pPr>
      <w:r>
        <w:rPr>
          <w:rFonts w:ascii="Arial" w:hAnsi="Arial" w:cs="Arial"/>
          <w:sz w:val="24"/>
          <w:szCs w:val="24"/>
        </w:rPr>
        <w:t>.</w:t>
      </w:r>
    </w:p>
    <w:p w14:paraId="46599832" w14:textId="77777777" w:rsidR="00BB3485" w:rsidRDefault="00BB3485" w:rsidP="00F92704">
      <w:pPr>
        <w:spacing w:line="360" w:lineRule="auto"/>
        <w:jc w:val="both"/>
        <w:rPr>
          <w:rFonts w:ascii="Arial" w:hAnsi="Arial" w:cs="Arial"/>
          <w:sz w:val="24"/>
          <w:szCs w:val="24"/>
        </w:rPr>
      </w:pPr>
    </w:p>
    <w:p w14:paraId="12F367F3" w14:textId="77777777" w:rsidR="00BB3485" w:rsidRDefault="00BB3485" w:rsidP="00F92704">
      <w:pPr>
        <w:spacing w:line="360" w:lineRule="auto"/>
        <w:jc w:val="both"/>
        <w:rPr>
          <w:rFonts w:ascii="Arial" w:hAnsi="Arial" w:cs="Arial"/>
          <w:sz w:val="24"/>
          <w:szCs w:val="24"/>
        </w:rPr>
      </w:pPr>
    </w:p>
    <w:p w14:paraId="3AC8E7A1" w14:textId="7B9EB785" w:rsidR="0076338B" w:rsidRPr="0076338B" w:rsidRDefault="0076338B" w:rsidP="00F92704">
      <w:pPr>
        <w:spacing w:line="360" w:lineRule="auto"/>
        <w:jc w:val="both"/>
        <w:rPr>
          <w:rFonts w:ascii="Arial" w:hAnsi="Arial" w:cs="Arial"/>
          <w:sz w:val="24"/>
          <w:szCs w:val="24"/>
          <w:u w:val="single"/>
        </w:rPr>
      </w:pPr>
      <w:r w:rsidRPr="0076338B">
        <w:rPr>
          <w:rFonts w:ascii="Arial" w:hAnsi="Arial" w:cs="Arial"/>
          <w:sz w:val="24"/>
          <w:szCs w:val="24"/>
          <w:u w:val="single"/>
        </w:rPr>
        <w:lastRenderedPageBreak/>
        <w:t>Conclusion</w:t>
      </w:r>
    </w:p>
    <w:p w14:paraId="2A6EAED5" w14:textId="650E6A9C" w:rsidR="00F92704" w:rsidRDefault="00233DC9" w:rsidP="00F92704">
      <w:pPr>
        <w:spacing w:line="360" w:lineRule="auto"/>
        <w:jc w:val="both"/>
        <w:rPr>
          <w:rFonts w:ascii="Arial" w:hAnsi="Arial" w:cs="Arial"/>
          <w:sz w:val="24"/>
          <w:szCs w:val="24"/>
        </w:rPr>
      </w:pPr>
      <w:r>
        <w:rPr>
          <w:rFonts w:ascii="Arial" w:hAnsi="Arial" w:cs="Arial"/>
          <w:sz w:val="24"/>
          <w:szCs w:val="24"/>
        </w:rPr>
        <w:t xml:space="preserve">After analysing the questionnaire completed by Person A, it is apparent that he has a few health issues which could cause health related problems in the future. His line of work could be contributing to these health issues, which means he should make more of an effort during his free time to exercise and eat at regular times </w:t>
      </w:r>
      <w:r w:rsidR="00EE1787">
        <w:rPr>
          <w:rFonts w:ascii="Arial" w:hAnsi="Arial" w:cs="Arial"/>
          <w:sz w:val="24"/>
          <w:szCs w:val="24"/>
        </w:rPr>
        <w:t>and make healthy choices to lower his cholesterol. Also this could help to lower his blood pressure which will reduce the strain on the heart. Person A needs to be vigilant on his mood and state of mind and ask for help if needed.</w:t>
      </w:r>
      <w:r w:rsidR="005912E1">
        <w:rPr>
          <w:rFonts w:ascii="Arial" w:hAnsi="Arial" w:cs="Arial"/>
          <w:sz w:val="24"/>
          <w:szCs w:val="24"/>
        </w:rPr>
        <w:t xml:space="preserve"> All of these issues could be addressed by seeing a General Practitioner (GP) on a regular basis to monitor blood pressure, weight and carry out blood tests when necessary. It is recommended that Person A needs to go to the gym on a regular basis to improve his general health.</w:t>
      </w:r>
    </w:p>
    <w:p w14:paraId="751CC93F" w14:textId="77777777" w:rsidR="00EA220F" w:rsidRDefault="00EA220F" w:rsidP="00F92704">
      <w:pPr>
        <w:spacing w:line="360" w:lineRule="auto"/>
        <w:jc w:val="both"/>
        <w:rPr>
          <w:rFonts w:ascii="Arial" w:hAnsi="Arial" w:cs="Arial"/>
          <w:sz w:val="24"/>
          <w:szCs w:val="24"/>
        </w:rPr>
      </w:pPr>
    </w:p>
    <w:p w14:paraId="14933E45" w14:textId="73457105" w:rsidR="002723C3" w:rsidRPr="0076338B" w:rsidRDefault="005D79C3" w:rsidP="0076338B">
      <w:pPr>
        <w:spacing w:line="360" w:lineRule="auto"/>
        <w:jc w:val="both"/>
        <w:rPr>
          <w:rFonts w:ascii="Arial" w:hAnsi="Arial" w:cs="Arial"/>
          <w:sz w:val="24"/>
          <w:szCs w:val="24"/>
        </w:rPr>
      </w:pPr>
      <w:r w:rsidRPr="0076338B">
        <w:rPr>
          <w:rFonts w:ascii="Arial" w:hAnsi="Arial" w:cs="Arial"/>
          <w:sz w:val="24"/>
          <w:szCs w:val="24"/>
        </w:rPr>
        <w:t>.</w:t>
      </w:r>
    </w:p>
    <w:p w14:paraId="060626BB" w14:textId="77777777" w:rsidR="00AE2A21" w:rsidRDefault="00AE2A21" w:rsidP="00CC378F">
      <w:pPr>
        <w:pStyle w:val="Bibliography"/>
        <w:rPr>
          <w:rFonts w:ascii="Arial" w:hAnsi="Arial" w:cs="Arial"/>
          <w:sz w:val="24"/>
          <w:szCs w:val="24"/>
        </w:rPr>
      </w:pPr>
    </w:p>
    <w:p w14:paraId="350882B1" w14:textId="77777777" w:rsidR="00AE2A21" w:rsidRDefault="00AE2A21" w:rsidP="00CC378F">
      <w:pPr>
        <w:pStyle w:val="Bibliography"/>
        <w:rPr>
          <w:rFonts w:ascii="Arial" w:hAnsi="Arial" w:cs="Arial"/>
          <w:sz w:val="24"/>
          <w:szCs w:val="24"/>
        </w:rPr>
      </w:pPr>
    </w:p>
    <w:p w14:paraId="228A80F7" w14:textId="77777777" w:rsidR="00AE2A21" w:rsidRDefault="00AE2A21" w:rsidP="00CC378F">
      <w:pPr>
        <w:pStyle w:val="Bibliography"/>
        <w:rPr>
          <w:rFonts w:ascii="Arial" w:hAnsi="Arial" w:cs="Arial"/>
          <w:sz w:val="24"/>
          <w:szCs w:val="24"/>
        </w:rPr>
      </w:pPr>
    </w:p>
    <w:p w14:paraId="32D11A2D" w14:textId="77777777" w:rsidR="00AE2A21" w:rsidRDefault="00AE2A21" w:rsidP="00CC378F">
      <w:pPr>
        <w:pStyle w:val="Bibliography"/>
        <w:rPr>
          <w:rFonts w:ascii="Arial" w:hAnsi="Arial" w:cs="Arial"/>
          <w:sz w:val="24"/>
          <w:szCs w:val="24"/>
        </w:rPr>
      </w:pPr>
    </w:p>
    <w:p w14:paraId="77EE93D5" w14:textId="77777777" w:rsidR="006E35E4" w:rsidRDefault="006E35E4" w:rsidP="006E35E4"/>
    <w:p w14:paraId="16AA5AAD" w14:textId="77777777" w:rsidR="006E35E4" w:rsidRDefault="006E35E4" w:rsidP="006E35E4"/>
    <w:p w14:paraId="206561E9" w14:textId="77777777" w:rsidR="006E35E4" w:rsidRPr="006E35E4" w:rsidRDefault="006E35E4" w:rsidP="006E35E4"/>
    <w:p w14:paraId="1AE5F61C" w14:textId="77777777" w:rsidR="00AE2A21" w:rsidRDefault="00AE2A21" w:rsidP="00CC378F">
      <w:pPr>
        <w:pStyle w:val="Bibliography"/>
        <w:rPr>
          <w:rFonts w:ascii="Arial" w:hAnsi="Arial" w:cs="Arial"/>
          <w:sz w:val="24"/>
          <w:szCs w:val="24"/>
        </w:rPr>
      </w:pPr>
    </w:p>
    <w:p w14:paraId="031F47C6" w14:textId="77777777" w:rsidR="00AE2A21" w:rsidRDefault="00AE2A21" w:rsidP="00CC378F">
      <w:pPr>
        <w:pStyle w:val="Bibliography"/>
        <w:rPr>
          <w:rFonts w:ascii="Arial" w:hAnsi="Arial" w:cs="Arial"/>
          <w:sz w:val="24"/>
          <w:szCs w:val="24"/>
        </w:rPr>
      </w:pPr>
    </w:p>
    <w:p w14:paraId="621121DD" w14:textId="77777777" w:rsidR="00AE2A21" w:rsidRDefault="00AE2A21" w:rsidP="00CC378F">
      <w:pPr>
        <w:pStyle w:val="Bibliography"/>
        <w:rPr>
          <w:rFonts w:ascii="Arial" w:hAnsi="Arial" w:cs="Arial"/>
          <w:sz w:val="24"/>
          <w:szCs w:val="24"/>
        </w:rPr>
      </w:pPr>
    </w:p>
    <w:sdt>
      <w:sdtPr>
        <w:rPr>
          <w:rFonts w:asciiTheme="minorHAnsi" w:eastAsiaTheme="minorHAnsi" w:hAnsiTheme="minorHAnsi" w:cstheme="minorBidi"/>
          <w:color w:val="auto"/>
          <w:sz w:val="22"/>
          <w:szCs w:val="22"/>
          <w:lang w:val="en-GB"/>
        </w:rPr>
        <w:id w:val="-1089157961"/>
        <w:docPartObj>
          <w:docPartGallery w:val="Bibliographies"/>
          <w:docPartUnique/>
        </w:docPartObj>
      </w:sdtPr>
      <w:sdtEndPr>
        <w:rPr>
          <w:rFonts w:ascii="Arial" w:hAnsi="Arial" w:cs="Arial"/>
          <w:sz w:val="24"/>
          <w:szCs w:val="24"/>
        </w:rPr>
      </w:sdtEndPr>
      <w:sdtContent>
        <w:p w14:paraId="3DF393E0" w14:textId="36445E9E" w:rsidR="00AE2A21" w:rsidRPr="007C37D2" w:rsidRDefault="00AE2A21" w:rsidP="00AE2A21">
          <w:pPr>
            <w:pStyle w:val="Heading1"/>
            <w:rPr>
              <w:rFonts w:ascii="Arial" w:hAnsi="Arial" w:cs="Arial"/>
              <w:color w:val="auto"/>
              <w:sz w:val="24"/>
              <w:szCs w:val="24"/>
            </w:rPr>
          </w:pPr>
          <w:r w:rsidRPr="007C37D2">
            <w:rPr>
              <w:rFonts w:ascii="Arial" w:hAnsi="Arial" w:cs="Arial"/>
              <w:color w:val="auto"/>
              <w:sz w:val="24"/>
              <w:szCs w:val="24"/>
            </w:rPr>
            <w:t>References</w:t>
          </w:r>
        </w:p>
        <w:p w14:paraId="6A546597" w14:textId="2AF3EBA0" w:rsidR="007C37D2" w:rsidRPr="007C37D2" w:rsidRDefault="007C37D2" w:rsidP="007C37D2">
          <w:pPr>
            <w:pStyle w:val="Heading2"/>
            <w:shd w:val="clear" w:color="auto" w:fill="FFFFFF"/>
            <w:spacing w:before="150" w:after="225" w:line="450" w:lineRule="atLeast"/>
            <w:rPr>
              <w:rFonts w:ascii="Arial" w:eastAsia="Times New Roman" w:hAnsi="Arial" w:cs="Arial"/>
              <w:b/>
              <w:bCs/>
              <w:color w:val="1C1D1E"/>
              <w:sz w:val="36"/>
              <w:szCs w:val="36"/>
              <w:lang w:eastAsia="en-GB"/>
            </w:rPr>
          </w:pPr>
          <w:proofErr w:type="spellStart"/>
          <w:r w:rsidRPr="007C37D2">
            <w:rPr>
              <w:rFonts w:ascii="Arial" w:hAnsi="Arial" w:cs="Arial"/>
              <w:color w:val="auto"/>
              <w:sz w:val="24"/>
              <w:szCs w:val="24"/>
              <w:lang w:val="en-US"/>
            </w:rPr>
            <w:t>Allender</w:t>
          </w:r>
          <w:proofErr w:type="spellEnd"/>
          <w:r w:rsidRPr="007C37D2">
            <w:rPr>
              <w:rFonts w:ascii="Arial" w:hAnsi="Arial" w:cs="Arial"/>
              <w:color w:val="auto"/>
              <w:sz w:val="24"/>
              <w:szCs w:val="24"/>
              <w:lang w:val="en-US"/>
            </w:rPr>
            <w:t>, S. Rayner, M. (2007)</w:t>
          </w:r>
          <w:r w:rsidRPr="007C37D2">
            <w:rPr>
              <w:rFonts w:ascii="Arial" w:eastAsia="Times New Roman" w:hAnsi="Arial" w:cs="Arial"/>
              <w:b/>
              <w:bCs/>
              <w:color w:val="auto"/>
              <w:sz w:val="36"/>
              <w:szCs w:val="36"/>
              <w:lang w:eastAsia="en-GB"/>
            </w:rPr>
            <w:t xml:space="preserve"> </w:t>
          </w:r>
          <w:proofErr w:type="gramStart"/>
          <w:r w:rsidRPr="007C37D2">
            <w:rPr>
              <w:rFonts w:ascii="Arial" w:eastAsia="Times New Roman" w:hAnsi="Arial" w:cs="Arial"/>
              <w:bCs/>
              <w:color w:val="1C1D1E"/>
              <w:sz w:val="24"/>
              <w:szCs w:val="24"/>
              <w:lang w:eastAsia="en-GB"/>
            </w:rPr>
            <w:t>The</w:t>
          </w:r>
          <w:proofErr w:type="gramEnd"/>
          <w:r w:rsidRPr="007C37D2">
            <w:rPr>
              <w:rFonts w:ascii="Arial" w:eastAsia="Times New Roman" w:hAnsi="Arial" w:cs="Arial"/>
              <w:bCs/>
              <w:color w:val="1C1D1E"/>
              <w:sz w:val="24"/>
              <w:szCs w:val="24"/>
              <w:lang w:eastAsia="en-GB"/>
            </w:rPr>
            <w:t xml:space="preserve"> burden of overweight and obesity</w:t>
          </w:r>
          <w:r w:rsidRPr="007C37D2">
            <w:rPr>
              <w:rFonts w:ascii="Cambria Math" w:eastAsia="Times New Roman" w:hAnsi="Cambria Math" w:cs="Cambria Math"/>
              <w:bCs/>
              <w:color w:val="1C1D1E"/>
              <w:sz w:val="24"/>
              <w:szCs w:val="24"/>
              <w:lang w:eastAsia="en-GB"/>
            </w:rPr>
            <w:t>‐</w:t>
          </w:r>
          <w:r w:rsidRPr="007C37D2">
            <w:rPr>
              <w:rFonts w:ascii="Arial" w:eastAsia="Times New Roman" w:hAnsi="Arial" w:cs="Arial"/>
              <w:bCs/>
              <w:color w:val="1C1D1E"/>
              <w:sz w:val="24"/>
              <w:szCs w:val="24"/>
              <w:lang w:eastAsia="en-GB"/>
            </w:rPr>
            <w:t>related ill health in the UK</w:t>
          </w:r>
          <w:r>
            <w:rPr>
              <w:rFonts w:ascii="Arial" w:eastAsia="Times New Roman" w:hAnsi="Arial" w:cs="Arial"/>
              <w:bCs/>
              <w:color w:val="1C1D1E"/>
              <w:sz w:val="24"/>
              <w:szCs w:val="24"/>
              <w:lang w:eastAsia="en-GB"/>
            </w:rPr>
            <w:t xml:space="preserve"> [online] Available at: </w:t>
          </w:r>
          <w:hyperlink r:id="rId14" w:history="1">
            <w:r w:rsidRPr="00196393">
              <w:rPr>
                <w:rStyle w:val="Hyperlink"/>
                <w:rFonts w:ascii="Arial" w:eastAsia="Times New Roman" w:hAnsi="Arial" w:cs="Arial"/>
                <w:bCs/>
                <w:sz w:val="24"/>
                <w:szCs w:val="24"/>
                <w:lang w:eastAsia="en-GB"/>
              </w:rPr>
              <w:t>https://onlinelibrary.wiley.com/doi/pdf/10.1111/j.1467-789X.2007.00394.x</w:t>
            </w:r>
          </w:hyperlink>
          <w:r>
            <w:rPr>
              <w:rFonts w:ascii="Arial" w:eastAsia="Times New Roman" w:hAnsi="Arial" w:cs="Arial"/>
              <w:bCs/>
              <w:color w:val="1C1D1E"/>
              <w:sz w:val="24"/>
              <w:szCs w:val="24"/>
              <w:lang w:eastAsia="en-GB"/>
            </w:rPr>
            <w:t xml:space="preserve"> {accessed 7/ 1/2019}</w:t>
          </w:r>
        </w:p>
        <w:p w14:paraId="42C07BBC" w14:textId="15B3882C" w:rsidR="007C37D2" w:rsidRPr="007C37D2" w:rsidRDefault="00AB3D83" w:rsidP="007C37D2">
          <w:pPr>
            <w:rPr>
              <w:lang w:val="en-US"/>
            </w:rPr>
          </w:pPr>
          <w:r>
            <w:rPr>
              <w:rFonts w:ascii="Arial" w:hAnsi="Arial" w:cs="Arial"/>
              <w:sz w:val="24"/>
              <w:szCs w:val="24"/>
              <w:lang w:val="en-US"/>
            </w:rPr>
            <w:t xml:space="preserve">Cancer research UK, (2018) </w:t>
          </w:r>
          <w:proofErr w:type="gramStart"/>
          <w:r>
            <w:rPr>
              <w:rFonts w:ascii="Arial" w:hAnsi="Arial" w:cs="Arial"/>
              <w:sz w:val="24"/>
              <w:szCs w:val="24"/>
              <w:lang w:val="en-US"/>
            </w:rPr>
            <w:t>What</w:t>
          </w:r>
          <w:proofErr w:type="gramEnd"/>
          <w:r>
            <w:rPr>
              <w:rFonts w:ascii="Arial" w:hAnsi="Arial" w:cs="Arial"/>
              <w:sz w:val="24"/>
              <w:szCs w:val="24"/>
              <w:lang w:val="en-US"/>
            </w:rPr>
            <w:t xml:space="preserve"> is passive smoking Available at: </w:t>
          </w:r>
          <w:hyperlink r:id="rId15" w:history="1">
            <w:r w:rsidRPr="00196393">
              <w:rPr>
                <w:rStyle w:val="Hyperlink"/>
                <w:rFonts w:ascii="Arial" w:hAnsi="Arial" w:cs="Arial"/>
                <w:sz w:val="24"/>
                <w:szCs w:val="24"/>
                <w:lang w:val="en-US"/>
              </w:rPr>
              <w:t>https://www.cancerresearchuk.org/about-cancer/causes-of-cancer/smoking-and-cancer/what-is-passive-smoking</w:t>
            </w:r>
          </w:hyperlink>
          <w:r>
            <w:rPr>
              <w:rFonts w:ascii="Arial" w:hAnsi="Arial" w:cs="Arial"/>
              <w:sz w:val="24"/>
              <w:szCs w:val="24"/>
              <w:lang w:val="en-US"/>
            </w:rPr>
            <w:t xml:space="preserve"> Accessed 7/1/2019</w:t>
          </w:r>
          <w:r w:rsidR="007C37D2">
            <w:rPr>
              <w:lang w:val="en-US"/>
            </w:rPr>
            <w:t xml:space="preserve"> </w:t>
          </w:r>
        </w:p>
        <w:sdt>
          <w:sdtPr>
            <w:id w:val="317007336"/>
            <w:bibliography/>
          </w:sdtPr>
          <w:sdtEndPr>
            <w:rPr>
              <w:rFonts w:ascii="Arial" w:hAnsi="Arial" w:cs="Arial"/>
              <w:sz w:val="24"/>
              <w:szCs w:val="24"/>
            </w:rPr>
          </w:sdtEndPr>
          <w:sdtContent>
            <w:p w14:paraId="447CDCA1" w14:textId="77777777" w:rsidR="00AE2A21" w:rsidRDefault="00AE2A21" w:rsidP="00AE2A21">
              <w:pPr>
                <w:pStyle w:val="Bibliography"/>
                <w:rPr>
                  <w:rFonts w:ascii="Arial" w:hAnsi="Arial" w:cs="Arial"/>
                  <w:noProof/>
                  <w:sz w:val="24"/>
                  <w:szCs w:val="24"/>
                  <w:lang w:val="en-US"/>
                </w:rPr>
              </w:pPr>
              <w:r w:rsidRPr="007C37D2">
                <w:rPr>
                  <w:rFonts w:ascii="Arial" w:hAnsi="Arial" w:cs="Arial"/>
                  <w:sz w:val="24"/>
                  <w:szCs w:val="24"/>
                </w:rPr>
                <w:fldChar w:fldCharType="begin"/>
              </w:r>
              <w:r w:rsidRPr="007C37D2">
                <w:rPr>
                  <w:rFonts w:ascii="Arial" w:hAnsi="Arial" w:cs="Arial"/>
                  <w:sz w:val="24"/>
                  <w:szCs w:val="24"/>
                </w:rPr>
                <w:instrText xml:space="preserve"> BIBLIOGRAPHY </w:instrText>
              </w:r>
              <w:r w:rsidRPr="007C37D2">
                <w:rPr>
                  <w:rFonts w:ascii="Arial" w:hAnsi="Arial" w:cs="Arial"/>
                  <w:sz w:val="24"/>
                  <w:szCs w:val="24"/>
                </w:rPr>
                <w:fldChar w:fldCharType="separate"/>
              </w:r>
              <w:r w:rsidRPr="007C37D2">
                <w:rPr>
                  <w:rFonts w:ascii="Arial" w:hAnsi="Arial" w:cs="Arial"/>
                  <w:noProof/>
                  <w:sz w:val="24"/>
                  <w:szCs w:val="24"/>
                  <w:lang w:val="en-US"/>
                </w:rPr>
                <w:t xml:space="preserve">Diseases, N. I. o. D. a. D. a. K., 2015. </w:t>
              </w:r>
              <w:r w:rsidRPr="007C37D2">
                <w:rPr>
                  <w:rFonts w:ascii="Arial" w:hAnsi="Arial" w:cs="Arial"/>
                  <w:i/>
                  <w:iCs/>
                  <w:noProof/>
                  <w:sz w:val="24"/>
                  <w:szCs w:val="24"/>
                  <w:lang w:val="en-US"/>
                </w:rPr>
                <w:t xml:space="preserve">Health Risks of Being Overweight. </w:t>
              </w:r>
              <w:r w:rsidRPr="007C37D2">
                <w:rPr>
                  <w:rFonts w:ascii="Arial" w:hAnsi="Arial" w:cs="Arial"/>
                  <w:noProof/>
                  <w:sz w:val="24"/>
                  <w:szCs w:val="24"/>
                  <w:lang w:val="en-US"/>
                </w:rPr>
                <w:t xml:space="preserve">[Online] </w:t>
              </w:r>
              <w:r w:rsidRPr="007C37D2">
                <w:rPr>
                  <w:rFonts w:ascii="Arial" w:hAnsi="Arial" w:cs="Arial"/>
                  <w:noProof/>
                  <w:sz w:val="24"/>
                  <w:szCs w:val="24"/>
                  <w:lang w:val="en-US"/>
                </w:rPr>
                <w:br/>
                <w:t xml:space="preserve">Available at: </w:t>
              </w:r>
              <w:r w:rsidRPr="007C37D2">
                <w:rPr>
                  <w:rFonts w:ascii="Arial" w:hAnsi="Arial" w:cs="Arial"/>
                  <w:noProof/>
                  <w:sz w:val="24"/>
                  <w:szCs w:val="24"/>
                  <w:u w:val="single"/>
                  <w:lang w:val="en-US"/>
                </w:rPr>
                <w:t>https//www.niddk.nih.gov/health-information/weight-management/health-risks-overweight</w:t>
              </w:r>
              <w:r w:rsidRPr="007C37D2">
                <w:rPr>
                  <w:rFonts w:ascii="Arial" w:hAnsi="Arial" w:cs="Arial"/>
                  <w:noProof/>
                  <w:sz w:val="24"/>
                  <w:szCs w:val="24"/>
                  <w:lang w:val="en-US"/>
                </w:rPr>
                <w:br/>
                <w:t>[Accessed 4 12 2018].</w:t>
              </w:r>
            </w:p>
            <w:p w14:paraId="467DD09A" w14:textId="72B819AA" w:rsidR="00023B02" w:rsidRPr="00023B02" w:rsidRDefault="00023B02" w:rsidP="00023B02">
              <w:pPr>
                <w:rPr>
                  <w:rFonts w:ascii="Arial" w:hAnsi="Arial" w:cs="Arial"/>
                  <w:sz w:val="24"/>
                  <w:szCs w:val="24"/>
                  <w:lang w:val="en-US"/>
                </w:rPr>
              </w:pPr>
              <w:r>
                <w:rPr>
                  <w:rFonts w:ascii="Arial" w:hAnsi="Arial" w:cs="Arial"/>
                  <w:sz w:val="24"/>
                  <w:szCs w:val="24"/>
                  <w:lang w:val="en-US"/>
                </w:rPr>
                <w:t>Drinkaware. co.uk (2018) Health effects of alcohol Available at:</w:t>
              </w:r>
              <w:r w:rsidRPr="00023B02">
                <w:t xml:space="preserve"> </w:t>
              </w:r>
              <w:r w:rsidRPr="00023B02">
                <w:rPr>
                  <w:rFonts w:ascii="Arial" w:hAnsi="Arial" w:cs="Arial"/>
                  <w:sz w:val="24"/>
                  <w:szCs w:val="24"/>
                  <w:lang w:val="en-US"/>
                </w:rPr>
                <w:t>https://www.drinkaware.co.uk/alcohol-facts/health-effects-of-alcohol/</w:t>
              </w:r>
              <w:r>
                <w:rPr>
                  <w:rFonts w:ascii="Arial" w:hAnsi="Arial" w:cs="Arial"/>
                  <w:sz w:val="24"/>
                  <w:szCs w:val="24"/>
                  <w:lang w:val="en-US"/>
                </w:rPr>
                <w:t xml:space="preserve"> {accessed 7/1/19}</w:t>
              </w:r>
            </w:p>
            <w:p w14:paraId="0528E7AE" w14:textId="77777777" w:rsidR="00AE2A21" w:rsidRDefault="00AE2A21" w:rsidP="00AE2A21">
              <w:pPr>
                <w:pStyle w:val="Bibliography"/>
                <w:rPr>
                  <w:rFonts w:ascii="Arial" w:hAnsi="Arial" w:cs="Arial"/>
                  <w:noProof/>
                  <w:sz w:val="24"/>
                  <w:szCs w:val="24"/>
                  <w:lang w:val="en-US"/>
                </w:rPr>
              </w:pPr>
              <w:r w:rsidRPr="007C37D2">
                <w:rPr>
                  <w:rFonts w:ascii="Arial" w:hAnsi="Arial" w:cs="Arial"/>
                  <w:noProof/>
                  <w:sz w:val="24"/>
                  <w:szCs w:val="24"/>
                  <w:lang w:val="en-US"/>
                </w:rPr>
                <w:t xml:space="preserve">Foundation, N. S., 2018. </w:t>
              </w:r>
              <w:r w:rsidRPr="007C37D2">
                <w:rPr>
                  <w:rFonts w:ascii="Arial" w:hAnsi="Arial" w:cs="Arial"/>
                  <w:i/>
                  <w:iCs/>
                  <w:noProof/>
                  <w:sz w:val="24"/>
                  <w:szCs w:val="24"/>
                  <w:lang w:val="en-US"/>
                </w:rPr>
                <w:t xml:space="preserve">Living and Coping With Shift Work Disorder. </w:t>
              </w:r>
              <w:r w:rsidRPr="007C37D2">
                <w:rPr>
                  <w:rFonts w:ascii="Arial" w:hAnsi="Arial" w:cs="Arial"/>
                  <w:noProof/>
                  <w:sz w:val="24"/>
                  <w:szCs w:val="24"/>
                  <w:lang w:val="en-US"/>
                </w:rPr>
                <w:t xml:space="preserve">[Online] </w:t>
              </w:r>
              <w:r w:rsidRPr="007C37D2">
                <w:rPr>
                  <w:rFonts w:ascii="Arial" w:hAnsi="Arial" w:cs="Arial"/>
                  <w:noProof/>
                  <w:sz w:val="24"/>
                  <w:szCs w:val="24"/>
                  <w:lang w:val="en-US"/>
                </w:rPr>
                <w:br/>
                <w:t xml:space="preserve">Available at: </w:t>
              </w:r>
              <w:r w:rsidRPr="007C37D2">
                <w:rPr>
                  <w:rFonts w:ascii="Arial" w:hAnsi="Arial" w:cs="Arial"/>
                  <w:noProof/>
                  <w:sz w:val="24"/>
                  <w:szCs w:val="24"/>
                  <w:u w:val="single"/>
                  <w:lang w:val="en-US"/>
                </w:rPr>
                <w:t>https//www.sleepfoundation.org/shift-work/content/living-coping-shift-work-disorder</w:t>
              </w:r>
              <w:r w:rsidRPr="007C37D2">
                <w:rPr>
                  <w:rFonts w:ascii="Arial" w:hAnsi="Arial" w:cs="Arial"/>
                  <w:noProof/>
                  <w:sz w:val="24"/>
                  <w:szCs w:val="24"/>
                  <w:lang w:val="en-US"/>
                </w:rPr>
                <w:br/>
                <w:t>[Accessed 4 12 2018].</w:t>
              </w:r>
            </w:p>
            <w:p w14:paraId="21A78DFC" w14:textId="0DD900B3" w:rsidR="00AA645E" w:rsidRPr="00AA645E" w:rsidRDefault="00AA645E" w:rsidP="00AA645E">
              <w:pPr>
                <w:rPr>
                  <w:rFonts w:ascii="Arial" w:hAnsi="Arial" w:cs="Arial"/>
                  <w:sz w:val="24"/>
                  <w:szCs w:val="24"/>
                  <w:lang w:val="en-US"/>
                </w:rPr>
              </w:pPr>
              <w:r w:rsidRPr="00AA645E">
                <w:rPr>
                  <w:rFonts w:ascii="Arial" w:hAnsi="Arial" w:cs="Arial"/>
                  <w:sz w:val="24"/>
                  <w:szCs w:val="24"/>
                  <w:lang w:val="en-US"/>
                </w:rPr>
                <w:t xml:space="preserve">Gov.Uk (2015) </w:t>
              </w:r>
              <w:r>
                <w:rPr>
                  <w:rFonts w:ascii="Arial" w:hAnsi="Arial" w:cs="Arial"/>
                  <w:sz w:val="24"/>
                  <w:szCs w:val="24"/>
                  <w:lang w:val="en-US"/>
                </w:rPr>
                <w:t>2010 to 2015 government policy:harmful drinking Available at:</w:t>
              </w:r>
              <w:r w:rsidRPr="00AA645E">
                <w:t xml:space="preserve"> </w:t>
              </w:r>
              <w:r w:rsidRPr="00AA645E">
                <w:rPr>
                  <w:rFonts w:ascii="Arial" w:hAnsi="Arial" w:cs="Arial"/>
                  <w:sz w:val="24"/>
                  <w:szCs w:val="24"/>
                  <w:lang w:val="en-US"/>
                </w:rPr>
                <w:t>https://www.gov.uk/government/publications/2010-to-2015-government-policy-harmful-drinking/2010-to-2015-government-policy-harmful-drinking</w:t>
              </w:r>
              <w:r>
                <w:rPr>
                  <w:rFonts w:ascii="Arial" w:hAnsi="Arial" w:cs="Arial"/>
                  <w:sz w:val="24"/>
                  <w:szCs w:val="24"/>
                  <w:lang w:val="en-US"/>
                </w:rPr>
                <w:t xml:space="preserve"> {Accessed 4/12/18}</w:t>
              </w:r>
            </w:p>
            <w:p w14:paraId="0D4CB3DD" w14:textId="77777777" w:rsidR="00AE2A21" w:rsidRPr="007C37D2" w:rsidRDefault="00AE2A21" w:rsidP="00AE2A21">
              <w:pPr>
                <w:pStyle w:val="Bibliography"/>
                <w:rPr>
                  <w:rFonts w:ascii="Arial" w:hAnsi="Arial" w:cs="Arial"/>
                  <w:noProof/>
                  <w:sz w:val="24"/>
                  <w:szCs w:val="24"/>
                  <w:lang w:val="en-US"/>
                </w:rPr>
              </w:pPr>
              <w:r w:rsidRPr="007C37D2">
                <w:rPr>
                  <w:rFonts w:ascii="Arial" w:hAnsi="Arial" w:cs="Arial"/>
                  <w:noProof/>
                  <w:sz w:val="24"/>
                  <w:szCs w:val="24"/>
                  <w:lang w:val="en-US"/>
                </w:rPr>
                <w:t xml:space="preserve">Jr, D. T., 2009. </w:t>
              </w:r>
              <w:r w:rsidRPr="007C37D2">
                <w:rPr>
                  <w:rFonts w:ascii="Arial" w:hAnsi="Arial" w:cs="Arial"/>
                  <w:i/>
                  <w:iCs/>
                  <w:noProof/>
                  <w:sz w:val="24"/>
                  <w:szCs w:val="24"/>
                  <w:lang w:val="en-US"/>
                </w:rPr>
                <w:t xml:space="preserve">The Link Between Stress and Obesity. </w:t>
              </w:r>
              <w:r w:rsidRPr="007C37D2">
                <w:rPr>
                  <w:rFonts w:ascii="Arial" w:hAnsi="Arial" w:cs="Arial"/>
                  <w:noProof/>
                  <w:sz w:val="24"/>
                  <w:szCs w:val="24"/>
                  <w:lang w:val="en-US"/>
                </w:rPr>
                <w:t xml:space="preserve">[Online] </w:t>
              </w:r>
              <w:r w:rsidRPr="007C37D2">
                <w:rPr>
                  <w:rFonts w:ascii="Arial" w:hAnsi="Arial" w:cs="Arial"/>
                  <w:noProof/>
                  <w:sz w:val="24"/>
                  <w:szCs w:val="24"/>
                  <w:lang w:val="en-US"/>
                </w:rPr>
                <w:br/>
                <w:t xml:space="preserve">Available at: </w:t>
              </w:r>
              <w:r w:rsidRPr="007C37D2">
                <w:rPr>
                  <w:rFonts w:ascii="Arial" w:hAnsi="Arial" w:cs="Arial"/>
                  <w:noProof/>
                  <w:sz w:val="24"/>
                  <w:szCs w:val="24"/>
                  <w:u w:val="single"/>
                  <w:lang w:val="en-US"/>
                </w:rPr>
                <w:t>https://www.everydayhealth.com/diet-nutrition/food-and-mood/stress-and-dieting/stress-and-other-causes-of-obesity.aspx</w:t>
              </w:r>
              <w:r w:rsidRPr="007C37D2">
                <w:rPr>
                  <w:rFonts w:ascii="Arial" w:hAnsi="Arial" w:cs="Arial"/>
                  <w:noProof/>
                  <w:sz w:val="24"/>
                  <w:szCs w:val="24"/>
                  <w:lang w:val="en-US"/>
                </w:rPr>
                <w:br/>
                <w:t>[Accessed 4 12 2018].</w:t>
              </w:r>
            </w:p>
            <w:p w14:paraId="21C9A3DF" w14:textId="40AAEECD" w:rsidR="00AE2A21" w:rsidRPr="007C37D2" w:rsidRDefault="00AE2A21" w:rsidP="00AE2A21">
              <w:pPr>
                <w:rPr>
                  <w:rFonts w:ascii="Arial" w:hAnsi="Arial" w:cs="Arial"/>
                  <w:sz w:val="24"/>
                  <w:szCs w:val="24"/>
                </w:rPr>
              </w:pPr>
              <w:r w:rsidRPr="007C37D2">
                <w:rPr>
                  <w:rFonts w:ascii="Arial" w:hAnsi="Arial" w:cs="Arial"/>
                  <w:b/>
                  <w:bCs/>
                  <w:noProof/>
                  <w:sz w:val="24"/>
                  <w:szCs w:val="24"/>
                </w:rPr>
                <w:fldChar w:fldCharType="end"/>
              </w:r>
            </w:p>
          </w:sdtContent>
        </w:sdt>
      </w:sdtContent>
    </w:sdt>
    <w:p w14:paraId="78DDD00E" w14:textId="6F791FB1" w:rsidR="00CC378F" w:rsidRDefault="00CC378F" w:rsidP="00CC378F">
      <w:pPr>
        <w:pStyle w:val="Bibliography"/>
        <w:rPr>
          <w:rFonts w:ascii="Arial" w:hAnsi="Arial" w:cs="Arial"/>
          <w:noProof/>
          <w:sz w:val="24"/>
          <w:szCs w:val="24"/>
        </w:rPr>
      </w:pPr>
      <w:r w:rsidRPr="007C37D2">
        <w:rPr>
          <w:rFonts w:ascii="Arial" w:hAnsi="Arial" w:cs="Arial"/>
          <w:sz w:val="24"/>
          <w:szCs w:val="24"/>
        </w:rPr>
        <w:fldChar w:fldCharType="begin"/>
      </w:r>
      <w:r w:rsidRPr="007C37D2">
        <w:rPr>
          <w:rFonts w:ascii="Arial" w:hAnsi="Arial" w:cs="Arial"/>
          <w:sz w:val="24"/>
          <w:szCs w:val="24"/>
        </w:rPr>
        <w:instrText xml:space="preserve"> BIBLIOGRAPHY  \l 2057 </w:instrText>
      </w:r>
      <w:r w:rsidRPr="007C37D2">
        <w:rPr>
          <w:rFonts w:ascii="Arial" w:hAnsi="Arial" w:cs="Arial"/>
          <w:sz w:val="24"/>
          <w:szCs w:val="24"/>
        </w:rPr>
        <w:fldChar w:fldCharType="separate"/>
      </w:r>
      <w:r w:rsidRPr="007C37D2">
        <w:rPr>
          <w:rFonts w:ascii="Arial" w:hAnsi="Arial" w:cs="Arial"/>
          <w:noProof/>
          <w:sz w:val="24"/>
          <w:szCs w:val="24"/>
        </w:rPr>
        <w:t xml:space="preserve">NHS, 2018. </w:t>
      </w:r>
      <w:r w:rsidRPr="007C37D2">
        <w:rPr>
          <w:rFonts w:ascii="Arial" w:hAnsi="Arial" w:cs="Arial"/>
          <w:i/>
          <w:iCs/>
          <w:noProof/>
          <w:sz w:val="24"/>
          <w:szCs w:val="24"/>
        </w:rPr>
        <w:t xml:space="preserve">Overview Post-traumatic stress disorder(PTSD). </w:t>
      </w:r>
      <w:r w:rsidRPr="007C37D2">
        <w:rPr>
          <w:rFonts w:ascii="Arial" w:hAnsi="Arial" w:cs="Arial"/>
          <w:noProof/>
          <w:sz w:val="24"/>
          <w:szCs w:val="24"/>
        </w:rPr>
        <w:t xml:space="preserve">[Online] </w:t>
      </w:r>
      <w:r w:rsidRPr="007C37D2">
        <w:rPr>
          <w:rFonts w:ascii="Arial" w:hAnsi="Arial" w:cs="Arial"/>
          <w:noProof/>
          <w:sz w:val="24"/>
          <w:szCs w:val="24"/>
        </w:rPr>
        <w:br/>
        <w:t xml:space="preserve">Available at: </w:t>
      </w:r>
      <w:r w:rsidRPr="007C37D2">
        <w:rPr>
          <w:rFonts w:ascii="Arial" w:hAnsi="Arial" w:cs="Arial"/>
          <w:noProof/>
          <w:sz w:val="24"/>
          <w:szCs w:val="24"/>
          <w:u w:val="single"/>
        </w:rPr>
        <w:t>https://www.nhs.uk/conditions/post-traumatic-stress-disorder-ptsd/</w:t>
      </w:r>
      <w:r w:rsidRPr="007C37D2">
        <w:rPr>
          <w:rFonts w:ascii="Arial" w:hAnsi="Arial" w:cs="Arial"/>
          <w:noProof/>
          <w:sz w:val="24"/>
          <w:szCs w:val="24"/>
        </w:rPr>
        <w:br/>
        <w:t>[Accessed 3 January 2019].</w:t>
      </w:r>
    </w:p>
    <w:p w14:paraId="381DAD8B" w14:textId="27E41556" w:rsidR="004A7E71" w:rsidRPr="004A7E71" w:rsidRDefault="004A7E71" w:rsidP="004A7E71">
      <w:pPr>
        <w:rPr>
          <w:rFonts w:ascii="Arial" w:hAnsi="Arial" w:cs="Arial"/>
          <w:sz w:val="24"/>
          <w:szCs w:val="24"/>
        </w:rPr>
      </w:pPr>
      <w:r w:rsidRPr="004A7E71">
        <w:rPr>
          <w:rFonts w:ascii="Arial" w:hAnsi="Arial" w:cs="Arial"/>
          <w:sz w:val="24"/>
          <w:szCs w:val="24"/>
        </w:rPr>
        <w:t xml:space="preserve">NHS (2018) </w:t>
      </w:r>
      <w:r>
        <w:rPr>
          <w:rFonts w:ascii="Arial" w:hAnsi="Arial" w:cs="Arial"/>
          <w:sz w:val="24"/>
          <w:szCs w:val="24"/>
        </w:rPr>
        <w:t>Smokefree Availabel at:</w:t>
      </w:r>
      <w:r w:rsidRPr="004A7E71">
        <w:t xml:space="preserve"> </w:t>
      </w:r>
      <w:r w:rsidRPr="004A7E71">
        <w:rPr>
          <w:rFonts w:ascii="Arial" w:hAnsi="Arial" w:cs="Arial"/>
          <w:sz w:val="24"/>
          <w:szCs w:val="24"/>
        </w:rPr>
        <w:t>https://www.nhs.uk/smokefree</w:t>
      </w:r>
      <w:r>
        <w:rPr>
          <w:rFonts w:ascii="Arial" w:hAnsi="Arial" w:cs="Arial"/>
          <w:sz w:val="24"/>
          <w:szCs w:val="24"/>
        </w:rPr>
        <w:t xml:space="preserve"> {Accessed 7/1/19}</w:t>
      </w:r>
    </w:p>
    <w:p w14:paraId="3FE89378" w14:textId="62F7DBC3" w:rsidR="00DF372C" w:rsidRDefault="00DF372C" w:rsidP="00CC378F">
      <w:pPr>
        <w:pStyle w:val="Bibliography"/>
        <w:rPr>
          <w:rFonts w:ascii="Arial" w:hAnsi="Arial" w:cs="Arial"/>
          <w:noProof/>
          <w:sz w:val="24"/>
          <w:szCs w:val="24"/>
        </w:rPr>
      </w:pPr>
      <w:r>
        <w:rPr>
          <w:rFonts w:ascii="Arial" w:hAnsi="Arial" w:cs="Arial"/>
          <w:noProof/>
          <w:sz w:val="24"/>
          <w:szCs w:val="24"/>
        </w:rPr>
        <w:t>Welsh assembly Government (2010) The All wales Obesity pathway. Available at:</w:t>
      </w:r>
      <w:r w:rsidRPr="00DF372C">
        <w:t xml:space="preserve"> </w:t>
      </w:r>
      <w:r w:rsidRPr="00DF372C">
        <w:rPr>
          <w:rFonts w:ascii="Arial" w:hAnsi="Arial" w:cs="Arial"/>
          <w:noProof/>
          <w:sz w:val="24"/>
          <w:szCs w:val="24"/>
        </w:rPr>
        <w:t>https://gov.wales/topics/health/improvement/obesity/?lang=en</w:t>
      </w:r>
      <w:r>
        <w:rPr>
          <w:rFonts w:ascii="Arial" w:hAnsi="Arial" w:cs="Arial"/>
          <w:noProof/>
          <w:sz w:val="24"/>
          <w:szCs w:val="24"/>
        </w:rPr>
        <w:t xml:space="preserve"> {accessed 7/1/2019}</w:t>
      </w:r>
    </w:p>
    <w:p w14:paraId="586E30AB" w14:textId="77777777" w:rsidR="00DF372C" w:rsidRDefault="00DF372C" w:rsidP="00CC378F">
      <w:pPr>
        <w:pStyle w:val="Bibliography"/>
        <w:rPr>
          <w:rFonts w:ascii="Arial" w:hAnsi="Arial" w:cs="Arial"/>
          <w:noProof/>
          <w:sz w:val="24"/>
          <w:szCs w:val="24"/>
        </w:rPr>
      </w:pPr>
    </w:p>
    <w:p w14:paraId="70839BF3" w14:textId="77777777" w:rsidR="00CC378F" w:rsidRPr="007C37D2" w:rsidRDefault="00CC378F" w:rsidP="00CC378F">
      <w:pPr>
        <w:pStyle w:val="Bibliography"/>
        <w:rPr>
          <w:rFonts w:ascii="Arial" w:hAnsi="Arial" w:cs="Arial"/>
          <w:noProof/>
          <w:sz w:val="24"/>
          <w:szCs w:val="24"/>
        </w:rPr>
      </w:pPr>
      <w:r w:rsidRPr="007C37D2">
        <w:rPr>
          <w:rFonts w:ascii="Arial" w:hAnsi="Arial" w:cs="Arial"/>
          <w:noProof/>
          <w:sz w:val="24"/>
          <w:szCs w:val="24"/>
        </w:rPr>
        <w:lastRenderedPageBreak/>
        <w:t xml:space="preserve">Williams, S., 2010. </w:t>
      </w:r>
      <w:r w:rsidRPr="007C37D2">
        <w:rPr>
          <w:rFonts w:ascii="Arial" w:hAnsi="Arial" w:cs="Arial"/>
          <w:i/>
          <w:iCs/>
          <w:noProof/>
          <w:sz w:val="24"/>
          <w:szCs w:val="24"/>
        </w:rPr>
        <w:t xml:space="preserve">Thousands of heart attacks and deaths could be prevented by patients taking higher doses of statins. </w:t>
      </w:r>
      <w:r w:rsidRPr="007C37D2">
        <w:rPr>
          <w:rFonts w:ascii="Arial" w:hAnsi="Arial" w:cs="Arial"/>
          <w:noProof/>
          <w:sz w:val="24"/>
          <w:szCs w:val="24"/>
        </w:rPr>
        <w:t xml:space="preserve">[Online] </w:t>
      </w:r>
      <w:r w:rsidRPr="007C37D2">
        <w:rPr>
          <w:rFonts w:ascii="Arial" w:hAnsi="Arial" w:cs="Arial"/>
          <w:noProof/>
          <w:sz w:val="24"/>
          <w:szCs w:val="24"/>
        </w:rPr>
        <w:br/>
        <w:t xml:space="preserve">Available at: </w:t>
      </w:r>
      <w:r w:rsidRPr="007C37D2">
        <w:rPr>
          <w:rFonts w:ascii="Arial" w:hAnsi="Arial" w:cs="Arial"/>
          <w:noProof/>
          <w:sz w:val="24"/>
          <w:szCs w:val="24"/>
          <w:u w:val="single"/>
        </w:rPr>
        <w:t>https://www.heartuk.org.uk/about-us/our-team</w:t>
      </w:r>
      <w:r w:rsidRPr="007C37D2">
        <w:rPr>
          <w:rFonts w:ascii="Arial" w:hAnsi="Arial" w:cs="Arial"/>
          <w:noProof/>
          <w:sz w:val="24"/>
          <w:szCs w:val="24"/>
        </w:rPr>
        <w:br/>
        <w:t>[Accessed 3 January 2019].</w:t>
      </w:r>
    </w:p>
    <w:p w14:paraId="5F3B3FD4" w14:textId="77777777" w:rsidR="006E35E4" w:rsidRDefault="00CC378F" w:rsidP="00380401">
      <w:pPr>
        <w:pStyle w:val="Heading1"/>
        <w:rPr>
          <w:rFonts w:ascii="Arial" w:hAnsi="Arial" w:cs="Arial"/>
          <w:sz w:val="24"/>
          <w:szCs w:val="24"/>
        </w:rPr>
      </w:pPr>
      <w:r w:rsidRPr="007C37D2">
        <w:rPr>
          <w:rFonts w:ascii="Arial" w:hAnsi="Arial" w:cs="Arial"/>
          <w:sz w:val="24"/>
          <w:szCs w:val="24"/>
        </w:rPr>
        <w:fldChar w:fldCharType="end"/>
      </w:r>
    </w:p>
    <w:p w14:paraId="1E265D00" w14:textId="34D691D1" w:rsidR="006E35E4" w:rsidRDefault="006E35E4" w:rsidP="006E35E4">
      <w:pPr>
        <w:spacing w:line="360" w:lineRule="auto"/>
        <w:jc w:val="both"/>
      </w:pPr>
    </w:p>
    <w:sdt>
      <w:sdtPr>
        <w:id w:val="1204670991"/>
        <w:docPartObj>
          <w:docPartGallery w:val="Bibliographies"/>
          <w:docPartUnique/>
        </w:docPartObj>
      </w:sdtPr>
      <w:sdtEndPr/>
      <w:sdtContent>
        <w:p w14:paraId="54324B13" w14:textId="1A4B899A" w:rsidR="00380401" w:rsidRPr="006E35E4" w:rsidRDefault="006E35E4" w:rsidP="006E35E4">
          <w:pPr>
            <w:pStyle w:val="ListParagraph"/>
            <w:spacing w:line="360" w:lineRule="auto"/>
            <w:ind w:left="0"/>
            <w:jc w:val="both"/>
            <w:rPr>
              <w:sz w:val="24"/>
            </w:rPr>
          </w:pPr>
          <w:r w:rsidRPr="006E35E4">
            <w:rPr>
              <w:sz w:val="24"/>
            </w:rPr>
            <w:t>Images</w:t>
          </w:r>
        </w:p>
        <w:p w14:paraId="72576E16" w14:textId="5FB9A292" w:rsidR="00581A7D" w:rsidRDefault="00581A7D" w:rsidP="00581A7D">
          <w:r>
            <w:t xml:space="preserve">NHS (2018) Alcohol Units Available at: </w:t>
          </w:r>
          <w:hyperlink r:id="rId16" w:anchor="calculating-units" w:history="1">
            <w:r w:rsidRPr="00196393">
              <w:rPr>
                <w:rStyle w:val="Hyperlink"/>
              </w:rPr>
              <w:t>https://www.nhs.uk/live-well/alcohol-support/calculating-alcohol-units/#calculating-units</w:t>
            </w:r>
          </w:hyperlink>
          <w:r>
            <w:t xml:space="preserve"> {accessed 7/1/2019}</w:t>
          </w:r>
        </w:p>
        <w:p w14:paraId="6F9EB04D" w14:textId="075F3457" w:rsidR="009419F6" w:rsidRDefault="0091769A" w:rsidP="00581A7D">
          <w:hyperlink r:id="rId17" w:history="1">
            <w:r w:rsidR="009419F6" w:rsidRPr="00196393">
              <w:rPr>
                <w:rStyle w:val="Hyperlink"/>
                <w:lang w:val="en-US"/>
              </w:rPr>
              <w:t>https://www.gov.uk/government/publications/health-matters-obesity-and-the-food-environment/health-matters-obesity-and-the-food-environment--2</w:t>
            </w:r>
          </w:hyperlink>
        </w:p>
        <w:p w14:paraId="6547CA83" w14:textId="77777777" w:rsidR="009419F6" w:rsidRPr="00581A7D" w:rsidRDefault="009419F6" w:rsidP="00581A7D"/>
        <w:p w14:paraId="2876F0FE" w14:textId="067D71BC" w:rsidR="004238C7" w:rsidRDefault="0091769A" w:rsidP="00D03DD8"/>
      </w:sdtContent>
    </w:sdt>
    <w:p w14:paraId="5B12E084" w14:textId="787BED19" w:rsidR="001A6984" w:rsidRDefault="001A6984" w:rsidP="00965E85">
      <w:pPr>
        <w:spacing w:line="360" w:lineRule="auto"/>
        <w:jc w:val="both"/>
        <w:rPr>
          <w:rFonts w:ascii="Arial" w:hAnsi="Arial" w:cs="Arial"/>
          <w:sz w:val="24"/>
          <w:szCs w:val="24"/>
        </w:rPr>
      </w:pPr>
    </w:p>
    <w:p w14:paraId="4F87DF9E" w14:textId="77777777" w:rsidR="001A6984" w:rsidRDefault="001A6984" w:rsidP="00965E85">
      <w:pPr>
        <w:spacing w:line="360" w:lineRule="auto"/>
        <w:jc w:val="both"/>
        <w:rPr>
          <w:rFonts w:ascii="Arial" w:hAnsi="Arial" w:cs="Arial"/>
          <w:sz w:val="24"/>
          <w:szCs w:val="24"/>
        </w:rPr>
      </w:pPr>
    </w:p>
    <w:p w14:paraId="13B69979" w14:textId="77777777" w:rsidR="00B00612" w:rsidRDefault="00B00612" w:rsidP="00965E85">
      <w:pPr>
        <w:spacing w:line="360" w:lineRule="auto"/>
        <w:jc w:val="both"/>
        <w:rPr>
          <w:rFonts w:ascii="Arial" w:hAnsi="Arial" w:cs="Arial"/>
          <w:sz w:val="24"/>
          <w:szCs w:val="24"/>
        </w:rPr>
      </w:pPr>
    </w:p>
    <w:p w14:paraId="5F2A6D6E" w14:textId="77777777" w:rsidR="00B00612" w:rsidRDefault="00B00612" w:rsidP="00965E85">
      <w:pPr>
        <w:spacing w:line="360" w:lineRule="auto"/>
        <w:jc w:val="both"/>
        <w:rPr>
          <w:rFonts w:ascii="Arial" w:hAnsi="Arial" w:cs="Arial"/>
          <w:sz w:val="24"/>
          <w:szCs w:val="24"/>
        </w:rPr>
      </w:pPr>
    </w:p>
    <w:p w14:paraId="79B4F0D2" w14:textId="77777777" w:rsidR="00B00612" w:rsidRDefault="00B00612" w:rsidP="00965E85">
      <w:pPr>
        <w:spacing w:line="360" w:lineRule="auto"/>
        <w:jc w:val="both"/>
        <w:rPr>
          <w:rFonts w:ascii="Arial" w:hAnsi="Arial" w:cs="Arial"/>
          <w:sz w:val="24"/>
          <w:szCs w:val="24"/>
        </w:rPr>
      </w:pPr>
    </w:p>
    <w:p w14:paraId="2D879CA7" w14:textId="77777777" w:rsidR="00B00612" w:rsidRDefault="00B00612" w:rsidP="00965E85">
      <w:pPr>
        <w:spacing w:line="360" w:lineRule="auto"/>
        <w:jc w:val="both"/>
        <w:rPr>
          <w:rFonts w:ascii="Arial" w:hAnsi="Arial" w:cs="Arial"/>
          <w:sz w:val="24"/>
          <w:szCs w:val="24"/>
        </w:rPr>
      </w:pPr>
    </w:p>
    <w:p w14:paraId="46918FF4" w14:textId="77777777" w:rsidR="00B00612" w:rsidRDefault="00B00612" w:rsidP="00965E85">
      <w:pPr>
        <w:spacing w:line="360" w:lineRule="auto"/>
        <w:jc w:val="both"/>
        <w:rPr>
          <w:rFonts w:ascii="Arial" w:hAnsi="Arial" w:cs="Arial"/>
          <w:sz w:val="24"/>
          <w:szCs w:val="24"/>
        </w:rPr>
      </w:pPr>
    </w:p>
    <w:p w14:paraId="594C62F3" w14:textId="77777777" w:rsidR="00B00612" w:rsidRDefault="00B00612" w:rsidP="00965E85">
      <w:pPr>
        <w:spacing w:line="360" w:lineRule="auto"/>
        <w:jc w:val="both"/>
        <w:rPr>
          <w:rFonts w:ascii="Arial" w:hAnsi="Arial" w:cs="Arial"/>
          <w:sz w:val="24"/>
          <w:szCs w:val="24"/>
        </w:rPr>
      </w:pPr>
    </w:p>
    <w:p w14:paraId="627CDFEA" w14:textId="77777777" w:rsidR="00B00612" w:rsidRDefault="00B00612" w:rsidP="00965E85">
      <w:pPr>
        <w:spacing w:line="360" w:lineRule="auto"/>
        <w:jc w:val="both"/>
        <w:rPr>
          <w:rFonts w:ascii="Arial" w:hAnsi="Arial" w:cs="Arial"/>
          <w:sz w:val="24"/>
          <w:szCs w:val="24"/>
        </w:rPr>
      </w:pPr>
    </w:p>
    <w:p w14:paraId="6BA6F377" w14:textId="77777777" w:rsidR="00B00612" w:rsidRDefault="00B00612" w:rsidP="00965E85">
      <w:pPr>
        <w:spacing w:line="360" w:lineRule="auto"/>
        <w:jc w:val="both"/>
        <w:rPr>
          <w:rFonts w:ascii="Arial" w:hAnsi="Arial" w:cs="Arial"/>
          <w:sz w:val="24"/>
          <w:szCs w:val="24"/>
        </w:rPr>
      </w:pPr>
    </w:p>
    <w:p w14:paraId="7ED705CD" w14:textId="77777777" w:rsidR="00B00612" w:rsidRDefault="00B00612" w:rsidP="00965E85">
      <w:pPr>
        <w:spacing w:line="360" w:lineRule="auto"/>
        <w:jc w:val="both"/>
        <w:rPr>
          <w:rFonts w:ascii="Arial" w:hAnsi="Arial" w:cs="Arial"/>
          <w:sz w:val="24"/>
          <w:szCs w:val="24"/>
        </w:rPr>
      </w:pPr>
    </w:p>
    <w:p w14:paraId="1A068721" w14:textId="77777777" w:rsidR="00B00612" w:rsidRDefault="00B00612" w:rsidP="00965E85">
      <w:pPr>
        <w:spacing w:line="360" w:lineRule="auto"/>
        <w:jc w:val="both"/>
        <w:rPr>
          <w:rFonts w:ascii="Arial" w:hAnsi="Arial" w:cs="Arial"/>
          <w:sz w:val="24"/>
          <w:szCs w:val="24"/>
        </w:rPr>
      </w:pPr>
    </w:p>
    <w:p w14:paraId="077AC7FF" w14:textId="77777777" w:rsidR="00B00612" w:rsidRDefault="00B00612" w:rsidP="00965E85">
      <w:pPr>
        <w:spacing w:line="360" w:lineRule="auto"/>
        <w:jc w:val="both"/>
        <w:rPr>
          <w:rFonts w:ascii="Arial" w:hAnsi="Arial" w:cs="Arial"/>
          <w:sz w:val="24"/>
          <w:szCs w:val="24"/>
        </w:rPr>
      </w:pPr>
    </w:p>
    <w:p w14:paraId="0C572E4C" w14:textId="77777777" w:rsidR="00B00612" w:rsidRDefault="00B00612" w:rsidP="00965E85">
      <w:pPr>
        <w:spacing w:line="360" w:lineRule="auto"/>
        <w:jc w:val="both"/>
        <w:rPr>
          <w:rFonts w:ascii="Arial" w:hAnsi="Arial" w:cs="Arial"/>
          <w:sz w:val="24"/>
          <w:szCs w:val="24"/>
        </w:rPr>
      </w:pPr>
    </w:p>
    <w:p w14:paraId="2CCD5F5A" w14:textId="77777777" w:rsidR="003016F7" w:rsidRDefault="003016F7" w:rsidP="00965E85">
      <w:pPr>
        <w:spacing w:line="360" w:lineRule="auto"/>
        <w:jc w:val="both"/>
        <w:rPr>
          <w:rFonts w:ascii="Arial" w:hAnsi="Arial" w:cs="Arial"/>
          <w:sz w:val="24"/>
          <w:szCs w:val="24"/>
        </w:rPr>
      </w:pPr>
    </w:p>
    <w:p w14:paraId="18A2CBC8" w14:textId="2178EE65" w:rsidR="00B00612" w:rsidRDefault="00B00612" w:rsidP="00965E85">
      <w:pPr>
        <w:spacing w:line="360" w:lineRule="auto"/>
        <w:jc w:val="both"/>
        <w:rPr>
          <w:rFonts w:ascii="Arial" w:hAnsi="Arial" w:cs="Arial"/>
          <w:sz w:val="24"/>
          <w:szCs w:val="24"/>
        </w:rPr>
      </w:pPr>
      <w:r>
        <w:rPr>
          <w:rFonts w:ascii="Arial" w:hAnsi="Arial" w:cs="Arial"/>
          <w:sz w:val="24"/>
          <w:szCs w:val="24"/>
        </w:rPr>
        <w:lastRenderedPageBreak/>
        <w:t>Appendix</w:t>
      </w:r>
    </w:p>
    <w:p w14:paraId="375E5B3B" w14:textId="3CF84DB4" w:rsidR="00B00612" w:rsidRDefault="001123C3" w:rsidP="00965E85">
      <w:pPr>
        <w:spacing w:line="360" w:lineRule="auto"/>
        <w:jc w:val="both"/>
        <w:rPr>
          <w:rFonts w:ascii="Arial" w:hAnsi="Arial" w:cs="Arial"/>
          <w:sz w:val="24"/>
          <w:szCs w:val="24"/>
        </w:rPr>
      </w:pPr>
      <w:r>
        <w:rPr>
          <w:noProof/>
          <w:lang w:eastAsia="en-GB"/>
        </w:rPr>
        <w:drawing>
          <wp:inline distT="0" distB="0" distL="0" distR="0" wp14:anchorId="1CC9CDBB" wp14:editId="7D5620A5">
            <wp:extent cx="5780652" cy="748732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31429" t="8572" r="31072" b="5080"/>
                    <a:stretch/>
                  </pic:blipFill>
                  <pic:spPr bwMode="auto">
                    <a:xfrm>
                      <a:off x="0" y="0"/>
                      <a:ext cx="5778319" cy="7484300"/>
                    </a:xfrm>
                    <a:prstGeom prst="rect">
                      <a:avLst/>
                    </a:prstGeom>
                    <a:ln>
                      <a:noFill/>
                    </a:ln>
                    <a:extLst>
                      <a:ext uri="{53640926-AAD7-44D8-BBD7-CCE9431645EC}">
                        <a14:shadowObscured xmlns:a14="http://schemas.microsoft.com/office/drawing/2010/main"/>
                      </a:ext>
                    </a:extLst>
                  </pic:spPr>
                </pic:pic>
              </a:graphicData>
            </a:graphic>
          </wp:inline>
        </w:drawing>
      </w:r>
    </w:p>
    <w:p w14:paraId="6C2F4BD4" w14:textId="77777777" w:rsidR="001123C3" w:rsidRDefault="001123C3" w:rsidP="00965E85">
      <w:pPr>
        <w:spacing w:line="360" w:lineRule="auto"/>
        <w:jc w:val="both"/>
        <w:rPr>
          <w:rFonts w:ascii="Arial" w:hAnsi="Arial" w:cs="Arial"/>
          <w:sz w:val="24"/>
          <w:szCs w:val="24"/>
        </w:rPr>
      </w:pPr>
    </w:p>
    <w:p w14:paraId="6D7D07D0" w14:textId="77777777" w:rsidR="001123C3" w:rsidRDefault="001123C3" w:rsidP="00965E85">
      <w:pPr>
        <w:spacing w:line="360" w:lineRule="auto"/>
        <w:jc w:val="both"/>
        <w:rPr>
          <w:rFonts w:ascii="Arial" w:hAnsi="Arial" w:cs="Arial"/>
          <w:sz w:val="24"/>
          <w:szCs w:val="24"/>
        </w:rPr>
      </w:pPr>
    </w:p>
    <w:p w14:paraId="4BAA6443" w14:textId="558061F4" w:rsidR="001123C3" w:rsidRDefault="001123C3" w:rsidP="00965E85">
      <w:pPr>
        <w:spacing w:line="360" w:lineRule="auto"/>
        <w:jc w:val="both"/>
        <w:rPr>
          <w:rFonts w:ascii="Arial" w:hAnsi="Arial" w:cs="Arial"/>
          <w:sz w:val="24"/>
          <w:szCs w:val="24"/>
        </w:rPr>
      </w:pPr>
      <w:r>
        <w:rPr>
          <w:noProof/>
          <w:lang w:eastAsia="en-GB"/>
        </w:rPr>
        <w:lastRenderedPageBreak/>
        <w:drawing>
          <wp:inline distT="0" distB="0" distL="0" distR="0" wp14:anchorId="393AA336" wp14:editId="572472CC">
            <wp:extent cx="5766099" cy="8081274"/>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l="37523" t="21347" r="37711" b="16947"/>
                    <a:stretch/>
                  </pic:blipFill>
                  <pic:spPr bwMode="auto">
                    <a:xfrm>
                      <a:off x="0" y="0"/>
                      <a:ext cx="5763772" cy="8078013"/>
                    </a:xfrm>
                    <a:prstGeom prst="rect">
                      <a:avLst/>
                    </a:prstGeom>
                    <a:ln>
                      <a:noFill/>
                    </a:ln>
                    <a:extLst>
                      <a:ext uri="{53640926-AAD7-44D8-BBD7-CCE9431645EC}">
                        <a14:shadowObscured xmlns:a14="http://schemas.microsoft.com/office/drawing/2010/main"/>
                      </a:ext>
                    </a:extLst>
                  </pic:spPr>
                </pic:pic>
              </a:graphicData>
            </a:graphic>
          </wp:inline>
        </w:drawing>
      </w:r>
    </w:p>
    <w:p w14:paraId="2C54E815" w14:textId="77777777" w:rsidR="00D21487" w:rsidRDefault="00D21487" w:rsidP="00965E85">
      <w:pPr>
        <w:spacing w:line="360" w:lineRule="auto"/>
        <w:jc w:val="both"/>
        <w:rPr>
          <w:rFonts w:ascii="Arial" w:hAnsi="Arial" w:cs="Arial"/>
          <w:sz w:val="24"/>
          <w:szCs w:val="24"/>
        </w:rPr>
      </w:pPr>
    </w:p>
    <w:p w14:paraId="50583DA7" w14:textId="77777777" w:rsidR="00D21487" w:rsidRDefault="00D21487" w:rsidP="00965E85">
      <w:pPr>
        <w:spacing w:line="360" w:lineRule="auto"/>
        <w:jc w:val="both"/>
        <w:rPr>
          <w:rFonts w:ascii="Arial" w:hAnsi="Arial" w:cs="Arial"/>
          <w:sz w:val="24"/>
          <w:szCs w:val="24"/>
        </w:rPr>
      </w:pPr>
    </w:p>
    <w:p w14:paraId="64420935" w14:textId="679A6310" w:rsidR="00D21487" w:rsidRDefault="00D21487" w:rsidP="00965E85">
      <w:pPr>
        <w:spacing w:line="360" w:lineRule="auto"/>
        <w:jc w:val="both"/>
        <w:rPr>
          <w:rFonts w:ascii="Arial" w:hAnsi="Arial" w:cs="Arial"/>
          <w:sz w:val="24"/>
          <w:szCs w:val="24"/>
        </w:rPr>
      </w:pPr>
      <w:r>
        <w:rPr>
          <w:noProof/>
          <w:lang w:eastAsia="en-GB"/>
        </w:rPr>
        <w:lastRenderedPageBreak/>
        <w:drawing>
          <wp:inline distT="0" distB="0" distL="0" distR="0" wp14:anchorId="28D747E3" wp14:editId="5F731D7B">
            <wp:extent cx="5941710" cy="8455511"/>
            <wp:effectExtent l="0" t="0" r="1905"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38087" t="21347" r="37523" b="16947"/>
                    <a:stretch/>
                  </pic:blipFill>
                  <pic:spPr bwMode="auto">
                    <a:xfrm>
                      <a:off x="0" y="0"/>
                      <a:ext cx="5940018" cy="8453103"/>
                    </a:xfrm>
                    <a:prstGeom prst="rect">
                      <a:avLst/>
                    </a:prstGeom>
                    <a:ln>
                      <a:noFill/>
                    </a:ln>
                    <a:extLst>
                      <a:ext uri="{53640926-AAD7-44D8-BBD7-CCE9431645EC}">
                        <a14:shadowObscured xmlns:a14="http://schemas.microsoft.com/office/drawing/2010/main"/>
                      </a:ext>
                    </a:extLst>
                  </pic:spPr>
                </pic:pic>
              </a:graphicData>
            </a:graphic>
          </wp:inline>
        </w:drawing>
      </w:r>
    </w:p>
    <w:p w14:paraId="5E3EF1E4" w14:textId="77777777" w:rsidR="00D21487" w:rsidRDefault="00D21487" w:rsidP="00965E85">
      <w:pPr>
        <w:spacing w:line="360" w:lineRule="auto"/>
        <w:jc w:val="both"/>
        <w:rPr>
          <w:rFonts w:ascii="Arial" w:hAnsi="Arial" w:cs="Arial"/>
          <w:sz w:val="24"/>
          <w:szCs w:val="24"/>
        </w:rPr>
      </w:pPr>
    </w:p>
    <w:p w14:paraId="2FD29B7C" w14:textId="7F0E9074" w:rsidR="00D21487" w:rsidRDefault="00D21487" w:rsidP="00965E85">
      <w:pPr>
        <w:spacing w:line="360" w:lineRule="auto"/>
        <w:jc w:val="both"/>
        <w:rPr>
          <w:rFonts w:ascii="Arial" w:hAnsi="Arial" w:cs="Arial"/>
          <w:sz w:val="24"/>
          <w:szCs w:val="24"/>
        </w:rPr>
      </w:pPr>
      <w:r>
        <w:rPr>
          <w:noProof/>
          <w:lang w:eastAsia="en-GB"/>
        </w:rPr>
        <w:lastRenderedPageBreak/>
        <w:drawing>
          <wp:inline distT="0" distB="0" distL="0" distR="0" wp14:anchorId="6CC8C047" wp14:editId="1D3C8229">
            <wp:extent cx="5973639" cy="8369449"/>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l="37477" t="21013" r="37664" b="17069"/>
                    <a:stretch/>
                  </pic:blipFill>
                  <pic:spPr bwMode="auto">
                    <a:xfrm>
                      <a:off x="0" y="0"/>
                      <a:ext cx="5997455" cy="8402816"/>
                    </a:xfrm>
                    <a:prstGeom prst="rect">
                      <a:avLst/>
                    </a:prstGeom>
                    <a:ln>
                      <a:noFill/>
                    </a:ln>
                    <a:extLst>
                      <a:ext uri="{53640926-AAD7-44D8-BBD7-CCE9431645EC}">
                        <a14:shadowObscured xmlns:a14="http://schemas.microsoft.com/office/drawing/2010/main"/>
                      </a:ext>
                    </a:extLst>
                  </pic:spPr>
                </pic:pic>
              </a:graphicData>
            </a:graphic>
          </wp:inline>
        </w:drawing>
      </w:r>
    </w:p>
    <w:p w14:paraId="355A1DC3" w14:textId="77777777" w:rsidR="00D21487" w:rsidRDefault="00D21487" w:rsidP="00965E85">
      <w:pPr>
        <w:spacing w:line="360" w:lineRule="auto"/>
        <w:jc w:val="both"/>
        <w:rPr>
          <w:rFonts w:ascii="Arial" w:hAnsi="Arial" w:cs="Arial"/>
          <w:sz w:val="24"/>
          <w:szCs w:val="24"/>
        </w:rPr>
      </w:pPr>
    </w:p>
    <w:p w14:paraId="5D348486" w14:textId="271E8738" w:rsidR="00D21487" w:rsidRDefault="00D21487" w:rsidP="00965E85">
      <w:pPr>
        <w:spacing w:line="360" w:lineRule="auto"/>
        <w:jc w:val="both"/>
        <w:rPr>
          <w:rFonts w:ascii="Arial" w:hAnsi="Arial" w:cs="Arial"/>
          <w:sz w:val="24"/>
          <w:szCs w:val="24"/>
        </w:rPr>
      </w:pPr>
      <w:r>
        <w:rPr>
          <w:noProof/>
          <w:lang w:eastAsia="en-GB"/>
        </w:rPr>
        <w:lastRenderedPageBreak/>
        <w:drawing>
          <wp:inline distT="0" distB="0" distL="0" distR="0" wp14:anchorId="593629F0" wp14:editId="0EA7A502">
            <wp:extent cx="5771646" cy="8132781"/>
            <wp:effectExtent l="0" t="0" r="63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37523" t="21346" r="37711" b="16614"/>
                    <a:stretch/>
                  </pic:blipFill>
                  <pic:spPr bwMode="auto">
                    <a:xfrm>
                      <a:off x="0" y="0"/>
                      <a:ext cx="5771000" cy="8131871"/>
                    </a:xfrm>
                    <a:prstGeom prst="rect">
                      <a:avLst/>
                    </a:prstGeom>
                    <a:ln>
                      <a:noFill/>
                    </a:ln>
                    <a:extLst>
                      <a:ext uri="{53640926-AAD7-44D8-BBD7-CCE9431645EC}">
                        <a14:shadowObscured xmlns:a14="http://schemas.microsoft.com/office/drawing/2010/main"/>
                      </a:ext>
                    </a:extLst>
                  </pic:spPr>
                </pic:pic>
              </a:graphicData>
            </a:graphic>
          </wp:inline>
        </w:drawing>
      </w:r>
    </w:p>
    <w:p w14:paraId="5071F4A6" w14:textId="77777777" w:rsidR="00D21487" w:rsidRDefault="00D21487" w:rsidP="00965E85">
      <w:pPr>
        <w:spacing w:line="360" w:lineRule="auto"/>
        <w:jc w:val="both"/>
        <w:rPr>
          <w:rFonts w:ascii="Arial" w:hAnsi="Arial" w:cs="Arial"/>
          <w:sz w:val="24"/>
          <w:szCs w:val="24"/>
        </w:rPr>
      </w:pPr>
    </w:p>
    <w:p w14:paraId="3EC3639D" w14:textId="77777777" w:rsidR="00D21487" w:rsidRDefault="00D21487" w:rsidP="00965E85">
      <w:pPr>
        <w:spacing w:line="360" w:lineRule="auto"/>
        <w:jc w:val="both"/>
        <w:rPr>
          <w:rFonts w:ascii="Arial" w:hAnsi="Arial" w:cs="Arial"/>
          <w:sz w:val="24"/>
          <w:szCs w:val="24"/>
        </w:rPr>
      </w:pPr>
    </w:p>
    <w:p w14:paraId="68D159AC" w14:textId="716D9372" w:rsidR="00D21487" w:rsidRDefault="00D21487" w:rsidP="00965E85">
      <w:pPr>
        <w:spacing w:line="360" w:lineRule="auto"/>
        <w:jc w:val="both"/>
        <w:rPr>
          <w:rFonts w:ascii="Arial" w:hAnsi="Arial" w:cs="Arial"/>
          <w:sz w:val="24"/>
          <w:szCs w:val="24"/>
        </w:rPr>
      </w:pPr>
      <w:r>
        <w:rPr>
          <w:noProof/>
          <w:lang w:eastAsia="en-GB"/>
        </w:rPr>
        <w:lastRenderedPageBreak/>
        <w:drawing>
          <wp:inline distT="0" distB="0" distL="0" distR="0" wp14:anchorId="13BE6877" wp14:editId="2A19E727">
            <wp:extent cx="5579709" cy="7777779"/>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l="37523" t="21347" r="37711" b="17282"/>
                    <a:stretch/>
                  </pic:blipFill>
                  <pic:spPr bwMode="auto">
                    <a:xfrm>
                      <a:off x="0" y="0"/>
                      <a:ext cx="5578480" cy="7776067"/>
                    </a:xfrm>
                    <a:prstGeom prst="rect">
                      <a:avLst/>
                    </a:prstGeom>
                    <a:ln>
                      <a:noFill/>
                    </a:ln>
                    <a:extLst>
                      <a:ext uri="{53640926-AAD7-44D8-BBD7-CCE9431645EC}">
                        <a14:shadowObscured xmlns:a14="http://schemas.microsoft.com/office/drawing/2010/main"/>
                      </a:ext>
                    </a:extLst>
                  </pic:spPr>
                </pic:pic>
              </a:graphicData>
            </a:graphic>
          </wp:inline>
        </w:drawing>
      </w:r>
    </w:p>
    <w:p w14:paraId="3EC5816F" w14:textId="77777777" w:rsidR="00D21487" w:rsidRDefault="00D21487" w:rsidP="00965E85">
      <w:pPr>
        <w:spacing w:line="360" w:lineRule="auto"/>
        <w:jc w:val="both"/>
        <w:rPr>
          <w:rFonts w:ascii="Arial" w:hAnsi="Arial" w:cs="Arial"/>
          <w:sz w:val="24"/>
          <w:szCs w:val="24"/>
        </w:rPr>
      </w:pPr>
    </w:p>
    <w:p w14:paraId="3A0356FE" w14:textId="77777777" w:rsidR="00D21487" w:rsidRDefault="00D21487" w:rsidP="00965E85">
      <w:pPr>
        <w:spacing w:line="360" w:lineRule="auto"/>
        <w:jc w:val="both"/>
        <w:rPr>
          <w:rFonts w:ascii="Arial" w:hAnsi="Arial" w:cs="Arial"/>
          <w:sz w:val="24"/>
          <w:szCs w:val="24"/>
        </w:rPr>
      </w:pPr>
    </w:p>
    <w:p w14:paraId="2D2D15AE" w14:textId="77EA9A85" w:rsidR="00D21487" w:rsidRDefault="00F867A2" w:rsidP="00965E85">
      <w:pPr>
        <w:spacing w:line="360" w:lineRule="auto"/>
        <w:jc w:val="both"/>
        <w:rPr>
          <w:rFonts w:ascii="Arial" w:hAnsi="Arial" w:cs="Arial"/>
          <w:sz w:val="24"/>
          <w:szCs w:val="24"/>
        </w:rPr>
      </w:pPr>
      <w:r>
        <w:rPr>
          <w:noProof/>
          <w:lang w:eastAsia="en-GB"/>
        </w:rPr>
        <w:lastRenderedPageBreak/>
        <w:drawing>
          <wp:inline distT="0" distB="0" distL="0" distR="0" wp14:anchorId="7E36E2FD" wp14:editId="4F0CF2CF">
            <wp:extent cx="5623602" cy="790687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l="37524" t="20680" r="37523" b="16948"/>
                    <a:stretch/>
                  </pic:blipFill>
                  <pic:spPr bwMode="auto">
                    <a:xfrm>
                      <a:off x="0" y="0"/>
                      <a:ext cx="5621391" cy="7903763"/>
                    </a:xfrm>
                    <a:prstGeom prst="rect">
                      <a:avLst/>
                    </a:prstGeom>
                    <a:ln>
                      <a:noFill/>
                    </a:ln>
                    <a:extLst>
                      <a:ext uri="{53640926-AAD7-44D8-BBD7-CCE9431645EC}">
                        <a14:shadowObscured xmlns:a14="http://schemas.microsoft.com/office/drawing/2010/main"/>
                      </a:ext>
                    </a:extLst>
                  </pic:spPr>
                </pic:pic>
              </a:graphicData>
            </a:graphic>
          </wp:inline>
        </w:drawing>
      </w:r>
    </w:p>
    <w:p w14:paraId="3ECBDE51" w14:textId="77777777" w:rsidR="00F867A2" w:rsidRDefault="00F867A2" w:rsidP="00965E85">
      <w:pPr>
        <w:spacing w:line="360" w:lineRule="auto"/>
        <w:jc w:val="both"/>
        <w:rPr>
          <w:rFonts w:ascii="Arial" w:hAnsi="Arial" w:cs="Arial"/>
          <w:sz w:val="24"/>
          <w:szCs w:val="24"/>
        </w:rPr>
      </w:pPr>
    </w:p>
    <w:p w14:paraId="1DD540AD" w14:textId="77777777" w:rsidR="00F867A2" w:rsidRDefault="00F867A2" w:rsidP="00965E85">
      <w:pPr>
        <w:spacing w:line="360" w:lineRule="auto"/>
        <w:jc w:val="both"/>
        <w:rPr>
          <w:rFonts w:ascii="Arial" w:hAnsi="Arial" w:cs="Arial"/>
          <w:sz w:val="24"/>
          <w:szCs w:val="24"/>
        </w:rPr>
      </w:pPr>
    </w:p>
    <w:p w14:paraId="191EF262" w14:textId="410B35E7" w:rsidR="00F867A2" w:rsidRDefault="00F867A2" w:rsidP="00965E85">
      <w:pPr>
        <w:spacing w:line="360" w:lineRule="auto"/>
        <w:jc w:val="both"/>
        <w:rPr>
          <w:rFonts w:ascii="Arial" w:hAnsi="Arial" w:cs="Arial"/>
          <w:sz w:val="24"/>
          <w:szCs w:val="24"/>
        </w:rPr>
      </w:pPr>
      <w:r>
        <w:rPr>
          <w:noProof/>
          <w:lang w:eastAsia="en-GB"/>
        </w:rPr>
        <w:lastRenderedPageBreak/>
        <w:drawing>
          <wp:inline distT="0" distB="0" distL="0" distR="0" wp14:anchorId="661FA3C6" wp14:editId="678E363D">
            <wp:extent cx="5583219" cy="779945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l="37899" t="21680" r="37523" b="17282"/>
                    <a:stretch/>
                  </pic:blipFill>
                  <pic:spPr bwMode="auto">
                    <a:xfrm>
                      <a:off x="0" y="0"/>
                      <a:ext cx="5580961" cy="7796302"/>
                    </a:xfrm>
                    <a:prstGeom prst="rect">
                      <a:avLst/>
                    </a:prstGeom>
                    <a:ln>
                      <a:noFill/>
                    </a:ln>
                    <a:extLst>
                      <a:ext uri="{53640926-AAD7-44D8-BBD7-CCE9431645EC}">
                        <a14:shadowObscured xmlns:a14="http://schemas.microsoft.com/office/drawing/2010/main"/>
                      </a:ext>
                    </a:extLst>
                  </pic:spPr>
                </pic:pic>
              </a:graphicData>
            </a:graphic>
          </wp:inline>
        </w:drawing>
      </w:r>
    </w:p>
    <w:p w14:paraId="55C3A6A3" w14:textId="77777777" w:rsidR="00F867A2" w:rsidRDefault="00F867A2" w:rsidP="00965E85">
      <w:pPr>
        <w:spacing w:line="360" w:lineRule="auto"/>
        <w:jc w:val="both"/>
        <w:rPr>
          <w:rFonts w:ascii="Arial" w:hAnsi="Arial" w:cs="Arial"/>
          <w:sz w:val="24"/>
          <w:szCs w:val="24"/>
        </w:rPr>
      </w:pPr>
    </w:p>
    <w:p w14:paraId="4DDCAB4F" w14:textId="77777777" w:rsidR="00F867A2" w:rsidRDefault="00F867A2" w:rsidP="00965E85">
      <w:pPr>
        <w:spacing w:line="360" w:lineRule="auto"/>
        <w:jc w:val="both"/>
        <w:rPr>
          <w:rFonts w:ascii="Arial" w:hAnsi="Arial" w:cs="Arial"/>
          <w:sz w:val="24"/>
          <w:szCs w:val="24"/>
        </w:rPr>
      </w:pPr>
    </w:p>
    <w:p w14:paraId="25A4C55A" w14:textId="156DA5B6" w:rsidR="00F867A2" w:rsidRDefault="00F867A2" w:rsidP="00965E85">
      <w:pPr>
        <w:spacing w:line="360" w:lineRule="auto"/>
        <w:jc w:val="both"/>
        <w:rPr>
          <w:rFonts w:ascii="Arial" w:hAnsi="Arial" w:cs="Arial"/>
          <w:sz w:val="24"/>
          <w:szCs w:val="24"/>
        </w:rPr>
      </w:pPr>
      <w:r>
        <w:rPr>
          <w:noProof/>
          <w:lang w:eastAsia="en-GB"/>
        </w:rPr>
        <w:lastRenderedPageBreak/>
        <w:drawing>
          <wp:inline distT="0" distB="0" distL="0" distR="0" wp14:anchorId="2A7AFA68" wp14:editId="34CC179D">
            <wp:extent cx="5335793" cy="743777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37523" t="21347" r="37711" b="17282"/>
                    <a:stretch/>
                  </pic:blipFill>
                  <pic:spPr bwMode="auto">
                    <a:xfrm>
                      <a:off x="0" y="0"/>
                      <a:ext cx="5333640" cy="7434773"/>
                    </a:xfrm>
                    <a:prstGeom prst="rect">
                      <a:avLst/>
                    </a:prstGeom>
                    <a:ln>
                      <a:noFill/>
                    </a:ln>
                    <a:extLst>
                      <a:ext uri="{53640926-AAD7-44D8-BBD7-CCE9431645EC}">
                        <a14:shadowObscured xmlns:a14="http://schemas.microsoft.com/office/drawing/2010/main"/>
                      </a:ext>
                    </a:extLst>
                  </pic:spPr>
                </pic:pic>
              </a:graphicData>
            </a:graphic>
          </wp:inline>
        </w:drawing>
      </w:r>
    </w:p>
    <w:p w14:paraId="14B2A805" w14:textId="77777777" w:rsidR="00F867A2" w:rsidRDefault="00F867A2" w:rsidP="00965E85">
      <w:pPr>
        <w:spacing w:line="360" w:lineRule="auto"/>
        <w:jc w:val="both"/>
        <w:rPr>
          <w:rFonts w:ascii="Arial" w:hAnsi="Arial" w:cs="Arial"/>
          <w:sz w:val="24"/>
          <w:szCs w:val="24"/>
        </w:rPr>
      </w:pPr>
    </w:p>
    <w:p w14:paraId="24E49452" w14:textId="77777777" w:rsidR="00F867A2" w:rsidRDefault="00F867A2" w:rsidP="00965E85">
      <w:pPr>
        <w:spacing w:line="360" w:lineRule="auto"/>
        <w:jc w:val="both"/>
        <w:rPr>
          <w:rFonts w:ascii="Arial" w:hAnsi="Arial" w:cs="Arial"/>
          <w:sz w:val="24"/>
          <w:szCs w:val="24"/>
        </w:rPr>
      </w:pPr>
    </w:p>
    <w:p w14:paraId="5012E13E" w14:textId="77777777" w:rsidR="00F867A2" w:rsidRDefault="00F867A2" w:rsidP="00965E85">
      <w:pPr>
        <w:spacing w:line="360" w:lineRule="auto"/>
        <w:jc w:val="both"/>
        <w:rPr>
          <w:rFonts w:ascii="Arial" w:hAnsi="Arial" w:cs="Arial"/>
          <w:sz w:val="24"/>
          <w:szCs w:val="24"/>
        </w:rPr>
      </w:pPr>
    </w:p>
    <w:p w14:paraId="6E8659FD" w14:textId="21FD8CDE" w:rsidR="002D58DA" w:rsidRDefault="002D58DA" w:rsidP="00965E85">
      <w:pPr>
        <w:spacing w:line="360" w:lineRule="auto"/>
        <w:jc w:val="both"/>
        <w:rPr>
          <w:rFonts w:ascii="Arial" w:hAnsi="Arial" w:cs="Arial"/>
          <w:sz w:val="24"/>
          <w:szCs w:val="24"/>
        </w:rPr>
      </w:pPr>
      <w:r>
        <w:rPr>
          <w:noProof/>
          <w:lang w:eastAsia="en-GB"/>
        </w:rPr>
        <w:lastRenderedPageBreak/>
        <w:drawing>
          <wp:inline distT="0" distB="0" distL="0" distR="0" wp14:anchorId="1711F372" wp14:editId="5CC5DAC9">
            <wp:extent cx="5695950" cy="8051004"/>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l="29389" t="20677" r="49011" b="25046"/>
                    <a:stretch/>
                  </pic:blipFill>
                  <pic:spPr bwMode="auto">
                    <a:xfrm>
                      <a:off x="0" y="0"/>
                      <a:ext cx="5709297" cy="8069870"/>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sectPr w:rsidR="002D58DA">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2756BE0" w14:textId="77777777" w:rsidR="00965E85" w:rsidRDefault="00965E85" w:rsidP="00965E85">
      <w:pPr>
        <w:spacing w:after="0" w:line="240" w:lineRule="auto"/>
      </w:pPr>
      <w:r>
        <w:separator/>
      </w:r>
    </w:p>
  </w:endnote>
  <w:endnote w:type="continuationSeparator" w:id="0">
    <w:p w14:paraId="4C5852F7" w14:textId="77777777" w:rsidR="00965E85" w:rsidRDefault="00965E85" w:rsidP="00965E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3812087"/>
      <w:docPartObj>
        <w:docPartGallery w:val="Page Numbers (Bottom of Page)"/>
        <w:docPartUnique/>
      </w:docPartObj>
    </w:sdtPr>
    <w:sdtEndPr>
      <w:rPr>
        <w:noProof/>
      </w:rPr>
    </w:sdtEndPr>
    <w:sdtContent>
      <w:p w14:paraId="35FEE893" w14:textId="1EB992A8" w:rsidR="00965E85" w:rsidRDefault="00965E85">
        <w:pPr>
          <w:pStyle w:val="Footer"/>
          <w:jc w:val="center"/>
        </w:pPr>
        <w:r>
          <w:fldChar w:fldCharType="begin"/>
        </w:r>
        <w:r>
          <w:instrText xml:space="preserve"> PAGE   \* MERGEFORMAT </w:instrText>
        </w:r>
        <w:r>
          <w:fldChar w:fldCharType="separate"/>
        </w:r>
        <w:r w:rsidR="00373B1E">
          <w:rPr>
            <w:noProof/>
          </w:rPr>
          <w:t>22</w:t>
        </w:r>
        <w:r>
          <w:rPr>
            <w:noProof/>
          </w:rPr>
          <w:fldChar w:fldCharType="end"/>
        </w:r>
      </w:p>
    </w:sdtContent>
  </w:sdt>
  <w:p w14:paraId="0F2D29D8" w14:textId="77777777" w:rsidR="00965E85" w:rsidRDefault="00965E8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A9A7E1A" w14:textId="77777777" w:rsidR="00965E85" w:rsidRDefault="00965E85" w:rsidP="00965E85">
      <w:pPr>
        <w:spacing w:after="0" w:line="240" w:lineRule="auto"/>
      </w:pPr>
      <w:r>
        <w:separator/>
      </w:r>
    </w:p>
  </w:footnote>
  <w:footnote w:type="continuationSeparator" w:id="0">
    <w:p w14:paraId="6D2E1D7A" w14:textId="77777777" w:rsidR="00965E85" w:rsidRDefault="00965E85" w:rsidP="00965E8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76C755F"/>
    <w:multiLevelType w:val="hybridMultilevel"/>
    <w:tmpl w:val="48EAB3F0"/>
    <w:lvl w:ilvl="0" w:tplc="DC38E87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65E85"/>
    <w:rsid w:val="000238AA"/>
    <w:rsid w:val="00023B02"/>
    <w:rsid w:val="00036D12"/>
    <w:rsid w:val="000457F4"/>
    <w:rsid w:val="000631CF"/>
    <w:rsid w:val="000751B2"/>
    <w:rsid w:val="00077F9B"/>
    <w:rsid w:val="00080F82"/>
    <w:rsid w:val="0008585A"/>
    <w:rsid w:val="00086F23"/>
    <w:rsid w:val="000A57D8"/>
    <w:rsid w:val="000A7CE9"/>
    <w:rsid w:val="000B004C"/>
    <w:rsid w:val="000C7A79"/>
    <w:rsid w:val="000D0D1E"/>
    <w:rsid w:val="000D4C1D"/>
    <w:rsid w:val="000D7C3A"/>
    <w:rsid w:val="000D7E02"/>
    <w:rsid w:val="000F32F3"/>
    <w:rsid w:val="001043D9"/>
    <w:rsid w:val="00105E33"/>
    <w:rsid w:val="001123C3"/>
    <w:rsid w:val="00115B39"/>
    <w:rsid w:val="00117D45"/>
    <w:rsid w:val="00121B3D"/>
    <w:rsid w:val="00122141"/>
    <w:rsid w:val="00135535"/>
    <w:rsid w:val="001457DE"/>
    <w:rsid w:val="00155CB6"/>
    <w:rsid w:val="0016102B"/>
    <w:rsid w:val="00164866"/>
    <w:rsid w:val="00193600"/>
    <w:rsid w:val="00196AC3"/>
    <w:rsid w:val="001A6984"/>
    <w:rsid w:val="001D4D6A"/>
    <w:rsid w:val="001E3BF6"/>
    <w:rsid w:val="001E445A"/>
    <w:rsid w:val="001E681B"/>
    <w:rsid w:val="001F2ADA"/>
    <w:rsid w:val="0020657C"/>
    <w:rsid w:val="0022255B"/>
    <w:rsid w:val="00233B60"/>
    <w:rsid w:val="00233DC9"/>
    <w:rsid w:val="00234038"/>
    <w:rsid w:val="00246E2A"/>
    <w:rsid w:val="00256CE5"/>
    <w:rsid w:val="00261B15"/>
    <w:rsid w:val="00266C21"/>
    <w:rsid w:val="002723C3"/>
    <w:rsid w:val="00274F92"/>
    <w:rsid w:val="00283956"/>
    <w:rsid w:val="002852F9"/>
    <w:rsid w:val="00290DAD"/>
    <w:rsid w:val="002B216C"/>
    <w:rsid w:val="002C1FCB"/>
    <w:rsid w:val="002C411A"/>
    <w:rsid w:val="002D18E2"/>
    <w:rsid w:val="002D58DA"/>
    <w:rsid w:val="003016F7"/>
    <w:rsid w:val="003047EC"/>
    <w:rsid w:val="00305C20"/>
    <w:rsid w:val="00330550"/>
    <w:rsid w:val="00332049"/>
    <w:rsid w:val="00373B1E"/>
    <w:rsid w:val="0037664A"/>
    <w:rsid w:val="00380401"/>
    <w:rsid w:val="00383D37"/>
    <w:rsid w:val="00387B7C"/>
    <w:rsid w:val="00394AA1"/>
    <w:rsid w:val="003A13DD"/>
    <w:rsid w:val="003B1B46"/>
    <w:rsid w:val="003B28F1"/>
    <w:rsid w:val="003C3F17"/>
    <w:rsid w:val="003C4A8B"/>
    <w:rsid w:val="003D2C3F"/>
    <w:rsid w:val="003E203B"/>
    <w:rsid w:val="003E5637"/>
    <w:rsid w:val="003E79F2"/>
    <w:rsid w:val="00405ED0"/>
    <w:rsid w:val="00416D37"/>
    <w:rsid w:val="00420EE6"/>
    <w:rsid w:val="004238C7"/>
    <w:rsid w:val="00432D38"/>
    <w:rsid w:val="00433501"/>
    <w:rsid w:val="00445778"/>
    <w:rsid w:val="00466A57"/>
    <w:rsid w:val="00482263"/>
    <w:rsid w:val="00495CC2"/>
    <w:rsid w:val="004A7E71"/>
    <w:rsid w:val="004C16A9"/>
    <w:rsid w:val="004C7FFE"/>
    <w:rsid w:val="004E5E26"/>
    <w:rsid w:val="004E64E2"/>
    <w:rsid w:val="004F0EDB"/>
    <w:rsid w:val="004F2DA8"/>
    <w:rsid w:val="005224A1"/>
    <w:rsid w:val="00527C01"/>
    <w:rsid w:val="00534B9B"/>
    <w:rsid w:val="005431D0"/>
    <w:rsid w:val="00545BDA"/>
    <w:rsid w:val="00552930"/>
    <w:rsid w:val="0055553E"/>
    <w:rsid w:val="00557B20"/>
    <w:rsid w:val="00570C27"/>
    <w:rsid w:val="00573D6B"/>
    <w:rsid w:val="00581A7D"/>
    <w:rsid w:val="005912E1"/>
    <w:rsid w:val="0059286B"/>
    <w:rsid w:val="00597476"/>
    <w:rsid w:val="005A041E"/>
    <w:rsid w:val="005A74D8"/>
    <w:rsid w:val="005B0A2A"/>
    <w:rsid w:val="005B1FBD"/>
    <w:rsid w:val="005C0F74"/>
    <w:rsid w:val="005C177F"/>
    <w:rsid w:val="005C5EF7"/>
    <w:rsid w:val="005D79C3"/>
    <w:rsid w:val="005E4EB8"/>
    <w:rsid w:val="00600E3E"/>
    <w:rsid w:val="0060259A"/>
    <w:rsid w:val="00620762"/>
    <w:rsid w:val="00620B65"/>
    <w:rsid w:val="0062381A"/>
    <w:rsid w:val="00632DE0"/>
    <w:rsid w:val="00637FE1"/>
    <w:rsid w:val="00642994"/>
    <w:rsid w:val="00642D37"/>
    <w:rsid w:val="00645941"/>
    <w:rsid w:val="0064778E"/>
    <w:rsid w:val="006501BB"/>
    <w:rsid w:val="0066007B"/>
    <w:rsid w:val="006616CC"/>
    <w:rsid w:val="00666E5A"/>
    <w:rsid w:val="006848C8"/>
    <w:rsid w:val="006A22E0"/>
    <w:rsid w:val="006B02E6"/>
    <w:rsid w:val="006B5D01"/>
    <w:rsid w:val="006C4785"/>
    <w:rsid w:val="006D60C8"/>
    <w:rsid w:val="006E35E4"/>
    <w:rsid w:val="006F19C5"/>
    <w:rsid w:val="00717C2F"/>
    <w:rsid w:val="0072675D"/>
    <w:rsid w:val="00734047"/>
    <w:rsid w:val="00735AE0"/>
    <w:rsid w:val="007408AD"/>
    <w:rsid w:val="00740AE6"/>
    <w:rsid w:val="00746F61"/>
    <w:rsid w:val="00750694"/>
    <w:rsid w:val="00751494"/>
    <w:rsid w:val="00754075"/>
    <w:rsid w:val="00757A79"/>
    <w:rsid w:val="0076338B"/>
    <w:rsid w:val="00764BC0"/>
    <w:rsid w:val="0077652D"/>
    <w:rsid w:val="00782A66"/>
    <w:rsid w:val="00794C82"/>
    <w:rsid w:val="007A3D56"/>
    <w:rsid w:val="007C1A8C"/>
    <w:rsid w:val="007C1CA6"/>
    <w:rsid w:val="007C37D2"/>
    <w:rsid w:val="007D1139"/>
    <w:rsid w:val="007D2AD7"/>
    <w:rsid w:val="007D7CE8"/>
    <w:rsid w:val="007F023A"/>
    <w:rsid w:val="007F1808"/>
    <w:rsid w:val="007F683A"/>
    <w:rsid w:val="008133EF"/>
    <w:rsid w:val="0082650B"/>
    <w:rsid w:val="00861F2C"/>
    <w:rsid w:val="00862011"/>
    <w:rsid w:val="008716F8"/>
    <w:rsid w:val="008737A9"/>
    <w:rsid w:val="008764B5"/>
    <w:rsid w:val="008774A5"/>
    <w:rsid w:val="00896A53"/>
    <w:rsid w:val="008A06B4"/>
    <w:rsid w:val="008A6C66"/>
    <w:rsid w:val="008B60A3"/>
    <w:rsid w:val="008D0D95"/>
    <w:rsid w:val="008D20C0"/>
    <w:rsid w:val="008E63D0"/>
    <w:rsid w:val="008F4D73"/>
    <w:rsid w:val="008F6208"/>
    <w:rsid w:val="00903EF7"/>
    <w:rsid w:val="009075C1"/>
    <w:rsid w:val="0093003E"/>
    <w:rsid w:val="009419F6"/>
    <w:rsid w:val="009479CC"/>
    <w:rsid w:val="00965E85"/>
    <w:rsid w:val="00995914"/>
    <w:rsid w:val="009A4D31"/>
    <w:rsid w:val="009A7E35"/>
    <w:rsid w:val="009B58C6"/>
    <w:rsid w:val="009C2426"/>
    <w:rsid w:val="009C2528"/>
    <w:rsid w:val="009C3060"/>
    <w:rsid w:val="009D4CCC"/>
    <w:rsid w:val="009D6606"/>
    <w:rsid w:val="009E0F71"/>
    <w:rsid w:val="00A00ECD"/>
    <w:rsid w:val="00A02A25"/>
    <w:rsid w:val="00A17F24"/>
    <w:rsid w:val="00A255D9"/>
    <w:rsid w:val="00A32039"/>
    <w:rsid w:val="00A34F1D"/>
    <w:rsid w:val="00A402F6"/>
    <w:rsid w:val="00A5004E"/>
    <w:rsid w:val="00A62946"/>
    <w:rsid w:val="00A706CD"/>
    <w:rsid w:val="00A709F9"/>
    <w:rsid w:val="00A74F42"/>
    <w:rsid w:val="00AA5A6B"/>
    <w:rsid w:val="00AA645E"/>
    <w:rsid w:val="00AB3539"/>
    <w:rsid w:val="00AB3D83"/>
    <w:rsid w:val="00AC6EE7"/>
    <w:rsid w:val="00AE2A21"/>
    <w:rsid w:val="00AF169D"/>
    <w:rsid w:val="00AF3400"/>
    <w:rsid w:val="00B00612"/>
    <w:rsid w:val="00B03687"/>
    <w:rsid w:val="00B03827"/>
    <w:rsid w:val="00B32B67"/>
    <w:rsid w:val="00B34541"/>
    <w:rsid w:val="00B35EB3"/>
    <w:rsid w:val="00B4397E"/>
    <w:rsid w:val="00B60504"/>
    <w:rsid w:val="00B8703A"/>
    <w:rsid w:val="00B9377D"/>
    <w:rsid w:val="00B939FF"/>
    <w:rsid w:val="00BA0DDC"/>
    <w:rsid w:val="00BB3485"/>
    <w:rsid w:val="00BC52F6"/>
    <w:rsid w:val="00BD2FED"/>
    <w:rsid w:val="00BE19DE"/>
    <w:rsid w:val="00C20AA1"/>
    <w:rsid w:val="00C229AF"/>
    <w:rsid w:val="00C3269F"/>
    <w:rsid w:val="00C4708C"/>
    <w:rsid w:val="00C51812"/>
    <w:rsid w:val="00C55836"/>
    <w:rsid w:val="00C66BEB"/>
    <w:rsid w:val="00C879C7"/>
    <w:rsid w:val="00CA3893"/>
    <w:rsid w:val="00CB5B95"/>
    <w:rsid w:val="00CC378F"/>
    <w:rsid w:val="00CD4239"/>
    <w:rsid w:val="00CF29F5"/>
    <w:rsid w:val="00D03DD8"/>
    <w:rsid w:val="00D21487"/>
    <w:rsid w:val="00D2705F"/>
    <w:rsid w:val="00D31E35"/>
    <w:rsid w:val="00D3549B"/>
    <w:rsid w:val="00D37F93"/>
    <w:rsid w:val="00D51905"/>
    <w:rsid w:val="00D534EB"/>
    <w:rsid w:val="00D54AD9"/>
    <w:rsid w:val="00D76E8D"/>
    <w:rsid w:val="00D771BA"/>
    <w:rsid w:val="00D80A39"/>
    <w:rsid w:val="00D83177"/>
    <w:rsid w:val="00D84B36"/>
    <w:rsid w:val="00D84E97"/>
    <w:rsid w:val="00D85981"/>
    <w:rsid w:val="00D932ED"/>
    <w:rsid w:val="00DA3734"/>
    <w:rsid w:val="00DA3DFD"/>
    <w:rsid w:val="00DB7980"/>
    <w:rsid w:val="00DC7D5A"/>
    <w:rsid w:val="00DE5B47"/>
    <w:rsid w:val="00DF372C"/>
    <w:rsid w:val="00DF5350"/>
    <w:rsid w:val="00DF6CC9"/>
    <w:rsid w:val="00DF75AE"/>
    <w:rsid w:val="00E0209F"/>
    <w:rsid w:val="00E021C5"/>
    <w:rsid w:val="00E02DC5"/>
    <w:rsid w:val="00E06AE0"/>
    <w:rsid w:val="00E20643"/>
    <w:rsid w:val="00E4628B"/>
    <w:rsid w:val="00E52633"/>
    <w:rsid w:val="00E6295E"/>
    <w:rsid w:val="00EA220F"/>
    <w:rsid w:val="00EA4D1D"/>
    <w:rsid w:val="00EB33F6"/>
    <w:rsid w:val="00EB44B0"/>
    <w:rsid w:val="00ED21F7"/>
    <w:rsid w:val="00ED54D0"/>
    <w:rsid w:val="00ED79CA"/>
    <w:rsid w:val="00EE1787"/>
    <w:rsid w:val="00EE1AF4"/>
    <w:rsid w:val="00F05045"/>
    <w:rsid w:val="00F12473"/>
    <w:rsid w:val="00F15E9C"/>
    <w:rsid w:val="00F219CB"/>
    <w:rsid w:val="00F26C3E"/>
    <w:rsid w:val="00F36A44"/>
    <w:rsid w:val="00F43AF3"/>
    <w:rsid w:val="00F458C8"/>
    <w:rsid w:val="00F46202"/>
    <w:rsid w:val="00F53E40"/>
    <w:rsid w:val="00F540D0"/>
    <w:rsid w:val="00F54126"/>
    <w:rsid w:val="00F71449"/>
    <w:rsid w:val="00F72117"/>
    <w:rsid w:val="00F761AD"/>
    <w:rsid w:val="00F867A2"/>
    <w:rsid w:val="00F92704"/>
    <w:rsid w:val="00F92B23"/>
    <w:rsid w:val="00F93029"/>
    <w:rsid w:val="00F93A7E"/>
    <w:rsid w:val="00FB4038"/>
    <w:rsid w:val="00FC0325"/>
    <w:rsid w:val="00FC6A46"/>
    <w:rsid w:val="00FF4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1A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016F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semiHidden/>
    <w:unhideWhenUsed/>
    <w:qFormat/>
    <w:rsid w:val="007C37D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5E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E85"/>
  </w:style>
  <w:style w:type="paragraph" w:styleId="Footer">
    <w:name w:val="footer"/>
    <w:basedOn w:val="Normal"/>
    <w:link w:val="FooterChar"/>
    <w:uiPriority w:val="99"/>
    <w:unhideWhenUsed/>
    <w:rsid w:val="00965E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E85"/>
  </w:style>
  <w:style w:type="character" w:customStyle="1" w:styleId="Heading1Char">
    <w:name w:val="Heading 1 Char"/>
    <w:basedOn w:val="DefaultParagraphFont"/>
    <w:link w:val="Heading1"/>
    <w:uiPriority w:val="9"/>
    <w:rsid w:val="003016F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016F7"/>
  </w:style>
  <w:style w:type="character" w:styleId="Hyperlink">
    <w:name w:val="Hyperlink"/>
    <w:basedOn w:val="DefaultParagraphFont"/>
    <w:uiPriority w:val="99"/>
    <w:unhideWhenUsed/>
    <w:rsid w:val="003016F7"/>
    <w:rPr>
      <w:color w:val="0563C1" w:themeColor="hyperlink"/>
      <w:u w:val="single"/>
    </w:rPr>
  </w:style>
  <w:style w:type="paragraph" w:styleId="ListParagraph">
    <w:name w:val="List Paragraph"/>
    <w:basedOn w:val="Normal"/>
    <w:uiPriority w:val="34"/>
    <w:qFormat/>
    <w:rsid w:val="008F4D73"/>
    <w:pPr>
      <w:ind w:left="720"/>
      <w:contextualSpacing/>
    </w:pPr>
  </w:style>
  <w:style w:type="character" w:styleId="FollowedHyperlink">
    <w:name w:val="FollowedHyperlink"/>
    <w:basedOn w:val="DefaultParagraphFont"/>
    <w:uiPriority w:val="99"/>
    <w:semiHidden/>
    <w:unhideWhenUsed/>
    <w:rsid w:val="002723C3"/>
    <w:rPr>
      <w:color w:val="954F72" w:themeColor="followedHyperlink"/>
      <w:u w:val="single"/>
    </w:rPr>
  </w:style>
  <w:style w:type="paragraph" w:styleId="BalloonText">
    <w:name w:val="Balloon Text"/>
    <w:basedOn w:val="Normal"/>
    <w:link w:val="BalloonTextChar"/>
    <w:uiPriority w:val="99"/>
    <w:semiHidden/>
    <w:unhideWhenUsed/>
    <w:rsid w:val="00F124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2473"/>
    <w:rPr>
      <w:rFonts w:ascii="Tahoma" w:hAnsi="Tahoma" w:cs="Tahoma"/>
      <w:sz w:val="16"/>
      <w:szCs w:val="16"/>
    </w:rPr>
  </w:style>
  <w:style w:type="character" w:customStyle="1" w:styleId="Heading2Char">
    <w:name w:val="Heading 2 Char"/>
    <w:basedOn w:val="DefaultParagraphFont"/>
    <w:link w:val="Heading2"/>
    <w:uiPriority w:val="9"/>
    <w:semiHidden/>
    <w:rsid w:val="007C37D2"/>
    <w:rPr>
      <w:rFonts w:asciiTheme="majorHAnsi" w:eastAsiaTheme="majorEastAsia" w:hAnsiTheme="majorHAnsi" w:cstheme="majorBidi"/>
      <w:color w:val="2E74B5" w:themeColor="accent1" w:themeShade="BF"/>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016F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semiHidden/>
    <w:unhideWhenUsed/>
    <w:qFormat/>
    <w:rsid w:val="007C37D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5E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E85"/>
  </w:style>
  <w:style w:type="paragraph" w:styleId="Footer">
    <w:name w:val="footer"/>
    <w:basedOn w:val="Normal"/>
    <w:link w:val="FooterChar"/>
    <w:uiPriority w:val="99"/>
    <w:unhideWhenUsed/>
    <w:rsid w:val="00965E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E85"/>
  </w:style>
  <w:style w:type="character" w:customStyle="1" w:styleId="Heading1Char">
    <w:name w:val="Heading 1 Char"/>
    <w:basedOn w:val="DefaultParagraphFont"/>
    <w:link w:val="Heading1"/>
    <w:uiPriority w:val="9"/>
    <w:rsid w:val="003016F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016F7"/>
  </w:style>
  <w:style w:type="character" w:styleId="Hyperlink">
    <w:name w:val="Hyperlink"/>
    <w:basedOn w:val="DefaultParagraphFont"/>
    <w:uiPriority w:val="99"/>
    <w:unhideWhenUsed/>
    <w:rsid w:val="003016F7"/>
    <w:rPr>
      <w:color w:val="0563C1" w:themeColor="hyperlink"/>
      <w:u w:val="single"/>
    </w:rPr>
  </w:style>
  <w:style w:type="paragraph" w:styleId="ListParagraph">
    <w:name w:val="List Paragraph"/>
    <w:basedOn w:val="Normal"/>
    <w:uiPriority w:val="34"/>
    <w:qFormat/>
    <w:rsid w:val="008F4D73"/>
    <w:pPr>
      <w:ind w:left="720"/>
      <w:contextualSpacing/>
    </w:pPr>
  </w:style>
  <w:style w:type="character" w:styleId="FollowedHyperlink">
    <w:name w:val="FollowedHyperlink"/>
    <w:basedOn w:val="DefaultParagraphFont"/>
    <w:uiPriority w:val="99"/>
    <w:semiHidden/>
    <w:unhideWhenUsed/>
    <w:rsid w:val="002723C3"/>
    <w:rPr>
      <w:color w:val="954F72" w:themeColor="followedHyperlink"/>
      <w:u w:val="single"/>
    </w:rPr>
  </w:style>
  <w:style w:type="paragraph" w:styleId="BalloonText">
    <w:name w:val="Balloon Text"/>
    <w:basedOn w:val="Normal"/>
    <w:link w:val="BalloonTextChar"/>
    <w:uiPriority w:val="99"/>
    <w:semiHidden/>
    <w:unhideWhenUsed/>
    <w:rsid w:val="00F124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2473"/>
    <w:rPr>
      <w:rFonts w:ascii="Tahoma" w:hAnsi="Tahoma" w:cs="Tahoma"/>
      <w:sz w:val="16"/>
      <w:szCs w:val="16"/>
    </w:rPr>
  </w:style>
  <w:style w:type="character" w:customStyle="1" w:styleId="Heading2Char">
    <w:name w:val="Heading 2 Char"/>
    <w:basedOn w:val="DefaultParagraphFont"/>
    <w:link w:val="Heading2"/>
    <w:uiPriority w:val="9"/>
    <w:semiHidden/>
    <w:rsid w:val="007C37D2"/>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831384">
      <w:bodyDiv w:val="1"/>
      <w:marLeft w:val="0"/>
      <w:marRight w:val="0"/>
      <w:marTop w:val="0"/>
      <w:marBottom w:val="0"/>
      <w:divBdr>
        <w:top w:val="none" w:sz="0" w:space="0" w:color="auto"/>
        <w:left w:val="none" w:sz="0" w:space="0" w:color="auto"/>
        <w:bottom w:val="none" w:sz="0" w:space="0" w:color="auto"/>
        <w:right w:val="none" w:sz="0" w:space="0" w:color="auto"/>
      </w:divBdr>
    </w:div>
    <w:div w:id="59183005">
      <w:bodyDiv w:val="1"/>
      <w:marLeft w:val="0"/>
      <w:marRight w:val="0"/>
      <w:marTop w:val="0"/>
      <w:marBottom w:val="0"/>
      <w:divBdr>
        <w:top w:val="none" w:sz="0" w:space="0" w:color="auto"/>
        <w:left w:val="none" w:sz="0" w:space="0" w:color="auto"/>
        <w:bottom w:val="none" w:sz="0" w:space="0" w:color="auto"/>
        <w:right w:val="none" w:sz="0" w:space="0" w:color="auto"/>
      </w:divBdr>
    </w:div>
    <w:div w:id="73357194">
      <w:bodyDiv w:val="1"/>
      <w:marLeft w:val="0"/>
      <w:marRight w:val="0"/>
      <w:marTop w:val="0"/>
      <w:marBottom w:val="0"/>
      <w:divBdr>
        <w:top w:val="none" w:sz="0" w:space="0" w:color="auto"/>
        <w:left w:val="none" w:sz="0" w:space="0" w:color="auto"/>
        <w:bottom w:val="none" w:sz="0" w:space="0" w:color="auto"/>
        <w:right w:val="none" w:sz="0" w:space="0" w:color="auto"/>
      </w:divBdr>
    </w:div>
    <w:div w:id="112211836">
      <w:bodyDiv w:val="1"/>
      <w:marLeft w:val="0"/>
      <w:marRight w:val="0"/>
      <w:marTop w:val="0"/>
      <w:marBottom w:val="0"/>
      <w:divBdr>
        <w:top w:val="none" w:sz="0" w:space="0" w:color="auto"/>
        <w:left w:val="none" w:sz="0" w:space="0" w:color="auto"/>
        <w:bottom w:val="none" w:sz="0" w:space="0" w:color="auto"/>
        <w:right w:val="none" w:sz="0" w:space="0" w:color="auto"/>
      </w:divBdr>
    </w:div>
    <w:div w:id="191186668">
      <w:bodyDiv w:val="1"/>
      <w:marLeft w:val="0"/>
      <w:marRight w:val="0"/>
      <w:marTop w:val="0"/>
      <w:marBottom w:val="0"/>
      <w:divBdr>
        <w:top w:val="none" w:sz="0" w:space="0" w:color="auto"/>
        <w:left w:val="none" w:sz="0" w:space="0" w:color="auto"/>
        <w:bottom w:val="none" w:sz="0" w:space="0" w:color="auto"/>
        <w:right w:val="none" w:sz="0" w:space="0" w:color="auto"/>
      </w:divBdr>
    </w:div>
    <w:div w:id="252396179">
      <w:bodyDiv w:val="1"/>
      <w:marLeft w:val="0"/>
      <w:marRight w:val="0"/>
      <w:marTop w:val="0"/>
      <w:marBottom w:val="0"/>
      <w:divBdr>
        <w:top w:val="none" w:sz="0" w:space="0" w:color="auto"/>
        <w:left w:val="none" w:sz="0" w:space="0" w:color="auto"/>
        <w:bottom w:val="none" w:sz="0" w:space="0" w:color="auto"/>
        <w:right w:val="none" w:sz="0" w:space="0" w:color="auto"/>
      </w:divBdr>
    </w:div>
    <w:div w:id="275016977">
      <w:bodyDiv w:val="1"/>
      <w:marLeft w:val="0"/>
      <w:marRight w:val="0"/>
      <w:marTop w:val="0"/>
      <w:marBottom w:val="0"/>
      <w:divBdr>
        <w:top w:val="none" w:sz="0" w:space="0" w:color="auto"/>
        <w:left w:val="none" w:sz="0" w:space="0" w:color="auto"/>
        <w:bottom w:val="none" w:sz="0" w:space="0" w:color="auto"/>
        <w:right w:val="none" w:sz="0" w:space="0" w:color="auto"/>
      </w:divBdr>
    </w:div>
    <w:div w:id="316954168">
      <w:bodyDiv w:val="1"/>
      <w:marLeft w:val="0"/>
      <w:marRight w:val="0"/>
      <w:marTop w:val="0"/>
      <w:marBottom w:val="0"/>
      <w:divBdr>
        <w:top w:val="none" w:sz="0" w:space="0" w:color="auto"/>
        <w:left w:val="none" w:sz="0" w:space="0" w:color="auto"/>
        <w:bottom w:val="none" w:sz="0" w:space="0" w:color="auto"/>
        <w:right w:val="none" w:sz="0" w:space="0" w:color="auto"/>
      </w:divBdr>
    </w:div>
    <w:div w:id="351996332">
      <w:bodyDiv w:val="1"/>
      <w:marLeft w:val="0"/>
      <w:marRight w:val="0"/>
      <w:marTop w:val="0"/>
      <w:marBottom w:val="0"/>
      <w:divBdr>
        <w:top w:val="none" w:sz="0" w:space="0" w:color="auto"/>
        <w:left w:val="none" w:sz="0" w:space="0" w:color="auto"/>
        <w:bottom w:val="none" w:sz="0" w:space="0" w:color="auto"/>
        <w:right w:val="none" w:sz="0" w:space="0" w:color="auto"/>
      </w:divBdr>
    </w:div>
    <w:div w:id="352152572">
      <w:bodyDiv w:val="1"/>
      <w:marLeft w:val="0"/>
      <w:marRight w:val="0"/>
      <w:marTop w:val="0"/>
      <w:marBottom w:val="0"/>
      <w:divBdr>
        <w:top w:val="none" w:sz="0" w:space="0" w:color="auto"/>
        <w:left w:val="none" w:sz="0" w:space="0" w:color="auto"/>
        <w:bottom w:val="none" w:sz="0" w:space="0" w:color="auto"/>
        <w:right w:val="none" w:sz="0" w:space="0" w:color="auto"/>
      </w:divBdr>
    </w:div>
    <w:div w:id="385449084">
      <w:bodyDiv w:val="1"/>
      <w:marLeft w:val="0"/>
      <w:marRight w:val="0"/>
      <w:marTop w:val="0"/>
      <w:marBottom w:val="0"/>
      <w:divBdr>
        <w:top w:val="none" w:sz="0" w:space="0" w:color="auto"/>
        <w:left w:val="none" w:sz="0" w:space="0" w:color="auto"/>
        <w:bottom w:val="none" w:sz="0" w:space="0" w:color="auto"/>
        <w:right w:val="none" w:sz="0" w:space="0" w:color="auto"/>
      </w:divBdr>
    </w:div>
    <w:div w:id="439032332">
      <w:bodyDiv w:val="1"/>
      <w:marLeft w:val="0"/>
      <w:marRight w:val="0"/>
      <w:marTop w:val="0"/>
      <w:marBottom w:val="0"/>
      <w:divBdr>
        <w:top w:val="none" w:sz="0" w:space="0" w:color="auto"/>
        <w:left w:val="none" w:sz="0" w:space="0" w:color="auto"/>
        <w:bottom w:val="none" w:sz="0" w:space="0" w:color="auto"/>
        <w:right w:val="none" w:sz="0" w:space="0" w:color="auto"/>
      </w:divBdr>
    </w:div>
    <w:div w:id="465391421">
      <w:bodyDiv w:val="1"/>
      <w:marLeft w:val="0"/>
      <w:marRight w:val="0"/>
      <w:marTop w:val="0"/>
      <w:marBottom w:val="0"/>
      <w:divBdr>
        <w:top w:val="none" w:sz="0" w:space="0" w:color="auto"/>
        <w:left w:val="none" w:sz="0" w:space="0" w:color="auto"/>
        <w:bottom w:val="none" w:sz="0" w:space="0" w:color="auto"/>
        <w:right w:val="none" w:sz="0" w:space="0" w:color="auto"/>
      </w:divBdr>
    </w:div>
    <w:div w:id="525606466">
      <w:bodyDiv w:val="1"/>
      <w:marLeft w:val="0"/>
      <w:marRight w:val="0"/>
      <w:marTop w:val="0"/>
      <w:marBottom w:val="0"/>
      <w:divBdr>
        <w:top w:val="none" w:sz="0" w:space="0" w:color="auto"/>
        <w:left w:val="none" w:sz="0" w:space="0" w:color="auto"/>
        <w:bottom w:val="none" w:sz="0" w:space="0" w:color="auto"/>
        <w:right w:val="none" w:sz="0" w:space="0" w:color="auto"/>
      </w:divBdr>
    </w:div>
    <w:div w:id="549270948">
      <w:bodyDiv w:val="1"/>
      <w:marLeft w:val="0"/>
      <w:marRight w:val="0"/>
      <w:marTop w:val="0"/>
      <w:marBottom w:val="0"/>
      <w:divBdr>
        <w:top w:val="none" w:sz="0" w:space="0" w:color="auto"/>
        <w:left w:val="none" w:sz="0" w:space="0" w:color="auto"/>
        <w:bottom w:val="none" w:sz="0" w:space="0" w:color="auto"/>
        <w:right w:val="none" w:sz="0" w:space="0" w:color="auto"/>
      </w:divBdr>
    </w:div>
    <w:div w:id="622539217">
      <w:bodyDiv w:val="1"/>
      <w:marLeft w:val="0"/>
      <w:marRight w:val="0"/>
      <w:marTop w:val="0"/>
      <w:marBottom w:val="0"/>
      <w:divBdr>
        <w:top w:val="none" w:sz="0" w:space="0" w:color="auto"/>
        <w:left w:val="none" w:sz="0" w:space="0" w:color="auto"/>
        <w:bottom w:val="none" w:sz="0" w:space="0" w:color="auto"/>
        <w:right w:val="none" w:sz="0" w:space="0" w:color="auto"/>
      </w:divBdr>
    </w:div>
    <w:div w:id="695736044">
      <w:bodyDiv w:val="1"/>
      <w:marLeft w:val="0"/>
      <w:marRight w:val="0"/>
      <w:marTop w:val="0"/>
      <w:marBottom w:val="0"/>
      <w:divBdr>
        <w:top w:val="none" w:sz="0" w:space="0" w:color="auto"/>
        <w:left w:val="none" w:sz="0" w:space="0" w:color="auto"/>
        <w:bottom w:val="none" w:sz="0" w:space="0" w:color="auto"/>
        <w:right w:val="none" w:sz="0" w:space="0" w:color="auto"/>
      </w:divBdr>
    </w:div>
    <w:div w:id="791287103">
      <w:bodyDiv w:val="1"/>
      <w:marLeft w:val="0"/>
      <w:marRight w:val="0"/>
      <w:marTop w:val="0"/>
      <w:marBottom w:val="0"/>
      <w:divBdr>
        <w:top w:val="none" w:sz="0" w:space="0" w:color="auto"/>
        <w:left w:val="none" w:sz="0" w:space="0" w:color="auto"/>
        <w:bottom w:val="none" w:sz="0" w:space="0" w:color="auto"/>
        <w:right w:val="none" w:sz="0" w:space="0" w:color="auto"/>
      </w:divBdr>
    </w:div>
    <w:div w:id="1010254412">
      <w:bodyDiv w:val="1"/>
      <w:marLeft w:val="0"/>
      <w:marRight w:val="0"/>
      <w:marTop w:val="0"/>
      <w:marBottom w:val="0"/>
      <w:divBdr>
        <w:top w:val="none" w:sz="0" w:space="0" w:color="auto"/>
        <w:left w:val="none" w:sz="0" w:space="0" w:color="auto"/>
        <w:bottom w:val="none" w:sz="0" w:space="0" w:color="auto"/>
        <w:right w:val="none" w:sz="0" w:space="0" w:color="auto"/>
      </w:divBdr>
    </w:div>
    <w:div w:id="1056274195">
      <w:bodyDiv w:val="1"/>
      <w:marLeft w:val="0"/>
      <w:marRight w:val="0"/>
      <w:marTop w:val="0"/>
      <w:marBottom w:val="0"/>
      <w:divBdr>
        <w:top w:val="none" w:sz="0" w:space="0" w:color="auto"/>
        <w:left w:val="none" w:sz="0" w:space="0" w:color="auto"/>
        <w:bottom w:val="none" w:sz="0" w:space="0" w:color="auto"/>
        <w:right w:val="none" w:sz="0" w:space="0" w:color="auto"/>
      </w:divBdr>
    </w:div>
    <w:div w:id="1105079015">
      <w:bodyDiv w:val="1"/>
      <w:marLeft w:val="0"/>
      <w:marRight w:val="0"/>
      <w:marTop w:val="0"/>
      <w:marBottom w:val="0"/>
      <w:divBdr>
        <w:top w:val="none" w:sz="0" w:space="0" w:color="auto"/>
        <w:left w:val="none" w:sz="0" w:space="0" w:color="auto"/>
        <w:bottom w:val="none" w:sz="0" w:space="0" w:color="auto"/>
        <w:right w:val="none" w:sz="0" w:space="0" w:color="auto"/>
      </w:divBdr>
    </w:div>
    <w:div w:id="1188789451">
      <w:bodyDiv w:val="1"/>
      <w:marLeft w:val="0"/>
      <w:marRight w:val="0"/>
      <w:marTop w:val="0"/>
      <w:marBottom w:val="0"/>
      <w:divBdr>
        <w:top w:val="none" w:sz="0" w:space="0" w:color="auto"/>
        <w:left w:val="none" w:sz="0" w:space="0" w:color="auto"/>
        <w:bottom w:val="none" w:sz="0" w:space="0" w:color="auto"/>
        <w:right w:val="none" w:sz="0" w:space="0" w:color="auto"/>
      </w:divBdr>
    </w:div>
    <w:div w:id="1438402599">
      <w:bodyDiv w:val="1"/>
      <w:marLeft w:val="0"/>
      <w:marRight w:val="0"/>
      <w:marTop w:val="0"/>
      <w:marBottom w:val="0"/>
      <w:divBdr>
        <w:top w:val="none" w:sz="0" w:space="0" w:color="auto"/>
        <w:left w:val="none" w:sz="0" w:space="0" w:color="auto"/>
        <w:bottom w:val="none" w:sz="0" w:space="0" w:color="auto"/>
        <w:right w:val="none" w:sz="0" w:space="0" w:color="auto"/>
      </w:divBdr>
    </w:div>
    <w:div w:id="1484084426">
      <w:bodyDiv w:val="1"/>
      <w:marLeft w:val="0"/>
      <w:marRight w:val="0"/>
      <w:marTop w:val="0"/>
      <w:marBottom w:val="0"/>
      <w:divBdr>
        <w:top w:val="none" w:sz="0" w:space="0" w:color="auto"/>
        <w:left w:val="none" w:sz="0" w:space="0" w:color="auto"/>
        <w:bottom w:val="none" w:sz="0" w:space="0" w:color="auto"/>
        <w:right w:val="none" w:sz="0" w:space="0" w:color="auto"/>
      </w:divBdr>
    </w:div>
    <w:div w:id="1503668766">
      <w:bodyDiv w:val="1"/>
      <w:marLeft w:val="0"/>
      <w:marRight w:val="0"/>
      <w:marTop w:val="0"/>
      <w:marBottom w:val="0"/>
      <w:divBdr>
        <w:top w:val="none" w:sz="0" w:space="0" w:color="auto"/>
        <w:left w:val="none" w:sz="0" w:space="0" w:color="auto"/>
        <w:bottom w:val="none" w:sz="0" w:space="0" w:color="auto"/>
        <w:right w:val="none" w:sz="0" w:space="0" w:color="auto"/>
      </w:divBdr>
    </w:div>
    <w:div w:id="1634679987">
      <w:bodyDiv w:val="1"/>
      <w:marLeft w:val="0"/>
      <w:marRight w:val="0"/>
      <w:marTop w:val="0"/>
      <w:marBottom w:val="0"/>
      <w:divBdr>
        <w:top w:val="none" w:sz="0" w:space="0" w:color="auto"/>
        <w:left w:val="none" w:sz="0" w:space="0" w:color="auto"/>
        <w:bottom w:val="none" w:sz="0" w:space="0" w:color="auto"/>
        <w:right w:val="none" w:sz="0" w:space="0" w:color="auto"/>
      </w:divBdr>
    </w:div>
    <w:div w:id="1639845640">
      <w:bodyDiv w:val="1"/>
      <w:marLeft w:val="0"/>
      <w:marRight w:val="0"/>
      <w:marTop w:val="0"/>
      <w:marBottom w:val="0"/>
      <w:divBdr>
        <w:top w:val="none" w:sz="0" w:space="0" w:color="auto"/>
        <w:left w:val="none" w:sz="0" w:space="0" w:color="auto"/>
        <w:bottom w:val="none" w:sz="0" w:space="0" w:color="auto"/>
        <w:right w:val="none" w:sz="0" w:space="0" w:color="auto"/>
      </w:divBdr>
    </w:div>
    <w:div w:id="1733578427">
      <w:bodyDiv w:val="1"/>
      <w:marLeft w:val="0"/>
      <w:marRight w:val="0"/>
      <w:marTop w:val="0"/>
      <w:marBottom w:val="0"/>
      <w:divBdr>
        <w:top w:val="none" w:sz="0" w:space="0" w:color="auto"/>
        <w:left w:val="none" w:sz="0" w:space="0" w:color="auto"/>
        <w:bottom w:val="none" w:sz="0" w:space="0" w:color="auto"/>
        <w:right w:val="none" w:sz="0" w:space="0" w:color="auto"/>
      </w:divBdr>
    </w:div>
    <w:div w:id="1813055900">
      <w:bodyDiv w:val="1"/>
      <w:marLeft w:val="0"/>
      <w:marRight w:val="0"/>
      <w:marTop w:val="0"/>
      <w:marBottom w:val="0"/>
      <w:divBdr>
        <w:top w:val="none" w:sz="0" w:space="0" w:color="auto"/>
        <w:left w:val="none" w:sz="0" w:space="0" w:color="auto"/>
        <w:bottom w:val="none" w:sz="0" w:space="0" w:color="auto"/>
        <w:right w:val="none" w:sz="0" w:space="0" w:color="auto"/>
      </w:divBdr>
    </w:div>
    <w:div w:id="1924488803">
      <w:bodyDiv w:val="1"/>
      <w:marLeft w:val="0"/>
      <w:marRight w:val="0"/>
      <w:marTop w:val="0"/>
      <w:marBottom w:val="0"/>
      <w:divBdr>
        <w:top w:val="none" w:sz="0" w:space="0" w:color="auto"/>
        <w:left w:val="none" w:sz="0" w:space="0" w:color="auto"/>
        <w:bottom w:val="none" w:sz="0" w:space="0" w:color="auto"/>
        <w:right w:val="none" w:sz="0" w:space="0" w:color="auto"/>
      </w:divBdr>
      <w:divsChild>
        <w:div w:id="1745106327">
          <w:marLeft w:val="0"/>
          <w:marRight w:val="0"/>
          <w:marTop w:val="0"/>
          <w:marBottom w:val="0"/>
          <w:divBdr>
            <w:top w:val="none" w:sz="0" w:space="0" w:color="auto"/>
            <w:left w:val="none" w:sz="0" w:space="0" w:color="auto"/>
            <w:bottom w:val="none" w:sz="0" w:space="0" w:color="auto"/>
            <w:right w:val="none" w:sz="0" w:space="0" w:color="auto"/>
          </w:divBdr>
          <w:divsChild>
            <w:div w:id="1222060117">
              <w:marLeft w:val="0"/>
              <w:marRight w:val="0"/>
              <w:marTop w:val="0"/>
              <w:marBottom w:val="0"/>
              <w:divBdr>
                <w:top w:val="none" w:sz="0" w:space="0" w:color="auto"/>
                <w:left w:val="none" w:sz="0" w:space="0" w:color="auto"/>
                <w:bottom w:val="none" w:sz="0" w:space="0" w:color="auto"/>
                <w:right w:val="none" w:sz="0" w:space="0" w:color="auto"/>
              </w:divBdr>
              <w:divsChild>
                <w:div w:id="264267441">
                  <w:marLeft w:val="0"/>
                  <w:marRight w:val="0"/>
                  <w:marTop w:val="0"/>
                  <w:marBottom w:val="0"/>
                  <w:divBdr>
                    <w:top w:val="none" w:sz="0" w:space="0" w:color="auto"/>
                    <w:left w:val="none" w:sz="0" w:space="0" w:color="auto"/>
                    <w:bottom w:val="none" w:sz="0" w:space="0" w:color="auto"/>
                    <w:right w:val="none" w:sz="0" w:space="0" w:color="auto"/>
                  </w:divBdr>
                  <w:divsChild>
                    <w:div w:id="1886326595">
                      <w:marLeft w:val="0"/>
                      <w:marRight w:val="0"/>
                      <w:marTop w:val="0"/>
                      <w:marBottom w:val="0"/>
                      <w:divBdr>
                        <w:top w:val="none" w:sz="0" w:space="0" w:color="auto"/>
                        <w:left w:val="none" w:sz="0" w:space="0" w:color="auto"/>
                        <w:bottom w:val="none" w:sz="0" w:space="0" w:color="auto"/>
                        <w:right w:val="none" w:sz="0" w:space="0" w:color="auto"/>
                      </w:divBdr>
                      <w:divsChild>
                        <w:div w:id="97025713">
                          <w:marLeft w:val="0"/>
                          <w:marRight w:val="0"/>
                          <w:marTop w:val="0"/>
                          <w:marBottom w:val="0"/>
                          <w:divBdr>
                            <w:top w:val="none" w:sz="0" w:space="0" w:color="auto"/>
                            <w:left w:val="none" w:sz="0" w:space="0" w:color="auto"/>
                            <w:bottom w:val="none" w:sz="0" w:space="0" w:color="auto"/>
                            <w:right w:val="none" w:sz="0" w:space="0" w:color="auto"/>
                          </w:divBdr>
                          <w:divsChild>
                            <w:div w:id="326596903">
                              <w:marLeft w:val="0"/>
                              <w:marRight w:val="0"/>
                              <w:marTop w:val="0"/>
                              <w:marBottom w:val="0"/>
                              <w:divBdr>
                                <w:top w:val="none" w:sz="0" w:space="0" w:color="auto"/>
                                <w:left w:val="none" w:sz="0" w:space="0" w:color="auto"/>
                                <w:bottom w:val="none" w:sz="0" w:space="0" w:color="auto"/>
                                <w:right w:val="none" w:sz="0" w:space="0" w:color="auto"/>
                              </w:divBdr>
                              <w:divsChild>
                                <w:div w:id="130700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0182452">
      <w:bodyDiv w:val="1"/>
      <w:marLeft w:val="0"/>
      <w:marRight w:val="0"/>
      <w:marTop w:val="0"/>
      <w:marBottom w:val="0"/>
      <w:divBdr>
        <w:top w:val="none" w:sz="0" w:space="0" w:color="auto"/>
        <w:left w:val="none" w:sz="0" w:space="0" w:color="auto"/>
        <w:bottom w:val="none" w:sz="0" w:space="0" w:color="auto"/>
        <w:right w:val="none" w:sz="0" w:space="0" w:color="auto"/>
      </w:divBdr>
    </w:div>
    <w:div w:id="2038193081">
      <w:bodyDiv w:val="1"/>
      <w:marLeft w:val="0"/>
      <w:marRight w:val="0"/>
      <w:marTop w:val="0"/>
      <w:marBottom w:val="0"/>
      <w:divBdr>
        <w:top w:val="none" w:sz="0" w:space="0" w:color="auto"/>
        <w:left w:val="none" w:sz="0" w:space="0" w:color="auto"/>
        <w:bottom w:val="none" w:sz="0" w:space="0" w:color="auto"/>
        <w:right w:val="none" w:sz="0" w:space="0" w:color="auto"/>
      </w:divBdr>
    </w:div>
    <w:div w:id="2067679850">
      <w:bodyDiv w:val="1"/>
      <w:marLeft w:val="0"/>
      <w:marRight w:val="0"/>
      <w:marTop w:val="0"/>
      <w:marBottom w:val="0"/>
      <w:divBdr>
        <w:top w:val="none" w:sz="0" w:space="0" w:color="auto"/>
        <w:left w:val="none" w:sz="0" w:space="0" w:color="auto"/>
        <w:bottom w:val="none" w:sz="0" w:space="0" w:color="auto"/>
        <w:right w:val="none" w:sz="0" w:space="0" w:color="auto"/>
      </w:divBdr>
    </w:div>
    <w:div w:id="2133136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hyperlink" Target="https://www.nutrition.org.uk/nutritionscience/health-conditions/heart-disease.html" TargetMode="External"/><Relationship Id="rId17" Type="http://schemas.openxmlformats.org/officeDocument/2006/relationships/hyperlink" Target="https://www.gov.uk/government/publications/health-matters-obesity-and-the-food-environment/health-matters-obesity-and-the-food-environment--2" TargetMode="External"/><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hyperlink" Target="https://www.nhs.uk/live-well/alcohol-support/calculating-alcohol-units/" TargetMode="External"/><Relationship Id="rId20" Type="http://schemas.openxmlformats.org/officeDocument/2006/relationships/image" Target="media/image7.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1.png"/><Relationship Id="rId5" Type="http://schemas.openxmlformats.org/officeDocument/2006/relationships/settings" Target="settings.xml"/><Relationship Id="rId15" Type="http://schemas.openxmlformats.org/officeDocument/2006/relationships/hyperlink" Target="https://www.cancerresearchuk.org/about-cancer/causes-of-cancer/smoking-and-cancer/what-is-passive-smoking" TargetMode="External"/><Relationship Id="rId23" Type="http://schemas.openxmlformats.org/officeDocument/2006/relationships/image" Target="media/image10.png"/><Relationship Id="rId28"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image" Target="media/image6.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onlinelibrary.wiley.com/doi/pdf/10.1111/j.1467-789X.2007.00394.x"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Den09</b:Tag>
    <b:SourceType>InternetSite</b:SourceType>
    <b:Guid>{33BD4310-2344-4AC9-8C5F-0B56FFC597B1}</b:Guid>
    <b:Title>The Link Between Stress and Obesity</b:Title>
    <b:Year>2009</b:Year>
    <b:Author>
      <b:Author>
        <b:NameList>
          <b:Person>
            <b:Last>Jr</b:Last>
            <b:First>Dennis</b:First>
            <b:Middle>Thompson</b:Middle>
          </b:Person>
        </b:NameList>
      </b:Author>
    </b:Author>
    <b:YearAccessed>2018</b:YearAccessed>
    <b:MonthAccessed>12</b:MonthAccessed>
    <b:DayAccessed>4</b:DayAccessed>
    <b:URL>https://www.everydayhealth.com/diet-nutrition/food-and-mood/stress-and-dieting/stress-and-other-causes-of-obesity.aspx</b:URL>
    <b:RefOrder>3</b:RefOrder>
  </b:Source>
  <b:Source>
    <b:Tag>Nat15</b:Tag>
    <b:SourceType>InternetSite</b:SourceType>
    <b:Guid>{26C0BC92-380D-4395-B18D-5564BD7FD017}</b:Guid>
    <b:Author>
      <b:Author>
        <b:NameList>
          <b:Person>
            <b:Last>Diseases</b:Last>
            <b:First>National</b:First>
            <b:Middle>Institute of Diabetes and Digestive and Kidney</b:Middle>
          </b:Person>
        </b:NameList>
      </b:Author>
    </b:Author>
    <b:Title>Health Risks of Being Overweight</b:Title>
    <b:Year>2015</b:Year>
    <b:YearAccessed>2018</b:YearAccessed>
    <b:MonthAccessed>12</b:MonthAccessed>
    <b:DayAccessed>4</b:DayAccessed>
    <b:URL>https//www.niddk.nih.gov/health-information/weight-management/health-risks-overweight</b:URL>
    <b:RefOrder>2</b:RefOrder>
  </b:Source>
  <b:Source>
    <b:Tag>Nat18</b:Tag>
    <b:SourceType>InternetSite</b:SourceType>
    <b:Guid>{4E582412-4591-433D-B030-BD75B6AD0B1F}</b:Guid>
    <b:Author>
      <b:Author>
        <b:NameList>
          <b:Person>
            <b:Last>Foundation</b:Last>
            <b:First>National</b:First>
            <b:Middle>Sleep</b:Middle>
          </b:Person>
        </b:NameList>
      </b:Author>
    </b:Author>
    <b:Title>Living and Coping With Shift Work Disorder</b:Title>
    <b:Year>2018</b:Year>
    <b:YearAccessed>2018</b:YearAccessed>
    <b:MonthAccessed>12</b:MonthAccessed>
    <b:DayAccessed>4</b:DayAccessed>
    <b:URL>https//www.sleepfoundation.org/shift-work/content/living-coping-shift-work-disorder</b:URL>
    <b:RefOrder>4</b:RefOrder>
  </b:Source>
  <b:Source>
    <b:Tag>NHS181</b:Tag>
    <b:SourceType>InternetSite</b:SourceType>
    <b:Guid>{3D0371BC-A08A-4B99-B37B-7A82EDBB98B0}</b:Guid>
    <b:Title>Overview Post-traumatic stress disorder(PTSD)</b:Title>
    <b:Year>2018</b:Year>
    <b:Publisher>NHS</b:Publisher>
    <b:Author>
      <b:Author>
        <b:Corporate>NHS</b:Corporate>
      </b:Author>
    </b:Author>
    <b:YearAccessed>2019</b:YearAccessed>
    <b:MonthAccessed>January</b:MonthAccessed>
    <b:DayAccessed>3</b:DayAccessed>
    <b:URL>https://www.nhs.uk/conditions/post-traumatic-stress-disorder-ptsd/</b:URL>
    <b:RefOrder>5</b:RefOrder>
  </b:Source>
  <b:Source>
    <b:Tag>Wil10</b:Tag>
    <b:SourceType>InternetSite</b:SourceType>
    <b:Guid>{51773257-5FF9-41FB-B61D-814D69E64631}</b:Guid>
    <b:Author>
      <b:Author>
        <b:NameList>
          <b:Person>
            <b:Last>Williams</b:Last>
            <b:First>Simon</b:First>
          </b:Person>
        </b:NameList>
      </b:Author>
    </b:Author>
    <b:Title>Thousands of heart attacks and deaths could be prevented by patients taking higher doses of statins</b:Title>
    <b:Year>2010</b:Year>
    <b:YearAccessed>2019</b:YearAccessed>
    <b:MonthAccessed>January</b:MonthAccessed>
    <b:DayAccessed>3</b:DayAccessed>
    <b:URL>https://www.heartuk.org.uk/about-us/our-team</b:URL>
    <b:InternetSiteTitle>HEART UK The Cholesterol Charity</b:InternetSiteTitle>
    <b:RefOrder>1</b:RefOrder>
  </b:Source>
</b:Sources>
</file>

<file path=customXml/itemProps1.xml><?xml version="1.0" encoding="utf-8"?>
<ds:datastoreItem xmlns:ds="http://schemas.openxmlformats.org/officeDocument/2006/customXml" ds:itemID="{8DA08E6E-27B5-4554-99D9-961DAFFBDE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2403</Words>
  <Characters>13702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Janine Hadley</dc:creator>
  <cp:lastModifiedBy>User</cp:lastModifiedBy>
  <cp:revision>2</cp:revision>
  <dcterms:created xsi:type="dcterms:W3CDTF">2019-01-10T22:40:00Z</dcterms:created>
  <dcterms:modified xsi:type="dcterms:W3CDTF">2019-01-10T22:40:00Z</dcterms:modified>
</cp:coreProperties>
</file>