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5D9F" w14:textId="7A7C896A" w:rsidR="00810604" w:rsidRDefault="006A7594" w:rsidP="00E05FAA">
      <w:pPr>
        <w:jc w:val="both"/>
        <w:rPr>
          <w:rFonts w:ascii="Arial" w:hAnsi="Arial" w:cs="Arial"/>
          <w:sz w:val="24"/>
          <w:szCs w:val="24"/>
        </w:rPr>
      </w:pPr>
      <w:r>
        <w:rPr>
          <w:rFonts w:ascii="Arial" w:hAnsi="Arial" w:cs="Arial"/>
          <w:sz w:val="24"/>
          <w:szCs w:val="24"/>
        </w:rPr>
        <w:t>ENTREPRENEURSHIP</w:t>
      </w:r>
    </w:p>
    <w:p w14:paraId="0E6FED49" w14:textId="77777777" w:rsidR="006A7594" w:rsidRDefault="006A7594" w:rsidP="00E05FAA">
      <w:pPr>
        <w:jc w:val="both"/>
        <w:rPr>
          <w:rFonts w:ascii="Arial" w:hAnsi="Arial" w:cs="Arial"/>
          <w:sz w:val="24"/>
          <w:szCs w:val="24"/>
        </w:rPr>
      </w:pPr>
    </w:p>
    <w:p w14:paraId="588DD8C3" w14:textId="23E5D95D" w:rsidR="006A7594" w:rsidRDefault="006A7594" w:rsidP="00E05FAA">
      <w:pPr>
        <w:jc w:val="both"/>
        <w:rPr>
          <w:rFonts w:ascii="Arial" w:hAnsi="Arial" w:cs="Arial"/>
          <w:sz w:val="24"/>
          <w:szCs w:val="24"/>
        </w:rPr>
      </w:pPr>
      <w:r>
        <w:rPr>
          <w:rFonts w:ascii="Arial" w:hAnsi="Arial" w:cs="Arial"/>
          <w:sz w:val="24"/>
          <w:szCs w:val="24"/>
        </w:rPr>
        <w:t>Margarita Mandulova</w:t>
      </w:r>
    </w:p>
    <w:p w14:paraId="5AA3789D" w14:textId="660CE7BE" w:rsidR="00FA42F9" w:rsidRDefault="00FA42F9" w:rsidP="00E05FAA">
      <w:pPr>
        <w:jc w:val="both"/>
        <w:rPr>
          <w:rFonts w:ascii="Arial" w:hAnsi="Arial" w:cs="Arial"/>
          <w:sz w:val="24"/>
          <w:szCs w:val="24"/>
        </w:rPr>
      </w:pPr>
      <w:r>
        <w:rPr>
          <w:rFonts w:ascii="Arial" w:hAnsi="Arial" w:cs="Arial"/>
          <w:sz w:val="24"/>
          <w:szCs w:val="24"/>
        </w:rPr>
        <w:t>Student ID: 2119899</w:t>
      </w:r>
    </w:p>
    <w:p w14:paraId="1A01793E" w14:textId="3E90DEF1" w:rsidR="00FA42F9" w:rsidRDefault="00FA42F9" w:rsidP="00E05FAA">
      <w:pPr>
        <w:jc w:val="both"/>
        <w:rPr>
          <w:rFonts w:ascii="Arial" w:hAnsi="Arial" w:cs="Arial"/>
          <w:sz w:val="24"/>
          <w:szCs w:val="24"/>
        </w:rPr>
      </w:pPr>
      <w:r>
        <w:rPr>
          <w:rFonts w:ascii="Arial" w:hAnsi="Arial" w:cs="Arial"/>
          <w:sz w:val="24"/>
          <w:szCs w:val="24"/>
        </w:rPr>
        <w:t>Module Code:</w:t>
      </w:r>
      <w:r w:rsidR="00C63464">
        <w:rPr>
          <w:rFonts w:ascii="Arial" w:hAnsi="Arial" w:cs="Arial"/>
          <w:sz w:val="24"/>
          <w:szCs w:val="24"/>
        </w:rPr>
        <w:t xml:space="preserve"> LCBB5001</w:t>
      </w:r>
    </w:p>
    <w:p w14:paraId="1FF42051" w14:textId="11AC4C8D" w:rsidR="00FA42F9" w:rsidRDefault="00FA42F9" w:rsidP="00E05FAA">
      <w:pPr>
        <w:jc w:val="both"/>
        <w:rPr>
          <w:rFonts w:ascii="Arial" w:hAnsi="Arial" w:cs="Arial"/>
          <w:sz w:val="24"/>
          <w:szCs w:val="24"/>
        </w:rPr>
      </w:pPr>
      <w:r>
        <w:rPr>
          <w:rFonts w:ascii="Arial" w:hAnsi="Arial" w:cs="Arial"/>
          <w:sz w:val="24"/>
          <w:szCs w:val="24"/>
        </w:rPr>
        <w:t xml:space="preserve">Lecturer: L. </w:t>
      </w:r>
      <w:proofErr w:type="spellStart"/>
      <w:r>
        <w:rPr>
          <w:rFonts w:ascii="Arial" w:hAnsi="Arial" w:cs="Arial"/>
          <w:sz w:val="24"/>
          <w:szCs w:val="24"/>
        </w:rPr>
        <w:t>Mazoos</w:t>
      </w:r>
      <w:proofErr w:type="spellEnd"/>
    </w:p>
    <w:p w14:paraId="3D351214" w14:textId="77777777" w:rsidR="00810604" w:rsidRDefault="00810604">
      <w:pPr>
        <w:rPr>
          <w:rFonts w:ascii="Arial" w:hAnsi="Arial" w:cs="Arial"/>
          <w:sz w:val="24"/>
          <w:szCs w:val="24"/>
        </w:rPr>
      </w:pPr>
      <w:r>
        <w:rPr>
          <w:rFonts w:ascii="Arial" w:hAnsi="Arial" w:cs="Arial"/>
          <w:sz w:val="24"/>
          <w:szCs w:val="24"/>
        </w:rPr>
        <w:br w:type="page"/>
      </w:r>
    </w:p>
    <w:p w14:paraId="40407730" w14:textId="41AE27FA" w:rsidR="00516E32" w:rsidRDefault="00C63464" w:rsidP="00E05FAA">
      <w:pPr>
        <w:jc w:val="both"/>
        <w:rPr>
          <w:rFonts w:ascii="Arial" w:hAnsi="Arial" w:cs="Arial"/>
          <w:sz w:val="24"/>
          <w:szCs w:val="24"/>
        </w:rPr>
      </w:pPr>
      <w:r>
        <w:rPr>
          <w:rFonts w:ascii="Arial" w:hAnsi="Arial" w:cs="Arial"/>
          <w:sz w:val="24"/>
          <w:szCs w:val="24"/>
        </w:rPr>
        <w:lastRenderedPageBreak/>
        <w:t>TABLE OF CONTENT</w:t>
      </w:r>
    </w:p>
    <w:p w14:paraId="32928B88" w14:textId="77777777" w:rsidR="00C63464" w:rsidRDefault="00C63464" w:rsidP="00E05FAA">
      <w:pPr>
        <w:jc w:val="both"/>
        <w:rPr>
          <w:rFonts w:ascii="Arial" w:hAnsi="Arial" w:cs="Arial"/>
          <w:sz w:val="24"/>
          <w:szCs w:val="24"/>
        </w:rPr>
      </w:pPr>
    </w:p>
    <w:p w14:paraId="7F035B48" w14:textId="7F0FBB5C" w:rsidR="00C63464" w:rsidRDefault="00C63464" w:rsidP="00C63464">
      <w:pPr>
        <w:pStyle w:val="ListParagraph"/>
        <w:numPr>
          <w:ilvl w:val="0"/>
          <w:numId w:val="2"/>
        </w:numPr>
        <w:jc w:val="both"/>
        <w:rPr>
          <w:rFonts w:ascii="Arial" w:hAnsi="Arial" w:cs="Arial"/>
          <w:sz w:val="24"/>
          <w:szCs w:val="24"/>
        </w:rPr>
      </w:pPr>
      <w:r>
        <w:rPr>
          <w:rFonts w:ascii="Arial" w:hAnsi="Arial" w:cs="Arial"/>
          <w:sz w:val="24"/>
          <w:szCs w:val="24"/>
        </w:rPr>
        <w:t>Introduction</w:t>
      </w:r>
    </w:p>
    <w:p w14:paraId="502D85C1" w14:textId="7B1FB433" w:rsidR="00C63464" w:rsidRDefault="00C63464" w:rsidP="00C63464">
      <w:pPr>
        <w:pStyle w:val="ListParagraph"/>
        <w:numPr>
          <w:ilvl w:val="0"/>
          <w:numId w:val="2"/>
        </w:numPr>
        <w:jc w:val="both"/>
        <w:rPr>
          <w:rFonts w:ascii="Arial" w:hAnsi="Arial" w:cs="Arial"/>
          <w:sz w:val="24"/>
          <w:szCs w:val="24"/>
        </w:rPr>
      </w:pPr>
      <w:r>
        <w:rPr>
          <w:rFonts w:ascii="Arial" w:hAnsi="Arial" w:cs="Arial"/>
          <w:sz w:val="24"/>
          <w:szCs w:val="24"/>
        </w:rPr>
        <w:t>Pestle analysis</w:t>
      </w:r>
    </w:p>
    <w:p w14:paraId="61A6413B" w14:textId="3D6AA871" w:rsidR="00C63464" w:rsidRDefault="00C63464" w:rsidP="00C63464">
      <w:pPr>
        <w:pStyle w:val="ListParagraph"/>
        <w:numPr>
          <w:ilvl w:val="0"/>
          <w:numId w:val="2"/>
        </w:numPr>
        <w:jc w:val="both"/>
        <w:rPr>
          <w:rFonts w:ascii="Arial" w:hAnsi="Arial" w:cs="Arial"/>
          <w:sz w:val="24"/>
          <w:szCs w:val="24"/>
        </w:rPr>
      </w:pPr>
      <w:r>
        <w:rPr>
          <w:rFonts w:ascii="Arial" w:hAnsi="Arial" w:cs="Arial"/>
          <w:sz w:val="24"/>
          <w:szCs w:val="24"/>
        </w:rPr>
        <w:t>PDP and S</w:t>
      </w:r>
      <w:r w:rsidR="00820B5B">
        <w:rPr>
          <w:rFonts w:ascii="Arial" w:hAnsi="Arial" w:cs="Arial"/>
          <w:sz w:val="24"/>
          <w:szCs w:val="24"/>
        </w:rPr>
        <w:t>WAT analysis</w:t>
      </w:r>
    </w:p>
    <w:p w14:paraId="3139D832" w14:textId="0FC706C5" w:rsidR="00820B5B" w:rsidRDefault="00820B5B" w:rsidP="00C63464">
      <w:pPr>
        <w:pStyle w:val="ListParagraph"/>
        <w:numPr>
          <w:ilvl w:val="0"/>
          <w:numId w:val="2"/>
        </w:numPr>
        <w:jc w:val="both"/>
        <w:rPr>
          <w:rFonts w:ascii="Arial" w:hAnsi="Arial" w:cs="Arial"/>
          <w:sz w:val="24"/>
          <w:szCs w:val="24"/>
        </w:rPr>
      </w:pPr>
      <w:r>
        <w:rPr>
          <w:rFonts w:ascii="Arial" w:hAnsi="Arial" w:cs="Arial"/>
          <w:sz w:val="24"/>
          <w:szCs w:val="24"/>
        </w:rPr>
        <w:t>Conclusion</w:t>
      </w:r>
    </w:p>
    <w:p w14:paraId="0DB49E55" w14:textId="21B81113" w:rsidR="00820B5B" w:rsidRDefault="006D1A94" w:rsidP="00C63464">
      <w:pPr>
        <w:pStyle w:val="ListParagraph"/>
        <w:numPr>
          <w:ilvl w:val="0"/>
          <w:numId w:val="2"/>
        </w:numPr>
        <w:jc w:val="both"/>
        <w:rPr>
          <w:rFonts w:ascii="Arial" w:hAnsi="Arial" w:cs="Arial"/>
          <w:sz w:val="24"/>
          <w:szCs w:val="24"/>
        </w:rPr>
      </w:pPr>
      <w:r>
        <w:rPr>
          <w:rFonts w:ascii="Arial" w:hAnsi="Arial" w:cs="Arial"/>
          <w:sz w:val="24"/>
          <w:szCs w:val="24"/>
        </w:rPr>
        <w:t>Reference list</w:t>
      </w:r>
    </w:p>
    <w:p w14:paraId="4FBD6051" w14:textId="1936AC40" w:rsidR="006D1A94" w:rsidRPr="00C63464" w:rsidRDefault="006D1A94" w:rsidP="00C63464">
      <w:pPr>
        <w:pStyle w:val="ListParagraph"/>
        <w:numPr>
          <w:ilvl w:val="0"/>
          <w:numId w:val="2"/>
        </w:numPr>
        <w:jc w:val="both"/>
        <w:rPr>
          <w:rFonts w:ascii="Arial" w:hAnsi="Arial" w:cs="Arial"/>
          <w:sz w:val="24"/>
          <w:szCs w:val="24"/>
        </w:rPr>
      </w:pPr>
      <w:r>
        <w:rPr>
          <w:rFonts w:ascii="Arial" w:hAnsi="Arial" w:cs="Arial"/>
          <w:sz w:val="24"/>
          <w:szCs w:val="24"/>
        </w:rPr>
        <w:t>Appendixes 1,</w:t>
      </w:r>
      <w:proofErr w:type="gramStart"/>
      <w:r>
        <w:rPr>
          <w:rFonts w:ascii="Arial" w:hAnsi="Arial" w:cs="Arial"/>
          <w:sz w:val="24"/>
          <w:szCs w:val="24"/>
        </w:rPr>
        <w:t>2,and</w:t>
      </w:r>
      <w:proofErr w:type="gramEnd"/>
      <w:r>
        <w:rPr>
          <w:rFonts w:ascii="Arial" w:hAnsi="Arial" w:cs="Arial"/>
          <w:sz w:val="24"/>
          <w:szCs w:val="24"/>
        </w:rPr>
        <w:t xml:space="preserve"> 3</w:t>
      </w:r>
    </w:p>
    <w:p w14:paraId="125C6D94" w14:textId="77777777" w:rsidR="00516E32" w:rsidRPr="00E05FAA" w:rsidRDefault="00516E32" w:rsidP="00E05FAA">
      <w:pPr>
        <w:jc w:val="both"/>
        <w:rPr>
          <w:rFonts w:ascii="Arial" w:hAnsi="Arial" w:cs="Arial"/>
          <w:sz w:val="24"/>
          <w:szCs w:val="24"/>
        </w:rPr>
      </w:pPr>
    </w:p>
    <w:p w14:paraId="1FB39CDE" w14:textId="77777777" w:rsidR="00516E32" w:rsidRPr="00E05FAA" w:rsidRDefault="00516E32" w:rsidP="00E05FAA">
      <w:pPr>
        <w:jc w:val="both"/>
        <w:rPr>
          <w:rFonts w:ascii="Arial" w:hAnsi="Arial" w:cs="Arial"/>
          <w:sz w:val="24"/>
          <w:szCs w:val="24"/>
        </w:rPr>
      </w:pPr>
    </w:p>
    <w:p w14:paraId="333009FC" w14:textId="77777777" w:rsidR="00516E32" w:rsidRPr="00E05FAA" w:rsidRDefault="00516E32" w:rsidP="00E05FAA">
      <w:pPr>
        <w:jc w:val="both"/>
        <w:rPr>
          <w:rFonts w:ascii="Arial" w:hAnsi="Arial" w:cs="Arial"/>
          <w:sz w:val="24"/>
          <w:szCs w:val="24"/>
        </w:rPr>
      </w:pPr>
    </w:p>
    <w:p w14:paraId="5A51ADDD" w14:textId="77777777" w:rsidR="00516E32" w:rsidRPr="00E05FAA" w:rsidRDefault="00516E32" w:rsidP="00E05FAA">
      <w:pPr>
        <w:jc w:val="both"/>
        <w:rPr>
          <w:rFonts w:ascii="Arial" w:hAnsi="Arial" w:cs="Arial"/>
          <w:sz w:val="24"/>
          <w:szCs w:val="24"/>
        </w:rPr>
      </w:pPr>
    </w:p>
    <w:p w14:paraId="3340DCF6" w14:textId="77777777" w:rsidR="003637ED" w:rsidRPr="00E05FAA" w:rsidRDefault="003637ED" w:rsidP="00E05FAA">
      <w:pPr>
        <w:jc w:val="both"/>
        <w:rPr>
          <w:rFonts w:ascii="Arial" w:hAnsi="Arial" w:cs="Arial"/>
          <w:sz w:val="24"/>
          <w:szCs w:val="24"/>
        </w:rPr>
      </w:pPr>
    </w:p>
    <w:p w14:paraId="20BB4488" w14:textId="77777777" w:rsidR="003637ED" w:rsidRPr="00E05FAA" w:rsidRDefault="003637ED" w:rsidP="00E05FAA">
      <w:pPr>
        <w:jc w:val="both"/>
        <w:rPr>
          <w:rFonts w:ascii="Arial" w:hAnsi="Arial" w:cs="Arial"/>
          <w:sz w:val="24"/>
          <w:szCs w:val="24"/>
        </w:rPr>
      </w:pPr>
    </w:p>
    <w:p w14:paraId="26A43DAC" w14:textId="77777777" w:rsidR="008B0F5C" w:rsidRDefault="008B0F5C" w:rsidP="00E05FAA">
      <w:pPr>
        <w:jc w:val="both"/>
        <w:rPr>
          <w:rFonts w:ascii="Arial" w:hAnsi="Arial" w:cs="Arial"/>
          <w:b/>
          <w:bCs/>
          <w:sz w:val="24"/>
          <w:szCs w:val="24"/>
        </w:rPr>
      </w:pPr>
    </w:p>
    <w:p w14:paraId="3E297F1D" w14:textId="77777777" w:rsidR="006D1A94" w:rsidRDefault="006D1A94" w:rsidP="00E05FAA">
      <w:pPr>
        <w:jc w:val="both"/>
        <w:rPr>
          <w:rFonts w:ascii="Arial" w:hAnsi="Arial" w:cs="Arial"/>
          <w:b/>
          <w:bCs/>
          <w:sz w:val="24"/>
          <w:szCs w:val="24"/>
        </w:rPr>
      </w:pPr>
    </w:p>
    <w:p w14:paraId="2F6EBD70" w14:textId="77777777" w:rsidR="006D1A94" w:rsidRDefault="006D1A94" w:rsidP="00E05FAA">
      <w:pPr>
        <w:jc w:val="both"/>
        <w:rPr>
          <w:rFonts w:ascii="Arial" w:hAnsi="Arial" w:cs="Arial"/>
          <w:b/>
          <w:bCs/>
          <w:sz w:val="24"/>
          <w:szCs w:val="24"/>
        </w:rPr>
      </w:pPr>
    </w:p>
    <w:p w14:paraId="5AC8CA1B" w14:textId="77777777" w:rsidR="006D1A94" w:rsidRDefault="006D1A94" w:rsidP="00E05FAA">
      <w:pPr>
        <w:jc w:val="both"/>
        <w:rPr>
          <w:rFonts w:ascii="Arial" w:hAnsi="Arial" w:cs="Arial"/>
          <w:b/>
          <w:bCs/>
          <w:sz w:val="24"/>
          <w:szCs w:val="24"/>
        </w:rPr>
      </w:pPr>
    </w:p>
    <w:p w14:paraId="2E658D97" w14:textId="77777777" w:rsidR="006D1A94" w:rsidRDefault="006D1A94" w:rsidP="00E05FAA">
      <w:pPr>
        <w:jc w:val="both"/>
        <w:rPr>
          <w:rFonts w:ascii="Arial" w:hAnsi="Arial" w:cs="Arial"/>
          <w:b/>
          <w:bCs/>
          <w:sz w:val="24"/>
          <w:szCs w:val="24"/>
        </w:rPr>
      </w:pPr>
    </w:p>
    <w:p w14:paraId="506999F9" w14:textId="77777777" w:rsidR="006D1A94" w:rsidRDefault="006D1A94" w:rsidP="00E05FAA">
      <w:pPr>
        <w:jc w:val="both"/>
        <w:rPr>
          <w:rFonts w:ascii="Arial" w:hAnsi="Arial" w:cs="Arial"/>
          <w:b/>
          <w:bCs/>
          <w:sz w:val="24"/>
          <w:szCs w:val="24"/>
        </w:rPr>
      </w:pPr>
    </w:p>
    <w:p w14:paraId="2CBF4B8D" w14:textId="77777777" w:rsidR="006D1A94" w:rsidRDefault="006D1A94" w:rsidP="00E05FAA">
      <w:pPr>
        <w:jc w:val="both"/>
        <w:rPr>
          <w:rFonts w:ascii="Arial" w:hAnsi="Arial" w:cs="Arial"/>
          <w:b/>
          <w:bCs/>
          <w:sz w:val="24"/>
          <w:szCs w:val="24"/>
        </w:rPr>
      </w:pPr>
    </w:p>
    <w:p w14:paraId="533489BE" w14:textId="77777777" w:rsidR="006D1A94" w:rsidRDefault="006D1A94" w:rsidP="00E05FAA">
      <w:pPr>
        <w:jc w:val="both"/>
        <w:rPr>
          <w:rFonts w:ascii="Arial" w:hAnsi="Arial" w:cs="Arial"/>
          <w:b/>
          <w:bCs/>
          <w:sz w:val="24"/>
          <w:szCs w:val="24"/>
        </w:rPr>
      </w:pPr>
    </w:p>
    <w:p w14:paraId="70EC3D81" w14:textId="77777777" w:rsidR="006D1A94" w:rsidRDefault="006D1A94" w:rsidP="00E05FAA">
      <w:pPr>
        <w:jc w:val="both"/>
        <w:rPr>
          <w:rFonts w:ascii="Arial" w:hAnsi="Arial" w:cs="Arial"/>
          <w:b/>
          <w:bCs/>
          <w:sz w:val="24"/>
          <w:szCs w:val="24"/>
        </w:rPr>
      </w:pPr>
    </w:p>
    <w:p w14:paraId="56E2F014" w14:textId="77777777" w:rsidR="006D1A94" w:rsidRDefault="006D1A94" w:rsidP="00E05FAA">
      <w:pPr>
        <w:jc w:val="both"/>
        <w:rPr>
          <w:rFonts w:ascii="Arial" w:hAnsi="Arial" w:cs="Arial"/>
          <w:b/>
          <w:bCs/>
          <w:sz w:val="24"/>
          <w:szCs w:val="24"/>
        </w:rPr>
      </w:pPr>
    </w:p>
    <w:p w14:paraId="1EF0F0C4" w14:textId="77777777" w:rsidR="006D1A94" w:rsidRDefault="006D1A94" w:rsidP="00E05FAA">
      <w:pPr>
        <w:jc w:val="both"/>
        <w:rPr>
          <w:rFonts w:ascii="Arial" w:hAnsi="Arial" w:cs="Arial"/>
          <w:b/>
          <w:bCs/>
          <w:sz w:val="24"/>
          <w:szCs w:val="24"/>
        </w:rPr>
      </w:pPr>
    </w:p>
    <w:p w14:paraId="76076CE7" w14:textId="77777777" w:rsidR="006D1A94" w:rsidRDefault="006D1A94" w:rsidP="00E05FAA">
      <w:pPr>
        <w:jc w:val="both"/>
        <w:rPr>
          <w:rFonts w:ascii="Arial" w:hAnsi="Arial" w:cs="Arial"/>
          <w:b/>
          <w:bCs/>
          <w:sz w:val="24"/>
          <w:szCs w:val="24"/>
        </w:rPr>
      </w:pPr>
    </w:p>
    <w:p w14:paraId="47B5052F" w14:textId="77777777" w:rsidR="006D1A94" w:rsidRDefault="006D1A94" w:rsidP="00E05FAA">
      <w:pPr>
        <w:jc w:val="both"/>
        <w:rPr>
          <w:rFonts w:ascii="Arial" w:hAnsi="Arial" w:cs="Arial"/>
          <w:b/>
          <w:bCs/>
          <w:sz w:val="24"/>
          <w:szCs w:val="24"/>
        </w:rPr>
      </w:pPr>
    </w:p>
    <w:p w14:paraId="1158CC17" w14:textId="77777777" w:rsidR="006D1A94" w:rsidRDefault="006D1A94" w:rsidP="00E05FAA">
      <w:pPr>
        <w:jc w:val="both"/>
        <w:rPr>
          <w:rFonts w:ascii="Arial" w:hAnsi="Arial" w:cs="Arial"/>
          <w:b/>
          <w:bCs/>
          <w:sz w:val="24"/>
          <w:szCs w:val="24"/>
        </w:rPr>
      </w:pPr>
    </w:p>
    <w:p w14:paraId="36B13BFE" w14:textId="77777777" w:rsidR="006D1A94" w:rsidRDefault="006D1A94" w:rsidP="00E05FAA">
      <w:pPr>
        <w:jc w:val="both"/>
        <w:rPr>
          <w:rFonts w:ascii="Arial" w:hAnsi="Arial" w:cs="Arial"/>
          <w:b/>
          <w:bCs/>
          <w:sz w:val="24"/>
          <w:szCs w:val="24"/>
        </w:rPr>
      </w:pPr>
    </w:p>
    <w:p w14:paraId="57B539B8" w14:textId="77777777" w:rsidR="006D1A94" w:rsidRDefault="006D1A94" w:rsidP="00E05FAA">
      <w:pPr>
        <w:jc w:val="both"/>
        <w:rPr>
          <w:rFonts w:ascii="Arial" w:hAnsi="Arial" w:cs="Arial"/>
          <w:b/>
          <w:bCs/>
          <w:sz w:val="24"/>
          <w:szCs w:val="24"/>
        </w:rPr>
      </w:pPr>
    </w:p>
    <w:p w14:paraId="284B679A" w14:textId="77777777" w:rsidR="006D1A94" w:rsidRDefault="006D1A94" w:rsidP="00E05FAA">
      <w:pPr>
        <w:jc w:val="both"/>
        <w:rPr>
          <w:rFonts w:ascii="Arial" w:hAnsi="Arial" w:cs="Arial"/>
          <w:b/>
          <w:bCs/>
          <w:sz w:val="24"/>
          <w:szCs w:val="24"/>
        </w:rPr>
      </w:pPr>
    </w:p>
    <w:p w14:paraId="707D2D08" w14:textId="77777777" w:rsidR="006D1A94" w:rsidRPr="00E05FAA" w:rsidRDefault="006D1A94" w:rsidP="00E05FAA">
      <w:pPr>
        <w:jc w:val="both"/>
        <w:rPr>
          <w:rFonts w:ascii="Arial" w:hAnsi="Arial" w:cs="Arial"/>
          <w:b/>
          <w:bCs/>
          <w:sz w:val="24"/>
          <w:szCs w:val="24"/>
        </w:rPr>
      </w:pPr>
    </w:p>
    <w:p w14:paraId="41710650" w14:textId="17FED7A9" w:rsidR="00516E32" w:rsidRPr="00E05FAA" w:rsidRDefault="00516E32" w:rsidP="00E05FAA">
      <w:pPr>
        <w:jc w:val="both"/>
        <w:rPr>
          <w:rFonts w:ascii="Arial" w:hAnsi="Arial" w:cs="Arial"/>
          <w:b/>
          <w:bCs/>
          <w:sz w:val="24"/>
          <w:szCs w:val="24"/>
        </w:rPr>
      </w:pPr>
      <w:r w:rsidRPr="00E05FAA">
        <w:rPr>
          <w:rFonts w:ascii="Arial" w:hAnsi="Arial" w:cs="Arial"/>
          <w:b/>
          <w:bCs/>
          <w:sz w:val="24"/>
          <w:szCs w:val="24"/>
        </w:rPr>
        <w:lastRenderedPageBreak/>
        <w:t>Introduction</w:t>
      </w:r>
    </w:p>
    <w:p w14:paraId="0CEB534D" w14:textId="77777777" w:rsidR="00516E32" w:rsidRPr="00E05FAA" w:rsidRDefault="00516E32" w:rsidP="00E05FAA">
      <w:pPr>
        <w:jc w:val="both"/>
        <w:rPr>
          <w:rFonts w:ascii="Arial" w:hAnsi="Arial" w:cs="Arial"/>
          <w:sz w:val="24"/>
          <w:szCs w:val="24"/>
        </w:rPr>
      </w:pPr>
    </w:p>
    <w:p w14:paraId="1DDA4FF8" w14:textId="2807B0EA" w:rsidR="009E3CC4" w:rsidRPr="00E05FAA" w:rsidRDefault="00516E32" w:rsidP="00E05FAA">
      <w:pPr>
        <w:jc w:val="both"/>
        <w:rPr>
          <w:rFonts w:ascii="Arial" w:hAnsi="Arial" w:cs="Arial"/>
          <w:sz w:val="24"/>
          <w:szCs w:val="24"/>
        </w:rPr>
      </w:pPr>
      <w:r w:rsidRPr="00E05FAA">
        <w:rPr>
          <w:rFonts w:ascii="Arial" w:hAnsi="Arial" w:cs="Arial"/>
          <w:sz w:val="24"/>
          <w:szCs w:val="24"/>
        </w:rPr>
        <w:t xml:space="preserve">Entrepreneurship is a dynamic process that involves developing and running a new business to generate profit while </w:t>
      </w:r>
      <w:proofErr w:type="spellStart"/>
      <w:r w:rsidRPr="00E05FAA">
        <w:rPr>
          <w:rFonts w:ascii="Arial" w:hAnsi="Arial" w:cs="Arial"/>
          <w:sz w:val="24"/>
          <w:szCs w:val="24"/>
        </w:rPr>
        <w:t>adressing</w:t>
      </w:r>
      <w:proofErr w:type="spellEnd"/>
      <w:r w:rsidRPr="00E05FAA">
        <w:rPr>
          <w:rFonts w:ascii="Arial" w:hAnsi="Arial" w:cs="Arial"/>
          <w:sz w:val="24"/>
          <w:szCs w:val="24"/>
        </w:rPr>
        <w:t xml:space="preserve"> societal needs</w:t>
      </w:r>
      <w:r w:rsidR="009E3CC4" w:rsidRPr="00E05FAA">
        <w:rPr>
          <w:rFonts w:ascii="Arial" w:hAnsi="Arial" w:cs="Arial"/>
          <w:sz w:val="24"/>
          <w:szCs w:val="24"/>
        </w:rPr>
        <w:t xml:space="preserve"> (Barringer, B. R., &amp; Ireland, R. D. 2016).</w:t>
      </w:r>
      <w:r w:rsidRPr="00E05FAA">
        <w:rPr>
          <w:rFonts w:ascii="Arial" w:hAnsi="Arial" w:cs="Arial"/>
          <w:sz w:val="24"/>
          <w:szCs w:val="24"/>
        </w:rPr>
        <w:t xml:space="preserve"> As an aspiring entrepreneur in the UK, I have identified an idea that aligns with my passion</w:t>
      </w:r>
      <w:r w:rsidR="00EC7334" w:rsidRPr="00E05FAA">
        <w:rPr>
          <w:rFonts w:ascii="Arial" w:hAnsi="Arial" w:cs="Arial"/>
          <w:sz w:val="24"/>
          <w:szCs w:val="24"/>
        </w:rPr>
        <w:t xml:space="preserve"> and professional background, as well as </w:t>
      </w:r>
      <w:r w:rsidR="009E3CC4" w:rsidRPr="00E05FAA">
        <w:rPr>
          <w:rFonts w:ascii="Arial" w:hAnsi="Arial" w:cs="Arial"/>
          <w:sz w:val="24"/>
          <w:szCs w:val="24"/>
        </w:rPr>
        <w:t>with</w:t>
      </w:r>
      <w:r w:rsidRPr="00E05FAA">
        <w:rPr>
          <w:rFonts w:ascii="Arial" w:hAnsi="Arial" w:cs="Arial"/>
          <w:sz w:val="24"/>
          <w:szCs w:val="24"/>
        </w:rPr>
        <w:t xml:space="preserve"> the market's demands. Opening a kindergarten in the UK is a venture that addresses the increasing </w:t>
      </w:r>
      <w:r w:rsidR="009E3CC4" w:rsidRPr="00E05FAA">
        <w:rPr>
          <w:rFonts w:ascii="Arial" w:hAnsi="Arial" w:cs="Arial"/>
          <w:sz w:val="24"/>
          <w:szCs w:val="24"/>
        </w:rPr>
        <w:t>need</w:t>
      </w:r>
      <w:r w:rsidRPr="00E05FAA">
        <w:rPr>
          <w:rFonts w:ascii="Arial" w:hAnsi="Arial" w:cs="Arial"/>
          <w:sz w:val="24"/>
          <w:szCs w:val="24"/>
        </w:rPr>
        <w:t xml:space="preserve"> for high-quality early childhood education. </w:t>
      </w:r>
      <w:proofErr w:type="gramStart"/>
      <w:r w:rsidRPr="00E05FAA">
        <w:rPr>
          <w:rFonts w:ascii="Arial" w:hAnsi="Arial" w:cs="Arial"/>
          <w:sz w:val="24"/>
          <w:szCs w:val="24"/>
        </w:rPr>
        <w:t>As a socially responsible entrepreneur, this initiative</w:t>
      </w:r>
      <w:proofErr w:type="gramEnd"/>
      <w:r w:rsidRPr="00E05FAA">
        <w:rPr>
          <w:rFonts w:ascii="Arial" w:hAnsi="Arial" w:cs="Arial"/>
          <w:sz w:val="24"/>
          <w:szCs w:val="24"/>
        </w:rPr>
        <w:t xml:space="preserve"> aims to provide a nurturing and stimulating learning environment for young children, setting the foundation for their future success.</w:t>
      </w:r>
    </w:p>
    <w:p w14:paraId="1EBD760E" w14:textId="702AE9D2" w:rsidR="00516E32" w:rsidRPr="00E05FAA" w:rsidRDefault="00516E32" w:rsidP="00E05FAA">
      <w:pPr>
        <w:jc w:val="both"/>
        <w:rPr>
          <w:rFonts w:ascii="Arial" w:hAnsi="Arial" w:cs="Arial"/>
          <w:sz w:val="24"/>
          <w:szCs w:val="24"/>
        </w:rPr>
      </w:pPr>
      <w:r w:rsidRPr="00E05FAA">
        <w:rPr>
          <w:rFonts w:ascii="Arial" w:hAnsi="Arial" w:cs="Arial"/>
          <w:sz w:val="24"/>
          <w:szCs w:val="24"/>
        </w:rPr>
        <w:t xml:space="preserve"> This essay explores the reasons behind choosing this idea, analyses the current landscape of early childhood education in the UK, and highlights the significance of this venture for the community. Moreover, I will evaluate my chosen idea, provide a PEST</w:t>
      </w:r>
      <w:r w:rsidR="009E3CC4" w:rsidRPr="00E05FAA">
        <w:rPr>
          <w:rFonts w:ascii="Arial" w:hAnsi="Arial" w:cs="Arial"/>
          <w:sz w:val="24"/>
          <w:szCs w:val="24"/>
        </w:rPr>
        <w:t>LE</w:t>
      </w:r>
      <w:r w:rsidRPr="00E05FAA">
        <w:rPr>
          <w:rFonts w:ascii="Arial" w:hAnsi="Arial" w:cs="Arial"/>
          <w:sz w:val="24"/>
          <w:szCs w:val="24"/>
        </w:rPr>
        <w:t xml:space="preserve"> analysis of the UK market, and discuss how the entrepreneurial skills gained from the course will contribute to the success of my start-up. Additionally, I will create a Professional Development Plan (PDP) with clear objectives using the SMART framework, as well as personal SWAT analysis.</w:t>
      </w:r>
    </w:p>
    <w:p w14:paraId="7B44EF34" w14:textId="77777777" w:rsidR="00516E32" w:rsidRPr="00E05FAA" w:rsidRDefault="00516E32" w:rsidP="00E05FAA">
      <w:pPr>
        <w:jc w:val="both"/>
        <w:rPr>
          <w:rFonts w:ascii="Arial" w:hAnsi="Arial" w:cs="Arial"/>
          <w:sz w:val="24"/>
          <w:szCs w:val="24"/>
        </w:rPr>
      </w:pPr>
    </w:p>
    <w:p w14:paraId="06A62CA5" w14:textId="77777777" w:rsidR="00516E32" w:rsidRPr="00E05FAA" w:rsidRDefault="00516E32" w:rsidP="00E05FAA">
      <w:pPr>
        <w:jc w:val="both"/>
        <w:rPr>
          <w:rFonts w:ascii="Arial" w:hAnsi="Arial" w:cs="Arial"/>
          <w:sz w:val="24"/>
          <w:szCs w:val="24"/>
        </w:rPr>
      </w:pPr>
    </w:p>
    <w:p w14:paraId="11337871" w14:textId="374F09C4" w:rsidR="00516E32" w:rsidRPr="00E05FAA" w:rsidRDefault="007A4B46" w:rsidP="00E05FAA">
      <w:pPr>
        <w:jc w:val="both"/>
        <w:rPr>
          <w:rFonts w:ascii="Arial" w:hAnsi="Arial" w:cs="Arial"/>
          <w:b/>
          <w:bCs/>
          <w:sz w:val="24"/>
          <w:szCs w:val="24"/>
        </w:rPr>
      </w:pPr>
      <w:r w:rsidRPr="00E05FAA">
        <w:rPr>
          <w:rFonts w:ascii="Arial" w:hAnsi="Arial" w:cs="Arial"/>
          <w:b/>
          <w:bCs/>
          <w:sz w:val="24"/>
          <w:szCs w:val="24"/>
        </w:rPr>
        <w:t>MAIN BODY</w:t>
      </w:r>
    </w:p>
    <w:p w14:paraId="381605A1" w14:textId="77777777" w:rsidR="007A4B46" w:rsidRPr="00E05FAA" w:rsidRDefault="007A4B46" w:rsidP="00E05FAA">
      <w:pPr>
        <w:jc w:val="both"/>
        <w:rPr>
          <w:rFonts w:ascii="Arial" w:hAnsi="Arial" w:cs="Arial"/>
          <w:sz w:val="24"/>
          <w:szCs w:val="24"/>
        </w:rPr>
      </w:pPr>
    </w:p>
    <w:p w14:paraId="7BAD5B07" w14:textId="277D56F9" w:rsidR="007A4B46" w:rsidRPr="00E05FAA" w:rsidRDefault="007A4B46" w:rsidP="00E05FAA">
      <w:pPr>
        <w:jc w:val="both"/>
        <w:rPr>
          <w:rFonts w:ascii="Arial" w:hAnsi="Arial" w:cs="Arial"/>
          <w:i/>
          <w:iCs/>
          <w:sz w:val="24"/>
          <w:szCs w:val="24"/>
        </w:rPr>
      </w:pPr>
      <w:r w:rsidRPr="00E05FAA">
        <w:rPr>
          <w:rFonts w:ascii="Arial" w:hAnsi="Arial" w:cs="Arial"/>
          <w:i/>
          <w:iCs/>
          <w:sz w:val="24"/>
          <w:szCs w:val="24"/>
        </w:rPr>
        <w:t>PESTLE ANALYSIS</w:t>
      </w:r>
    </w:p>
    <w:p w14:paraId="7F7C0510" w14:textId="77777777" w:rsidR="007A4B46" w:rsidRPr="00E05FAA" w:rsidRDefault="007A4B46" w:rsidP="00E05FAA">
      <w:pPr>
        <w:jc w:val="both"/>
        <w:rPr>
          <w:rFonts w:ascii="Arial" w:hAnsi="Arial" w:cs="Arial"/>
          <w:sz w:val="24"/>
          <w:szCs w:val="24"/>
        </w:rPr>
      </w:pPr>
    </w:p>
    <w:p w14:paraId="56927361" w14:textId="25C116B0" w:rsidR="007A4B46" w:rsidRPr="00E05FAA" w:rsidRDefault="007A4B46" w:rsidP="00E05FAA">
      <w:pPr>
        <w:jc w:val="both"/>
        <w:rPr>
          <w:rFonts w:ascii="Arial" w:hAnsi="Arial" w:cs="Arial"/>
          <w:sz w:val="24"/>
          <w:szCs w:val="24"/>
        </w:rPr>
      </w:pPr>
      <w:r w:rsidRPr="00E05FAA">
        <w:rPr>
          <w:rFonts w:ascii="Arial" w:hAnsi="Arial" w:cs="Arial"/>
          <w:sz w:val="24"/>
          <w:szCs w:val="24"/>
        </w:rPr>
        <w:t xml:space="preserve">A PESTLE analysis examines the political, economic, social, technological, legal, and environmental factors that can impact the establishment of a kindergarten in the UK market. </w:t>
      </w:r>
      <w:r w:rsidR="00FC4A24" w:rsidRPr="00E05FAA">
        <w:rPr>
          <w:rFonts w:ascii="Arial" w:hAnsi="Arial" w:cs="Arial"/>
          <w:sz w:val="24"/>
          <w:szCs w:val="24"/>
        </w:rPr>
        <w:t>Overall, UK</w:t>
      </w:r>
      <w:r w:rsidRPr="00E05FAA">
        <w:rPr>
          <w:rFonts w:ascii="Arial" w:hAnsi="Arial" w:cs="Arial"/>
          <w:sz w:val="24"/>
          <w:szCs w:val="24"/>
        </w:rPr>
        <w:t xml:space="preserve"> has a stable political, </w:t>
      </w:r>
      <w:proofErr w:type="gramStart"/>
      <w:r w:rsidRPr="00E05FAA">
        <w:rPr>
          <w:rFonts w:ascii="Arial" w:hAnsi="Arial" w:cs="Arial"/>
          <w:sz w:val="24"/>
          <w:szCs w:val="24"/>
        </w:rPr>
        <w:t>legal</w:t>
      </w:r>
      <w:proofErr w:type="gramEnd"/>
      <w:r w:rsidRPr="00E05FAA">
        <w:rPr>
          <w:rFonts w:ascii="Arial" w:hAnsi="Arial" w:cs="Arial"/>
          <w:sz w:val="24"/>
          <w:szCs w:val="24"/>
        </w:rPr>
        <w:t xml:space="preserve"> and </w:t>
      </w:r>
      <w:r w:rsidR="00FC4A24" w:rsidRPr="00E05FAA">
        <w:rPr>
          <w:rFonts w:ascii="Arial" w:hAnsi="Arial" w:cs="Arial"/>
          <w:sz w:val="24"/>
          <w:szCs w:val="24"/>
        </w:rPr>
        <w:t>economic</w:t>
      </w:r>
      <w:r w:rsidRPr="00E05FAA">
        <w:rPr>
          <w:rFonts w:ascii="Arial" w:hAnsi="Arial" w:cs="Arial"/>
          <w:sz w:val="24"/>
          <w:szCs w:val="24"/>
        </w:rPr>
        <w:t xml:space="preserve"> environment, supporting new ventures and helping </w:t>
      </w:r>
      <w:proofErr w:type="spellStart"/>
      <w:r w:rsidRPr="00E05FAA">
        <w:rPr>
          <w:rFonts w:ascii="Arial" w:hAnsi="Arial" w:cs="Arial"/>
          <w:sz w:val="24"/>
          <w:szCs w:val="24"/>
        </w:rPr>
        <w:t>mall</w:t>
      </w:r>
      <w:proofErr w:type="spellEnd"/>
      <w:r w:rsidRPr="00E05FAA">
        <w:rPr>
          <w:rFonts w:ascii="Arial" w:hAnsi="Arial" w:cs="Arial"/>
          <w:sz w:val="24"/>
          <w:szCs w:val="24"/>
        </w:rPr>
        <w:t xml:space="preserve"> business growth.</w:t>
      </w:r>
    </w:p>
    <w:p w14:paraId="4B612355" w14:textId="77777777" w:rsidR="007A4B46" w:rsidRPr="00E05FAA" w:rsidRDefault="007A4B46" w:rsidP="00E05FAA">
      <w:pPr>
        <w:jc w:val="both"/>
        <w:rPr>
          <w:rFonts w:ascii="Arial" w:hAnsi="Arial" w:cs="Arial"/>
          <w:sz w:val="24"/>
          <w:szCs w:val="24"/>
        </w:rPr>
      </w:pPr>
    </w:p>
    <w:p w14:paraId="68955E93" w14:textId="77777777" w:rsidR="007A4B46" w:rsidRPr="00E05FAA" w:rsidRDefault="007A4B46" w:rsidP="00E05FAA">
      <w:pPr>
        <w:pStyle w:val="ListParagraph"/>
        <w:numPr>
          <w:ilvl w:val="0"/>
          <w:numId w:val="1"/>
        </w:numPr>
        <w:jc w:val="both"/>
        <w:rPr>
          <w:rFonts w:ascii="Arial" w:hAnsi="Arial" w:cs="Arial"/>
          <w:sz w:val="24"/>
          <w:szCs w:val="24"/>
        </w:rPr>
      </w:pPr>
      <w:r w:rsidRPr="00E05FAA">
        <w:rPr>
          <w:rFonts w:ascii="Arial" w:hAnsi="Arial" w:cs="Arial"/>
          <w:sz w:val="24"/>
          <w:szCs w:val="24"/>
        </w:rPr>
        <w:t>Political Factors:</w:t>
      </w:r>
    </w:p>
    <w:p w14:paraId="2D9A7BBE" w14:textId="46DA857C" w:rsidR="007A4B46" w:rsidRPr="00E05FAA" w:rsidRDefault="007A4B46" w:rsidP="00E05FAA">
      <w:pPr>
        <w:jc w:val="both"/>
        <w:rPr>
          <w:rFonts w:ascii="Arial" w:hAnsi="Arial" w:cs="Arial"/>
          <w:sz w:val="24"/>
          <w:szCs w:val="24"/>
        </w:rPr>
      </w:pPr>
      <w:r w:rsidRPr="00E05FAA">
        <w:rPr>
          <w:rFonts w:ascii="Arial" w:hAnsi="Arial" w:cs="Arial"/>
          <w:sz w:val="24"/>
          <w:szCs w:val="24"/>
        </w:rPr>
        <w:t>Government Policies: The UK government has been emphasizing the importance of early childhood education and investing in early years provision. Policies like the Early Years Foundation Stage (EYFS) framework provide guidelines for early education centres, ensuring quality and consistency in education (Department for Education, 2021).</w:t>
      </w:r>
    </w:p>
    <w:p w14:paraId="1A89FDD2" w14:textId="40A02B2C" w:rsidR="007A4B46" w:rsidRPr="00E05FAA" w:rsidRDefault="007A4B46" w:rsidP="00E05FAA">
      <w:pPr>
        <w:jc w:val="both"/>
        <w:rPr>
          <w:rFonts w:ascii="Arial" w:hAnsi="Arial" w:cs="Arial"/>
          <w:sz w:val="24"/>
          <w:szCs w:val="24"/>
        </w:rPr>
      </w:pPr>
      <w:r w:rsidRPr="00E05FAA">
        <w:rPr>
          <w:rFonts w:ascii="Arial" w:hAnsi="Arial" w:cs="Arial"/>
          <w:sz w:val="24"/>
          <w:szCs w:val="24"/>
        </w:rPr>
        <w:t>Funding Support: The government offers financial support and subsidies to parents for accessing early education services, making it more affordable and encouraging parents to enrol their children in kindergartens (Childcare Choices, 2021).</w:t>
      </w:r>
    </w:p>
    <w:p w14:paraId="3ADB13F1" w14:textId="77777777" w:rsidR="007A4B46" w:rsidRPr="00E05FAA" w:rsidRDefault="007A4B46" w:rsidP="00E05FAA">
      <w:pPr>
        <w:jc w:val="both"/>
        <w:rPr>
          <w:rFonts w:ascii="Arial" w:hAnsi="Arial" w:cs="Arial"/>
          <w:sz w:val="24"/>
          <w:szCs w:val="24"/>
        </w:rPr>
      </w:pPr>
    </w:p>
    <w:p w14:paraId="0198D64D" w14:textId="72EE2AD5" w:rsidR="007A4B46" w:rsidRPr="00E05FAA" w:rsidRDefault="007A4B46" w:rsidP="00E05FAA">
      <w:pPr>
        <w:pStyle w:val="ListParagraph"/>
        <w:numPr>
          <w:ilvl w:val="0"/>
          <w:numId w:val="1"/>
        </w:numPr>
        <w:jc w:val="both"/>
        <w:rPr>
          <w:rFonts w:ascii="Arial" w:hAnsi="Arial" w:cs="Arial"/>
          <w:sz w:val="24"/>
          <w:szCs w:val="24"/>
        </w:rPr>
      </w:pPr>
      <w:r w:rsidRPr="00E05FAA">
        <w:rPr>
          <w:rFonts w:ascii="Arial" w:hAnsi="Arial" w:cs="Arial"/>
          <w:sz w:val="24"/>
          <w:szCs w:val="24"/>
        </w:rPr>
        <w:lastRenderedPageBreak/>
        <w:t>Economic Factors:</w:t>
      </w:r>
    </w:p>
    <w:p w14:paraId="5F6201F7" w14:textId="77777777" w:rsidR="007A4B46" w:rsidRPr="00E05FAA" w:rsidRDefault="007A4B46" w:rsidP="00E05FAA">
      <w:pPr>
        <w:jc w:val="both"/>
        <w:rPr>
          <w:rFonts w:ascii="Arial" w:hAnsi="Arial" w:cs="Arial"/>
          <w:sz w:val="24"/>
          <w:szCs w:val="24"/>
        </w:rPr>
      </w:pPr>
      <w:r w:rsidRPr="00E05FAA">
        <w:rPr>
          <w:rFonts w:ascii="Arial" w:hAnsi="Arial" w:cs="Arial"/>
          <w:sz w:val="24"/>
          <w:szCs w:val="24"/>
        </w:rPr>
        <w:t>Market Demand: The UK has witnessed a rising demand for early childhood education due to the increasing number of working parents and growing awareness of the benefits of early learning (BBC News, 2019).</w:t>
      </w:r>
    </w:p>
    <w:p w14:paraId="6421E91E" w14:textId="77777777" w:rsidR="007A4B46" w:rsidRPr="00E05FAA" w:rsidRDefault="007A4B46" w:rsidP="00E05FAA">
      <w:pPr>
        <w:jc w:val="both"/>
        <w:rPr>
          <w:rFonts w:ascii="Arial" w:hAnsi="Arial" w:cs="Arial"/>
          <w:sz w:val="24"/>
          <w:szCs w:val="24"/>
        </w:rPr>
      </w:pPr>
      <w:r w:rsidRPr="00E05FAA">
        <w:rPr>
          <w:rFonts w:ascii="Arial" w:hAnsi="Arial" w:cs="Arial"/>
          <w:sz w:val="24"/>
          <w:szCs w:val="24"/>
        </w:rPr>
        <w:t>Economic Conditions: Economic stability and growth in the UK influence parents' decisions to invest in early education for their children, affecting the demand for kindergartens.</w:t>
      </w:r>
    </w:p>
    <w:p w14:paraId="070E8E2A" w14:textId="77777777" w:rsidR="007A4B46" w:rsidRPr="00E05FAA" w:rsidRDefault="007A4B46" w:rsidP="00E05FAA">
      <w:pPr>
        <w:jc w:val="both"/>
        <w:rPr>
          <w:rFonts w:ascii="Arial" w:hAnsi="Arial" w:cs="Arial"/>
          <w:sz w:val="24"/>
          <w:szCs w:val="24"/>
        </w:rPr>
      </w:pPr>
    </w:p>
    <w:p w14:paraId="041C56F6" w14:textId="77777777" w:rsidR="007A4B46" w:rsidRPr="00E05FAA" w:rsidRDefault="007A4B46" w:rsidP="00E05FAA">
      <w:pPr>
        <w:pStyle w:val="ListParagraph"/>
        <w:numPr>
          <w:ilvl w:val="0"/>
          <w:numId w:val="1"/>
        </w:numPr>
        <w:jc w:val="both"/>
        <w:rPr>
          <w:rFonts w:ascii="Arial" w:hAnsi="Arial" w:cs="Arial"/>
          <w:sz w:val="24"/>
          <w:szCs w:val="24"/>
        </w:rPr>
      </w:pPr>
      <w:r w:rsidRPr="00E05FAA">
        <w:rPr>
          <w:rFonts w:ascii="Arial" w:hAnsi="Arial" w:cs="Arial"/>
          <w:sz w:val="24"/>
          <w:szCs w:val="24"/>
        </w:rPr>
        <w:t>Social Factors:</w:t>
      </w:r>
    </w:p>
    <w:p w14:paraId="4E40DE5A" w14:textId="77777777" w:rsidR="007A4B46" w:rsidRPr="00E05FAA" w:rsidRDefault="007A4B46" w:rsidP="00E05FAA">
      <w:pPr>
        <w:jc w:val="both"/>
        <w:rPr>
          <w:rFonts w:ascii="Arial" w:hAnsi="Arial" w:cs="Arial"/>
          <w:sz w:val="24"/>
          <w:szCs w:val="24"/>
        </w:rPr>
      </w:pPr>
      <w:r w:rsidRPr="00E05FAA">
        <w:rPr>
          <w:rFonts w:ascii="Arial" w:hAnsi="Arial" w:cs="Arial"/>
          <w:sz w:val="24"/>
          <w:szCs w:val="24"/>
        </w:rPr>
        <w:t>Parental Awareness: Parents in the UK are becoming more informed about the long-term impact of early education on children's cognitive and social development, leading to a greater demand for high-quality kindergartens (Hansen &amp; Stein, 2017).</w:t>
      </w:r>
    </w:p>
    <w:p w14:paraId="55840BD5" w14:textId="77777777" w:rsidR="007A4B46" w:rsidRPr="00E05FAA" w:rsidRDefault="007A4B46" w:rsidP="00E05FAA">
      <w:pPr>
        <w:jc w:val="both"/>
        <w:rPr>
          <w:rFonts w:ascii="Arial" w:hAnsi="Arial" w:cs="Arial"/>
          <w:sz w:val="24"/>
          <w:szCs w:val="24"/>
        </w:rPr>
      </w:pPr>
      <w:r w:rsidRPr="00E05FAA">
        <w:rPr>
          <w:rFonts w:ascii="Arial" w:hAnsi="Arial" w:cs="Arial"/>
          <w:sz w:val="24"/>
          <w:szCs w:val="24"/>
        </w:rPr>
        <w:t>Demographic Changes: The UK has experienced changes in family structures and an increase in dual-income households, contributing to the need for reliable childcare services like kindergartens (Office for National Statistics, 2021).</w:t>
      </w:r>
    </w:p>
    <w:p w14:paraId="45C6DFCB" w14:textId="77777777" w:rsidR="007A4B46" w:rsidRPr="00E05FAA" w:rsidRDefault="007A4B46" w:rsidP="00E05FAA">
      <w:pPr>
        <w:jc w:val="both"/>
        <w:rPr>
          <w:rFonts w:ascii="Arial" w:hAnsi="Arial" w:cs="Arial"/>
          <w:sz w:val="24"/>
          <w:szCs w:val="24"/>
        </w:rPr>
      </w:pPr>
    </w:p>
    <w:p w14:paraId="79843A6C" w14:textId="77777777" w:rsidR="007A4B46" w:rsidRPr="00E05FAA" w:rsidRDefault="007A4B46" w:rsidP="00E05FAA">
      <w:pPr>
        <w:pStyle w:val="ListParagraph"/>
        <w:numPr>
          <w:ilvl w:val="0"/>
          <w:numId w:val="1"/>
        </w:numPr>
        <w:jc w:val="both"/>
        <w:rPr>
          <w:rFonts w:ascii="Arial" w:hAnsi="Arial" w:cs="Arial"/>
          <w:sz w:val="24"/>
          <w:szCs w:val="24"/>
        </w:rPr>
      </w:pPr>
      <w:r w:rsidRPr="00E05FAA">
        <w:rPr>
          <w:rFonts w:ascii="Arial" w:hAnsi="Arial" w:cs="Arial"/>
          <w:sz w:val="24"/>
          <w:szCs w:val="24"/>
        </w:rPr>
        <w:t>Technological Factors:</w:t>
      </w:r>
    </w:p>
    <w:p w14:paraId="60C22C9B" w14:textId="77777777" w:rsidR="007A4B46" w:rsidRPr="00E05FAA" w:rsidRDefault="007A4B46" w:rsidP="00E05FAA">
      <w:pPr>
        <w:jc w:val="both"/>
        <w:rPr>
          <w:rFonts w:ascii="Arial" w:hAnsi="Arial" w:cs="Arial"/>
          <w:sz w:val="24"/>
          <w:szCs w:val="24"/>
        </w:rPr>
      </w:pPr>
      <w:r w:rsidRPr="00E05FAA">
        <w:rPr>
          <w:rFonts w:ascii="Arial" w:hAnsi="Arial" w:cs="Arial"/>
          <w:sz w:val="24"/>
          <w:szCs w:val="24"/>
        </w:rPr>
        <w:t>Educational Technology: The integration of educational technology in kindergartens can enhance learning experiences and improve administrative efficiency (Helsper, 2018).</w:t>
      </w:r>
    </w:p>
    <w:p w14:paraId="14361B64" w14:textId="77777777" w:rsidR="007A4B46" w:rsidRPr="00E05FAA" w:rsidRDefault="007A4B46" w:rsidP="00E05FAA">
      <w:pPr>
        <w:jc w:val="both"/>
        <w:rPr>
          <w:rFonts w:ascii="Arial" w:hAnsi="Arial" w:cs="Arial"/>
          <w:sz w:val="24"/>
          <w:szCs w:val="24"/>
        </w:rPr>
      </w:pPr>
    </w:p>
    <w:p w14:paraId="7AC58013" w14:textId="77777777" w:rsidR="007A4B46" w:rsidRPr="00E05FAA" w:rsidRDefault="007A4B46" w:rsidP="00E05FAA">
      <w:pPr>
        <w:jc w:val="both"/>
        <w:rPr>
          <w:rFonts w:ascii="Arial" w:hAnsi="Arial" w:cs="Arial"/>
          <w:sz w:val="24"/>
          <w:szCs w:val="24"/>
        </w:rPr>
      </w:pPr>
      <w:r w:rsidRPr="00E05FAA">
        <w:rPr>
          <w:rFonts w:ascii="Arial" w:hAnsi="Arial" w:cs="Arial"/>
          <w:sz w:val="24"/>
          <w:szCs w:val="24"/>
        </w:rPr>
        <w:t>Digital Communication: Utilizing digital platforms and communication tools can facilitate effective parent-teacher communication and keep parents engaged in their child's learning progress (Harrison, 2018).</w:t>
      </w:r>
    </w:p>
    <w:p w14:paraId="05CF5450" w14:textId="77777777" w:rsidR="007A4B46" w:rsidRPr="00E05FAA" w:rsidRDefault="007A4B46" w:rsidP="00E05FAA">
      <w:pPr>
        <w:jc w:val="both"/>
        <w:rPr>
          <w:rFonts w:ascii="Arial" w:hAnsi="Arial" w:cs="Arial"/>
          <w:sz w:val="24"/>
          <w:szCs w:val="24"/>
        </w:rPr>
      </w:pPr>
    </w:p>
    <w:p w14:paraId="7DE23AD4" w14:textId="77777777" w:rsidR="007A4B46" w:rsidRPr="00E05FAA" w:rsidRDefault="007A4B46" w:rsidP="00E05FAA">
      <w:pPr>
        <w:pStyle w:val="ListParagraph"/>
        <w:numPr>
          <w:ilvl w:val="0"/>
          <w:numId w:val="1"/>
        </w:numPr>
        <w:jc w:val="both"/>
        <w:rPr>
          <w:rFonts w:ascii="Arial" w:hAnsi="Arial" w:cs="Arial"/>
          <w:sz w:val="24"/>
          <w:szCs w:val="24"/>
        </w:rPr>
      </w:pPr>
      <w:r w:rsidRPr="00E05FAA">
        <w:rPr>
          <w:rFonts w:ascii="Arial" w:hAnsi="Arial" w:cs="Arial"/>
          <w:sz w:val="24"/>
          <w:szCs w:val="24"/>
        </w:rPr>
        <w:t>Legal Factors:</w:t>
      </w:r>
    </w:p>
    <w:p w14:paraId="6AF7D8F0" w14:textId="77777777" w:rsidR="007A4B46" w:rsidRPr="00E05FAA" w:rsidRDefault="007A4B46" w:rsidP="00E05FAA">
      <w:pPr>
        <w:jc w:val="both"/>
        <w:rPr>
          <w:rFonts w:ascii="Arial" w:hAnsi="Arial" w:cs="Arial"/>
          <w:sz w:val="24"/>
          <w:szCs w:val="24"/>
        </w:rPr>
      </w:pPr>
      <w:r w:rsidRPr="00E05FAA">
        <w:rPr>
          <w:rFonts w:ascii="Arial" w:hAnsi="Arial" w:cs="Arial"/>
          <w:sz w:val="24"/>
          <w:szCs w:val="24"/>
        </w:rPr>
        <w:t>Licensing and Regulations: Kindergartens in the UK must comply with strict licensing requirements and adhere to health and safety regulations to ensure a safe learning environment for children (Gov.uk, 2021).</w:t>
      </w:r>
    </w:p>
    <w:p w14:paraId="5F722324" w14:textId="77777777" w:rsidR="007A4B46" w:rsidRPr="00E05FAA" w:rsidRDefault="007A4B46" w:rsidP="00E05FAA">
      <w:pPr>
        <w:jc w:val="both"/>
        <w:rPr>
          <w:rFonts w:ascii="Arial" w:hAnsi="Arial" w:cs="Arial"/>
          <w:sz w:val="24"/>
          <w:szCs w:val="24"/>
        </w:rPr>
      </w:pPr>
      <w:r w:rsidRPr="00E05FAA">
        <w:rPr>
          <w:rFonts w:ascii="Arial" w:hAnsi="Arial" w:cs="Arial"/>
          <w:sz w:val="24"/>
          <w:szCs w:val="24"/>
        </w:rPr>
        <w:t>Employment Laws: Employment regulations, including teacher qualifications and background checks, impact the staffing and recruitment process for the kindergarten (Gov.uk, 2021).</w:t>
      </w:r>
    </w:p>
    <w:p w14:paraId="38BB1803" w14:textId="77777777" w:rsidR="007A4B46" w:rsidRPr="00E05FAA" w:rsidRDefault="007A4B46" w:rsidP="00E05FAA">
      <w:pPr>
        <w:jc w:val="both"/>
        <w:rPr>
          <w:rFonts w:ascii="Arial" w:hAnsi="Arial" w:cs="Arial"/>
          <w:sz w:val="24"/>
          <w:szCs w:val="24"/>
        </w:rPr>
      </w:pPr>
    </w:p>
    <w:p w14:paraId="7C94EF32" w14:textId="77777777" w:rsidR="007A4B46" w:rsidRPr="00E05FAA" w:rsidRDefault="007A4B46" w:rsidP="00E05FAA">
      <w:pPr>
        <w:pStyle w:val="ListParagraph"/>
        <w:numPr>
          <w:ilvl w:val="0"/>
          <w:numId w:val="1"/>
        </w:numPr>
        <w:jc w:val="both"/>
        <w:rPr>
          <w:rFonts w:ascii="Arial" w:hAnsi="Arial" w:cs="Arial"/>
          <w:sz w:val="24"/>
          <w:szCs w:val="24"/>
        </w:rPr>
      </w:pPr>
      <w:r w:rsidRPr="00E05FAA">
        <w:rPr>
          <w:rFonts w:ascii="Arial" w:hAnsi="Arial" w:cs="Arial"/>
          <w:sz w:val="24"/>
          <w:szCs w:val="24"/>
        </w:rPr>
        <w:t>Environmental Factors:</w:t>
      </w:r>
    </w:p>
    <w:p w14:paraId="78A955A2" w14:textId="77777777" w:rsidR="007A4B46" w:rsidRPr="00E05FAA" w:rsidRDefault="007A4B46" w:rsidP="00E05FAA">
      <w:pPr>
        <w:jc w:val="both"/>
        <w:rPr>
          <w:rFonts w:ascii="Arial" w:hAnsi="Arial" w:cs="Arial"/>
          <w:sz w:val="24"/>
          <w:szCs w:val="24"/>
        </w:rPr>
      </w:pPr>
      <w:r w:rsidRPr="00E05FAA">
        <w:rPr>
          <w:rFonts w:ascii="Arial" w:hAnsi="Arial" w:cs="Arial"/>
          <w:sz w:val="24"/>
          <w:szCs w:val="24"/>
        </w:rPr>
        <w:t xml:space="preserve">Sustainability Practices: Incorporating eco-friendly practices and promoting environmental awareness can appeal to environmentally conscious parents and align </w:t>
      </w:r>
      <w:r w:rsidRPr="00E05FAA">
        <w:rPr>
          <w:rFonts w:ascii="Arial" w:hAnsi="Arial" w:cs="Arial"/>
          <w:sz w:val="24"/>
          <w:szCs w:val="24"/>
        </w:rPr>
        <w:lastRenderedPageBreak/>
        <w:t>with the UK's focus on sustainability (United Nations Sustainable Development Goals, 2021).</w:t>
      </w:r>
    </w:p>
    <w:p w14:paraId="33A66E91" w14:textId="2CA76986" w:rsidR="00516E32" w:rsidRPr="00E05FAA" w:rsidRDefault="007A4B46" w:rsidP="00E05FAA">
      <w:pPr>
        <w:jc w:val="both"/>
        <w:rPr>
          <w:rFonts w:ascii="Arial" w:hAnsi="Arial" w:cs="Arial"/>
          <w:sz w:val="24"/>
          <w:szCs w:val="24"/>
        </w:rPr>
      </w:pPr>
      <w:r w:rsidRPr="00E05FAA">
        <w:rPr>
          <w:rFonts w:ascii="Arial" w:hAnsi="Arial" w:cs="Arial"/>
          <w:sz w:val="24"/>
          <w:szCs w:val="24"/>
        </w:rPr>
        <w:t>Green Infrastructure: Utilizing green spaces and eco-friendly building designs in the kindergarten's setup can contribute to a positive learning environment (Design Council, 2021).</w:t>
      </w:r>
    </w:p>
    <w:p w14:paraId="13E8CC53" w14:textId="77777777" w:rsidR="00412AC4" w:rsidRPr="00E05FAA" w:rsidRDefault="00412AC4" w:rsidP="00E05FAA">
      <w:pPr>
        <w:jc w:val="both"/>
        <w:rPr>
          <w:rFonts w:ascii="Arial" w:hAnsi="Arial" w:cs="Arial"/>
          <w:sz w:val="24"/>
          <w:szCs w:val="24"/>
        </w:rPr>
      </w:pPr>
    </w:p>
    <w:p w14:paraId="0D47C8F1" w14:textId="28508635" w:rsidR="001A096F" w:rsidRPr="00E05FAA" w:rsidRDefault="00412AC4" w:rsidP="00E05FAA">
      <w:pPr>
        <w:jc w:val="both"/>
        <w:rPr>
          <w:rFonts w:ascii="Arial" w:hAnsi="Arial" w:cs="Arial"/>
          <w:sz w:val="24"/>
          <w:szCs w:val="24"/>
        </w:rPr>
      </w:pPr>
      <w:r w:rsidRPr="00E05FAA">
        <w:rPr>
          <w:rFonts w:ascii="Arial" w:hAnsi="Arial" w:cs="Arial"/>
          <w:sz w:val="24"/>
          <w:szCs w:val="24"/>
        </w:rPr>
        <w:t>I aim to be well-prepared to navigate the opportunities and challenges in the early childhood education sector and create a successful and impactful kindergarten that positively influences young learners' lives. Below is my plan how to address and tackle each sector, which I believe will help my success.</w:t>
      </w:r>
    </w:p>
    <w:p w14:paraId="18683ABB" w14:textId="77777777" w:rsidR="001A096F" w:rsidRPr="00E05FAA" w:rsidRDefault="001A096F" w:rsidP="00E05FAA">
      <w:pPr>
        <w:jc w:val="both"/>
        <w:rPr>
          <w:rFonts w:ascii="Arial" w:hAnsi="Arial" w:cs="Arial"/>
          <w:sz w:val="24"/>
          <w:szCs w:val="24"/>
        </w:rPr>
      </w:pPr>
      <w:r w:rsidRPr="00E05FAA">
        <w:rPr>
          <w:rFonts w:ascii="Arial" w:hAnsi="Arial" w:cs="Arial"/>
          <w:sz w:val="24"/>
          <w:szCs w:val="24"/>
        </w:rPr>
        <w:t xml:space="preserve">Political: Stay updated on government policies and initiatives related to early childhood education and entrepreneurship. Adhere to regulations and licensing requirements to ensure the kindergarten's legal compliance. </w:t>
      </w:r>
    </w:p>
    <w:p w14:paraId="6EBDF8CA" w14:textId="77777777" w:rsidR="00FA5793" w:rsidRPr="00E05FAA" w:rsidRDefault="001A096F" w:rsidP="00E05FAA">
      <w:pPr>
        <w:jc w:val="both"/>
        <w:rPr>
          <w:rFonts w:ascii="Arial" w:hAnsi="Arial" w:cs="Arial"/>
          <w:sz w:val="24"/>
          <w:szCs w:val="24"/>
        </w:rPr>
      </w:pPr>
      <w:r w:rsidRPr="00E05FAA">
        <w:rPr>
          <w:rFonts w:ascii="Arial" w:hAnsi="Arial" w:cs="Arial"/>
          <w:sz w:val="24"/>
          <w:szCs w:val="24"/>
        </w:rPr>
        <w:t>Be aware of government initiatives promoting the integration of technology in education and utilize available resources accordingly.</w:t>
      </w:r>
      <w:r w:rsidR="00FA5793" w:rsidRPr="00E05FAA">
        <w:rPr>
          <w:rFonts w:ascii="Arial" w:hAnsi="Arial" w:cs="Arial"/>
          <w:sz w:val="24"/>
          <w:szCs w:val="24"/>
        </w:rPr>
        <w:t xml:space="preserve"> </w:t>
      </w:r>
    </w:p>
    <w:p w14:paraId="55247A44" w14:textId="498AD945" w:rsidR="001A096F" w:rsidRPr="00E05FAA" w:rsidRDefault="00FA5793" w:rsidP="00E05FAA">
      <w:pPr>
        <w:jc w:val="both"/>
        <w:rPr>
          <w:rFonts w:ascii="Arial" w:hAnsi="Arial" w:cs="Arial"/>
          <w:sz w:val="24"/>
          <w:szCs w:val="24"/>
        </w:rPr>
      </w:pPr>
      <w:r w:rsidRPr="00E05FAA">
        <w:rPr>
          <w:rFonts w:ascii="Arial" w:hAnsi="Arial" w:cs="Arial"/>
          <w:sz w:val="24"/>
          <w:szCs w:val="24"/>
        </w:rPr>
        <w:t>Work closely with government agencies to understand the licensing process and adhere to educational regulations.</w:t>
      </w:r>
    </w:p>
    <w:p w14:paraId="26A2EEF2" w14:textId="77777777" w:rsidR="00FA5793" w:rsidRPr="00E05FAA" w:rsidRDefault="001A096F" w:rsidP="00E05FAA">
      <w:pPr>
        <w:jc w:val="both"/>
        <w:rPr>
          <w:rFonts w:ascii="Arial" w:hAnsi="Arial" w:cs="Arial"/>
          <w:sz w:val="24"/>
          <w:szCs w:val="24"/>
        </w:rPr>
      </w:pPr>
      <w:r w:rsidRPr="00E05FAA">
        <w:rPr>
          <w:rFonts w:ascii="Arial" w:hAnsi="Arial" w:cs="Arial"/>
          <w:sz w:val="24"/>
          <w:szCs w:val="24"/>
        </w:rPr>
        <w:t>Economic: Monitor economic trends and funding opportunities that may impact the financial planning and sustainability of the kindergarten.</w:t>
      </w:r>
      <w:r w:rsidR="00FA5793" w:rsidRPr="00E05FAA">
        <w:rPr>
          <w:rFonts w:ascii="Arial" w:hAnsi="Arial" w:cs="Arial"/>
          <w:sz w:val="24"/>
          <w:szCs w:val="24"/>
        </w:rPr>
        <w:t xml:space="preserve"> </w:t>
      </w:r>
    </w:p>
    <w:p w14:paraId="73736C34" w14:textId="6DB728BE" w:rsidR="001A096F" w:rsidRPr="00E05FAA" w:rsidRDefault="00FA5793" w:rsidP="00E05FAA">
      <w:pPr>
        <w:jc w:val="both"/>
        <w:rPr>
          <w:rFonts w:ascii="Arial" w:hAnsi="Arial" w:cs="Arial"/>
          <w:sz w:val="24"/>
          <w:szCs w:val="24"/>
        </w:rPr>
      </w:pPr>
      <w:r w:rsidRPr="00E05FAA">
        <w:rPr>
          <w:rFonts w:ascii="Arial" w:hAnsi="Arial" w:cs="Arial"/>
          <w:sz w:val="24"/>
          <w:szCs w:val="24"/>
        </w:rPr>
        <w:t xml:space="preserve"> Identify potential investors or funding opportunities that align with the kindergarten's mission and values.</w:t>
      </w:r>
    </w:p>
    <w:p w14:paraId="48B6C25C" w14:textId="77777777" w:rsidR="00FA5793" w:rsidRPr="00E05FAA" w:rsidRDefault="001A096F" w:rsidP="00E05FAA">
      <w:pPr>
        <w:jc w:val="both"/>
        <w:rPr>
          <w:rFonts w:ascii="Arial" w:hAnsi="Arial" w:cs="Arial"/>
          <w:sz w:val="24"/>
          <w:szCs w:val="24"/>
        </w:rPr>
      </w:pPr>
      <w:r w:rsidRPr="00E05FAA">
        <w:rPr>
          <w:rFonts w:ascii="Arial" w:hAnsi="Arial" w:cs="Arial"/>
          <w:sz w:val="24"/>
          <w:szCs w:val="24"/>
        </w:rPr>
        <w:t>Social: Understand the evolving needs and preferences of parents and guardians concerning early education to tailor marketing strategies and curriculum offerings.</w:t>
      </w:r>
    </w:p>
    <w:p w14:paraId="65E21BA8" w14:textId="71570582" w:rsidR="00FA5793" w:rsidRPr="00E05FAA" w:rsidRDefault="00FA5793" w:rsidP="00E05FAA">
      <w:pPr>
        <w:jc w:val="both"/>
        <w:rPr>
          <w:rFonts w:ascii="Arial" w:hAnsi="Arial" w:cs="Arial"/>
          <w:sz w:val="24"/>
          <w:szCs w:val="24"/>
        </w:rPr>
      </w:pPr>
      <w:r w:rsidRPr="00E05FAA">
        <w:rPr>
          <w:rFonts w:ascii="Arial" w:hAnsi="Arial" w:cs="Arial"/>
          <w:sz w:val="24"/>
          <w:szCs w:val="24"/>
        </w:rPr>
        <w:t xml:space="preserve"> Embrace technology </w:t>
      </w:r>
      <w:r w:rsidR="00412AC4" w:rsidRPr="00E05FAA">
        <w:rPr>
          <w:rFonts w:ascii="Arial" w:hAnsi="Arial" w:cs="Arial"/>
          <w:sz w:val="24"/>
          <w:szCs w:val="24"/>
        </w:rPr>
        <w:t>to</w:t>
      </w:r>
      <w:r w:rsidRPr="00E05FAA">
        <w:rPr>
          <w:rFonts w:ascii="Arial" w:hAnsi="Arial" w:cs="Arial"/>
          <w:sz w:val="24"/>
          <w:szCs w:val="24"/>
        </w:rPr>
        <w:t xml:space="preserve"> enhance children's learning experiences and keep them engaged in a digitally connected world as well as to promote the business via social networks, </w:t>
      </w:r>
      <w:proofErr w:type="gramStart"/>
      <w:r w:rsidRPr="00E05FAA">
        <w:rPr>
          <w:rFonts w:ascii="Arial" w:hAnsi="Arial" w:cs="Arial"/>
          <w:sz w:val="24"/>
          <w:szCs w:val="24"/>
        </w:rPr>
        <w:t>etc.</w:t>
      </w:r>
      <w:proofErr w:type="gramEnd"/>
    </w:p>
    <w:p w14:paraId="46B58E80" w14:textId="313E3C52" w:rsidR="00FA5793" w:rsidRPr="00E05FAA" w:rsidRDefault="00FA5793" w:rsidP="00E05FAA">
      <w:pPr>
        <w:jc w:val="both"/>
        <w:rPr>
          <w:rFonts w:ascii="Arial" w:hAnsi="Arial" w:cs="Arial"/>
          <w:sz w:val="24"/>
          <w:szCs w:val="24"/>
        </w:rPr>
      </w:pPr>
      <w:r w:rsidRPr="00E05FAA">
        <w:rPr>
          <w:rFonts w:ascii="Arial" w:hAnsi="Arial" w:cs="Arial"/>
          <w:sz w:val="24"/>
          <w:szCs w:val="24"/>
        </w:rPr>
        <w:t>Connect with other educators, professionals, and parents to gain valuable insights and support for the kindergarten's growth.</w:t>
      </w:r>
    </w:p>
    <w:p w14:paraId="2E0AEE25" w14:textId="3E289520" w:rsidR="001A096F" w:rsidRPr="00E05FAA" w:rsidRDefault="00FA5793" w:rsidP="00E05FAA">
      <w:pPr>
        <w:jc w:val="both"/>
        <w:rPr>
          <w:rFonts w:ascii="Arial" w:hAnsi="Arial" w:cs="Arial"/>
          <w:sz w:val="24"/>
          <w:szCs w:val="24"/>
        </w:rPr>
      </w:pPr>
      <w:r w:rsidRPr="00E05FAA">
        <w:rPr>
          <w:rFonts w:ascii="Arial" w:hAnsi="Arial" w:cs="Arial"/>
          <w:sz w:val="24"/>
          <w:szCs w:val="24"/>
        </w:rPr>
        <w:t xml:space="preserve"> Address the community's needs for accessible and compliant early education options, fostering trust and support from parents and caregivers.</w:t>
      </w:r>
    </w:p>
    <w:p w14:paraId="5C66FD6D" w14:textId="77777777" w:rsidR="00FA5793" w:rsidRPr="00E05FAA" w:rsidRDefault="001A096F" w:rsidP="00E05FAA">
      <w:pPr>
        <w:jc w:val="both"/>
        <w:rPr>
          <w:rFonts w:ascii="Arial" w:hAnsi="Arial" w:cs="Arial"/>
          <w:sz w:val="24"/>
          <w:szCs w:val="24"/>
        </w:rPr>
      </w:pPr>
      <w:r w:rsidRPr="00E05FAA">
        <w:rPr>
          <w:rFonts w:ascii="Arial" w:hAnsi="Arial" w:cs="Arial"/>
          <w:sz w:val="24"/>
          <w:szCs w:val="24"/>
        </w:rPr>
        <w:t xml:space="preserve">Technological: Explore technological tools and platforms that can streamline administrative processes, </w:t>
      </w:r>
      <w:proofErr w:type="gramStart"/>
      <w:r w:rsidRPr="00E05FAA">
        <w:rPr>
          <w:rFonts w:ascii="Arial" w:hAnsi="Arial" w:cs="Arial"/>
          <w:sz w:val="24"/>
          <w:szCs w:val="24"/>
        </w:rPr>
        <w:t>financial management</w:t>
      </w:r>
      <w:proofErr w:type="gramEnd"/>
      <w:r w:rsidRPr="00E05FAA">
        <w:rPr>
          <w:rFonts w:ascii="Arial" w:hAnsi="Arial" w:cs="Arial"/>
          <w:sz w:val="24"/>
          <w:szCs w:val="24"/>
        </w:rPr>
        <w:t>, and marketing efforts.</w:t>
      </w:r>
    </w:p>
    <w:p w14:paraId="5CD59066" w14:textId="77777777" w:rsidR="00FA5793" w:rsidRPr="00E05FAA" w:rsidRDefault="00FA5793" w:rsidP="00E05FAA">
      <w:pPr>
        <w:jc w:val="both"/>
        <w:rPr>
          <w:rFonts w:ascii="Arial" w:hAnsi="Arial" w:cs="Arial"/>
          <w:sz w:val="24"/>
          <w:szCs w:val="24"/>
        </w:rPr>
      </w:pPr>
      <w:r w:rsidRPr="00E05FAA">
        <w:rPr>
          <w:rFonts w:ascii="Arial" w:hAnsi="Arial" w:cs="Arial"/>
          <w:sz w:val="24"/>
          <w:szCs w:val="24"/>
        </w:rPr>
        <w:t>Attend workshops or webinars on educational technology tools and their effective integration into the classroom.</w:t>
      </w:r>
    </w:p>
    <w:p w14:paraId="76153282" w14:textId="05FD0F02" w:rsidR="00FA5793" w:rsidRPr="00E05FAA" w:rsidRDefault="00FA5793" w:rsidP="00E05FAA">
      <w:pPr>
        <w:jc w:val="both"/>
        <w:rPr>
          <w:rFonts w:ascii="Arial" w:hAnsi="Arial" w:cs="Arial"/>
          <w:sz w:val="24"/>
          <w:szCs w:val="24"/>
        </w:rPr>
      </w:pPr>
      <w:r w:rsidRPr="00E05FAA">
        <w:rPr>
          <w:rFonts w:ascii="Arial" w:hAnsi="Arial" w:cs="Arial"/>
          <w:sz w:val="24"/>
          <w:szCs w:val="24"/>
        </w:rPr>
        <w:t xml:space="preserve"> Implement technology solutions for administrative tasks, data management, and record-keeping to meet regulatory requirements effectively.</w:t>
      </w:r>
    </w:p>
    <w:p w14:paraId="745EC09A" w14:textId="263FA55B" w:rsidR="001A096F" w:rsidRPr="00E05FAA" w:rsidRDefault="00FA5793" w:rsidP="00E05FAA">
      <w:pPr>
        <w:jc w:val="both"/>
        <w:rPr>
          <w:rFonts w:ascii="Arial" w:hAnsi="Arial" w:cs="Arial"/>
          <w:sz w:val="24"/>
          <w:szCs w:val="24"/>
        </w:rPr>
      </w:pPr>
      <w:r w:rsidRPr="00E05FAA">
        <w:rPr>
          <w:rFonts w:ascii="Arial" w:hAnsi="Arial" w:cs="Arial"/>
          <w:sz w:val="24"/>
          <w:szCs w:val="24"/>
        </w:rPr>
        <w:t>Experiment with various educational apps and software to enhance teaching and administrative efficiency.</w:t>
      </w:r>
    </w:p>
    <w:p w14:paraId="047E9C1B" w14:textId="77777777" w:rsidR="00FA5793" w:rsidRPr="00E05FAA" w:rsidRDefault="001A096F" w:rsidP="00E05FAA">
      <w:pPr>
        <w:jc w:val="both"/>
        <w:rPr>
          <w:rFonts w:ascii="Arial" w:hAnsi="Arial" w:cs="Arial"/>
          <w:sz w:val="24"/>
          <w:szCs w:val="24"/>
        </w:rPr>
      </w:pPr>
      <w:r w:rsidRPr="00E05FAA">
        <w:rPr>
          <w:rFonts w:ascii="Arial" w:hAnsi="Arial" w:cs="Arial"/>
          <w:sz w:val="24"/>
          <w:szCs w:val="24"/>
        </w:rPr>
        <w:lastRenderedPageBreak/>
        <w:t>Legal: Stay informed about any legal changes or requirements related to starting and managing an educational institution.</w:t>
      </w:r>
      <w:r w:rsidR="00FA5793" w:rsidRPr="00E05FAA">
        <w:rPr>
          <w:rFonts w:ascii="Arial" w:hAnsi="Arial" w:cs="Arial"/>
          <w:sz w:val="24"/>
          <w:szCs w:val="24"/>
        </w:rPr>
        <w:t xml:space="preserve"> Ensure compliance with data protection and privacy laws when using technology to collect and store student information.</w:t>
      </w:r>
    </w:p>
    <w:p w14:paraId="5146BF40" w14:textId="3CE863E3" w:rsidR="00FA5793" w:rsidRPr="00E05FAA" w:rsidRDefault="00FA5793" w:rsidP="00E05FAA">
      <w:pPr>
        <w:jc w:val="both"/>
        <w:rPr>
          <w:rFonts w:ascii="Arial" w:hAnsi="Arial" w:cs="Arial"/>
          <w:sz w:val="24"/>
          <w:szCs w:val="24"/>
        </w:rPr>
      </w:pPr>
      <w:r w:rsidRPr="00E05FAA">
        <w:rPr>
          <w:rFonts w:ascii="Arial" w:hAnsi="Arial" w:cs="Arial"/>
          <w:sz w:val="24"/>
          <w:szCs w:val="24"/>
        </w:rPr>
        <w:t xml:space="preserve">Engage with professionals experienced in navigating licensing and regulatory requirements for early education </w:t>
      </w:r>
      <w:r w:rsidR="00412AC4" w:rsidRPr="00E05FAA">
        <w:rPr>
          <w:rFonts w:ascii="Arial" w:hAnsi="Arial" w:cs="Arial"/>
          <w:sz w:val="24"/>
          <w:szCs w:val="24"/>
        </w:rPr>
        <w:t>centres</w:t>
      </w:r>
      <w:r w:rsidRPr="00E05FAA">
        <w:rPr>
          <w:rFonts w:ascii="Arial" w:hAnsi="Arial" w:cs="Arial"/>
          <w:sz w:val="24"/>
          <w:szCs w:val="24"/>
        </w:rPr>
        <w:t>.</w:t>
      </w:r>
    </w:p>
    <w:p w14:paraId="58DE1BA7" w14:textId="77777777" w:rsidR="00305C99" w:rsidRPr="00E05FAA" w:rsidRDefault="00FA5793" w:rsidP="00E05FAA">
      <w:pPr>
        <w:jc w:val="both"/>
        <w:rPr>
          <w:rFonts w:ascii="Arial" w:hAnsi="Arial" w:cs="Arial"/>
          <w:sz w:val="24"/>
          <w:szCs w:val="24"/>
        </w:rPr>
      </w:pPr>
      <w:r w:rsidRPr="00E05FAA">
        <w:rPr>
          <w:rFonts w:ascii="Arial" w:hAnsi="Arial" w:cs="Arial"/>
          <w:sz w:val="24"/>
          <w:szCs w:val="24"/>
        </w:rPr>
        <w:t>Collaborate with local authorities and educational consultants to ensure compliance with all regulations.</w:t>
      </w:r>
      <w:r w:rsidR="00305C99" w:rsidRPr="00E05FAA">
        <w:rPr>
          <w:rFonts w:ascii="Arial" w:hAnsi="Arial" w:cs="Arial"/>
          <w:sz w:val="24"/>
          <w:szCs w:val="24"/>
        </w:rPr>
        <w:t xml:space="preserve"> </w:t>
      </w:r>
    </w:p>
    <w:p w14:paraId="449CB863" w14:textId="6E3167F2" w:rsidR="00305C99" w:rsidRPr="00E05FAA" w:rsidRDefault="00305C99" w:rsidP="00E05FAA">
      <w:pPr>
        <w:jc w:val="both"/>
        <w:rPr>
          <w:rFonts w:ascii="Arial" w:hAnsi="Arial" w:cs="Arial"/>
          <w:sz w:val="24"/>
          <w:szCs w:val="24"/>
        </w:rPr>
      </w:pPr>
      <w:r w:rsidRPr="00E05FAA">
        <w:rPr>
          <w:rFonts w:ascii="Arial" w:hAnsi="Arial" w:cs="Arial"/>
          <w:sz w:val="24"/>
          <w:szCs w:val="24"/>
        </w:rPr>
        <w:t xml:space="preserve"> Ensure that all aspects of the kindergarten's operation adhere to relevant legal guidelines and regulations. </w:t>
      </w:r>
    </w:p>
    <w:p w14:paraId="4B5A87A7" w14:textId="77777777" w:rsidR="00305C99" w:rsidRPr="00E05FAA" w:rsidRDefault="00305C99" w:rsidP="00E05FAA">
      <w:pPr>
        <w:jc w:val="both"/>
        <w:rPr>
          <w:rFonts w:ascii="Arial" w:hAnsi="Arial" w:cs="Arial"/>
          <w:sz w:val="24"/>
          <w:szCs w:val="24"/>
        </w:rPr>
      </w:pPr>
      <w:r w:rsidRPr="00E05FAA">
        <w:rPr>
          <w:rFonts w:ascii="Arial" w:hAnsi="Arial" w:cs="Arial"/>
          <w:sz w:val="24"/>
          <w:szCs w:val="24"/>
        </w:rPr>
        <w:t>Collaborate with legal professionals to draft partnership agreements and contracts for potential collaborations.</w:t>
      </w:r>
    </w:p>
    <w:p w14:paraId="6B12FBC4" w14:textId="77777777" w:rsidR="00305C99" w:rsidRPr="00E05FAA" w:rsidRDefault="00305C99" w:rsidP="00E05FAA">
      <w:pPr>
        <w:jc w:val="both"/>
        <w:rPr>
          <w:rFonts w:ascii="Arial" w:hAnsi="Arial" w:cs="Arial"/>
          <w:sz w:val="24"/>
          <w:szCs w:val="24"/>
        </w:rPr>
      </w:pPr>
      <w:r w:rsidRPr="00E05FAA">
        <w:rPr>
          <w:rFonts w:ascii="Arial" w:hAnsi="Arial" w:cs="Arial"/>
          <w:sz w:val="24"/>
          <w:szCs w:val="24"/>
        </w:rPr>
        <w:t>Attend early childhood education conferences and networking events to connect with industry experts and potential partners.</w:t>
      </w:r>
    </w:p>
    <w:p w14:paraId="720FD8DE" w14:textId="52516FD5" w:rsidR="001A096F" w:rsidRPr="00E05FAA" w:rsidRDefault="00305C99" w:rsidP="00E05FAA">
      <w:pPr>
        <w:jc w:val="both"/>
        <w:rPr>
          <w:rFonts w:ascii="Arial" w:hAnsi="Arial" w:cs="Arial"/>
          <w:sz w:val="24"/>
          <w:szCs w:val="24"/>
        </w:rPr>
      </w:pPr>
      <w:r w:rsidRPr="00E05FAA">
        <w:rPr>
          <w:rFonts w:ascii="Arial" w:hAnsi="Arial" w:cs="Arial"/>
          <w:sz w:val="24"/>
          <w:szCs w:val="24"/>
        </w:rPr>
        <w:t>Join professional organizations related to early education to expand my network and access valuable resources.</w:t>
      </w:r>
    </w:p>
    <w:p w14:paraId="477846D8" w14:textId="77777777" w:rsidR="00FA5793" w:rsidRPr="00E05FAA" w:rsidRDefault="001A096F" w:rsidP="00E05FAA">
      <w:pPr>
        <w:jc w:val="both"/>
        <w:rPr>
          <w:rFonts w:ascii="Arial" w:hAnsi="Arial" w:cs="Arial"/>
          <w:sz w:val="24"/>
          <w:szCs w:val="24"/>
        </w:rPr>
      </w:pPr>
      <w:r w:rsidRPr="00E05FAA">
        <w:rPr>
          <w:rFonts w:ascii="Arial" w:hAnsi="Arial" w:cs="Arial"/>
          <w:sz w:val="24"/>
          <w:szCs w:val="24"/>
        </w:rPr>
        <w:t>Environmental: Consider eco-friendly practices and sustainable initiatives that align with the kindergarten's values and contribute to environmental consciousness. Evaluate the environmental impact of using technology and opt for eco-friendly alternatives wherever possible.</w:t>
      </w:r>
      <w:r w:rsidR="00FA5793" w:rsidRPr="00E05FAA">
        <w:rPr>
          <w:rFonts w:ascii="Arial" w:hAnsi="Arial" w:cs="Arial"/>
          <w:sz w:val="24"/>
          <w:szCs w:val="24"/>
        </w:rPr>
        <w:t xml:space="preserve"> </w:t>
      </w:r>
    </w:p>
    <w:p w14:paraId="137A2A72" w14:textId="749CE49A" w:rsidR="00516E32" w:rsidRPr="00E05FAA" w:rsidRDefault="00FA5793" w:rsidP="00E05FAA">
      <w:pPr>
        <w:jc w:val="both"/>
        <w:rPr>
          <w:rFonts w:ascii="Arial" w:hAnsi="Arial" w:cs="Arial"/>
          <w:sz w:val="24"/>
          <w:szCs w:val="24"/>
        </w:rPr>
      </w:pPr>
      <w:r w:rsidRPr="00E05FAA">
        <w:rPr>
          <w:rFonts w:ascii="Arial" w:hAnsi="Arial" w:cs="Arial"/>
          <w:sz w:val="24"/>
          <w:szCs w:val="24"/>
        </w:rPr>
        <w:t>Seek partnerships with eco-conscious organizations or suppliers to promote sustainability and green practices in the kindergarten's operations.</w:t>
      </w:r>
    </w:p>
    <w:p w14:paraId="684A50C3" w14:textId="4147BDDC" w:rsidR="001A096F" w:rsidRPr="00E05FAA" w:rsidRDefault="007A4B46" w:rsidP="00E05FAA">
      <w:pPr>
        <w:jc w:val="both"/>
        <w:rPr>
          <w:rFonts w:ascii="Arial" w:hAnsi="Arial" w:cs="Arial"/>
          <w:sz w:val="24"/>
          <w:szCs w:val="24"/>
        </w:rPr>
      </w:pPr>
      <w:r w:rsidRPr="00E05FAA">
        <w:rPr>
          <w:rFonts w:ascii="Arial" w:hAnsi="Arial" w:cs="Arial"/>
          <w:sz w:val="24"/>
          <w:szCs w:val="24"/>
        </w:rPr>
        <w:t xml:space="preserve">In conclusion, the external environment in the UK shows political stability and technological progress that is </w:t>
      </w:r>
      <w:r w:rsidR="00C242E8" w:rsidRPr="00E05FAA">
        <w:rPr>
          <w:rFonts w:ascii="Arial" w:hAnsi="Arial" w:cs="Arial"/>
          <w:sz w:val="24"/>
          <w:szCs w:val="24"/>
        </w:rPr>
        <w:t xml:space="preserve">influencing positively all new projects and business ventures. Although the market </w:t>
      </w:r>
      <w:proofErr w:type="gramStart"/>
      <w:r w:rsidR="00C242E8" w:rsidRPr="00E05FAA">
        <w:rPr>
          <w:rFonts w:ascii="Arial" w:hAnsi="Arial" w:cs="Arial"/>
          <w:sz w:val="24"/>
          <w:szCs w:val="24"/>
        </w:rPr>
        <w:t>is still not fully recovered</w:t>
      </w:r>
      <w:proofErr w:type="gramEnd"/>
      <w:r w:rsidR="00C242E8" w:rsidRPr="00E05FAA">
        <w:rPr>
          <w:rFonts w:ascii="Arial" w:hAnsi="Arial" w:cs="Arial"/>
          <w:sz w:val="24"/>
          <w:szCs w:val="24"/>
        </w:rPr>
        <w:t xml:space="preserve"> after Covid -19 pandemic and the country now is facing a </w:t>
      </w:r>
      <w:r w:rsidR="00F576FF" w:rsidRPr="00E05FAA">
        <w:rPr>
          <w:rFonts w:ascii="Arial" w:hAnsi="Arial" w:cs="Arial"/>
          <w:sz w:val="24"/>
          <w:szCs w:val="24"/>
        </w:rPr>
        <w:t>cost-of-living</w:t>
      </w:r>
      <w:r w:rsidR="00C242E8" w:rsidRPr="00E05FAA">
        <w:rPr>
          <w:rFonts w:ascii="Arial" w:hAnsi="Arial" w:cs="Arial"/>
          <w:sz w:val="24"/>
          <w:szCs w:val="24"/>
        </w:rPr>
        <w:t xml:space="preserve"> crisis, the demand for early childhood education is growing. My view is to </w:t>
      </w:r>
      <w:r w:rsidR="00F576FF" w:rsidRPr="00E05FAA">
        <w:rPr>
          <w:rFonts w:ascii="Arial" w:hAnsi="Arial" w:cs="Arial"/>
          <w:sz w:val="24"/>
          <w:szCs w:val="24"/>
        </w:rPr>
        <w:t>build</w:t>
      </w:r>
      <w:r w:rsidR="00C242E8" w:rsidRPr="00E05FAA">
        <w:rPr>
          <w:rFonts w:ascii="Arial" w:hAnsi="Arial" w:cs="Arial"/>
          <w:sz w:val="24"/>
          <w:szCs w:val="24"/>
        </w:rPr>
        <w:t xml:space="preserve"> a sustainable, environmentally </w:t>
      </w:r>
      <w:proofErr w:type="gramStart"/>
      <w:r w:rsidR="00C242E8" w:rsidRPr="00E05FAA">
        <w:rPr>
          <w:rFonts w:ascii="Arial" w:hAnsi="Arial" w:cs="Arial"/>
          <w:sz w:val="24"/>
          <w:szCs w:val="24"/>
        </w:rPr>
        <w:t>friendly</w:t>
      </w:r>
      <w:proofErr w:type="gramEnd"/>
      <w:r w:rsidR="00C242E8" w:rsidRPr="00E05FAA">
        <w:rPr>
          <w:rFonts w:ascii="Arial" w:hAnsi="Arial" w:cs="Arial"/>
          <w:sz w:val="24"/>
          <w:szCs w:val="24"/>
        </w:rPr>
        <w:t xml:space="preserve"> and self-sufficient centre, where kids will learn how t</w:t>
      </w:r>
      <w:r w:rsidR="00F576FF" w:rsidRPr="00E05FAA">
        <w:rPr>
          <w:rFonts w:ascii="Arial" w:hAnsi="Arial" w:cs="Arial"/>
          <w:sz w:val="24"/>
          <w:szCs w:val="24"/>
        </w:rPr>
        <w:t>o</w:t>
      </w:r>
      <w:r w:rsidR="00C242E8" w:rsidRPr="00E05FAA">
        <w:rPr>
          <w:rFonts w:ascii="Arial" w:hAnsi="Arial" w:cs="Arial"/>
          <w:sz w:val="24"/>
          <w:szCs w:val="24"/>
        </w:rPr>
        <w:t xml:space="preserve"> keep the Planet safe and live consciously. </w:t>
      </w:r>
    </w:p>
    <w:p w14:paraId="612E8513" w14:textId="77777777" w:rsidR="00516E32" w:rsidRPr="00E05FAA" w:rsidRDefault="00516E32" w:rsidP="00E05FAA">
      <w:pPr>
        <w:jc w:val="both"/>
        <w:rPr>
          <w:rFonts w:ascii="Arial" w:hAnsi="Arial" w:cs="Arial"/>
          <w:sz w:val="24"/>
          <w:szCs w:val="24"/>
        </w:rPr>
      </w:pPr>
    </w:p>
    <w:p w14:paraId="2CC39FD0" w14:textId="77777777" w:rsidR="00412AC4" w:rsidRPr="00E05FAA" w:rsidRDefault="00412AC4" w:rsidP="00E05FAA">
      <w:pPr>
        <w:jc w:val="both"/>
        <w:rPr>
          <w:rFonts w:ascii="Arial" w:hAnsi="Arial" w:cs="Arial"/>
          <w:sz w:val="24"/>
          <w:szCs w:val="24"/>
        </w:rPr>
      </w:pPr>
    </w:p>
    <w:p w14:paraId="00C0E51F" w14:textId="16DCB976" w:rsidR="00F576FF" w:rsidRPr="00E05FAA" w:rsidRDefault="00F576FF" w:rsidP="00E05FAA">
      <w:pPr>
        <w:jc w:val="both"/>
        <w:rPr>
          <w:rFonts w:ascii="Arial" w:hAnsi="Arial" w:cs="Arial"/>
          <w:sz w:val="24"/>
          <w:szCs w:val="24"/>
        </w:rPr>
      </w:pPr>
      <w:r w:rsidRPr="00E05FAA">
        <w:rPr>
          <w:rFonts w:ascii="Arial" w:hAnsi="Arial" w:cs="Arial"/>
          <w:sz w:val="24"/>
          <w:szCs w:val="24"/>
        </w:rPr>
        <w:t>PERSONAL DEVELOPMENT PLAN (PDP) AND PERSONAL SWAT ANALYSIS</w:t>
      </w:r>
    </w:p>
    <w:p w14:paraId="1A48BC5E" w14:textId="77777777" w:rsidR="007221E6" w:rsidRPr="00E05FAA" w:rsidRDefault="007221E6" w:rsidP="00E05FAA">
      <w:pPr>
        <w:jc w:val="both"/>
        <w:rPr>
          <w:rFonts w:ascii="Arial" w:hAnsi="Arial" w:cs="Arial"/>
          <w:sz w:val="24"/>
          <w:szCs w:val="24"/>
        </w:rPr>
      </w:pPr>
    </w:p>
    <w:p w14:paraId="06E24A6B" w14:textId="77777777" w:rsidR="009C3195" w:rsidRPr="00E05FAA" w:rsidRDefault="007221E6" w:rsidP="00E05FAA">
      <w:pPr>
        <w:jc w:val="both"/>
        <w:rPr>
          <w:rFonts w:ascii="Arial" w:hAnsi="Arial" w:cs="Arial"/>
          <w:sz w:val="24"/>
          <w:szCs w:val="24"/>
        </w:rPr>
      </w:pPr>
      <w:r w:rsidRPr="00E05FAA">
        <w:rPr>
          <w:rFonts w:ascii="Arial" w:hAnsi="Arial" w:cs="Arial"/>
          <w:sz w:val="24"/>
          <w:szCs w:val="24"/>
        </w:rPr>
        <w:t xml:space="preserve">Performing a Personal SWOT Analysis and a Professional Development Plan (PDP) holds significant importance for individuals seeking personal and professional growth. Both </w:t>
      </w:r>
    </w:p>
    <w:p w14:paraId="4194D7FD" w14:textId="09DD390C" w:rsidR="007221E6" w:rsidRPr="00E05FAA" w:rsidRDefault="007221E6" w:rsidP="00E05FAA">
      <w:pPr>
        <w:jc w:val="both"/>
        <w:rPr>
          <w:rFonts w:ascii="Arial" w:hAnsi="Arial" w:cs="Arial"/>
          <w:sz w:val="24"/>
          <w:szCs w:val="24"/>
        </w:rPr>
      </w:pPr>
      <w:r w:rsidRPr="00E05FAA">
        <w:rPr>
          <w:rFonts w:ascii="Arial" w:hAnsi="Arial" w:cs="Arial"/>
          <w:sz w:val="24"/>
          <w:szCs w:val="24"/>
        </w:rPr>
        <w:t>tools provide valuable insights and direction for self-improvement, career advancement, and overall success.</w:t>
      </w:r>
    </w:p>
    <w:p w14:paraId="062ECDF8" w14:textId="77777777" w:rsidR="007221E6" w:rsidRPr="00E05FAA" w:rsidRDefault="007221E6" w:rsidP="00E05FAA">
      <w:pPr>
        <w:jc w:val="both"/>
        <w:rPr>
          <w:rFonts w:ascii="Arial" w:hAnsi="Arial" w:cs="Arial"/>
          <w:sz w:val="24"/>
          <w:szCs w:val="24"/>
        </w:rPr>
      </w:pPr>
      <w:r w:rsidRPr="00E05FAA">
        <w:rPr>
          <w:rFonts w:ascii="Arial" w:hAnsi="Arial" w:cs="Arial"/>
          <w:sz w:val="24"/>
          <w:szCs w:val="24"/>
        </w:rPr>
        <w:t>Significance of Performing a Personal SWOT Analysis:</w:t>
      </w:r>
    </w:p>
    <w:p w14:paraId="4CA05A64" w14:textId="77777777" w:rsidR="007221E6" w:rsidRPr="00E05FAA" w:rsidRDefault="007221E6" w:rsidP="00E05FAA">
      <w:pPr>
        <w:jc w:val="both"/>
        <w:rPr>
          <w:rFonts w:ascii="Arial" w:hAnsi="Arial" w:cs="Arial"/>
          <w:sz w:val="24"/>
          <w:szCs w:val="24"/>
        </w:rPr>
      </w:pPr>
      <w:r w:rsidRPr="00E05FAA">
        <w:rPr>
          <w:rFonts w:ascii="Arial" w:hAnsi="Arial" w:cs="Arial"/>
          <w:sz w:val="24"/>
          <w:szCs w:val="24"/>
        </w:rPr>
        <w:lastRenderedPageBreak/>
        <w:t>Self-Awareness: A Personal SWOT Analysis helps individuals understand their strengths and weaknesses, allowing them to recognize areas where they excel and areas that need improvement (Ferreira et al., 2012).</w:t>
      </w:r>
    </w:p>
    <w:p w14:paraId="3EB88A1E" w14:textId="77777777" w:rsidR="007221E6" w:rsidRPr="00E05FAA" w:rsidRDefault="007221E6" w:rsidP="00E05FAA">
      <w:pPr>
        <w:jc w:val="both"/>
        <w:rPr>
          <w:rFonts w:ascii="Arial" w:hAnsi="Arial" w:cs="Arial"/>
          <w:sz w:val="24"/>
          <w:szCs w:val="24"/>
        </w:rPr>
      </w:pPr>
    </w:p>
    <w:p w14:paraId="737AF6CA" w14:textId="73801117" w:rsidR="007221E6" w:rsidRPr="00E05FAA" w:rsidRDefault="007221E6" w:rsidP="00E05FAA">
      <w:pPr>
        <w:jc w:val="both"/>
        <w:rPr>
          <w:rFonts w:ascii="Arial" w:hAnsi="Arial" w:cs="Arial"/>
          <w:sz w:val="24"/>
          <w:szCs w:val="24"/>
        </w:rPr>
      </w:pPr>
      <w:r w:rsidRPr="00E05FAA">
        <w:rPr>
          <w:rFonts w:ascii="Arial" w:hAnsi="Arial" w:cs="Arial"/>
          <w:sz w:val="24"/>
          <w:szCs w:val="24"/>
        </w:rPr>
        <w:t>Decision Making: By identifying opportunities and threats in their environment, individuals can make more informed decisions about their personal and professional pursuits.</w:t>
      </w:r>
    </w:p>
    <w:p w14:paraId="0FC8CE58" w14:textId="2E803915" w:rsidR="007221E6" w:rsidRPr="00E05FAA" w:rsidRDefault="007221E6" w:rsidP="00E05FAA">
      <w:pPr>
        <w:jc w:val="both"/>
        <w:rPr>
          <w:rFonts w:ascii="Arial" w:hAnsi="Arial" w:cs="Arial"/>
          <w:sz w:val="24"/>
          <w:szCs w:val="24"/>
        </w:rPr>
      </w:pPr>
      <w:r w:rsidRPr="00E05FAA">
        <w:rPr>
          <w:rFonts w:ascii="Arial" w:hAnsi="Arial" w:cs="Arial"/>
          <w:sz w:val="24"/>
          <w:szCs w:val="24"/>
        </w:rPr>
        <w:t>Goal Setting: The SWOT analysis serves as a foundation for setting realistic and achievable goals, aligning personal ambitions with strengths and opportunities.</w:t>
      </w:r>
    </w:p>
    <w:p w14:paraId="25A0B4F3" w14:textId="77777777" w:rsidR="007221E6" w:rsidRPr="00E05FAA" w:rsidRDefault="007221E6" w:rsidP="00E05FAA">
      <w:pPr>
        <w:jc w:val="both"/>
        <w:rPr>
          <w:rFonts w:ascii="Arial" w:hAnsi="Arial" w:cs="Arial"/>
          <w:sz w:val="24"/>
          <w:szCs w:val="24"/>
        </w:rPr>
      </w:pPr>
      <w:r w:rsidRPr="00E05FAA">
        <w:rPr>
          <w:rFonts w:ascii="Arial" w:hAnsi="Arial" w:cs="Arial"/>
          <w:sz w:val="24"/>
          <w:szCs w:val="24"/>
        </w:rPr>
        <w:t>Significance of Performing a Professional Development Plan (PDP):</w:t>
      </w:r>
    </w:p>
    <w:p w14:paraId="477C7FF1" w14:textId="340BC56D" w:rsidR="007221E6" w:rsidRPr="00E05FAA" w:rsidRDefault="007221E6" w:rsidP="00E05FAA">
      <w:pPr>
        <w:jc w:val="both"/>
        <w:rPr>
          <w:rFonts w:ascii="Arial" w:hAnsi="Arial" w:cs="Arial"/>
          <w:sz w:val="24"/>
          <w:szCs w:val="24"/>
        </w:rPr>
      </w:pPr>
      <w:r w:rsidRPr="00E05FAA">
        <w:rPr>
          <w:rFonts w:ascii="Arial" w:hAnsi="Arial" w:cs="Arial"/>
          <w:sz w:val="24"/>
          <w:szCs w:val="24"/>
        </w:rPr>
        <w:t xml:space="preserve">Strategic Development: A PDP enables individuals to create a roadmap for their professional growth, helping them identify the necessary skills and competencies to achieve their career goals (Saunders &amp; </w:t>
      </w:r>
      <w:proofErr w:type="spellStart"/>
      <w:r w:rsidRPr="00E05FAA">
        <w:rPr>
          <w:rFonts w:ascii="Arial" w:hAnsi="Arial" w:cs="Arial"/>
          <w:sz w:val="24"/>
          <w:szCs w:val="24"/>
        </w:rPr>
        <w:t>Rojon</w:t>
      </w:r>
      <w:proofErr w:type="spellEnd"/>
      <w:r w:rsidRPr="00E05FAA">
        <w:rPr>
          <w:rFonts w:ascii="Arial" w:hAnsi="Arial" w:cs="Arial"/>
          <w:sz w:val="24"/>
          <w:szCs w:val="24"/>
        </w:rPr>
        <w:t>, 2016).</w:t>
      </w:r>
    </w:p>
    <w:p w14:paraId="0E451EAA" w14:textId="3423D8F1" w:rsidR="007221E6" w:rsidRPr="00E05FAA" w:rsidRDefault="007221E6" w:rsidP="00E05FAA">
      <w:pPr>
        <w:jc w:val="both"/>
        <w:rPr>
          <w:rFonts w:ascii="Arial" w:hAnsi="Arial" w:cs="Arial"/>
          <w:sz w:val="24"/>
          <w:szCs w:val="24"/>
        </w:rPr>
      </w:pPr>
      <w:r w:rsidRPr="00E05FAA">
        <w:rPr>
          <w:rFonts w:ascii="Arial" w:hAnsi="Arial" w:cs="Arial"/>
          <w:sz w:val="24"/>
          <w:szCs w:val="24"/>
        </w:rPr>
        <w:t>Progress Monitoring: By setting SMART objectives</w:t>
      </w:r>
      <w:r w:rsidR="00630140" w:rsidRPr="00E05FAA">
        <w:rPr>
          <w:rFonts w:ascii="Arial" w:hAnsi="Arial" w:cs="Arial"/>
          <w:sz w:val="24"/>
          <w:szCs w:val="24"/>
        </w:rPr>
        <w:t xml:space="preserve"> </w:t>
      </w:r>
      <w:r w:rsidR="00E472F5" w:rsidRPr="00E05FAA">
        <w:rPr>
          <w:rFonts w:ascii="Arial" w:hAnsi="Arial" w:cs="Arial"/>
          <w:sz w:val="24"/>
          <w:szCs w:val="24"/>
        </w:rPr>
        <w:t>(specific</w:t>
      </w:r>
      <w:r w:rsidR="00630140" w:rsidRPr="00E05FAA">
        <w:rPr>
          <w:rFonts w:ascii="Arial" w:hAnsi="Arial" w:cs="Arial"/>
          <w:sz w:val="24"/>
          <w:szCs w:val="24"/>
        </w:rPr>
        <w:t>, measurable, achievable, relevant, and time-bound</w:t>
      </w:r>
      <w:proofErr w:type="gramStart"/>
      <w:r w:rsidR="00630140" w:rsidRPr="00E05FAA">
        <w:rPr>
          <w:rFonts w:ascii="Arial" w:hAnsi="Arial" w:cs="Arial"/>
          <w:sz w:val="24"/>
          <w:szCs w:val="24"/>
        </w:rPr>
        <w:t xml:space="preserve">) </w:t>
      </w:r>
      <w:r w:rsidRPr="00E05FAA">
        <w:rPr>
          <w:rFonts w:ascii="Arial" w:hAnsi="Arial" w:cs="Arial"/>
          <w:sz w:val="24"/>
          <w:szCs w:val="24"/>
        </w:rPr>
        <w:t>,</w:t>
      </w:r>
      <w:proofErr w:type="gramEnd"/>
      <w:r w:rsidRPr="00E05FAA">
        <w:rPr>
          <w:rFonts w:ascii="Arial" w:hAnsi="Arial" w:cs="Arial"/>
          <w:sz w:val="24"/>
          <w:szCs w:val="24"/>
        </w:rPr>
        <w:t xml:space="preserve"> individuals can regularly assess their progress, allowing for adjustments and improvements along the way.</w:t>
      </w:r>
    </w:p>
    <w:p w14:paraId="40DBAD28" w14:textId="77777777" w:rsidR="007221E6" w:rsidRPr="00E05FAA" w:rsidRDefault="007221E6" w:rsidP="00E05FAA">
      <w:pPr>
        <w:jc w:val="both"/>
        <w:rPr>
          <w:rFonts w:ascii="Arial" w:hAnsi="Arial" w:cs="Arial"/>
          <w:sz w:val="24"/>
          <w:szCs w:val="24"/>
        </w:rPr>
      </w:pPr>
      <w:r w:rsidRPr="00E05FAA">
        <w:rPr>
          <w:rFonts w:ascii="Arial" w:hAnsi="Arial" w:cs="Arial"/>
          <w:sz w:val="24"/>
          <w:szCs w:val="24"/>
        </w:rPr>
        <w:t>Career Advancement: A well-executed PDP provides individuals with a structured approach to building expertise and seizing opportunities for career advancement.</w:t>
      </w:r>
    </w:p>
    <w:p w14:paraId="0396A4E5" w14:textId="77777777" w:rsidR="007221E6" w:rsidRPr="00E05FAA" w:rsidRDefault="007221E6" w:rsidP="00E05FAA">
      <w:pPr>
        <w:jc w:val="both"/>
        <w:rPr>
          <w:rFonts w:ascii="Arial" w:hAnsi="Arial" w:cs="Arial"/>
          <w:sz w:val="24"/>
          <w:szCs w:val="24"/>
        </w:rPr>
      </w:pPr>
    </w:p>
    <w:p w14:paraId="45409419" w14:textId="77777777" w:rsidR="007221E6" w:rsidRPr="00E05FAA" w:rsidRDefault="007221E6" w:rsidP="00E05FAA">
      <w:pPr>
        <w:jc w:val="both"/>
        <w:rPr>
          <w:rFonts w:ascii="Arial" w:hAnsi="Arial" w:cs="Arial"/>
          <w:sz w:val="24"/>
          <w:szCs w:val="24"/>
        </w:rPr>
      </w:pPr>
      <w:r w:rsidRPr="00E05FAA">
        <w:rPr>
          <w:rFonts w:ascii="Arial" w:hAnsi="Arial" w:cs="Arial"/>
          <w:sz w:val="24"/>
          <w:szCs w:val="24"/>
        </w:rPr>
        <w:t xml:space="preserve">Together, the Personal SWOT Analysis and the Professional Development Plan offer </w:t>
      </w:r>
      <w:proofErr w:type="gramStart"/>
      <w:r w:rsidRPr="00E05FAA">
        <w:rPr>
          <w:rFonts w:ascii="Arial" w:hAnsi="Arial" w:cs="Arial"/>
          <w:sz w:val="24"/>
          <w:szCs w:val="24"/>
        </w:rPr>
        <w:t>a holistic approach</w:t>
      </w:r>
      <w:proofErr w:type="gramEnd"/>
      <w:r w:rsidRPr="00E05FAA">
        <w:rPr>
          <w:rFonts w:ascii="Arial" w:hAnsi="Arial" w:cs="Arial"/>
          <w:sz w:val="24"/>
          <w:szCs w:val="24"/>
        </w:rPr>
        <w:t xml:space="preserve"> to self-assessment and career planning. They empower individuals to capitalize on their strengths, address weaknesses, explore opportunities, and navigate potential threats, </w:t>
      </w:r>
      <w:proofErr w:type="gramStart"/>
      <w:r w:rsidRPr="00E05FAA">
        <w:rPr>
          <w:rFonts w:ascii="Arial" w:hAnsi="Arial" w:cs="Arial"/>
          <w:sz w:val="24"/>
          <w:szCs w:val="24"/>
        </w:rPr>
        <w:t>ultimately leading</w:t>
      </w:r>
      <w:proofErr w:type="gramEnd"/>
      <w:r w:rsidRPr="00E05FAA">
        <w:rPr>
          <w:rFonts w:ascii="Arial" w:hAnsi="Arial" w:cs="Arial"/>
          <w:sz w:val="24"/>
          <w:szCs w:val="24"/>
        </w:rPr>
        <w:t xml:space="preserve"> to a more fulfilling and successful personal and professional journey.</w:t>
      </w:r>
    </w:p>
    <w:p w14:paraId="0DC4835C" w14:textId="77777777" w:rsidR="00810604" w:rsidRDefault="00810604" w:rsidP="00E05FAA">
      <w:pPr>
        <w:jc w:val="both"/>
        <w:rPr>
          <w:rFonts w:ascii="Arial" w:hAnsi="Arial" w:cs="Arial"/>
          <w:sz w:val="24"/>
          <w:szCs w:val="24"/>
        </w:rPr>
      </w:pPr>
    </w:p>
    <w:p w14:paraId="018343E3" w14:textId="77777777" w:rsidR="00810604" w:rsidRDefault="00810604" w:rsidP="00E05FAA">
      <w:pPr>
        <w:jc w:val="both"/>
        <w:rPr>
          <w:rFonts w:ascii="Arial" w:hAnsi="Arial" w:cs="Arial"/>
          <w:sz w:val="24"/>
          <w:szCs w:val="24"/>
        </w:rPr>
      </w:pPr>
    </w:p>
    <w:p w14:paraId="39FEAE9D" w14:textId="46F00882" w:rsidR="00E545AC" w:rsidRPr="00E05FAA" w:rsidRDefault="00CE312B" w:rsidP="00E05FAA">
      <w:pPr>
        <w:jc w:val="both"/>
        <w:rPr>
          <w:rFonts w:ascii="Arial" w:hAnsi="Arial" w:cs="Arial"/>
          <w:sz w:val="24"/>
          <w:szCs w:val="24"/>
        </w:rPr>
      </w:pPr>
      <w:r w:rsidRPr="00E05FAA">
        <w:rPr>
          <w:rFonts w:ascii="Arial" w:hAnsi="Arial" w:cs="Arial"/>
          <w:sz w:val="24"/>
          <w:szCs w:val="24"/>
        </w:rPr>
        <w:t>CONCLUSION</w:t>
      </w:r>
    </w:p>
    <w:p w14:paraId="682D1A50" w14:textId="77777777" w:rsidR="00CE312B" w:rsidRPr="00E05FAA" w:rsidRDefault="00CE312B" w:rsidP="00E05FAA">
      <w:pPr>
        <w:jc w:val="both"/>
        <w:rPr>
          <w:rFonts w:ascii="Arial" w:hAnsi="Arial" w:cs="Arial"/>
          <w:sz w:val="24"/>
          <w:szCs w:val="24"/>
        </w:rPr>
      </w:pPr>
    </w:p>
    <w:p w14:paraId="44F6AB6E" w14:textId="0383C71F" w:rsidR="00810604" w:rsidRPr="00E05FAA" w:rsidRDefault="00AD5976" w:rsidP="00E05FAA">
      <w:pPr>
        <w:jc w:val="both"/>
        <w:rPr>
          <w:rFonts w:ascii="Arial" w:hAnsi="Arial" w:cs="Arial"/>
          <w:sz w:val="24"/>
          <w:szCs w:val="24"/>
        </w:rPr>
      </w:pPr>
      <w:r w:rsidRPr="00E05FAA">
        <w:rPr>
          <w:rFonts w:ascii="Arial" w:hAnsi="Arial" w:cs="Arial"/>
          <w:sz w:val="24"/>
          <w:szCs w:val="24"/>
        </w:rPr>
        <w:t>In conclusion, this essay follow</w:t>
      </w:r>
      <w:r w:rsidR="00D354CA" w:rsidRPr="00E05FAA">
        <w:rPr>
          <w:rFonts w:ascii="Arial" w:hAnsi="Arial" w:cs="Arial"/>
          <w:sz w:val="24"/>
          <w:szCs w:val="24"/>
        </w:rPr>
        <w:t>s</w:t>
      </w:r>
      <w:r w:rsidRPr="00E05FAA">
        <w:rPr>
          <w:rFonts w:ascii="Arial" w:hAnsi="Arial" w:cs="Arial"/>
          <w:sz w:val="24"/>
          <w:szCs w:val="24"/>
        </w:rPr>
        <w:t xml:space="preserve"> </w:t>
      </w:r>
      <w:r w:rsidR="00082C15" w:rsidRPr="00E05FAA">
        <w:rPr>
          <w:rFonts w:ascii="Arial" w:hAnsi="Arial" w:cs="Arial"/>
          <w:sz w:val="24"/>
          <w:szCs w:val="24"/>
        </w:rPr>
        <w:t>the</w:t>
      </w:r>
      <w:r w:rsidRPr="00E05FAA">
        <w:rPr>
          <w:rFonts w:ascii="Arial" w:hAnsi="Arial" w:cs="Arial"/>
          <w:sz w:val="24"/>
          <w:szCs w:val="24"/>
        </w:rPr>
        <w:t xml:space="preserve"> path of </w:t>
      </w:r>
      <w:r w:rsidR="00603FED" w:rsidRPr="00E05FAA">
        <w:rPr>
          <w:rFonts w:ascii="Arial" w:hAnsi="Arial" w:cs="Arial"/>
          <w:sz w:val="24"/>
          <w:szCs w:val="24"/>
        </w:rPr>
        <w:t>self-discovery</w:t>
      </w:r>
      <w:r w:rsidRPr="00E05FAA">
        <w:rPr>
          <w:rFonts w:ascii="Arial" w:hAnsi="Arial" w:cs="Arial"/>
          <w:sz w:val="24"/>
          <w:szCs w:val="24"/>
        </w:rPr>
        <w:t xml:space="preserve"> </w:t>
      </w:r>
      <w:r w:rsidR="00603FED" w:rsidRPr="00E05FAA">
        <w:rPr>
          <w:rFonts w:ascii="Arial" w:hAnsi="Arial" w:cs="Arial"/>
          <w:sz w:val="24"/>
          <w:szCs w:val="24"/>
        </w:rPr>
        <w:t>using tools such PDP and SWAT analysis</w:t>
      </w:r>
      <w:r w:rsidR="00FA6171" w:rsidRPr="00E05FAA">
        <w:rPr>
          <w:rFonts w:ascii="Arial" w:hAnsi="Arial" w:cs="Arial"/>
          <w:sz w:val="24"/>
          <w:szCs w:val="24"/>
        </w:rPr>
        <w:t xml:space="preserve">, as well as a </w:t>
      </w:r>
      <w:r w:rsidR="00082C15" w:rsidRPr="00E05FAA">
        <w:rPr>
          <w:rFonts w:ascii="Arial" w:hAnsi="Arial" w:cs="Arial"/>
          <w:sz w:val="24"/>
          <w:szCs w:val="24"/>
        </w:rPr>
        <w:t>detailed</w:t>
      </w:r>
      <w:r w:rsidR="00177697" w:rsidRPr="00E05FAA">
        <w:rPr>
          <w:rFonts w:ascii="Arial" w:hAnsi="Arial" w:cs="Arial"/>
          <w:sz w:val="24"/>
          <w:szCs w:val="24"/>
        </w:rPr>
        <w:t xml:space="preserve"> PESTLE analysis</w:t>
      </w:r>
      <w:r w:rsidR="00082C15" w:rsidRPr="00E05FAA">
        <w:rPr>
          <w:rFonts w:ascii="Arial" w:hAnsi="Arial" w:cs="Arial"/>
          <w:sz w:val="24"/>
          <w:szCs w:val="24"/>
        </w:rPr>
        <w:t xml:space="preserve"> which provides a clear view of the external factors</w:t>
      </w:r>
      <w:r w:rsidR="00177697" w:rsidRPr="00E05FAA">
        <w:rPr>
          <w:rFonts w:ascii="Arial" w:hAnsi="Arial" w:cs="Arial"/>
          <w:sz w:val="24"/>
          <w:szCs w:val="24"/>
        </w:rPr>
        <w:t>. By strategically pursuing the development objectives, I aim to be well-prepared to navigate the opportunities and challenges in the early childhood education sector and create a successful and impactful kindergarten that positively influences young learners' lives</w:t>
      </w:r>
      <w:r w:rsidR="008D49BA" w:rsidRPr="00E05FAA">
        <w:rPr>
          <w:rFonts w:ascii="Arial" w:hAnsi="Arial" w:cs="Arial"/>
          <w:sz w:val="24"/>
          <w:szCs w:val="24"/>
        </w:rPr>
        <w:t xml:space="preserve">. </w:t>
      </w:r>
      <w:r w:rsidR="00312D11" w:rsidRPr="00E05FAA">
        <w:rPr>
          <w:rFonts w:ascii="Arial" w:hAnsi="Arial" w:cs="Arial"/>
          <w:sz w:val="24"/>
          <w:szCs w:val="24"/>
        </w:rPr>
        <w:t xml:space="preserve">I have a long way ahead, but gaining insight into </w:t>
      </w:r>
      <w:proofErr w:type="spellStart"/>
      <w:proofErr w:type="gramStart"/>
      <w:r w:rsidR="00312D11" w:rsidRPr="00E05FAA">
        <w:rPr>
          <w:rFonts w:ascii="Arial" w:hAnsi="Arial" w:cs="Arial"/>
          <w:sz w:val="24"/>
          <w:szCs w:val="24"/>
        </w:rPr>
        <w:t>ones</w:t>
      </w:r>
      <w:proofErr w:type="spellEnd"/>
      <w:proofErr w:type="gramEnd"/>
      <w:r w:rsidR="00312D11" w:rsidRPr="00E05FAA">
        <w:rPr>
          <w:rFonts w:ascii="Arial" w:hAnsi="Arial" w:cs="Arial"/>
          <w:sz w:val="24"/>
          <w:szCs w:val="24"/>
        </w:rPr>
        <w:t xml:space="preserve"> personal traits </w:t>
      </w:r>
      <w:r w:rsidR="00CE5E49" w:rsidRPr="00E05FAA">
        <w:rPr>
          <w:rFonts w:ascii="Arial" w:hAnsi="Arial" w:cs="Arial"/>
          <w:sz w:val="24"/>
          <w:szCs w:val="24"/>
        </w:rPr>
        <w:t>can only improve their performance.</w:t>
      </w:r>
      <w:r w:rsidR="00F25F03" w:rsidRPr="00E05FAA">
        <w:rPr>
          <w:rFonts w:ascii="Arial" w:hAnsi="Arial" w:cs="Arial"/>
          <w:sz w:val="24"/>
          <w:szCs w:val="24"/>
        </w:rPr>
        <w:t xml:space="preserve"> Moreover, by </w:t>
      </w:r>
      <w:r w:rsidR="00BD5E74" w:rsidRPr="00E05FAA">
        <w:rPr>
          <w:rFonts w:ascii="Arial" w:hAnsi="Arial" w:cs="Arial"/>
          <w:sz w:val="24"/>
          <w:szCs w:val="24"/>
        </w:rPr>
        <w:t xml:space="preserve">following the trends and fluctuations of the external factors I will be </w:t>
      </w:r>
      <w:r w:rsidR="00017018" w:rsidRPr="00E05FAA">
        <w:rPr>
          <w:rFonts w:ascii="Arial" w:hAnsi="Arial" w:cs="Arial"/>
          <w:sz w:val="24"/>
          <w:szCs w:val="24"/>
        </w:rPr>
        <w:t xml:space="preserve">ready for quick and adequate </w:t>
      </w:r>
      <w:r w:rsidR="00002DC7" w:rsidRPr="00E05FAA">
        <w:rPr>
          <w:rFonts w:ascii="Arial" w:hAnsi="Arial" w:cs="Arial"/>
          <w:sz w:val="24"/>
          <w:szCs w:val="24"/>
        </w:rPr>
        <w:t xml:space="preserve">actions. </w:t>
      </w:r>
      <w:r w:rsidR="007D330B" w:rsidRPr="00E05FAA">
        <w:rPr>
          <w:rFonts w:ascii="Arial" w:hAnsi="Arial" w:cs="Arial"/>
          <w:sz w:val="24"/>
          <w:szCs w:val="24"/>
        </w:rPr>
        <w:t xml:space="preserve">Nevertheless, all modules and subjects that I </w:t>
      </w:r>
      <w:r w:rsidR="00CA3078" w:rsidRPr="00E05FAA">
        <w:rPr>
          <w:rFonts w:ascii="Arial" w:hAnsi="Arial" w:cs="Arial"/>
          <w:sz w:val="24"/>
          <w:szCs w:val="24"/>
        </w:rPr>
        <w:t xml:space="preserve">had learnt at </w:t>
      </w:r>
      <w:r w:rsidR="00002DC7" w:rsidRPr="00E05FAA">
        <w:rPr>
          <w:rFonts w:ascii="Arial" w:hAnsi="Arial" w:cs="Arial"/>
          <w:sz w:val="24"/>
          <w:szCs w:val="24"/>
        </w:rPr>
        <w:t xml:space="preserve">University I will use </w:t>
      </w:r>
      <w:r w:rsidR="00866002" w:rsidRPr="00E05FAA">
        <w:rPr>
          <w:rFonts w:ascii="Arial" w:hAnsi="Arial" w:cs="Arial"/>
          <w:sz w:val="24"/>
          <w:szCs w:val="24"/>
        </w:rPr>
        <w:t>to further advance and improve my entrepreneurial skills</w:t>
      </w:r>
      <w:r w:rsidR="00CA3078" w:rsidRPr="00E05FAA">
        <w:rPr>
          <w:rFonts w:ascii="Arial" w:hAnsi="Arial" w:cs="Arial"/>
          <w:sz w:val="24"/>
          <w:szCs w:val="24"/>
        </w:rPr>
        <w:t>.</w:t>
      </w:r>
    </w:p>
    <w:p w14:paraId="397E02A9" w14:textId="172BB671" w:rsidR="009C3195" w:rsidRDefault="004A40B7" w:rsidP="00E05FAA">
      <w:pPr>
        <w:jc w:val="both"/>
        <w:rPr>
          <w:rFonts w:ascii="Arial" w:hAnsi="Arial" w:cs="Arial"/>
          <w:sz w:val="24"/>
          <w:szCs w:val="24"/>
        </w:rPr>
      </w:pPr>
      <w:r w:rsidRPr="00E05FAA">
        <w:rPr>
          <w:rFonts w:ascii="Arial" w:hAnsi="Arial" w:cs="Arial"/>
          <w:sz w:val="24"/>
          <w:szCs w:val="24"/>
        </w:rPr>
        <w:lastRenderedPageBreak/>
        <w:t>REFERENCE LIST</w:t>
      </w:r>
    </w:p>
    <w:p w14:paraId="037D4F00" w14:textId="77777777" w:rsidR="00E05FAA" w:rsidRDefault="00E05FAA" w:rsidP="00E05FAA">
      <w:pPr>
        <w:jc w:val="both"/>
        <w:rPr>
          <w:rFonts w:ascii="Arial" w:hAnsi="Arial" w:cs="Arial"/>
          <w:sz w:val="24"/>
          <w:szCs w:val="24"/>
        </w:rPr>
      </w:pPr>
    </w:p>
    <w:p w14:paraId="0257AFC1" w14:textId="77777777" w:rsidR="00E05FAA" w:rsidRPr="00E05FAA" w:rsidRDefault="00E05FAA" w:rsidP="00E05FAA">
      <w:pPr>
        <w:jc w:val="both"/>
        <w:rPr>
          <w:rFonts w:ascii="Arial" w:hAnsi="Arial" w:cs="Arial"/>
          <w:sz w:val="24"/>
          <w:szCs w:val="24"/>
        </w:rPr>
      </w:pPr>
    </w:p>
    <w:p w14:paraId="1BD1AA85" w14:textId="77777777" w:rsidR="004A40B7" w:rsidRPr="00E05FAA" w:rsidRDefault="004A40B7" w:rsidP="00E05FAA">
      <w:pPr>
        <w:jc w:val="both"/>
        <w:rPr>
          <w:rFonts w:ascii="Arial" w:hAnsi="Arial" w:cs="Arial"/>
          <w:sz w:val="24"/>
          <w:szCs w:val="24"/>
        </w:rPr>
      </w:pPr>
    </w:p>
    <w:p w14:paraId="5871DA2D" w14:textId="60AC2F1B" w:rsidR="006D087D" w:rsidRPr="00E05FAA" w:rsidRDefault="00B67829" w:rsidP="00E05FAA">
      <w:pPr>
        <w:jc w:val="both"/>
        <w:rPr>
          <w:rFonts w:ascii="Arial" w:hAnsi="Arial" w:cs="Arial"/>
          <w:sz w:val="24"/>
          <w:szCs w:val="24"/>
        </w:rPr>
      </w:pPr>
      <w:r w:rsidRPr="00E05FAA">
        <w:rPr>
          <w:rFonts w:ascii="Arial" w:hAnsi="Arial" w:cs="Arial"/>
          <w:sz w:val="24"/>
          <w:szCs w:val="24"/>
        </w:rPr>
        <w:t>Barringer, B. R., &amp; Ireland, R. D. (2016</w:t>
      </w:r>
      <w:r w:rsidRPr="00E05FAA">
        <w:rPr>
          <w:rFonts w:ascii="Arial" w:hAnsi="Arial" w:cs="Arial"/>
          <w:i/>
          <w:iCs/>
          <w:sz w:val="24"/>
          <w:szCs w:val="24"/>
        </w:rPr>
        <w:t>). Entrepreneurship: Successfully Launching New Ventures</w:t>
      </w:r>
      <w:r w:rsidRPr="00E05FAA">
        <w:rPr>
          <w:rFonts w:ascii="Arial" w:hAnsi="Arial" w:cs="Arial"/>
          <w:sz w:val="24"/>
          <w:szCs w:val="24"/>
        </w:rPr>
        <w:t xml:space="preserve"> (5th ed.). Pearson.</w:t>
      </w:r>
      <w:r w:rsidR="006D087D" w:rsidRPr="00E05FAA">
        <w:rPr>
          <w:rFonts w:ascii="Arial" w:hAnsi="Arial" w:cs="Arial"/>
          <w:sz w:val="24"/>
          <w:szCs w:val="24"/>
        </w:rPr>
        <w:t xml:space="preserve"> </w:t>
      </w:r>
      <w:r w:rsidR="006D087D" w:rsidRPr="00E05FAA">
        <w:rPr>
          <w:rFonts w:ascii="Arial" w:hAnsi="Arial" w:cs="Arial"/>
          <w:sz w:val="24"/>
          <w:szCs w:val="24"/>
        </w:rPr>
        <w:t xml:space="preserve">BBC News. (2019, September 17). Record Number of Children in Pre-School Education. Retrieved from </w:t>
      </w:r>
      <w:hyperlink r:id="rId8" w:history="1">
        <w:r w:rsidR="00352458" w:rsidRPr="00E05FAA">
          <w:rPr>
            <w:rStyle w:val="Hyperlink"/>
            <w:rFonts w:ascii="Arial" w:hAnsi="Arial" w:cs="Arial"/>
            <w:sz w:val="24"/>
            <w:szCs w:val="24"/>
          </w:rPr>
          <w:t>https://www.bbc.com/news/education-49733106</w:t>
        </w:r>
      </w:hyperlink>
      <w:r w:rsidR="00AD0F46" w:rsidRPr="00E05FAA">
        <w:rPr>
          <w:rFonts w:ascii="Arial" w:hAnsi="Arial" w:cs="Arial"/>
          <w:sz w:val="24"/>
          <w:szCs w:val="24"/>
        </w:rPr>
        <w:t xml:space="preserve"> [ACCESSED 12.07.2023]</w:t>
      </w:r>
    </w:p>
    <w:p w14:paraId="7F6041DF" w14:textId="100429FC" w:rsidR="006D087D" w:rsidRPr="00E05FAA" w:rsidRDefault="006D087D" w:rsidP="00E05FAA">
      <w:pPr>
        <w:jc w:val="both"/>
        <w:rPr>
          <w:rFonts w:ascii="Arial" w:hAnsi="Arial" w:cs="Arial"/>
          <w:sz w:val="24"/>
          <w:szCs w:val="24"/>
        </w:rPr>
      </w:pPr>
      <w:r w:rsidRPr="00E05FAA">
        <w:rPr>
          <w:rFonts w:ascii="Arial" w:hAnsi="Arial" w:cs="Arial"/>
          <w:sz w:val="24"/>
          <w:szCs w:val="24"/>
        </w:rPr>
        <w:t xml:space="preserve">Childcare Choices. (2021). Early Years Funding. Retrieved from </w:t>
      </w:r>
      <w:hyperlink r:id="rId9" w:history="1">
        <w:r w:rsidR="00352458" w:rsidRPr="00E05FAA">
          <w:rPr>
            <w:rStyle w:val="Hyperlink"/>
            <w:rFonts w:ascii="Arial" w:hAnsi="Arial" w:cs="Arial"/>
            <w:sz w:val="24"/>
            <w:szCs w:val="24"/>
          </w:rPr>
          <w:t>https://www.childcarechoices.gov.uk/early-education-funding</w:t>
        </w:r>
      </w:hyperlink>
      <w:r w:rsidR="00AD0F46" w:rsidRPr="00E05FAA">
        <w:rPr>
          <w:rFonts w:ascii="Arial" w:hAnsi="Arial" w:cs="Arial"/>
          <w:sz w:val="24"/>
          <w:szCs w:val="24"/>
        </w:rPr>
        <w:t xml:space="preserve"> [ACCESSED 12.07.2023]</w:t>
      </w:r>
    </w:p>
    <w:p w14:paraId="4C4A6232" w14:textId="6E36AD37" w:rsidR="009F72C8" w:rsidRPr="00E05FAA" w:rsidRDefault="006D087D" w:rsidP="00E05FAA">
      <w:pPr>
        <w:jc w:val="both"/>
        <w:rPr>
          <w:rFonts w:ascii="Arial" w:hAnsi="Arial" w:cs="Arial"/>
          <w:sz w:val="24"/>
          <w:szCs w:val="24"/>
        </w:rPr>
      </w:pPr>
      <w:r w:rsidRPr="00E05FAA">
        <w:rPr>
          <w:rFonts w:ascii="Arial" w:hAnsi="Arial" w:cs="Arial"/>
          <w:sz w:val="24"/>
          <w:szCs w:val="24"/>
        </w:rPr>
        <w:t xml:space="preserve">Department for Education. (2021). Early Years Foundation Stage (EYFS). Retrieved from </w:t>
      </w:r>
      <w:hyperlink r:id="rId10" w:history="1">
        <w:r w:rsidR="00352458" w:rsidRPr="00E05FAA">
          <w:rPr>
            <w:rStyle w:val="Hyperlink"/>
            <w:rFonts w:ascii="Arial" w:hAnsi="Arial" w:cs="Arial"/>
            <w:sz w:val="24"/>
            <w:szCs w:val="24"/>
          </w:rPr>
          <w:t>https://www.gov.uk/early-years-foundation-stage</w:t>
        </w:r>
      </w:hyperlink>
      <w:r w:rsidR="00AD0F46" w:rsidRPr="00E05FAA">
        <w:rPr>
          <w:rFonts w:ascii="Arial" w:hAnsi="Arial" w:cs="Arial"/>
          <w:sz w:val="24"/>
          <w:szCs w:val="24"/>
        </w:rPr>
        <w:t xml:space="preserve">  [ACESSED 11.07.2023]</w:t>
      </w:r>
    </w:p>
    <w:p w14:paraId="47AAC009" w14:textId="3F660298" w:rsidR="006D087D" w:rsidRPr="00E05FAA" w:rsidRDefault="006D087D" w:rsidP="00E05FAA">
      <w:pPr>
        <w:jc w:val="both"/>
        <w:rPr>
          <w:rFonts w:ascii="Arial" w:hAnsi="Arial" w:cs="Arial"/>
          <w:sz w:val="24"/>
          <w:szCs w:val="24"/>
        </w:rPr>
      </w:pPr>
      <w:r w:rsidRPr="00E05FAA">
        <w:rPr>
          <w:rFonts w:ascii="Arial" w:hAnsi="Arial" w:cs="Arial"/>
          <w:sz w:val="24"/>
          <w:szCs w:val="24"/>
        </w:rPr>
        <w:t xml:space="preserve">Design Council. (2021). Green Infrastructure in Schools. Retrieved from </w:t>
      </w:r>
      <w:hyperlink r:id="rId11" w:history="1">
        <w:r w:rsidR="00BC51B9" w:rsidRPr="00E05FAA">
          <w:rPr>
            <w:rStyle w:val="Hyperlink"/>
            <w:rFonts w:ascii="Arial" w:hAnsi="Arial" w:cs="Arial"/>
            <w:sz w:val="24"/>
            <w:szCs w:val="24"/>
          </w:rPr>
          <w:t>https://www.designcouncil.org.uk/resources/guide/green-infrastructure-schools</w:t>
        </w:r>
        <w:r w:rsidR="00BC51B9" w:rsidRPr="00E05FAA">
          <w:rPr>
            <w:rStyle w:val="Hyperlink"/>
            <w:rFonts w:ascii="Arial" w:hAnsi="Arial" w:cs="Arial"/>
            <w:sz w:val="24"/>
            <w:szCs w:val="24"/>
          </w:rPr>
          <w:t xml:space="preserve"> </w:t>
        </w:r>
      </w:hyperlink>
      <w:r w:rsidR="00AD0F46" w:rsidRPr="00E05FAA">
        <w:rPr>
          <w:rFonts w:ascii="Arial" w:hAnsi="Arial" w:cs="Arial"/>
          <w:sz w:val="24"/>
          <w:szCs w:val="24"/>
        </w:rPr>
        <w:t xml:space="preserve"> [ACCESSED</w:t>
      </w:r>
      <w:r w:rsidR="00BC51B9" w:rsidRPr="00E05FAA">
        <w:rPr>
          <w:rFonts w:ascii="Arial" w:hAnsi="Arial" w:cs="Arial"/>
          <w:sz w:val="24"/>
          <w:szCs w:val="24"/>
        </w:rPr>
        <w:t xml:space="preserve"> 14.07.2023]</w:t>
      </w:r>
    </w:p>
    <w:p w14:paraId="55F503DA" w14:textId="1F25B1B4" w:rsidR="006D087D" w:rsidRPr="00E05FAA" w:rsidRDefault="006D087D" w:rsidP="00E05FAA">
      <w:pPr>
        <w:jc w:val="both"/>
        <w:rPr>
          <w:rFonts w:ascii="Arial" w:hAnsi="Arial" w:cs="Arial"/>
          <w:sz w:val="24"/>
          <w:szCs w:val="24"/>
        </w:rPr>
      </w:pPr>
      <w:r w:rsidRPr="00E05FAA">
        <w:rPr>
          <w:rFonts w:ascii="Arial" w:hAnsi="Arial" w:cs="Arial"/>
          <w:sz w:val="24"/>
          <w:szCs w:val="24"/>
        </w:rPr>
        <w:t xml:space="preserve">Gov.uk. (2021). Early Years Qualifications: Information for Providers. Retrieved from </w:t>
      </w:r>
      <w:hyperlink r:id="rId12" w:history="1">
        <w:r w:rsidR="00352458" w:rsidRPr="00E05FAA">
          <w:rPr>
            <w:rStyle w:val="Hyperlink"/>
            <w:rFonts w:ascii="Arial" w:hAnsi="Arial" w:cs="Arial"/>
            <w:sz w:val="24"/>
            <w:szCs w:val="24"/>
          </w:rPr>
          <w:t>https://www.gov.uk/government/publications/early-years-qualifications-information-for-providers</w:t>
        </w:r>
      </w:hyperlink>
      <w:r w:rsidR="00CC51B8" w:rsidRPr="00E05FAA">
        <w:rPr>
          <w:rFonts w:ascii="Arial" w:hAnsi="Arial" w:cs="Arial"/>
          <w:sz w:val="24"/>
          <w:szCs w:val="24"/>
        </w:rPr>
        <w:t xml:space="preserve"> [ACCESSED 12.07.2023]</w:t>
      </w:r>
    </w:p>
    <w:p w14:paraId="33A194EB" w14:textId="77777777" w:rsidR="006D087D" w:rsidRPr="00E05FAA" w:rsidRDefault="006D087D" w:rsidP="00E05FAA">
      <w:pPr>
        <w:jc w:val="both"/>
        <w:rPr>
          <w:rFonts w:ascii="Arial" w:hAnsi="Arial" w:cs="Arial"/>
          <w:sz w:val="24"/>
          <w:szCs w:val="24"/>
        </w:rPr>
      </w:pPr>
      <w:r w:rsidRPr="00E05FAA">
        <w:rPr>
          <w:rFonts w:ascii="Arial" w:hAnsi="Arial" w:cs="Arial"/>
          <w:sz w:val="24"/>
          <w:szCs w:val="24"/>
        </w:rPr>
        <w:t xml:space="preserve">Hansen, K., &amp; Stein, M. (2017). </w:t>
      </w:r>
      <w:r w:rsidRPr="00E05FAA">
        <w:rPr>
          <w:rFonts w:ascii="Arial" w:hAnsi="Arial" w:cs="Arial"/>
          <w:i/>
          <w:iCs/>
          <w:sz w:val="24"/>
          <w:szCs w:val="24"/>
        </w:rPr>
        <w:t>Parents' Perception of the Importance of Early Childhood Education. Child Indicators Research</w:t>
      </w:r>
      <w:r w:rsidRPr="00E05FAA">
        <w:rPr>
          <w:rFonts w:ascii="Arial" w:hAnsi="Arial" w:cs="Arial"/>
          <w:sz w:val="24"/>
          <w:szCs w:val="24"/>
        </w:rPr>
        <w:t>, 10(3), 657-672.</w:t>
      </w:r>
    </w:p>
    <w:p w14:paraId="5B806953" w14:textId="77777777" w:rsidR="006D087D" w:rsidRPr="00E05FAA" w:rsidRDefault="006D087D" w:rsidP="00E05FAA">
      <w:pPr>
        <w:jc w:val="both"/>
        <w:rPr>
          <w:rFonts w:ascii="Arial" w:hAnsi="Arial" w:cs="Arial"/>
          <w:sz w:val="24"/>
          <w:szCs w:val="24"/>
        </w:rPr>
      </w:pPr>
      <w:r w:rsidRPr="00E05FAA">
        <w:rPr>
          <w:rFonts w:ascii="Arial" w:hAnsi="Arial" w:cs="Arial"/>
          <w:sz w:val="24"/>
          <w:szCs w:val="24"/>
        </w:rPr>
        <w:t xml:space="preserve">Harrison, C. (2018). </w:t>
      </w:r>
      <w:r w:rsidRPr="00E05FAA">
        <w:rPr>
          <w:rFonts w:ascii="Arial" w:hAnsi="Arial" w:cs="Arial"/>
          <w:i/>
          <w:iCs/>
          <w:sz w:val="24"/>
          <w:szCs w:val="24"/>
        </w:rPr>
        <w:t>Parent-Teacher Communication in Early Childhood Education: A Review of Best Practices. Early Childhood Education Journal,</w:t>
      </w:r>
      <w:r w:rsidRPr="00E05FAA">
        <w:rPr>
          <w:rFonts w:ascii="Arial" w:hAnsi="Arial" w:cs="Arial"/>
          <w:sz w:val="24"/>
          <w:szCs w:val="24"/>
        </w:rPr>
        <w:t xml:space="preserve"> 46(4), 421-429.</w:t>
      </w:r>
    </w:p>
    <w:p w14:paraId="34FC64FE" w14:textId="77777777" w:rsidR="006D087D" w:rsidRPr="00E05FAA" w:rsidRDefault="006D087D" w:rsidP="00E05FAA">
      <w:pPr>
        <w:jc w:val="both"/>
        <w:rPr>
          <w:rFonts w:ascii="Arial" w:hAnsi="Arial" w:cs="Arial"/>
          <w:sz w:val="24"/>
          <w:szCs w:val="24"/>
        </w:rPr>
      </w:pPr>
      <w:r w:rsidRPr="00E05FAA">
        <w:rPr>
          <w:rFonts w:ascii="Arial" w:hAnsi="Arial" w:cs="Arial"/>
          <w:sz w:val="24"/>
          <w:szCs w:val="24"/>
        </w:rPr>
        <w:t xml:space="preserve">Helsper, E. J. (2018). </w:t>
      </w:r>
      <w:r w:rsidRPr="00E05FAA">
        <w:rPr>
          <w:rFonts w:ascii="Arial" w:hAnsi="Arial" w:cs="Arial"/>
          <w:i/>
          <w:iCs/>
          <w:sz w:val="24"/>
          <w:szCs w:val="24"/>
        </w:rPr>
        <w:t>Educational Inequalities in the Internet Age: What Role for Educational Technologies in Mitigating Them? Social Inclusion</w:t>
      </w:r>
      <w:r w:rsidRPr="00E05FAA">
        <w:rPr>
          <w:rFonts w:ascii="Arial" w:hAnsi="Arial" w:cs="Arial"/>
          <w:sz w:val="24"/>
          <w:szCs w:val="24"/>
        </w:rPr>
        <w:t>, 6(4), 45-61.</w:t>
      </w:r>
    </w:p>
    <w:p w14:paraId="317226EA" w14:textId="77777777" w:rsidR="009F72C8" w:rsidRPr="00E05FAA" w:rsidRDefault="009F72C8" w:rsidP="00E05FAA">
      <w:pPr>
        <w:jc w:val="both"/>
        <w:rPr>
          <w:rFonts w:ascii="Arial" w:hAnsi="Arial" w:cs="Arial"/>
          <w:sz w:val="24"/>
          <w:szCs w:val="24"/>
        </w:rPr>
      </w:pPr>
      <w:r w:rsidRPr="00E05FAA">
        <w:rPr>
          <w:rFonts w:ascii="Arial" w:hAnsi="Arial" w:cs="Arial"/>
          <w:sz w:val="24"/>
          <w:szCs w:val="24"/>
        </w:rPr>
        <w:t xml:space="preserve">Melhuish, E., Belsky, J., &amp; Leyland, A. H. (2019). </w:t>
      </w:r>
      <w:r w:rsidRPr="00E05FAA">
        <w:rPr>
          <w:rFonts w:ascii="Arial" w:hAnsi="Arial" w:cs="Arial"/>
          <w:i/>
          <w:iCs/>
          <w:sz w:val="24"/>
          <w:szCs w:val="24"/>
        </w:rPr>
        <w:t>The Impact of Sure Start Local Programmes on Five Year Olds and Their Families</w:t>
      </w:r>
      <w:r w:rsidRPr="00E05FAA">
        <w:rPr>
          <w:rFonts w:ascii="Arial" w:hAnsi="Arial" w:cs="Arial"/>
          <w:sz w:val="24"/>
          <w:szCs w:val="24"/>
        </w:rPr>
        <w:t>. London: Jessica Kingsley Publishers.</w:t>
      </w:r>
    </w:p>
    <w:p w14:paraId="198EDD10" w14:textId="13067726" w:rsidR="009F72C8" w:rsidRPr="00E05FAA" w:rsidRDefault="006D087D" w:rsidP="00E05FAA">
      <w:pPr>
        <w:jc w:val="both"/>
        <w:rPr>
          <w:rFonts w:ascii="Arial" w:hAnsi="Arial" w:cs="Arial"/>
          <w:sz w:val="24"/>
          <w:szCs w:val="24"/>
        </w:rPr>
      </w:pPr>
      <w:r w:rsidRPr="00E05FAA">
        <w:rPr>
          <w:rFonts w:ascii="Arial" w:hAnsi="Arial" w:cs="Arial"/>
          <w:sz w:val="24"/>
          <w:szCs w:val="24"/>
        </w:rPr>
        <w:t xml:space="preserve">Office for National Statistics. (2021). </w:t>
      </w:r>
      <w:r w:rsidRPr="00E05FAA">
        <w:rPr>
          <w:rFonts w:ascii="Arial" w:hAnsi="Arial" w:cs="Arial"/>
          <w:i/>
          <w:iCs/>
          <w:sz w:val="24"/>
          <w:szCs w:val="24"/>
        </w:rPr>
        <w:t>Families and Households in the UK</w:t>
      </w:r>
      <w:r w:rsidRPr="00E05FAA">
        <w:rPr>
          <w:rFonts w:ascii="Arial" w:hAnsi="Arial" w:cs="Arial"/>
          <w:sz w:val="24"/>
          <w:szCs w:val="24"/>
        </w:rPr>
        <w:t xml:space="preserve">. Retrieved from </w:t>
      </w:r>
      <w:hyperlink r:id="rId13" w:history="1">
        <w:r w:rsidR="00352458" w:rsidRPr="00E05FAA">
          <w:rPr>
            <w:rStyle w:val="Hyperlink"/>
            <w:rFonts w:ascii="Arial" w:hAnsi="Arial" w:cs="Arial"/>
            <w:sz w:val="24"/>
            <w:szCs w:val="24"/>
          </w:rPr>
          <w:t>https://www.ons.gov.uk/peoplepopulationandcommunity/birthsdeathsandmarriages/families/bulletins/familiesandhouseholds/2021</w:t>
        </w:r>
      </w:hyperlink>
      <w:r w:rsidR="00DF0CDD" w:rsidRPr="00E05FAA">
        <w:rPr>
          <w:rFonts w:ascii="Arial" w:hAnsi="Arial" w:cs="Arial"/>
          <w:sz w:val="24"/>
          <w:szCs w:val="24"/>
        </w:rPr>
        <w:t xml:space="preserve"> [ ACCESSED </w:t>
      </w:r>
      <w:r w:rsidR="00A14136" w:rsidRPr="00E05FAA">
        <w:rPr>
          <w:rFonts w:ascii="Arial" w:hAnsi="Arial" w:cs="Arial"/>
          <w:sz w:val="24"/>
          <w:szCs w:val="24"/>
        </w:rPr>
        <w:t>19.07.2023]</w:t>
      </w:r>
    </w:p>
    <w:p w14:paraId="670F945F" w14:textId="534C3773" w:rsidR="009F72C8" w:rsidRPr="00E05FAA" w:rsidRDefault="009F72C8" w:rsidP="00E05FAA">
      <w:pPr>
        <w:jc w:val="both"/>
        <w:rPr>
          <w:rFonts w:ascii="Arial" w:hAnsi="Arial" w:cs="Arial"/>
          <w:sz w:val="24"/>
          <w:szCs w:val="24"/>
        </w:rPr>
      </w:pPr>
      <w:r w:rsidRPr="00E05FAA">
        <w:rPr>
          <w:rFonts w:ascii="Arial" w:hAnsi="Arial" w:cs="Arial"/>
          <w:sz w:val="24"/>
          <w:szCs w:val="24"/>
        </w:rPr>
        <w:t xml:space="preserve">Saunders, M. N. K., &amp; </w:t>
      </w:r>
      <w:proofErr w:type="spellStart"/>
      <w:r w:rsidRPr="00E05FAA">
        <w:rPr>
          <w:rFonts w:ascii="Arial" w:hAnsi="Arial" w:cs="Arial"/>
          <w:sz w:val="24"/>
          <w:szCs w:val="24"/>
        </w:rPr>
        <w:t>Rojon</w:t>
      </w:r>
      <w:proofErr w:type="spellEnd"/>
      <w:r w:rsidRPr="00E05FAA">
        <w:rPr>
          <w:rFonts w:ascii="Arial" w:hAnsi="Arial" w:cs="Arial"/>
          <w:sz w:val="24"/>
          <w:szCs w:val="24"/>
        </w:rPr>
        <w:t xml:space="preserve">, C. (2016). </w:t>
      </w:r>
      <w:r w:rsidRPr="00E05FAA">
        <w:rPr>
          <w:rFonts w:ascii="Arial" w:hAnsi="Arial" w:cs="Arial"/>
          <w:i/>
          <w:iCs/>
          <w:sz w:val="24"/>
          <w:szCs w:val="24"/>
        </w:rPr>
        <w:t xml:space="preserve">Developing a Professional Development Plan (PDP). In The Oxford Handbook of Leadership and Organizations </w:t>
      </w:r>
      <w:r w:rsidRPr="00E05FAA">
        <w:rPr>
          <w:rFonts w:ascii="Arial" w:hAnsi="Arial" w:cs="Arial"/>
          <w:sz w:val="24"/>
          <w:szCs w:val="24"/>
        </w:rPr>
        <w:t>(pp. 297-316). Oxford University Press.</w:t>
      </w:r>
    </w:p>
    <w:p w14:paraId="4AF4C6CF" w14:textId="77777777" w:rsidR="009F72C8" w:rsidRPr="00E05FAA" w:rsidRDefault="009F72C8" w:rsidP="00E05FAA">
      <w:pPr>
        <w:jc w:val="both"/>
        <w:rPr>
          <w:rFonts w:ascii="Arial" w:hAnsi="Arial" w:cs="Arial"/>
          <w:sz w:val="24"/>
          <w:szCs w:val="24"/>
        </w:rPr>
      </w:pPr>
      <w:r w:rsidRPr="00E05FAA">
        <w:rPr>
          <w:rFonts w:ascii="Arial" w:hAnsi="Arial" w:cs="Arial"/>
          <w:sz w:val="24"/>
          <w:szCs w:val="24"/>
        </w:rPr>
        <w:t xml:space="preserve">Sylva, K., Melhuish, E., Sammons, P., Siraj-Blatchford, I., &amp; Taggart, B. (2014). </w:t>
      </w:r>
      <w:r w:rsidRPr="00E05FAA">
        <w:rPr>
          <w:rFonts w:ascii="Arial" w:hAnsi="Arial" w:cs="Arial"/>
          <w:i/>
          <w:iCs/>
          <w:sz w:val="24"/>
          <w:szCs w:val="24"/>
        </w:rPr>
        <w:t xml:space="preserve">Effective Pre-school, Primary and Secondary Education 3-14 Project </w:t>
      </w:r>
      <w:r w:rsidRPr="00E05FAA">
        <w:rPr>
          <w:rFonts w:ascii="Arial" w:hAnsi="Arial" w:cs="Arial"/>
          <w:sz w:val="24"/>
          <w:szCs w:val="24"/>
        </w:rPr>
        <w:t>(EPPSE 3-14). London: Department for Education.</w:t>
      </w:r>
    </w:p>
    <w:p w14:paraId="631855F2" w14:textId="77777777" w:rsidR="00E05FAA" w:rsidRPr="00E05FAA" w:rsidRDefault="009F72C8" w:rsidP="00E05FAA">
      <w:pPr>
        <w:jc w:val="both"/>
        <w:rPr>
          <w:rFonts w:ascii="Arial" w:hAnsi="Arial" w:cs="Arial"/>
          <w:sz w:val="24"/>
          <w:szCs w:val="24"/>
        </w:rPr>
      </w:pPr>
      <w:proofErr w:type="spellStart"/>
      <w:r w:rsidRPr="00E05FAA">
        <w:rPr>
          <w:rFonts w:ascii="Arial" w:hAnsi="Arial" w:cs="Arial"/>
          <w:sz w:val="24"/>
          <w:szCs w:val="24"/>
        </w:rPr>
        <w:lastRenderedPageBreak/>
        <w:t>Tsouroufli</w:t>
      </w:r>
      <w:proofErr w:type="spellEnd"/>
      <w:r w:rsidRPr="00E05FAA">
        <w:rPr>
          <w:rFonts w:ascii="Arial" w:hAnsi="Arial" w:cs="Arial"/>
          <w:sz w:val="24"/>
          <w:szCs w:val="24"/>
        </w:rPr>
        <w:t xml:space="preserve">, M. (2021). </w:t>
      </w:r>
      <w:r w:rsidRPr="00E05FAA">
        <w:rPr>
          <w:rFonts w:ascii="Arial" w:hAnsi="Arial" w:cs="Arial"/>
          <w:i/>
          <w:iCs/>
          <w:sz w:val="24"/>
          <w:szCs w:val="24"/>
        </w:rPr>
        <w:t>The Role of Kindergartens in Early Years Education: An Ethnographic Study</w:t>
      </w:r>
      <w:r w:rsidRPr="00E05FAA">
        <w:rPr>
          <w:rFonts w:ascii="Arial" w:hAnsi="Arial" w:cs="Arial"/>
          <w:sz w:val="24"/>
          <w:szCs w:val="24"/>
        </w:rPr>
        <w:t>. London: Routledge.</w:t>
      </w:r>
    </w:p>
    <w:p w14:paraId="0DFD374B" w14:textId="4DB2E56D" w:rsidR="006D087D" w:rsidRPr="00E05FAA" w:rsidRDefault="006D087D" w:rsidP="00E05FAA">
      <w:pPr>
        <w:jc w:val="both"/>
        <w:rPr>
          <w:rFonts w:ascii="Arial" w:hAnsi="Arial" w:cs="Arial"/>
          <w:sz w:val="24"/>
          <w:szCs w:val="24"/>
        </w:rPr>
      </w:pPr>
      <w:r w:rsidRPr="00E05FAA">
        <w:rPr>
          <w:rFonts w:ascii="Arial" w:hAnsi="Arial" w:cs="Arial"/>
          <w:sz w:val="24"/>
          <w:szCs w:val="24"/>
        </w:rPr>
        <w:t xml:space="preserve">United Nations Sustainable Development Goals. (2021). Sustainable Development Goal 4: Quality Education. Retrieved from </w:t>
      </w:r>
      <w:hyperlink r:id="rId14" w:history="1">
        <w:r w:rsidR="00896B43" w:rsidRPr="00E05FAA">
          <w:rPr>
            <w:rStyle w:val="Hyperlink"/>
            <w:rFonts w:ascii="Arial" w:hAnsi="Arial" w:cs="Arial"/>
            <w:sz w:val="24"/>
            <w:szCs w:val="24"/>
          </w:rPr>
          <w:t>https://www.un.org/sustainabledevelopment/education/</w:t>
        </w:r>
      </w:hyperlink>
    </w:p>
    <w:p w14:paraId="4EB76323" w14:textId="77777777" w:rsidR="00896B43" w:rsidRPr="00E05FAA" w:rsidRDefault="00896B43" w:rsidP="00E05FAA">
      <w:pPr>
        <w:jc w:val="both"/>
        <w:rPr>
          <w:rFonts w:ascii="Arial" w:hAnsi="Arial" w:cs="Arial"/>
          <w:sz w:val="24"/>
          <w:szCs w:val="24"/>
        </w:rPr>
      </w:pPr>
    </w:p>
    <w:p w14:paraId="463EFBE8" w14:textId="77777777" w:rsidR="006D087D" w:rsidRPr="00E05FAA" w:rsidRDefault="006D087D" w:rsidP="00E05FAA">
      <w:pPr>
        <w:jc w:val="both"/>
        <w:rPr>
          <w:rFonts w:ascii="Arial" w:hAnsi="Arial" w:cs="Arial"/>
          <w:sz w:val="24"/>
          <w:szCs w:val="24"/>
        </w:rPr>
      </w:pPr>
    </w:p>
    <w:p w14:paraId="200B5505" w14:textId="77777777" w:rsidR="009C3195" w:rsidRPr="00E05FAA" w:rsidRDefault="009C3195" w:rsidP="00E05FAA">
      <w:pPr>
        <w:jc w:val="both"/>
        <w:rPr>
          <w:rFonts w:ascii="Arial" w:hAnsi="Arial" w:cs="Arial"/>
          <w:sz w:val="24"/>
          <w:szCs w:val="24"/>
        </w:rPr>
      </w:pPr>
    </w:p>
    <w:p w14:paraId="61C47B1F" w14:textId="77777777" w:rsidR="009C3195" w:rsidRPr="00E05FAA" w:rsidRDefault="009C3195" w:rsidP="00E05FAA">
      <w:pPr>
        <w:jc w:val="both"/>
        <w:rPr>
          <w:rFonts w:ascii="Arial" w:hAnsi="Arial" w:cs="Arial"/>
          <w:sz w:val="24"/>
          <w:szCs w:val="24"/>
        </w:rPr>
      </w:pPr>
    </w:p>
    <w:p w14:paraId="21A6DE1E" w14:textId="77777777" w:rsidR="009C3195" w:rsidRPr="00E05FAA" w:rsidRDefault="009C3195" w:rsidP="00E05FAA">
      <w:pPr>
        <w:jc w:val="both"/>
        <w:rPr>
          <w:rFonts w:ascii="Arial" w:hAnsi="Arial" w:cs="Arial"/>
          <w:sz w:val="24"/>
          <w:szCs w:val="24"/>
        </w:rPr>
      </w:pPr>
    </w:p>
    <w:p w14:paraId="40B8C9A1" w14:textId="77777777" w:rsidR="009C3195" w:rsidRPr="00E05FAA" w:rsidRDefault="009C3195" w:rsidP="00E05FAA">
      <w:pPr>
        <w:jc w:val="both"/>
        <w:rPr>
          <w:rFonts w:ascii="Arial" w:hAnsi="Arial" w:cs="Arial"/>
          <w:sz w:val="24"/>
          <w:szCs w:val="24"/>
        </w:rPr>
      </w:pPr>
    </w:p>
    <w:p w14:paraId="2DC587EF" w14:textId="77777777" w:rsidR="00AA6B30" w:rsidRDefault="00AA6B30" w:rsidP="00E05FAA">
      <w:pPr>
        <w:jc w:val="both"/>
        <w:rPr>
          <w:rFonts w:ascii="Arial" w:hAnsi="Arial" w:cs="Arial"/>
          <w:sz w:val="24"/>
          <w:szCs w:val="24"/>
        </w:rPr>
      </w:pPr>
    </w:p>
    <w:p w14:paraId="239CC452" w14:textId="77777777" w:rsidR="00E05FAA" w:rsidRDefault="00E05FAA" w:rsidP="00E05FAA">
      <w:pPr>
        <w:jc w:val="both"/>
        <w:rPr>
          <w:rFonts w:ascii="Arial" w:hAnsi="Arial" w:cs="Arial"/>
          <w:sz w:val="24"/>
          <w:szCs w:val="24"/>
        </w:rPr>
      </w:pPr>
    </w:p>
    <w:p w14:paraId="17E76ADA" w14:textId="77777777" w:rsidR="00E05FAA" w:rsidRDefault="00E05FAA" w:rsidP="00E05FAA">
      <w:pPr>
        <w:jc w:val="both"/>
        <w:rPr>
          <w:rFonts w:ascii="Arial" w:hAnsi="Arial" w:cs="Arial"/>
          <w:sz w:val="24"/>
          <w:szCs w:val="24"/>
        </w:rPr>
      </w:pPr>
    </w:p>
    <w:p w14:paraId="6BDA4906" w14:textId="77777777" w:rsidR="00E05FAA" w:rsidRDefault="00E05FAA" w:rsidP="00E05FAA">
      <w:pPr>
        <w:jc w:val="both"/>
        <w:rPr>
          <w:rFonts w:ascii="Arial" w:hAnsi="Arial" w:cs="Arial"/>
          <w:sz w:val="24"/>
          <w:szCs w:val="24"/>
        </w:rPr>
      </w:pPr>
    </w:p>
    <w:p w14:paraId="6293668D" w14:textId="77777777" w:rsidR="00E05FAA" w:rsidRDefault="00E05FAA" w:rsidP="00E05FAA">
      <w:pPr>
        <w:jc w:val="both"/>
        <w:rPr>
          <w:rFonts w:ascii="Arial" w:hAnsi="Arial" w:cs="Arial"/>
          <w:sz w:val="24"/>
          <w:szCs w:val="24"/>
        </w:rPr>
      </w:pPr>
    </w:p>
    <w:p w14:paraId="5408B89B" w14:textId="77777777" w:rsidR="00E05FAA" w:rsidRDefault="00E05FAA" w:rsidP="00E05FAA">
      <w:pPr>
        <w:jc w:val="both"/>
        <w:rPr>
          <w:rFonts w:ascii="Arial" w:hAnsi="Arial" w:cs="Arial"/>
          <w:sz w:val="24"/>
          <w:szCs w:val="24"/>
        </w:rPr>
      </w:pPr>
    </w:p>
    <w:p w14:paraId="66098A43" w14:textId="77777777" w:rsidR="005908BA" w:rsidRDefault="005908BA" w:rsidP="00E05FAA">
      <w:pPr>
        <w:jc w:val="both"/>
        <w:rPr>
          <w:rFonts w:ascii="Arial" w:hAnsi="Arial" w:cs="Arial"/>
          <w:sz w:val="24"/>
          <w:szCs w:val="24"/>
        </w:rPr>
      </w:pPr>
    </w:p>
    <w:p w14:paraId="7BBAA968" w14:textId="77777777" w:rsidR="005908BA" w:rsidRDefault="005908BA" w:rsidP="00E05FAA">
      <w:pPr>
        <w:jc w:val="both"/>
        <w:rPr>
          <w:rFonts w:ascii="Arial" w:hAnsi="Arial" w:cs="Arial"/>
          <w:sz w:val="24"/>
          <w:szCs w:val="24"/>
        </w:rPr>
      </w:pPr>
    </w:p>
    <w:p w14:paraId="1802B675" w14:textId="7D6E2CB7" w:rsidR="00297549" w:rsidRDefault="00297549">
      <w:pPr>
        <w:rPr>
          <w:rFonts w:ascii="Arial" w:hAnsi="Arial" w:cs="Arial"/>
          <w:sz w:val="24"/>
          <w:szCs w:val="24"/>
        </w:rPr>
      </w:pPr>
    </w:p>
    <w:p w14:paraId="53D81441" w14:textId="77777777" w:rsidR="005908BA" w:rsidRDefault="005908BA" w:rsidP="00E05FAA">
      <w:pPr>
        <w:jc w:val="both"/>
        <w:rPr>
          <w:rFonts w:ascii="Arial" w:hAnsi="Arial" w:cs="Arial"/>
          <w:sz w:val="24"/>
          <w:szCs w:val="24"/>
        </w:rPr>
      </w:pPr>
    </w:p>
    <w:p w14:paraId="26319016" w14:textId="77777777" w:rsidR="00810604" w:rsidRDefault="00810604" w:rsidP="00E05FAA">
      <w:pPr>
        <w:jc w:val="both"/>
        <w:rPr>
          <w:rFonts w:ascii="Arial" w:hAnsi="Arial" w:cs="Arial"/>
          <w:sz w:val="24"/>
          <w:szCs w:val="24"/>
        </w:rPr>
      </w:pPr>
    </w:p>
    <w:p w14:paraId="5774F890" w14:textId="77777777" w:rsidR="00810604" w:rsidRDefault="00810604" w:rsidP="00E05FAA">
      <w:pPr>
        <w:jc w:val="both"/>
        <w:rPr>
          <w:rFonts w:ascii="Arial" w:hAnsi="Arial" w:cs="Arial"/>
          <w:sz w:val="24"/>
          <w:szCs w:val="24"/>
        </w:rPr>
      </w:pPr>
    </w:p>
    <w:p w14:paraId="20E5B732" w14:textId="77777777" w:rsidR="00810604" w:rsidRDefault="00810604" w:rsidP="00E05FAA">
      <w:pPr>
        <w:jc w:val="both"/>
        <w:rPr>
          <w:rFonts w:ascii="Arial" w:hAnsi="Arial" w:cs="Arial"/>
          <w:sz w:val="24"/>
          <w:szCs w:val="24"/>
        </w:rPr>
      </w:pPr>
    </w:p>
    <w:p w14:paraId="68D0E360" w14:textId="77777777" w:rsidR="00810604" w:rsidRDefault="00810604" w:rsidP="00E05FAA">
      <w:pPr>
        <w:jc w:val="both"/>
        <w:rPr>
          <w:rFonts w:ascii="Arial" w:hAnsi="Arial" w:cs="Arial"/>
          <w:sz w:val="24"/>
          <w:szCs w:val="24"/>
        </w:rPr>
      </w:pPr>
    </w:p>
    <w:p w14:paraId="608E19A4" w14:textId="77777777" w:rsidR="00810604" w:rsidRDefault="00810604" w:rsidP="00E05FAA">
      <w:pPr>
        <w:jc w:val="both"/>
        <w:rPr>
          <w:rFonts w:ascii="Arial" w:hAnsi="Arial" w:cs="Arial"/>
          <w:sz w:val="24"/>
          <w:szCs w:val="24"/>
        </w:rPr>
      </w:pPr>
    </w:p>
    <w:p w14:paraId="675F9838" w14:textId="77777777" w:rsidR="00810604" w:rsidRDefault="00810604" w:rsidP="00E05FAA">
      <w:pPr>
        <w:jc w:val="both"/>
        <w:rPr>
          <w:rFonts w:ascii="Arial" w:hAnsi="Arial" w:cs="Arial"/>
          <w:sz w:val="24"/>
          <w:szCs w:val="24"/>
        </w:rPr>
      </w:pPr>
    </w:p>
    <w:p w14:paraId="40EEFC19" w14:textId="77777777" w:rsidR="00810604" w:rsidRDefault="00810604" w:rsidP="00E05FAA">
      <w:pPr>
        <w:jc w:val="both"/>
        <w:rPr>
          <w:rFonts w:ascii="Arial" w:hAnsi="Arial" w:cs="Arial"/>
          <w:sz w:val="24"/>
          <w:szCs w:val="24"/>
        </w:rPr>
      </w:pPr>
    </w:p>
    <w:p w14:paraId="53C28293" w14:textId="77777777" w:rsidR="00810604" w:rsidRDefault="00810604" w:rsidP="00E05FAA">
      <w:pPr>
        <w:jc w:val="both"/>
        <w:rPr>
          <w:rFonts w:ascii="Arial" w:hAnsi="Arial" w:cs="Arial"/>
          <w:sz w:val="24"/>
          <w:szCs w:val="24"/>
        </w:rPr>
      </w:pPr>
    </w:p>
    <w:p w14:paraId="09023A2C" w14:textId="77777777" w:rsidR="006D1A94" w:rsidRDefault="006D1A94" w:rsidP="00E05FAA">
      <w:pPr>
        <w:jc w:val="both"/>
        <w:rPr>
          <w:rFonts w:ascii="Arial" w:hAnsi="Arial" w:cs="Arial"/>
          <w:sz w:val="24"/>
          <w:szCs w:val="24"/>
        </w:rPr>
      </w:pPr>
    </w:p>
    <w:p w14:paraId="4BF6C7FD" w14:textId="77777777" w:rsidR="006D1A94" w:rsidRPr="00E05FAA" w:rsidRDefault="006D1A94" w:rsidP="00E05FAA">
      <w:pPr>
        <w:jc w:val="both"/>
        <w:rPr>
          <w:rFonts w:ascii="Arial" w:hAnsi="Arial" w:cs="Arial"/>
          <w:sz w:val="24"/>
          <w:szCs w:val="24"/>
        </w:rPr>
      </w:pPr>
    </w:p>
    <w:p w14:paraId="2B287898" w14:textId="442A1CD9" w:rsidR="00387969" w:rsidRPr="00E05FAA" w:rsidRDefault="00420819" w:rsidP="00E05FAA">
      <w:pPr>
        <w:jc w:val="both"/>
        <w:rPr>
          <w:rFonts w:ascii="Arial" w:hAnsi="Arial" w:cs="Arial"/>
          <w:sz w:val="24"/>
          <w:szCs w:val="24"/>
        </w:rPr>
      </w:pPr>
      <w:r w:rsidRPr="00E05FAA">
        <w:rPr>
          <w:rFonts w:ascii="Arial" w:hAnsi="Arial" w:cs="Arial"/>
          <w:sz w:val="24"/>
          <w:szCs w:val="24"/>
        </w:rPr>
        <w:lastRenderedPageBreak/>
        <w:t xml:space="preserve">  </w:t>
      </w:r>
      <w:r w:rsidR="008B1DC1" w:rsidRPr="00E05FAA">
        <w:rPr>
          <w:rFonts w:ascii="Arial" w:hAnsi="Arial" w:cs="Arial"/>
          <w:sz w:val="24"/>
          <w:szCs w:val="24"/>
        </w:rPr>
        <w:t>APENDIX 1</w:t>
      </w:r>
      <w:proofErr w:type="gramStart"/>
      <w:r w:rsidR="008B1DC1" w:rsidRPr="00E05FAA">
        <w:rPr>
          <w:rFonts w:ascii="Arial" w:hAnsi="Arial" w:cs="Arial"/>
          <w:sz w:val="24"/>
          <w:szCs w:val="24"/>
        </w:rPr>
        <w:t>.</w:t>
      </w:r>
      <w:r w:rsidRPr="00E05FAA">
        <w:rPr>
          <w:rFonts w:ascii="Arial" w:hAnsi="Arial" w:cs="Arial"/>
          <w:sz w:val="24"/>
          <w:szCs w:val="24"/>
        </w:rPr>
        <w:t xml:space="preserve">  </w:t>
      </w:r>
      <w:proofErr w:type="gramEnd"/>
      <w:r w:rsidRPr="00E05FAA">
        <w:rPr>
          <w:rFonts w:ascii="Arial" w:hAnsi="Arial" w:cs="Arial"/>
          <w:sz w:val="24"/>
          <w:szCs w:val="24"/>
        </w:rPr>
        <w:t xml:space="preserve"> </w:t>
      </w:r>
    </w:p>
    <w:p w14:paraId="58B8F35F" w14:textId="7867EB65" w:rsidR="009C3195" w:rsidRPr="00E05FAA" w:rsidRDefault="008B1DC1" w:rsidP="00E05FAA">
      <w:pPr>
        <w:jc w:val="both"/>
        <w:rPr>
          <w:rFonts w:ascii="Arial" w:hAnsi="Arial" w:cs="Arial"/>
          <w:sz w:val="24"/>
          <w:szCs w:val="24"/>
        </w:rPr>
      </w:pPr>
      <w:r w:rsidRPr="00E05FAA">
        <w:rPr>
          <w:rFonts w:ascii="Arial" w:hAnsi="Arial" w:cs="Arial"/>
          <w:sz w:val="24"/>
          <w:szCs w:val="24"/>
        </w:rPr>
        <w:t xml:space="preserve">               </w:t>
      </w:r>
      <w:r w:rsidR="00420819" w:rsidRPr="00E05FAA">
        <w:rPr>
          <w:rFonts w:ascii="Arial" w:hAnsi="Arial" w:cs="Arial"/>
          <w:sz w:val="24"/>
          <w:szCs w:val="24"/>
        </w:rPr>
        <w:t>SWAT ANAYSIS</w:t>
      </w:r>
    </w:p>
    <w:p w14:paraId="114D8C03" w14:textId="77777777" w:rsidR="00420819" w:rsidRPr="00E05FAA" w:rsidRDefault="00420819" w:rsidP="00E05FAA">
      <w:pPr>
        <w:jc w:val="both"/>
        <w:rPr>
          <w:rFonts w:ascii="Arial" w:hAnsi="Arial" w:cs="Arial"/>
          <w:sz w:val="24"/>
          <w:szCs w:val="24"/>
        </w:rPr>
      </w:pPr>
    </w:p>
    <w:p w14:paraId="2FB7A4B9" w14:textId="77777777" w:rsidR="00420819" w:rsidRPr="00E05FAA" w:rsidRDefault="00420819" w:rsidP="00E05FAA">
      <w:pPr>
        <w:jc w:val="both"/>
        <w:rPr>
          <w:rFonts w:ascii="Arial" w:hAnsi="Arial" w:cs="Arial"/>
          <w:sz w:val="24"/>
          <w:szCs w:val="24"/>
        </w:rPr>
      </w:pPr>
    </w:p>
    <w:tbl>
      <w:tblPr>
        <w:tblStyle w:val="TableGrid"/>
        <w:tblW w:w="8335" w:type="dxa"/>
        <w:tblInd w:w="-5" w:type="dxa"/>
        <w:tblLook w:val="04A0" w:firstRow="1" w:lastRow="0" w:firstColumn="1" w:lastColumn="0" w:noHBand="0" w:noVBand="1"/>
      </w:tblPr>
      <w:tblGrid>
        <w:gridCol w:w="2181"/>
        <w:gridCol w:w="2731"/>
        <w:gridCol w:w="3423"/>
      </w:tblGrid>
      <w:tr w:rsidR="00AC0933" w:rsidRPr="00E05FAA" w14:paraId="0DC6A348" w14:textId="77777777" w:rsidTr="00FC4A24">
        <w:trPr>
          <w:trHeight w:val="787"/>
        </w:trPr>
        <w:tc>
          <w:tcPr>
            <w:tcW w:w="2369" w:type="dxa"/>
          </w:tcPr>
          <w:p w14:paraId="4445F201" w14:textId="4B80864D" w:rsidR="00AC0933" w:rsidRPr="00E05FAA" w:rsidRDefault="00AC0933" w:rsidP="00E05FAA">
            <w:pPr>
              <w:jc w:val="both"/>
              <w:rPr>
                <w:rFonts w:ascii="Arial" w:hAnsi="Arial" w:cs="Arial"/>
                <w:sz w:val="24"/>
                <w:szCs w:val="24"/>
              </w:rPr>
            </w:pPr>
            <w:r w:rsidRPr="00E05FAA">
              <w:rPr>
                <w:rFonts w:ascii="Arial" w:hAnsi="Arial" w:cs="Arial"/>
                <w:sz w:val="24"/>
                <w:szCs w:val="24"/>
              </w:rPr>
              <w:t>STRENGHTS</w:t>
            </w:r>
          </w:p>
        </w:tc>
        <w:tc>
          <w:tcPr>
            <w:tcW w:w="3030" w:type="dxa"/>
          </w:tcPr>
          <w:p w14:paraId="4A61EBED" w14:textId="186D6487" w:rsidR="00AC0933" w:rsidRPr="00E05FAA" w:rsidRDefault="00AC0933" w:rsidP="00E05FAA">
            <w:pPr>
              <w:jc w:val="both"/>
              <w:rPr>
                <w:rFonts w:ascii="Arial" w:hAnsi="Arial" w:cs="Arial"/>
                <w:sz w:val="24"/>
                <w:szCs w:val="24"/>
              </w:rPr>
            </w:pPr>
            <w:r w:rsidRPr="00E05FAA">
              <w:rPr>
                <w:rFonts w:ascii="Arial" w:hAnsi="Arial" w:cs="Arial"/>
                <w:sz w:val="24"/>
                <w:szCs w:val="24"/>
              </w:rPr>
              <w:t>OPPORTUNITIES</w:t>
            </w:r>
          </w:p>
        </w:tc>
        <w:tc>
          <w:tcPr>
            <w:tcW w:w="4240" w:type="dxa"/>
          </w:tcPr>
          <w:p w14:paraId="29A4BB97" w14:textId="2D09DEA2" w:rsidR="00AC0933" w:rsidRPr="00E05FAA" w:rsidRDefault="00AC0933" w:rsidP="00E05FAA">
            <w:pPr>
              <w:jc w:val="both"/>
              <w:rPr>
                <w:rFonts w:ascii="Arial" w:hAnsi="Arial" w:cs="Arial"/>
                <w:sz w:val="24"/>
                <w:szCs w:val="24"/>
              </w:rPr>
            </w:pPr>
            <w:r w:rsidRPr="00E05FAA">
              <w:rPr>
                <w:rFonts w:ascii="Arial" w:hAnsi="Arial" w:cs="Arial"/>
                <w:sz w:val="24"/>
                <w:szCs w:val="24"/>
              </w:rPr>
              <w:t>WEAKNESESS</w:t>
            </w:r>
          </w:p>
        </w:tc>
      </w:tr>
      <w:tr w:rsidR="00AC0933" w:rsidRPr="00E05FAA" w14:paraId="3BA7947A" w14:textId="77777777" w:rsidTr="00FC4A24">
        <w:trPr>
          <w:trHeight w:val="1640"/>
        </w:trPr>
        <w:tc>
          <w:tcPr>
            <w:tcW w:w="2369" w:type="dxa"/>
          </w:tcPr>
          <w:p w14:paraId="1872C8A4" w14:textId="2F93EB73" w:rsidR="00AC0933" w:rsidRPr="00E05FAA" w:rsidRDefault="00AC0933" w:rsidP="00E05FAA">
            <w:pPr>
              <w:jc w:val="both"/>
              <w:rPr>
                <w:rFonts w:ascii="Arial" w:hAnsi="Arial" w:cs="Arial"/>
                <w:sz w:val="24"/>
                <w:szCs w:val="24"/>
              </w:rPr>
            </w:pPr>
            <w:r w:rsidRPr="00E05FAA">
              <w:rPr>
                <w:rFonts w:ascii="Arial" w:hAnsi="Arial" w:cs="Arial"/>
                <w:sz w:val="24"/>
                <w:szCs w:val="24"/>
              </w:rPr>
              <w:t>Over 20 years of experience</w:t>
            </w:r>
          </w:p>
        </w:tc>
        <w:tc>
          <w:tcPr>
            <w:tcW w:w="3030" w:type="dxa"/>
          </w:tcPr>
          <w:p w14:paraId="0687F9FF" w14:textId="2001A028" w:rsidR="00AC0933" w:rsidRPr="00E05FAA" w:rsidRDefault="00AC0933" w:rsidP="00E05FAA">
            <w:pPr>
              <w:jc w:val="both"/>
              <w:rPr>
                <w:rFonts w:ascii="Arial" w:hAnsi="Arial" w:cs="Arial"/>
                <w:sz w:val="24"/>
                <w:szCs w:val="24"/>
              </w:rPr>
            </w:pPr>
            <w:r w:rsidRPr="00E05FAA">
              <w:rPr>
                <w:rFonts w:ascii="Arial" w:hAnsi="Arial" w:cs="Arial"/>
                <w:sz w:val="24"/>
                <w:szCs w:val="24"/>
              </w:rPr>
              <w:t>Stable business environment</w:t>
            </w:r>
          </w:p>
        </w:tc>
        <w:tc>
          <w:tcPr>
            <w:tcW w:w="4240" w:type="dxa"/>
          </w:tcPr>
          <w:p w14:paraId="298E6AE1" w14:textId="3FDDC144" w:rsidR="00AC0933" w:rsidRPr="00E05FAA" w:rsidRDefault="00AC0933" w:rsidP="00E05FAA">
            <w:pPr>
              <w:jc w:val="both"/>
              <w:rPr>
                <w:rFonts w:ascii="Arial" w:hAnsi="Arial" w:cs="Arial"/>
                <w:sz w:val="24"/>
                <w:szCs w:val="24"/>
              </w:rPr>
            </w:pPr>
            <w:r w:rsidRPr="00E05FAA">
              <w:rPr>
                <w:rFonts w:ascii="Arial" w:hAnsi="Arial" w:cs="Arial"/>
                <w:sz w:val="24"/>
                <w:szCs w:val="24"/>
              </w:rPr>
              <w:t xml:space="preserve">Lack of </w:t>
            </w:r>
            <w:proofErr w:type="gramStart"/>
            <w:r w:rsidRPr="00E05FAA">
              <w:rPr>
                <w:rFonts w:ascii="Arial" w:hAnsi="Arial" w:cs="Arial"/>
                <w:sz w:val="24"/>
                <w:szCs w:val="24"/>
              </w:rPr>
              <w:t>some</w:t>
            </w:r>
            <w:proofErr w:type="gramEnd"/>
            <w:r w:rsidRPr="00E05FAA">
              <w:rPr>
                <w:rFonts w:ascii="Arial" w:hAnsi="Arial" w:cs="Arial"/>
                <w:sz w:val="24"/>
                <w:szCs w:val="24"/>
              </w:rPr>
              <w:t xml:space="preserve"> essential technical skills</w:t>
            </w:r>
          </w:p>
        </w:tc>
      </w:tr>
      <w:tr w:rsidR="00AC0933" w:rsidRPr="00E05FAA" w14:paraId="6E14FAB6" w14:textId="77777777" w:rsidTr="00FC4A24">
        <w:trPr>
          <w:trHeight w:val="2117"/>
        </w:trPr>
        <w:tc>
          <w:tcPr>
            <w:tcW w:w="2369" w:type="dxa"/>
          </w:tcPr>
          <w:p w14:paraId="26F7EF01" w14:textId="2A3398CB" w:rsidR="00AC0933" w:rsidRPr="00E05FAA" w:rsidRDefault="00AC0933" w:rsidP="00E05FAA">
            <w:pPr>
              <w:jc w:val="both"/>
              <w:rPr>
                <w:rFonts w:ascii="Arial" w:hAnsi="Arial" w:cs="Arial"/>
                <w:sz w:val="24"/>
                <w:szCs w:val="24"/>
              </w:rPr>
            </w:pPr>
            <w:r w:rsidRPr="00E05FAA">
              <w:rPr>
                <w:rFonts w:ascii="Arial" w:hAnsi="Arial" w:cs="Arial"/>
                <w:sz w:val="24"/>
                <w:szCs w:val="24"/>
              </w:rPr>
              <w:t>Excellent communication and leadership skills</w:t>
            </w:r>
          </w:p>
        </w:tc>
        <w:tc>
          <w:tcPr>
            <w:tcW w:w="3030" w:type="dxa"/>
          </w:tcPr>
          <w:p w14:paraId="1098B54F" w14:textId="21B09906" w:rsidR="00AC0933" w:rsidRPr="00E05FAA" w:rsidRDefault="00AC0933" w:rsidP="00E05FAA">
            <w:pPr>
              <w:jc w:val="both"/>
              <w:rPr>
                <w:rFonts w:ascii="Arial" w:hAnsi="Arial" w:cs="Arial"/>
                <w:sz w:val="24"/>
                <w:szCs w:val="24"/>
              </w:rPr>
            </w:pPr>
            <w:r w:rsidRPr="00E05FAA">
              <w:rPr>
                <w:rFonts w:ascii="Arial" w:hAnsi="Arial" w:cs="Arial"/>
                <w:sz w:val="24"/>
                <w:szCs w:val="24"/>
              </w:rPr>
              <w:t>Stable</w:t>
            </w:r>
            <w:r w:rsidR="00FF7A91">
              <w:rPr>
                <w:rFonts w:ascii="Arial" w:hAnsi="Arial" w:cs="Arial"/>
                <w:sz w:val="24"/>
                <w:szCs w:val="24"/>
              </w:rPr>
              <w:t xml:space="preserve"> </w:t>
            </w:r>
            <w:proofErr w:type="gramStart"/>
            <w:r w:rsidRPr="00E05FAA">
              <w:rPr>
                <w:rFonts w:ascii="Arial" w:hAnsi="Arial" w:cs="Arial"/>
                <w:sz w:val="24"/>
                <w:szCs w:val="24"/>
              </w:rPr>
              <w:t>legal  atmosphere</w:t>
            </w:r>
            <w:proofErr w:type="gramEnd"/>
          </w:p>
        </w:tc>
        <w:tc>
          <w:tcPr>
            <w:tcW w:w="4240" w:type="dxa"/>
          </w:tcPr>
          <w:p w14:paraId="4D70572A" w14:textId="66255B1F" w:rsidR="00AC0933" w:rsidRPr="00E05FAA" w:rsidRDefault="00AC0933" w:rsidP="00E05FAA">
            <w:pPr>
              <w:jc w:val="both"/>
              <w:rPr>
                <w:rFonts w:ascii="Arial" w:hAnsi="Arial" w:cs="Arial"/>
                <w:sz w:val="24"/>
                <w:szCs w:val="24"/>
              </w:rPr>
            </w:pPr>
            <w:r w:rsidRPr="00E05FAA">
              <w:rPr>
                <w:rFonts w:ascii="Arial" w:hAnsi="Arial" w:cs="Arial"/>
                <w:sz w:val="24"/>
                <w:szCs w:val="24"/>
              </w:rPr>
              <w:t>Poor financial planning</w:t>
            </w:r>
          </w:p>
        </w:tc>
      </w:tr>
      <w:tr w:rsidR="00AC0933" w:rsidRPr="00E05FAA" w14:paraId="10A54ECC" w14:textId="77777777" w:rsidTr="00FC4A24">
        <w:trPr>
          <w:trHeight w:val="1411"/>
        </w:trPr>
        <w:tc>
          <w:tcPr>
            <w:tcW w:w="2369" w:type="dxa"/>
          </w:tcPr>
          <w:p w14:paraId="35E2FBEC" w14:textId="1B94D0BC" w:rsidR="00AC0933" w:rsidRPr="00E05FAA" w:rsidRDefault="00AC0933" w:rsidP="00E05FAA">
            <w:pPr>
              <w:jc w:val="both"/>
              <w:rPr>
                <w:rFonts w:ascii="Arial" w:hAnsi="Arial" w:cs="Arial"/>
                <w:sz w:val="24"/>
                <w:szCs w:val="24"/>
              </w:rPr>
            </w:pPr>
            <w:r w:rsidRPr="00E05FAA">
              <w:rPr>
                <w:rFonts w:ascii="Arial" w:hAnsi="Arial" w:cs="Arial"/>
                <w:sz w:val="24"/>
                <w:szCs w:val="24"/>
              </w:rPr>
              <w:t>Problem solving and multitasking</w:t>
            </w:r>
          </w:p>
        </w:tc>
        <w:tc>
          <w:tcPr>
            <w:tcW w:w="3030" w:type="dxa"/>
          </w:tcPr>
          <w:p w14:paraId="5FE76479" w14:textId="1C3B23C2" w:rsidR="00AC0933" w:rsidRPr="00E05FAA" w:rsidRDefault="00AC0933" w:rsidP="00E05FAA">
            <w:pPr>
              <w:jc w:val="both"/>
              <w:rPr>
                <w:rFonts w:ascii="Arial" w:hAnsi="Arial" w:cs="Arial"/>
                <w:sz w:val="24"/>
                <w:szCs w:val="24"/>
              </w:rPr>
            </w:pPr>
            <w:r w:rsidRPr="00E05FAA">
              <w:rPr>
                <w:rFonts w:ascii="Arial" w:hAnsi="Arial" w:cs="Arial"/>
                <w:sz w:val="24"/>
                <w:szCs w:val="24"/>
              </w:rPr>
              <w:t>Emerging market demand</w:t>
            </w:r>
          </w:p>
        </w:tc>
        <w:tc>
          <w:tcPr>
            <w:tcW w:w="4240" w:type="dxa"/>
          </w:tcPr>
          <w:p w14:paraId="4B066AB2" w14:textId="1D118C7B" w:rsidR="00AC0933" w:rsidRPr="00E05FAA" w:rsidRDefault="00AC0933" w:rsidP="00E05FAA">
            <w:pPr>
              <w:jc w:val="both"/>
              <w:rPr>
                <w:rFonts w:ascii="Arial" w:hAnsi="Arial" w:cs="Arial"/>
                <w:sz w:val="24"/>
                <w:szCs w:val="24"/>
              </w:rPr>
            </w:pPr>
            <w:r w:rsidRPr="00E05FAA">
              <w:rPr>
                <w:rFonts w:ascii="Arial" w:hAnsi="Arial" w:cs="Arial"/>
                <w:sz w:val="24"/>
                <w:szCs w:val="24"/>
              </w:rPr>
              <w:t>To work on time management</w:t>
            </w:r>
          </w:p>
        </w:tc>
      </w:tr>
      <w:tr w:rsidR="00AC0933" w:rsidRPr="00E05FAA" w14:paraId="2A20DB03" w14:textId="77777777" w:rsidTr="00FC4A24">
        <w:trPr>
          <w:trHeight w:val="1544"/>
        </w:trPr>
        <w:tc>
          <w:tcPr>
            <w:tcW w:w="2369" w:type="dxa"/>
          </w:tcPr>
          <w:p w14:paraId="1076BE23" w14:textId="274510E0" w:rsidR="00AC0933" w:rsidRPr="00E05FAA" w:rsidRDefault="00AC0933" w:rsidP="00E05FAA">
            <w:pPr>
              <w:jc w:val="both"/>
              <w:rPr>
                <w:rFonts w:ascii="Arial" w:hAnsi="Arial" w:cs="Arial"/>
                <w:sz w:val="24"/>
                <w:szCs w:val="24"/>
              </w:rPr>
            </w:pPr>
            <w:proofErr w:type="gramStart"/>
            <w:r w:rsidRPr="00E05FAA">
              <w:rPr>
                <w:rFonts w:ascii="Arial" w:hAnsi="Arial" w:cs="Arial"/>
                <w:sz w:val="24"/>
                <w:szCs w:val="24"/>
              </w:rPr>
              <w:t>Working</w:t>
            </w:r>
            <w:proofErr w:type="gramEnd"/>
            <w:r w:rsidRPr="00E05FAA">
              <w:rPr>
                <w:rFonts w:ascii="Arial" w:hAnsi="Arial" w:cs="Arial"/>
                <w:sz w:val="24"/>
                <w:szCs w:val="24"/>
              </w:rPr>
              <w:t xml:space="preserve"> with a team</w:t>
            </w:r>
          </w:p>
        </w:tc>
        <w:tc>
          <w:tcPr>
            <w:tcW w:w="3030" w:type="dxa"/>
          </w:tcPr>
          <w:p w14:paraId="3668F798" w14:textId="03C597C9" w:rsidR="00AC0933" w:rsidRPr="00E05FAA" w:rsidRDefault="00AC0933" w:rsidP="00E05FAA">
            <w:pPr>
              <w:jc w:val="both"/>
              <w:rPr>
                <w:rFonts w:ascii="Arial" w:hAnsi="Arial" w:cs="Arial"/>
                <w:sz w:val="24"/>
                <w:szCs w:val="24"/>
              </w:rPr>
            </w:pPr>
            <w:r w:rsidRPr="00E05FAA">
              <w:rPr>
                <w:rFonts w:ascii="Arial" w:hAnsi="Arial" w:cs="Arial"/>
                <w:sz w:val="24"/>
                <w:szCs w:val="24"/>
              </w:rPr>
              <w:t>Technological advancements</w:t>
            </w:r>
          </w:p>
        </w:tc>
        <w:tc>
          <w:tcPr>
            <w:tcW w:w="4240" w:type="dxa"/>
          </w:tcPr>
          <w:p w14:paraId="73EF4281" w14:textId="09A80C1D" w:rsidR="00AC0933" w:rsidRPr="00E05FAA" w:rsidRDefault="00AC0933" w:rsidP="00E05FAA">
            <w:pPr>
              <w:jc w:val="both"/>
              <w:rPr>
                <w:rFonts w:ascii="Arial" w:hAnsi="Arial" w:cs="Arial"/>
                <w:sz w:val="24"/>
                <w:szCs w:val="24"/>
              </w:rPr>
            </w:pPr>
            <w:r w:rsidRPr="00E05FAA">
              <w:rPr>
                <w:rFonts w:ascii="Arial" w:hAnsi="Arial" w:cs="Arial"/>
                <w:sz w:val="24"/>
                <w:szCs w:val="24"/>
              </w:rPr>
              <w:t>Need to widen my networking circles</w:t>
            </w:r>
          </w:p>
        </w:tc>
      </w:tr>
      <w:tr w:rsidR="00AC0933" w:rsidRPr="00E05FAA" w14:paraId="49102C89" w14:textId="77777777" w:rsidTr="00FC4A24">
        <w:trPr>
          <w:trHeight w:val="2153"/>
        </w:trPr>
        <w:tc>
          <w:tcPr>
            <w:tcW w:w="2369" w:type="dxa"/>
          </w:tcPr>
          <w:p w14:paraId="30CCA361" w14:textId="04D8224A" w:rsidR="00AC0933" w:rsidRPr="00E05FAA" w:rsidRDefault="00AC0933" w:rsidP="00E05FAA">
            <w:pPr>
              <w:jc w:val="both"/>
              <w:rPr>
                <w:rFonts w:ascii="Arial" w:hAnsi="Arial" w:cs="Arial"/>
                <w:sz w:val="24"/>
                <w:szCs w:val="24"/>
              </w:rPr>
            </w:pPr>
            <w:r w:rsidRPr="00E05FAA">
              <w:rPr>
                <w:rFonts w:ascii="Arial" w:hAnsi="Arial" w:cs="Arial"/>
                <w:sz w:val="24"/>
                <w:szCs w:val="24"/>
              </w:rPr>
              <w:t>Easy going and engaging personality</w:t>
            </w:r>
          </w:p>
        </w:tc>
        <w:tc>
          <w:tcPr>
            <w:tcW w:w="3030" w:type="dxa"/>
          </w:tcPr>
          <w:p w14:paraId="35A48DB7" w14:textId="71FE8F64" w:rsidR="00AC0933" w:rsidRPr="00E05FAA" w:rsidRDefault="00AC0933" w:rsidP="00E05FAA">
            <w:pPr>
              <w:jc w:val="both"/>
              <w:rPr>
                <w:rFonts w:ascii="Arial" w:hAnsi="Arial" w:cs="Arial"/>
                <w:sz w:val="24"/>
                <w:szCs w:val="24"/>
              </w:rPr>
            </w:pPr>
            <w:r w:rsidRPr="00E05FAA">
              <w:rPr>
                <w:rFonts w:ascii="Arial" w:hAnsi="Arial" w:cs="Arial"/>
                <w:sz w:val="24"/>
                <w:szCs w:val="24"/>
              </w:rPr>
              <w:t>Supportive ecosystem</w:t>
            </w:r>
          </w:p>
        </w:tc>
        <w:tc>
          <w:tcPr>
            <w:tcW w:w="4240" w:type="dxa"/>
          </w:tcPr>
          <w:p w14:paraId="04DD7848" w14:textId="4DF69569" w:rsidR="00AC0933" w:rsidRPr="00E05FAA" w:rsidRDefault="00AC0933" w:rsidP="00E05FAA">
            <w:pPr>
              <w:jc w:val="both"/>
              <w:rPr>
                <w:rFonts w:ascii="Arial" w:hAnsi="Arial" w:cs="Arial"/>
                <w:sz w:val="24"/>
                <w:szCs w:val="24"/>
              </w:rPr>
            </w:pPr>
            <w:r w:rsidRPr="00E05FAA">
              <w:rPr>
                <w:rFonts w:ascii="Arial" w:hAnsi="Arial" w:cs="Arial"/>
                <w:sz w:val="24"/>
                <w:szCs w:val="24"/>
              </w:rPr>
              <w:t>Tendency to procrastinate non urgent tasks</w:t>
            </w:r>
          </w:p>
        </w:tc>
      </w:tr>
      <w:tr w:rsidR="00AC0933" w:rsidRPr="00E05FAA" w14:paraId="55A46E5C" w14:textId="77777777" w:rsidTr="00A32709">
        <w:trPr>
          <w:trHeight w:val="1309"/>
        </w:trPr>
        <w:tc>
          <w:tcPr>
            <w:tcW w:w="2369" w:type="dxa"/>
          </w:tcPr>
          <w:p w14:paraId="0C895525" w14:textId="63A7737F" w:rsidR="00AC0933" w:rsidRPr="00E05FAA" w:rsidRDefault="00AC0933" w:rsidP="00E05FAA">
            <w:pPr>
              <w:jc w:val="both"/>
              <w:rPr>
                <w:rFonts w:ascii="Arial" w:hAnsi="Arial" w:cs="Arial"/>
                <w:sz w:val="24"/>
                <w:szCs w:val="24"/>
              </w:rPr>
            </w:pPr>
            <w:r w:rsidRPr="00E05FAA">
              <w:rPr>
                <w:rFonts w:ascii="Arial" w:hAnsi="Arial" w:cs="Arial"/>
                <w:sz w:val="24"/>
                <w:szCs w:val="24"/>
              </w:rPr>
              <w:t>Gre</w:t>
            </w:r>
            <w:r w:rsidR="00FC4A24">
              <w:rPr>
                <w:rFonts w:ascii="Arial" w:hAnsi="Arial" w:cs="Arial"/>
                <w:sz w:val="24"/>
                <w:szCs w:val="24"/>
              </w:rPr>
              <w:t>a</w:t>
            </w:r>
            <w:r w:rsidRPr="00E05FAA">
              <w:rPr>
                <w:rFonts w:ascii="Arial" w:hAnsi="Arial" w:cs="Arial"/>
                <w:sz w:val="24"/>
                <w:szCs w:val="24"/>
              </w:rPr>
              <w:t>t with kids</w:t>
            </w:r>
          </w:p>
        </w:tc>
        <w:tc>
          <w:tcPr>
            <w:tcW w:w="3030" w:type="dxa"/>
          </w:tcPr>
          <w:p w14:paraId="0B9429F6" w14:textId="5083D655" w:rsidR="00AC0933" w:rsidRPr="00E05FAA" w:rsidRDefault="00AC0933" w:rsidP="00E05FAA">
            <w:pPr>
              <w:jc w:val="both"/>
              <w:rPr>
                <w:rFonts w:ascii="Arial" w:hAnsi="Arial" w:cs="Arial"/>
                <w:sz w:val="24"/>
                <w:szCs w:val="24"/>
              </w:rPr>
            </w:pPr>
            <w:r w:rsidRPr="00E05FAA">
              <w:rPr>
                <w:rFonts w:ascii="Arial" w:hAnsi="Arial" w:cs="Arial"/>
                <w:sz w:val="24"/>
                <w:szCs w:val="24"/>
              </w:rPr>
              <w:t>High income population</w:t>
            </w:r>
          </w:p>
        </w:tc>
        <w:tc>
          <w:tcPr>
            <w:tcW w:w="4240" w:type="dxa"/>
          </w:tcPr>
          <w:p w14:paraId="4E1A7AB6" w14:textId="3CDF8A7A" w:rsidR="00AC0933" w:rsidRPr="00E05FAA" w:rsidRDefault="00AC0933" w:rsidP="00E05FAA">
            <w:pPr>
              <w:jc w:val="both"/>
              <w:rPr>
                <w:rFonts w:ascii="Arial" w:hAnsi="Arial" w:cs="Arial"/>
                <w:sz w:val="24"/>
                <w:szCs w:val="24"/>
              </w:rPr>
            </w:pPr>
            <w:r w:rsidRPr="00E05FAA">
              <w:rPr>
                <w:rFonts w:ascii="Arial" w:hAnsi="Arial" w:cs="Arial"/>
                <w:sz w:val="24"/>
                <w:szCs w:val="24"/>
              </w:rPr>
              <w:t>To gain more knowledge on the industry</w:t>
            </w:r>
          </w:p>
        </w:tc>
      </w:tr>
    </w:tbl>
    <w:p w14:paraId="73A2551F" w14:textId="77777777" w:rsidR="008B1DC1" w:rsidRDefault="008B1DC1" w:rsidP="00E05FAA">
      <w:pPr>
        <w:jc w:val="both"/>
        <w:rPr>
          <w:rFonts w:ascii="Arial" w:hAnsi="Arial" w:cs="Arial"/>
          <w:sz w:val="24"/>
          <w:szCs w:val="24"/>
        </w:rPr>
      </w:pPr>
    </w:p>
    <w:p w14:paraId="6F3CB749" w14:textId="77777777" w:rsidR="00FC4A24" w:rsidRDefault="00FC4A24" w:rsidP="00E05FAA">
      <w:pPr>
        <w:jc w:val="both"/>
        <w:rPr>
          <w:rFonts w:ascii="Arial" w:hAnsi="Arial" w:cs="Arial"/>
          <w:sz w:val="24"/>
          <w:szCs w:val="24"/>
        </w:rPr>
      </w:pPr>
    </w:p>
    <w:p w14:paraId="33BD0478" w14:textId="77777777" w:rsidR="00FC4A24" w:rsidRDefault="00FC4A24" w:rsidP="00E05FAA">
      <w:pPr>
        <w:jc w:val="both"/>
        <w:rPr>
          <w:rFonts w:ascii="Arial" w:hAnsi="Arial" w:cs="Arial"/>
          <w:sz w:val="24"/>
          <w:szCs w:val="24"/>
        </w:rPr>
      </w:pPr>
    </w:p>
    <w:p w14:paraId="737FFE7A" w14:textId="1BFF64A4" w:rsidR="00FC4A24" w:rsidRPr="00E05FAA" w:rsidRDefault="00FC4A24" w:rsidP="00E05FAA">
      <w:pPr>
        <w:jc w:val="both"/>
        <w:rPr>
          <w:rFonts w:ascii="Arial" w:hAnsi="Arial" w:cs="Arial"/>
          <w:sz w:val="24"/>
          <w:szCs w:val="24"/>
        </w:rPr>
        <w:sectPr w:rsidR="00FC4A24" w:rsidRPr="00E05FAA">
          <w:footerReference w:type="default" r:id="rId15"/>
          <w:pgSz w:w="11906" w:h="16838"/>
          <w:pgMar w:top="1440" w:right="1440" w:bottom="1440" w:left="1440" w:header="708" w:footer="708" w:gutter="0"/>
          <w:cols w:space="708"/>
          <w:docGrid w:linePitch="360"/>
        </w:sectPr>
      </w:pPr>
    </w:p>
    <w:p w14:paraId="597E51AE" w14:textId="0CE216C6" w:rsidR="007221E6" w:rsidRPr="00E05FAA" w:rsidRDefault="00AE22C9" w:rsidP="00E05FAA">
      <w:pPr>
        <w:jc w:val="both"/>
        <w:rPr>
          <w:rFonts w:ascii="Arial" w:hAnsi="Arial" w:cs="Arial"/>
          <w:sz w:val="24"/>
          <w:szCs w:val="24"/>
        </w:rPr>
      </w:pPr>
      <w:r w:rsidRPr="00E05FAA">
        <w:rPr>
          <w:rFonts w:ascii="Arial" w:hAnsi="Arial" w:cs="Arial"/>
          <w:sz w:val="24"/>
          <w:szCs w:val="24"/>
        </w:rPr>
        <w:t>A</w:t>
      </w:r>
      <w:r w:rsidR="005A2610" w:rsidRPr="00E05FAA">
        <w:rPr>
          <w:rFonts w:ascii="Arial" w:hAnsi="Arial" w:cs="Arial"/>
          <w:sz w:val="24"/>
          <w:szCs w:val="24"/>
        </w:rPr>
        <w:t>pp</w:t>
      </w:r>
      <w:r w:rsidRPr="00E05FAA">
        <w:rPr>
          <w:rFonts w:ascii="Arial" w:hAnsi="Arial" w:cs="Arial"/>
          <w:sz w:val="24"/>
          <w:szCs w:val="24"/>
        </w:rPr>
        <w:t>endix 2.</w:t>
      </w:r>
    </w:p>
    <w:p w14:paraId="4B07CB70" w14:textId="09633811" w:rsidR="00AE22C9" w:rsidRPr="00E05FAA" w:rsidRDefault="00EF1AE5" w:rsidP="00E05FAA">
      <w:pPr>
        <w:jc w:val="both"/>
        <w:rPr>
          <w:rFonts w:ascii="Arial" w:hAnsi="Arial" w:cs="Arial"/>
          <w:sz w:val="24"/>
          <w:szCs w:val="24"/>
        </w:rPr>
      </w:pPr>
      <w:r w:rsidRPr="00E05FAA">
        <w:rPr>
          <w:rFonts w:ascii="Arial" w:hAnsi="Arial" w:cs="Arial"/>
          <w:sz w:val="24"/>
          <w:szCs w:val="24"/>
        </w:rPr>
        <w:t xml:space="preserve">          </w:t>
      </w:r>
      <w:r w:rsidR="00AE22C9" w:rsidRPr="00E05FAA">
        <w:rPr>
          <w:rFonts w:ascii="Arial" w:hAnsi="Arial" w:cs="Arial"/>
          <w:sz w:val="24"/>
          <w:szCs w:val="24"/>
        </w:rPr>
        <w:t>SKILLS AU</w:t>
      </w:r>
      <w:r w:rsidR="005A2610" w:rsidRPr="00E05FAA">
        <w:rPr>
          <w:rFonts w:ascii="Arial" w:hAnsi="Arial" w:cs="Arial"/>
          <w:sz w:val="24"/>
          <w:szCs w:val="24"/>
        </w:rPr>
        <w:t>DIT</w:t>
      </w:r>
    </w:p>
    <w:tbl>
      <w:tblPr>
        <w:tblStyle w:val="TableGrid"/>
        <w:tblW w:w="8500" w:type="dxa"/>
        <w:tblLook w:val="04A0" w:firstRow="1" w:lastRow="0" w:firstColumn="1" w:lastColumn="0" w:noHBand="0" w:noVBand="1"/>
      </w:tblPr>
      <w:tblGrid>
        <w:gridCol w:w="2440"/>
        <w:gridCol w:w="2440"/>
        <w:gridCol w:w="1889"/>
        <w:gridCol w:w="1731"/>
      </w:tblGrid>
      <w:tr w:rsidR="00B35DEC" w:rsidRPr="00E05FAA" w14:paraId="716739E3" w14:textId="77777777" w:rsidTr="0040330F">
        <w:trPr>
          <w:trHeight w:val="1304"/>
        </w:trPr>
        <w:tc>
          <w:tcPr>
            <w:tcW w:w="2440" w:type="dxa"/>
          </w:tcPr>
          <w:p w14:paraId="468D0C61" w14:textId="3CC6BDD4" w:rsidR="00B35DEC" w:rsidRPr="00E05FAA" w:rsidRDefault="00ED2193" w:rsidP="00E05FAA">
            <w:pPr>
              <w:jc w:val="both"/>
              <w:rPr>
                <w:rFonts w:ascii="Arial" w:hAnsi="Arial" w:cs="Arial"/>
                <w:sz w:val="24"/>
                <w:szCs w:val="24"/>
              </w:rPr>
            </w:pPr>
            <w:r w:rsidRPr="00E05FAA">
              <w:rPr>
                <w:rFonts w:ascii="Arial" w:hAnsi="Arial" w:cs="Arial"/>
                <w:sz w:val="24"/>
                <w:szCs w:val="24"/>
              </w:rPr>
              <w:t>Skills area</w:t>
            </w:r>
          </w:p>
        </w:tc>
        <w:tc>
          <w:tcPr>
            <w:tcW w:w="2440" w:type="dxa"/>
          </w:tcPr>
          <w:p w14:paraId="2C20D1E3" w14:textId="13A6B37F" w:rsidR="00B35DEC" w:rsidRPr="00E05FAA" w:rsidRDefault="00ED2193" w:rsidP="00E05FAA">
            <w:pPr>
              <w:jc w:val="both"/>
              <w:rPr>
                <w:rFonts w:ascii="Arial" w:hAnsi="Arial" w:cs="Arial"/>
                <w:sz w:val="24"/>
                <w:szCs w:val="24"/>
              </w:rPr>
            </w:pPr>
            <w:r w:rsidRPr="00E05FAA">
              <w:rPr>
                <w:rFonts w:ascii="Arial" w:hAnsi="Arial" w:cs="Arial"/>
                <w:sz w:val="24"/>
                <w:szCs w:val="24"/>
              </w:rPr>
              <w:t>Descri</w:t>
            </w:r>
            <w:r w:rsidR="00CB03F5" w:rsidRPr="00E05FAA">
              <w:rPr>
                <w:rFonts w:ascii="Arial" w:hAnsi="Arial" w:cs="Arial"/>
                <w:sz w:val="24"/>
                <w:szCs w:val="24"/>
              </w:rPr>
              <w:t>p</w:t>
            </w:r>
            <w:r w:rsidRPr="00E05FAA">
              <w:rPr>
                <w:rFonts w:ascii="Arial" w:hAnsi="Arial" w:cs="Arial"/>
                <w:sz w:val="24"/>
                <w:szCs w:val="24"/>
              </w:rPr>
              <w:t>tion</w:t>
            </w:r>
          </w:p>
        </w:tc>
        <w:tc>
          <w:tcPr>
            <w:tcW w:w="1889" w:type="dxa"/>
          </w:tcPr>
          <w:p w14:paraId="0220B37B" w14:textId="5F8886C2" w:rsidR="00B35DEC" w:rsidRPr="00E05FAA" w:rsidRDefault="00CB03F5" w:rsidP="00E05FAA">
            <w:pPr>
              <w:jc w:val="both"/>
              <w:rPr>
                <w:rFonts w:ascii="Arial" w:hAnsi="Arial" w:cs="Arial"/>
                <w:sz w:val="24"/>
                <w:szCs w:val="24"/>
              </w:rPr>
            </w:pPr>
            <w:r w:rsidRPr="00E05FAA">
              <w:rPr>
                <w:rFonts w:ascii="Arial" w:hAnsi="Arial" w:cs="Arial"/>
                <w:sz w:val="24"/>
                <w:szCs w:val="24"/>
              </w:rPr>
              <w:t>Evidence</w:t>
            </w:r>
          </w:p>
        </w:tc>
        <w:tc>
          <w:tcPr>
            <w:tcW w:w="1731" w:type="dxa"/>
          </w:tcPr>
          <w:p w14:paraId="3B922A22" w14:textId="2531D046" w:rsidR="00B35DEC" w:rsidRPr="00E05FAA" w:rsidRDefault="00CB03F5" w:rsidP="00E05FAA">
            <w:pPr>
              <w:jc w:val="both"/>
              <w:rPr>
                <w:rFonts w:ascii="Arial" w:hAnsi="Arial" w:cs="Arial"/>
                <w:sz w:val="24"/>
                <w:szCs w:val="24"/>
              </w:rPr>
            </w:pPr>
            <w:r w:rsidRPr="00E05FAA">
              <w:rPr>
                <w:rFonts w:ascii="Arial" w:hAnsi="Arial" w:cs="Arial"/>
                <w:sz w:val="24"/>
                <w:szCs w:val="24"/>
              </w:rPr>
              <w:t>How am I doing?</w:t>
            </w:r>
          </w:p>
        </w:tc>
      </w:tr>
      <w:tr w:rsidR="00B35DEC" w:rsidRPr="00E05FAA" w14:paraId="0313B5BF" w14:textId="77777777" w:rsidTr="0040330F">
        <w:trPr>
          <w:trHeight w:val="1247"/>
        </w:trPr>
        <w:tc>
          <w:tcPr>
            <w:tcW w:w="2440" w:type="dxa"/>
          </w:tcPr>
          <w:p w14:paraId="20249AA6" w14:textId="6E699966" w:rsidR="00B35DEC" w:rsidRPr="00E05FAA" w:rsidRDefault="00CB03F5" w:rsidP="00E05FAA">
            <w:pPr>
              <w:jc w:val="both"/>
              <w:rPr>
                <w:rFonts w:ascii="Arial" w:hAnsi="Arial" w:cs="Arial"/>
                <w:sz w:val="24"/>
                <w:szCs w:val="24"/>
              </w:rPr>
            </w:pPr>
            <w:r w:rsidRPr="00E05FAA">
              <w:rPr>
                <w:rFonts w:ascii="Arial" w:hAnsi="Arial" w:cs="Arial"/>
                <w:sz w:val="24"/>
                <w:szCs w:val="24"/>
              </w:rPr>
              <w:t>Communication</w:t>
            </w:r>
          </w:p>
        </w:tc>
        <w:tc>
          <w:tcPr>
            <w:tcW w:w="2440" w:type="dxa"/>
          </w:tcPr>
          <w:p w14:paraId="374D9C69" w14:textId="3310A9B3" w:rsidR="00B35DEC" w:rsidRPr="00E05FAA" w:rsidRDefault="00DE4AE9" w:rsidP="00E05FAA">
            <w:pPr>
              <w:jc w:val="both"/>
              <w:rPr>
                <w:rFonts w:ascii="Arial" w:hAnsi="Arial" w:cs="Arial"/>
                <w:sz w:val="24"/>
                <w:szCs w:val="24"/>
              </w:rPr>
            </w:pPr>
            <w:r w:rsidRPr="00E05FAA">
              <w:rPr>
                <w:rFonts w:ascii="Arial" w:hAnsi="Arial" w:cs="Arial"/>
                <w:sz w:val="24"/>
                <w:szCs w:val="24"/>
              </w:rPr>
              <w:t>C</w:t>
            </w:r>
            <w:r w:rsidR="00080922" w:rsidRPr="00E05FAA">
              <w:rPr>
                <w:rFonts w:ascii="Arial" w:hAnsi="Arial" w:cs="Arial"/>
                <w:sz w:val="24"/>
                <w:szCs w:val="24"/>
              </w:rPr>
              <w:t>ommunication is not only about exchanging information, but also understanding the emotion and intentions behind it.</w:t>
            </w:r>
          </w:p>
        </w:tc>
        <w:tc>
          <w:tcPr>
            <w:tcW w:w="1889" w:type="dxa"/>
          </w:tcPr>
          <w:p w14:paraId="37763446" w14:textId="551FAF0B" w:rsidR="00B35DEC" w:rsidRPr="00E05FAA" w:rsidRDefault="00236252" w:rsidP="00E05FAA">
            <w:pPr>
              <w:jc w:val="both"/>
              <w:rPr>
                <w:rFonts w:ascii="Arial" w:hAnsi="Arial" w:cs="Arial"/>
                <w:sz w:val="24"/>
                <w:szCs w:val="24"/>
              </w:rPr>
            </w:pPr>
            <w:r w:rsidRPr="00E05FAA">
              <w:rPr>
                <w:rFonts w:ascii="Arial" w:hAnsi="Arial" w:cs="Arial"/>
                <w:sz w:val="24"/>
                <w:szCs w:val="24"/>
              </w:rPr>
              <w:t>I am engaging with lost of people from different background and age groups</w:t>
            </w:r>
            <w:r w:rsidR="00EE06BB" w:rsidRPr="00E05FAA">
              <w:rPr>
                <w:rFonts w:ascii="Arial" w:hAnsi="Arial" w:cs="Arial"/>
                <w:sz w:val="24"/>
                <w:szCs w:val="24"/>
              </w:rPr>
              <w:t xml:space="preserve"> on </w:t>
            </w:r>
            <w:r w:rsidR="002744F0" w:rsidRPr="00E05FAA">
              <w:rPr>
                <w:rFonts w:ascii="Arial" w:hAnsi="Arial" w:cs="Arial"/>
                <w:sz w:val="24"/>
                <w:szCs w:val="24"/>
              </w:rPr>
              <w:t>everyday</w:t>
            </w:r>
            <w:r w:rsidR="00EE06BB" w:rsidRPr="00E05FAA">
              <w:rPr>
                <w:rFonts w:ascii="Arial" w:hAnsi="Arial" w:cs="Arial"/>
                <w:sz w:val="24"/>
                <w:szCs w:val="24"/>
              </w:rPr>
              <w:t xml:space="preserve"> basis</w:t>
            </w:r>
          </w:p>
        </w:tc>
        <w:tc>
          <w:tcPr>
            <w:tcW w:w="1731" w:type="dxa"/>
          </w:tcPr>
          <w:p w14:paraId="4CC029E3" w14:textId="5EF2F0CE" w:rsidR="00B35DEC" w:rsidRPr="00E05FAA" w:rsidRDefault="00EE06BB" w:rsidP="00E05FAA">
            <w:pPr>
              <w:jc w:val="both"/>
              <w:rPr>
                <w:rFonts w:ascii="Arial" w:hAnsi="Arial" w:cs="Arial"/>
                <w:sz w:val="24"/>
                <w:szCs w:val="24"/>
              </w:rPr>
            </w:pPr>
            <w:r w:rsidRPr="00E05FAA">
              <w:rPr>
                <w:rFonts w:ascii="Arial" w:hAnsi="Arial" w:cs="Arial"/>
                <w:sz w:val="24"/>
                <w:szCs w:val="24"/>
              </w:rPr>
              <w:t>I think that I</w:t>
            </w:r>
            <w:r w:rsidR="00C4037F" w:rsidRPr="00E05FAA">
              <w:rPr>
                <w:rFonts w:ascii="Arial" w:hAnsi="Arial" w:cs="Arial"/>
                <w:sz w:val="24"/>
                <w:szCs w:val="24"/>
              </w:rPr>
              <w:t xml:space="preserve"> can clearly understand and respond to different kind of </w:t>
            </w:r>
            <w:r w:rsidR="002744F0" w:rsidRPr="00E05FAA">
              <w:rPr>
                <w:rFonts w:ascii="Arial" w:hAnsi="Arial" w:cs="Arial"/>
                <w:sz w:val="24"/>
                <w:szCs w:val="24"/>
              </w:rPr>
              <w:t>messages (verbal</w:t>
            </w:r>
            <w:r w:rsidR="004A60E2" w:rsidRPr="00E05FAA">
              <w:rPr>
                <w:rFonts w:ascii="Arial" w:hAnsi="Arial" w:cs="Arial"/>
                <w:sz w:val="24"/>
                <w:szCs w:val="24"/>
              </w:rPr>
              <w:t xml:space="preserve"> and </w:t>
            </w:r>
            <w:r w:rsidR="002744F0" w:rsidRPr="00E05FAA">
              <w:rPr>
                <w:rFonts w:ascii="Arial" w:hAnsi="Arial" w:cs="Arial"/>
                <w:sz w:val="24"/>
                <w:szCs w:val="24"/>
              </w:rPr>
              <w:t>non-verbal</w:t>
            </w:r>
            <w:r w:rsidR="004A60E2" w:rsidRPr="00E05FAA">
              <w:rPr>
                <w:rFonts w:ascii="Arial" w:hAnsi="Arial" w:cs="Arial"/>
                <w:sz w:val="24"/>
                <w:szCs w:val="24"/>
              </w:rPr>
              <w:t>)</w:t>
            </w:r>
          </w:p>
        </w:tc>
      </w:tr>
      <w:tr w:rsidR="00B35DEC" w:rsidRPr="00E05FAA" w14:paraId="553CBA95" w14:textId="77777777" w:rsidTr="0040330F">
        <w:trPr>
          <w:trHeight w:val="1247"/>
        </w:trPr>
        <w:tc>
          <w:tcPr>
            <w:tcW w:w="2440" w:type="dxa"/>
          </w:tcPr>
          <w:p w14:paraId="2630106B" w14:textId="1892660E" w:rsidR="00B35DEC" w:rsidRPr="00E05FAA" w:rsidRDefault="00512349" w:rsidP="00E05FAA">
            <w:pPr>
              <w:jc w:val="both"/>
              <w:rPr>
                <w:rFonts w:ascii="Arial" w:hAnsi="Arial" w:cs="Arial"/>
                <w:sz w:val="24"/>
                <w:szCs w:val="24"/>
              </w:rPr>
            </w:pPr>
            <w:proofErr w:type="gramStart"/>
            <w:r w:rsidRPr="00E05FAA">
              <w:rPr>
                <w:rFonts w:ascii="Arial" w:hAnsi="Arial" w:cs="Arial"/>
                <w:sz w:val="24"/>
                <w:szCs w:val="24"/>
              </w:rPr>
              <w:t>Team work</w:t>
            </w:r>
            <w:proofErr w:type="gramEnd"/>
          </w:p>
        </w:tc>
        <w:tc>
          <w:tcPr>
            <w:tcW w:w="2440" w:type="dxa"/>
          </w:tcPr>
          <w:p w14:paraId="1CF29CE9" w14:textId="52979BCD" w:rsidR="00B35DEC" w:rsidRPr="00E05FAA" w:rsidRDefault="00A6097A" w:rsidP="00E05FAA">
            <w:pPr>
              <w:jc w:val="both"/>
              <w:rPr>
                <w:rFonts w:ascii="Arial" w:hAnsi="Arial" w:cs="Arial"/>
                <w:sz w:val="24"/>
                <w:szCs w:val="24"/>
              </w:rPr>
            </w:pPr>
            <w:r w:rsidRPr="00E05FAA">
              <w:rPr>
                <w:rFonts w:ascii="Arial" w:hAnsi="Arial" w:cs="Arial"/>
                <w:sz w:val="24"/>
                <w:szCs w:val="24"/>
              </w:rPr>
              <w:t>Collaborative effort of a group to achieve a common goal or to complete a task in the most effective and efficient way</w:t>
            </w:r>
          </w:p>
        </w:tc>
        <w:tc>
          <w:tcPr>
            <w:tcW w:w="1889" w:type="dxa"/>
          </w:tcPr>
          <w:p w14:paraId="227A5E6E" w14:textId="01270796" w:rsidR="00B35DEC" w:rsidRPr="00E05FAA" w:rsidRDefault="00E61FFE" w:rsidP="00E05FAA">
            <w:pPr>
              <w:jc w:val="both"/>
              <w:rPr>
                <w:rFonts w:ascii="Arial" w:hAnsi="Arial" w:cs="Arial"/>
                <w:sz w:val="24"/>
                <w:szCs w:val="24"/>
              </w:rPr>
            </w:pPr>
            <w:r w:rsidRPr="00E05FAA">
              <w:rPr>
                <w:rFonts w:ascii="Arial" w:hAnsi="Arial" w:cs="Arial"/>
                <w:sz w:val="24"/>
                <w:szCs w:val="24"/>
              </w:rPr>
              <w:t xml:space="preserve">I have been working </w:t>
            </w:r>
            <w:r w:rsidR="00F93E40" w:rsidRPr="00E05FAA">
              <w:rPr>
                <w:rFonts w:ascii="Arial" w:hAnsi="Arial" w:cs="Arial"/>
                <w:sz w:val="24"/>
                <w:szCs w:val="24"/>
              </w:rPr>
              <w:t xml:space="preserve">with </w:t>
            </w:r>
            <w:proofErr w:type="gramStart"/>
            <w:r w:rsidR="00F93E40" w:rsidRPr="00E05FAA">
              <w:rPr>
                <w:rFonts w:ascii="Arial" w:hAnsi="Arial" w:cs="Arial"/>
                <w:sz w:val="24"/>
                <w:szCs w:val="24"/>
              </w:rPr>
              <w:t>different types</w:t>
            </w:r>
            <w:proofErr w:type="gramEnd"/>
            <w:r w:rsidR="00F93E40" w:rsidRPr="00E05FAA">
              <w:rPr>
                <w:rFonts w:ascii="Arial" w:hAnsi="Arial" w:cs="Arial"/>
                <w:sz w:val="24"/>
                <w:szCs w:val="24"/>
              </w:rPr>
              <w:t xml:space="preserve"> of teams, with different hierarchy and demands.</w:t>
            </w:r>
          </w:p>
        </w:tc>
        <w:tc>
          <w:tcPr>
            <w:tcW w:w="1731" w:type="dxa"/>
          </w:tcPr>
          <w:p w14:paraId="4B8555E3" w14:textId="565DE26E" w:rsidR="00B35DEC" w:rsidRPr="00E05FAA" w:rsidRDefault="002103BC" w:rsidP="00E05FAA">
            <w:pPr>
              <w:jc w:val="both"/>
              <w:rPr>
                <w:rFonts w:ascii="Arial" w:hAnsi="Arial" w:cs="Arial"/>
                <w:sz w:val="24"/>
                <w:szCs w:val="24"/>
              </w:rPr>
            </w:pPr>
            <w:r w:rsidRPr="00E05FAA">
              <w:rPr>
                <w:rFonts w:ascii="Arial" w:hAnsi="Arial" w:cs="Arial"/>
                <w:sz w:val="24"/>
                <w:szCs w:val="24"/>
              </w:rPr>
              <w:t xml:space="preserve">At work and at university I am comfortable and able to </w:t>
            </w:r>
            <w:proofErr w:type="gramStart"/>
            <w:r w:rsidRPr="00E05FAA">
              <w:rPr>
                <w:rFonts w:ascii="Arial" w:hAnsi="Arial" w:cs="Arial"/>
                <w:sz w:val="24"/>
                <w:szCs w:val="24"/>
              </w:rPr>
              <w:t>work</w:t>
            </w:r>
            <w:proofErr w:type="gramEnd"/>
            <w:r w:rsidRPr="00E05FAA">
              <w:rPr>
                <w:rFonts w:ascii="Arial" w:hAnsi="Arial" w:cs="Arial"/>
                <w:sz w:val="24"/>
                <w:szCs w:val="24"/>
              </w:rPr>
              <w:t xml:space="preserve"> collectively with other people.</w:t>
            </w:r>
          </w:p>
        </w:tc>
      </w:tr>
      <w:tr w:rsidR="00B35DEC" w:rsidRPr="00E05FAA" w14:paraId="66EFE11C" w14:textId="77777777" w:rsidTr="0040330F">
        <w:trPr>
          <w:trHeight w:val="1247"/>
        </w:trPr>
        <w:tc>
          <w:tcPr>
            <w:tcW w:w="2440" w:type="dxa"/>
          </w:tcPr>
          <w:p w14:paraId="15CECD29" w14:textId="69266780" w:rsidR="00B35DEC" w:rsidRPr="00E05FAA" w:rsidRDefault="009F2A4A" w:rsidP="00E05FAA">
            <w:pPr>
              <w:jc w:val="both"/>
              <w:rPr>
                <w:rFonts w:ascii="Arial" w:hAnsi="Arial" w:cs="Arial"/>
                <w:sz w:val="24"/>
                <w:szCs w:val="24"/>
              </w:rPr>
            </w:pPr>
            <w:r w:rsidRPr="00E05FAA">
              <w:rPr>
                <w:rFonts w:ascii="Arial" w:hAnsi="Arial" w:cs="Arial"/>
                <w:sz w:val="24"/>
                <w:szCs w:val="24"/>
              </w:rPr>
              <w:t>Problem solving</w:t>
            </w:r>
          </w:p>
        </w:tc>
        <w:tc>
          <w:tcPr>
            <w:tcW w:w="2440" w:type="dxa"/>
          </w:tcPr>
          <w:p w14:paraId="2F8E84F7" w14:textId="7FDD0B3A" w:rsidR="002B534C" w:rsidRPr="00E05FAA" w:rsidRDefault="002B534C" w:rsidP="00E05FAA">
            <w:pPr>
              <w:jc w:val="both"/>
              <w:rPr>
                <w:rFonts w:ascii="Arial" w:hAnsi="Arial" w:cs="Arial"/>
                <w:sz w:val="24"/>
                <w:szCs w:val="24"/>
              </w:rPr>
            </w:pPr>
            <w:r w:rsidRPr="00E05FAA">
              <w:rPr>
                <w:rFonts w:ascii="Arial" w:hAnsi="Arial" w:cs="Arial"/>
                <w:sz w:val="24"/>
                <w:szCs w:val="24"/>
              </w:rPr>
              <w:t>Analysing complex issues and identifying feasible solutions.</w:t>
            </w:r>
          </w:p>
          <w:p w14:paraId="39A14801" w14:textId="098FB912" w:rsidR="00B35DEC" w:rsidRPr="00E05FAA" w:rsidRDefault="002B534C" w:rsidP="00E05FAA">
            <w:pPr>
              <w:jc w:val="both"/>
              <w:rPr>
                <w:rFonts w:ascii="Arial" w:hAnsi="Arial" w:cs="Arial"/>
                <w:sz w:val="24"/>
                <w:szCs w:val="24"/>
              </w:rPr>
            </w:pPr>
            <w:r w:rsidRPr="00E05FAA">
              <w:rPr>
                <w:rFonts w:ascii="Arial" w:hAnsi="Arial" w:cs="Arial"/>
                <w:sz w:val="24"/>
                <w:szCs w:val="24"/>
              </w:rPr>
              <w:t>Implementing problem-solving techniques.</w:t>
            </w:r>
          </w:p>
        </w:tc>
        <w:tc>
          <w:tcPr>
            <w:tcW w:w="1889" w:type="dxa"/>
          </w:tcPr>
          <w:p w14:paraId="7B542B59" w14:textId="05687D6B" w:rsidR="00B35DEC" w:rsidRPr="00E05FAA" w:rsidRDefault="00A71541" w:rsidP="00E05FAA">
            <w:pPr>
              <w:jc w:val="both"/>
              <w:rPr>
                <w:rFonts w:ascii="Arial" w:hAnsi="Arial" w:cs="Arial"/>
                <w:sz w:val="24"/>
                <w:szCs w:val="24"/>
              </w:rPr>
            </w:pPr>
            <w:r w:rsidRPr="00E05FAA">
              <w:rPr>
                <w:rFonts w:ascii="Arial" w:hAnsi="Arial" w:cs="Arial"/>
                <w:sz w:val="24"/>
                <w:szCs w:val="24"/>
              </w:rPr>
              <w:t>Working with kids has thought me to stay calm and find solutions to every problem</w:t>
            </w:r>
            <w:r w:rsidR="00AF7378" w:rsidRPr="00E05FAA">
              <w:rPr>
                <w:rFonts w:ascii="Arial" w:hAnsi="Arial" w:cs="Arial"/>
                <w:sz w:val="24"/>
                <w:szCs w:val="24"/>
              </w:rPr>
              <w:t>.</w:t>
            </w:r>
          </w:p>
        </w:tc>
        <w:tc>
          <w:tcPr>
            <w:tcW w:w="1731" w:type="dxa"/>
          </w:tcPr>
          <w:p w14:paraId="670FDF21" w14:textId="46B7E38F" w:rsidR="00B35DEC" w:rsidRPr="00E05FAA" w:rsidRDefault="00AF7378" w:rsidP="00E05FAA">
            <w:pPr>
              <w:jc w:val="both"/>
              <w:rPr>
                <w:rFonts w:ascii="Arial" w:hAnsi="Arial" w:cs="Arial"/>
                <w:sz w:val="24"/>
                <w:szCs w:val="24"/>
              </w:rPr>
            </w:pPr>
            <w:r w:rsidRPr="00E05FAA">
              <w:rPr>
                <w:rFonts w:ascii="Arial" w:hAnsi="Arial" w:cs="Arial"/>
                <w:sz w:val="24"/>
                <w:szCs w:val="24"/>
              </w:rPr>
              <w:t xml:space="preserve">I can deal with </w:t>
            </w:r>
            <w:proofErr w:type="gramStart"/>
            <w:r w:rsidRPr="00E05FAA">
              <w:rPr>
                <w:rFonts w:ascii="Arial" w:hAnsi="Arial" w:cs="Arial"/>
                <w:sz w:val="24"/>
                <w:szCs w:val="24"/>
              </w:rPr>
              <w:t>lots of</w:t>
            </w:r>
            <w:proofErr w:type="gramEnd"/>
            <w:r w:rsidRPr="00E05FAA">
              <w:rPr>
                <w:rFonts w:ascii="Arial" w:hAnsi="Arial" w:cs="Arial"/>
                <w:sz w:val="24"/>
                <w:szCs w:val="24"/>
              </w:rPr>
              <w:t xml:space="preserve"> problems and stay</w:t>
            </w:r>
            <w:r w:rsidR="00D90BD2" w:rsidRPr="00E05FAA">
              <w:rPr>
                <w:rFonts w:ascii="Arial" w:hAnsi="Arial" w:cs="Arial"/>
                <w:sz w:val="24"/>
                <w:szCs w:val="24"/>
              </w:rPr>
              <w:t xml:space="preserve"> </w:t>
            </w:r>
            <w:r w:rsidRPr="00E05FAA">
              <w:rPr>
                <w:rFonts w:ascii="Arial" w:hAnsi="Arial" w:cs="Arial"/>
                <w:sz w:val="24"/>
                <w:szCs w:val="24"/>
              </w:rPr>
              <w:t xml:space="preserve">collected and calm during </w:t>
            </w:r>
            <w:r w:rsidR="00D90BD2" w:rsidRPr="00E05FAA">
              <w:rPr>
                <w:rFonts w:ascii="Arial" w:hAnsi="Arial" w:cs="Arial"/>
                <w:sz w:val="24"/>
                <w:szCs w:val="24"/>
              </w:rPr>
              <w:t>crisis and find an effective way out of a situation.</w:t>
            </w:r>
            <w:r w:rsidR="005951BB" w:rsidRPr="00E05FAA">
              <w:rPr>
                <w:rFonts w:ascii="Arial" w:hAnsi="Arial" w:cs="Arial"/>
                <w:sz w:val="24"/>
                <w:szCs w:val="24"/>
              </w:rPr>
              <w:t xml:space="preserve"> </w:t>
            </w:r>
          </w:p>
        </w:tc>
      </w:tr>
      <w:tr w:rsidR="000865F9" w:rsidRPr="00E05FAA" w14:paraId="7A4A1ABA" w14:textId="77777777" w:rsidTr="0040330F">
        <w:trPr>
          <w:trHeight w:val="1247"/>
        </w:trPr>
        <w:tc>
          <w:tcPr>
            <w:tcW w:w="2440" w:type="dxa"/>
          </w:tcPr>
          <w:p w14:paraId="1EBCDA53" w14:textId="70DAC8FC" w:rsidR="000865F9" w:rsidRPr="00E05FAA" w:rsidRDefault="009A01FD" w:rsidP="00E05FAA">
            <w:pPr>
              <w:jc w:val="both"/>
              <w:rPr>
                <w:rFonts w:ascii="Arial" w:hAnsi="Arial" w:cs="Arial"/>
                <w:sz w:val="24"/>
                <w:szCs w:val="24"/>
              </w:rPr>
            </w:pPr>
            <w:r w:rsidRPr="00E05FAA">
              <w:rPr>
                <w:rFonts w:ascii="Arial" w:hAnsi="Arial" w:cs="Arial"/>
                <w:sz w:val="24"/>
                <w:szCs w:val="24"/>
              </w:rPr>
              <w:t>Leadership</w:t>
            </w:r>
            <w:r w:rsidR="00C15AA9" w:rsidRPr="00E05FAA">
              <w:rPr>
                <w:rFonts w:ascii="Arial" w:hAnsi="Arial" w:cs="Arial"/>
                <w:sz w:val="24"/>
                <w:szCs w:val="24"/>
              </w:rPr>
              <w:t xml:space="preserve"> skills</w:t>
            </w:r>
          </w:p>
        </w:tc>
        <w:tc>
          <w:tcPr>
            <w:tcW w:w="2440" w:type="dxa"/>
          </w:tcPr>
          <w:p w14:paraId="4E106583" w14:textId="70981F99" w:rsidR="000865F9" w:rsidRPr="00E05FAA" w:rsidRDefault="00D9709C" w:rsidP="00E05FAA">
            <w:pPr>
              <w:jc w:val="both"/>
              <w:rPr>
                <w:rFonts w:ascii="Arial" w:hAnsi="Arial" w:cs="Arial"/>
                <w:sz w:val="24"/>
                <w:szCs w:val="24"/>
              </w:rPr>
            </w:pPr>
            <w:r w:rsidRPr="00E05FAA">
              <w:rPr>
                <w:rFonts w:ascii="Arial" w:hAnsi="Arial" w:cs="Arial"/>
                <w:sz w:val="24"/>
                <w:szCs w:val="24"/>
              </w:rPr>
              <w:t>Leadership skills are abilities that help professionals guide teams, projects, and organizations. For example, decision-making, empathy, and delegation.</w:t>
            </w:r>
          </w:p>
        </w:tc>
        <w:tc>
          <w:tcPr>
            <w:tcW w:w="1889" w:type="dxa"/>
          </w:tcPr>
          <w:p w14:paraId="661337BE" w14:textId="78127872" w:rsidR="000865F9" w:rsidRPr="00E05FAA" w:rsidRDefault="009F7D1C" w:rsidP="00E05FAA">
            <w:pPr>
              <w:jc w:val="both"/>
              <w:rPr>
                <w:rFonts w:ascii="Arial" w:hAnsi="Arial" w:cs="Arial"/>
                <w:sz w:val="24"/>
                <w:szCs w:val="24"/>
              </w:rPr>
            </w:pPr>
            <w:r w:rsidRPr="00E05FAA">
              <w:rPr>
                <w:rFonts w:ascii="Arial" w:hAnsi="Arial" w:cs="Arial"/>
                <w:sz w:val="24"/>
                <w:szCs w:val="24"/>
              </w:rPr>
              <w:t xml:space="preserve">I have over 15 </w:t>
            </w:r>
            <w:r w:rsidR="00ED196E" w:rsidRPr="00E05FAA">
              <w:rPr>
                <w:rFonts w:ascii="Arial" w:hAnsi="Arial" w:cs="Arial"/>
                <w:sz w:val="24"/>
                <w:szCs w:val="24"/>
              </w:rPr>
              <w:t>years’ experience</w:t>
            </w:r>
            <w:r w:rsidRPr="00E05FAA">
              <w:rPr>
                <w:rFonts w:ascii="Arial" w:hAnsi="Arial" w:cs="Arial"/>
                <w:sz w:val="24"/>
                <w:szCs w:val="24"/>
              </w:rPr>
              <w:t xml:space="preserve"> managing </w:t>
            </w:r>
            <w:r w:rsidR="00ED196E" w:rsidRPr="00E05FAA">
              <w:rPr>
                <w:rFonts w:ascii="Arial" w:hAnsi="Arial" w:cs="Arial"/>
                <w:sz w:val="24"/>
                <w:szCs w:val="24"/>
              </w:rPr>
              <w:t xml:space="preserve">and working in </w:t>
            </w:r>
            <w:r w:rsidRPr="00E05FAA">
              <w:rPr>
                <w:rFonts w:ascii="Arial" w:hAnsi="Arial" w:cs="Arial"/>
                <w:sz w:val="24"/>
                <w:szCs w:val="24"/>
              </w:rPr>
              <w:t xml:space="preserve">teams </w:t>
            </w:r>
          </w:p>
        </w:tc>
        <w:tc>
          <w:tcPr>
            <w:tcW w:w="1731" w:type="dxa"/>
          </w:tcPr>
          <w:p w14:paraId="0A4E561C" w14:textId="7FBB0221" w:rsidR="000865F9" w:rsidRPr="00E05FAA" w:rsidRDefault="00BB6FEF" w:rsidP="00E05FAA">
            <w:pPr>
              <w:jc w:val="both"/>
              <w:rPr>
                <w:rFonts w:ascii="Arial" w:hAnsi="Arial" w:cs="Arial"/>
                <w:sz w:val="24"/>
                <w:szCs w:val="24"/>
              </w:rPr>
            </w:pPr>
            <w:r w:rsidRPr="00E05FAA">
              <w:rPr>
                <w:rFonts w:ascii="Arial" w:hAnsi="Arial" w:cs="Arial"/>
                <w:sz w:val="24"/>
                <w:szCs w:val="24"/>
              </w:rPr>
              <w:t xml:space="preserve">I think as a leader I am </w:t>
            </w:r>
            <w:r w:rsidR="00DE5423" w:rsidRPr="00E05FAA">
              <w:rPr>
                <w:rFonts w:ascii="Arial" w:hAnsi="Arial" w:cs="Arial"/>
                <w:sz w:val="24"/>
                <w:szCs w:val="24"/>
              </w:rPr>
              <w:t>considerate</w:t>
            </w:r>
            <w:r w:rsidRPr="00E05FAA">
              <w:rPr>
                <w:rFonts w:ascii="Arial" w:hAnsi="Arial" w:cs="Arial"/>
                <w:sz w:val="24"/>
                <w:szCs w:val="24"/>
              </w:rPr>
              <w:t xml:space="preserve"> and empathic person, who is </w:t>
            </w:r>
            <w:r w:rsidR="00EE0FDC" w:rsidRPr="00E05FAA">
              <w:rPr>
                <w:rFonts w:ascii="Arial" w:hAnsi="Arial" w:cs="Arial"/>
                <w:sz w:val="24"/>
                <w:szCs w:val="24"/>
              </w:rPr>
              <w:t>always</w:t>
            </w:r>
            <w:r w:rsidR="00DE5423" w:rsidRPr="00E05FAA">
              <w:rPr>
                <w:rFonts w:ascii="Arial" w:hAnsi="Arial" w:cs="Arial"/>
                <w:sz w:val="24"/>
                <w:szCs w:val="24"/>
              </w:rPr>
              <w:t xml:space="preserve"> ready to help, but also </w:t>
            </w:r>
            <w:r w:rsidR="00EE0FDC" w:rsidRPr="00E05FAA">
              <w:rPr>
                <w:rFonts w:ascii="Arial" w:hAnsi="Arial" w:cs="Arial"/>
                <w:sz w:val="24"/>
                <w:szCs w:val="24"/>
              </w:rPr>
              <w:t xml:space="preserve">demanding a </w:t>
            </w:r>
            <w:proofErr w:type="gramStart"/>
            <w:r w:rsidR="00EE0FDC" w:rsidRPr="00E05FAA">
              <w:rPr>
                <w:rFonts w:ascii="Arial" w:hAnsi="Arial" w:cs="Arial"/>
                <w:sz w:val="24"/>
                <w:szCs w:val="24"/>
              </w:rPr>
              <w:t xml:space="preserve">high </w:t>
            </w:r>
            <w:r w:rsidR="00547271" w:rsidRPr="00E05FAA">
              <w:rPr>
                <w:rFonts w:ascii="Arial" w:hAnsi="Arial" w:cs="Arial"/>
                <w:sz w:val="24"/>
                <w:szCs w:val="24"/>
              </w:rPr>
              <w:t>q</w:t>
            </w:r>
            <w:r w:rsidR="00EE0FDC" w:rsidRPr="00E05FAA">
              <w:rPr>
                <w:rFonts w:ascii="Arial" w:hAnsi="Arial" w:cs="Arial"/>
                <w:sz w:val="24"/>
                <w:szCs w:val="24"/>
              </w:rPr>
              <w:t>uality</w:t>
            </w:r>
            <w:proofErr w:type="gramEnd"/>
            <w:r w:rsidR="00EE0FDC" w:rsidRPr="00E05FAA">
              <w:rPr>
                <w:rFonts w:ascii="Arial" w:hAnsi="Arial" w:cs="Arial"/>
                <w:sz w:val="24"/>
                <w:szCs w:val="24"/>
              </w:rPr>
              <w:t xml:space="preserve"> work and etic</w:t>
            </w:r>
            <w:r w:rsidR="00547271" w:rsidRPr="00E05FAA">
              <w:rPr>
                <w:rFonts w:ascii="Arial" w:hAnsi="Arial" w:cs="Arial"/>
                <w:sz w:val="24"/>
                <w:szCs w:val="24"/>
              </w:rPr>
              <w:t>.</w:t>
            </w:r>
          </w:p>
        </w:tc>
      </w:tr>
    </w:tbl>
    <w:p w14:paraId="10527CB1" w14:textId="77777777" w:rsidR="0041390F" w:rsidRPr="00E05FAA" w:rsidRDefault="0041390F" w:rsidP="00E05FAA">
      <w:pPr>
        <w:jc w:val="both"/>
        <w:rPr>
          <w:rFonts w:ascii="Arial" w:hAnsi="Arial" w:cs="Arial"/>
          <w:sz w:val="24"/>
          <w:szCs w:val="24"/>
        </w:rPr>
        <w:sectPr w:rsidR="0041390F" w:rsidRPr="00E05FAA" w:rsidSect="0041390F">
          <w:type w:val="continuous"/>
          <w:pgSz w:w="11906" w:h="16838"/>
          <w:pgMar w:top="1440" w:right="1440" w:bottom="1440" w:left="1440" w:header="708" w:footer="708" w:gutter="0"/>
          <w:cols w:space="708"/>
          <w:docGrid w:linePitch="360"/>
        </w:sectPr>
      </w:pPr>
    </w:p>
    <w:p w14:paraId="075A635E" w14:textId="77777777" w:rsidR="002744F0" w:rsidRPr="00E05FAA" w:rsidRDefault="002744F0" w:rsidP="00E05FAA">
      <w:pPr>
        <w:jc w:val="both"/>
        <w:rPr>
          <w:rFonts w:ascii="Arial" w:hAnsi="Arial" w:cs="Arial"/>
          <w:sz w:val="24"/>
          <w:szCs w:val="24"/>
        </w:rPr>
      </w:pPr>
    </w:p>
    <w:p w14:paraId="3C3B3F07" w14:textId="1B1730F2" w:rsidR="005A2610" w:rsidRPr="00E05FAA" w:rsidRDefault="00EF1AE5" w:rsidP="00E05FAA">
      <w:pPr>
        <w:jc w:val="both"/>
        <w:rPr>
          <w:rFonts w:ascii="Arial" w:hAnsi="Arial" w:cs="Arial"/>
          <w:sz w:val="24"/>
          <w:szCs w:val="24"/>
        </w:rPr>
      </w:pPr>
      <w:r w:rsidRPr="00E05FAA">
        <w:rPr>
          <w:rFonts w:ascii="Arial" w:hAnsi="Arial" w:cs="Arial"/>
          <w:sz w:val="24"/>
          <w:szCs w:val="24"/>
        </w:rPr>
        <w:t>Appendix 3.</w:t>
      </w:r>
    </w:p>
    <w:p w14:paraId="3777B292" w14:textId="6BCD3CF3" w:rsidR="007221E6" w:rsidRPr="00E05FAA" w:rsidRDefault="00694D5F" w:rsidP="00E05FAA">
      <w:pPr>
        <w:jc w:val="both"/>
        <w:rPr>
          <w:rFonts w:ascii="Arial" w:hAnsi="Arial" w:cs="Arial"/>
          <w:sz w:val="24"/>
          <w:szCs w:val="24"/>
        </w:rPr>
      </w:pPr>
      <w:r w:rsidRPr="00E05FAA">
        <w:rPr>
          <w:rFonts w:ascii="Arial" w:hAnsi="Arial" w:cs="Arial"/>
          <w:sz w:val="24"/>
          <w:szCs w:val="24"/>
        </w:rPr>
        <w:t xml:space="preserve">    </w:t>
      </w:r>
      <w:r w:rsidR="007A592E" w:rsidRPr="00E05FAA">
        <w:rPr>
          <w:rFonts w:ascii="Arial" w:hAnsi="Arial" w:cs="Arial"/>
          <w:sz w:val="24"/>
          <w:szCs w:val="24"/>
        </w:rPr>
        <w:t>P</w:t>
      </w:r>
      <w:r w:rsidR="00EF1AE5" w:rsidRPr="00E05FAA">
        <w:rPr>
          <w:rFonts w:ascii="Arial" w:hAnsi="Arial" w:cs="Arial"/>
          <w:sz w:val="24"/>
          <w:szCs w:val="24"/>
        </w:rPr>
        <w:t>E</w:t>
      </w:r>
      <w:r w:rsidR="007A592E" w:rsidRPr="00E05FAA">
        <w:rPr>
          <w:rFonts w:ascii="Arial" w:hAnsi="Arial" w:cs="Arial"/>
          <w:sz w:val="24"/>
          <w:szCs w:val="24"/>
        </w:rPr>
        <w:t>RSONAL DEVELOPMENT PLAN</w:t>
      </w:r>
    </w:p>
    <w:p w14:paraId="63F814B1" w14:textId="77777777" w:rsidR="00FE67A9" w:rsidRPr="00E05FAA" w:rsidRDefault="00FE67A9" w:rsidP="00E05FAA">
      <w:pPr>
        <w:jc w:val="both"/>
        <w:rPr>
          <w:rFonts w:ascii="Arial" w:hAnsi="Arial" w:cs="Arial"/>
          <w:sz w:val="24"/>
          <w:szCs w:val="24"/>
        </w:rPr>
      </w:pPr>
    </w:p>
    <w:p w14:paraId="6611125D" w14:textId="77777777" w:rsidR="00FE67A9" w:rsidRPr="00E05FAA" w:rsidRDefault="00FE67A9" w:rsidP="00E05FAA">
      <w:pPr>
        <w:jc w:val="both"/>
        <w:rPr>
          <w:rFonts w:ascii="Arial" w:hAnsi="Arial" w:cs="Arial"/>
          <w:sz w:val="24"/>
          <w:szCs w:val="24"/>
        </w:rPr>
      </w:pPr>
    </w:p>
    <w:tbl>
      <w:tblPr>
        <w:tblStyle w:val="TableGrid"/>
        <w:tblW w:w="8758" w:type="dxa"/>
        <w:tblLook w:val="04A0" w:firstRow="1" w:lastRow="0" w:firstColumn="1" w:lastColumn="0" w:noHBand="0" w:noVBand="1"/>
      </w:tblPr>
      <w:tblGrid>
        <w:gridCol w:w="1631"/>
        <w:gridCol w:w="1417"/>
        <w:gridCol w:w="1617"/>
        <w:gridCol w:w="1151"/>
        <w:gridCol w:w="1151"/>
        <w:gridCol w:w="1791"/>
      </w:tblGrid>
      <w:tr w:rsidR="00810604" w:rsidRPr="00E05FAA" w14:paraId="0891F937" w14:textId="77777777" w:rsidTr="00810604">
        <w:trPr>
          <w:trHeight w:val="1186"/>
        </w:trPr>
        <w:tc>
          <w:tcPr>
            <w:tcW w:w="1631" w:type="dxa"/>
          </w:tcPr>
          <w:p w14:paraId="581ADBB1" w14:textId="40CA485E" w:rsidR="00810604" w:rsidRPr="00E05FAA" w:rsidRDefault="00810604" w:rsidP="00E05FAA">
            <w:pPr>
              <w:jc w:val="both"/>
              <w:rPr>
                <w:rFonts w:ascii="Arial" w:hAnsi="Arial" w:cs="Arial"/>
                <w:sz w:val="24"/>
                <w:szCs w:val="24"/>
              </w:rPr>
            </w:pPr>
            <w:r w:rsidRPr="00E05FAA">
              <w:rPr>
                <w:rFonts w:ascii="Arial" w:hAnsi="Arial" w:cs="Arial"/>
                <w:sz w:val="24"/>
                <w:szCs w:val="24"/>
              </w:rPr>
              <w:t>Development plan</w:t>
            </w:r>
          </w:p>
        </w:tc>
        <w:tc>
          <w:tcPr>
            <w:tcW w:w="1417" w:type="dxa"/>
          </w:tcPr>
          <w:p w14:paraId="196AFDE7" w14:textId="137A95F2" w:rsidR="00810604" w:rsidRPr="00E05FAA" w:rsidRDefault="00810604" w:rsidP="00E05FAA">
            <w:pPr>
              <w:jc w:val="both"/>
              <w:rPr>
                <w:rFonts w:ascii="Arial" w:hAnsi="Arial" w:cs="Arial"/>
                <w:sz w:val="24"/>
                <w:szCs w:val="24"/>
              </w:rPr>
            </w:pPr>
            <w:r w:rsidRPr="00E05FAA">
              <w:rPr>
                <w:rFonts w:ascii="Arial" w:hAnsi="Arial" w:cs="Arial"/>
                <w:sz w:val="24"/>
                <w:szCs w:val="24"/>
              </w:rPr>
              <w:t>Importance</w:t>
            </w:r>
          </w:p>
        </w:tc>
        <w:tc>
          <w:tcPr>
            <w:tcW w:w="1617" w:type="dxa"/>
          </w:tcPr>
          <w:p w14:paraId="3963609A" w14:textId="7B2DD08F" w:rsidR="00810604" w:rsidRPr="00E05FAA" w:rsidRDefault="00810604" w:rsidP="00E05FAA">
            <w:pPr>
              <w:jc w:val="both"/>
              <w:rPr>
                <w:rFonts w:ascii="Arial" w:hAnsi="Arial" w:cs="Arial"/>
                <w:sz w:val="24"/>
                <w:szCs w:val="24"/>
              </w:rPr>
            </w:pPr>
            <w:r w:rsidRPr="00E05FAA">
              <w:rPr>
                <w:rFonts w:ascii="Arial" w:hAnsi="Arial" w:cs="Arial"/>
                <w:sz w:val="24"/>
                <w:szCs w:val="24"/>
              </w:rPr>
              <w:t>Recourses I need</w:t>
            </w:r>
          </w:p>
        </w:tc>
        <w:tc>
          <w:tcPr>
            <w:tcW w:w="1151" w:type="dxa"/>
          </w:tcPr>
          <w:p w14:paraId="347DBF40" w14:textId="190372AF" w:rsidR="00810604" w:rsidRPr="00E05FAA" w:rsidRDefault="00810604" w:rsidP="00E05FAA">
            <w:pPr>
              <w:jc w:val="both"/>
              <w:rPr>
                <w:rFonts w:ascii="Arial" w:hAnsi="Arial" w:cs="Arial"/>
                <w:sz w:val="24"/>
                <w:szCs w:val="24"/>
              </w:rPr>
            </w:pPr>
            <w:r w:rsidRPr="00E05FAA">
              <w:rPr>
                <w:rFonts w:ascii="Arial" w:hAnsi="Arial" w:cs="Arial"/>
                <w:sz w:val="24"/>
                <w:szCs w:val="24"/>
              </w:rPr>
              <w:t>Start date</w:t>
            </w:r>
          </w:p>
        </w:tc>
        <w:tc>
          <w:tcPr>
            <w:tcW w:w="1151" w:type="dxa"/>
          </w:tcPr>
          <w:p w14:paraId="571EC2C8" w14:textId="4F1B16C7" w:rsidR="00810604" w:rsidRPr="00E05FAA" w:rsidRDefault="00810604" w:rsidP="00E05FAA">
            <w:pPr>
              <w:jc w:val="both"/>
              <w:rPr>
                <w:rFonts w:ascii="Arial" w:hAnsi="Arial" w:cs="Arial"/>
                <w:sz w:val="24"/>
                <w:szCs w:val="24"/>
              </w:rPr>
            </w:pPr>
            <w:r w:rsidRPr="00E05FAA">
              <w:rPr>
                <w:rFonts w:ascii="Arial" w:hAnsi="Arial" w:cs="Arial"/>
                <w:sz w:val="24"/>
                <w:szCs w:val="24"/>
              </w:rPr>
              <w:t>Target end date</w:t>
            </w:r>
          </w:p>
        </w:tc>
        <w:tc>
          <w:tcPr>
            <w:tcW w:w="1791" w:type="dxa"/>
          </w:tcPr>
          <w:p w14:paraId="522345E7" w14:textId="51F3E03D" w:rsidR="00810604" w:rsidRPr="00E05FAA" w:rsidRDefault="00810604" w:rsidP="00E05FAA">
            <w:pPr>
              <w:jc w:val="both"/>
              <w:rPr>
                <w:rFonts w:ascii="Arial" w:hAnsi="Arial" w:cs="Arial"/>
                <w:sz w:val="24"/>
                <w:szCs w:val="24"/>
              </w:rPr>
            </w:pPr>
            <w:r w:rsidRPr="00E05FAA">
              <w:rPr>
                <w:rFonts w:ascii="Arial" w:hAnsi="Arial" w:cs="Arial"/>
                <w:sz w:val="24"/>
                <w:szCs w:val="24"/>
              </w:rPr>
              <w:t>Criteria for success</w:t>
            </w:r>
          </w:p>
        </w:tc>
      </w:tr>
      <w:tr w:rsidR="00810604" w:rsidRPr="00E05FAA" w14:paraId="65124717" w14:textId="77777777" w:rsidTr="00810604">
        <w:trPr>
          <w:trHeight w:val="1956"/>
        </w:trPr>
        <w:tc>
          <w:tcPr>
            <w:tcW w:w="1631" w:type="dxa"/>
          </w:tcPr>
          <w:p w14:paraId="6312603C" w14:textId="207193F7" w:rsidR="00810604" w:rsidRPr="00E05FAA" w:rsidRDefault="00810604" w:rsidP="00E05FAA">
            <w:pPr>
              <w:jc w:val="both"/>
              <w:rPr>
                <w:rFonts w:ascii="Arial" w:hAnsi="Arial" w:cs="Arial"/>
                <w:sz w:val="24"/>
                <w:szCs w:val="24"/>
              </w:rPr>
            </w:pPr>
            <w:r w:rsidRPr="00E05FAA">
              <w:rPr>
                <w:rFonts w:ascii="Arial" w:hAnsi="Arial" w:cs="Arial"/>
                <w:sz w:val="24"/>
                <w:szCs w:val="24"/>
              </w:rPr>
              <w:t>Technical skills</w:t>
            </w:r>
          </w:p>
        </w:tc>
        <w:tc>
          <w:tcPr>
            <w:tcW w:w="1417" w:type="dxa"/>
          </w:tcPr>
          <w:p w14:paraId="5302D2E9" w14:textId="42BC305C" w:rsidR="00810604" w:rsidRPr="00E05FAA" w:rsidRDefault="00810604" w:rsidP="00E05FAA">
            <w:pPr>
              <w:jc w:val="both"/>
              <w:rPr>
                <w:rFonts w:ascii="Arial" w:hAnsi="Arial" w:cs="Arial"/>
                <w:sz w:val="24"/>
                <w:szCs w:val="24"/>
              </w:rPr>
            </w:pPr>
            <w:proofErr w:type="gramStart"/>
            <w:r w:rsidRPr="00E05FAA">
              <w:rPr>
                <w:rFonts w:ascii="Arial" w:hAnsi="Arial" w:cs="Arial"/>
                <w:sz w:val="24"/>
                <w:szCs w:val="24"/>
              </w:rPr>
              <w:t>Very high</w:t>
            </w:r>
            <w:proofErr w:type="gramEnd"/>
          </w:p>
        </w:tc>
        <w:tc>
          <w:tcPr>
            <w:tcW w:w="1617" w:type="dxa"/>
          </w:tcPr>
          <w:p w14:paraId="0245A30F" w14:textId="064CD58F" w:rsidR="00810604" w:rsidRPr="00E05FAA" w:rsidRDefault="00810604" w:rsidP="00E05FAA">
            <w:pPr>
              <w:jc w:val="both"/>
              <w:rPr>
                <w:rFonts w:ascii="Arial" w:hAnsi="Arial" w:cs="Arial"/>
                <w:sz w:val="24"/>
                <w:szCs w:val="24"/>
              </w:rPr>
            </w:pPr>
            <w:r w:rsidRPr="00E05FAA">
              <w:rPr>
                <w:rFonts w:ascii="Arial" w:hAnsi="Arial" w:cs="Arial"/>
                <w:sz w:val="24"/>
                <w:szCs w:val="24"/>
              </w:rPr>
              <w:t>To find time between work and study so I can exercise the new leant skills</w:t>
            </w:r>
          </w:p>
        </w:tc>
        <w:tc>
          <w:tcPr>
            <w:tcW w:w="1151" w:type="dxa"/>
          </w:tcPr>
          <w:p w14:paraId="448D3397" w14:textId="36A0256D" w:rsidR="00810604" w:rsidRPr="00E05FAA" w:rsidRDefault="00810604" w:rsidP="00E05FAA">
            <w:pPr>
              <w:jc w:val="both"/>
              <w:rPr>
                <w:rFonts w:ascii="Arial" w:hAnsi="Arial" w:cs="Arial"/>
                <w:sz w:val="24"/>
                <w:szCs w:val="24"/>
              </w:rPr>
            </w:pPr>
            <w:r w:rsidRPr="00E05FAA">
              <w:rPr>
                <w:rFonts w:ascii="Arial" w:hAnsi="Arial" w:cs="Arial"/>
                <w:sz w:val="24"/>
                <w:szCs w:val="24"/>
              </w:rPr>
              <w:t>01.09.23</w:t>
            </w:r>
          </w:p>
        </w:tc>
        <w:tc>
          <w:tcPr>
            <w:tcW w:w="1151" w:type="dxa"/>
          </w:tcPr>
          <w:p w14:paraId="78010A16" w14:textId="190E7C96" w:rsidR="00810604" w:rsidRPr="00E05FAA" w:rsidRDefault="00810604" w:rsidP="00E05FAA">
            <w:pPr>
              <w:jc w:val="both"/>
              <w:rPr>
                <w:rFonts w:ascii="Arial" w:hAnsi="Arial" w:cs="Arial"/>
                <w:sz w:val="24"/>
                <w:szCs w:val="24"/>
              </w:rPr>
            </w:pPr>
            <w:r w:rsidRPr="00E05FAA">
              <w:rPr>
                <w:rFonts w:ascii="Arial" w:hAnsi="Arial" w:cs="Arial"/>
                <w:sz w:val="24"/>
                <w:szCs w:val="24"/>
              </w:rPr>
              <w:t>01.03.24</w:t>
            </w:r>
          </w:p>
        </w:tc>
        <w:tc>
          <w:tcPr>
            <w:tcW w:w="1791" w:type="dxa"/>
          </w:tcPr>
          <w:p w14:paraId="5AECE3DA" w14:textId="24398587" w:rsidR="00810604" w:rsidRPr="00E05FAA" w:rsidRDefault="00810604" w:rsidP="00E05FAA">
            <w:pPr>
              <w:jc w:val="both"/>
              <w:rPr>
                <w:rFonts w:ascii="Arial" w:hAnsi="Arial" w:cs="Arial"/>
                <w:sz w:val="24"/>
                <w:szCs w:val="24"/>
              </w:rPr>
            </w:pPr>
            <w:r w:rsidRPr="00E05FAA">
              <w:rPr>
                <w:rFonts w:ascii="Arial" w:hAnsi="Arial" w:cs="Arial"/>
                <w:sz w:val="24"/>
                <w:szCs w:val="24"/>
              </w:rPr>
              <w:t>Being able freely to use all electronic equipment and tools</w:t>
            </w:r>
          </w:p>
        </w:tc>
      </w:tr>
      <w:tr w:rsidR="00810604" w:rsidRPr="00E05FAA" w14:paraId="0D0AD9CE" w14:textId="77777777" w:rsidTr="00810604">
        <w:trPr>
          <w:trHeight w:val="2236"/>
        </w:trPr>
        <w:tc>
          <w:tcPr>
            <w:tcW w:w="1631" w:type="dxa"/>
          </w:tcPr>
          <w:p w14:paraId="093E207D" w14:textId="6CCC9574" w:rsidR="00810604" w:rsidRPr="00E05FAA" w:rsidRDefault="00810604" w:rsidP="00E05FAA">
            <w:pPr>
              <w:jc w:val="both"/>
              <w:rPr>
                <w:rFonts w:ascii="Arial" w:hAnsi="Arial" w:cs="Arial"/>
                <w:sz w:val="24"/>
                <w:szCs w:val="24"/>
              </w:rPr>
            </w:pPr>
            <w:r w:rsidRPr="00E05FAA">
              <w:rPr>
                <w:rFonts w:ascii="Arial" w:hAnsi="Arial" w:cs="Arial"/>
                <w:sz w:val="24"/>
                <w:szCs w:val="24"/>
              </w:rPr>
              <w:t>Finance literacy</w:t>
            </w:r>
          </w:p>
        </w:tc>
        <w:tc>
          <w:tcPr>
            <w:tcW w:w="1417" w:type="dxa"/>
          </w:tcPr>
          <w:p w14:paraId="2F711ACD" w14:textId="2C01AF1F" w:rsidR="00810604" w:rsidRPr="00E05FAA" w:rsidRDefault="00810604" w:rsidP="00E05FAA">
            <w:pPr>
              <w:jc w:val="both"/>
              <w:rPr>
                <w:rFonts w:ascii="Arial" w:hAnsi="Arial" w:cs="Arial"/>
                <w:sz w:val="24"/>
                <w:szCs w:val="24"/>
              </w:rPr>
            </w:pPr>
            <w:proofErr w:type="gramStart"/>
            <w:r w:rsidRPr="00E05FAA">
              <w:rPr>
                <w:rFonts w:ascii="Arial" w:hAnsi="Arial" w:cs="Arial"/>
                <w:sz w:val="24"/>
                <w:szCs w:val="24"/>
              </w:rPr>
              <w:t>Very high</w:t>
            </w:r>
            <w:proofErr w:type="gramEnd"/>
          </w:p>
        </w:tc>
        <w:tc>
          <w:tcPr>
            <w:tcW w:w="1617" w:type="dxa"/>
          </w:tcPr>
          <w:p w14:paraId="15AF98B9" w14:textId="2D27296A" w:rsidR="00810604" w:rsidRPr="00E05FAA" w:rsidRDefault="00810604" w:rsidP="00E05FAA">
            <w:pPr>
              <w:jc w:val="both"/>
              <w:rPr>
                <w:rFonts w:ascii="Arial" w:hAnsi="Arial" w:cs="Arial"/>
                <w:sz w:val="24"/>
                <w:szCs w:val="24"/>
              </w:rPr>
            </w:pPr>
            <w:r w:rsidRPr="00E05FAA">
              <w:rPr>
                <w:rFonts w:ascii="Arial" w:hAnsi="Arial" w:cs="Arial"/>
                <w:sz w:val="24"/>
                <w:szCs w:val="24"/>
              </w:rPr>
              <w:t>More free time</w:t>
            </w:r>
          </w:p>
        </w:tc>
        <w:tc>
          <w:tcPr>
            <w:tcW w:w="1151" w:type="dxa"/>
          </w:tcPr>
          <w:p w14:paraId="0C82AE47" w14:textId="0E42809C" w:rsidR="00810604" w:rsidRPr="00E05FAA" w:rsidRDefault="00810604" w:rsidP="00E05FAA">
            <w:pPr>
              <w:jc w:val="both"/>
              <w:rPr>
                <w:rFonts w:ascii="Arial" w:hAnsi="Arial" w:cs="Arial"/>
                <w:sz w:val="24"/>
                <w:szCs w:val="24"/>
              </w:rPr>
            </w:pPr>
            <w:r w:rsidRPr="00E05FAA">
              <w:rPr>
                <w:rFonts w:ascii="Arial" w:hAnsi="Arial" w:cs="Arial"/>
                <w:sz w:val="24"/>
                <w:szCs w:val="24"/>
              </w:rPr>
              <w:t>01.09.23</w:t>
            </w:r>
          </w:p>
        </w:tc>
        <w:tc>
          <w:tcPr>
            <w:tcW w:w="1151" w:type="dxa"/>
          </w:tcPr>
          <w:p w14:paraId="0C648EB2" w14:textId="360B6411" w:rsidR="00810604" w:rsidRPr="00E05FAA" w:rsidRDefault="00810604" w:rsidP="00E05FAA">
            <w:pPr>
              <w:jc w:val="both"/>
              <w:rPr>
                <w:rFonts w:ascii="Arial" w:hAnsi="Arial" w:cs="Arial"/>
                <w:sz w:val="24"/>
                <w:szCs w:val="24"/>
              </w:rPr>
            </w:pPr>
            <w:r w:rsidRPr="00E05FAA">
              <w:rPr>
                <w:rFonts w:ascii="Arial" w:hAnsi="Arial" w:cs="Arial"/>
                <w:sz w:val="24"/>
                <w:szCs w:val="24"/>
              </w:rPr>
              <w:t>01.06.24</w:t>
            </w:r>
          </w:p>
        </w:tc>
        <w:tc>
          <w:tcPr>
            <w:tcW w:w="1791" w:type="dxa"/>
          </w:tcPr>
          <w:p w14:paraId="769DC083" w14:textId="77777777" w:rsidR="00810604" w:rsidRPr="00E05FAA" w:rsidRDefault="00810604" w:rsidP="00E05FAA">
            <w:pPr>
              <w:jc w:val="both"/>
              <w:rPr>
                <w:rFonts w:ascii="Arial" w:hAnsi="Arial" w:cs="Arial"/>
                <w:sz w:val="24"/>
                <w:szCs w:val="24"/>
              </w:rPr>
            </w:pPr>
            <w:r w:rsidRPr="00E05FAA">
              <w:rPr>
                <w:rFonts w:ascii="Arial" w:hAnsi="Arial" w:cs="Arial"/>
                <w:sz w:val="24"/>
                <w:szCs w:val="24"/>
              </w:rPr>
              <w:t xml:space="preserve">Gaining </w:t>
            </w:r>
          </w:p>
          <w:p w14:paraId="08C2FF49" w14:textId="02D66999" w:rsidR="00810604" w:rsidRPr="00E05FAA" w:rsidRDefault="00810604" w:rsidP="00E05FAA">
            <w:pPr>
              <w:jc w:val="both"/>
              <w:rPr>
                <w:rFonts w:ascii="Arial" w:hAnsi="Arial" w:cs="Arial"/>
                <w:sz w:val="24"/>
                <w:szCs w:val="24"/>
              </w:rPr>
            </w:pPr>
            <w:r w:rsidRPr="00E05FAA">
              <w:rPr>
                <w:rFonts w:ascii="Arial" w:hAnsi="Arial" w:cs="Arial"/>
                <w:sz w:val="24"/>
                <w:szCs w:val="24"/>
              </w:rPr>
              <w:t xml:space="preserve">knowledge and understanding over financial institutions, banks, loans, fundings </w:t>
            </w:r>
            <w:proofErr w:type="gramStart"/>
            <w:r w:rsidRPr="00E05FAA">
              <w:rPr>
                <w:rFonts w:ascii="Arial" w:hAnsi="Arial" w:cs="Arial"/>
                <w:sz w:val="24"/>
                <w:szCs w:val="24"/>
              </w:rPr>
              <w:t>etc.</w:t>
            </w:r>
            <w:proofErr w:type="gramEnd"/>
          </w:p>
        </w:tc>
      </w:tr>
      <w:tr w:rsidR="00810604" w:rsidRPr="00E05FAA" w14:paraId="4641B349" w14:textId="77777777" w:rsidTr="00810604">
        <w:trPr>
          <w:trHeight w:val="1969"/>
        </w:trPr>
        <w:tc>
          <w:tcPr>
            <w:tcW w:w="1631" w:type="dxa"/>
          </w:tcPr>
          <w:p w14:paraId="7452630A" w14:textId="0BBFAB81" w:rsidR="00810604" w:rsidRPr="00E05FAA" w:rsidRDefault="00810604" w:rsidP="00E05FAA">
            <w:pPr>
              <w:jc w:val="both"/>
              <w:rPr>
                <w:rFonts w:ascii="Arial" w:hAnsi="Arial" w:cs="Arial"/>
                <w:sz w:val="24"/>
                <w:szCs w:val="24"/>
              </w:rPr>
            </w:pPr>
            <w:r w:rsidRPr="00E05FAA">
              <w:rPr>
                <w:rFonts w:ascii="Arial" w:hAnsi="Arial" w:cs="Arial"/>
                <w:sz w:val="24"/>
                <w:szCs w:val="24"/>
              </w:rPr>
              <w:t>Time management</w:t>
            </w:r>
          </w:p>
        </w:tc>
        <w:tc>
          <w:tcPr>
            <w:tcW w:w="1417" w:type="dxa"/>
          </w:tcPr>
          <w:p w14:paraId="17AE611C" w14:textId="2FE47444" w:rsidR="00810604" w:rsidRPr="00E05FAA" w:rsidRDefault="00810604" w:rsidP="00E05FAA">
            <w:pPr>
              <w:jc w:val="both"/>
              <w:rPr>
                <w:rFonts w:ascii="Arial" w:hAnsi="Arial" w:cs="Arial"/>
                <w:sz w:val="24"/>
                <w:szCs w:val="24"/>
              </w:rPr>
            </w:pPr>
            <w:r w:rsidRPr="00E05FAA">
              <w:rPr>
                <w:rFonts w:ascii="Arial" w:hAnsi="Arial" w:cs="Arial"/>
                <w:sz w:val="24"/>
                <w:szCs w:val="24"/>
              </w:rPr>
              <w:t>High</w:t>
            </w:r>
          </w:p>
        </w:tc>
        <w:tc>
          <w:tcPr>
            <w:tcW w:w="1617" w:type="dxa"/>
          </w:tcPr>
          <w:p w14:paraId="2774C47A" w14:textId="3A127F66" w:rsidR="00810604" w:rsidRPr="00E05FAA" w:rsidRDefault="00810604" w:rsidP="00E05FAA">
            <w:pPr>
              <w:jc w:val="both"/>
              <w:rPr>
                <w:rFonts w:ascii="Arial" w:hAnsi="Arial" w:cs="Arial"/>
                <w:sz w:val="24"/>
                <w:szCs w:val="24"/>
              </w:rPr>
            </w:pPr>
            <w:r w:rsidRPr="00E05FAA">
              <w:rPr>
                <w:rFonts w:ascii="Arial" w:hAnsi="Arial" w:cs="Arial"/>
                <w:sz w:val="24"/>
                <w:szCs w:val="24"/>
              </w:rPr>
              <w:t xml:space="preserve">Reading some more books and materials related to time management </w:t>
            </w:r>
          </w:p>
        </w:tc>
        <w:tc>
          <w:tcPr>
            <w:tcW w:w="1151" w:type="dxa"/>
          </w:tcPr>
          <w:p w14:paraId="45A24CDE" w14:textId="096AA3B6" w:rsidR="00810604" w:rsidRPr="00E05FAA" w:rsidRDefault="00810604" w:rsidP="00E05FAA">
            <w:pPr>
              <w:jc w:val="both"/>
              <w:rPr>
                <w:rFonts w:ascii="Arial" w:hAnsi="Arial" w:cs="Arial"/>
                <w:sz w:val="24"/>
                <w:szCs w:val="24"/>
              </w:rPr>
            </w:pPr>
            <w:r w:rsidRPr="00E05FAA">
              <w:rPr>
                <w:rFonts w:ascii="Arial" w:hAnsi="Arial" w:cs="Arial"/>
                <w:sz w:val="24"/>
                <w:szCs w:val="24"/>
              </w:rPr>
              <w:t>01.09.23</w:t>
            </w:r>
          </w:p>
        </w:tc>
        <w:tc>
          <w:tcPr>
            <w:tcW w:w="1151" w:type="dxa"/>
          </w:tcPr>
          <w:p w14:paraId="7E6BC499" w14:textId="7349627E" w:rsidR="00810604" w:rsidRPr="00E05FAA" w:rsidRDefault="00810604" w:rsidP="00E05FAA">
            <w:pPr>
              <w:jc w:val="both"/>
              <w:rPr>
                <w:rFonts w:ascii="Arial" w:hAnsi="Arial" w:cs="Arial"/>
                <w:sz w:val="24"/>
                <w:szCs w:val="24"/>
              </w:rPr>
            </w:pPr>
            <w:r w:rsidRPr="00E05FAA">
              <w:rPr>
                <w:rFonts w:ascii="Arial" w:hAnsi="Arial" w:cs="Arial"/>
                <w:sz w:val="24"/>
                <w:szCs w:val="24"/>
              </w:rPr>
              <w:t>01.03.24</w:t>
            </w:r>
          </w:p>
        </w:tc>
        <w:tc>
          <w:tcPr>
            <w:tcW w:w="1791" w:type="dxa"/>
          </w:tcPr>
          <w:p w14:paraId="07622DA0" w14:textId="2A7E02DE" w:rsidR="00810604" w:rsidRPr="00E05FAA" w:rsidRDefault="00810604" w:rsidP="00E05FAA">
            <w:pPr>
              <w:jc w:val="both"/>
              <w:rPr>
                <w:rFonts w:ascii="Arial" w:hAnsi="Arial" w:cs="Arial"/>
                <w:sz w:val="24"/>
                <w:szCs w:val="24"/>
              </w:rPr>
            </w:pPr>
            <w:r w:rsidRPr="00E05FAA">
              <w:rPr>
                <w:rFonts w:ascii="Arial" w:hAnsi="Arial" w:cs="Arial"/>
                <w:sz w:val="24"/>
                <w:szCs w:val="24"/>
              </w:rPr>
              <w:t>Being able to follow a schedule and to manage all tasks for the day without procrastinating</w:t>
            </w:r>
          </w:p>
        </w:tc>
      </w:tr>
      <w:tr w:rsidR="00810604" w:rsidRPr="00E05FAA" w14:paraId="42C41989" w14:textId="77777777" w:rsidTr="00810604">
        <w:trPr>
          <w:trHeight w:val="2515"/>
        </w:trPr>
        <w:tc>
          <w:tcPr>
            <w:tcW w:w="1631" w:type="dxa"/>
          </w:tcPr>
          <w:p w14:paraId="6187D674" w14:textId="2743159D" w:rsidR="00810604" w:rsidRPr="00E05FAA" w:rsidRDefault="00810604" w:rsidP="00E05FAA">
            <w:pPr>
              <w:jc w:val="both"/>
              <w:rPr>
                <w:rFonts w:ascii="Arial" w:hAnsi="Arial" w:cs="Arial"/>
                <w:sz w:val="24"/>
                <w:szCs w:val="24"/>
              </w:rPr>
            </w:pPr>
            <w:r w:rsidRPr="00E05FAA">
              <w:rPr>
                <w:rFonts w:ascii="Arial" w:hAnsi="Arial" w:cs="Arial"/>
                <w:sz w:val="24"/>
                <w:szCs w:val="24"/>
              </w:rPr>
              <w:t>Marketing skills</w:t>
            </w:r>
          </w:p>
        </w:tc>
        <w:tc>
          <w:tcPr>
            <w:tcW w:w="1417" w:type="dxa"/>
          </w:tcPr>
          <w:p w14:paraId="333AFF4D" w14:textId="5E83DA5C" w:rsidR="00810604" w:rsidRPr="00E05FAA" w:rsidRDefault="00810604" w:rsidP="00E05FAA">
            <w:pPr>
              <w:jc w:val="both"/>
              <w:rPr>
                <w:rFonts w:ascii="Arial" w:hAnsi="Arial" w:cs="Arial"/>
                <w:sz w:val="24"/>
                <w:szCs w:val="24"/>
              </w:rPr>
            </w:pPr>
            <w:proofErr w:type="gramStart"/>
            <w:r w:rsidRPr="00E05FAA">
              <w:rPr>
                <w:rFonts w:ascii="Arial" w:hAnsi="Arial" w:cs="Arial"/>
                <w:sz w:val="24"/>
                <w:szCs w:val="24"/>
              </w:rPr>
              <w:t>Very high</w:t>
            </w:r>
            <w:proofErr w:type="gramEnd"/>
          </w:p>
        </w:tc>
        <w:tc>
          <w:tcPr>
            <w:tcW w:w="1617" w:type="dxa"/>
          </w:tcPr>
          <w:p w14:paraId="187D8030" w14:textId="7B3FB0C5" w:rsidR="00810604" w:rsidRPr="00E05FAA" w:rsidRDefault="00810604" w:rsidP="00E05FAA">
            <w:pPr>
              <w:jc w:val="both"/>
              <w:rPr>
                <w:rFonts w:ascii="Arial" w:hAnsi="Arial" w:cs="Arial"/>
                <w:sz w:val="24"/>
                <w:szCs w:val="24"/>
              </w:rPr>
            </w:pPr>
            <w:r w:rsidRPr="00E05FAA">
              <w:rPr>
                <w:rFonts w:ascii="Arial" w:hAnsi="Arial" w:cs="Arial"/>
                <w:sz w:val="24"/>
                <w:szCs w:val="24"/>
              </w:rPr>
              <w:t xml:space="preserve">literature and online resources. Also mentoring from a professional in the same field </w:t>
            </w:r>
          </w:p>
        </w:tc>
        <w:tc>
          <w:tcPr>
            <w:tcW w:w="1151" w:type="dxa"/>
          </w:tcPr>
          <w:p w14:paraId="21AB73E7" w14:textId="0C305A67" w:rsidR="00810604" w:rsidRPr="00E05FAA" w:rsidRDefault="00810604" w:rsidP="00E05FAA">
            <w:pPr>
              <w:jc w:val="both"/>
              <w:rPr>
                <w:rFonts w:ascii="Arial" w:hAnsi="Arial" w:cs="Arial"/>
                <w:sz w:val="24"/>
                <w:szCs w:val="24"/>
              </w:rPr>
            </w:pPr>
            <w:r w:rsidRPr="00E05FAA">
              <w:rPr>
                <w:rFonts w:ascii="Arial" w:hAnsi="Arial" w:cs="Arial"/>
                <w:sz w:val="24"/>
                <w:szCs w:val="24"/>
              </w:rPr>
              <w:t>01.09.23</w:t>
            </w:r>
          </w:p>
        </w:tc>
        <w:tc>
          <w:tcPr>
            <w:tcW w:w="1151" w:type="dxa"/>
          </w:tcPr>
          <w:p w14:paraId="498A1CD0" w14:textId="3164ACA5" w:rsidR="00810604" w:rsidRPr="00E05FAA" w:rsidRDefault="00810604" w:rsidP="00E05FAA">
            <w:pPr>
              <w:jc w:val="both"/>
              <w:rPr>
                <w:rFonts w:ascii="Arial" w:hAnsi="Arial" w:cs="Arial"/>
                <w:sz w:val="24"/>
                <w:szCs w:val="24"/>
              </w:rPr>
            </w:pPr>
            <w:r w:rsidRPr="00E05FAA">
              <w:rPr>
                <w:rFonts w:ascii="Arial" w:hAnsi="Arial" w:cs="Arial"/>
                <w:sz w:val="24"/>
                <w:szCs w:val="24"/>
              </w:rPr>
              <w:t>01.03.24</w:t>
            </w:r>
          </w:p>
        </w:tc>
        <w:tc>
          <w:tcPr>
            <w:tcW w:w="1791" w:type="dxa"/>
          </w:tcPr>
          <w:p w14:paraId="528044BB" w14:textId="52CD0B38" w:rsidR="00810604" w:rsidRPr="00E05FAA" w:rsidRDefault="00810604" w:rsidP="00E05FAA">
            <w:pPr>
              <w:jc w:val="both"/>
              <w:rPr>
                <w:rFonts w:ascii="Arial" w:hAnsi="Arial" w:cs="Arial"/>
                <w:sz w:val="24"/>
                <w:szCs w:val="24"/>
              </w:rPr>
            </w:pPr>
            <w:r w:rsidRPr="00E05FAA">
              <w:rPr>
                <w:rFonts w:ascii="Arial" w:hAnsi="Arial" w:cs="Arial"/>
                <w:sz w:val="24"/>
                <w:szCs w:val="24"/>
              </w:rPr>
              <w:t>To use efficiently social media platforms to engage with potential customers and promote my business</w:t>
            </w:r>
          </w:p>
        </w:tc>
      </w:tr>
      <w:tr w:rsidR="00810604" w:rsidRPr="00E05FAA" w14:paraId="3F223407" w14:textId="77777777" w:rsidTr="00810604">
        <w:trPr>
          <w:trHeight w:val="385"/>
        </w:trPr>
        <w:tc>
          <w:tcPr>
            <w:tcW w:w="1631" w:type="dxa"/>
          </w:tcPr>
          <w:p w14:paraId="78147EEC" w14:textId="6BFC5FC2" w:rsidR="00810604" w:rsidRPr="00E05FAA" w:rsidRDefault="00810604" w:rsidP="00E05FAA">
            <w:pPr>
              <w:jc w:val="both"/>
              <w:rPr>
                <w:rFonts w:ascii="Arial" w:hAnsi="Arial" w:cs="Arial"/>
                <w:sz w:val="24"/>
                <w:szCs w:val="24"/>
              </w:rPr>
            </w:pPr>
            <w:r w:rsidRPr="00E05FAA">
              <w:rPr>
                <w:rFonts w:ascii="Arial" w:hAnsi="Arial" w:cs="Arial"/>
                <w:sz w:val="24"/>
                <w:szCs w:val="24"/>
              </w:rPr>
              <w:t>Project management</w:t>
            </w:r>
          </w:p>
        </w:tc>
        <w:tc>
          <w:tcPr>
            <w:tcW w:w="1417" w:type="dxa"/>
          </w:tcPr>
          <w:p w14:paraId="455621FD" w14:textId="42CEF83E" w:rsidR="00810604" w:rsidRPr="00E05FAA" w:rsidRDefault="00810604" w:rsidP="00E05FAA">
            <w:pPr>
              <w:jc w:val="both"/>
              <w:rPr>
                <w:rFonts w:ascii="Arial" w:hAnsi="Arial" w:cs="Arial"/>
                <w:sz w:val="24"/>
                <w:szCs w:val="24"/>
              </w:rPr>
            </w:pPr>
            <w:proofErr w:type="gramStart"/>
            <w:r w:rsidRPr="00E05FAA">
              <w:rPr>
                <w:rFonts w:ascii="Arial" w:hAnsi="Arial" w:cs="Arial"/>
                <w:sz w:val="24"/>
                <w:szCs w:val="24"/>
              </w:rPr>
              <w:t>Very high</w:t>
            </w:r>
            <w:proofErr w:type="gramEnd"/>
          </w:p>
        </w:tc>
        <w:tc>
          <w:tcPr>
            <w:tcW w:w="1617" w:type="dxa"/>
          </w:tcPr>
          <w:p w14:paraId="2BEB1307" w14:textId="0CC7EF31" w:rsidR="00810604" w:rsidRPr="00E05FAA" w:rsidRDefault="00810604" w:rsidP="00E05FAA">
            <w:pPr>
              <w:jc w:val="both"/>
              <w:rPr>
                <w:rFonts w:ascii="Arial" w:hAnsi="Arial" w:cs="Arial"/>
                <w:sz w:val="24"/>
                <w:szCs w:val="24"/>
              </w:rPr>
            </w:pPr>
            <w:r w:rsidRPr="00E05FAA">
              <w:rPr>
                <w:rFonts w:ascii="Arial" w:hAnsi="Arial" w:cs="Arial"/>
                <w:sz w:val="24"/>
                <w:szCs w:val="24"/>
              </w:rPr>
              <w:t>Literature, university courses and online tutorials</w:t>
            </w:r>
          </w:p>
        </w:tc>
        <w:tc>
          <w:tcPr>
            <w:tcW w:w="1151" w:type="dxa"/>
          </w:tcPr>
          <w:p w14:paraId="7445B3E7" w14:textId="2BDDD7B0" w:rsidR="00810604" w:rsidRPr="00E05FAA" w:rsidRDefault="00810604" w:rsidP="00E05FAA">
            <w:pPr>
              <w:jc w:val="both"/>
              <w:rPr>
                <w:rFonts w:ascii="Arial" w:hAnsi="Arial" w:cs="Arial"/>
                <w:sz w:val="24"/>
                <w:szCs w:val="24"/>
              </w:rPr>
            </w:pPr>
            <w:r w:rsidRPr="00E05FAA">
              <w:rPr>
                <w:rFonts w:ascii="Arial" w:hAnsi="Arial" w:cs="Arial"/>
                <w:sz w:val="24"/>
                <w:szCs w:val="24"/>
              </w:rPr>
              <w:t>01.09.23</w:t>
            </w:r>
          </w:p>
        </w:tc>
        <w:tc>
          <w:tcPr>
            <w:tcW w:w="1151" w:type="dxa"/>
          </w:tcPr>
          <w:p w14:paraId="3113A63F" w14:textId="2C166823" w:rsidR="00810604" w:rsidRPr="00E05FAA" w:rsidRDefault="00810604" w:rsidP="00E05FAA">
            <w:pPr>
              <w:jc w:val="both"/>
              <w:rPr>
                <w:rFonts w:ascii="Arial" w:hAnsi="Arial" w:cs="Arial"/>
                <w:sz w:val="24"/>
                <w:szCs w:val="24"/>
              </w:rPr>
            </w:pPr>
            <w:r w:rsidRPr="00E05FAA">
              <w:rPr>
                <w:rFonts w:ascii="Arial" w:hAnsi="Arial" w:cs="Arial"/>
                <w:sz w:val="24"/>
                <w:szCs w:val="24"/>
              </w:rPr>
              <w:t>01.03.24</w:t>
            </w:r>
          </w:p>
        </w:tc>
        <w:tc>
          <w:tcPr>
            <w:tcW w:w="1791" w:type="dxa"/>
          </w:tcPr>
          <w:p w14:paraId="59DD8624" w14:textId="51263650" w:rsidR="00810604" w:rsidRPr="00E05FAA" w:rsidRDefault="00810604" w:rsidP="00E05FAA">
            <w:pPr>
              <w:jc w:val="both"/>
              <w:rPr>
                <w:rFonts w:ascii="Arial" w:hAnsi="Arial" w:cs="Arial"/>
                <w:sz w:val="24"/>
                <w:szCs w:val="24"/>
              </w:rPr>
            </w:pPr>
            <w:r w:rsidRPr="00E05FAA">
              <w:rPr>
                <w:rFonts w:ascii="Arial" w:hAnsi="Arial" w:cs="Arial"/>
                <w:sz w:val="24"/>
                <w:szCs w:val="24"/>
              </w:rPr>
              <w:t>Monitoring project progress and making necessary adjustments</w:t>
            </w:r>
            <w:r w:rsidRPr="00E05FAA">
              <w:rPr>
                <w:rFonts w:ascii="Arial" w:hAnsi="Arial" w:cs="Arial"/>
                <w:sz w:val="24"/>
                <w:szCs w:val="24"/>
              </w:rPr>
              <w:t>.</w:t>
            </w:r>
          </w:p>
        </w:tc>
      </w:tr>
    </w:tbl>
    <w:p w14:paraId="060A6DCC" w14:textId="77777777" w:rsidR="007221E6" w:rsidRPr="00E05FAA" w:rsidRDefault="007221E6" w:rsidP="00E05FAA">
      <w:pPr>
        <w:jc w:val="both"/>
        <w:rPr>
          <w:rFonts w:ascii="Arial" w:hAnsi="Arial" w:cs="Arial"/>
          <w:sz w:val="24"/>
          <w:szCs w:val="24"/>
        </w:rPr>
      </w:pPr>
    </w:p>
    <w:p w14:paraId="5922EE05" w14:textId="77777777" w:rsidR="007221E6" w:rsidRPr="00E05FAA" w:rsidRDefault="007221E6" w:rsidP="00E05FAA">
      <w:pPr>
        <w:jc w:val="both"/>
        <w:rPr>
          <w:rFonts w:ascii="Arial" w:hAnsi="Arial" w:cs="Arial"/>
          <w:sz w:val="24"/>
          <w:szCs w:val="24"/>
        </w:rPr>
      </w:pPr>
    </w:p>
    <w:p w14:paraId="2C121786" w14:textId="77777777" w:rsidR="007221E6" w:rsidRPr="00E05FAA" w:rsidRDefault="007221E6" w:rsidP="00E05FAA">
      <w:pPr>
        <w:jc w:val="both"/>
        <w:rPr>
          <w:rFonts w:ascii="Arial" w:hAnsi="Arial" w:cs="Arial"/>
          <w:sz w:val="24"/>
          <w:szCs w:val="24"/>
        </w:rPr>
      </w:pPr>
    </w:p>
    <w:p w14:paraId="6A8D594F" w14:textId="4F13B0B6" w:rsidR="003637ED" w:rsidRPr="00E05FAA" w:rsidRDefault="003637ED" w:rsidP="00E05FAA">
      <w:pPr>
        <w:jc w:val="both"/>
        <w:rPr>
          <w:rFonts w:ascii="Arial" w:hAnsi="Arial" w:cs="Arial"/>
          <w:sz w:val="24"/>
          <w:szCs w:val="24"/>
        </w:rPr>
      </w:pPr>
    </w:p>
    <w:sectPr w:rsidR="003637ED" w:rsidRPr="00E05FAA" w:rsidSect="0041390F">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60897" w14:textId="77777777" w:rsidR="00AB6E53" w:rsidRDefault="00AB6E53" w:rsidP="00E256D6">
      <w:pPr>
        <w:spacing w:after="0" w:line="240" w:lineRule="auto"/>
      </w:pPr>
      <w:r>
        <w:separator/>
      </w:r>
    </w:p>
  </w:endnote>
  <w:endnote w:type="continuationSeparator" w:id="0">
    <w:p w14:paraId="737E7EFC" w14:textId="77777777" w:rsidR="00AB6E53" w:rsidRDefault="00AB6E53" w:rsidP="00E25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662441"/>
      <w:docPartObj>
        <w:docPartGallery w:val="Page Numbers (Bottom of Page)"/>
        <w:docPartUnique/>
      </w:docPartObj>
    </w:sdtPr>
    <w:sdtEndPr>
      <w:rPr>
        <w:noProof/>
      </w:rPr>
    </w:sdtEndPr>
    <w:sdtContent>
      <w:p w14:paraId="1EC4229D" w14:textId="77777777" w:rsidR="00E256D6" w:rsidRDefault="00E256D6">
        <w:pPr>
          <w:pStyle w:val="Footer"/>
          <w:jc w:val="center"/>
        </w:pPr>
      </w:p>
      <w:p w14:paraId="004AEEC9" w14:textId="33CDA0F3" w:rsidR="00E256D6" w:rsidRDefault="00E256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3C9B7D" w14:textId="77777777" w:rsidR="00E256D6" w:rsidRDefault="00E25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2B08F" w14:textId="77777777" w:rsidR="00AB6E53" w:rsidRDefault="00AB6E53" w:rsidP="00E256D6">
      <w:pPr>
        <w:spacing w:after="0" w:line="240" w:lineRule="auto"/>
      </w:pPr>
      <w:r>
        <w:separator/>
      </w:r>
    </w:p>
  </w:footnote>
  <w:footnote w:type="continuationSeparator" w:id="0">
    <w:p w14:paraId="1F05229C" w14:textId="77777777" w:rsidR="00AB6E53" w:rsidRDefault="00AB6E53" w:rsidP="00E256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3CF5"/>
    <w:multiLevelType w:val="hybridMultilevel"/>
    <w:tmpl w:val="9B9C3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4623DA"/>
    <w:multiLevelType w:val="hybridMultilevel"/>
    <w:tmpl w:val="2432F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323856">
    <w:abstractNumId w:val="1"/>
  </w:num>
  <w:num w:numId="2" w16cid:durableId="1724409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E32"/>
    <w:rsid w:val="000029BE"/>
    <w:rsid w:val="00002DC7"/>
    <w:rsid w:val="00017018"/>
    <w:rsid w:val="000242BD"/>
    <w:rsid w:val="00054D31"/>
    <w:rsid w:val="000706F6"/>
    <w:rsid w:val="00080922"/>
    <w:rsid w:val="00082C15"/>
    <w:rsid w:val="000865F9"/>
    <w:rsid w:val="000C2875"/>
    <w:rsid w:val="000D29FB"/>
    <w:rsid w:val="000E42AE"/>
    <w:rsid w:val="000E7080"/>
    <w:rsid w:val="0015534A"/>
    <w:rsid w:val="00177697"/>
    <w:rsid w:val="00191BE9"/>
    <w:rsid w:val="001A096F"/>
    <w:rsid w:val="001A5A15"/>
    <w:rsid w:val="001D5982"/>
    <w:rsid w:val="001F5117"/>
    <w:rsid w:val="002103BC"/>
    <w:rsid w:val="00210438"/>
    <w:rsid w:val="00221698"/>
    <w:rsid w:val="0022341C"/>
    <w:rsid w:val="00232B5F"/>
    <w:rsid w:val="00233CE4"/>
    <w:rsid w:val="00236252"/>
    <w:rsid w:val="00240F8A"/>
    <w:rsid w:val="002579BA"/>
    <w:rsid w:val="002744F0"/>
    <w:rsid w:val="00276C32"/>
    <w:rsid w:val="002800CC"/>
    <w:rsid w:val="00297549"/>
    <w:rsid w:val="002B534C"/>
    <w:rsid w:val="002D2432"/>
    <w:rsid w:val="002D6D4F"/>
    <w:rsid w:val="002F38E4"/>
    <w:rsid w:val="00305C99"/>
    <w:rsid w:val="00312D11"/>
    <w:rsid w:val="00325A82"/>
    <w:rsid w:val="00337038"/>
    <w:rsid w:val="00346AB0"/>
    <w:rsid w:val="00352458"/>
    <w:rsid w:val="003637ED"/>
    <w:rsid w:val="00380D29"/>
    <w:rsid w:val="00387969"/>
    <w:rsid w:val="003B5B2E"/>
    <w:rsid w:val="003C5EAB"/>
    <w:rsid w:val="003D430F"/>
    <w:rsid w:val="0040330F"/>
    <w:rsid w:val="00412AC4"/>
    <w:rsid w:val="0041390F"/>
    <w:rsid w:val="004168F1"/>
    <w:rsid w:val="00420819"/>
    <w:rsid w:val="004276DD"/>
    <w:rsid w:val="00433A68"/>
    <w:rsid w:val="00460AD5"/>
    <w:rsid w:val="004A22D4"/>
    <w:rsid w:val="004A40B7"/>
    <w:rsid w:val="004A60E2"/>
    <w:rsid w:val="004B2CDC"/>
    <w:rsid w:val="004C183D"/>
    <w:rsid w:val="005068A7"/>
    <w:rsid w:val="00506C68"/>
    <w:rsid w:val="00512349"/>
    <w:rsid w:val="00516E32"/>
    <w:rsid w:val="00526B03"/>
    <w:rsid w:val="00547271"/>
    <w:rsid w:val="00574ED2"/>
    <w:rsid w:val="005908BA"/>
    <w:rsid w:val="00590C12"/>
    <w:rsid w:val="005951BB"/>
    <w:rsid w:val="005A2610"/>
    <w:rsid w:val="005D409D"/>
    <w:rsid w:val="00601FE6"/>
    <w:rsid w:val="00603FED"/>
    <w:rsid w:val="00630140"/>
    <w:rsid w:val="00683B69"/>
    <w:rsid w:val="006900DD"/>
    <w:rsid w:val="00694D5F"/>
    <w:rsid w:val="006A7594"/>
    <w:rsid w:val="006C3E36"/>
    <w:rsid w:val="006D087D"/>
    <w:rsid w:val="006D1A94"/>
    <w:rsid w:val="006F0C30"/>
    <w:rsid w:val="006F2B3F"/>
    <w:rsid w:val="006F6325"/>
    <w:rsid w:val="00721A34"/>
    <w:rsid w:val="007221E6"/>
    <w:rsid w:val="007562D7"/>
    <w:rsid w:val="00783B9A"/>
    <w:rsid w:val="007A31E7"/>
    <w:rsid w:val="007A4B46"/>
    <w:rsid w:val="007A592E"/>
    <w:rsid w:val="007B4703"/>
    <w:rsid w:val="007B5708"/>
    <w:rsid w:val="007D330B"/>
    <w:rsid w:val="00810604"/>
    <w:rsid w:val="00820B5B"/>
    <w:rsid w:val="00832418"/>
    <w:rsid w:val="008406A2"/>
    <w:rsid w:val="00857F45"/>
    <w:rsid w:val="00866002"/>
    <w:rsid w:val="008949AD"/>
    <w:rsid w:val="00896B43"/>
    <w:rsid w:val="008B0F5C"/>
    <w:rsid w:val="008B1DC1"/>
    <w:rsid w:val="008B3F5F"/>
    <w:rsid w:val="008C165B"/>
    <w:rsid w:val="008C2E68"/>
    <w:rsid w:val="008D49BA"/>
    <w:rsid w:val="008E5377"/>
    <w:rsid w:val="008E77D7"/>
    <w:rsid w:val="009015E5"/>
    <w:rsid w:val="009040D6"/>
    <w:rsid w:val="009A01FD"/>
    <w:rsid w:val="009B3F87"/>
    <w:rsid w:val="009C0DE4"/>
    <w:rsid w:val="009C3195"/>
    <w:rsid w:val="009D4027"/>
    <w:rsid w:val="009D42CD"/>
    <w:rsid w:val="009E13B8"/>
    <w:rsid w:val="009E3CC4"/>
    <w:rsid w:val="009F2A4A"/>
    <w:rsid w:val="009F72C8"/>
    <w:rsid w:val="009F7D1C"/>
    <w:rsid w:val="00A14136"/>
    <w:rsid w:val="00A26515"/>
    <w:rsid w:val="00A32709"/>
    <w:rsid w:val="00A346CA"/>
    <w:rsid w:val="00A37556"/>
    <w:rsid w:val="00A6097A"/>
    <w:rsid w:val="00A622F5"/>
    <w:rsid w:val="00A71541"/>
    <w:rsid w:val="00A73014"/>
    <w:rsid w:val="00A84B42"/>
    <w:rsid w:val="00AA6B30"/>
    <w:rsid w:val="00AB241E"/>
    <w:rsid w:val="00AB32D9"/>
    <w:rsid w:val="00AB3BCB"/>
    <w:rsid w:val="00AB6E53"/>
    <w:rsid w:val="00AC0933"/>
    <w:rsid w:val="00AD0F46"/>
    <w:rsid w:val="00AD5976"/>
    <w:rsid w:val="00AD6896"/>
    <w:rsid w:val="00AE22C9"/>
    <w:rsid w:val="00AF16D2"/>
    <w:rsid w:val="00AF181B"/>
    <w:rsid w:val="00AF7378"/>
    <w:rsid w:val="00B2108A"/>
    <w:rsid w:val="00B35DEC"/>
    <w:rsid w:val="00B43926"/>
    <w:rsid w:val="00B50C27"/>
    <w:rsid w:val="00B5378D"/>
    <w:rsid w:val="00B67829"/>
    <w:rsid w:val="00B73459"/>
    <w:rsid w:val="00B7676A"/>
    <w:rsid w:val="00B9304A"/>
    <w:rsid w:val="00BB6FEF"/>
    <w:rsid w:val="00BC51B9"/>
    <w:rsid w:val="00BD5E74"/>
    <w:rsid w:val="00BE0900"/>
    <w:rsid w:val="00BF1D13"/>
    <w:rsid w:val="00BF70A2"/>
    <w:rsid w:val="00C012F9"/>
    <w:rsid w:val="00C15AA9"/>
    <w:rsid w:val="00C242E8"/>
    <w:rsid w:val="00C3101F"/>
    <w:rsid w:val="00C4020E"/>
    <w:rsid w:val="00C4037F"/>
    <w:rsid w:val="00C44A03"/>
    <w:rsid w:val="00C60528"/>
    <w:rsid w:val="00C63464"/>
    <w:rsid w:val="00C72FF5"/>
    <w:rsid w:val="00C76B30"/>
    <w:rsid w:val="00C77D89"/>
    <w:rsid w:val="00C84476"/>
    <w:rsid w:val="00CA3078"/>
    <w:rsid w:val="00CB03F5"/>
    <w:rsid w:val="00CB2208"/>
    <w:rsid w:val="00CC32C7"/>
    <w:rsid w:val="00CC4278"/>
    <w:rsid w:val="00CC4340"/>
    <w:rsid w:val="00CC51B8"/>
    <w:rsid w:val="00CD4AF8"/>
    <w:rsid w:val="00CE039E"/>
    <w:rsid w:val="00CE312B"/>
    <w:rsid w:val="00CE5E49"/>
    <w:rsid w:val="00D30835"/>
    <w:rsid w:val="00D354CA"/>
    <w:rsid w:val="00D54237"/>
    <w:rsid w:val="00D619D3"/>
    <w:rsid w:val="00D66633"/>
    <w:rsid w:val="00D90BD2"/>
    <w:rsid w:val="00D9709C"/>
    <w:rsid w:val="00DE4AE9"/>
    <w:rsid w:val="00DE5423"/>
    <w:rsid w:val="00DE5CE2"/>
    <w:rsid w:val="00DF0CDD"/>
    <w:rsid w:val="00E05FAA"/>
    <w:rsid w:val="00E214E4"/>
    <w:rsid w:val="00E24538"/>
    <w:rsid w:val="00E256D6"/>
    <w:rsid w:val="00E44DA8"/>
    <w:rsid w:val="00E472F5"/>
    <w:rsid w:val="00E526F7"/>
    <w:rsid w:val="00E545AC"/>
    <w:rsid w:val="00E54DE0"/>
    <w:rsid w:val="00E61FFE"/>
    <w:rsid w:val="00E75E0F"/>
    <w:rsid w:val="00EB02DF"/>
    <w:rsid w:val="00EB4C30"/>
    <w:rsid w:val="00EC7334"/>
    <w:rsid w:val="00ED196E"/>
    <w:rsid w:val="00ED2193"/>
    <w:rsid w:val="00ED3CA8"/>
    <w:rsid w:val="00EE06BB"/>
    <w:rsid w:val="00EE0FDC"/>
    <w:rsid w:val="00EF1AE5"/>
    <w:rsid w:val="00EF637C"/>
    <w:rsid w:val="00F25F03"/>
    <w:rsid w:val="00F262B9"/>
    <w:rsid w:val="00F459F4"/>
    <w:rsid w:val="00F576FF"/>
    <w:rsid w:val="00F62280"/>
    <w:rsid w:val="00F665C2"/>
    <w:rsid w:val="00F71A50"/>
    <w:rsid w:val="00F92853"/>
    <w:rsid w:val="00F93E40"/>
    <w:rsid w:val="00F95A5F"/>
    <w:rsid w:val="00FA42F9"/>
    <w:rsid w:val="00FA5793"/>
    <w:rsid w:val="00FA6171"/>
    <w:rsid w:val="00FC18BA"/>
    <w:rsid w:val="00FC4A24"/>
    <w:rsid w:val="00FD32A2"/>
    <w:rsid w:val="00FE282A"/>
    <w:rsid w:val="00FE67A9"/>
    <w:rsid w:val="00FF7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19FF89"/>
  <w15:chartTrackingRefBased/>
  <w15:docId w15:val="{6DF11376-B4B0-48D5-98E5-3D0D6A6AB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5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56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6D6"/>
  </w:style>
  <w:style w:type="paragraph" w:styleId="Footer">
    <w:name w:val="footer"/>
    <w:basedOn w:val="Normal"/>
    <w:link w:val="FooterChar"/>
    <w:uiPriority w:val="99"/>
    <w:unhideWhenUsed/>
    <w:rsid w:val="00E256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6D6"/>
  </w:style>
  <w:style w:type="paragraph" w:styleId="ListParagraph">
    <w:name w:val="List Paragraph"/>
    <w:basedOn w:val="Normal"/>
    <w:uiPriority w:val="34"/>
    <w:qFormat/>
    <w:rsid w:val="00232B5F"/>
    <w:pPr>
      <w:ind w:left="720"/>
      <w:contextualSpacing/>
    </w:pPr>
  </w:style>
  <w:style w:type="table" w:styleId="TableGrid">
    <w:name w:val="Table Grid"/>
    <w:basedOn w:val="TableNormal"/>
    <w:uiPriority w:val="39"/>
    <w:rsid w:val="00857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619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896B43"/>
    <w:rPr>
      <w:color w:val="0563C1" w:themeColor="hyperlink"/>
      <w:u w:val="single"/>
    </w:rPr>
  </w:style>
  <w:style w:type="character" w:styleId="UnresolvedMention">
    <w:name w:val="Unresolved Mention"/>
    <w:basedOn w:val="DefaultParagraphFont"/>
    <w:uiPriority w:val="99"/>
    <w:semiHidden/>
    <w:unhideWhenUsed/>
    <w:rsid w:val="00896B43"/>
    <w:rPr>
      <w:color w:val="605E5C"/>
      <w:shd w:val="clear" w:color="auto" w:fill="E1DFDD"/>
    </w:rPr>
  </w:style>
  <w:style w:type="paragraph" w:styleId="NoSpacing">
    <w:name w:val="No Spacing"/>
    <w:link w:val="NoSpacingChar"/>
    <w:uiPriority w:val="1"/>
    <w:qFormat/>
    <w:rsid w:val="00E2453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24538"/>
    <w:rPr>
      <w:rFonts w:eastAsiaTheme="minorEastAsia"/>
      <w:kern w:val="0"/>
      <w:lang w:val="en-US"/>
      <w14:ligatures w14:val="none"/>
    </w:rPr>
  </w:style>
  <w:style w:type="character" w:customStyle="1" w:styleId="Heading1Char">
    <w:name w:val="Heading 1 Char"/>
    <w:basedOn w:val="DefaultParagraphFont"/>
    <w:link w:val="Heading1"/>
    <w:uiPriority w:val="9"/>
    <w:rsid w:val="002975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7549"/>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education-49733106" TargetMode="External"/><Relationship Id="rId13" Type="http://schemas.openxmlformats.org/officeDocument/2006/relationships/hyperlink" Target="https://www.ons.gov.uk/peoplepopulationandcommunity/birthsdeathsandmarriages/families/bulletins/familiesandhouseholds/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early-years-qualifications-information-for-provider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signcouncil.org.uk/resources/guide/green-infrastructure-schools%20%5bACCESSE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early-years-foundation-stage" TargetMode="External"/><Relationship Id="rId4" Type="http://schemas.openxmlformats.org/officeDocument/2006/relationships/settings" Target="settings.xml"/><Relationship Id="rId9" Type="http://schemas.openxmlformats.org/officeDocument/2006/relationships/hyperlink" Target="https://www.childcarechoices.gov.uk/early-education-funding" TargetMode="External"/><Relationship Id="rId14" Type="http://schemas.openxmlformats.org/officeDocument/2006/relationships/hyperlink" Target="https://www.un.org/sustainabledevelopment/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4DD11-E6EB-41D2-9C74-BBD0168E9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4721</TotalTime>
  <Pages>13</Pages>
  <Words>2630</Words>
  <Characters>14995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Mandulova</dc:creator>
  <cp:keywords/>
  <dc:description/>
  <cp:lastModifiedBy>Margarita Mandulova</cp:lastModifiedBy>
  <cp:revision>232</cp:revision>
  <dcterms:created xsi:type="dcterms:W3CDTF">2023-07-24T17:36:00Z</dcterms:created>
  <dcterms:modified xsi:type="dcterms:W3CDTF">2023-07-30T12:40:00Z</dcterms:modified>
</cp:coreProperties>
</file>