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D2181" w:rsidRPr="00AF371F" w:rsidRDefault="00DD2181" w:rsidP="00DD2181">
      <w:pPr>
        <w:spacing w:after="0" w:line="240" w:lineRule="auto"/>
        <w:rPr>
          <w:rFonts w:ascii="Arial" w:eastAsia="Times New Roman" w:hAnsi="Arial" w:cs="Arial"/>
          <w:b/>
          <w:lang w:val="cy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COD Y MODWL:</w:t>
      </w:r>
      <w:r w:rsidRPr="00AF371F">
        <w:rPr>
          <w:rFonts w:ascii="Arial" w:eastAsia="Times New Roman" w:hAnsi="Arial" w:cs="Arial"/>
          <w:b/>
          <w:lang w:val="cy-GB" w:eastAsia="en-GB"/>
        </w:rPr>
        <w:tab/>
        <w:t>ECES5007</w:t>
      </w:r>
      <w:r w:rsidR="001519CB">
        <w:rPr>
          <w:rFonts w:ascii="Arial" w:eastAsia="Times New Roman" w:hAnsi="Arial" w:cs="Arial"/>
          <w:b/>
          <w:lang w:val="cy-GB" w:eastAsia="en-GB"/>
        </w:rPr>
        <w:t>C</w:t>
      </w:r>
      <w:bookmarkStart w:id="0" w:name="_GoBack"/>
      <w:bookmarkEnd w:id="0"/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outlineLvl w:val="1"/>
        <w:rPr>
          <w:rFonts w:ascii="Arial" w:eastAsia="Times New Roman" w:hAnsi="Arial" w:cs="Arial"/>
          <w:b/>
          <w:lang w:val="cy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TEITL:</w:t>
      </w:r>
      <w:r w:rsidRPr="00AF371F">
        <w:rPr>
          <w:rFonts w:ascii="Arial" w:eastAsia="Times New Roman" w:hAnsi="Arial" w:cs="Arial"/>
          <w:b/>
          <w:lang w:val="cy-GB" w:eastAsia="en-GB"/>
        </w:rPr>
        <w:tab/>
      </w:r>
      <w:r w:rsidRPr="00AF371F">
        <w:rPr>
          <w:rFonts w:ascii="Arial" w:eastAsia="Times New Roman" w:hAnsi="Arial" w:cs="Arial"/>
          <w:b/>
          <w:lang w:val="cy-GB" w:eastAsia="en-GB"/>
        </w:rPr>
        <w:tab/>
      </w:r>
      <w:r w:rsidRPr="00AF371F">
        <w:rPr>
          <w:rFonts w:ascii="Arial" w:eastAsia="Times New Roman" w:hAnsi="Arial" w:cs="Arial"/>
          <w:b/>
          <w:lang w:val="cy-GB" w:eastAsia="en-GB"/>
        </w:rPr>
        <w:tab/>
        <w:t>Llwybrau Ymholi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DYDDIAD:</w:t>
      </w:r>
      <w:r w:rsidRPr="00AF371F">
        <w:rPr>
          <w:rFonts w:ascii="Arial" w:eastAsia="Times New Roman" w:hAnsi="Arial" w:cs="Arial"/>
          <w:b/>
          <w:lang w:val="cy-GB" w:eastAsia="en-GB"/>
        </w:rPr>
        <w:tab/>
      </w:r>
      <w:r w:rsidRPr="00AF371F">
        <w:rPr>
          <w:rFonts w:ascii="Arial" w:eastAsia="Times New Roman" w:hAnsi="Arial" w:cs="Arial"/>
          <w:b/>
          <w:lang w:val="cy-GB" w:eastAsia="en-GB"/>
        </w:rPr>
        <w:tab/>
        <w:t>29/03/2019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 xml:space="preserve">LEFEL:  </w:t>
      </w:r>
      <w:r w:rsidRPr="00AF371F">
        <w:rPr>
          <w:rFonts w:ascii="Arial" w:eastAsia="Times New Roman" w:hAnsi="Arial" w:cs="Arial"/>
          <w:b/>
          <w:lang w:val="cy-GB" w:eastAsia="en-GB"/>
        </w:rPr>
        <w:tab/>
      </w:r>
      <w:r w:rsidRPr="00AF371F">
        <w:rPr>
          <w:rFonts w:ascii="Arial" w:eastAsia="Times New Roman" w:hAnsi="Arial" w:cs="Arial"/>
          <w:b/>
          <w:lang w:val="cy-GB" w:eastAsia="en-GB"/>
        </w:rPr>
        <w:tab/>
        <w:t>5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CREDYDAU:</w:t>
      </w:r>
      <w:r w:rsidRPr="00AF371F">
        <w:rPr>
          <w:rFonts w:ascii="Arial" w:eastAsia="Times New Roman" w:hAnsi="Arial" w:cs="Arial"/>
          <w:b/>
          <w:lang w:val="cy-GB" w:eastAsia="en-GB"/>
        </w:rPr>
        <w:tab/>
      </w:r>
      <w:r w:rsidRPr="00AF371F">
        <w:rPr>
          <w:rFonts w:ascii="Arial" w:eastAsia="Times New Roman" w:hAnsi="Arial" w:cs="Arial"/>
          <w:b/>
          <w:lang w:val="cy-GB" w:eastAsia="en-GB"/>
        </w:rPr>
        <w:tab/>
        <w:t>40</w:t>
      </w:r>
    </w:p>
    <w:p w:rsidR="00DD2181" w:rsidRPr="00AF371F" w:rsidRDefault="00DD2181" w:rsidP="00DD2181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</w:p>
    <w:p w:rsidR="00DD2181" w:rsidRPr="00AF371F" w:rsidRDefault="00DD2181" w:rsidP="00DD2181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AF371F">
        <w:rPr>
          <w:rFonts w:ascii="Arial" w:eastAsia="Times New Roman" w:hAnsi="Arial" w:cs="Arial"/>
          <w:b/>
          <w:lang w:val="cy-GB" w:eastAsia="en-GB"/>
        </w:rPr>
        <w:t>COD JACS:</w:t>
      </w:r>
      <w:r w:rsidRPr="00AF371F">
        <w:rPr>
          <w:rFonts w:ascii="Arial" w:eastAsia="Times New Roman" w:hAnsi="Arial" w:cs="Arial"/>
          <w:b/>
          <w:lang w:val="cy-GB" w:eastAsia="en-GB"/>
        </w:rPr>
        <w:tab/>
      </w:r>
      <w:r w:rsidRPr="00AF371F">
        <w:rPr>
          <w:rFonts w:ascii="Arial" w:eastAsia="Times New Roman" w:hAnsi="Arial" w:cs="Arial"/>
          <w:b/>
          <w:lang w:val="cy-GB" w:eastAsia="en-GB"/>
        </w:rPr>
        <w:tab/>
        <w:t>X210 Sgiliau Ymchwil</w:t>
      </w:r>
    </w:p>
    <w:p w:rsidR="00DD2181" w:rsidRPr="00AF371F" w:rsidRDefault="00DD2181" w:rsidP="00DD2181">
      <w:pPr>
        <w:pBdr>
          <w:bottom w:val="single" w:sz="6" w:space="1" w:color="auto"/>
        </w:pBdr>
        <w:spacing w:before="120" w:after="120" w:line="240" w:lineRule="auto"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spacing w:before="240"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AMCAN(ION)</w:t>
      </w:r>
    </w:p>
    <w:p w:rsidR="00DD2181" w:rsidRPr="00AF371F" w:rsidRDefault="00DD2181" w:rsidP="00DD218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Archwilio materion allweddol mewn addysg trwy brofiad ar leoliad.</w:t>
      </w:r>
    </w:p>
    <w:p w:rsidR="00DD2181" w:rsidRPr="00AF371F" w:rsidRDefault="00DD2181" w:rsidP="00DD218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Cynyddu ymwybyddiaeth myfyrwyr o bwysigrwydd ymchwil addysgol.</w:t>
      </w:r>
    </w:p>
    <w:p w:rsidR="00DD2181" w:rsidRPr="00AF371F" w:rsidRDefault="00DD2181" w:rsidP="00DD2181">
      <w:pPr>
        <w:spacing w:after="0"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DEILLIANNAU DYSGU</w:t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Ar ôl cwblhau’r modwl hwn yn llwyddiannus, dylai’r myfyriwr allu dangos y gallu i: </w:t>
      </w:r>
    </w:p>
    <w:p w:rsidR="00DD2181" w:rsidRPr="00AF371F" w:rsidRDefault="00DD2181" w:rsidP="00DD2181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709" w:hanging="425"/>
        <w:contextualSpacing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Adnabod materion allweddol mewn addysg, eu trafod a’u harchwilio.</w:t>
      </w:r>
    </w:p>
    <w:p w:rsidR="00DD2181" w:rsidRPr="00AF371F" w:rsidRDefault="00DD2181" w:rsidP="00DD2181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709" w:hanging="425"/>
        <w:contextualSpacing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Dangos ymwybyddiaeth feirniadol o amrywiol </w:t>
      </w:r>
      <w:proofErr w:type="spellStart"/>
      <w:r w:rsidRPr="00AF371F">
        <w:rPr>
          <w:rFonts w:ascii="Arial" w:hAnsi="Arial" w:cs="Arial"/>
          <w:lang w:val="cy-GB"/>
        </w:rPr>
        <w:t>fethodolegau</w:t>
      </w:r>
      <w:proofErr w:type="spellEnd"/>
      <w:r w:rsidRPr="00AF371F">
        <w:rPr>
          <w:rFonts w:ascii="Arial" w:hAnsi="Arial" w:cs="Arial"/>
          <w:lang w:val="cy-GB"/>
        </w:rPr>
        <w:t xml:space="preserve"> ymchwil sy’n berthnasol i addysg, gan gynnwys </w:t>
      </w:r>
      <w:proofErr w:type="spellStart"/>
      <w:r w:rsidRPr="00AF371F">
        <w:rPr>
          <w:rFonts w:ascii="Arial" w:hAnsi="Arial" w:cs="Arial"/>
          <w:lang w:val="cy-GB"/>
        </w:rPr>
        <w:t>TGCh</w:t>
      </w:r>
      <w:proofErr w:type="spellEnd"/>
      <w:r w:rsidRPr="00AF371F">
        <w:rPr>
          <w:rFonts w:ascii="Arial" w:hAnsi="Arial" w:cs="Arial"/>
          <w:lang w:val="cy-GB"/>
        </w:rPr>
        <w:t>, a’u cryfderau, eu gwendidau a’u cyfyngiadau.</w:t>
      </w:r>
    </w:p>
    <w:p w:rsidR="00DD2181" w:rsidRPr="00AF371F" w:rsidRDefault="00DD2181" w:rsidP="00DD2181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709" w:hanging="425"/>
        <w:contextualSpacing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Dangos ymwybyddiaeth feirniadol o faterion moesegol yn ymwneud â gweithio gyda phlant a gweithwyr proffesiynol mewn amryw gyd-destunau.</w:t>
      </w:r>
    </w:p>
    <w:p w:rsidR="00DD2181" w:rsidRPr="00AF371F" w:rsidRDefault="00DD2181" w:rsidP="00DD2181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709" w:hanging="425"/>
        <w:contextualSpacing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color w:val="000000"/>
          <w:lang w:val="cy-GB"/>
        </w:rPr>
        <w:t xml:space="preserve">Trefnu eu gwybodaeth a’r hyn y maent wedi’i ddysgu drwy ddefnyddio amrywiaeth o ffynonellau gwybodaeth, gan gynnwys </w:t>
      </w:r>
      <w:proofErr w:type="spellStart"/>
      <w:r w:rsidRPr="00AF371F">
        <w:rPr>
          <w:rFonts w:ascii="Arial" w:hAnsi="Arial" w:cs="Arial"/>
          <w:color w:val="000000"/>
          <w:lang w:val="cy-GB"/>
        </w:rPr>
        <w:t>TGCh</w:t>
      </w:r>
      <w:proofErr w:type="spellEnd"/>
      <w:r w:rsidRPr="00AF371F">
        <w:rPr>
          <w:rFonts w:ascii="Arial" w:hAnsi="Arial" w:cs="Arial"/>
          <w:color w:val="000000"/>
          <w:lang w:val="cy-GB"/>
        </w:rPr>
        <w:t xml:space="preserve">, a chyflwyno’u gwaith ar y lefel briodol.  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CYNNWYS DANGOSOL</w:t>
      </w:r>
    </w:p>
    <w:p w:rsidR="00DD2181" w:rsidRPr="00AF371F" w:rsidRDefault="00DD2181" w:rsidP="00DD218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714" w:hanging="357"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Pwrpas a sail resymegol ymgymryd ag ymchwil. </w:t>
      </w:r>
    </w:p>
    <w:p w:rsidR="00DD2181" w:rsidRPr="00AF371F" w:rsidRDefault="00DD2181" w:rsidP="00DD218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714" w:hanging="357"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Trosolwg o </w:t>
      </w:r>
      <w:proofErr w:type="spellStart"/>
      <w:r w:rsidRPr="00AF371F">
        <w:rPr>
          <w:rFonts w:ascii="Arial" w:hAnsi="Arial" w:cs="Arial"/>
          <w:lang w:val="cy-GB"/>
        </w:rPr>
        <w:t>fethodolegau</w:t>
      </w:r>
      <w:proofErr w:type="spellEnd"/>
      <w:r w:rsidRPr="00AF371F">
        <w:rPr>
          <w:rFonts w:ascii="Arial" w:hAnsi="Arial" w:cs="Arial"/>
          <w:lang w:val="cy-GB"/>
        </w:rPr>
        <w:t xml:space="preserve"> ymchwil meintiol ac ansoddol, ynghyd â’u swyddogaeth.</w:t>
      </w:r>
    </w:p>
    <w:p w:rsidR="00DD2181" w:rsidRPr="00AF371F" w:rsidRDefault="00DD2181" w:rsidP="00DD218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714" w:hanging="357"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Trosolwg o’r materion moesegol, gan gynnwys y defnydd  o </w:t>
      </w:r>
      <w:proofErr w:type="spellStart"/>
      <w:r w:rsidRPr="00AF371F">
        <w:rPr>
          <w:rFonts w:ascii="Arial" w:hAnsi="Arial" w:cs="Arial"/>
          <w:lang w:val="cy-GB"/>
        </w:rPr>
        <w:t>TGCh</w:t>
      </w:r>
      <w:proofErr w:type="spellEnd"/>
      <w:r w:rsidRPr="00AF371F">
        <w:rPr>
          <w:rFonts w:ascii="Arial" w:hAnsi="Arial" w:cs="Arial"/>
          <w:lang w:val="cy-GB"/>
        </w:rPr>
        <w:t>, y mae angen eu hystyried wrth ymgymryd ag ymchwil.</w:t>
      </w:r>
    </w:p>
    <w:p w:rsidR="00DD2181" w:rsidRPr="00AF371F" w:rsidRDefault="00DD2181" w:rsidP="00DD218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714" w:hanging="357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AF371F">
        <w:rPr>
          <w:rFonts w:ascii="Arial" w:eastAsia="Times New Roman" w:hAnsi="Arial" w:cs="Arial"/>
          <w:lang w:val="cy-GB" w:eastAsia="en-GB"/>
        </w:rPr>
        <w:t xml:space="preserve">Paratoi ar gyfer lleoliad arsylwi:  sut i ymgymryd ag arfer adfyfyriol; materion moesegol; pryderon iechyd a diogelwch; sgiliau cyfathrebu a sgiliau rhyngbersonol; effeithiolrwydd personol. </w:t>
      </w:r>
    </w:p>
    <w:p w:rsidR="00DD2181" w:rsidRPr="00AF371F" w:rsidRDefault="00DD2181" w:rsidP="00DD218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714" w:hanging="357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AF371F">
        <w:rPr>
          <w:rFonts w:ascii="Arial" w:eastAsia="Times New Roman" w:hAnsi="Arial" w:cs="Arial"/>
          <w:lang w:val="cy-GB" w:eastAsia="en-GB"/>
        </w:rPr>
        <w:t xml:space="preserve">Archwiliad o faterion perthnasol a chyfoes mewn addysg megis cynhwysiant, llythrennedd, rhifedd, y Cwricwlwm Cymreig, Addysg ar gyfer Datblygu Cynaliadwy a Dinasyddiaeth Fyd-eang (ADCDF), materion cyfiawnder cymdeithasol ac asesu. </w:t>
      </w:r>
    </w:p>
    <w:p w:rsidR="00DD2181" w:rsidRPr="00AF371F" w:rsidRDefault="00DD2181" w:rsidP="00DD218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714" w:hanging="357"/>
        <w:jc w:val="both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Yr hyn sy’n cyfateb i bythefnos (10 diwrnod) o brofiad ar leoliad er mwyn canolbwyntio ar themâu allweddol y modwl. Gallai’r lleoliadau hyn gynnwys ysgolion, busnesau, amgueddfeydd, orielau, parciau cenedlaethol, a chyd-destunau eraill megis gweithio ochr yn ochr â chyfranogwyr mewn maes sy’n gysylltiedig ag addysg gynradd.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STRATEGAETH DYSGU AC ADDYSGU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Bydd darlithoedd yn cyflwyno’r myfyrwyr i’r cysyniadau, yr egwyddorion a’r arferion perthnasol. Defnyddir gweithgareddau ymarferol i gefnogi cymhwyso, trafod a gwerthuso’n feirniadol y cysyniadau, yr egwyddorion a’r arferion. </w:t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lastRenderedPageBreak/>
        <w:t xml:space="preserve">Dyrennir yr addysgu fel a ganlyn i gyflwyno’r modwl: 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D2181" w:rsidRPr="00AF371F" w:rsidTr="00006053">
        <w:tc>
          <w:tcPr>
            <w:tcW w:w="3969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Oriau</w:t>
            </w:r>
          </w:p>
        </w:tc>
        <w:tc>
          <w:tcPr>
            <w:tcW w:w="1843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Canran</w:t>
            </w:r>
          </w:p>
        </w:tc>
      </w:tr>
      <w:tr w:rsidR="00DD2181" w:rsidRPr="00AF371F" w:rsidTr="00006053">
        <w:tc>
          <w:tcPr>
            <w:tcW w:w="3969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60</w:t>
            </w:r>
          </w:p>
        </w:tc>
        <w:tc>
          <w:tcPr>
            <w:tcW w:w="1843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15%</w:t>
            </w:r>
          </w:p>
        </w:tc>
      </w:tr>
      <w:tr w:rsidR="00DD2181" w:rsidRPr="00AF371F" w:rsidTr="00006053">
        <w:tc>
          <w:tcPr>
            <w:tcW w:w="3969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280</w:t>
            </w:r>
          </w:p>
        </w:tc>
        <w:tc>
          <w:tcPr>
            <w:tcW w:w="1843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70%</w:t>
            </w:r>
          </w:p>
        </w:tc>
      </w:tr>
      <w:tr w:rsidR="00DD2181" w:rsidRPr="00AF371F" w:rsidTr="00006053">
        <w:tc>
          <w:tcPr>
            <w:tcW w:w="3969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60</w:t>
            </w:r>
          </w:p>
        </w:tc>
        <w:tc>
          <w:tcPr>
            <w:tcW w:w="1843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15%</w:t>
            </w:r>
          </w:p>
        </w:tc>
      </w:tr>
      <w:tr w:rsidR="00DD2181" w:rsidRPr="00AF371F" w:rsidTr="00006053">
        <w:tc>
          <w:tcPr>
            <w:tcW w:w="3969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 xml:space="preserve">CYFANSWM </w:t>
            </w:r>
          </w:p>
        </w:tc>
        <w:tc>
          <w:tcPr>
            <w:tcW w:w="1701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400</w:t>
            </w:r>
          </w:p>
        </w:tc>
        <w:tc>
          <w:tcPr>
            <w:tcW w:w="1843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100%</w:t>
            </w:r>
          </w:p>
        </w:tc>
      </w:tr>
    </w:tbl>
    <w:p w:rsidR="00DD2181" w:rsidRPr="00AF371F" w:rsidRDefault="00DD2181" w:rsidP="00DD2181">
      <w:pPr>
        <w:spacing w:after="0"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ASESU</w:t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Elfen Asesu 1 - 50%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Dyddlyfr Adfyfyriol (4000 o eiriau) </w:t>
      </w:r>
      <w:r w:rsidRPr="00AF371F">
        <w:rPr>
          <w:rFonts w:ascii="Arial" w:hAnsi="Arial" w:cs="Arial"/>
          <w:lang w:val="cy-GB"/>
        </w:rPr>
        <w:tab/>
      </w:r>
      <w:r w:rsidRPr="00AF371F">
        <w:rPr>
          <w:rFonts w:ascii="Arial" w:hAnsi="Arial" w:cs="Arial"/>
          <w:lang w:val="cy-GB"/>
        </w:rPr>
        <w:tab/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color w:val="000000"/>
          <w:lang w:val="cy-GB"/>
        </w:rPr>
      </w:pPr>
      <w:r w:rsidRPr="00AF371F">
        <w:rPr>
          <w:rFonts w:ascii="Arial" w:hAnsi="Arial" w:cs="Arial"/>
          <w:color w:val="000000"/>
          <w:lang w:val="cy-GB"/>
        </w:rPr>
        <w:t>Enghraifft: Adfyfyriwch yn feirniadol ar ddau fater allweddol mewn addysg gynradd gyfoes, gan ddefnyddio profiad  ar leoliad a llenyddiaeth ddiweddar berthnasol</w:t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Elfen Asesu 2 - 50%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rPr>
          <w:rFonts w:ascii="Arial" w:hAnsi="Arial" w:cs="Arial"/>
          <w:color w:val="000000"/>
          <w:lang w:val="cy-GB"/>
        </w:rPr>
      </w:pPr>
      <w:r w:rsidRPr="00AF371F">
        <w:rPr>
          <w:rFonts w:ascii="Arial" w:hAnsi="Arial" w:cs="Arial"/>
          <w:color w:val="000000"/>
          <w:lang w:val="cy-GB"/>
        </w:rPr>
        <w:t xml:space="preserve">Portffolio tystiolaeth y myfyriwr (cyfwerth â 4000 o eiriau)              </w:t>
      </w:r>
      <w:r w:rsidRPr="00AF371F">
        <w:rPr>
          <w:rFonts w:ascii="Arial" w:hAnsi="Arial" w:cs="Arial"/>
          <w:color w:val="000000"/>
          <w:lang w:val="cy-GB"/>
        </w:rPr>
        <w:tab/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color w:val="000000"/>
          <w:lang w:val="cy-GB"/>
        </w:rPr>
      </w:pPr>
      <w:r w:rsidRPr="00AF371F">
        <w:rPr>
          <w:rFonts w:ascii="Arial" w:hAnsi="Arial" w:cs="Arial"/>
          <w:color w:val="000000"/>
          <w:lang w:val="cy-GB"/>
        </w:rPr>
        <w:t xml:space="preserve">Enghraifft: Cyflwynwch bortffolio tystiolaeth, yn cynnwys nodiadau arsylwi, amserlenni cyfweld,  hyfforddiant ychwanegol a gafwyd. 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D2181" w:rsidRPr="00AF371F" w:rsidTr="00006053">
        <w:tc>
          <w:tcPr>
            <w:tcW w:w="3261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Canran</w:t>
            </w:r>
          </w:p>
        </w:tc>
      </w:tr>
      <w:tr w:rsidR="00DD2181" w:rsidRPr="00AF371F" w:rsidTr="00006053">
        <w:tc>
          <w:tcPr>
            <w:tcW w:w="3261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</w:tc>
      </w:tr>
      <w:tr w:rsidR="00DD2181" w:rsidRPr="00AF371F" w:rsidTr="00006053">
        <w:tc>
          <w:tcPr>
            <w:tcW w:w="3261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100%</w:t>
            </w:r>
          </w:p>
        </w:tc>
      </w:tr>
      <w:tr w:rsidR="00DD2181" w:rsidRPr="00AF371F" w:rsidTr="00006053">
        <w:tc>
          <w:tcPr>
            <w:tcW w:w="3261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Ymarferol</w:t>
            </w:r>
          </w:p>
        </w:tc>
        <w:tc>
          <w:tcPr>
            <w:tcW w:w="1842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DD2181" w:rsidRPr="00AF371F" w:rsidTr="00006053">
        <w:tc>
          <w:tcPr>
            <w:tcW w:w="3261" w:type="dxa"/>
          </w:tcPr>
          <w:p w:rsidR="00DD2181" w:rsidRPr="00AF371F" w:rsidRDefault="00DD2181" w:rsidP="00006053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 xml:space="preserve">CYFANSWM </w:t>
            </w:r>
          </w:p>
        </w:tc>
        <w:tc>
          <w:tcPr>
            <w:tcW w:w="1842" w:type="dxa"/>
          </w:tcPr>
          <w:p w:rsidR="00DD2181" w:rsidRPr="00AF371F" w:rsidRDefault="00DD2181" w:rsidP="00006053">
            <w:pPr>
              <w:spacing w:after="0"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>100%</w:t>
            </w:r>
          </w:p>
        </w:tc>
      </w:tr>
    </w:tbl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ADDYSG AR GYFER DATBLYGU CYNALIADWY (ADC)</w:t>
      </w:r>
    </w:p>
    <w:tbl>
      <w:tblPr>
        <w:tblpPr w:leftFromText="180" w:rightFromText="180" w:vertAnchor="text" w:horzAnchor="margin" w:tblpX="108" w:tblpY="83"/>
        <w:tblW w:w="83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3856"/>
      </w:tblGrid>
      <w:tr w:rsidR="00DD2181" w:rsidRPr="00AF371F" w:rsidTr="00006053">
        <w:tc>
          <w:tcPr>
            <w:tcW w:w="4503" w:type="dxa"/>
          </w:tcPr>
          <w:p w:rsidR="00DD2181" w:rsidRPr="00AF371F" w:rsidRDefault="00DD2181" w:rsidP="00006053">
            <w:pPr>
              <w:spacing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Ydy'r modwl yn cyfrannu at ADC?</w:t>
            </w:r>
          </w:p>
        </w:tc>
        <w:tc>
          <w:tcPr>
            <w:tcW w:w="3856" w:type="dxa"/>
          </w:tcPr>
          <w:p w:rsidR="00DD2181" w:rsidRPr="00AF371F" w:rsidRDefault="00DD2181" w:rsidP="00006053">
            <w:pPr>
              <w:spacing w:line="240" w:lineRule="auto"/>
              <w:jc w:val="center"/>
              <w:rPr>
                <w:rFonts w:ascii="Arial" w:hAnsi="Arial" w:cs="Arial"/>
                <w:b/>
                <w:lang w:val="cy-GB"/>
              </w:rPr>
            </w:pPr>
            <w:r w:rsidRPr="00AF371F">
              <w:rPr>
                <w:rFonts w:ascii="Arial" w:hAnsi="Arial" w:cs="Arial"/>
                <w:b/>
                <w:lang w:val="cy-GB"/>
              </w:rPr>
              <w:t xml:space="preserve">Ydy </w:t>
            </w:r>
          </w:p>
        </w:tc>
      </w:tr>
      <w:tr w:rsidR="00DD2181" w:rsidRPr="00AF371F" w:rsidTr="00006053">
        <w:tc>
          <w:tcPr>
            <w:tcW w:w="8359" w:type="dxa"/>
            <w:gridSpan w:val="2"/>
          </w:tcPr>
          <w:p w:rsidR="00DD2181" w:rsidRPr="00AF371F" w:rsidRDefault="00DD2181" w:rsidP="00006053">
            <w:pPr>
              <w:spacing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Os ydy, rhowch fanylion yn gryno (dim mwy na 100 o eiriau):</w:t>
            </w:r>
          </w:p>
          <w:p w:rsidR="00DD2181" w:rsidRPr="00AF371F" w:rsidRDefault="00DD2181" w:rsidP="00006053">
            <w:pPr>
              <w:spacing w:line="240" w:lineRule="auto"/>
              <w:rPr>
                <w:rFonts w:ascii="Arial" w:hAnsi="Arial" w:cs="Arial"/>
                <w:lang w:val="cy-GB"/>
              </w:rPr>
            </w:pPr>
            <w:r w:rsidRPr="00AF371F">
              <w:rPr>
                <w:rFonts w:ascii="Arial" w:hAnsi="Arial" w:cs="Arial"/>
                <w:lang w:val="cy-GB"/>
              </w:rPr>
              <w:t>Bydd y lleoliad yn rhoi cyfleoedd i fyfyrwyr ymgymryd â phrofiadau ystyrlon a pherthnasol yn gysylltiedig â’r damcaniaethau a’r polisïau a drafodwyd mewn darlithoedd. Bydd hyn yn cyfoethogi’u dysgu a’u cyfrifoldeb cymdeithasol ymhellach ac yn cefnogi a sefydlu trosglwyddo gwybodaeth a dealltwriaeth yn effeithiol.</w:t>
            </w:r>
          </w:p>
        </w:tc>
      </w:tr>
    </w:tbl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LLYFRYDDIAETH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Hanfodol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Bolton</w:t>
      </w:r>
      <w:proofErr w:type="spellEnd"/>
      <w:r w:rsidRPr="00AF371F">
        <w:rPr>
          <w:rFonts w:ascii="Arial" w:hAnsi="Arial" w:cs="Arial"/>
          <w:lang w:val="cy-GB"/>
        </w:rPr>
        <w:t xml:space="preserve">, G. (201) </w:t>
      </w:r>
      <w:proofErr w:type="spellStart"/>
      <w:r w:rsidRPr="00AF371F">
        <w:rPr>
          <w:rFonts w:ascii="Arial" w:hAnsi="Arial" w:cs="Arial"/>
          <w:i/>
          <w:lang w:val="cy-GB"/>
        </w:rPr>
        <w:t>Reflective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Practice</w:t>
      </w:r>
      <w:proofErr w:type="spellEnd"/>
      <w:r w:rsidRPr="00AF371F">
        <w:rPr>
          <w:rFonts w:ascii="Arial" w:hAnsi="Arial" w:cs="Arial"/>
          <w:i/>
          <w:lang w:val="cy-GB"/>
        </w:rPr>
        <w:t xml:space="preserve">: </w:t>
      </w:r>
      <w:proofErr w:type="spellStart"/>
      <w:r w:rsidRPr="00AF371F">
        <w:rPr>
          <w:rFonts w:ascii="Arial" w:hAnsi="Arial" w:cs="Arial"/>
          <w:i/>
          <w:lang w:val="cy-GB"/>
        </w:rPr>
        <w:t>Writing</w:t>
      </w:r>
      <w:proofErr w:type="spellEnd"/>
      <w:r w:rsidRPr="00AF371F">
        <w:rPr>
          <w:rFonts w:ascii="Arial" w:hAnsi="Arial" w:cs="Arial"/>
          <w:i/>
          <w:lang w:val="cy-GB"/>
        </w:rPr>
        <w:t xml:space="preserve"> and Professional Development.</w:t>
      </w:r>
      <w:r w:rsidRPr="00AF371F">
        <w:rPr>
          <w:rFonts w:ascii="Arial" w:hAnsi="Arial" w:cs="Arial"/>
          <w:lang w:val="cy-GB"/>
        </w:rPr>
        <w:t xml:space="preserve"> 4</w:t>
      </w:r>
      <w:r w:rsidRPr="00AF371F">
        <w:rPr>
          <w:rFonts w:ascii="Arial" w:hAnsi="Arial" w:cs="Arial"/>
          <w:vertAlign w:val="superscript"/>
          <w:lang w:val="cy-GB"/>
        </w:rPr>
        <w:t>th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i/>
          <w:lang w:val="cy-GB"/>
        </w:rPr>
        <w:t>.</w:t>
      </w:r>
      <w:r w:rsidRPr="00AF371F">
        <w:rPr>
          <w:rFonts w:ascii="Arial" w:hAnsi="Arial" w:cs="Arial"/>
          <w:b/>
          <w:lang w:val="cy-GB"/>
        </w:rPr>
        <w:t xml:space="preserve"> </w:t>
      </w:r>
      <w:r w:rsidRPr="00AF371F">
        <w:rPr>
          <w:rFonts w:ascii="Arial" w:hAnsi="Arial" w:cs="Arial"/>
          <w:lang w:val="cy-GB"/>
        </w:rPr>
        <w:t xml:space="preserve">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Sharp J, (2012).  </w:t>
      </w:r>
      <w:proofErr w:type="spellStart"/>
      <w:r w:rsidRPr="00AF371F">
        <w:rPr>
          <w:rFonts w:ascii="Arial" w:hAnsi="Arial" w:cs="Arial"/>
          <w:i/>
          <w:lang w:val="cy-GB"/>
        </w:rPr>
        <w:t>Success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with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your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lang w:val="cy-GB"/>
        </w:rPr>
        <w:t xml:space="preserve"> Research Project</w:t>
      </w:r>
      <w:r w:rsidRPr="00AF371F">
        <w:rPr>
          <w:rFonts w:ascii="Arial" w:hAnsi="Arial" w:cs="Arial"/>
          <w:lang w:val="cy-GB"/>
        </w:rPr>
        <w:t xml:space="preserve"> (2</w:t>
      </w:r>
      <w:r w:rsidRPr="00AF371F">
        <w:rPr>
          <w:rFonts w:ascii="Arial" w:hAnsi="Arial" w:cs="Arial"/>
          <w:vertAlign w:val="superscript"/>
          <w:lang w:val="cy-GB"/>
        </w:rPr>
        <w:t>nd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.). 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Thompson, S. and Thompson, N. (2008) </w:t>
      </w:r>
      <w:r w:rsidRPr="00AF371F">
        <w:rPr>
          <w:rFonts w:ascii="Arial" w:hAnsi="Arial" w:cs="Arial"/>
          <w:i/>
          <w:lang w:val="cy-GB"/>
        </w:rPr>
        <w:t xml:space="preserve">The </w:t>
      </w:r>
      <w:proofErr w:type="spellStart"/>
      <w:r w:rsidRPr="00AF371F">
        <w:rPr>
          <w:rFonts w:ascii="Arial" w:hAnsi="Arial" w:cs="Arial"/>
          <w:i/>
          <w:lang w:val="cy-GB"/>
        </w:rPr>
        <w:t>Critically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Reflective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Practitioner</w:t>
      </w:r>
      <w:proofErr w:type="spellEnd"/>
      <w:r w:rsidRPr="00AF371F">
        <w:rPr>
          <w:rFonts w:ascii="Arial" w:hAnsi="Arial" w:cs="Arial"/>
          <w:lang w:val="cy-GB"/>
        </w:rPr>
        <w:t xml:space="preserve">. </w:t>
      </w:r>
      <w:proofErr w:type="spellStart"/>
      <w:r w:rsidRPr="00AF371F">
        <w:rPr>
          <w:rFonts w:ascii="Arial" w:hAnsi="Arial" w:cs="Arial"/>
          <w:lang w:val="cy-GB"/>
        </w:rPr>
        <w:t>Basingstoke</w:t>
      </w:r>
      <w:proofErr w:type="spellEnd"/>
      <w:r w:rsidRPr="00AF371F">
        <w:rPr>
          <w:rFonts w:ascii="Arial" w:hAnsi="Arial" w:cs="Arial"/>
          <w:lang w:val="cy-GB"/>
        </w:rPr>
        <w:t xml:space="preserve">: </w:t>
      </w:r>
      <w:proofErr w:type="spellStart"/>
      <w:r w:rsidRPr="00AF371F">
        <w:rPr>
          <w:rFonts w:ascii="Arial" w:hAnsi="Arial" w:cs="Arial"/>
          <w:lang w:val="cy-GB"/>
        </w:rPr>
        <w:t>Palgrave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MacMillan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lastRenderedPageBreak/>
        <w:t xml:space="preserve">Argymhellir 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Bartlett, S. &amp; Burton, D. (2012) </w:t>
      </w:r>
      <w:proofErr w:type="spellStart"/>
      <w:r w:rsidRPr="00AF371F">
        <w:rPr>
          <w:rFonts w:ascii="Arial" w:hAnsi="Arial" w:cs="Arial"/>
          <w:i/>
          <w:iCs/>
          <w:lang w:val="cy-GB"/>
        </w:rPr>
        <w:t>Introduction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to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Studies</w:t>
      </w:r>
      <w:proofErr w:type="spellEnd"/>
      <w:r w:rsidRPr="00AF371F">
        <w:rPr>
          <w:rFonts w:ascii="Arial" w:hAnsi="Arial" w:cs="Arial"/>
          <w:i/>
          <w:iCs/>
          <w:lang w:val="cy-GB"/>
        </w:rPr>
        <w:t>. (3</w:t>
      </w:r>
      <w:r w:rsidRPr="00AF371F">
        <w:rPr>
          <w:rFonts w:ascii="Arial" w:hAnsi="Arial" w:cs="Arial"/>
          <w:i/>
          <w:iCs/>
          <w:vertAlign w:val="superscript"/>
          <w:lang w:val="cy-GB"/>
        </w:rPr>
        <w:t>rd</w:t>
      </w:r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edition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) </w:t>
      </w:r>
      <w:r w:rsidRPr="00AF371F">
        <w:rPr>
          <w:rFonts w:ascii="Arial" w:hAnsi="Arial" w:cs="Arial"/>
          <w:lang w:val="cy-GB"/>
        </w:rPr>
        <w:t xml:space="preserve">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Bell, J. (2010) </w:t>
      </w:r>
      <w:proofErr w:type="spellStart"/>
      <w:r w:rsidRPr="00AF371F">
        <w:rPr>
          <w:rFonts w:ascii="Arial" w:hAnsi="Arial" w:cs="Arial"/>
          <w:i/>
          <w:iCs/>
          <w:lang w:val="cy-GB"/>
        </w:rPr>
        <w:t>Doing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Your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 Project: a </w:t>
      </w:r>
      <w:proofErr w:type="spellStart"/>
      <w:r w:rsidRPr="00AF371F">
        <w:rPr>
          <w:rFonts w:ascii="Arial" w:hAnsi="Arial" w:cs="Arial"/>
          <w:i/>
          <w:iCs/>
          <w:lang w:val="cy-GB"/>
        </w:rPr>
        <w:t>guide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first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time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researchers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in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and </w:t>
      </w:r>
      <w:proofErr w:type="spellStart"/>
      <w:r w:rsidRPr="00AF371F">
        <w:rPr>
          <w:rFonts w:ascii="Arial" w:hAnsi="Arial" w:cs="Arial"/>
          <w:i/>
          <w:iCs/>
          <w:lang w:val="cy-GB"/>
        </w:rPr>
        <w:t>social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science</w:t>
      </w:r>
      <w:proofErr w:type="spellEnd"/>
      <w:r w:rsidRPr="00AF371F">
        <w:rPr>
          <w:rFonts w:ascii="Arial" w:hAnsi="Arial" w:cs="Arial"/>
          <w:lang w:val="cy-GB"/>
        </w:rPr>
        <w:t>, (5</w:t>
      </w:r>
      <w:r w:rsidRPr="00AF371F">
        <w:rPr>
          <w:rFonts w:ascii="Arial" w:hAnsi="Arial" w:cs="Arial"/>
          <w:vertAlign w:val="superscript"/>
          <w:lang w:val="cy-GB"/>
        </w:rPr>
        <w:t>th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) </w:t>
      </w:r>
      <w:proofErr w:type="spellStart"/>
      <w:r w:rsidRPr="00AF371F">
        <w:rPr>
          <w:rFonts w:ascii="Arial" w:hAnsi="Arial" w:cs="Arial"/>
          <w:lang w:val="cy-GB"/>
        </w:rPr>
        <w:t>Buckingham</w:t>
      </w:r>
      <w:proofErr w:type="spellEnd"/>
      <w:r w:rsidRPr="00AF371F">
        <w:rPr>
          <w:rFonts w:ascii="Arial" w:hAnsi="Arial" w:cs="Arial"/>
          <w:lang w:val="cy-GB"/>
        </w:rPr>
        <w:t xml:space="preserve">: </w:t>
      </w:r>
      <w:proofErr w:type="spellStart"/>
      <w:r w:rsidRPr="00AF371F">
        <w:rPr>
          <w:rFonts w:ascii="Arial" w:hAnsi="Arial" w:cs="Arial"/>
          <w:lang w:val="cy-GB"/>
        </w:rPr>
        <w:t>Open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University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Press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Burton, D. &amp; Bartlett, S. (2004) </w:t>
      </w:r>
      <w:proofErr w:type="spellStart"/>
      <w:r w:rsidRPr="00AF371F">
        <w:rPr>
          <w:rFonts w:ascii="Arial" w:hAnsi="Arial" w:cs="Arial"/>
          <w:i/>
          <w:iCs/>
          <w:lang w:val="cy-GB"/>
        </w:rPr>
        <w:t>Practitioner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Teachers</w:t>
      </w:r>
      <w:proofErr w:type="spellEnd"/>
      <w:r w:rsidRPr="00AF371F">
        <w:rPr>
          <w:rFonts w:ascii="Arial" w:hAnsi="Arial" w:cs="Arial"/>
          <w:lang w:val="cy-GB"/>
        </w:rPr>
        <w:t xml:space="preserve">, London: Paul Chapman </w:t>
      </w:r>
      <w:proofErr w:type="spellStart"/>
      <w:r w:rsidRPr="00AF371F">
        <w:rPr>
          <w:rFonts w:ascii="Arial" w:hAnsi="Arial" w:cs="Arial"/>
          <w:lang w:val="cy-GB"/>
        </w:rPr>
        <w:t>Publishing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Cheminais</w:t>
      </w:r>
      <w:proofErr w:type="spellEnd"/>
      <w:r w:rsidRPr="00AF371F">
        <w:rPr>
          <w:rFonts w:ascii="Arial" w:hAnsi="Arial" w:cs="Arial"/>
          <w:lang w:val="cy-GB"/>
        </w:rPr>
        <w:t xml:space="preserve">, R. (2006) </w:t>
      </w:r>
      <w:proofErr w:type="spellStart"/>
      <w:r w:rsidRPr="00AF371F">
        <w:rPr>
          <w:rFonts w:ascii="Arial" w:hAnsi="Arial" w:cs="Arial"/>
          <w:i/>
          <w:iCs/>
          <w:lang w:val="cy-GB"/>
        </w:rPr>
        <w:t>Every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Child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Matters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; A </w:t>
      </w:r>
      <w:proofErr w:type="spellStart"/>
      <w:r w:rsidRPr="00AF371F">
        <w:rPr>
          <w:rFonts w:ascii="Arial" w:hAnsi="Arial" w:cs="Arial"/>
          <w:i/>
          <w:iCs/>
          <w:lang w:val="cy-GB"/>
        </w:rPr>
        <w:t>Practical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Guide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Teachers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, </w:t>
      </w:r>
      <w:r w:rsidRPr="00AF371F">
        <w:rPr>
          <w:rFonts w:ascii="Arial" w:hAnsi="Arial" w:cs="Arial"/>
          <w:lang w:val="cy-GB"/>
        </w:rPr>
        <w:t xml:space="preserve">London: </w:t>
      </w:r>
      <w:proofErr w:type="spellStart"/>
      <w:r w:rsidRPr="00AF371F">
        <w:rPr>
          <w:rFonts w:ascii="Arial" w:hAnsi="Arial" w:cs="Arial"/>
          <w:lang w:val="cy-GB"/>
        </w:rPr>
        <w:t>Fulton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Cohen</w:t>
      </w:r>
      <w:proofErr w:type="spellEnd"/>
      <w:r w:rsidRPr="00AF371F">
        <w:rPr>
          <w:rFonts w:ascii="Arial" w:hAnsi="Arial" w:cs="Arial"/>
          <w:lang w:val="cy-GB"/>
        </w:rPr>
        <w:t xml:space="preserve">, L. and </w:t>
      </w:r>
      <w:proofErr w:type="spellStart"/>
      <w:r w:rsidRPr="00AF371F">
        <w:rPr>
          <w:rFonts w:ascii="Arial" w:hAnsi="Arial" w:cs="Arial"/>
          <w:lang w:val="cy-GB"/>
        </w:rPr>
        <w:t>Manion</w:t>
      </w:r>
      <w:proofErr w:type="spellEnd"/>
      <w:r w:rsidRPr="00AF371F">
        <w:rPr>
          <w:rFonts w:ascii="Arial" w:hAnsi="Arial" w:cs="Arial"/>
          <w:lang w:val="cy-GB"/>
        </w:rPr>
        <w:t xml:space="preserve">, L. (2011) </w:t>
      </w:r>
      <w:r w:rsidRPr="00AF371F">
        <w:rPr>
          <w:rFonts w:ascii="Arial" w:hAnsi="Arial" w:cs="Arial"/>
          <w:i/>
          <w:iCs/>
          <w:lang w:val="cy-GB"/>
        </w:rPr>
        <w:t xml:space="preserve">Research </w:t>
      </w:r>
      <w:proofErr w:type="spellStart"/>
      <w:r w:rsidRPr="00AF371F">
        <w:rPr>
          <w:rFonts w:ascii="Arial" w:hAnsi="Arial" w:cs="Arial"/>
          <w:i/>
          <w:iCs/>
          <w:lang w:val="cy-GB"/>
        </w:rPr>
        <w:t>Methods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in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, </w:t>
      </w:r>
      <w:r w:rsidRPr="00AF371F">
        <w:rPr>
          <w:rFonts w:ascii="Arial" w:hAnsi="Arial" w:cs="Arial"/>
          <w:lang w:val="cy-GB"/>
        </w:rPr>
        <w:t>(7</w:t>
      </w:r>
      <w:r w:rsidRPr="00AF371F">
        <w:rPr>
          <w:rFonts w:ascii="Arial" w:hAnsi="Arial" w:cs="Arial"/>
          <w:vertAlign w:val="superscript"/>
          <w:lang w:val="cy-GB"/>
        </w:rPr>
        <w:t>th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>) London: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Routledge.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Davies, S. (2006) </w:t>
      </w:r>
      <w:r w:rsidRPr="00AF371F">
        <w:rPr>
          <w:rFonts w:ascii="Arial" w:hAnsi="Arial" w:cs="Arial"/>
          <w:i/>
          <w:iCs/>
          <w:lang w:val="cy-GB"/>
        </w:rPr>
        <w:t xml:space="preserve">The </w:t>
      </w:r>
      <w:proofErr w:type="spellStart"/>
      <w:r w:rsidRPr="00AF371F">
        <w:rPr>
          <w:rFonts w:ascii="Arial" w:hAnsi="Arial" w:cs="Arial"/>
          <w:i/>
          <w:iCs/>
          <w:lang w:val="cy-GB"/>
        </w:rPr>
        <w:t>Essential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guide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to </w:t>
      </w:r>
      <w:proofErr w:type="spellStart"/>
      <w:r w:rsidRPr="00AF371F">
        <w:rPr>
          <w:rFonts w:ascii="Arial" w:hAnsi="Arial" w:cs="Arial"/>
          <w:i/>
          <w:iCs/>
          <w:lang w:val="cy-GB"/>
        </w:rPr>
        <w:t>teaching</w:t>
      </w:r>
      <w:proofErr w:type="spellEnd"/>
      <w:r w:rsidRPr="00AF371F">
        <w:rPr>
          <w:rFonts w:ascii="Arial" w:hAnsi="Arial" w:cs="Arial"/>
          <w:lang w:val="cy-GB"/>
        </w:rPr>
        <w:t>, Hayes: Pearson.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i/>
          <w:iCs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MacNaughton</w:t>
      </w:r>
      <w:proofErr w:type="spellEnd"/>
      <w:r w:rsidRPr="00AF371F">
        <w:rPr>
          <w:rFonts w:ascii="Arial" w:hAnsi="Arial" w:cs="Arial"/>
          <w:lang w:val="cy-GB"/>
        </w:rPr>
        <w:t xml:space="preserve">, G., Rolfe, S. &amp; </w:t>
      </w:r>
      <w:proofErr w:type="spellStart"/>
      <w:r w:rsidRPr="00AF371F">
        <w:rPr>
          <w:rFonts w:ascii="Arial" w:hAnsi="Arial" w:cs="Arial"/>
          <w:lang w:val="cy-GB"/>
        </w:rPr>
        <w:t>Siraj-Blatchford</w:t>
      </w:r>
      <w:proofErr w:type="spellEnd"/>
      <w:r w:rsidRPr="00AF371F">
        <w:rPr>
          <w:rFonts w:ascii="Arial" w:hAnsi="Arial" w:cs="Arial"/>
          <w:lang w:val="cy-GB"/>
        </w:rPr>
        <w:t xml:space="preserve">, I. (2010) </w:t>
      </w:r>
      <w:proofErr w:type="spellStart"/>
      <w:r w:rsidRPr="00AF371F">
        <w:rPr>
          <w:rFonts w:ascii="Arial" w:hAnsi="Arial" w:cs="Arial"/>
          <w:i/>
          <w:iCs/>
          <w:lang w:val="cy-GB"/>
        </w:rPr>
        <w:t>Doing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Early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Childhood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Research: International </w:t>
      </w:r>
      <w:proofErr w:type="spellStart"/>
      <w:r w:rsidRPr="00AF371F">
        <w:rPr>
          <w:rFonts w:ascii="Arial" w:hAnsi="Arial" w:cs="Arial"/>
          <w:i/>
          <w:iCs/>
          <w:lang w:val="cy-GB"/>
        </w:rPr>
        <w:t>perspectives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Theory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and </w:t>
      </w:r>
      <w:proofErr w:type="spellStart"/>
      <w:r w:rsidRPr="00AF371F">
        <w:rPr>
          <w:rFonts w:ascii="Arial" w:hAnsi="Arial" w:cs="Arial"/>
          <w:i/>
          <w:iCs/>
          <w:lang w:val="cy-GB"/>
        </w:rPr>
        <w:t>Practice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, </w:t>
      </w:r>
      <w:r w:rsidRPr="00AF371F">
        <w:rPr>
          <w:rFonts w:ascii="Arial" w:hAnsi="Arial" w:cs="Arial"/>
          <w:iCs/>
          <w:lang w:val="cy-GB"/>
        </w:rPr>
        <w:t>(2</w:t>
      </w:r>
      <w:r w:rsidRPr="00AF371F">
        <w:rPr>
          <w:rFonts w:ascii="Arial" w:hAnsi="Arial" w:cs="Arial"/>
          <w:iCs/>
          <w:vertAlign w:val="superscript"/>
          <w:lang w:val="cy-GB"/>
        </w:rPr>
        <w:t>nd</w:t>
      </w:r>
      <w:r w:rsidRPr="00AF371F">
        <w:rPr>
          <w:rFonts w:ascii="Arial" w:hAnsi="Arial" w:cs="Arial"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Cs/>
          <w:lang w:val="cy-GB"/>
        </w:rPr>
        <w:t>edition</w:t>
      </w:r>
      <w:proofErr w:type="spellEnd"/>
      <w:r w:rsidRPr="00AF371F">
        <w:rPr>
          <w:rFonts w:ascii="Arial" w:hAnsi="Arial" w:cs="Arial"/>
          <w:iCs/>
          <w:lang w:val="cy-GB"/>
        </w:rPr>
        <w:t xml:space="preserve">) </w:t>
      </w:r>
      <w:proofErr w:type="spellStart"/>
      <w:r w:rsidRPr="00AF371F">
        <w:rPr>
          <w:rFonts w:ascii="Arial" w:hAnsi="Arial" w:cs="Arial"/>
          <w:lang w:val="cy-GB"/>
        </w:rPr>
        <w:t>Berkshire</w:t>
      </w:r>
      <w:proofErr w:type="spellEnd"/>
      <w:r w:rsidRPr="00AF371F">
        <w:rPr>
          <w:rFonts w:ascii="Arial" w:hAnsi="Arial" w:cs="Arial"/>
          <w:lang w:val="cy-GB"/>
        </w:rPr>
        <w:t xml:space="preserve">: </w:t>
      </w:r>
      <w:proofErr w:type="spellStart"/>
      <w:r w:rsidRPr="00AF371F">
        <w:rPr>
          <w:rFonts w:ascii="Arial" w:hAnsi="Arial" w:cs="Arial"/>
          <w:lang w:val="cy-GB"/>
        </w:rPr>
        <w:t>Open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University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Press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Roberts-Holmes, G</w:t>
      </w:r>
      <w:r w:rsidRPr="00AF371F">
        <w:rPr>
          <w:rFonts w:ascii="Arial" w:hAnsi="Arial" w:cs="Arial"/>
          <w:i/>
          <w:iCs/>
          <w:lang w:val="cy-GB"/>
        </w:rPr>
        <w:t xml:space="preserve">. </w:t>
      </w:r>
      <w:r w:rsidRPr="00AF371F">
        <w:rPr>
          <w:rFonts w:ascii="Arial" w:hAnsi="Arial" w:cs="Arial"/>
          <w:lang w:val="cy-GB"/>
        </w:rPr>
        <w:t xml:space="preserve">(2014) </w:t>
      </w:r>
      <w:proofErr w:type="spellStart"/>
      <w:r w:rsidRPr="00AF371F">
        <w:rPr>
          <w:rFonts w:ascii="Arial" w:hAnsi="Arial" w:cs="Arial"/>
          <w:i/>
          <w:iCs/>
          <w:lang w:val="cy-GB"/>
        </w:rPr>
        <w:t>Doing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Your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Early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Years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 Project</w:t>
      </w:r>
      <w:r w:rsidRPr="00AF371F">
        <w:rPr>
          <w:rFonts w:ascii="Arial" w:hAnsi="Arial" w:cs="Arial"/>
          <w:lang w:val="cy-GB"/>
        </w:rPr>
        <w:t>, 3</w:t>
      </w:r>
      <w:r w:rsidRPr="00AF371F">
        <w:rPr>
          <w:rFonts w:ascii="Arial" w:hAnsi="Arial" w:cs="Arial"/>
          <w:vertAlign w:val="superscript"/>
          <w:lang w:val="cy-GB"/>
        </w:rPr>
        <w:t>rd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, 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i/>
          <w:iCs/>
          <w:lang w:val="cy-GB"/>
        </w:rPr>
      </w:pPr>
      <w:r w:rsidRPr="00AF371F">
        <w:rPr>
          <w:rFonts w:ascii="Arial" w:hAnsi="Arial" w:cs="Arial"/>
          <w:lang w:val="cy-GB"/>
        </w:rPr>
        <w:t xml:space="preserve">Wales: Welsh </w:t>
      </w:r>
      <w:proofErr w:type="spellStart"/>
      <w:r w:rsidRPr="00AF371F">
        <w:rPr>
          <w:rFonts w:ascii="Arial" w:hAnsi="Arial" w:cs="Arial"/>
          <w:lang w:val="cy-GB"/>
        </w:rPr>
        <w:t>Assembly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Government</w:t>
      </w:r>
      <w:proofErr w:type="spellEnd"/>
      <w:r w:rsidRPr="00AF371F">
        <w:rPr>
          <w:rFonts w:ascii="Arial" w:hAnsi="Arial" w:cs="Arial"/>
          <w:lang w:val="cy-GB"/>
        </w:rPr>
        <w:t xml:space="preserve">. (2008) </w:t>
      </w:r>
      <w:proofErr w:type="spellStart"/>
      <w:r w:rsidRPr="00AF371F">
        <w:rPr>
          <w:rFonts w:ascii="Arial" w:hAnsi="Arial" w:cs="Arial"/>
          <w:i/>
          <w:iCs/>
          <w:lang w:val="cy-GB"/>
        </w:rPr>
        <w:t>Foundation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Phase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Framework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Children’s</w:t>
      </w:r>
      <w:proofErr w:type="spellEnd"/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color w:val="0000FF"/>
          <w:u w:val="single"/>
          <w:lang w:val="cy-GB"/>
        </w:rPr>
      </w:pPr>
      <w:proofErr w:type="spellStart"/>
      <w:r w:rsidRPr="00AF371F">
        <w:rPr>
          <w:rFonts w:ascii="Arial" w:hAnsi="Arial" w:cs="Arial"/>
          <w:i/>
          <w:iCs/>
          <w:lang w:val="cy-GB"/>
        </w:rPr>
        <w:t>Learning</w:t>
      </w:r>
      <w:proofErr w:type="spellEnd"/>
      <w:r w:rsidRPr="00AF371F">
        <w:rPr>
          <w:rFonts w:ascii="Arial" w:hAnsi="Arial" w:cs="Arial"/>
          <w:lang w:val="cy-GB"/>
        </w:rPr>
        <w:t xml:space="preserve">, Cardiff: Welsh </w:t>
      </w:r>
      <w:proofErr w:type="spellStart"/>
      <w:r w:rsidRPr="00AF371F">
        <w:rPr>
          <w:rFonts w:ascii="Arial" w:hAnsi="Arial" w:cs="Arial"/>
          <w:lang w:val="cy-GB"/>
        </w:rPr>
        <w:t>Assembly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Government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also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available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online</w:t>
      </w:r>
      <w:proofErr w:type="spellEnd"/>
      <w:r w:rsidRPr="00AF371F">
        <w:rPr>
          <w:rFonts w:ascii="Arial" w:hAnsi="Arial" w:cs="Arial"/>
          <w:lang w:val="cy-GB"/>
        </w:rPr>
        <w:t xml:space="preserve"> at </w:t>
      </w:r>
      <w:hyperlink r:id="rId5" w:history="1">
        <w:r w:rsidRPr="00AF371F">
          <w:rPr>
            <w:rFonts w:ascii="Arial" w:hAnsi="Arial" w:cs="Arial"/>
            <w:color w:val="0000FF"/>
            <w:u w:val="single"/>
            <w:lang w:val="cy-GB"/>
          </w:rPr>
          <w:t>http://learning.gov.wales/resources/collections/foundation-phase?lang=en</w:t>
        </w:r>
      </w:hyperlink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Wales: Welsh </w:t>
      </w:r>
      <w:proofErr w:type="spellStart"/>
      <w:r w:rsidRPr="00AF371F">
        <w:rPr>
          <w:rFonts w:ascii="Arial" w:hAnsi="Arial" w:cs="Arial"/>
          <w:lang w:val="cy-GB"/>
        </w:rPr>
        <w:t>Assembly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Government</w:t>
      </w:r>
      <w:proofErr w:type="spellEnd"/>
      <w:r w:rsidRPr="00AF371F">
        <w:rPr>
          <w:rFonts w:ascii="Arial" w:hAnsi="Arial" w:cs="Arial"/>
          <w:lang w:val="cy-GB"/>
        </w:rPr>
        <w:t xml:space="preserve">. (2015) </w:t>
      </w:r>
      <w:r w:rsidRPr="00AF371F">
        <w:rPr>
          <w:rFonts w:ascii="Arial" w:hAnsi="Arial" w:cs="Arial"/>
          <w:i/>
          <w:iCs/>
          <w:lang w:val="cy-GB"/>
        </w:rPr>
        <w:t xml:space="preserve">The National </w:t>
      </w:r>
      <w:proofErr w:type="spellStart"/>
      <w:r w:rsidRPr="00AF371F">
        <w:rPr>
          <w:rFonts w:ascii="Arial" w:hAnsi="Arial" w:cs="Arial"/>
          <w:i/>
          <w:iCs/>
          <w:lang w:val="cy-GB"/>
        </w:rPr>
        <w:t>Curriculum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Wales, </w:t>
      </w:r>
      <w:proofErr w:type="spellStart"/>
      <w:r w:rsidRPr="00AF371F">
        <w:rPr>
          <w:rFonts w:ascii="Arial" w:hAnsi="Arial" w:cs="Arial"/>
          <w:i/>
          <w:iCs/>
          <w:lang w:val="cy-GB"/>
        </w:rPr>
        <w:t>Key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Stages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2 – 4</w:t>
      </w:r>
      <w:r w:rsidRPr="00AF371F">
        <w:rPr>
          <w:rFonts w:ascii="Arial" w:hAnsi="Arial" w:cs="Arial"/>
          <w:lang w:val="cy-GB"/>
        </w:rPr>
        <w:t xml:space="preserve">, Cardiff: WAG </w:t>
      </w:r>
      <w:proofErr w:type="spellStart"/>
      <w:r w:rsidRPr="00AF371F">
        <w:rPr>
          <w:rFonts w:ascii="Arial" w:hAnsi="Arial" w:cs="Arial"/>
          <w:lang w:val="cy-GB"/>
        </w:rPr>
        <w:t>also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available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online</w:t>
      </w:r>
      <w:proofErr w:type="spellEnd"/>
      <w:r w:rsidRPr="00AF371F">
        <w:rPr>
          <w:rFonts w:ascii="Arial" w:hAnsi="Arial" w:cs="Arial"/>
          <w:lang w:val="cy-GB"/>
        </w:rPr>
        <w:t xml:space="preserve"> at </w:t>
      </w:r>
      <w:hyperlink r:id="rId6" w:history="1">
        <w:r w:rsidRPr="00AF371F">
          <w:rPr>
            <w:rFonts w:ascii="Arial" w:hAnsi="Arial" w:cs="Arial"/>
            <w:color w:val="0000FF"/>
            <w:u w:val="single"/>
            <w:lang w:val="cy-GB"/>
          </w:rPr>
          <w:t>http://learning.gov.wales/resources/collections/key-stages-2-4?lang=en&amp;ts=1&amp;cr=4</w:t>
        </w:r>
      </w:hyperlink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Wales: Welsh </w:t>
      </w:r>
      <w:proofErr w:type="spellStart"/>
      <w:r w:rsidRPr="00AF371F">
        <w:rPr>
          <w:rFonts w:ascii="Arial" w:hAnsi="Arial" w:cs="Arial"/>
          <w:lang w:val="cy-GB"/>
        </w:rPr>
        <w:t>Assembly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Government</w:t>
      </w:r>
      <w:proofErr w:type="spellEnd"/>
      <w:r w:rsidRPr="00AF371F">
        <w:rPr>
          <w:rFonts w:ascii="Arial" w:hAnsi="Arial" w:cs="Arial"/>
          <w:lang w:val="cy-GB"/>
        </w:rPr>
        <w:t xml:space="preserve"> (2013) </w:t>
      </w:r>
      <w:r w:rsidRPr="00AF371F">
        <w:rPr>
          <w:rFonts w:ascii="Arial" w:hAnsi="Arial" w:cs="Arial"/>
          <w:i/>
          <w:lang w:val="cy-GB"/>
        </w:rPr>
        <w:t xml:space="preserve">The </w:t>
      </w:r>
      <w:proofErr w:type="spellStart"/>
      <w:r w:rsidRPr="00AF371F">
        <w:rPr>
          <w:rFonts w:ascii="Arial" w:hAnsi="Arial" w:cs="Arial"/>
          <w:i/>
          <w:lang w:val="cy-GB"/>
        </w:rPr>
        <w:t>Literacy</w:t>
      </w:r>
      <w:proofErr w:type="spellEnd"/>
      <w:r w:rsidRPr="00AF371F">
        <w:rPr>
          <w:rFonts w:ascii="Arial" w:hAnsi="Arial" w:cs="Arial"/>
          <w:i/>
          <w:lang w:val="cy-GB"/>
        </w:rPr>
        <w:t xml:space="preserve"> and </w:t>
      </w:r>
      <w:proofErr w:type="spellStart"/>
      <w:r w:rsidRPr="00AF371F">
        <w:rPr>
          <w:rFonts w:ascii="Arial" w:hAnsi="Arial" w:cs="Arial"/>
          <w:i/>
          <w:lang w:val="cy-GB"/>
        </w:rPr>
        <w:t>Numeracy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Framework</w:t>
      </w:r>
      <w:proofErr w:type="spellEnd"/>
      <w:r w:rsidRPr="00AF371F">
        <w:rPr>
          <w:rFonts w:ascii="Arial" w:hAnsi="Arial" w:cs="Arial"/>
          <w:i/>
          <w:lang w:val="cy-GB"/>
        </w:rPr>
        <w:t xml:space="preserve">. 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Available</w:t>
      </w:r>
      <w:proofErr w:type="spellEnd"/>
      <w:r w:rsidRPr="00AF371F">
        <w:rPr>
          <w:rFonts w:ascii="Arial" w:hAnsi="Arial" w:cs="Arial"/>
          <w:lang w:val="cy-GB"/>
        </w:rPr>
        <w:t xml:space="preserve"> at </w:t>
      </w:r>
      <w:hyperlink r:id="rId7" w:history="1">
        <w:r w:rsidRPr="00AF371F">
          <w:rPr>
            <w:rFonts w:ascii="Arial" w:hAnsi="Arial" w:cs="Arial"/>
            <w:color w:val="0000FF"/>
            <w:u w:val="single"/>
            <w:lang w:val="cy-GB"/>
          </w:rPr>
          <w:t>http://learning.gov.wales/docs/learningwales/publications/130415-lnf-guidance-en.pdf</w:t>
        </w:r>
      </w:hyperlink>
      <w:r w:rsidRPr="00AF371F">
        <w:rPr>
          <w:rFonts w:ascii="Arial" w:hAnsi="Arial" w:cs="Arial"/>
          <w:lang w:val="cy-GB"/>
        </w:rPr>
        <w:t xml:space="preserve"> </w:t>
      </w:r>
    </w:p>
    <w:p w:rsidR="00DD2181" w:rsidRPr="00AF371F" w:rsidRDefault="00DD2181" w:rsidP="00DD2181">
      <w:pPr>
        <w:spacing w:after="0" w:line="240" w:lineRule="auto"/>
        <w:ind w:right="78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Wales: Welsh </w:t>
      </w:r>
      <w:proofErr w:type="spellStart"/>
      <w:r w:rsidRPr="00AF371F">
        <w:rPr>
          <w:rFonts w:ascii="Arial" w:hAnsi="Arial" w:cs="Arial"/>
          <w:lang w:val="cy-GB"/>
        </w:rPr>
        <w:t>Assembly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Government</w:t>
      </w:r>
      <w:proofErr w:type="spellEnd"/>
      <w:r w:rsidRPr="00AF371F">
        <w:rPr>
          <w:rFonts w:ascii="Arial" w:hAnsi="Arial" w:cs="Arial"/>
          <w:lang w:val="cy-GB"/>
        </w:rPr>
        <w:t xml:space="preserve"> (2015) </w:t>
      </w:r>
      <w:proofErr w:type="spellStart"/>
      <w:r w:rsidRPr="00AF371F">
        <w:rPr>
          <w:rFonts w:ascii="Arial" w:hAnsi="Arial" w:cs="Arial"/>
          <w:i/>
          <w:lang w:val="cy-GB"/>
        </w:rPr>
        <w:t>Successful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Futures</w:t>
      </w:r>
      <w:proofErr w:type="spellEnd"/>
      <w:r w:rsidRPr="00AF371F">
        <w:rPr>
          <w:rFonts w:ascii="Arial" w:hAnsi="Arial" w:cs="Arial"/>
          <w:i/>
          <w:lang w:val="cy-GB"/>
        </w:rPr>
        <w:t xml:space="preserve">- The </w:t>
      </w:r>
      <w:proofErr w:type="spellStart"/>
      <w:r w:rsidRPr="00AF371F">
        <w:rPr>
          <w:rFonts w:ascii="Arial" w:hAnsi="Arial" w:cs="Arial"/>
          <w:i/>
          <w:lang w:val="cy-GB"/>
        </w:rPr>
        <w:t>Donaldson</w:t>
      </w:r>
      <w:proofErr w:type="spellEnd"/>
      <w:r w:rsidRPr="00AF371F">
        <w:rPr>
          <w:rFonts w:ascii="Arial" w:hAnsi="Arial" w:cs="Arial"/>
          <w:i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lang w:val="cy-GB"/>
        </w:rPr>
        <w:t>Review</w:t>
      </w:r>
      <w:proofErr w:type="spellEnd"/>
      <w:r w:rsidRPr="00AF371F">
        <w:rPr>
          <w:rFonts w:ascii="Arial" w:hAnsi="Arial" w:cs="Arial"/>
          <w:i/>
          <w:lang w:val="cy-GB"/>
        </w:rPr>
        <w:t>.</w:t>
      </w:r>
      <w:r w:rsidRPr="00AF371F">
        <w:rPr>
          <w:rFonts w:ascii="Arial" w:hAnsi="Arial" w:cs="Arial"/>
          <w:lang w:val="cy-GB"/>
        </w:rPr>
        <w:t xml:space="preserve"> HMSO: Cardiff. </w:t>
      </w:r>
      <w:proofErr w:type="spellStart"/>
      <w:r w:rsidRPr="00AF371F">
        <w:rPr>
          <w:rFonts w:ascii="Arial" w:hAnsi="Arial" w:cs="Arial"/>
          <w:lang w:val="cy-GB"/>
        </w:rPr>
        <w:t>Available</w:t>
      </w:r>
      <w:proofErr w:type="spellEnd"/>
      <w:r w:rsidRPr="00AF371F">
        <w:rPr>
          <w:rFonts w:ascii="Arial" w:hAnsi="Arial" w:cs="Arial"/>
          <w:lang w:val="cy-GB"/>
        </w:rPr>
        <w:t xml:space="preserve"> at https://hwbplus.wales.gov.uk/schools/6714052/Documents/Donaldson%20Report.pdf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contextualSpacing/>
        <w:rPr>
          <w:rFonts w:ascii="Arial" w:hAnsi="Arial" w:cs="Arial"/>
          <w:b/>
          <w:lang w:val="cy-GB"/>
        </w:rPr>
      </w:pPr>
      <w:r w:rsidRPr="00AF371F">
        <w:rPr>
          <w:rFonts w:ascii="Arial" w:hAnsi="Arial" w:cs="Arial"/>
          <w:b/>
          <w:lang w:val="cy-GB"/>
        </w:rPr>
        <w:t>Cefndir</w:t>
      </w:r>
    </w:p>
    <w:p w:rsidR="00DD2181" w:rsidRPr="00AF371F" w:rsidRDefault="00DD2181" w:rsidP="00DD2181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contextualSpacing/>
        <w:rPr>
          <w:rFonts w:ascii="Arial" w:hAnsi="Arial" w:cs="Arial"/>
          <w:b/>
          <w:lang w:val="cy-GB"/>
        </w:rPr>
      </w:pP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i/>
          <w:iCs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Christensen</w:t>
      </w:r>
      <w:proofErr w:type="spellEnd"/>
      <w:r w:rsidRPr="00AF371F">
        <w:rPr>
          <w:rFonts w:ascii="Arial" w:hAnsi="Arial" w:cs="Arial"/>
          <w:lang w:val="cy-GB"/>
        </w:rPr>
        <w:t xml:space="preserve">, P. &amp; James, A. (2008) </w:t>
      </w:r>
      <w:r w:rsidRPr="00AF371F">
        <w:rPr>
          <w:rFonts w:ascii="Arial" w:hAnsi="Arial" w:cs="Arial"/>
          <w:i/>
          <w:iCs/>
          <w:lang w:val="cy-GB"/>
        </w:rPr>
        <w:t xml:space="preserve">Research </w:t>
      </w:r>
      <w:proofErr w:type="spellStart"/>
      <w:r w:rsidRPr="00AF371F">
        <w:rPr>
          <w:rFonts w:ascii="Arial" w:hAnsi="Arial" w:cs="Arial"/>
          <w:i/>
          <w:iCs/>
          <w:lang w:val="cy-GB"/>
        </w:rPr>
        <w:t>with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Children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: </w:t>
      </w:r>
      <w:proofErr w:type="spellStart"/>
      <w:r w:rsidRPr="00AF371F">
        <w:rPr>
          <w:rFonts w:ascii="Arial" w:hAnsi="Arial" w:cs="Arial"/>
          <w:i/>
          <w:iCs/>
          <w:lang w:val="cy-GB"/>
        </w:rPr>
        <w:t>Perspectives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and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i/>
          <w:iCs/>
          <w:lang w:val="cy-GB"/>
        </w:rPr>
        <w:t>Practices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r w:rsidRPr="00AF371F">
        <w:rPr>
          <w:rFonts w:ascii="Arial" w:hAnsi="Arial" w:cs="Arial"/>
          <w:iCs/>
          <w:lang w:val="cy-GB"/>
        </w:rPr>
        <w:t>(2</w:t>
      </w:r>
      <w:r w:rsidRPr="00AF371F">
        <w:rPr>
          <w:rFonts w:ascii="Arial" w:hAnsi="Arial" w:cs="Arial"/>
          <w:iCs/>
          <w:vertAlign w:val="superscript"/>
          <w:lang w:val="cy-GB"/>
        </w:rPr>
        <w:t>nd</w:t>
      </w:r>
      <w:r w:rsidRPr="00AF371F">
        <w:rPr>
          <w:rFonts w:ascii="Arial" w:hAnsi="Arial" w:cs="Arial"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Cs/>
          <w:lang w:val="cy-GB"/>
        </w:rPr>
        <w:t>edition</w:t>
      </w:r>
      <w:proofErr w:type="spellEnd"/>
      <w:r w:rsidRPr="00AF371F">
        <w:rPr>
          <w:rFonts w:ascii="Arial" w:hAnsi="Arial" w:cs="Arial"/>
          <w:iCs/>
          <w:lang w:val="cy-GB"/>
        </w:rPr>
        <w:t xml:space="preserve">) </w:t>
      </w:r>
      <w:r w:rsidRPr="00AF371F">
        <w:rPr>
          <w:rFonts w:ascii="Arial" w:hAnsi="Arial" w:cs="Arial"/>
          <w:lang w:val="cy-GB"/>
        </w:rPr>
        <w:t xml:space="preserve">London: </w:t>
      </w:r>
      <w:proofErr w:type="spellStart"/>
      <w:r w:rsidRPr="00AF371F">
        <w:rPr>
          <w:rFonts w:ascii="Arial" w:hAnsi="Arial" w:cs="Arial"/>
          <w:lang w:val="cy-GB"/>
        </w:rPr>
        <w:t>Falmer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Press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Cresswell, J. W. (4</w:t>
      </w:r>
      <w:r w:rsidRPr="00AF371F">
        <w:rPr>
          <w:rFonts w:ascii="Arial" w:hAnsi="Arial" w:cs="Arial"/>
          <w:vertAlign w:val="superscript"/>
          <w:lang w:val="cy-GB"/>
        </w:rPr>
        <w:t>th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) (2014)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Research: Planning, </w:t>
      </w:r>
      <w:proofErr w:type="spellStart"/>
      <w:r w:rsidRPr="00AF371F">
        <w:rPr>
          <w:rFonts w:ascii="Arial" w:hAnsi="Arial" w:cs="Arial"/>
          <w:i/>
          <w:iCs/>
          <w:lang w:val="cy-GB"/>
        </w:rPr>
        <w:t>Conducting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, and </w:t>
      </w:r>
      <w:proofErr w:type="spellStart"/>
      <w:r w:rsidRPr="00AF371F">
        <w:rPr>
          <w:rFonts w:ascii="Arial" w:hAnsi="Arial" w:cs="Arial"/>
          <w:i/>
          <w:iCs/>
          <w:lang w:val="cy-GB"/>
        </w:rPr>
        <w:t>Evaluating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Quantitative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and </w:t>
      </w:r>
      <w:proofErr w:type="spellStart"/>
      <w:r w:rsidRPr="00AF371F">
        <w:rPr>
          <w:rFonts w:ascii="Arial" w:hAnsi="Arial" w:cs="Arial"/>
          <w:i/>
          <w:iCs/>
          <w:lang w:val="cy-GB"/>
        </w:rPr>
        <w:t>Qualitative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Research. </w:t>
      </w:r>
      <w:r w:rsidRPr="00AF371F">
        <w:rPr>
          <w:rFonts w:ascii="Arial" w:hAnsi="Arial" w:cs="Arial"/>
          <w:lang w:val="cy-GB"/>
        </w:rPr>
        <w:t xml:space="preserve">Pearson </w:t>
      </w:r>
      <w:proofErr w:type="spellStart"/>
      <w:r w:rsidRPr="00AF371F">
        <w:rPr>
          <w:rFonts w:ascii="Arial" w:hAnsi="Arial" w:cs="Arial"/>
          <w:lang w:val="cy-GB"/>
        </w:rPr>
        <w:t>Education</w:t>
      </w:r>
      <w:proofErr w:type="spellEnd"/>
      <w:r w:rsidRPr="00AF371F">
        <w:rPr>
          <w:rFonts w:ascii="Arial" w:hAnsi="Arial" w:cs="Arial"/>
          <w:lang w:val="cy-GB"/>
        </w:rPr>
        <w:t xml:space="preserve"> International.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Etherington</w:t>
      </w:r>
      <w:proofErr w:type="spellEnd"/>
      <w:r w:rsidRPr="00AF371F">
        <w:rPr>
          <w:rFonts w:ascii="Arial" w:hAnsi="Arial" w:cs="Arial"/>
          <w:lang w:val="cy-GB"/>
        </w:rPr>
        <w:t xml:space="preserve">, K. (2004) </w:t>
      </w:r>
      <w:proofErr w:type="spellStart"/>
      <w:r w:rsidRPr="00AF371F">
        <w:rPr>
          <w:rFonts w:ascii="Arial" w:hAnsi="Arial" w:cs="Arial"/>
          <w:i/>
          <w:iCs/>
          <w:lang w:val="cy-GB"/>
        </w:rPr>
        <w:t>Becoming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 </w:t>
      </w:r>
      <w:proofErr w:type="spellStart"/>
      <w:r w:rsidRPr="00AF371F">
        <w:rPr>
          <w:rFonts w:ascii="Arial" w:hAnsi="Arial" w:cs="Arial"/>
          <w:i/>
          <w:iCs/>
          <w:lang w:val="cy-GB"/>
        </w:rPr>
        <w:t>Reflexive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Researcher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: </w:t>
      </w:r>
      <w:proofErr w:type="spellStart"/>
      <w:r w:rsidRPr="00AF371F">
        <w:rPr>
          <w:rFonts w:ascii="Arial" w:hAnsi="Arial" w:cs="Arial"/>
          <w:i/>
          <w:iCs/>
          <w:lang w:val="cy-GB"/>
        </w:rPr>
        <w:t>Using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Ourselves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in Research </w:t>
      </w:r>
      <w:r w:rsidRPr="00AF371F">
        <w:rPr>
          <w:rFonts w:ascii="Arial" w:hAnsi="Arial" w:cs="Arial"/>
          <w:lang w:val="cy-GB"/>
        </w:rPr>
        <w:t xml:space="preserve">London: Jessica </w:t>
      </w:r>
      <w:proofErr w:type="spellStart"/>
      <w:r w:rsidRPr="00AF371F">
        <w:rPr>
          <w:rFonts w:ascii="Arial" w:hAnsi="Arial" w:cs="Arial"/>
          <w:lang w:val="cy-GB"/>
        </w:rPr>
        <w:t>Kingsley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Freebody</w:t>
      </w:r>
      <w:proofErr w:type="spellEnd"/>
      <w:r w:rsidRPr="00AF371F">
        <w:rPr>
          <w:rFonts w:ascii="Arial" w:hAnsi="Arial" w:cs="Arial"/>
          <w:lang w:val="cy-GB"/>
        </w:rPr>
        <w:t xml:space="preserve">, P. (2003) </w:t>
      </w:r>
      <w:proofErr w:type="spellStart"/>
      <w:r w:rsidRPr="00AF371F">
        <w:rPr>
          <w:rFonts w:ascii="Arial" w:hAnsi="Arial" w:cs="Arial"/>
          <w:i/>
          <w:iCs/>
          <w:lang w:val="cy-GB"/>
        </w:rPr>
        <w:t>Qualitative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 in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in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: </w:t>
      </w:r>
      <w:proofErr w:type="spellStart"/>
      <w:r w:rsidRPr="00AF371F">
        <w:rPr>
          <w:rFonts w:ascii="Arial" w:hAnsi="Arial" w:cs="Arial"/>
          <w:i/>
          <w:iCs/>
          <w:lang w:val="cy-GB"/>
        </w:rPr>
        <w:t>Interaction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and </w:t>
      </w:r>
      <w:proofErr w:type="spellStart"/>
      <w:r w:rsidRPr="00AF371F">
        <w:rPr>
          <w:rFonts w:ascii="Arial" w:hAnsi="Arial" w:cs="Arial"/>
          <w:i/>
          <w:iCs/>
          <w:lang w:val="cy-GB"/>
        </w:rPr>
        <w:t>Practice</w:t>
      </w:r>
      <w:proofErr w:type="spellEnd"/>
      <w:r w:rsidRPr="00AF371F">
        <w:rPr>
          <w:rFonts w:ascii="Arial" w:hAnsi="Arial" w:cs="Arial"/>
          <w:lang w:val="cy-GB"/>
        </w:rPr>
        <w:t xml:space="preserve">, 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Hopkins, D. (2014) </w:t>
      </w:r>
      <w:r w:rsidRPr="00AF371F">
        <w:rPr>
          <w:rFonts w:ascii="Arial" w:hAnsi="Arial" w:cs="Arial"/>
          <w:i/>
          <w:iCs/>
          <w:lang w:val="cy-GB"/>
        </w:rPr>
        <w:t xml:space="preserve">A </w:t>
      </w:r>
      <w:proofErr w:type="spellStart"/>
      <w:r w:rsidRPr="00AF371F">
        <w:rPr>
          <w:rFonts w:ascii="Arial" w:hAnsi="Arial" w:cs="Arial"/>
          <w:i/>
          <w:iCs/>
          <w:lang w:val="cy-GB"/>
        </w:rPr>
        <w:t>Teacher’s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Guide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to </w:t>
      </w:r>
      <w:proofErr w:type="spellStart"/>
      <w:r w:rsidRPr="00AF371F">
        <w:rPr>
          <w:rFonts w:ascii="Arial" w:hAnsi="Arial" w:cs="Arial"/>
          <w:i/>
          <w:iCs/>
          <w:lang w:val="cy-GB"/>
        </w:rPr>
        <w:t>Classroom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Research, </w:t>
      </w:r>
      <w:r w:rsidRPr="00AF371F">
        <w:rPr>
          <w:rFonts w:ascii="Arial" w:hAnsi="Arial" w:cs="Arial"/>
          <w:iCs/>
          <w:lang w:val="cy-GB"/>
        </w:rPr>
        <w:t>(5</w:t>
      </w:r>
      <w:r w:rsidRPr="00AF371F">
        <w:rPr>
          <w:rFonts w:ascii="Arial" w:hAnsi="Arial" w:cs="Arial"/>
          <w:iCs/>
          <w:vertAlign w:val="superscript"/>
          <w:lang w:val="cy-GB"/>
        </w:rPr>
        <w:t>th</w:t>
      </w:r>
      <w:r w:rsidRPr="00AF371F">
        <w:rPr>
          <w:rFonts w:ascii="Arial" w:hAnsi="Arial" w:cs="Arial"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Cs/>
          <w:lang w:val="cy-GB"/>
        </w:rPr>
        <w:t>edition</w:t>
      </w:r>
      <w:proofErr w:type="spellEnd"/>
      <w:r w:rsidRPr="00AF371F">
        <w:rPr>
          <w:rFonts w:ascii="Arial" w:hAnsi="Arial" w:cs="Arial"/>
          <w:iCs/>
          <w:lang w:val="cy-GB"/>
        </w:rPr>
        <w:t xml:space="preserve">) </w:t>
      </w:r>
      <w:proofErr w:type="spellStart"/>
      <w:r w:rsidRPr="00AF371F">
        <w:rPr>
          <w:rFonts w:ascii="Arial" w:hAnsi="Arial" w:cs="Arial"/>
          <w:lang w:val="cy-GB"/>
        </w:rPr>
        <w:t>Buckingham</w:t>
      </w:r>
      <w:proofErr w:type="spellEnd"/>
      <w:r w:rsidRPr="00AF371F">
        <w:rPr>
          <w:rFonts w:ascii="Arial" w:hAnsi="Arial" w:cs="Arial"/>
          <w:lang w:val="cy-GB"/>
        </w:rPr>
        <w:t xml:space="preserve">: </w:t>
      </w:r>
      <w:proofErr w:type="spellStart"/>
      <w:r w:rsidRPr="00AF371F">
        <w:rPr>
          <w:rFonts w:ascii="Arial" w:hAnsi="Arial" w:cs="Arial"/>
          <w:lang w:val="cy-GB"/>
        </w:rPr>
        <w:t>Open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University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Press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Koshy</w:t>
      </w:r>
      <w:proofErr w:type="spellEnd"/>
      <w:r w:rsidRPr="00AF371F">
        <w:rPr>
          <w:rFonts w:ascii="Arial" w:hAnsi="Arial" w:cs="Arial"/>
          <w:lang w:val="cy-GB"/>
        </w:rPr>
        <w:t xml:space="preserve">, V. (2009) </w:t>
      </w:r>
      <w:r w:rsidRPr="00AF371F">
        <w:rPr>
          <w:rFonts w:ascii="Arial" w:hAnsi="Arial" w:cs="Arial"/>
          <w:i/>
          <w:iCs/>
          <w:lang w:val="cy-GB"/>
        </w:rPr>
        <w:t xml:space="preserve">Action Research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Improving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Practice</w:t>
      </w:r>
      <w:proofErr w:type="spellEnd"/>
      <w:r w:rsidRPr="00AF371F">
        <w:rPr>
          <w:rFonts w:ascii="Arial" w:hAnsi="Arial" w:cs="Arial"/>
          <w:lang w:val="cy-GB"/>
        </w:rPr>
        <w:t>, (2</w:t>
      </w:r>
      <w:r w:rsidRPr="00AF371F">
        <w:rPr>
          <w:rFonts w:ascii="Arial" w:hAnsi="Arial" w:cs="Arial"/>
          <w:vertAlign w:val="superscript"/>
          <w:lang w:val="cy-GB"/>
        </w:rPr>
        <w:t>nd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) London, Paul Chapman </w:t>
      </w:r>
      <w:proofErr w:type="spellStart"/>
      <w:r w:rsidRPr="00AF371F">
        <w:rPr>
          <w:rFonts w:ascii="Arial" w:hAnsi="Arial" w:cs="Arial"/>
          <w:lang w:val="cy-GB"/>
        </w:rPr>
        <w:t>Publishing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Kumar</w:t>
      </w:r>
      <w:proofErr w:type="spellEnd"/>
      <w:r w:rsidRPr="00AF371F">
        <w:rPr>
          <w:rFonts w:ascii="Arial" w:hAnsi="Arial" w:cs="Arial"/>
          <w:lang w:val="cy-GB"/>
        </w:rPr>
        <w:t xml:space="preserve">, R. (2014) </w:t>
      </w:r>
      <w:r w:rsidRPr="00AF371F">
        <w:rPr>
          <w:rFonts w:ascii="Arial" w:hAnsi="Arial" w:cs="Arial"/>
          <w:i/>
          <w:iCs/>
          <w:lang w:val="cy-GB"/>
        </w:rPr>
        <w:t xml:space="preserve">Research </w:t>
      </w:r>
      <w:proofErr w:type="spellStart"/>
      <w:r w:rsidRPr="00AF371F">
        <w:rPr>
          <w:rFonts w:ascii="Arial" w:hAnsi="Arial" w:cs="Arial"/>
          <w:i/>
          <w:iCs/>
          <w:lang w:val="cy-GB"/>
        </w:rPr>
        <w:t>Methodology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: A Step-by-Step </w:t>
      </w:r>
      <w:proofErr w:type="spellStart"/>
      <w:r w:rsidRPr="00AF371F">
        <w:rPr>
          <w:rFonts w:ascii="Arial" w:hAnsi="Arial" w:cs="Arial"/>
          <w:i/>
          <w:iCs/>
          <w:lang w:val="cy-GB"/>
        </w:rPr>
        <w:t>Guide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for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Beginners</w:t>
      </w:r>
      <w:proofErr w:type="spellEnd"/>
      <w:r w:rsidRPr="00AF371F">
        <w:rPr>
          <w:rFonts w:ascii="Arial" w:hAnsi="Arial" w:cs="Arial"/>
          <w:lang w:val="cy-GB"/>
        </w:rPr>
        <w:t xml:space="preserve">. (4th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).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 xml:space="preserve"> Publications: London.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Miller, T., Birch, M., </w:t>
      </w:r>
      <w:proofErr w:type="spellStart"/>
      <w:r w:rsidRPr="00AF371F">
        <w:rPr>
          <w:rFonts w:ascii="Arial" w:hAnsi="Arial" w:cs="Arial"/>
          <w:lang w:val="cy-GB"/>
        </w:rPr>
        <w:t>Mauther</w:t>
      </w:r>
      <w:proofErr w:type="spellEnd"/>
      <w:r w:rsidRPr="00AF371F">
        <w:rPr>
          <w:rFonts w:ascii="Arial" w:hAnsi="Arial" w:cs="Arial"/>
          <w:lang w:val="cy-GB"/>
        </w:rPr>
        <w:t xml:space="preserve">, M. &amp; </w:t>
      </w:r>
      <w:proofErr w:type="spellStart"/>
      <w:r w:rsidRPr="00AF371F">
        <w:rPr>
          <w:rFonts w:ascii="Arial" w:hAnsi="Arial" w:cs="Arial"/>
          <w:lang w:val="cy-GB"/>
        </w:rPr>
        <w:t>Jessop</w:t>
      </w:r>
      <w:proofErr w:type="spellEnd"/>
      <w:r w:rsidRPr="00AF371F">
        <w:rPr>
          <w:rFonts w:ascii="Arial" w:hAnsi="Arial" w:cs="Arial"/>
          <w:lang w:val="cy-GB"/>
        </w:rPr>
        <w:t xml:space="preserve">, J. (2012) </w:t>
      </w:r>
      <w:proofErr w:type="spellStart"/>
      <w:r w:rsidRPr="00AF371F">
        <w:rPr>
          <w:rFonts w:ascii="Arial" w:hAnsi="Arial" w:cs="Arial"/>
          <w:lang w:val="cy-GB"/>
        </w:rPr>
        <w:t>Ethics</w:t>
      </w:r>
      <w:proofErr w:type="spellEnd"/>
      <w:r w:rsidRPr="00AF371F">
        <w:rPr>
          <w:rFonts w:ascii="Arial" w:hAnsi="Arial" w:cs="Arial"/>
          <w:lang w:val="cy-GB"/>
        </w:rPr>
        <w:t xml:space="preserve"> in </w:t>
      </w:r>
      <w:proofErr w:type="spellStart"/>
      <w:r w:rsidRPr="00AF371F">
        <w:rPr>
          <w:rFonts w:ascii="Arial" w:hAnsi="Arial" w:cs="Arial"/>
          <w:lang w:val="cy-GB"/>
        </w:rPr>
        <w:t>qualitative</w:t>
      </w:r>
      <w:proofErr w:type="spellEnd"/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research</w:t>
      </w:r>
      <w:proofErr w:type="spellEnd"/>
      <w:r w:rsidRPr="00AF371F">
        <w:rPr>
          <w:rFonts w:ascii="Arial" w:hAnsi="Arial" w:cs="Arial"/>
          <w:lang w:val="cy-GB"/>
        </w:rPr>
        <w:t xml:space="preserve"> 2</w:t>
      </w:r>
      <w:r w:rsidRPr="00AF371F">
        <w:rPr>
          <w:rFonts w:ascii="Arial" w:hAnsi="Arial" w:cs="Arial"/>
          <w:vertAlign w:val="superscript"/>
          <w:lang w:val="cy-GB"/>
        </w:rPr>
        <w:t>nd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 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 xml:space="preserve">.  </w:t>
      </w:r>
    </w:p>
    <w:p w:rsidR="00DD2181" w:rsidRPr="00AF371F" w:rsidRDefault="00DD2181" w:rsidP="00DD2181">
      <w:pPr>
        <w:spacing w:after="0"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McNamee</w:t>
      </w:r>
      <w:proofErr w:type="spellEnd"/>
      <w:r w:rsidRPr="00AF371F">
        <w:rPr>
          <w:rFonts w:ascii="Arial" w:hAnsi="Arial" w:cs="Arial"/>
          <w:lang w:val="cy-GB"/>
        </w:rPr>
        <w:t xml:space="preserve">, M. &amp; Bridges, D. (2002) </w:t>
      </w:r>
      <w:r w:rsidRPr="00AF371F">
        <w:rPr>
          <w:rFonts w:ascii="Arial" w:hAnsi="Arial" w:cs="Arial"/>
          <w:i/>
          <w:iCs/>
          <w:lang w:val="cy-GB"/>
        </w:rPr>
        <w:t xml:space="preserve">The </w:t>
      </w:r>
      <w:proofErr w:type="spellStart"/>
      <w:r w:rsidRPr="00AF371F">
        <w:rPr>
          <w:rFonts w:ascii="Arial" w:hAnsi="Arial" w:cs="Arial"/>
          <w:i/>
          <w:iCs/>
          <w:lang w:val="cy-GB"/>
        </w:rPr>
        <w:t>Ethics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Research, </w:t>
      </w:r>
      <w:proofErr w:type="spellStart"/>
      <w:r w:rsidRPr="00AF371F">
        <w:rPr>
          <w:rFonts w:ascii="Arial" w:hAnsi="Arial" w:cs="Arial"/>
          <w:lang w:val="cy-GB"/>
        </w:rPr>
        <w:t>Oxford</w:t>
      </w:r>
      <w:proofErr w:type="spellEnd"/>
      <w:r w:rsidRPr="00AF371F">
        <w:rPr>
          <w:rFonts w:ascii="Arial" w:hAnsi="Arial" w:cs="Arial"/>
          <w:lang w:val="cy-GB"/>
        </w:rPr>
        <w:t xml:space="preserve">: </w:t>
      </w:r>
      <w:proofErr w:type="spellStart"/>
      <w:r w:rsidRPr="00AF371F">
        <w:rPr>
          <w:rFonts w:ascii="Arial" w:hAnsi="Arial" w:cs="Arial"/>
          <w:lang w:val="cy-GB"/>
        </w:rPr>
        <w:t>Blackwells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McNiff</w:t>
      </w:r>
      <w:proofErr w:type="spellEnd"/>
      <w:r w:rsidRPr="00AF371F">
        <w:rPr>
          <w:rFonts w:ascii="Arial" w:hAnsi="Arial" w:cs="Arial"/>
          <w:lang w:val="cy-GB"/>
        </w:rPr>
        <w:t xml:space="preserve">, J. </w:t>
      </w:r>
      <w:proofErr w:type="spellStart"/>
      <w:r w:rsidRPr="00AF371F">
        <w:rPr>
          <w:rFonts w:ascii="Arial" w:hAnsi="Arial" w:cs="Arial"/>
          <w:lang w:val="cy-GB"/>
        </w:rPr>
        <w:t>Lomax</w:t>
      </w:r>
      <w:proofErr w:type="spellEnd"/>
      <w:r w:rsidRPr="00AF371F">
        <w:rPr>
          <w:rFonts w:ascii="Arial" w:hAnsi="Arial" w:cs="Arial"/>
          <w:lang w:val="cy-GB"/>
        </w:rPr>
        <w:t xml:space="preserve">, P. &amp; White, J. (2009) </w:t>
      </w:r>
      <w:r w:rsidRPr="00AF371F">
        <w:rPr>
          <w:rFonts w:ascii="Arial" w:hAnsi="Arial" w:cs="Arial"/>
          <w:i/>
          <w:iCs/>
          <w:lang w:val="cy-GB"/>
        </w:rPr>
        <w:t xml:space="preserve">You and </w:t>
      </w:r>
      <w:proofErr w:type="spellStart"/>
      <w:r w:rsidRPr="00AF371F">
        <w:rPr>
          <w:rFonts w:ascii="Arial" w:hAnsi="Arial" w:cs="Arial"/>
          <w:i/>
          <w:iCs/>
          <w:lang w:val="cy-GB"/>
        </w:rPr>
        <w:t>Your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Action Research Project</w:t>
      </w:r>
      <w:r w:rsidRPr="00AF371F">
        <w:rPr>
          <w:rFonts w:ascii="Arial" w:hAnsi="Arial" w:cs="Arial"/>
          <w:lang w:val="cy-GB"/>
        </w:rPr>
        <w:t>, 3</w:t>
      </w:r>
      <w:r w:rsidRPr="00AF371F">
        <w:rPr>
          <w:rFonts w:ascii="Arial" w:hAnsi="Arial" w:cs="Arial"/>
          <w:vertAlign w:val="superscript"/>
          <w:lang w:val="cy-GB"/>
        </w:rPr>
        <w:t>rd</w:t>
      </w:r>
      <w:r w:rsidRPr="00AF371F">
        <w:rPr>
          <w:rFonts w:ascii="Arial" w:hAnsi="Arial" w:cs="Arial"/>
          <w:lang w:val="cy-GB"/>
        </w:rPr>
        <w:t xml:space="preserve"> </w:t>
      </w:r>
      <w:proofErr w:type="spellStart"/>
      <w:r w:rsidRPr="00AF371F">
        <w:rPr>
          <w:rFonts w:ascii="Arial" w:hAnsi="Arial" w:cs="Arial"/>
          <w:lang w:val="cy-GB"/>
        </w:rPr>
        <w:t>edition</w:t>
      </w:r>
      <w:proofErr w:type="spellEnd"/>
      <w:r w:rsidRPr="00AF371F">
        <w:rPr>
          <w:rFonts w:ascii="Arial" w:hAnsi="Arial" w:cs="Arial"/>
          <w:lang w:val="cy-GB"/>
        </w:rPr>
        <w:t xml:space="preserve"> London: Routledge </w:t>
      </w:r>
      <w:proofErr w:type="spellStart"/>
      <w:r w:rsidRPr="00AF371F">
        <w:rPr>
          <w:rFonts w:ascii="Arial" w:hAnsi="Arial" w:cs="Arial"/>
          <w:lang w:val="cy-GB"/>
        </w:rPr>
        <w:t>Falmer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line="240" w:lineRule="auto"/>
        <w:contextualSpacing/>
        <w:rPr>
          <w:rFonts w:ascii="Arial" w:hAnsi="Arial" w:cs="Arial"/>
          <w:lang w:val="cy-GB"/>
        </w:rPr>
      </w:pPr>
      <w:proofErr w:type="spellStart"/>
      <w:r w:rsidRPr="00AF371F">
        <w:rPr>
          <w:rFonts w:ascii="Arial" w:hAnsi="Arial" w:cs="Arial"/>
          <w:lang w:val="cy-GB"/>
        </w:rPr>
        <w:t>Muijs</w:t>
      </w:r>
      <w:proofErr w:type="spellEnd"/>
      <w:r w:rsidRPr="00AF371F">
        <w:rPr>
          <w:rFonts w:ascii="Arial" w:hAnsi="Arial" w:cs="Arial"/>
          <w:lang w:val="cy-GB"/>
        </w:rPr>
        <w:t xml:space="preserve">, D. (2011) </w:t>
      </w:r>
      <w:proofErr w:type="spellStart"/>
      <w:r w:rsidRPr="00AF371F">
        <w:rPr>
          <w:rFonts w:ascii="Arial" w:hAnsi="Arial" w:cs="Arial"/>
          <w:i/>
          <w:iCs/>
          <w:lang w:val="cy-GB"/>
        </w:rPr>
        <w:t>Doing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Quantitative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 in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with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SPSS, 2</w:t>
      </w:r>
      <w:r w:rsidRPr="00AF371F">
        <w:rPr>
          <w:rFonts w:ascii="Arial" w:hAnsi="Arial" w:cs="Arial"/>
          <w:i/>
          <w:iCs/>
          <w:vertAlign w:val="superscript"/>
          <w:lang w:val="cy-GB"/>
        </w:rPr>
        <w:t>nd</w:t>
      </w:r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edition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, </w:t>
      </w:r>
      <w:r w:rsidRPr="00AF371F">
        <w:rPr>
          <w:rFonts w:ascii="Arial" w:hAnsi="Arial" w:cs="Arial"/>
          <w:lang w:val="cy-GB"/>
        </w:rPr>
        <w:t xml:space="preserve">London: </w:t>
      </w:r>
      <w:proofErr w:type="spellStart"/>
      <w:r w:rsidRPr="00AF371F">
        <w:rPr>
          <w:rFonts w:ascii="Arial" w:hAnsi="Arial" w:cs="Arial"/>
          <w:lang w:val="cy-GB"/>
        </w:rPr>
        <w:t>Sage</w:t>
      </w:r>
      <w:proofErr w:type="spellEnd"/>
      <w:r w:rsidRPr="00AF371F">
        <w:rPr>
          <w:rFonts w:ascii="Arial" w:hAnsi="Arial" w:cs="Arial"/>
          <w:lang w:val="cy-GB"/>
        </w:rPr>
        <w:t>.</w:t>
      </w:r>
    </w:p>
    <w:p w:rsidR="00DD2181" w:rsidRPr="00AF371F" w:rsidRDefault="00DD2181" w:rsidP="00DD2181">
      <w:pPr>
        <w:spacing w:after="0" w:line="240" w:lineRule="auto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 xml:space="preserve">Wilkinson, D. (2000) </w:t>
      </w:r>
      <w:r w:rsidRPr="00AF371F">
        <w:rPr>
          <w:rFonts w:ascii="Arial" w:hAnsi="Arial" w:cs="Arial"/>
          <w:i/>
          <w:iCs/>
          <w:lang w:val="cy-GB"/>
        </w:rPr>
        <w:t xml:space="preserve">The </w:t>
      </w:r>
      <w:proofErr w:type="spellStart"/>
      <w:r w:rsidRPr="00AF371F">
        <w:rPr>
          <w:rFonts w:ascii="Arial" w:hAnsi="Arial" w:cs="Arial"/>
          <w:i/>
          <w:iCs/>
          <w:lang w:val="cy-GB"/>
        </w:rPr>
        <w:t>Researcher’s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</w:t>
      </w:r>
      <w:proofErr w:type="spellStart"/>
      <w:r w:rsidRPr="00AF371F">
        <w:rPr>
          <w:rFonts w:ascii="Arial" w:hAnsi="Arial" w:cs="Arial"/>
          <w:i/>
          <w:iCs/>
          <w:lang w:val="cy-GB"/>
        </w:rPr>
        <w:t>Toolkit</w:t>
      </w:r>
      <w:proofErr w:type="spellEnd"/>
      <w:r w:rsidRPr="00AF371F">
        <w:rPr>
          <w:rFonts w:ascii="Arial" w:hAnsi="Arial" w:cs="Arial"/>
          <w:lang w:val="cy-GB"/>
        </w:rPr>
        <w:t>, London: Routledge.</w:t>
      </w:r>
    </w:p>
    <w:p w:rsidR="00DD2181" w:rsidRPr="00AF371F" w:rsidRDefault="00DD2181" w:rsidP="00DD2181">
      <w:pPr>
        <w:spacing w:after="0" w:line="240" w:lineRule="auto"/>
        <w:rPr>
          <w:rFonts w:ascii="Arial" w:hAnsi="Arial" w:cs="Arial"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bCs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bCs/>
          <w:lang w:val="cy-GB"/>
        </w:rPr>
      </w:pPr>
      <w:r w:rsidRPr="00AF371F">
        <w:rPr>
          <w:rFonts w:ascii="Arial" w:hAnsi="Arial" w:cs="Arial"/>
          <w:b/>
          <w:bCs/>
          <w:lang w:val="cy-GB"/>
        </w:rPr>
        <w:lastRenderedPageBreak/>
        <w:t>Cylchgronau</w:t>
      </w:r>
    </w:p>
    <w:p w:rsidR="00DD2181" w:rsidRPr="00AF371F" w:rsidRDefault="00DD2181" w:rsidP="00DD2181">
      <w:pPr>
        <w:spacing w:after="0" w:line="240" w:lineRule="auto"/>
        <w:rPr>
          <w:rFonts w:ascii="Arial" w:hAnsi="Arial" w:cs="Arial"/>
          <w:i/>
          <w:iCs/>
          <w:lang w:val="cy-GB"/>
        </w:rPr>
      </w:pPr>
      <w:r w:rsidRPr="00AF371F">
        <w:rPr>
          <w:rFonts w:ascii="Arial" w:hAnsi="Arial" w:cs="Arial"/>
          <w:i/>
          <w:iCs/>
          <w:lang w:val="cy-GB"/>
        </w:rPr>
        <w:t xml:space="preserve">Cylchgrawn Addysg Prifysgol Cymru / </w:t>
      </w:r>
      <w:proofErr w:type="spellStart"/>
      <w:r w:rsidRPr="00AF371F">
        <w:rPr>
          <w:rFonts w:ascii="Arial" w:hAnsi="Arial" w:cs="Arial"/>
          <w:i/>
          <w:iCs/>
          <w:lang w:val="cy-GB"/>
        </w:rPr>
        <w:t>University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of Wales </w:t>
      </w:r>
      <w:proofErr w:type="spellStart"/>
      <w:r w:rsidRPr="00AF371F">
        <w:rPr>
          <w:rFonts w:ascii="Arial" w:hAnsi="Arial" w:cs="Arial"/>
          <w:i/>
          <w:iCs/>
          <w:lang w:val="cy-GB"/>
        </w:rPr>
        <w:t>Journal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of </w:t>
      </w:r>
      <w:proofErr w:type="spellStart"/>
      <w:r w:rsidRPr="00AF371F">
        <w:rPr>
          <w:rFonts w:ascii="Arial" w:hAnsi="Arial" w:cs="Arial"/>
          <w:i/>
          <w:iCs/>
          <w:lang w:val="cy-GB"/>
        </w:rPr>
        <w:t>Education</w:t>
      </w:r>
      <w:proofErr w:type="spellEnd"/>
    </w:p>
    <w:p w:rsidR="00DD2181" w:rsidRPr="00AF371F" w:rsidRDefault="00DD2181" w:rsidP="00DD2181">
      <w:pPr>
        <w:spacing w:after="0" w:line="240" w:lineRule="auto"/>
        <w:rPr>
          <w:rFonts w:ascii="Arial" w:hAnsi="Arial" w:cs="Arial"/>
          <w:i/>
          <w:iCs/>
          <w:lang w:val="cy-GB"/>
        </w:rPr>
      </w:pPr>
      <w:proofErr w:type="spellStart"/>
      <w:r w:rsidRPr="00AF371F">
        <w:rPr>
          <w:rFonts w:ascii="Arial" w:hAnsi="Arial" w:cs="Arial"/>
          <w:i/>
          <w:iCs/>
          <w:lang w:val="cy-GB"/>
        </w:rPr>
        <w:t>Educational</w:t>
      </w:r>
      <w:proofErr w:type="spellEnd"/>
      <w:r w:rsidRPr="00AF371F">
        <w:rPr>
          <w:rFonts w:ascii="Arial" w:hAnsi="Arial" w:cs="Arial"/>
          <w:i/>
          <w:iCs/>
          <w:lang w:val="cy-GB"/>
        </w:rPr>
        <w:t xml:space="preserve"> Research: </w:t>
      </w:r>
      <w:proofErr w:type="spellStart"/>
      <w:r w:rsidRPr="00AF371F">
        <w:rPr>
          <w:rFonts w:ascii="Arial" w:hAnsi="Arial" w:cs="Arial"/>
          <w:i/>
          <w:iCs/>
          <w:lang w:val="cy-GB"/>
        </w:rPr>
        <w:t>online</w:t>
      </w:r>
      <w:proofErr w:type="spellEnd"/>
    </w:p>
    <w:p w:rsidR="00DD2181" w:rsidRPr="00AF371F" w:rsidRDefault="00DD2181" w:rsidP="00DD2181">
      <w:pPr>
        <w:spacing w:after="0" w:line="240" w:lineRule="auto"/>
        <w:rPr>
          <w:rFonts w:ascii="Arial" w:hAnsi="Arial" w:cs="Arial"/>
          <w:i/>
          <w:iCs/>
          <w:lang w:val="cy-GB"/>
        </w:rPr>
      </w:pPr>
    </w:p>
    <w:p w:rsidR="00DD2181" w:rsidRPr="00AF371F" w:rsidRDefault="00DD2181" w:rsidP="00DD2181">
      <w:pPr>
        <w:spacing w:line="240" w:lineRule="auto"/>
        <w:rPr>
          <w:rFonts w:ascii="Arial" w:hAnsi="Arial" w:cs="Arial"/>
          <w:b/>
          <w:bCs/>
          <w:lang w:val="cy-GB"/>
        </w:rPr>
      </w:pPr>
      <w:r w:rsidRPr="00AF371F">
        <w:rPr>
          <w:rFonts w:ascii="Arial" w:hAnsi="Arial" w:cs="Arial"/>
          <w:b/>
          <w:bCs/>
          <w:lang w:val="cy-GB"/>
        </w:rPr>
        <w:t>Gwefannau</w:t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Tynnir sylw at wefannau perthnasol, dwyieithog lle bo modd, drwy gydol y modwl.</w:t>
      </w:r>
    </w:p>
    <w:p w:rsidR="00DD2181" w:rsidRPr="00AF371F" w:rsidRDefault="00DD2181" w:rsidP="00DD2181">
      <w:pPr>
        <w:spacing w:line="240" w:lineRule="auto"/>
        <w:rPr>
          <w:rFonts w:ascii="Arial" w:hAnsi="Arial" w:cs="Arial"/>
          <w:lang w:val="cy-GB"/>
        </w:rPr>
      </w:pPr>
      <w:r w:rsidRPr="00AF371F">
        <w:rPr>
          <w:rFonts w:ascii="Arial" w:hAnsi="Arial" w:cs="Arial"/>
          <w:lang w:val="cy-GB"/>
        </w:rPr>
        <w:t>Lle bo modd, darperir deunyddiau ac adnoddau dysgu dwyieithog ar-lein.</w:t>
      </w:r>
    </w:p>
    <w:p w:rsidR="0047132A" w:rsidRDefault="0047132A"/>
    <w:sectPr w:rsidR="00471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1282FF2"/>
    <w:multiLevelType w:val="hybridMultilevel"/>
    <w:tmpl w:val="1A44E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7F00FD"/>
    <w:multiLevelType w:val="hybridMultilevel"/>
    <w:tmpl w:val="29CCFEF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2181"/>
    <w:rsid w:val="001519CB"/>
    <w:rsid w:val="0047132A"/>
    <w:rsid w:val="00DD2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22B6B"/>
  <w15:chartTrackingRefBased/>
  <w15:docId w15:val="{7B80E03F-CD46-4B5A-A100-484AD186F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D2181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learning.gov.wales/docs/learningwales/publications/130415-lnf-guidance-en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earning.gov.wales/resources/collections/key-stages-2-4?lang=en&amp;ts=1&amp;cr=4" TargetMode="External"/><Relationship Id="rId5" Type="http://schemas.openxmlformats.org/officeDocument/2006/relationships/hyperlink" Target="http://learning.gov.wales/resources/collections/foundation-phase?lang=en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1095</Words>
  <Characters>6248</Characters>
  <Application>Microsoft Office Word</Application>
  <DocSecurity>0</DocSecurity>
  <Lines>52</Lines>
  <Paragraphs>14</Paragraphs>
  <ScaleCrop>false</ScaleCrop>
  <Company>University of Wales Trinity Saint David</Company>
  <LinksUpToDate>false</LinksUpToDate>
  <CharactersWithSpaces>7329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Thomas</dc:creator>
  <cp:keywords/>
  <dc:description/>
  <cp:lastModifiedBy>Ruth Thomas</cp:lastModifiedBy>
  <cp:revision>2</cp:revision>
  <dcterms:created xsi:type="dcterms:W3CDTF">2019-06-03T14:05:00Z</dcterms:created>
  <dcterms:modified xsi:type="dcterms:W3CDTF">2019-06-03T14:06:00Z</dcterms:modified>
</cp:coreProperties>
</file>