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3CCEEC" w14:textId="17658321" w:rsidR="0067501E" w:rsidRDefault="00812FB5" w:rsidP="0067501E">
      <w:pPr>
        <w:jc w:val="center"/>
        <w:rPr>
          <w:b/>
          <w:bCs/>
          <w:sz w:val="32"/>
          <w:szCs w:val="32"/>
        </w:rPr>
      </w:pPr>
      <w:r w:rsidRPr="00812FB5">
        <w:rPr>
          <w:b/>
          <w:bCs/>
          <w:sz w:val="32"/>
          <w:szCs w:val="32"/>
          <w:lang w:val="en-US"/>
        </w:rPr>
        <w:drawing>
          <wp:anchor distT="0" distB="0" distL="114300" distR="114300" simplePos="0" relativeHeight="251658240" behindDoc="0" locked="0" layoutInCell="1" allowOverlap="1" wp14:anchorId="39B22CA6" wp14:editId="64F9D7AC">
            <wp:simplePos x="0" y="0"/>
            <wp:positionH relativeFrom="column">
              <wp:posOffset>1212215</wp:posOffset>
            </wp:positionH>
            <wp:positionV relativeFrom="paragraph">
              <wp:posOffset>-308085</wp:posOffset>
            </wp:positionV>
            <wp:extent cx="3075940" cy="1021715"/>
            <wp:effectExtent l="0" t="0" r="0" b="6985"/>
            <wp:wrapNone/>
            <wp:docPr id="2" name="Picture 1" descr="About University of Wales Trinity Saint David | UWTSD &amp; Ducere">
              <a:extLst xmlns:a="http://schemas.openxmlformats.org/drawingml/2006/main">
                <a:ext uri="{FF2B5EF4-FFF2-40B4-BE49-F238E27FC236}">
                  <a16:creationId xmlns:a16="http://schemas.microsoft.com/office/drawing/2014/main" xmlns:lc="http://schemas.openxmlformats.org/drawingml/2006/lockedCanvas" xmlns="" id="{238214F7-7424-9303-3E35-5DD306CEBB2F}"/>
                </a:ext>
              </a:extLst>
            </wp:docPr>
            <wp:cNvGraphicFramePr/>
            <a:graphic xmlns:a="http://schemas.openxmlformats.org/drawingml/2006/main">
              <a:graphicData uri="http://schemas.openxmlformats.org/drawingml/2006/picture">
                <pic:pic xmlns:pic="http://schemas.openxmlformats.org/drawingml/2006/picture">
                  <pic:nvPicPr>
                    <pic:cNvPr id="2" name="Picture 1" descr="About University of Wales Trinity Saint David | UWTSD &amp; Ducere">
                      <a:extLst>
                        <a:ext uri="{FF2B5EF4-FFF2-40B4-BE49-F238E27FC236}">
                          <a16:creationId xmlns:a16="http://schemas.microsoft.com/office/drawing/2014/main" xmlns:lc="http://schemas.openxmlformats.org/drawingml/2006/lockedCanvas" xmlns="" id="{238214F7-7424-9303-3E35-5DD306CEBB2F}"/>
                        </a:ext>
                      </a:extLst>
                    </pic:cNvPr>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75940" cy="1021715"/>
                    </a:xfrm>
                    <a:prstGeom prst="rect">
                      <a:avLst/>
                    </a:prstGeom>
                    <a:noFill/>
                    <a:ln>
                      <a:noFill/>
                    </a:ln>
                  </pic:spPr>
                </pic:pic>
              </a:graphicData>
            </a:graphic>
            <wp14:sizeRelH relativeFrom="page">
              <wp14:pctWidth>0</wp14:pctWidth>
            </wp14:sizeRelH>
            <wp14:sizeRelV relativeFrom="page">
              <wp14:pctHeight>0</wp14:pctHeight>
            </wp14:sizeRelV>
          </wp:anchor>
        </w:drawing>
      </w:r>
      <w:r w:rsidR="0067501E">
        <w:rPr>
          <w:b/>
          <w:bCs/>
          <w:sz w:val="32"/>
          <w:szCs w:val="32"/>
        </w:rPr>
        <w:br/>
      </w:r>
    </w:p>
    <w:p w14:paraId="313F2643" w14:textId="77777777" w:rsidR="00E9174D" w:rsidRDefault="00E9174D" w:rsidP="0067501E">
      <w:pPr>
        <w:jc w:val="center"/>
        <w:rPr>
          <w:b/>
          <w:bCs/>
          <w:sz w:val="32"/>
          <w:szCs w:val="32"/>
        </w:rPr>
      </w:pPr>
    </w:p>
    <w:p w14:paraId="063DB1E5" w14:textId="604D7548" w:rsidR="00E9174D" w:rsidRDefault="00FB23A6" w:rsidP="00812FB5">
      <w:pPr>
        <w:jc w:val="center"/>
        <w:rPr>
          <w:b/>
          <w:bCs/>
          <w:sz w:val="36"/>
          <w:szCs w:val="36"/>
          <w:lang w:eastAsia="ja-JP"/>
        </w:rPr>
      </w:pPr>
      <w:r w:rsidRPr="00715758">
        <w:rPr>
          <w:b/>
          <w:bCs/>
          <w:sz w:val="36"/>
          <w:szCs w:val="36"/>
          <w:lang w:eastAsia="ja-JP"/>
        </w:rPr>
        <w:t xml:space="preserve">MSc in </w:t>
      </w:r>
      <w:proofErr w:type="spellStart"/>
      <w:r w:rsidRPr="00715758">
        <w:rPr>
          <w:b/>
          <w:bCs/>
          <w:sz w:val="36"/>
          <w:szCs w:val="36"/>
          <w:lang w:eastAsia="ja-JP"/>
        </w:rPr>
        <w:t>Cybersecurity</w:t>
      </w:r>
      <w:proofErr w:type="spellEnd"/>
      <w:r w:rsidRPr="00715758">
        <w:rPr>
          <w:b/>
          <w:bCs/>
          <w:sz w:val="36"/>
          <w:szCs w:val="36"/>
          <w:lang w:eastAsia="ja-JP"/>
        </w:rPr>
        <w:t xml:space="preserve"> and Digital Forensics</w:t>
      </w:r>
      <w:bookmarkStart w:id="0" w:name="_GoBack"/>
      <w:bookmarkEnd w:id="0"/>
    </w:p>
    <w:p w14:paraId="1699442B" w14:textId="77777777" w:rsidR="00FB23A6" w:rsidRPr="00A95FB9" w:rsidRDefault="00FB23A6" w:rsidP="00812FB5">
      <w:pPr>
        <w:jc w:val="center"/>
        <w:rPr>
          <w:sz w:val="36"/>
          <w:szCs w:val="36"/>
        </w:rPr>
      </w:pPr>
    </w:p>
    <w:p w14:paraId="3F5987B2" w14:textId="4F2DF5E5" w:rsidR="00812FB5" w:rsidRPr="00A95FB9" w:rsidRDefault="00812FB5" w:rsidP="00812FB5">
      <w:pPr>
        <w:jc w:val="center"/>
        <w:rPr>
          <w:b/>
          <w:sz w:val="36"/>
          <w:szCs w:val="36"/>
        </w:rPr>
      </w:pPr>
      <w:r w:rsidRPr="00A95FB9">
        <w:rPr>
          <w:b/>
          <w:sz w:val="36"/>
          <w:szCs w:val="36"/>
        </w:rPr>
        <w:t>Assignment Title: Research Proposal</w:t>
      </w:r>
    </w:p>
    <w:p w14:paraId="39858CB5" w14:textId="4DA27DEB" w:rsidR="00812FB5" w:rsidRPr="00A95FB9" w:rsidRDefault="00812FB5" w:rsidP="00812FB5">
      <w:pPr>
        <w:jc w:val="center"/>
        <w:rPr>
          <w:b/>
          <w:bCs/>
          <w:sz w:val="32"/>
          <w:szCs w:val="32"/>
        </w:rPr>
      </w:pPr>
      <w:r w:rsidRPr="00A95FB9">
        <w:rPr>
          <w:b/>
          <w:bCs/>
          <w:sz w:val="32"/>
          <w:szCs w:val="32"/>
        </w:rPr>
        <w:t xml:space="preserve">Topic: </w:t>
      </w:r>
      <w:proofErr w:type="spellStart"/>
      <w:r w:rsidRPr="00A95FB9">
        <w:rPr>
          <w:b/>
          <w:bCs/>
          <w:sz w:val="32"/>
          <w:szCs w:val="32"/>
        </w:rPr>
        <w:t>Cybersecurity</w:t>
      </w:r>
      <w:proofErr w:type="spellEnd"/>
      <w:r w:rsidRPr="00A95FB9">
        <w:rPr>
          <w:b/>
          <w:bCs/>
          <w:sz w:val="32"/>
          <w:szCs w:val="32"/>
        </w:rPr>
        <w:t xml:space="preserve"> in Small Business</w:t>
      </w:r>
    </w:p>
    <w:p w14:paraId="53733824" w14:textId="77777777" w:rsidR="00E9174D" w:rsidRPr="00A95FB9" w:rsidRDefault="00E9174D" w:rsidP="00812FB5">
      <w:pPr>
        <w:jc w:val="center"/>
        <w:rPr>
          <w:b/>
          <w:bCs/>
          <w:sz w:val="32"/>
          <w:szCs w:val="32"/>
        </w:rPr>
      </w:pPr>
    </w:p>
    <w:p w14:paraId="1E704E73" w14:textId="13476B0D" w:rsidR="00812FB5" w:rsidRPr="00A95FB9" w:rsidRDefault="00812FB5" w:rsidP="00812FB5">
      <w:pPr>
        <w:jc w:val="center"/>
        <w:rPr>
          <w:bCs/>
          <w:sz w:val="28"/>
          <w:szCs w:val="28"/>
        </w:rPr>
      </w:pPr>
      <w:r w:rsidRPr="00A95FB9">
        <w:rPr>
          <w:bCs/>
          <w:sz w:val="28"/>
          <w:szCs w:val="28"/>
        </w:rPr>
        <w:t xml:space="preserve">Module code: </w:t>
      </w:r>
      <w:r w:rsidRPr="00A95FB9">
        <w:rPr>
          <w:bCs/>
          <w:sz w:val="28"/>
          <w:szCs w:val="28"/>
        </w:rPr>
        <w:t>ACFA7004</w:t>
      </w:r>
    </w:p>
    <w:p w14:paraId="774EF11E" w14:textId="77777777" w:rsidR="00812FB5" w:rsidRPr="00A95FB9" w:rsidRDefault="00812FB5" w:rsidP="0067501E">
      <w:pPr>
        <w:jc w:val="center"/>
        <w:rPr>
          <w:b/>
          <w:bCs/>
          <w:sz w:val="28"/>
          <w:szCs w:val="28"/>
        </w:rPr>
      </w:pPr>
      <w:r w:rsidRPr="00A95FB9">
        <w:rPr>
          <w:bCs/>
          <w:sz w:val="28"/>
          <w:szCs w:val="28"/>
        </w:rPr>
        <w:t xml:space="preserve">Module: </w:t>
      </w:r>
      <w:r w:rsidRPr="00A95FB9">
        <w:rPr>
          <w:bCs/>
          <w:sz w:val="28"/>
          <w:szCs w:val="28"/>
        </w:rPr>
        <w:t>Research Methods and Professional Development</w:t>
      </w:r>
      <w:r w:rsidRPr="00A95FB9">
        <w:rPr>
          <w:b/>
          <w:bCs/>
          <w:sz w:val="28"/>
          <w:szCs w:val="28"/>
        </w:rPr>
        <w:t xml:space="preserve"> </w:t>
      </w:r>
    </w:p>
    <w:p w14:paraId="0544070C" w14:textId="2A850F23" w:rsidR="0067501E" w:rsidRPr="00A95FB9" w:rsidRDefault="00812FB5" w:rsidP="0067501E">
      <w:pPr>
        <w:jc w:val="center"/>
        <w:rPr>
          <w:b/>
          <w:bCs/>
          <w:sz w:val="32"/>
          <w:szCs w:val="32"/>
        </w:rPr>
      </w:pPr>
      <w:r w:rsidRPr="00A95FB9">
        <w:rPr>
          <w:b/>
          <w:bCs/>
          <w:sz w:val="32"/>
          <w:szCs w:val="32"/>
        </w:rPr>
        <w:t xml:space="preserve">Lecturer: </w:t>
      </w:r>
      <w:proofErr w:type="spellStart"/>
      <w:r w:rsidRPr="00A95FB9">
        <w:rPr>
          <w:b/>
          <w:bCs/>
          <w:sz w:val="32"/>
          <w:szCs w:val="32"/>
        </w:rPr>
        <w:t>Dr.</w:t>
      </w:r>
      <w:proofErr w:type="spellEnd"/>
      <w:r w:rsidRPr="00A95FB9">
        <w:rPr>
          <w:b/>
          <w:bCs/>
          <w:sz w:val="32"/>
          <w:szCs w:val="32"/>
        </w:rPr>
        <w:t xml:space="preserve"> Suresh </w:t>
      </w:r>
      <w:proofErr w:type="spellStart"/>
      <w:r w:rsidRPr="00A95FB9">
        <w:rPr>
          <w:b/>
          <w:bCs/>
          <w:sz w:val="32"/>
          <w:szCs w:val="32"/>
        </w:rPr>
        <w:t>Shanmugasunadaram</w:t>
      </w:r>
      <w:proofErr w:type="spellEnd"/>
    </w:p>
    <w:p w14:paraId="7ABA2D92" w14:textId="77777777" w:rsidR="00E9174D" w:rsidRPr="00A95FB9" w:rsidRDefault="00E9174D" w:rsidP="0067501E">
      <w:pPr>
        <w:jc w:val="center"/>
        <w:rPr>
          <w:b/>
          <w:bCs/>
          <w:sz w:val="32"/>
          <w:szCs w:val="32"/>
        </w:rPr>
      </w:pPr>
    </w:p>
    <w:p w14:paraId="1CFDF855" w14:textId="77777777" w:rsidR="00812FB5" w:rsidRPr="00A95FB9" w:rsidRDefault="00812FB5" w:rsidP="00812FB5">
      <w:pPr>
        <w:jc w:val="center"/>
        <w:rPr>
          <w:b/>
          <w:bCs/>
          <w:sz w:val="32"/>
          <w:szCs w:val="32"/>
          <w:lang w:val="en-US"/>
        </w:rPr>
      </w:pPr>
      <w:r w:rsidRPr="00A95FB9">
        <w:rPr>
          <w:b/>
          <w:bCs/>
          <w:sz w:val="32"/>
          <w:szCs w:val="32"/>
          <w:lang w:val="en-US"/>
        </w:rPr>
        <w:t xml:space="preserve">Student Name: Md. </w:t>
      </w:r>
      <w:proofErr w:type="spellStart"/>
      <w:r w:rsidRPr="00A95FB9">
        <w:rPr>
          <w:b/>
          <w:bCs/>
          <w:sz w:val="32"/>
          <w:szCs w:val="32"/>
          <w:lang w:val="en-US"/>
        </w:rPr>
        <w:t>Tarequr</w:t>
      </w:r>
      <w:proofErr w:type="spellEnd"/>
      <w:r w:rsidRPr="00A95FB9">
        <w:rPr>
          <w:b/>
          <w:bCs/>
          <w:sz w:val="32"/>
          <w:szCs w:val="32"/>
          <w:lang w:val="en-US"/>
        </w:rPr>
        <w:t xml:space="preserve"> </w:t>
      </w:r>
      <w:proofErr w:type="spellStart"/>
      <w:r w:rsidRPr="00A95FB9">
        <w:rPr>
          <w:b/>
          <w:bCs/>
          <w:sz w:val="32"/>
          <w:szCs w:val="32"/>
          <w:lang w:val="en-US"/>
        </w:rPr>
        <w:t>Rahman</w:t>
      </w:r>
      <w:proofErr w:type="spellEnd"/>
      <w:r w:rsidRPr="00A95FB9">
        <w:rPr>
          <w:b/>
          <w:bCs/>
          <w:sz w:val="32"/>
          <w:szCs w:val="32"/>
          <w:lang w:val="en-US"/>
        </w:rPr>
        <w:t xml:space="preserve"> Sharif</w:t>
      </w:r>
    </w:p>
    <w:p w14:paraId="7E9C791B" w14:textId="07813581" w:rsidR="0067501E" w:rsidRPr="00A95FB9" w:rsidRDefault="00812FB5" w:rsidP="00E9174D">
      <w:pPr>
        <w:jc w:val="center"/>
        <w:rPr>
          <w:b/>
          <w:bCs/>
          <w:sz w:val="32"/>
          <w:szCs w:val="32"/>
        </w:rPr>
      </w:pPr>
      <w:r w:rsidRPr="00A95FB9">
        <w:rPr>
          <w:b/>
          <w:bCs/>
          <w:sz w:val="32"/>
          <w:szCs w:val="32"/>
          <w:lang w:val="en-US"/>
        </w:rPr>
        <w:t>Student ID Number: 2437470</w:t>
      </w:r>
    </w:p>
    <w:p w14:paraId="02EE58A1" w14:textId="77777777" w:rsidR="00E9174D" w:rsidRPr="00A95FB9" w:rsidRDefault="00E9174D" w:rsidP="00E9174D">
      <w:pPr>
        <w:jc w:val="center"/>
        <w:rPr>
          <w:bCs/>
          <w:sz w:val="32"/>
          <w:szCs w:val="32"/>
        </w:rPr>
      </w:pPr>
    </w:p>
    <w:p w14:paraId="245DFF1A" w14:textId="4DA6B7C2" w:rsidR="00812FB5" w:rsidRPr="00A95FB9" w:rsidRDefault="00812FB5" w:rsidP="00812FB5">
      <w:pPr>
        <w:jc w:val="center"/>
        <w:rPr>
          <w:b/>
          <w:sz w:val="36"/>
          <w:szCs w:val="36"/>
          <w:lang w:val="en-US"/>
        </w:rPr>
      </w:pPr>
      <w:r w:rsidRPr="00A95FB9">
        <w:rPr>
          <w:b/>
          <w:bCs/>
          <w:sz w:val="36"/>
          <w:szCs w:val="36"/>
          <w:lang w:val="en-US"/>
        </w:rPr>
        <w:t>Submission Date: 30 April 2026</w:t>
      </w:r>
    </w:p>
    <w:p w14:paraId="23525088" w14:textId="77777777" w:rsidR="0067501E" w:rsidRDefault="0067501E" w:rsidP="0067501E">
      <w:pPr>
        <w:jc w:val="center"/>
      </w:pPr>
    </w:p>
    <w:p w14:paraId="0ED19C4D" w14:textId="752041A5" w:rsidR="00771FA4" w:rsidRDefault="00771FA4" w:rsidP="0067501E">
      <w:pPr>
        <w:rPr>
          <w:rFonts w:eastAsiaTheme="majorEastAsia"/>
          <w:color w:val="2F5496" w:themeColor="accent1" w:themeShade="BF"/>
          <w:sz w:val="32"/>
          <w:szCs w:val="32"/>
        </w:rPr>
      </w:pPr>
      <w:r>
        <w:br w:type="page"/>
      </w:r>
    </w:p>
    <w:sdt>
      <w:sdtPr>
        <w:rPr>
          <w:rFonts w:ascii="Times New Roman" w:eastAsiaTheme="minorHAnsi" w:hAnsi="Times New Roman" w:cs="Times New Roman"/>
          <w:color w:val="auto"/>
          <w:kern w:val="2"/>
          <w:sz w:val="24"/>
          <w:szCs w:val="24"/>
          <w:lang w:val="en-SG"/>
          <w14:ligatures w14:val="standardContextual"/>
        </w:rPr>
        <w:id w:val="-1220737248"/>
        <w:docPartObj>
          <w:docPartGallery w:val="Table of Contents"/>
          <w:docPartUnique/>
        </w:docPartObj>
      </w:sdtPr>
      <w:sdtEndPr>
        <w:rPr>
          <w:b/>
          <w:bCs/>
          <w:noProof/>
        </w:rPr>
      </w:sdtEndPr>
      <w:sdtContent>
        <w:p w14:paraId="602D31D4" w14:textId="74C59983" w:rsidR="001226EA" w:rsidRDefault="001226EA">
          <w:pPr>
            <w:pStyle w:val="TOCHeading"/>
          </w:pPr>
          <w:r>
            <w:t>Table of Contents</w:t>
          </w:r>
        </w:p>
        <w:p w14:paraId="10EFFF59" w14:textId="6F856D1B" w:rsidR="00844BA2" w:rsidRDefault="001226EA" w:rsidP="00844BA2">
          <w:pPr>
            <w:pStyle w:val="TOC1"/>
            <w:tabs>
              <w:tab w:val="right" w:leader="dot" w:pos="9016"/>
            </w:tabs>
            <w:spacing w:line="240" w:lineRule="auto"/>
            <w:rPr>
              <w:rFonts w:asciiTheme="minorHAnsi" w:eastAsiaTheme="minorEastAsia" w:hAnsiTheme="minorHAnsi" w:cstheme="minorBidi"/>
              <w:noProof/>
              <w:lang w:eastAsia="en-SG"/>
            </w:rPr>
          </w:pPr>
          <w:r>
            <w:fldChar w:fldCharType="begin"/>
          </w:r>
          <w:r>
            <w:instrText xml:space="preserve"> TOC \o "1-3" \h \z \u </w:instrText>
          </w:r>
          <w:r>
            <w:fldChar w:fldCharType="separate"/>
          </w:r>
          <w:hyperlink w:anchor="_Toc225860935" w:history="1">
            <w:r w:rsidR="00844BA2" w:rsidRPr="0034622E">
              <w:rPr>
                <w:rStyle w:val="Hyperlink"/>
                <w:noProof/>
              </w:rPr>
              <w:t>1. Introduction</w:t>
            </w:r>
            <w:r w:rsidR="00844BA2">
              <w:rPr>
                <w:noProof/>
                <w:webHidden/>
              </w:rPr>
              <w:tab/>
            </w:r>
            <w:r w:rsidR="00844BA2">
              <w:rPr>
                <w:noProof/>
                <w:webHidden/>
              </w:rPr>
              <w:fldChar w:fldCharType="begin"/>
            </w:r>
            <w:r w:rsidR="00844BA2">
              <w:rPr>
                <w:noProof/>
                <w:webHidden/>
              </w:rPr>
              <w:instrText xml:space="preserve"> PAGEREF _Toc225860935 \h </w:instrText>
            </w:r>
            <w:r w:rsidR="00844BA2">
              <w:rPr>
                <w:noProof/>
                <w:webHidden/>
              </w:rPr>
            </w:r>
            <w:r w:rsidR="00844BA2">
              <w:rPr>
                <w:noProof/>
                <w:webHidden/>
              </w:rPr>
              <w:fldChar w:fldCharType="separate"/>
            </w:r>
            <w:r w:rsidR="0081381D">
              <w:rPr>
                <w:noProof/>
                <w:webHidden/>
              </w:rPr>
              <w:t>4</w:t>
            </w:r>
            <w:r w:rsidR="00844BA2">
              <w:rPr>
                <w:noProof/>
                <w:webHidden/>
              </w:rPr>
              <w:fldChar w:fldCharType="end"/>
            </w:r>
          </w:hyperlink>
        </w:p>
        <w:p w14:paraId="6223AA2F" w14:textId="7F58776F" w:rsidR="00844BA2" w:rsidRDefault="00CC3D09" w:rsidP="00844BA2">
          <w:pPr>
            <w:pStyle w:val="TOC2"/>
            <w:tabs>
              <w:tab w:val="right" w:leader="dot" w:pos="9016"/>
            </w:tabs>
            <w:spacing w:line="240" w:lineRule="auto"/>
            <w:rPr>
              <w:rFonts w:asciiTheme="minorHAnsi" w:eastAsiaTheme="minorEastAsia" w:hAnsiTheme="minorHAnsi" w:cstheme="minorBidi"/>
              <w:noProof/>
              <w:lang w:eastAsia="en-SG"/>
            </w:rPr>
          </w:pPr>
          <w:hyperlink w:anchor="_Toc225860936" w:history="1">
            <w:r w:rsidR="00844BA2" w:rsidRPr="0034622E">
              <w:rPr>
                <w:rStyle w:val="Hyperlink"/>
                <w:noProof/>
              </w:rPr>
              <w:t>1.1 Context and Background</w:t>
            </w:r>
            <w:r w:rsidR="00844BA2">
              <w:rPr>
                <w:noProof/>
                <w:webHidden/>
              </w:rPr>
              <w:tab/>
            </w:r>
            <w:r w:rsidR="00844BA2">
              <w:rPr>
                <w:noProof/>
                <w:webHidden/>
              </w:rPr>
              <w:fldChar w:fldCharType="begin"/>
            </w:r>
            <w:r w:rsidR="00844BA2">
              <w:rPr>
                <w:noProof/>
                <w:webHidden/>
              </w:rPr>
              <w:instrText xml:space="preserve"> PAGEREF _Toc225860936 \h </w:instrText>
            </w:r>
            <w:r w:rsidR="00844BA2">
              <w:rPr>
                <w:noProof/>
                <w:webHidden/>
              </w:rPr>
            </w:r>
            <w:r w:rsidR="00844BA2">
              <w:rPr>
                <w:noProof/>
                <w:webHidden/>
              </w:rPr>
              <w:fldChar w:fldCharType="separate"/>
            </w:r>
            <w:r w:rsidR="0081381D">
              <w:rPr>
                <w:noProof/>
                <w:webHidden/>
              </w:rPr>
              <w:t>4</w:t>
            </w:r>
            <w:r w:rsidR="00844BA2">
              <w:rPr>
                <w:noProof/>
                <w:webHidden/>
              </w:rPr>
              <w:fldChar w:fldCharType="end"/>
            </w:r>
          </w:hyperlink>
        </w:p>
        <w:p w14:paraId="0D44B767" w14:textId="3771862A" w:rsidR="00844BA2" w:rsidRDefault="00CC3D09" w:rsidP="00844BA2">
          <w:pPr>
            <w:pStyle w:val="TOC2"/>
            <w:tabs>
              <w:tab w:val="right" w:leader="dot" w:pos="9016"/>
            </w:tabs>
            <w:spacing w:line="240" w:lineRule="auto"/>
            <w:rPr>
              <w:rFonts w:asciiTheme="minorHAnsi" w:eastAsiaTheme="minorEastAsia" w:hAnsiTheme="minorHAnsi" w:cstheme="minorBidi"/>
              <w:noProof/>
              <w:lang w:eastAsia="en-SG"/>
            </w:rPr>
          </w:pPr>
          <w:hyperlink w:anchor="_Toc225860937" w:history="1">
            <w:r w:rsidR="00844BA2" w:rsidRPr="0034622E">
              <w:rPr>
                <w:rStyle w:val="Hyperlink"/>
                <w:noProof/>
              </w:rPr>
              <w:t>1.2 Research Problem</w:t>
            </w:r>
            <w:r w:rsidR="00844BA2">
              <w:rPr>
                <w:noProof/>
                <w:webHidden/>
              </w:rPr>
              <w:tab/>
            </w:r>
            <w:r w:rsidR="00844BA2">
              <w:rPr>
                <w:noProof/>
                <w:webHidden/>
              </w:rPr>
              <w:fldChar w:fldCharType="begin"/>
            </w:r>
            <w:r w:rsidR="00844BA2">
              <w:rPr>
                <w:noProof/>
                <w:webHidden/>
              </w:rPr>
              <w:instrText xml:space="preserve"> PAGEREF _Toc225860937 \h </w:instrText>
            </w:r>
            <w:r w:rsidR="00844BA2">
              <w:rPr>
                <w:noProof/>
                <w:webHidden/>
              </w:rPr>
            </w:r>
            <w:r w:rsidR="00844BA2">
              <w:rPr>
                <w:noProof/>
                <w:webHidden/>
              </w:rPr>
              <w:fldChar w:fldCharType="separate"/>
            </w:r>
            <w:r w:rsidR="0081381D">
              <w:rPr>
                <w:noProof/>
                <w:webHidden/>
              </w:rPr>
              <w:t>5</w:t>
            </w:r>
            <w:r w:rsidR="00844BA2">
              <w:rPr>
                <w:noProof/>
                <w:webHidden/>
              </w:rPr>
              <w:fldChar w:fldCharType="end"/>
            </w:r>
          </w:hyperlink>
        </w:p>
        <w:p w14:paraId="203C943B" w14:textId="36FDB29E" w:rsidR="00844BA2" w:rsidRDefault="00CC3D09" w:rsidP="00844BA2">
          <w:pPr>
            <w:pStyle w:val="TOC2"/>
            <w:tabs>
              <w:tab w:val="right" w:leader="dot" w:pos="9016"/>
            </w:tabs>
            <w:spacing w:line="240" w:lineRule="auto"/>
            <w:rPr>
              <w:rFonts w:asciiTheme="minorHAnsi" w:eastAsiaTheme="minorEastAsia" w:hAnsiTheme="minorHAnsi" w:cstheme="minorBidi"/>
              <w:noProof/>
              <w:lang w:eastAsia="en-SG"/>
            </w:rPr>
          </w:pPr>
          <w:hyperlink w:anchor="_Toc225860938" w:history="1">
            <w:r w:rsidR="00844BA2" w:rsidRPr="0034622E">
              <w:rPr>
                <w:rStyle w:val="Hyperlink"/>
                <w:noProof/>
              </w:rPr>
              <w:t>1.3 Research Aim, Objectives and Questions</w:t>
            </w:r>
            <w:r w:rsidR="00844BA2">
              <w:rPr>
                <w:noProof/>
                <w:webHidden/>
              </w:rPr>
              <w:tab/>
            </w:r>
            <w:r w:rsidR="00844BA2">
              <w:rPr>
                <w:noProof/>
                <w:webHidden/>
              </w:rPr>
              <w:fldChar w:fldCharType="begin"/>
            </w:r>
            <w:r w:rsidR="00844BA2">
              <w:rPr>
                <w:noProof/>
                <w:webHidden/>
              </w:rPr>
              <w:instrText xml:space="preserve"> PAGEREF _Toc225860938 \h </w:instrText>
            </w:r>
            <w:r w:rsidR="00844BA2">
              <w:rPr>
                <w:noProof/>
                <w:webHidden/>
              </w:rPr>
            </w:r>
            <w:r w:rsidR="00844BA2">
              <w:rPr>
                <w:noProof/>
                <w:webHidden/>
              </w:rPr>
              <w:fldChar w:fldCharType="separate"/>
            </w:r>
            <w:r w:rsidR="0081381D">
              <w:rPr>
                <w:noProof/>
                <w:webHidden/>
              </w:rPr>
              <w:t>5</w:t>
            </w:r>
            <w:r w:rsidR="00844BA2">
              <w:rPr>
                <w:noProof/>
                <w:webHidden/>
              </w:rPr>
              <w:fldChar w:fldCharType="end"/>
            </w:r>
          </w:hyperlink>
        </w:p>
        <w:p w14:paraId="4F0F5C8C" w14:textId="15A63458" w:rsidR="00844BA2" w:rsidRDefault="00CC3D09" w:rsidP="00844BA2">
          <w:pPr>
            <w:pStyle w:val="TOC2"/>
            <w:tabs>
              <w:tab w:val="right" w:leader="dot" w:pos="9016"/>
            </w:tabs>
            <w:spacing w:line="240" w:lineRule="auto"/>
            <w:rPr>
              <w:rFonts w:asciiTheme="minorHAnsi" w:eastAsiaTheme="minorEastAsia" w:hAnsiTheme="minorHAnsi" w:cstheme="minorBidi"/>
              <w:noProof/>
              <w:lang w:eastAsia="en-SG"/>
            </w:rPr>
          </w:pPr>
          <w:hyperlink w:anchor="_Toc225860939" w:history="1">
            <w:r w:rsidR="00844BA2" w:rsidRPr="0034622E">
              <w:rPr>
                <w:rStyle w:val="Hyperlink"/>
                <w:noProof/>
              </w:rPr>
              <w:t>1.4 Significance of the Research</w:t>
            </w:r>
            <w:r w:rsidR="00844BA2">
              <w:rPr>
                <w:noProof/>
                <w:webHidden/>
              </w:rPr>
              <w:tab/>
            </w:r>
            <w:r w:rsidR="00844BA2">
              <w:rPr>
                <w:noProof/>
                <w:webHidden/>
              </w:rPr>
              <w:fldChar w:fldCharType="begin"/>
            </w:r>
            <w:r w:rsidR="00844BA2">
              <w:rPr>
                <w:noProof/>
                <w:webHidden/>
              </w:rPr>
              <w:instrText xml:space="preserve"> PAGEREF _Toc225860939 \h </w:instrText>
            </w:r>
            <w:r w:rsidR="00844BA2">
              <w:rPr>
                <w:noProof/>
                <w:webHidden/>
              </w:rPr>
            </w:r>
            <w:r w:rsidR="00844BA2">
              <w:rPr>
                <w:noProof/>
                <w:webHidden/>
              </w:rPr>
              <w:fldChar w:fldCharType="separate"/>
            </w:r>
            <w:r w:rsidR="0081381D">
              <w:rPr>
                <w:noProof/>
                <w:webHidden/>
              </w:rPr>
              <w:t>6</w:t>
            </w:r>
            <w:r w:rsidR="00844BA2">
              <w:rPr>
                <w:noProof/>
                <w:webHidden/>
              </w:rPr>
              <w:fldChar w:fldCharType="end"/>
            </w:r>
          </w:hyperlink>
        </w:p>
        <w:p w14:paraId="1B5E3AC8" w14:textId="13D98E3A" w:rsidR="00844BA2" w:rsidRDefault="00CC3D09" w:rsidP="00844BA2">
          <w:pPr>
            <w:pStyle w:val="TOC1"/>
            <w:tabs>
              <w:tab w:val="right" w:leader="dot" w:pos="9016"/>
            </w:tabs>
            <w:spacing w:line="240" w:lineRule="auto"/>
            <w:rPr>
              <w:rFonts w:asciiTheme="minorHAnsi" w:eastAsiaTheme="minorEastAsia" w:hAnsiTheme="minorHAnsi" w:cstheme="minorBidi"/>
              <w:noProof/>
              <w:lang w:eastAsia="en-SG"/>
            </w:rPr>
          </w:pPr>
          <w:hyperlink w:anchor="_Toc225860940" w:history="1">
            <w:r w:rsidR="00844BA2" w:rsidRPr="0034622E">
              <w:rPr>
                <w:rStyle w:val="Hyperlink"/>
                <w:noProof/>
              </w:rPr>
              <w:t>2. Literature Review</w:t>
            </w:r>
            <w:r w:rsidR="00844BA2">
              <w:rPr>
                <w:noProof/>
                <w:webHidden/>
              </w:rPr>
              <w:tab/>
            </w:r>
            <w:r w:rsidR="00844BA2">
              <w:rPr>
                <w:noProof/>
                <w:webHidden/>
              </w:rPr>
              <w:fldChar w:fldCharType="begin"/>
            </w:r>
            <w:r w:rsidR="00844BA2">
              <w:rPr>
                <w:noProof/>
                <w:webHidden/>
              </w:rPr>
              <w:instrText xml:space="preserve"> PAGEREF _Toc225860940 \h </w:instrText>
            </w:r>
            <w:r w:rsidR="00844BA2">
              <w:rPr>
                <w:noProof/>
                <w:webHidden/>
              </w:rPr>
            </w:r>
            <w:r w:rsidR="00844BA2">
              <w:rPr>
                <w:noProof/>
                <w:webHidden/>
              </w:rPr>
              <w:fldChar w:fldCharType="separate"/>
            </w:r>
            <w:r w:rsidR="0081381D">
              <w:rPr>
                <w:noProof/>
                <w:webHidden/>
              </w:rPr>
              <w:t>8</w:t>
            </w:r>
            <w:r w:rsidR="00844BA2">
              <w:rPr>
                <w:noProof/>
                <w:webHidden/>
              </w:rPr>
              <w:fldChar w:fldCharType="end"/>
            </w:r>
          </w:hyperlink>
        </w:p>
        <w:p w14:paraId="0901CEEB" w14:textId="51EF85FA" w:rsidR="00844BA2" w:rsidRDefault="00CC3D09" w:rsidP="00844BA2">
          <w:pPr>
            <w:pStyle w:val="TOC2"/>
            <w:tabs>
              <w:tab w:val="right" w:leader="dot" w:pos="9016"/>
            </w:tabs>
            <w:spacing w:line="240" w:lineRule="auto"/>
            <w:rPr>
              <w:rFonts w:asciiTheme="minorHAnsi" w:eastAsiaTheme="minorEastAsia" w:hAnsiTheme="minorHAnsi" w:cstheme="minorBidi"/>
              <w:noProof/>
              <w:lang w:eastAsia="en-SG"/>
            </w:rPr>
          </w:pPr>
          <w:hyperlink w:anchor="_Toc225860941" w:history="1">
            <w:r w:rsidR="00844BA2" w:rsidRPr="0034622E">
              <w:rPr>
                <w:rStyle w:val="Hyperlink"/>
                <w:noProof/>
              </w:rPr>
              <w:t>2.1 Introduction to the Literature Review</w:t>
            </w:r>
            <w:r w:rsidR="00844BA2">
              <w:rPr>
                <w:noProof/>
                <w:webHidden/>
              </w:rPr>
              <w:tab/>
            </w:r>
            <w:r w:rsidR="00844BA2">
              <w:rPr>
                <w:noProof/>
                <w:webHidden/>
              </w:rPr>
              <w:fldChar w:fldCharType="begin"/>
            </w:r>
            <w:r w:rsidR="00844BA2">
              <w:rPr>
                <w:noProof/>
                <w:webHidden/>
              </w:rPr>
              <w:instrText xml:space="preserve"> PAGEREF _Toc225860941 \h </w:instrText>
            </w:r>
            <w:r w:rsidR="00844BA2">
              <w:rPr>
                <w:noProof/>
                <w:webHidden/>
              </w:rPr>
            </w:r>
            <w:r w:rsidR="00844BA2">
              <w:rPr>
                <w:noProof/>
                <w:webHidden/>
              </w:rPr>
              <w:fldChar w:fldCharType="separate"/>
            </w:r>
            <w:r w:rsidR="0081381D">
              <w:rPr>
                <w:noProof/>
                <w:webHidden/>
              </w:rPr>
              <w:t>8</w:t>
            </w:r>
            <w:r w:rsidR="00844BA2">
              <w:rPr>
                <w:noProof/>
                <w:webHidden/>
              </w:rPr>
              <w:fldChar w:fldCharType="end"/>
            </w:r>
          </w:hyperlink>
        </w:p>
        <w:p w14:paraId="256BD30E" w14:textId="35750C87" w:rsidR="00844BA2" w:rsidRDefault="00CC3D09" w:rsidP="00844BA2">
          <w:pPr>
            <w:pStyle w:val="TOC2"/>
            <w:tabs>
              <w:tab w:val="right" w:leader="dot" w:pos="9016"/>
            </w:tabs>
            <w:spacing w:line="240" w:lineRule="auto"/>
            <w:rPr>
              <w:rFonts w:asciiTheme="minorHAnsi" w:eastAsiaTheme="minorEastAsia" w:hAnsiTheme="minorHAnsi" w:cstheme="minorBidi"/>
              <w:noProof/>
              <w:lang w:eastAsia="en-SG"/>
            </w:rPr>
          </w:pPr>
          <w:hyperlink w:anchor="_Toc225860942" w:history="1">
            <w:r w:rsidR="00844BA2" w:rsidRPr="0034622E">
              <w:rPr>
                <w:rStyle w:val="Hyperlink"/>
                <w:noProof/>
              </w:rPr>
              <w:t>2.2 Cybersecurity Threat Landscape in SMEs</w:t>
            </w:r>
            <w:r w:rsidR="00844BA2">
              <w:rPr>
                <w:noProof/>
                <w:webHidden/>
              </w:rPr>
              <w:tab/>
            </w:r>
            <w:r w:rsidR="00844BA2">
              <w:rPr>
                <w:noProof/>
                <w:webHidden/>
              </w:rPr>
              <w:fldChar w:fldCharType="begin"/>
            </w:r>
            <w:r w:rsidR="00844BA2">
              <w:rPr>
                <w:noProof/>
                <w:webHidden/>
              </w:rPr>
              <w:instrText xml:space="preserve"> PAGEREF _Toc225860942 \h </w:instrText>
            </w:r>
            <w:r w:rsidR="00844BA2">
              <w:rPr>
                <w:noProof/>
                <w:webHidden/>
              </w:rPr>
            </w:r>
            <w:r w:rsidR="00844BA2">
              <w:rPr>
                <w:noProof/>
                <w:webHidden/>
              </w:rPr>
              <w:fldChar w:fldCharType="separate"/>
            </w:r>
            <w:r w:rsidR="0081381D">
              <w:rPr>
                <w:noProof/>
                <w:webHidden/>
              </w:rPr>
              <w:t>8</w:t>
            </w:r>
            <w:r w:rsidR="00844BA2">
              <w:rPr>
                <w:noProof/>
                <w:webHidden/>
              </w:rPr>
              <w:fldChar w:fldCharType="end"/>
            </w:r>
          </w:hyperlink>
        </w:p>
        <w:p w14:paraId="348C9714" w14:textId="0483DAFD" w:rsidR="00844BA2" w:rsidRDefault="00CC3D09" w:rsidP="00844BA2">
          <w:pPr>
            <w:pStyle w:val="TOC2"/>
            <w:tabs>
              <w:tab w:val="right" w:leader="dot" w:pos="9016"/>
            </w:tabs>
            <w:spacing w:line="240" w:lineRule="auto"/>
            <w:rPr>
              <w:rFonts w:asciiTheme="minorHAnsi" w:eastAsiaTheme="minorEastAsia" w:hAnsiTheme="minorHAnsi" w:cstheme="minorBidi"/>
              <w:noProof/>
              <w:lang w:eastAsia="en-SG"/>
            </w:rPr>
          </w:pPr>
          <w:hyperlink w:anchor="_Toc225860943" w:history="1">
            <w:r w:rsidR="00844BA2" w:rsidRPr="0034622E">
              <w:rPr>
                <w:rStyle w:val="Hyperlink"/>
                <w:noProof/>
              </w:rPr>
              <w:t>2.3 Organisational and Human Factors in Cybersecurity</w:t>
            </w:r>
            <w:r w:rsidR="00844BA2">
              <w:rPr>
                <w:noProof/>
                <w:webHidden/>
              </w:rPr>
              <w:tab/>
            </w:r>
            <w:r w:rsidR="00844BA2">
              <w:rPr>
                <w:noProof/>
                <w:webHidden/>
              </w:rPr>
              <w:fldChar w:fldCharType="begin"/>
            </w:r>
            <w:r w:rsidR="00844BA2">
              <w:rPr>
                <w:noProof/>
                <w:webHidden/>
              </w:rPr>
              <w:instrText xml:space="preserve"> PAGEREF _Toc225860943 \h </w:instrText>
            </w:r>
            <w:r w:rsidR="00844BA2">
              <w:rPr>
                <w:noProof/>
                <w:webHidden/>
              </w:rPr>
            </w:r>
            <w:r w:rsidR="00844BA2">
              <w:rPr>
                <w:noProof/>
                <w:webHidden/>
              </w:rPr>
              <w:fldChar w:fldCharType="separate"/>
            </w:r>
            <w:r w:rsidR="0081381D">
              <w:rPr>
                <w:noProof/>
                <w:webHidden/>
              </w:rPr>
              <w:t>9</w:t>
            </w:r>
            <w:r w:rsidR="00844BA2">
              <w:rPr>
                <w:noProof/>
                <w:webHidden/>
              </w:rPr>
              <w:fldChar w:fldCharType="end"/>
            </w:r>
          </w:hyperlink>
        </w:p>
        <w:p w14:paraId="108CAFB0" w14:textId="749D08E9" w:rsidR="00844BA2" w:rsidRDefault="00CC3D09" w:rsidP="00844BA2">
          <w:pPr>
            <w:pStyle w:val="TOC2"/>
            <w:tabs>
              <w:tab w:val="right" w:leader="dot" w:pos="9016"/>
            </w:tabs>
            <w:spacing w:line="240" w:lineRule="auto"/>
            <w:rPr>
              <w:rFonts w:asciiTheme="minorHAnsi" w:eastAsiaTheme="minorEastAsia" w:hAnsiTheme="minorHAnsi" w:cstheme="minorBidi"/>
              <w:noProof/>
              <w:lang w:eastAsia="en-SG"/>
            </w:rPr>
          </w:pPr>
          <w:hyperlink w:anchor="_Toc225860944" w:history="1">
            <w:r w:rsidR="00844BA2" w:rsidRPr="0034622E">
              <w:rPr>
                <w:rStyle w:val="Hyperlink"/>
                <w:noProof/>
              </w:rPr>
              <w:t>2.4 Existing Cybersecurity Strategies and Practices</w:t>
            </w:r>
            <w:r w:rsidR="00844BA2">
              <w:rPr>
                <w:noProof/>
                <w:webHidden/>
              </w:rPr>
              <w:tab/>
            </w:r>
            <w:r w:rsidR="00844BA2">
              <w:rPr>
                <w:noProof/>
                <w:webHidden/>
              </w:rPr>
              <w:fldChar w:fldCharType="begin"/>
            </w:r>
            <w:r w:rsidR="00844BA2">
              <w:rPr>
                <w:noProof/>
                <w:webHidden/>
              </w:rPr>
              <w:instrText xml:space="preserve"> PAGEREF _Toc225860944 \h </w:instrText>
            </w:r>
            <w:r w:rsidR="00844BA2">
              <w:rPr>
                <w:noProof/>
                <w:webHidden/>
              </w:rPr>
            </w:r>
            <w:r w:rsidR="00844BA2">
              <w:rPr>
                <w:noProof/>
                <w:webHidden/>
              </w:rPr>
              <w:fldChar w:fldCharType="separate"/>
            </w:r>
            <w:r w:rsidR="0081381D">
              <w:rPr>
                <w:noProof/>
                <w:webHidden/>
              </w:rPr>
              <w:t>9</w:t>
            </w:r>
            <w:r w:rsidR="00844BA2">
              <w:rPr>
                <w:noProof/>
                <w:webHidden/>
              </w:rPr>
              <w:fldChar w:fldCharType="end"/>
            </w:r>
          </w:hyperlink>
        </w:p>
        <w:p w14:paraId="003CA91D" w14:textId="28BACAC5" w:rsidR="00844BA2" w:rsidRDefault="00CC3D09" w:rsidP="00844BA2">
          <w:pPr>
            <w:pStyle w:val="TOC2"/>
            <w:tabs>
              <w:tab w:val="right" w:leader="dot" w:pos="9016"/>
            </w:tabs>
            <w:spacing w:line="240" w:lineRule="auto"/>
            <w:rPr>
              <w:rFonts w:asciiTheme="minorHAnsi" w:eastAsiaTheme="minorEastAsia" w:hAnsiTheme="minorHAnsi" w:cstheme="minorBidi"/>
              <w:noProof/>
              <w:lang w:eastAsia="en-SG"/>
            </w:rPr>
          </w:pPr>
          <w:hyperlink w:anchor="_Toc225860945" w:history="1">
            <w:r w:rsidR="00844BA2" w:rsidRPr="0034622E">
              <w:rPr>
                <w:rStyle w:val="Hyperlink"/>
                <w:noProof/>
              </w:rPr>
              <w:t>2.5 Theoretical and Technical Frameworks</w:t>
            </w:r>
            <w:r w:rsidR="00844BA2">
              <w:rPr>
                <w:noProof/>
                <w:webHidden/>
              </w:rPr>
              <w:tab/>
            </w:r>
            <w:r w:rsidR="00844BA2">
              <w:rPr>
                <w:noProof/>
                <w:webHidden/>
              </w:rPr>
              <w:fldChar w:fldCharType="begin"/>
            </w:r>
            <w:r w:rsidR="00844BA2">
              <w:rPr>
                <w:noProof/>
                <w:webHidden/>
              </w:rPr>
              <w:instrText xml:space="preserve"> PAGEREF _Toc225860945 \h </w:instrText>
            </w:r>
            <w:r w:rsidR="00844BA2">
              <w:rPr>
                <w:noProof/>
                <w:webHidden/>
              </w:rPr>
            </w:r>
            <w:r w:rsidR="00844BA2">
              <w:rPr>
                <w:noProof/>
                <w:webHidden/>
              </w:rPr>
              <w:fldChar w:fldCharType="separate"/>
            </w:r>
            <w:r w:rsidR="0081381D">
              <w:rPr>
                <w:noProof/>
                <w:webHidden/>
              </w:rPr>
              <w:t>10</w:t>
            </w:r>
            <w:r w:rsidR="00844BA2">
              <w:rPr>
                <w:noProof/>
                <w:webHidden/>
              </w:rPr>
              <w:fldChar w:fldCharType="end"/>
            </w:r>
          </w:hyperlink>
        </w:p>
        <w:p w14:paraId="32307D86" w14:textId="1253810E" w:rsidR="00844BA2" w:rsidRDefault="00CC3D09" w:rsidP="00844BA2">
          <w:pPr>
            <w:pStyle w:val="TOC2"/>
            <w:tabs>
              <w:tab w:val="right" w:leader="dot" w:pos="9016"/>
            </w:tabs>
            <w:spacing w:line="240" w:lineRule="auto"/>
            <w:rPr>
              <w:rFonts w:asciiTheme="minorHAnsi" w:eastAsiaTheme="minorEastAsia" w:hAnsiTheme="minorHAnsi" w:cstheme="minorBidi"/>
              <w:noProof/>
              <w:lang w:eastAsia="en-SG"/>
            </w:rPr>
          </w:pPr>
          <w:hyperlink w:anchor="_Toc225860946" w:history="1">
            <w:r w:rsidR="00844BA2" w:rsidRPr="0034622E">
              <w:rPr>
                <w:rStyle w:val="Hyperlink"/>
                <w:noProof/>
              </w:rPr>
              <w:t>2.6 Key Contributions and Research Gaps</w:t>
            </w:r>
            <w:r w:rsidR="00844BA2">
              <w:rPr>
                <w:noProof/>
                <w:webHidden/>
              </w:rPr>
              <w:tab/>
            </w:r>
            <w:r w:rsidR="00844BA2">
              <w:rPr>
                <w:noProof/>
                <w:webHidden/>
              </w:rPr>
              <w:fldChar w:fldCharType="begin"/>
            </w:r>
            <w:r w:rsidR="00844BA2">
              <w:rPr>
                <w:noProof/>
                <w:webHidden/>
              </w:rPr>
              <w:instrText xml:space="preserve"> PAGEREF _Toc225860946 \h </w:instrText>
            </w:r>
            <w:r w:rsidR="00844BA2">
              <w:rPr>
                <w:noProof/>
                <w:webHidden/>
              </w:rPr>
            </w:r>
            <w:r w:rsidR="00844BA2">
              <w:rPr>
                <w:noProof/>
                <w:webHidden/>
              </w:rPr>
              <w:fldChar w:fldCharType="separate"/>
            </w:r>
            <w:r w:rsidR="0081381D">
              <w:rPr>
                <w:noProof/>
                <w:webHidden/>
              </w:rPr>
              <w:t>10</w:t>
            </w:r>
            <w:r w:rsidR="00844BA2">
              <w:rPr>
                <w:noProof/>
                <w:webHidden/>
              </w:rPr>
              <w:fldChar w:fldCharType="end"/>
            </w:r>
          </w:hyperlink>
        </w:p>
        <w:p w14:paraId="094C5C2B" w14:textId="36D9D18C" w:rsidR="00844BA2" w:rsidRDefault="00CC3D09" w:rsidP="00844BA2">
          <w:pPr>
            <w:pStyle w:val="TOC2"/>
            <w:tabs>
              <w:tab w:val="right" w:leader="dot" w:pos="9016"/>
            </w:tabs>
            <w:spacing w:line="240" w:lineRule="auto"/>
            <w:rPr>
              <w:rFonts w:asciiTheme="minorHAnsi" w:eastAsiaTheme="minorEastAsia" w:hAnsiTheme="minorHAnsi" w:cstheme="minorBidi"/>
              <w:noProof/>
              <w:lang w:eastAsia="en-SG"/>
            </w:rPr>
          </w:pPr>
          <w:hyperlink w:anchor="_Toc225860947" w:history="1">
            <w:r w:rsidR="00844BA2" w:rsidRPr="0034622E">
              <w:rPr>
                <w:rStyle w:val="Hyperlink"/>
                <w:noProof/>
              </w:rPr>
              <w:t>2.7 Relation to the Current Study</w:t>
            </w:r>
            <w:r w:rsidR="00844BA2">
              <w:rPr>
                <w:noProof/>
                <w:webHidden/>
              </w:rPr>
              <w:tab/>
            </w:r>
            <w:r w:rsidR="00844BA2">
              <w:rPr>
                <w:noProof/>
                <w:webHidden/>
              </w:rPr>
              <w:fldChar w:fldCharType="begin"/>
            </w:r>
            <w:r w:rsidR="00844BA2">
              <w:rPr>
                <w:noProof/>
                <w:webHidden/>
              </w:rPr>
              <w:instrText xml:space="preserve"> PAGEREF _Toc225860947 \h </w:instrText>
            </w:r>
            <w:r w:rsidR="00844BA2">
              <w:rPr>
                <w:noProof/>
                <w:webHidden/>
              </w:rPr>
            </w:r>
            <w:r w:rsidR="00844BA2">
              <w:rPr>
                <w:noProof/>
                <w:webHidden/>
              </w:rPr>
              <w:fldChar w:fldCharType="separate"/>
            </w:r>
            <w:r w:rsidR="0081381D">
              <w:rPr>
                <w:noProof/>
                <w:webHidden/>
              </w:rPr>
              <w:t>11</w:t>
            </w:r>
            <w:r w:rsidR="00844BA2">
              <w:rPr>
                <w:noProof/>
                <w:webHidden/>
              </w:rPr>
              <w:fldChar w:fldCharType="end"/>
            </w:r>
          </w:hyperlink>
        </w:p>
        <w:p w14:paraId="5178A15B" w14:textId="4E82C96B" w:rsidR="00844BA2" w:rsidRDefault="00CC3D09" w:rsidP="00844BA2">
          <w:pPr>
            <w:pStyle w:val="TOC2"/>
            <w:tabs>
              <w:tab w:val="right" w:leader="dot" w:pos="9016"/>
            </w:tabs>
            <w:spacing w:line="240" w:lineRule="auto"/>
            <w:rPr>
              <w:rFonts w:asciiTheme="minorHAnsi" w:eastAsiaTheme="minorEastAsia" w:hAnsiTheme="minorHAnsi" w:cstheme="minorBidi"/>
              <w:noProof/>
              <w:lang w:eastAsia="en-SG"/>
            </w:rPr>
          </w:pPr>
          <w:hyperlink w:anchor="_Toc225860948" w:history="1">
            <w:r w:rsidR="00844BA2" w:rsidRPr="0034622E">
              <w:rPr>
                <w:rStyle w:val="Hyperlink"/>
                <w:noProof/>
              </w:rPr>
              <w:t>2.8 Literature Summary</w:t>
            </w:r>
            <w:r w:rsidR="00844BA2">
              <w:rPr>
                <w:noProof/>
                <w:webHidden/>
              </w:rPr>
              <w:tab/>
            </w:r>
            <w:r w:rsidR="00844BA2">
              <w:rPr>
                <w:noProof/>
                <w:webHidden/>
              </w:rPr>
              <w:fldChar w:fldCharType="begin"/>
            </w:r>
            <w:r w:rsidR="00844BA2">
              <w:rPr>
                <w:noProof/>
                <w:webHidden/>
              </w:rPr>
              <w:instrText xml:space="preserve"> PAGEREF _Toc225860948 \h </w:instrText>
            </w:r>
            <w:r w:rsidR="00844BA2">
              <w:rPr>
                <w:noProof/>
                <w:webHidden/>
              </w:rPr>
            </w:r>
            <w:r w:rsidR="00844BA2">
              <w:rPr>
                <w:noProof/>
                <w:webHidden/>
              </w:rPr>
              <w:fldChar w:fldCharType="separate"/>
            </w:r>
            <w:r w:rsidR="0081381D">
              <w:rPr>
                <w:noProof/>
                <w:webHidden/>
              </w:rPr>
              <w:t>11</w:t>
            </w:r>
            <w:r w:rsidR="00844BA2">
              <w:rPr>
                <w:noProof/>
                <w:webHidden/>
              </w:rPr>
              <w:fldChar w:fldCharType="end"/>
            </w:r>
          </w:hyperlink>
        </w:p>
        <w:p w14:paraId="1BD301B1" w14:textId="42A0BBB8" w:rsidR="00844BA2" w:rsidRDefault="00CC3D09" w:rsidP="00844BA2">
          <w:pPr>
            <w:pStyle w:val="TOC1"/>
            <w:tabs>
              <w:tab w:val="right" w:leader="dot" w:pos="9016"/>
            </w:tabs>
            <w:spacing w:line="240" w:lineRule="auto"/>
            <w:rPr>
              <w:rFonts w:asciiTheme="minorHAnsi" w:eastAsiaTheme="minorEastAsia" w:hAnsiTheme="minorHAnsi" w:cstheme="minorBidi"/>
              <w:noProof/>
              <w:lang w:eastAsia="en-SG"/>
            </w:rPr>
          </w:pPr>
          <w:hyperlink w:anchor="_Toc225860949" w:history="1">
            <w:r w:rsidR="00844BA2" w:rsidRPr="0034622E">
              <w:rPr>
                <w:rStyle w:val="Hyperlink"/>
                <w:noProof/>
              </w:rPr>
              <w:t>3. Research Design and Methodology</w:t>
            </w:r>
            <w:r w:rsidR="00844BA2">
              <w:rPr>
                <w:noProof/>
                <w:webHidden/>
              </w:rPr>
              <w:tab/>
            </w:r>
            <w:r w:rsidR="00844BA2">
              <w:rPr>
                <w:noProof/>
                <w:webHidden/>
              </w:rPr>
              <w:fldChar w:fldCharType="begin"/>
            </w:r>
            <w:r w:rsidR="00844BA2">
              <w:rPr>
                <w:noProof/>
                <w:webHidden/>
              </w:rPr>
              <w:instrText xml:space="preserve"> PAGEREF _Toc225860949 \h </w:instrText>
            </w:r>
            <w:r w:rsidR="00844BA2">
              <w:rPr>
                <w:noProof/>
                <w:webHidden/>
              </w:rPr>
            </w:r>
            <w:r w:rsidR="00844BA2">
              <w:rPr>
                <w:noProof/>
                <w:webHidden/>
              </w:rPr>
              <w:fldChar w:fldCharType="separate"/>
            </w:r>
            <w:r w:rsidR="0081381D">
              <w:rPr>
                <w:noProof/>
                <w:webHidden/>
              </w:rPr>
              <w:t>11</w:t>
            </w:r>
            <w:r w:rsidR="00844BA2">
              <w:rPr>
                <w:noProof/>
                <w:webHidden/>
              </w:rPr>
              <w:fldChar w:fldCharType="end"/>
            </w:r>
          </w:hyperlink>
        </w:p>
        <w:p w14:paraId="08F4B0C8" w14:textId="00769E01" w:rsidR="00844BA2" w:rsidRDefault="00CC3D09" w:rsidP="00844BA2">
          <w:pPr>
            <w:pStyle w:val="TOC2"/>
            <w:tabs>
              <w:tab w:val="right" w:leader="dot" w:pos="9016"/>
            </w:tabs>
            <w:spacing w:line="240" w:lineRule="auto"/>
            <w:rPr>
              <w:rFonts w:asciiTheme="minorHAnsi" w:eastAsiaTheme="minorEastAsia" w:hAnsiTheme="minorHAnsi" w:cstheme="minorBidi"/>
              <w:noProof/>
              <w:lang w:eastAsia="en-SG"/>
            </w:rPr>
          </w:pPr>
          <w:hyperlink w:anchor="_Toc225860950" w:history="1">
            <w:r w:rsidR="00844BA2" w:rsidRPr="0034622E">
              <w:rPr>
                <w:rStyle w:val="Hyperlink"/>
                <w:noProof/>
              </w:rPr>
              <w:t>3.1 Research Design</w:t>
            </w:r>
            <w:r w:rsidR="00844BA2">
              <w:rPr>
                <w:noProof/>
                <w:webHidden/>
              </w:rPr>
              <w:tab/>
            </w:r>
            <w:r w:rsidR="00844BA2">
              <w:rPr>
                <w:noProof/>
                <w:webHidden/>
              </w:rPr>
              <w:fldChar w:fldCharType="begin"/>
            </w:r>
            <w:r w:rsidR="00844BA2">
              <w:rPr>
                <w:noProof/>
                <w:webHidden/>
              </w:rPr>
              <w:instrText xml:space="preserve"> PAGEREF _Toc225860950 \h </w:instrText>
            </w:r>
            <w:r w:rsidR="00844BA2">
              <w:rPr>
                <w:noProof/>
                <w:webHidden/>
              </w:rPr>
            </w:r>
            <w:r w:rsidR="00844BA2">
              <w:rPr>
                <w:noProof/>
                <w:webHidden/>
              </w:rPr>
              <w:fldChar w:fldCharType="separate"/>
            </w:r>
            <w:r w:rsidR="0081381D">
              <w:rPr>
                <w:noProof/>
                <w:webHidden/>
              </w:rPr>
              <w:t>11</w:t>
            </w:r>
            <w:r w:rsidR="00844BA2">
              <w:rPr>
                <w:noProof/>
                <w:webHidden/>
              </w:rPr>
              <w:fldChar w:fldCharType="end"/>
            </w:r>
          </w:hyperlink>
        </w:p>
        <w:p w14:paraId="2E2E9517" w14:textId="44006094" w:rsidR="00844BA2" w:rsidRDefault="00CC3D09" w:rsidP="00844BA2">
          <w:pPr>
            <w:pStyle w:val="TOC2"/>
            <w:tabs>
              <w:tab w:val="right" w:leader="dot" w:pos="9016"/>
            </w:tabs>
            <w:spacing w:line="240" w:lineRule="auto"/>
            <w:rPr>
              <w:rFonts w:asciiTheme="minorHAnsi" w:eastAsiaTheme="minorEastAsia" w:hAnsiTheme="minorHAnsi" w:cstheme="minorBidi"/>
              <w:noProof/>
              <w:lang w:eastAsia="en-SG"/>
            </w:rPr>
          </w:pPr>
          <w:hyperlink w:anchor="_Toc225860951" w:history="1">
            <w:r w:rsidR="00844BA2" w:rsidRPr="0034622E">
              <w:rPr>
                <w:rStyle w:val="Hyperlink"/>
                <w:noProof/>
              </w:rPr>
              <w:t>3.2 Research Methods and Materials</w:t>
            </w:r>
            <w:r w:rsidR="00844BA2">
              <w:rPr>
                <w:noProof/>
                <w:webHidden/>
              </w:rPr>
              <w:tab/>
            </w:r>
            <w:r w:rsidR="00844BA2">
              <w:rPr>
                <w:noProof/>
                <w:webHidden/>
              </w:rPr>
              <w:fldChar w:fldCharType="begin"/>
            </w:r>
            <w:r w:rsidR="00844BA2">
              <w:rPr>
                <w:noProof/>
                <w:webHidden/>
              </w:rPr>
              <w:instrText xml:space="preserve"> PAGEREF _Toc225860951 \h </w:instrText>
            </w:r>
            <w:r w:rsidR="00844BA2">
              <w:rPr>
                <w:noProof/>
                <w:webHidden/>
              </w:rPr>
            </w:r>
            <w:r w:rsidR="00844BA2">
              <w:rPr>
                <w:noProof/>
                <w:webHidden/>
              </w:rPr>
              <w:fldChar w:fldCharType="separate"/>
            </w:r>
            <w:r w:rsidR="0081381D">
              <w:rPr>
                <w:noProof/>
                <w:webHidden/>
              </w:rPr>
              <w:t>12</w:t>
            </w:r>
            <w:r w:rsidR="00844BA2">
              <w:rPr>
                <w:noProof/>
                <w:webHidden/>
              </w:rPr>
              <w:fldChar w:fldCharType="end"/>
            </w:r>
          </w:hyperlink>
        </w:p>
        <w:p w14:paraId="4C1A622E" w14:textId="0BA3A869" w:rsidR="00844BA2" w:rsidRDefault="00CC3D09" w:rsidP="00844BA2">
          <w:pPr>
            <w:pStyle w:val="TOC3"/>
            <w:tabs>
              <w:tab w:val="right" w:leader="dot" w:pos="9016"/>
            </w:tabs>
            <w:spacing w:line="240" w:lineRule="auto"/>
            <w:rPr>
              <w:rFonts w:asciiTheme="minorHAnsi" w:eastAsiaTheme="minorEastAsia" w:hAnsiTheme="minorHAnsi" w:cstheme="minorBidi"/>
              <w:noProof/>
              <w:lang w:eastAsia="en-SG"/>
            </w:rPr>
          </w:pPr>
          <w:hyperlink w:anchor="_Toc225860952" w:history="1">
            <w:r w:rsidR="00844BA2" w:rsidRPr="0034622E">
              <w:rPr>
                <w:rStyle w:val="Hyperlink"/>
                <w:noProof/>
              </w:rPr>
              <w:t>3.2.1 Research Methods</w:t>
            </w:r>
            <w:r w:rsidR="00844BA2">
              <w:rPr>
                <w:noProof/>
                <w:webHidden/>
              </w:rPr>
              <w:tab/>
            </w:r>
            <w:r w:rsidR="00844BA2">
              <w:rPr>
                <w:noProof/>
                <w:webHidden/>
              </w:rPr>
              <w:fldChar w:fldCharType="begin"/>
            </w:r>
            <w:r w:rsidR="00844BA2">
              <w:rPr>
                <w:noProof/>
                <w:webHidden/>
              </w:rPr>
              <w:instrText xml:space="preserve"> PAGEREF _Toc225860952 \h </w:instrText>
            </w:r>
            <w:r w:rsidR="00844BA2">
              <w:rPr>
                <w:noProof/>
                <w:webHidden/>
              </w:rPr>
            </w:r>
            <w:r w:rsidR="00844BA2">
              <w:rPr>
                <w:noProof/>
                <w:webHidden/>
              </w:rPr>
              <w:fldChar w:fldCharType="separate"/>
            </w:r>
            <w:r w:rsidR="0081381D">
              <w:rPr>
                <w:noProof/>
                <w:webHidden/>
              </w:rPr>
              <w:t>12</w:t>
            </w:r>
            <w:r w:rsidR="00844BA2">
              <w:rPr>
                <w:noProof/>
                <w:webHidden/>
              </w:rPr>
              <w:fldChar w:fldCharType="end"/>
            </w:r>
          </w:hyperlink>
        </w:p>
        <w:p w14:paraId="2B355BD9" w14:textId="55F4A3C9" w:rsidR="00844BA2" w:rsidRDefault="00CC3D09" w:rsidP="00844BA2">
          <w:pPr>
            <w:pStyle w:val="TOC3"/>
            <w:tabs>
              <w:tab w:val="right" w:leader="dot" w:pos="9016"/>
            </w:tabs>
            <w:spacing w:line="240" w:lineRule="auto"/>
            <w:rPr>
              <w:rFonts w:asciiTheme="minorHAnsi" w:eastAsiaTheme="minorEastAsia" w:hAnsiTheme="minorHAnsi" w:cstheme="minorBidi"/>
              <w:noProof/>
              <w:lang w:eastAsia="en-SG"/>
            </w:rPr>
          </w:pPr>
          <w:hyperlink w:anchor="_Toc225860953" w:history="1">
            <w:r w:rsidR="00844BA2" w:rsidRPr="0034622E">
              <w:rPr>
                <w:rStyle w:val="Hyperlink"/>
                <w:noProof/>
              </w:rPr>
              <w:t>Data Analysis and Evaluation Methods</w:t>
            </w:r>
            <w:r w:rsidR="00844BA2">
              <w:rPr>
                <w:noProof/>
                <w:webHidden/>
              </w:rPr>
              <w:tab/>
            </w:r>
            <w:r w:rsidR="00844BA2">
              <w:rPr>
                <w:noProof/>
                <w:webHidden/>
              </w:rPr>
              <w:fldChar w:fldCharType="begin"/>
            </w:r>
            <w:r w:rsidR="00844BA2">
              <w:rPr>
                <w:noProof/>
                <w:webHidden/>
              </w:rPr>
              <w:instrText xml:space="preserve"> PAGEREF _Toc225860953 \h </w:instrText>
            </w:r>
            <w:r w:rsidR="00844BA2">
              <w:rPr>
                <w:noProof/>
                <w:webHidden/>
              </w:rPr>
            </w:r>
            <w:r w:rsidR="00844BA2">
              <w:rPr>
                <w:noProof/>
                <w:webHidden/>
              </w:rPr>
              <w:fldChar w:fldCharType="separate"/>
            </w:r>
            <w:r w:rsidR="0081381D">
              <w:rPr>
                <w:noProof/>
                <w:webHidden/>
              </w:rPr>
              <w:t>13</w:t>
            </w:r>
            <w:r w:rsidR="00844BA2">
              <w:rPr>
                <w:noProof/>
                <w:webHidden/>
              </w:rPr>
              <w:fldChar w:fldCharType="end"/>
            </w:r>
          </w:hyperlink>
        </w:p>
        <w:p w14:paraId="39116534" w14:textId="7C2031C6" w:rsidR="00844BA2" w:rsidRDefault="00CC3D09" w:rsidP="00844BA2">
          <w:pPr>
            <w:pStyle w:val="TOC3"/>
            <w:tabs>
              <w:tab w:val="right" w:leader="dot" w:pos="9016"/>
            </w:tabs>
            <w:spacing w:line="240" w:lineRule="auto"/>
            <w:rPr>
              <w:rFonts w:asciiTheme="minorHAnsi" w:eastAsiaTheme="minorEastAsia" w:hAnsiTheme="minorHAnsi" w:cstheme="minorBidi"/>
              <w:noProof/>
              <w:lang w:eastAsia="en-SG"/>
            </w:rPr>
          </w:pPr>
          <w:hyperlink w:anchor="_Toc225860954" w:history="1">
            <w:r w:rsidR="00844BA2" w:rsidRPr="0034622E">
              <w:rPr>
                <w:rStyle w:val="Hyperlink"/>
                <w:noProof/>
              </w:rPr>
              <w:t>3.2.2 Research Materials</w:t>
            </w:r>
            <w:r w:rsidR="00844BA2">
              <w:rPr>
                <w:noProof/>
                <w:webHidden/>
              </w:rPr>
              <w:tab/>
            </w:r>
            <w:r w:rsidR="00844BA2">
              <w:rPr>
                <w:noProof/>
                <w:webHidden/>
              </w:rPr>
              <w:fldChar w:fldCharType="begin"/>
            </w:r>
            <w:r w:rsidR="00844BA2">
              <w:rPr>
                <w:noProof/>
                <w:webHidden/>
              </w:rPr>
              <w:instrText xml:space="preserve"> PAGEREF _Toc225860954 \h </w:instrText>
            </w:r>
            <w:r w:rsidR="00844BA2">
              <w:rPr>
                <w:noProof/>
                <w:webHidden/>
              </w:rPr>
            </w:r>
            <w:r w:rsidR="00844BA2">
              <w:rPr>
                <w:noProof/>
                <w:webHidden/>
              </w:rPr>
              <w:fldChar w:fldCharType="separate"/>
            </w:r>
            <w:r w:rsidR="0081381D">
              <w:rPr>
                <w:noProof/>
                <w:webHidden/>
              </w:rPr>
              <w:t>13</w:t>
            </w:r>
            <w:r w:rsidR="00844BA2">
              <w:rPr>
                <w:noProof/>
                <w:webHidden/>
              </w:rPr>
              <w:fldChar w:fldCharType="end"/>
            </w:r>
          </w:hyperlink>
        </w:p>
        <w:p w14:paraId="6B645FC5" w14:textId="2D6D471C" w:rsidR="00844BA2" w:rsidRDefault="00CC3D09" w:rsidP="00844BA2">
          <w:pPr>
            <w:pStyle w:val="TOC3"/>
            <w:tabs>
              <w:tab w:val="right" w:leader="dot" w:pos="9016"/>
            </w:tabs>
            <w:spacing w:line="240" w:lineRule="auto"/>
            <w:rPr>
              <w:rFonts w:asciiTheme="minorHAnsi" w:eastAsiaTheme="minorEastAsia" w:hAnsiTheme="minorHAnsi" w:cstheme="minorBidi"/>
              <w:noProof/>
              <w:lang w:eastAsia="en-SG"/>
            </w:rPr>
          </w:pPr>
          <w:hyperlink w:anchor="_Toc225860955" w:history="1">
            <w:r w:rsidR="00844BA2" w:rsidRPr="0034622E">
              <w:rPr>
                <w:rStyle w:val="Hyperlink"/>
                <w:noProof/>
              </w:rPr>
              <w:t>Data Sources and Collection</w:t>
            </w:r>
            <w:r w:rsidR="00844BA2">
              <w:rPr>
                <w:noProof/>
                <w:webHidden/>
              </w:rPr>
              <w:tab/>
            </w:r>
            <w:r w:rsidR="00844BA2">
              <w:rPr>
                <w:noProof/>
                <w:webHidden/>
              </w:rPr>
              <w:fldChar w:fldCharType="begin"/>
            </w:r>
            <w:r w:rsidR="00844BA2">
              <w:rPr>
                <w:noProof/>
                <w:webHidden/>
              </w:rPr>
              <w:instrText xml:space="preserve"> PAGEREF _Toc225860955 \h </w:instrText>
            </w:r>
            <w:r w:rsidR="00844BA2">
              <w:rPr>
                <w:noProof/>
                <w:webHidden/>
              </w:rPr>
            </w:r>
            <w:r w:rsidR="00844BA2">
              <w:rPr>
                <w:noProof/>
                <w:webHidden/>
              </w:rPr>
              <w:fldChar w:fldCharType="separate"/>
            </w:r>
            <w:r w:rsidR="0081381D">
              <w:rPr>
                <w:noProof/>
                <w:webHidden/>
              </w:rPr>
              <w:t>13</w:t>
            </w:r>
            <w:r w:rsidR="00844BA2">
              <w:rPr>
                <w:noProof/>
                <w:webHidden/>
              </w:rPr>
              <w:fldChar w:fldCharType="end"/>
            </w:r>
          </w:hyperlink>
        </w:p>
        <w:p w14:paraId="04BAE748" w14:textId="4FA59FB6" w:rsidR="00844BA2" w:rsidRDefault="00CC3D09" w:rsidP="00844BA2">
          <w:pPr>
            <w:pStyle w:val="TOC3"/>
            <w:tabs>
              <w:tab w:val="right" w:leader="dot" w:pos="9016"/>
            </w:tabs>
            <w:spacing w:line="240" w:lineRule="auto"/>
            <w:rPr>
              <w:rFonts w:asciiTheme="minorHAnsi" w:eastAsiaTheme="minorEastAsia" w:hAnsiTheme="minorHAnsi" w:cstheme="minorBidi"/>
              <w:noProof/>
              <w:lang w:eastAsia="en-SG"/>
            </w:rPr>
          </w:pPr>
          <w:hyperlink w:anchor="_Toc225860956" w:history="1">
            <w:r w:rsidR="00844BA2" w:rsidRPr="0034622E">
              <w:rPr>
                <w:rStyle w:val="Hyperlink"/>
                <w:noProof/>
              </w:rPr>
              <w:t>Ethical Considerations</w:t>
            </w:r>
            <w:r w:rsidR="00844BA2">
              <w:rPr>
                <w:noProof/>
                <w:webHidden/>
              </w:rPr>
              <w:tab/>
            </w:r>
            <w:r w:rsidR="00844BA2">
              <w:rPr>
                <w:noProof/>
                <w:webHidden/>
              </w:rPr>
              <w:fldChar w:fldCharType="begin"/>
            </w:r>
            <w:r w:rsidR="00844BA2">
              <w:rPr>
                <w:noProof/>
                <w:webHidden/>
              </w:rPr>
              <w:instrText xml:space="preserve"> PAGEREF _Toc225860956 \h </w:instrText>
            </w:r>
            <w:r w:rsidR="00844BA2">
              <w:rPr>
                <w:noProof/>
                <w:webHidden/>
              </w:rPr>
            </w:r>
            <w:r w:rsidR="00844BA2">
              <w:rPr>
                <w:noProof/>
                <w:webHidden/>
              </w:rPr>
              <w:fldChar w:fldCharType="separate"/>
            </w:r>
            <w:r w:rsidR="0081381D">
              <w:rPr>
                <w:noProof/>
                <w:webHidden/>
              </w:rPr>
              <w:t>14</w:t>
            </w:r>
            <w:r w:rsidR="00844BA2">
              <w:rPr>
                <w:noProof/>
                <w:webHidden/>
              </w:rPr>
              <w:fldChar w:fldCharType="end"/>
            </w:r>
          </w:hyperlink>
        </w:p>
        <w:p w14:paraId="1147590D" w14:textId="61FB7F9E" w:rsidR="00844BA2" w:rsidRDefault="00CC3D09" w:rsidP="00844BA2">
          <w:pPr>
            <w:pStyle w:val="TOC3"/>
            <w:tabs>
              <w:tab w:val="right" w:leader="dot" w:pos="9016"/>
            </w:tabs>
            <w:spacing w:line="240" w:lineRule="auto"/>
            <w:rPr>
              <w:rFonts w:asciiTheme="minorHAnsi" w:eastAsiaTheme="minorEastAsia" w:hAnsiTheme="minorHAnsi" w:cstheme="minorBidi"/>
              <w:noProof/>
              <w:lang w:eastAsia="en-SG"/>
            </w:rPr>
          </w:pPr>
          <w:hyperlink w:anchor="_Toc225860957" w:history="1">
            <w:r w:rsidR="00844BA2" w:rsidRPr="0034622E">
              <w:rPr>
                <w:rStyle w:val="Hyperlink"/>
                <w:noProof/>
              </w:rPr>
              <w:t>Software</w:t>
            </w:r>
            <w:r w:rsidR="00844BA2">
              <w:rPr>
                <w:noProof/>
                <w:webHidden/>
              </w:rPr>
              <w:tab/>
            </w:r>
            <w:r w:rsidR="00844BA2">
              <w:rPr>
                <w:noProof/>
                <w:webHidden/>
              </w:rPr>
              <w:fldChar w:fldCharType="begin"/>
            </w:r>
            <w:r w:rsidR="00844BA2">
              <w:rPr>
                <w:noProof/>
                <w:webHidden/>
              </w:rPr>
              <w:instrText xml:space="preserve"> PAGEREF _Toc225860957 \h </w:instrText>
            </w:r>
            <w:r w:rsidR="00844BA2">
              <w:rPr>
                <w:noProof/>
                <w:webHidden/>
              </w:rPr>
            </w:r>
            <w:r w:rsidR="00844BA2">
              <w:rPr>
                <w:noProof/>
                <w:webHidden/>
              </w:rPr>
              <w:fldChar w:fldCharType="separate"/>
            </w:r>
            <w:r w:rsidR="0081381D">
              <w:rPr>
                <w:noProof/>
                <w:webHidden/>
              </w:rPr>
              <w:t>14</w:t>
            </w:r>
            <w:r w:rsidR="00844BA2">
              <w:rPr>
                <w:noProof/>
                <w:webHidden/>
              </w:rPr>
              <w:fldChar w:fldCharType="end"/>
            </w:r>
          </w:hyperlink>
        </w:p>
        <w:p w14:paraId="792FFB6C" w14:textId="5693B799" w:rsidR="00844BA2" w:rsidRDefault="00CC3D09" w:rsidP="00844BA2">
          <w:pPr>
            <w:pStyle w:val="TOC3"/>
            <w:tabs>
              <w:tab w:val="right" w:leader="dot" w:pos="9016"/>
            </w:tabs>
            <w:spacing w:line="240" w:lineRule="auto"/>
            <w:rPr>
              <w:rFonts w:asciiTheme="minorHAnsi" w:eastAsiaTheme="minorEastAsia" w:hAnsiTheme="minorHAnsi" w:cstheme="minorBidi"/>
              <w:noProof/>
              <w:lang w:eastAsia="en-SG"/>
            </w:rPr>
          </w:pPr>
          <w:hyperlink w:anchor="_Toc225860958" w:history="1">
            <w:r w:rsidR="00844BA2" w:rsidRPr="0034622E">
              <w:rPr>
                <w:rStyle w:val="Hyperlink"/>
                <w:noProof/>
              </w:rPr>
              <w:t>Hardware Requirements</w:t>
            </w:r>
            <w:r w:rsidR="00844BA2">
              <w:rPr>
                <w:noProof/>
                <w:webHidden/>
              </w:rPr>
              <w:tab/>
            </w:r>
            <w:r w:rsidR="00844BA2">
              <w:rPr>
                <w:noProof/>
                <w:webHidden/>
              </w:rPr>
              <w:fldChar w:fldCharType="begin"/>
            </w:r>
            <w:r w:rsidR="00844BA2">
              <w:rPr>
                <w:noProof/>
                <w:webHidden/>
              </w:rPr>
              <w:instrText xml:space="preserve"> PAGEREF _Toc225860958 \h </w:instrText>
            </w:r>
            <w:r w:rsidR="00844BA2">
              <w:rPr>
                <w:noProof/>
                <w:webHidden/>
              </w:rPr>
            </w:r>
            <w:r w:rsidR="00844BA2">
              <w:rPr>
                <w:noProof/>
                <w:webHidden/>
              </w:rPr>
              <w:fldChar w:fldCharType="separate"/>
            </w:r>
            <w:r w:rsidR="0081381D">
              <w:rPr>
                <w:noProof/>
                <w:webHidden/>
              </w:rPr>
              <w:t>14</w:t>
            </w:r>
            <w:r w:rsidR="00844BA2">
              <w:rPr>
                <w:noProof/>
                <w:webHidden/>
              </w:rPr>
              <w:fldChar w:fldCharType="end"/>
            </w:r>
          </w:hyperlink>
        </w:p>
        <w:p w14:paraId="40CD44D0" w14:textId="6AD9A9C6" w:rsidR="00844BA2" w:rsidRDefault="00CC3D09" w:rsidP="00844BA2">
          <w:pPr>
            <w:pStyle w:val="TOC1"/>
            <w:tabs>
              <w:tab w:val="right" w:leader="dot" w:pos="9016"/>
            </w:tabs>
            <w:spacing w:line="240" w:lineRule="auto"/>
            <w:rPr>
              <w:rFonts w:asciiTheme="minorHAnsi" w:eastAsiaTheme="minorEastAsia" w:hAnsiTheme="minorHAnsi" w:cstheme="minorBidi"/>
              <w:noProof/>
              <w:lang w:eastAsia="en-SG"/>
            </w:rPr>
          </w:pPr>
          <w:hyperlink w:anchor="_Toc225860959" w:history="1">
            <w:r w:rsidR="00844BA2" w:rsidRPr="0034622E">
              <w:rPr>
                <w:rStyle w:val="Hyperlink"/>
                <w:noProof/>
              </w:rPr>
              <w:t>4. Expected Outcomes</w:t>
            </w:r>
            <w:r w:rsidR="00844BA2">
              <w:rPr>
                <w:noProof/>
                <w:webHidden/>
              </w:rPr>
              <w:tab/>
            </w:r>
            <w:r w:rsidR="00844BA2">
              <w:rPr>
                <w:noProof/>
                <w:webHidden/>
              </w:rPr>
              <w:fldChar w:fldCharType="begin"/>
            </w:r>
            <w:r w:rsidR="00844BA2">
              <w:rPr>
                <w:noProof/>
                <w:webHidden/>
              </w:rPr>
              <w:instrText xml:space="preserve"> PAGEREF _Toc225860959 \h </w:instrText>
            </w:r>
            <w:r w:rsidR="00844BA2">
              <w:rPr>
                <w:noProof/>
                <w:webHidden/>
              </w:rPr>
            </w:r>
            <w:r w:rsidR="00844BA2">
              <w:rPr>
                <w:noProof/>
                <w:webHidden/>
              </w:rPr>
              <w:fldChar w:fldCharType="separate"/>
            </w:r>
            <w:r w:rsidR="0081381D">
              <w:rPr>
                <w:noProof/>
                <w:webHidden/>
              </w:rPr>
              <w:t>14</w:t>
            </w:r>
            <w:r w:rsidR="00844BA2">
              <w:rPr>
                <w:noProof/>
                <w:webHidden/>
              </w:rPr>
              <w:fldChar w:fldCharType="end"/>
            </w:r>
          </w:hyperlink>
        </w:p>
        <w:p w14:paraId="1DD5ACAB" w14:textId="734E87B9" w:rsidR="00844BA2" w:rsidRDefault="00CC3D09" w:rsidP="00844BA2">
          <w:pPr>
            <w:pStyle w:val="TOC2"/>
            <w:tabs>
              <w:tab w:val="right" w:leader="dot" w:pos="9016"/>
            </w:tabs>
            <w:spacing w:line="240" w:lineRule="auto"/>
            <w:rPr>
              <w:rFonts w:asciiTheme="minorHAnsi" w:eastAsiaTheme="minorEastAsia" w:hAnsiTheme="minorHAnsi" w:cstheme="minorBidi"/>
              <w:noProof/>
              <w:lang w:eastAsia="en-SG"/>
            </w:rPr>
          </w:pPr>
          <w:hyperlink w:anchor="_Toc225860960" w:history="1">
            <w:r w:rsidR="00844BA2" w:rsidRPr="0034622E">
              <w:rPr>
                <w:rStyle w:val="Hyperlink"/>
                <w:noProof/>
              </w:rPr>
              <w:t>4.1 Anticipated Results</w:t>
            </w:r>
            <w:r w:rsidR="00844BA2">
              <w:rPr>
                <w:noProof/>
                <w:webHidden/>
              </w:rPr>
              <w:tab/>
            </w:r>
            <w:r w:rsidR="00844BA2">
              <w:rPr>
                <w:noProof/>
                <w:webHidden/>
              </w:rPr>
              <w:fldChar w:fldCharType="begin"/>
            </w:r>
            <w:r w:rsidR="00844BA2">
              <w:rPr>
                <w:noProof/>
                <w:webHidden/>
              </w:rPr>
              <w:instrText xml:space="preserve"> PAGEREF _Toc225860960 \h </w:instrText>
            </w:r>
            <w:r w:rsidR="00844BA2">
              <w:rPr>
                <w:noProof/>
                <w:webHidden/>
              </w:rPr>
            </w:r>
            <w:r w:rsidR="00844BA2">
              <w:rPr>
                <w:noProof/>
                <w:webHidden/>
              </w:rPr>
              <w:fldChar w:fldCharType="separate"/>
            </w:r>
            <w:r w:rsidR="0081381D">
              <w:rPr>
                <w:noProof/>
                <w:webHidden/>
              </w:rPr>
              <w:t>14</w:t>
            </w:r>
            <w:r w:rsidR="00844BA2">
              <w:rPr>
                <w:noProof/>
                <w:webHidden/>
              </w:rPr>
              <w:fldChar w:fldCharType="end"/>
            </w:r>
          </w:hyperlink>
        </w:p>
        <w:p w14:paraId="294DCC14" w14:textId="1A725211" w:rsidR="00844BA2" w:rsidRDefault="00CC3D09" w:rsidP="00844BA2">
          <w:pPr>
            <w:pStyle w:val="TOC2"/>
            <w:tabs>
              <w:tab w:val="right" w:leader="dot" w:pos="9016"/>
            </w:tabs>
            <w:spacing w:line="240" w:lineRule="auto"/>
            <w:rPr>
              <w:rFonts w:asciiTheme="minorHAnsi" w:eastAsiaTheme="minorEastAsia" w:hAnsiTheme="minorHAnsi" w:cstheme="minorBidi"/>
              <w:noProof/>
              <w:lang w:eastAsia="en-SG"/>
            </w:rPr>
          </w:pPr>
          <w:hyperlink w:anchor="_Toc225860961" w:history="1">
            <w:r w:rsidR="00844BA2" w:rsidRPr="0034622E">
              <w:rPr>
                <w:rStyle w:val="Hyperlink"/>
                <w:noProof/>
              </w:rPr>
              <w:t>4.2 Implications</w:t>
            </w:r>
            <w:r w:rsidR="00844BA2">
              <w:rPr>
                <w:noProof/>
                <w:webHidden/>
              </w:rPr>
              <w:tab/>
            </w:r>
            <w:r w:rsidR="00844BA2">
              <w:rPr>
                <w:noProof/>
                <w:webHidden/>
              </w:rPr>
              <w:fldChar w:fldCharType="begin"/>
            </w:r>
            <w:r w:rsidR="00844BA2">
              <w:rPr>
                <w:noProof/>
                <w:webHidden/>
              </w:rPr>
              <w:instrText xml:space="preserve"> PAGEREF _Toc225860961 \h </w:instrText>
            </w:r>
            <w:r w:rsidR="00844BA2">
              <w:rPr>
                <w:noProof/>
                <w:webHidden/>
              </w:rPr>
            </w:r>
            <w:r w:rsidR="00844BA2">
              <w:rPr>
                <w:noProof/>
                <w:webHidden/>
              </w:rPr>
              <w:fldChar w:fldCharType="separate"/>
            </w:r>
            <w:r w:rsidR="0081381D">
              <w:rPr>
                <w:noProof/>
                <w:webHidden/>
              </w:rPr>
              <w:t>15</w:t>
            </w:r>
            <w:r w:rsidR="00844BA2">
              <w:rPr>
                <w:noProof/>
                <w:webHidden/>
              </w:rPr>
              <w:fldChar w:fldCharType="end"/>
            </w:r>
          </w:hyperlink>
        </w:p>
        <w:p w14:paraId="289AD855" w14:textId="28F16058" w:rsidR="00844BA2" w:rsidRDefault="00CC3D09" w:rsidP="00844BA2">
          <w:pPr>
            <w:pStyle w:val="TOC2"/>
            <w:tabs>
              <w:tab w:val="right" w:leader="dot" w:pos="9016"/>
            </w:tabs>
            <w:spacing w:line="240" w:lineRule="auto"/>
            <w:rPr>
              <w:rFonts w:asciiTheme="minorHAnsi" w:eastAsiaTheme="minorEastAsia" w:hAnsiTheme="minorHAnsi" w:cstheme="minorBidi"/>
              <w:noProof/>
              <w:lang w:eastAsia="en-SG"/>
            </w:rPr>
          </w:pPr>
          <w:hyperlink w:anchor="_Toc225860962" w:history="1">
            <w:r w:rsidR="00844BA2" w:rsidRPr="0034622E">
              <w:rPr>
                <w:rStyle w:val="Hyperlink"/>
                <w:noProof/>
              </w:rPr>
              <w:t>4.3 Limitations</w:t>
            </w:r>
            <w:r w:rsidR="00844BA2">
              <w:rPr>
                <w:noProof/>
                <w:webHidden/>
              </w:rPr>
              <w:tab/>
            </w:r>
            <w:r w:rsidR="00844BA2">
              <w:rPr>
                <w:noProof/>
                <w:webHidden/>
              </w:rPr>
              <w:fldChar w:fldCharType="begin"/>
            </w:r>
            <w:r w:rsidR="00844BA2">
              <w:rPr>
                <w:noProof/>
                <w:webHidden/>
              </w:rPr>
              <w:instrText xml:space="preserve"> PAGEREF _Toc225860962 \h </w:instrText>
            </w:r>
            <w:r w:rsidR="00844BA2">
              <w:rPr>
                <w:noProof/>
                <w:webHidden/>
              </w:rPr>
            </w:r>
            <w:r w:rsidR="00844BA2">
              <w:rPr>
                <w:noProof/>
                <w:webHidden/>
              </w:rPr>
              <w:fldChar w:fldCharType="separate"/>
            </w:r>
            <w:r w:rsidR="0081381D">
              <w:rPr>
                <w:noProof/>
                <w:webHidden/>
              </w:rPr>
              <w:t>15</w:t>
            </w:r>
            <w:r w:rsidR="00844BA2">
              <w:rPr>
                <w:noProof/>
                <w:webHidden/>
              </w:rPr>
              <w:fldChar w:fldCharType="end"/>
            </w:r>
          </w:hyperlink>
        </w:p>
        <w:p w14:paraId="576A1024" w14:textId="257AD410" w:rsidR="00844BA2" w:rsidRDefault="00CC3D09" w:rsidP="00844BA2">
          <w:pPr>
            <w:pStyle w:val="TOC1"/>
            <w:tabs>
              <w:tab w:val="right" w:leader="dot" w:pos="9016"/>
            </w:tabs>
            <w:spacing w:line="240" w:lineRule="auto"/>
            <w:rPr>
              <w:rFonts w:asciiTheme="minorHAnsi" w:eastAsiaTheme="minorEastAsia" w:hAnsiTheme="minorHAnsi" w:cstheme="minorBidi"/>
              <w:noProof/>
              <w:lang w:eastAsia="en-SG"/>
            </w:rPr>
          </w:pPr>
          <w:hyperlink w:anchor="_Toc225860963" w:history="1">
            <w:r w:rsidR="00844BA2" w:rsidRPr="0034622E">
              <w:rPr>
                <w:rStyle w:val="Hyperlink"/>
                <w:noProof/>
              </w:rPr>
              <w:t>5. Timeline</w:t>
            </w:r>
            <w:r w:rsidR="00844BA2">
              <w:rPr>
                <w:noProof/>
                <w:webHidden/>
              </w:rPr>
              <w:tab/>
            </w:r>
            <w:r w:rsidR="00844BA2">
              <w:rPr>
                <w:noProof/>
                <w:webHidden/>
              </w:rPr>
              <w:fldChar w:fldCharType="begin"/>
            </w:r>
            <w:r w:rsidR="00844BA2">
              <w:rPr>
                <w:noProof/>
                <w:webHidden/>
              </w:rPr>
              <w:instrText xml:space="preserve"> PAGEREF _Toc225860963 \h </w:instrText>
            </w:r>
            <w:r w:rsidR="00844BA2">
              <w:rPr>
                <w:noProof/>
                <w:webHidden/>
              </w:rPr>
            </w:r>
            <w:r w:rsidR="00844BA2">
              <w:rPr>
                <w:noProof/>
                <w:webHidden/>
              </w:rPr>
              <w:fldChar w:fldCharType="separate"/>
            </w:r>
            <w:r w:rsidR="0081381D">
              <w:rPr>
                <w:noProof/>
                <w:webHidden/>
              </w:rPr>
              <w:t>15</w:t>
            </w:r>
            <w:r w:rsidR="00844BA2">
              <w:rPr>
                <w:noProof/>
                <w:webHidden/>
              </w:rPr>
              <w:fldChar w:fldCharType="end"/>
            </w:r>
          </w:hyperlink>
        </w:p>
        <w:p w14:paraId="1AFA1810" w14:textId="244E9474" w:rsidR="00844BA2" w:rsidRDefault="00CC3D09" w:rsidP="00844BA2">
          <w:pPr>
            <w:pStyle w:val="TOC1"/>
            <w:tabs>
              <w:tab w:val="right" w:leader="dot" w:pos="9016"/>
            </w:tabs>
            <w:spacing w:line="240" w:lineRule="auto"/>
            <w:rPr>
              <w:rFonts w:asciiTheme="minorHAnsi" w:eastAsiaTheme="minorEastAsia" w:hAnsiTheme="minorHAnsi" w:cstheme="minorBidi"/>
              <w:noProof/>
              <w:lang w:eastAsia="en-SG"/>
            </w:rPr>
          </w:pPr>
          <w:hyperlink w:anchor="_Toc225860964" w:history="1">
            <w:r w:rsidR="00844BA2" w:rsidRPr="0034622E">
              <w:rPr>
                <w:rStyle w:val="Hyperlink"/>
                <w:noProof/>
              </w:rPr>
              <w:t>References</w:t>
            </w:r>
            <w:r w:rsidR="00844BA2">
              <w:rPr>
                <w:noProof/>
                <w:webHidden/>
              </w:rPr>
              <w:tab/>
            </w:r>
            <w:r w:rsidR="00844BA2">
              <w:rPr>
                <w:noProof/>
                <w:webHidden/>
              </w:rPr>
              <w:fldChar w:fldCharType="begin"/>
            </w:r>
            <w:r w:rsidR="00844BA2">
              <w:rPr>
                <w:noProof/>
                <w:webHidden/>
              </w:rPr>
              <w:instrText xml:space="preserve"> PAGEREF _Toc225860964 \h </w:instrText>
            </w:r>
            <w:r w:rsidR="00844BA2">
              <w:rPr>
                <w:noProof/>
                <w:webHidden/>
              </w:rPr>
            </w:r>
            <w:r w:rsidR="00844BA2">
              <w:rPr>
                <w:noProof/>
                <w:webHidden/>
              </w:rPr>
              <w:fldChar w:fldCharType="separate"/>
            </w:r>
            <w:r w:rsidR="0081381D">
              <w:rPr>
                <w:noProof/>
                <w:webHidden/>
              </w:rPr>
              <w:t>17</w:t>
            </w:r>
            <w:r w:rsidR="00844BA2">
              <w:rPr>
                <w:noProof/>
                <w:webHidden/>
              </w:rPr>
              <w:fldChar w:fldCharType="end"/>
            </w:r>
          </w:hyperlink>
        </w:p>
        <w:p w14:paraId="40DD6EB4" w14:textId="0779CF45" w:rsidR="001226EA" w:rsidRDefault="001226EA" w:rsidP="00844BA2">
          <w:pPr>
            <w:spacing w:line="240" w:lineRule="auto"/>
          </w:pPr>
          <w:r>
            <w:rPr>
              <w:b/>
              <w:bCs/>
              <w:noProof/>
            </w:rPr>
            <w:fldChar w:fldCharType="end"/>
          </w:r>
        </w:p>
      </w:sdtContent>
    </w:sdt>
    <w:p w14:paraId="52609675" w14:textId="77777777" w:rsidR="00771FA4" w:rsidRDefault="00771FA4">
      <w:pPr>
        <w:spacing w:before="0" w:line="259" w:lineRule="auto"/>
        <w:jc w:val="left"/>
        <w:rPr>
          <w:rFonts w:eastAsiaTheme="majorEastAsia"/>
          <w:b/>
          <w:bCs/>
          <w:color w:val="2F5496" w:themeColor="accent1" w:themeShade="BF"/>
          <w:sz w:val="32"/>
          <w:szCs w:val="32"/>
        </w:rPr>
      </w:pPr>
      <w:r>
        <w:br w:type="page"/>
      </w:r>
    </w:p>
    <w:p w14:paraId="35C987F8" w14:textId="1A65E721" w:rsidR="009675C5" w:rsidRDefault="00D31A86" w:rsidP="00D31A86">
      <w:pPr>
        <w:pStyle w:val="Heading1"/>
      </w:pPr>
      <w:bookmarkStart w:id="1" w:name="_Toc225860935"/>
      <w:r w:rsidRPr="00D31A86">
        <w:lastRenderedPageBreak/>
        <w:t>1. Introduction</w:t>
      </w:r>
      <w:bookmarkEnd w:id="1"/>
    </w:p>
    <w:p w14:paraId="19409552" w14:textId="6F7CEA38" w:rsidR="00D31A86" w:rsidRDefault="00D31A86" w:rsidP="00D31A86">
      <w:pPr>
        <w:pStyle w:val="Heading2"/>
      </w:pPr>
      <w:bookmarkStart w:id="2" w:name="_Toc225860936"/>
      <w:r w:rsidRPr="00D31A86">
        <w:t>1.1 Context and Background</w:t>
      </w:r>
      <w:bookmarkEnd w:id="2"/>
    </w:p>
    <w:p w14:paraId="7496BED7" w14:textId="61CA7489" w:rsidR="002F71FA" w:rsidRDefault="002F71FA" w:rsidP="002F71FA">
      <w:r>
        <w:t>The aspect of cybersecurity has emerged to be a vital part of the contemporary digital infrastructure, especially with organisations relying more on information systems, cloud computing and internet-based technology. Cybersecurity is the domain dealing with the defence against cyber threats (hacking, malware, ransomware, phishing attacks, etc.) to systems, networks, and data. Due to the rapid digitalisation of business operations, cybersecurity is no longer exclusive to big business but has gained equal significance as Small and Medium-Sized Enterprises (SMEs) have become part of it. Over the last few years, technological change in SMEs has been intensely experienced, with the introduction of digital resources to enhance efficiency, interaction with the customer, and competitiveness. Small businesses now use technologies like cloud services, e-commerce services, mobile applications, and data analytics. Nonetheless, this growing dependence on digital technologies has also enlarged the attack surface, which predisposes SMEs to cyber threats. Compared to big organisations, SMEs do not have strong cybersecurity frameworks and IT unit teams and therefore are an easy target to cybercriminals</w:t>
      </w:r>
      <w:r w:rsidR="003E7315">
        <w:t xml:space="preserve"> </w:t>
      </w:r>
      <w:hyperlink w:anchor="Adelusi" w:history="1">
        <w:r w:rsidR="003542BD" w:rsidRPr="00A6747C">
          <w:rPr>
            <w:rStyle w:val="Hyperlink"/>
          </w:rPr>
          <w:t>[1]</w:t>
        </w:r>
      </w:hyperlink>
      <w:r>
        <w:t xml:space="preserve">. Recent trends in cybersecurity emphasise the existence of an ever-changing threat environment. Cyberattacks are progressing and becoming more advanced due to the use of advanced methods like artificial intelligence-driven attacks, social engineering, and zero-day vulnerabilities. The ransomware attacks have risen drastically, especially the ransomware attacks aimed at SMEs, because they cannot respond effectively. Also, remote working and cloud working have presented new weaknesses, such as unsecured networks and poor access controls. The other significant tendency is the increase in the appreciation of human aspects in cybersecurity. Studies show that a large percentage of </w:t>
      </w:r>
      <w:r w:rsidR="00183C50">
        <w:t>cyber-attacks</w:t>
      </w:r>
      <w:r>
        <w:t xml:space="preserve"> are a result of human factors, i.e. weak passwords, ignorance, as well as vulnerability to phishing attacks. This has seen more focus on cybersecurity training and awareness tools being included as key measures in organisational security policies</w:t>
      </w:r>
      <w:r w:rsidR="003E7315">
        <w:t xml:space="preserve"> </w:t>
      </w:r>
      <w:hyperlink w:anchor="Awan" w:history="1">
        <w:r w:rsidR="003542BD" w:rsidRPr="00A6747C">
          <w:rPr>
            <w:rStyle w:val="Hyperlink"/>
          </w:rPr>
          <w:t>[2]</w:t>
        </w:r>
      </w:hyperlink>
      <w:r>
        <w:t xml:space="preserve">. Despite these developments, there is still a gap between the existing solutions to cybersecurity and their adoption in SMEs. Most of the currently available frameworks and tools are only applicable to large organisations and might not fit small businesses because of cost, complexity, and scalability factors. This has necessitated the use of fragmented or basic security measures by the SMEs, which are inadequate in response </w:t>
      </w:r>
      <w:r>
        <w:lastRenderedPageBreak/>
        <w:t>to modern cyber threats. This is where research dedicated to cybersecurity issues and solutions of the SME domain is required.</w:t>
      </w:r>
    </w:p>
    <w:p w14:paraId="7BD3C7C2" w14:textId="5C4493AD" w:rsidR="002F71FA" w:rsidRDefault="00133DFF" w:rsidP="00133DFF">
      <w:pPr>
        <w:pStyle w:val="Heading2"/>
      </w:pPr>
      <w:bookmarkStart w:id="3" w:name="_Toc225860937"/>
      <w:r w:rsidRPr="00133DFF">
        <w:t>1.2 Research Problem</w:t>
      </w:r>
      <w:bookmarkEnd w:id="3"/>
      <w:r w:rsidRPr="00133DFF">
        <w:t xml:space="preserve"> </w:t>
      </w:r>
    </w:p>
    <w:p w14:paraId="68C331C6" w14:textId="6E8EB572" w:rsidR="002F71FA" w:rsidRDefault="002F71FA" w:rsidP="002F71FA">
      <w:r>
        <w:t>Small and Medium-Sized Enterprises (SMEs) are still struggling to address the challenges of cybersecurity in an effective manner, though the issue has become much more important today. The main issue that this study seeks to resolve is that cyber threats are becoming more common to SMEs, yet these businesses do not have the required resources, expertise, and planning to adopt effective cybersecurity practices.</w:t>
      </w:r>
      <w:r w:rsidR="00133DFF">
        <w:t xml:space="preserve"> </w:t>
      </w:r>
      <w:r>
        <w:t>The lack of financial and technical capabilities of the SMEs is one of the crucial problems</w:t>
      </w:r>
      <w:r w:rsidR="003E7315">
        <w:t xml:space="preserve"> </w:t>
      </w:r>
      <w:hyperlink w:anchor="Benjamin" w:history="1">
        <w:r w:rsidR="003542BD" w:rsidRPr="00A6747C">
          <w:rPr>
            <w:rStyle w:val="Hyperlink"/>
          </w:rPr>
          <w:t>[3]</w:t>
        </w:r>
      </w:hyperlink>
      <w:r>
        <w:t>. SMEs are usually on strict budgets and cannot afford sophisticated cybersecurity tools and experts</w:t>
      </w:r>
      <w:r w:rsidR="00133DFF">
        <w:t>,</w:t>
      </w:r>
      <w:r>
        <w:t xml:space="preserve"> unlike in large organisations. This leads to the use of simplistic security controls like antivirus programs and firewalls, which cannot help against advanced cyberattacks. Moreover, cybersecurity is not a strategic issue that numerous SMEs focus on, and they consider it a secondary factor instead of a major business risk.</w:t>
      </w:r>
      <w:r w:rsidR="00133DFF">
        <w:t xml:space="preserve"> </w:t>
      </w:r>
      <w:r>
        <w:t xml:space="preserve">Lack of cybersecurity awareness among employees and management is another important challenge. Human error is one of the biggest causes of security </w:t>
      </w:r>
      <w:r w:rsidR="00133DFF">
        <w:t>breaches</w:t>
      </w:r>
      <w:r>
        <w:t xml:space="preserve">, and phishing is an exploit of the nature of the lack of training and awareness. Available literature implies that SMEs tend not to introduce regular training programs, which </w:t>
      </w:r>
      <w:r w:rsidR="00133DFF">
        <w:t>expose</w:t>
      </w:r>
      <w:r>
        <w:t xml:space="preserve"> employees to cyber threats</w:t>
      </w:r>
      <w:r w:rsidR="003E7315">
        <w:t xml:space="preserve"> </w:t>
      </w:r>
      <w:hyperlink w:anchor="Chandan" w:history="1">
        <w:r w:rsidR="003542BD" w:rsidRPr="00A6747C">
          <w:rPr>
            <w:rStyle w:val="Hyperlink"/>
          </w:rPr>
          <w:t>[4]</w:t>
        </w:r>
      </w:hyperlink>
      <w:r>
        <w:t>.</w:t>
      </w:r>
      <w:r w:rsidR="00133DFF">
        <w:t xml:space="preserve"> </w:t>
      </w:r>
      <w:r>
        <w:t xml:space="preserve">Also, a significant gap in research and SME-specific research and framework is evident. The majority of cybersecurity models are designed to suit large organisations, thus proving complicated and unrealistic </w:t>
      </w:r>
      <w:r w:rsidR="00133DFF">
        <w:t>for</w:t>
      </w:r>
      <w:r>
        <w:t xml:space="preserve"> small businesses. This introduces a gap between solutions and the real </w:t>
      </w:r>
      <w:r w:rsidR="00133DFF">
        <w:t>needs</w:t>
      </w:r>
      <w:r>
        <w:t xml:space="preserve"> of the SMEs.</w:t>
      </w:r>
      <w:r w:rsidR="00133DFF">
        <w:t xml:space="preserve"> </w:t>
      </w:r>
      <w:r>
        <w:t>Furthermore, SMEs are most likely to be reactive in the context of cybersecurity, where they respond to the incident when it takes place and fail to use proactive risk management measures. Such a reactive attitude makes them more susceptible and may cause severe economic and image losses</w:t>
      </w:r>
      <w:r w:rsidR="003E7315">
        <w:t xml:space="preserve"> </w:t>
      </w:r>
      <w:hyperlink w:anchor="Chidukwani" w:history="1">
        <w:r w:rsidR="003542BD" w:rsidRPr="00A6747C">
          <w:rPr>
            <w:rStyle w:val="Hyperlink"/>
          </w:rPr>
          <w:t>[5]</w:t>
        </w:r>
      </w:hyperlink>
      <w:r>
        <w:t>.</w:t>
      </w:r>
      <w:r w:rsidR="00133DFF">
        <w:t xml:space="preserve"> </w:t>
      </w:r>
      <w:r>
        <w:t>Thus, it is not merely a technological problem, but also an organisational and behavioural one</w:t>
      </w:r>
      <w:r w:rsidR="00133DFF">
        <w:t>,</w:t>
      </w:r>
      <w:r>
        <w:t xml:space="preserve"> as this would suggest that a holistic examination of the cybersecurity problem and the creation of viable, scalable solutions that could serve SMEs is necessary.</w:t>
      </w:r>
    </w:p>
    <w:p w14:paraId="19E2B9C5" w14:textId="77777777" w:rsidR="00F47D4F" w:rsidRDefault="00133DFF" w:rsidP="00133DFF">
      <w:pPr>
        <w:pStyle w:val="Heading2"/>
      </w:pPr>
      <w:bookmarkStart w:id="4" w:name="_Toc225860938"/>
      <w:r w:rsidRPr="00133DFF">
        <w:t>1.3 Research Aim, Objectives and Questions</w:t>
      </w:r>
      <w:bookmarkEnd w:id="4"/>
    </w:p>
    <w:p w14:paraId="182C142C" w14:textId="77777777" w:rsidR="00F47D4F" w:rsidRDefault="002F71FA" w:rsidP="002F71FA">
      <w:pPr>
        <w:rPr>
          <w:b/>
          <w:bCs/>
        </w:rPr>
      </w:pPr>
      <w:r w:rsidRPr="00F47D4F">
        <w:rPr>
          <w:b/>
          <w:bCs/>
        </w:rPr>
        <w:t>Research Aim</w:t>
      </w:r>
    </w:p>
    <w:p w14:paraId="6300ADA5" w14:textId="4020EDD9" w:rsidR="002F71FA" w:rsidRPr="00F47D4F" w:rsidRDefault="002F71FA" w:rsidP="002F71FA">
      <w:pPr>
        <w:rPr>
          <w:b/>
          <w:bCs/>
        </w:rPr>
      </w:pPr>
      <w:r>
        <w:lastRenderedPageBreak/>
        <w:t xml:space="preserve">This study will mainly focus on researching the cybersecurity concerns affecting Small and Medium-Sized Enterprises (SMEs) critically and reviewing viable risk management measures to be able to make these firms more resilient to </w:t>
      </w:r>
      <w:proofErr w:type="spellStart"/>
      <w:r>
        <w:t>cyber attacks</w:t>
      </w:r>
      <w:proofErr w:type="spellEnd"/>
      <w:r>
        <w:t>.</w:t>
      </w:r>
      <w:r w:rsidR="00F47D4F">
        <w:rPr>
          <w:b/>
          <w:bCs/>
        </w:rPr>
        <w:t xml:space="preserve"> </w:t>
      </w:r>
      <w:r>
        <w:t>This goal is crafted on the basis of the identified research problem, which implies the growing vulnerability of SMEs to online attacks and the insufficiency of current security measures and procedures. The research undertaken is aimed at not merely knowing what these challenges are but also coming up with specific-to-context solutions.</w:t>
      </w:r>
    </w:p>
    <w:p w14:paraId="5D08E21E" w14:textId="77777777" w:rsidR="002F71FA" w:rsidRPr="00F47D4F" w:rsidRDefault="002F71FA" w:rsidP="002F71FA">
      <w:pPr>
        <w:rPr>
          <w:b/>
          <w:bCs/>
        </w:rPr>
      </w:pPr>
      <w:r w:rsidRPr="00F47D4F">
        <w:rPr>
          <w:b/>
          <w:bCs/>
        </w:rPr>
        <w:t>Research Objectives</w:t>
      </w:r>
    </w:p>
    <w:p w14:paraId="3BD55448" w14:textId="77E59A83" w:rsidR="002F71FA" w:rsidRDefault="002F71FA" w:rsidP="002F71FA">
      <w:r>
        <w:t xml:space="preserve">The following objectives have been developed </w:t>
      </w:r>
      <w:r w:rsidR="00F47D4F">
        <w:t>to</w:t>
      </w:r>
      <w:r>
        <w:t xml:space="preserve"> meet the aim of the research:</w:t>
      </w:r>
    </w:p>
    <w:p w14:paraId="1A16B7F8" w14:textId="4B962DBA" w:rsidR="002F71FA" w:rsidRDefault="002F71FA" w:rsidP="00F47D4F">
      <w:pPr>
        <w:pStyle w:val="ListParagraph"/>
        <w:numPr>
          <w:ilvl w:val="0"/>
          <w:numId w:val="1"/>
        </w:numPr>
      </w:pPr>
      <w:r>
        <w:t xml:space="preserve">To examine the significant cybersecurity risks </w:t>
      </w:r>
      <w:r w:rsidR="00F47D4F">
        <w:t>for</w:t>
      </w:r>
      <w:r>
        <w:t xml:space="preserve"> SMEs.</w:t>
      </w:r>
    </w:p>
    <w:p w14:paraId="2C2A0B49" w14:textId="77777777" w:rsidR="002F71FA" w:rsidRDefault="002F71FA" w:rsidP="006C1357">
      <w:pPr>
        <w:pStyle w:val="ListParagraph"/>
        <w:numPr>
          <w:ilvl w:val="0"/>
          <w:numId w:val="1"/>
        </w:numPr>
      </w:pPr>
      <w:r>
        <w:t>To assess the present cybersecurity measures undertaken by SMEs.</w:t>
      </w:r>
    </w:p>
    <w:p w14:paraId="6527B3C0" w14:textId="77777777" w:rsidR="002F71FA" w:rsidRDefault="002F71FA" w:rsidP="006C1357">
      <w:pPr>
        <w:pStyle w:val="ListParagraph"/>
        <w:numPr>
          <w:ilvl w:val="0"/>
          <w:numId w:val="1"/>
        </w:numPr>
      </w:pPr>
      <w:r>
        <w:t>To determine vulnerabilities in cybersecurity awareness and risk management plans in SMEs.</w:t>
      </w:r>
    </w:p>
    <w:p w14:paraId="71006B93" w14:textId="77777777" w:rsidR="002F71FA" w:rsidRPr="006C1357" w:rsidRDefault="002F71FA" w:rsidP="002F71FA">
      <w:pPr>
        <w:rPr>
          <w:b/>
          <w:bCs/>
        </w:rPr>
      </w:pPr>
      <w:r w:rsidRPr="006C1357">
        <w:rPr>
          <w:b/>
          <w:bCs/>
        </w:rPr>
        <w:t>Research Questions</w:t>
      </w:r>
    </w:p>
    <w:p w14:paraId="04D9357A" w14:textId="77777777" w:rsidR="002F71FA" w:rsidRDefault="002F71FA" w:rsidP="002F71FA">
      <w:r>
        <w:t>According to the above goals, the following research questions will be studied:</w:t>
      </w:r>
    </w:p>
    <w:p w14:paraId="4406D388" w14:textId="50D93608" w:rsidR="002F71FA" w:rsidRDefault="002F71FA" w:rsidP="006C1357">
      <w:pPr>
        <w:pStyle w:val="ListParagraph"/>
        <w:numPr>
          <w:ilvl w:val="0"/>
          <w:numId w:val="1"/>
        </w:numPr>
      </w:pPr>
      <w:r>
        <w:t xml:space="preserve">What are the most frequent cyber </w:t>
      </w:r>
      <w:r w:rsidR="006C1357">
        <w:t>threats</w:t>
      </w:r>
      <w:r>
        <w:t xml:space="preserve"> to SMEs?</w:t>
      </w:r>
    </w:p>
    <w:p w14:paraId="45A5B5B4" w14:textId="77777777" w:rsidR="002F71FA" w:rsidRDefault="002F71FA" w:rsidP="006C1357">
      <w:pPr>
        <w:pStyle w:val="ListParagraph"/>
        <w:numPr>
          <w:ilvl w:val="0"/>
          <w:numId w:val="1"/>
        </w:numPr>
      </w:pPr>
      <w:r>
        <w:t>What is the effectiveness of the available cybersecurity practices that SMEs use to mitigate the cyber risks?</w:t>
      </w:r>
    </w:p>
    <w:p w14:paraId="5B3DF3B0" w14:textId="2DDF9728" w:rsidR="002F71FA" w:rsidRDefault="002F71FA" w:rsidP="00183C50">
      <w:pPr>
        <w:pStyle w:val="ListParagraph"/>
        <w:numPr>
          <w:ilvl w:val="0"/>
          <w:numId w:val="1"/>
        </w:numPr>
      </w:pPr>
      <w:r>
        <w:t>What are the gaps in cybersecurity awareness and strategies among SMEs</w:t>
      </w:r>
      <w:r w:rsidR="006C1357">
        <w:t>,</w:t>
      </w:r>
      <w:r>
        <w:t xml:space="preserve"> and what is the possible way to address them?</w:t>
      </w:r>
    </w:p>
    <w:p w14:paraId="7AA2C4AA" w14:textId="762799BF" w:rsidR="002F71FA" w:rsidRDefault="002F71FA" w:rsidP="002F71FA">
      <w:r>
        <w:t xml:space="preserve">These are the objectives and questions that are aimed </w:t>
      </w:r>
      <w:r w:rsidR="000F2783">
        <w:t>at providing</w:t>
      </w:r>
      <w:r>
        <w:t xml:space="preserve"> a systematic and comprehensive investigation of the research problem. They are also in line with the overarching objective of forming workable recommendations that can be adopted by SMEs in order to enhance their cybersecurity positioning.</w:t>
      </w:r>
    </w:p>
    <w:p w14:paraId="77CAFA7B" w14:textId="316ABA74" w:rsidR="002F71FA" w:rsidRDefault="000F2783" w:rsidP="000F2783">
      <w:pPr>
        <w:pStyle w:val="Heading2"/>
      </w:pPr>
      <w:bookmarkStart w:id="5" w:name="_Toc225860939"/>
      <w:r w:rsidRPr="000F2783">
        <w:t>1.4 Significance of the Research</w:t>
      </w:r>
      <w:bookmarkEnd w:id="5"/>
      <w:r w:rsidRPr="000F2783">
        <w:t xml:space="preserve"> </w:t>
      </w:r>
    </w:p>
    <w:p w14:paraId="32E20139" w14:textId="27CBB1FD" w:rsidR="00D31A86" w:rsidRDefault="002F71FA" w:rsidP="002F71FA">
      <w:r>
        <w:t>The given research is timely because it focuses on an acute and increasing problem in cybersecurity, in general, and the representation of the Small and Medium-Sized Enterprises (SMEs), in particular</w:t>
      </w:r>
      <w:r w:rsidR="00060991">
        <w:t xml:space="preserve"> </w:t>
      </w:r>
      <w:hyperlink w:anchor="Guildetti" w:history="1">
        <w:r w:rsidR="003542BD" w:rsidRPr="00A6747C">
          <w:rPr>
            <w:rStyle w:val="Hyperlink"/>
          </w:rPr>
          <w:t>[6]</w:t>
        </w:r>
      </w:hyperlink>
      <w:r>
        <w:t xml:space="preserve">. The research on the special issues of SMEs will help evolve more </w:t>
      </w:r>
      <w:r>
        <w:lastRenderedPageBreak/>
        <w:t>comprehensive and viable cybersecurity frameworks, which would be specific to resource-limited settings.</w:t>
      </w:r>
      <w:r w:rsidR="000F2783">
        <w:t xml:space="preserve"> </w:t>
      </w:r>
      <w:r>
        <w:t>Academically, the study satisfies a significant gap in the literature as it sheds more insight into cybersecurity issues related to SMEs</w:t>
      </w:r>
      <w:r w:rsidR="000F2783">
        <w:t>,</w:t>
      </w:r>
      <w:r>
        <w:t xml:space="preserve"> which have so far been </w:t>
      </w:r>
      <w:proofErr w:type="spellStart"/>
      <w:r>
        <w:t>underresearched</w:t>
      </w:r>
      <w:proofErr w:type="spellEnd"/>
      <w:r>
        <w:t xml:space="preserve"> in comparison with large organisations. It serves a purpose of theoretical discourse of risk management and organisational behaviour in cybersecurity</w:t>
      </w:r>
      <w:r w:rsidR="00060991">
        <w:t xml:space="preserve"> </w:t>
      </w:r>
      <w:hyperlink w:anchor="Hadlington" w:history="1">
        <w:r w:rsidR="003542BD" w:rsidRPr="00A6747C">
          <w:rPr>
            <w:rStyle w:val="Hyperlink"/>
          </w:rPr>
          <w:t>[7]</w:t>
        </w:r>
      </w:hyperlink>
      <w:r>
        <w:t>.</w:t>
      </w:r>
      <w:r w:rsidR="000F2783">
        <w:t xml:space="preserve"> </w:t>
      </w:r>
      <w:r>
        <w:t xml:space="preserve">Practically, the results of this research may assist the SMEs in enhancing their cybersecurity policies by finding affordable and scalable solutions. The study can also guide </w:t>
      </w:r>
      <w:r w:rsidR="000F2783">
        <w:t>policymakers</w:t>
      </w:r>
      <w:r>
        <w:t xml:space="preserve"> and industry actors in coming up with policies and backup systems to improve cybersecurity </w:t>
      </w:r>
      <w:r w:rsidR="000F2783">
        <w:t>defences</w:t>
      </w:r>
      <w:r>
        <w:t xml:space="preserve"> in small businesses.</w:t>
      </w:r>
    </w:p>
    <w:p w14:paraId="587A2276" w14:textId="77777777" w:rsidR="00873FA4" w:rsidRDefault="00873FA4">
      <w:pPr>
        <w:spacing w:before="0" w:line="259" w:lineRule="auto"/>
        <w:jc w:val="left"/>
        <w:rPr>
          <w:rFonts w:eastAsiaTheme="majorEastAsia"/>
          <w:b/>
          <w:bCs/>
          <w:color w:val="2F5496" w:themeColor="accent1" w:themeShade="BF"/>
          <w:sz w:val="32"/>
          <w:szCs w:val="32"/>
        </w:rPr>
      </w:pPr>
      <w:r>
        <w:br w:type="page"/>
      </w:r>
    </w:p>
    <w:p w14:paraId="19A840AB" w14:textId="699D740E" w:rsidR="000F2783" w:rsidRDefault="00873FA4" w:rsidP="00873FA4">
      <w:pPr>
        <w:pStyle w:val="Heading1"/>
      </w:pPr>
      <w:bookmarkStart w:id="6" w:name="_Toc225860940"/>
      <w:r w:rsidRPr="00873FA4">
        <w:lastRenderedPageBreak/>
        <w:t>2. Literature Review</w:t>
      </w:r>
      <w:bookmarkEnd w:id="6"/>
    </w:p>
    <w:p w14:paraId="4B2BF9D8" w14:textId="18FA4CED" w:rsidR="00C445CB" w:rsidRDefault="00C445CB" w:rsidP="00C445CB">
      <w:pPr>
        <w:pStyle w:val="Heading2"/>
      </w:pPr>
      <w:bookmarkStart w:id="7" w:name="_Toc225860941"/>
      <w:r w:rsidRPr="00C445CB">
        <w:t>2.1 Introduction to the Literature Review</w:t>
      </w:r>
      <w:bookmarkEnd w:id="7"/>
    </w:p>
    <w:p w14:paraId="711CB865" w14:textId="161974CF" w:rsidR="00C445CB" w:rsidRDefault="003542BD" w:rsidP="00C445CB">
      <w:r>
        <w:t>T</w:t>
      </w:r>
      <w:r w:rsidR="00C445CB">
        <w:t>his is a critical literature review of studies on cybersecurity in Small and Medium-Sized Enterprises (SMEs) to determine the important trends and views, theoretical perspectives, technological solutions, and gaps in the research</w:t>
      </w:r>
      <w:r>
        <w:t xml:space="preserve"> </w:t>
      </w:r>
      <w:hyperlink w:anchor="Hubbard" w:history="1">
        <w:r w:rsidRPr="00A6747C">
          <w:rPr>
            <w:rStyle w:val="Hyperlink"/>
          </w:rPr>
          <w:t>[8]</w:t>
        </w:r>
      </w:hyperlink>
      <w:r w:rsidR="00C445CB">
        <w:t xml:space="preserve">. It gives priority to research that is carried out after 2020 and prior to 2025, as the threats of </w:t>
      </w:r>
      <w:proofErr w:type="spellStart"/>
      <w:r w:rsidR="00C445CB">
        <w:t>cyber crimes</w:t>
      </w:r>
      <w:proofErr w:type="spellEnd"/>
      <w:r w:rsidR="00C445CB">
        <w:t xml:space="preserve"> and ways to counter them can change. Although cybersecurity research has been on the rise due to digitalisation, the majority of research has been on large organisations possessing sophisticated infrastructures. Meanwhile, SMEs have different problems, such as limited resources, expertise deficit, and the absence of formal security policies. Thus, the present review discusses the problem of cybersecurity threats, risk management techniques, and awareness concerns peculiar to SMEs. The literature is classified based on the themes in major areas like the threat landscapes, organisational and human factors, mitigation and structural limitations of the frameworks and offers a critical and organised insight into the field with areas that need more research.</w:t>
      </w:r>
    </w:p>
    <w:p w14:paraId="676373F7" w14:textId="5CFD2564" w:rsidR="00C445CB" w:rsidRDefault="00C445CB" w:rsidP="00C445CB">
      <w:pPr>
        <w:pStyle w:val="Heading2"/>
      </w:pPr>
      <w:bookmarkStart w:id="8" w:name="_Toc225860942"/>
      <w:r w:rsidRPr="00C445CB">
        <w:t>2.2 Cybersecurity Threat Landscape in SMEs</w:t>
      </w:r>
      <w:bookmarkEnd w:id="8"/>
    </w:p>
    <w:p w14:paraId="4C37B38D" w14:textId="20FC390B" w:rsidR="00C445CB" w:rsidRDefault="00C445CB" w:rsidP="00C445CB">
      <w:r>
        <w:t xml:space="preserve">There is an impressive amount of literature detailing that SMEs have become a target of cybercriminals as they are perceived to be more vulnerable. As recent research points out, popular cyber threats to SMEs are phishing attacks, ransomware, malware, and data breaches. Of particular concern, phishing is one of the most widespread attack vectors, by using human error and the ignorance of staff. </w:t>
      </w:r>
      <w:r w:rsidR="003542BD">
        <w:t>Over</w:t>
      </w:r>
      <w:r>
        <w:t xml:space="preserve"> the last few years, ransomware attacks have also increased significantly, and SMEs are the particular victims of such attacks since they have little capacity to restore themselves to the pre-attack position</w:t>
      </w:r>
      <w:r w:rsidR="003542BD">
        <w:t xml:space="preserve"> </w:t>
      </w:r>
      <w:hyperlink w:anchor="Kaur" w:history="1">
        <w:r w:rsidR="003542BD" w:rsidRPr="00A6747C">
          <w:rPr>
            <w:rStyle w:val="Hyperlink"/>
          </w:rPr>
          <w:t>[9]</w:t>
        </w:r>
      </w:hyperlink>
      <w:r>
        <w:t>. The studies have shown that SMEs tend to respond to ransom demands more than larger organisations, mostly because they lack backup systems and incident response strategies</w:t>
      </w:r>
      <w:r w:rsidR="00133895">
        <w:t xml:space="preserve"> </w:t>
      </w:r>
      <w:hyperlink w:anchor="Maleh" w:history="1">
        <w:r w:rsidR="003542BD" w:rsidRPr="00A6747C">
          <w:rPr>
            <w:rStyle w:val="Hyperlink"/>
          </w:rPr>
          <w:t>[10]</w:t>
        </w:r>
      </w:hyperlink>
      <w:r>
        <w:t>. Although such studies can offer a lot of insight into the nature of threats that SMEs are exposed to, they largely take a descriptive approach and never place a critical analysis on how SMEs prioritise and react to such risks. Additionally, the contextual factors like the type of industry and the organisational structure that determine the vulnerability of the SMEs to cyber threats are not widely explored. It can be implied that more sophisticated studies involving both technical and organisational aspects of cybersecurity risks are necessary.</w:t>
      </w:r>
    </w:p>
    <w:p w14:paraId="159E8136" w14:textId="6465B2A2" w:rsidR="00C445CB" w:rsidRDefault="00C445CB" w:rsidP="00C445CB">
      <w:pPr>
        <w:pStyle w:val="Heading2"/>
      </w:pPr>
      <w:bookmarkStart w:id="9" w:name="_Toc225860943"/>
      <w:r w:rsidRPr="00C445CB">
        <w:lastRenderedPageBreak/>
        <w:t>2.3 Organisational and Human Factors in Cybersecurity</w:t>
      </w:r>
      <w:bookmarkEnd w:id="9"/>
    </w:p>
    <w:p w14:paraId="0F973F7F" w14:textId="1C8693EB" w:rsidR="00C445CB" w:rsidRDefault="00C445CB" w:rsidP="00C445CB">
      <w:r>
        <w:t xml:space="preserve">The role of organisational and human factors in cybersecurity is one of the most important themes that the literature has brought up. Some works focus on the fact that cybersecurity is not only a technical problem but also a behavioural and managerial one. </w:t>
      </w:r>
      <w:r w:rsidR="003542BD">
        <w:t>W</w:t>
      </w:r>
      <w:r>
        <w:t>eak password usage, poor knowledge, and vulnerability to social engineering are mentioned as one of the biggest sources of security violations in SMEs</w:t>
      </w:r>
      <w:r w:rsidR="003542BD">
        <w:t xml:space="preserve"> </w:t>
      </w:r>
      <w:hyperlink w:anchor="Lehto" w:history="1">
        <w:r w:rsidR="003542BD" w:rsidRPr="00A6747C">
          <w:rPr>
            <w:rStyle w:val="Hyperlink"/>
          </w:rPr>
          <w:t>[11]</w:t>
        </w:r>
      </w:hyperlink>
      <w:r>
        <w:t>. Another fact that is identified in the research is the absence of a cybersecurity culture in SMEs. This is unlike big organisations, where in many cases, training programs are not formal, and security policies are not implemented, and the result is a lack of uniform practice and vulnerability. Another major determinant of cybersecurity preparedness is the leadership commitment</w:t>
      </w:r>
      <w:r w:rsidR="003542BD">
        <w:t xml:space="preserve"> </w:t>
      </w:r>
      <w:hyperlink w:anchor="Nifakos" w:history="1">
        <w:r w:rsidR="003542BD" w:rsidRPr="00A6747C">
          <w:rPr>
            <w:rStyle w:val="Hyperlink"/>
          </w:rPr>
          <w:t>[12]</w:t>
        </w:r>
      </w:hyperlink>
      <w:r>
        <w:t>. Research indicates that organisations with a management that is concerned with cybersecurity have higher chances of enforcing proper security standards. Nevertheless, the available literature would broadly generalise such results without looking at the differences existing across SMEs across sectors or regions. Also, the effectiveness of the awareness programs in enhancing the cybersecurity behaviour within the SMEs is limited in terms of empirical evidence. It shows that there is a lack of knowledge regarding the possibilities of overcoming organisational and behavioural issues to increase cybersecurity resilience.</w:t>
      </w:r>
    </w:p>
    <w:p w14:paraId="37CBD4C2" w14:textId="2360BD8C" w:rsidR="00C445CB" w:rsidRDefault="00AC3877" w:rsidP="00AC3877">
      <w:pPr>
        <w:pStyle w:val="Heading2"/>
      </w:pPr>
      <w:bookmarkStart w:id="10" w:name="_Toc225860944"/>
      <w:r w:rsidRPr="00AC3877">
        <w:t>2.4 Existing Cybersecurity Strategies and Practices</w:t>
      </w:r>
      <w:bookmarkEnd w:id="10"/>
    </w:p>
    <w:p w14:paraId="5C4BCFE1" w14:textId="188D3A5C" w:rsidR="00C445CB" w:rsidRDefault="00C445CB" w:rsidP="00C445CB">
      <w:r>
        <w:t xml:space="preserve">Most of the cybersecurity strategies that are frequently </w:t>
      </w:r>
      <w:r w:rsidR="00AC3877">
        <w:t>utilised</w:t>
      </w:r>
      <w:r>
        <w:t xml:space="preserve"> by SMEs have been listed in the literature</w:t>
      </w:r>
      <w:r w:rsidR="00AC3877">
        <w:t>,</w:t>
      </w:r>
      <w:r>
        <w:t xml:space="preserve"> such as firewalls, antivirus software, encryption and multi-factor authentication. These tools are just minimally effective in terms of the protection against general </w:t>
      </w:r>
      <w:r w:rsidR="00AC3877">
        <w:t>threats</w:t>
      </w:r>
      <w:r>
        <w:t xml:space="preserve">, yet their </w:t>
      </w:r>
      <w:r w:rsidR="00AC3877">
        <w:t>utilisation</w:t>
      </w:r>
      <w:r>
        <w:t xml:space="preserve"> and a combination with </w:t>
      </w:r>
      <w:r w:rsidR="00AC3877">
        <w:t xml:space="preserve">a </w:t>
      </w:r>
      <w:r>
        <w:t xml:space="preserve">general security framework </w:t>
      </w:r>
      <w:r w:rsidR="00443437">
        <w:t>are</w:t>
      </w:r>
      <w:r>
        <w:t xml:space="preserve"> needed.</w:t>
      </w:r>
      <w:r w:rsidR="00AC3877">
        <w:t xml:space="preserve"> </w:t>
      </w:r>
      <w:r>
        <w:t xml:space="preserve">Certain researchers believe that it is appropriate to use cybersecurity models like the ISO 27001 and the NIST Cybersecurity Framework. </w:t>
      </w:r>
      <w:r w:rsidR="003542BD">
        <w:t>T</w:t>
      </w:r>
      <w:r>
        <w:t>hese models give coordinated procedures of risk management, risk assessment, incident response, and extended observation</w:t>
      </w:r>
      <w:r w:rsidR="003542BD">
        <w:t xml:space="preserve"> </w:t>
      </w:r>
      <w:hyperlink w:anchor="Panko" w:history="1">
        <w:r w:rsidR="003542BD" w:rsidRPr="00B95404">
          <w:rPr>
            <w:rStyle w:val="Hyperlink"/>
          </w:rPr>
          <w:t>[13]</w:t>
        </w:r>
      </w:hyperlink>
      <w:r>
        <w:t>. Critics</w:t>
      </w:r>
      <w:r w:rsidR="00AC3877">
        <w:t>,</w:t>
      </w:r>
      <w:r>
        <w:t xml:space="preserve"> however, complain that such structures are usually complicated and resource-consuming to SMEs and they are not practical in practical applications.</w:t>
      </w:r>
      <w:r w:rsidR="00AC3877">
        <w:t xml:space="preserve"> </w:t>
      </w:r>
      <w:r>
        <w:t>Recent studies have discussed other solutions</w:t>
      </w:r>
      <w:r w:rsidR="00AC3877">
        <w:t>,</w:t>
      </w:r>
      <w:r>
        <w:t xml:space="preserve"> including cloud-based security and managed security services, which </w:t>
      </w:r>
      <w:r w:rsidR="00AC3877">
        <w:t>are cost-effective</w:t>
      </w:r>
      <w:r>
        <w:t xml:space="preserve"> </w:t>
      </w:r>
      <w:r w:rsidR="00AC3877">
        <w:t>for</w:t>
      </w:r>
      <w:r>
        <w:t xml:space="preserve"> SMEs. Although these solutions have potential, research has not been done extensively on their effectiveness and scalability.</w:t>
      </w:r>
      <w:r w:rsidR="00AC3877">
        <w:t xml:space="preserve"> </w:t>
      </w:r>
      <w:r>
        <w:t xml:space="preserve">One of the shortcomings of the literature is that there is no emphasis on the process used by SMEs to choose and adopt cybersecurity strategies. Several of these studies have made an assumption of one size fits all without </w:t>
      </w:r>
      <w:r>
        <w:lastRenderedPageBreak/>
        <w:t xml:space="preserve">taking into consideration the needs and limitations of SMEs. This justifies the necessity of the research that can assess the appropriateness and efficiency of various strategies </w:t>
      </w:r>
      <w:r w:rsidR="00AC3877">
        <w:t>for</w:t>
      </w:r>
      <w:r>
        <w:t xml:space="preserve"> particular situations in SMEs.</w:t>
      </w:r>
    </w:p>
    <w:p w14:paraId="793F633C" w14:textId="1770EDCF" w:rsidR="00C445CB" w:rsidRDefault="00AC3877" w:rsidP="00AC3877">
      <w:pPr>
        <w:pStyle w:val="Heading2"/>
      </w:pPr>
      <w:bookmarkStart w:id="11" w:name="_Toc225860945"/>
      <w:r w:rsidRPr="00AC3877">
        <w:t>2.5 Theoretical and Technical Frameworks</w:t>
      </w:r>
      <w:bookmarkEnd w:id="11"/>
    </w:p>
    <w:p w14:paraId="1A4B6925" w14:textId="667DD9C9" w:rsidR="00C445CB" w:rsidRDefault="00C445CB" w:rsidP="00C445CB">
      <w:r>
        <w:t xml:space="preserve">A range of theoretical frameworks </w:t>
      </w:r>
      <w:r w:rsidR="00AC3877">
        <w:t>helps</w:t>
      </w:r>
      <w:r>
        <w:t xml:space="preserve"> in cybersecurity research to </w:t>
      </w:r>
      <w:r w:rsidR="00AC3877">
        <w:t>gain</w:t>
      </w:r>
      <w:r>
        <w:t xml:space="preserve"> insight </w:t>
      </w:r>
      <w:r w:rsidR="00AC3877">
        <w:t>into</w:t>
      </w:r>
      <w:r>
        <w:t xml:space="preserve"> risk management and </w:t>
      </w:r>
      <w:r w:rsidR="00AC3877">
        <w:t xml:space="preserve">the </w:t>
      </w:r>
      <w:r>
        <w:t xml:space="preserve">adoption of technology. Risk Management Theory is one of the most commonly applied frameworks that </w:t>
      </w:r>
      <w:r w:rsidR="00AC3877">
        <w:t>focuses</w:t>
      </w:r>
      <w:r>
        <w:t xml:space="preserve"> on recognition, evaluation, and mitigation of threats. The framework is especially applicable to the context of the way SMEs address the issue of cybersecurity decisions.</w:t>
      </w:r>
      <w:r w:rsidR="00AC3877">
        <w:t xml:space="preserve"> </w:t>
      </w:r>
      <w:r>
        <w:t xml:space="preserve">The Technology Acceptance Model (TAM) is another useful framework, one that elucidates the processes of adoption and utilisation of new technologies by the users. </w:t>
      </w:r>
      <w:r w:rsidR="003542BD">
        <w:t>C</w:t>
      </w:r>
      <w:r>
        <w:t>ybersecurity researchers have used TAM to evaluate how factors of adoption of security tools and practices affect the adoption of security tools and practices among SMEs</w:t>
      </w:r>
      <w:r w:rsidR="003542BD">
        <w:t xml:space="preserve"> </w:t>
      </w:r>
      <w:hyperlink w:anchor="Pollini" w:history="1">
        <w:r w:rsidR="003542BD" w:rsidRPr="00B95404">
          <w:rPr>
            <w:rStyle w:val="Hyperlink"/>
          </w:rPr>
          <w:t>[14]</w:t>
        </w:r>
      </w:hyperlink>
      <w:r>
        <w:t>. Nevertheless, it can be narrow in terms of its applicability in organisational settings where the process of decision-making involves a number of stakeholders.</w:t>
      </w:r>
      <w:r w:rsidR="00AC3877">
        <w:t xml:space="preserve"> </w:t>
      </w:r>
      <w:r>
        <w:t xml:space="preserve">Assessment of </w:t>
      </w:r>
      <w:r w:rsidR="00AC3877">
        <w:t xml:space="preserve">the </w:t>
      </w:r>
      <w:r>
        <w:t>level of security preparedness in organisations is also often performed by means of Cybersecurity Maturity Models</w:t>
      </w:r>
      <w:r w:rsidR="00443437">
        <w:t xml:space="preserve"> </w:t>
      </w:r>
      <w:hyperlink w:anchor="Sachs" w:history="1">
        <w:r w:rsidR="003542BD" w:rsidRPr="00B95404">
          <w:rPr>
            <w:rStyle w:val="Hyperlink"/>
          </w:rPr>
          <w:t>[15]</w:t>
        </w:r>
      </w:hyperlink>
      <w:r>
        <w:t xml:space="preserve">. These models offer a </w:t>
      </w:r>
      <w:r w:rsidR="00AC3877">
        <w:t>systematised</w:t>
      </w:r>
      <w:r>
        <w:t xml:space="preserve"> methodology of assessing cybersecurity at simple levels and advanced levels. Although valuable, they are usually applicable in larger organisations and do not necessarily reflect the reality of SMEs.</w:t>
      </w:r>
      <w:r w:rsidR="00AC3877">
        <w:t xml:space="preserve"> </w:t>
      </w:r>
      <w:r>
        <w:t xml:space="preserve">Technically, studies have been conducted on </w:t>
      </w:r>
      <w:r w:rsidR="00AC3877">
        <w:t>many</w:t>
      </w:r>
      <w:r>
        <w:t xml:space="preserve"> tools and techniques, such as intrusion detection systems, machine learning </w:t>
      </w:r>
      <w:r w:rsidR="00AC3877">
        <w:t>algorithms</w:t>
      </w:r>
      <w:r>
        <w:t xml:space="preserve"> to detect threats, and encryption processes. Machine learning, specifically</w:t>
      </w:r>
      <w:r w:rsidR="00AC3877">
        <w:t>,</w:t>
      </w:r>
      <w:r>
        <w:t xml:space="preserve"> has been noted to be </w:t>
      </w:r>
      <w:r w:rsidR="00AC3877">
        <w:t>attention-grabbing</w:t>
      </w:r>
      <w:r>
        <w:t xml:space="preserve"> through its capabilities to identify abnormalities and forecast cyber threats. Nevertheless, the cost and complexity of implementing such advanced technologies are hindering </w:t>
      </w:r>
      <w:r w:rsidR="00AC3877">
        <w:t>their</w:t>
      </w:r>
      <w:r>
        <w:t xml:space="preserve"> use in SMEs</w:t>
      </w:r>
      <w:r w:rsidR="00C92DF4">
        <w:t xml:space="preserve"> </w:t>
      </w:r>
      <w:hyperlink w:anchor="Singh" w:history="1">
        <w:r w:rsidR="003542BD" w:rsidRPr="00B95404">
          <w:rPr>
            <w:rStyle w:val="Hyperlink"/>
          </w:rPr>
          <w:t>[1</w:t>
        </w:r>
        <w:r w:rsidR="0081381D" w:rsidRPr="00B95404">
          <w:rPr>
            <w:rStyle w:val="Hyperlink"/>
          </w:rPr>
          <w:t>6</w:t>
        </w:r>
        <w:r w:rsidR="003542BD" w:rsidRPr="00B95404">
          <w:rPr>
            <w:rStyle w:val="Hyperlink"/>
          </w:rPr>
          <w:t>]</w:t>
        </w:r>
      </w:hyperlink>
      <w:r>
        <w:t>.</w:t>
      </w:r>
      <w:r w:rsidR="00AC3877">
        <w:t xml:space="preserve"> </w:t>
      </w:r>
      <w:r>
        <w:t xml:space="preserve">On the whole, these frameworks and technologies offer valuable information, but their practical implication in the SMEs </w:t>
      </w:r>
      <w:r w:rsidR="00AC3877">
        <w:t>are</w:t>
      </w:r>
      <w:r>
        <w:t xml:space="preserve"> still doubtful. This highlights the necessity to develop simplified and scalable models which were in line with the SME environment.</w:t>
      </w:r>
    </w:p>
    <w:p w14:paraId="25D9C085" w14:textId="313D59DB" w:rsidR="00C445CB" w:rsidRDefault="00655DD8" w:rsidP="00655DD8">
      <w:pPr>
        <w:pStyle w:val="Heading2"/>
      </w:pPr>
      <w:bookmarkStart w:id="12" w:name="_Toc225860946"/>
      <w:r w:rsidRPr="00655DD8">
        <w:t>2.6 Key Contributions and Research Gaps</w:t>
      </w:r>
      <w:bookmarkEnd w:id="12"/>
    </w:p>
    <w:p w14:paraId="2DBB62C5" w14:textId="4570B58A" w:rsidR="00C445CB" w:rsidRDefault="00C445CB" w:rsidP="00C445CB">
      <w:r>
        <w:t xml:space="preserve">Current literature contributed much to the existing knowledge of cybersecurity threats and mitigation strategies, identification of major SME vulnerabilities, </w:t>
      </w:r>
      <w:r w:rsidR="00655DD8">
        <w:t xml:space="preserve">the </w:t>
      </w:r>
      <w:r>
        <w:t>high importance of human factors, and suggested technical and organisational solutions. Nevertheless, there are still significant gaps. The majority of the frameworks only target big organisations</w:t>
      </w:r>
      <w:r w:rsidR="00655DD8">
        <w:t>,</w:t>
      </w:r>
      <w:r>
        <w:t xml:space="preserve"> making </w:t>
      </w:r>
      <w:r>
        <w:lastRenderedPageBreak/>
        <w:t>them relevant only to SMEs. Such facets of behaviour as the enhancement of awareness are under-researched</w:t>
      </w:r>
      <w:r w:rsidR="00C92DF4">
        <w:t xml:space="preserve"> </w:t>
      </w:r>
      <w:hyperlink w:anchor="Steinberg" w:history="1">
        <w:r w:rsidR="003542BD" w:rsidRPr="00B95404">
          <w:rPr>
            <w:rStyle w:val="Hyperlink"/>
          </w:rPr>
          <w:t>[1</w:t>
        </w:r>
        <w:r w:rsidR="0081381D" w:rsidRPr="00B95404">
          <w:rPr>
            <w:rStyle w:val="Hyperlink"/>
          </w:rPr>
          <w:t>7</w:t>
        </w:r>
        <w:r w:rsidR="003542BD" w:rsidRPr="00B95404">
          <w:rPr>
            <w:rStyle w:val="Hyperlink"/>
          </w:rPr>
          <w:t>]</w:t>
        </w:r>
      </w:hyperlink>
      <w:r>
        <w:t>. Also, the majority of the studies are not based on real SME situations, but on conceptual approaches. Solutions that already exist may be quite expensive and not easy to scale. The mentioned limitations demonstrate the necessity of combined studies of a technical, organisational, and behavioural nature to create effective, economical, and SME-specific cybersecurity solutions.</w:t>
      </w:r>
    </w:p>
    <w:p w14:paraId="686DCF33" w14:textId="20534A44" w:rsidR="00C445CB" w:rsidRDefault="00655DD8" w:rsidP="00655DD8">
      <w:pPr>
        <w:pStyle w:val="Heading2"/>
      </w:pPr>
      <w:bookmarkStart w:id="13" w:name="_Toc225860947"/>
      <w:r w:rsidRPr="00655DD8">
        <w:t>2.7 Relation to the Current Study</w:t>
      </w:r>
      <w:bookmarkEnd w:id="13"/>
    </w:p>
    <w:p w14:paraId="57B2C239" w14:textId="000643B6" w:rsidR="00C445CB" w:rsidRDefault="00C445CB" w:rsidP="00C445CB">
      <w:r>
        <w:t xml:space="preserve">This work will focus on major research gaps by providing a detailed discussion of the problems of cybersecurity and how they can be mitigated in small- and </w:t>
      </w:r>
      <w:r w:rsidR="00655DD8">
        <w:t>medium-sized enterprises</w:t>
      </w:r>
      <w:r>
        <w:t>. It takes a holistic approach as compared to the previous research</w:t>
      </w:r>
      <w:r w:rsidR="00655DD8">
        <w:t>,</w:t>
      </w:r>
      <w:r>
        <w:t xml:space="preserve"> which concentrated on one dimension at a time and </w:t>
      </w:r>
      <w:r w:rsidR="00655DD8">
        <w:t>incorporated</w:t>
      </w:r>
      <w:r>
        <w:t xml:space="preserve"> technical, organisational, and behavioural factors</w:t>
      </w:r>
      <w:r w:rsidR="00C92DF4">
        <w:t xml:space="preserve"> </w:t>
      </w:r>
      <w:hyperlink w:anchor="Tetteh" w:history="1">
        <w:r w:rsidR="003542BD" w:rsidRPr="00B95404">
          <w:rPr>
            <w:rStyle w:val="Hyperlink"/>
          </w:rPr>
          <w:t>[1</w:t>
        </w:r>
        <w:r w:rsidR="0081381D" w:rsidRPr="00B95404">
          <w:rPr>
            <w:rStyle w:val="Hyperlink"/>
          </w:rPr>
          <w:t>8</w:t>
        </w:r>
        <w:r w:rsidR="003542BD" w:rsidRPr="00B95404">
          <w:rPr>
            <w:rStyle w:val="Hyperlink"/>
          </w:rPr>
          <w:t>]</w:t>
        </w:r>
      </w:hyperlink>
      <w:r>
        <w:t>. It plays its part by offering empirical data, gaps in awareness and implementation, and potential recommendations of cost-effective and scalable solutions. It also contributes to the current theoretical frameworks, providing a more practical and context-specific interpretation of cybersecurity in the realms of SME.</w:t>
      </w:r>
    </w:p>
    <w:p w14:paraId="35194714" w14:textId="77777777" w:rsidR="00C445CB" w:rsidRDefault="00C445CB" w:rsidP="00655DD8">
      <w:pPr>
        <w:pStyle w:val="Heading2"/>
      </w:pPr>
      <w:bookmarkStart w:id="14" w:name="_Toc225860948"/>
      <w:r>
        <w:t>2.8 Literature Summary</w:t>
      </w:r>
      <w:bookmarkEnd w:id="14"/>
    </w:p>
    <w:p w14:paraId="02CC391F" w14:textId="0968F665" w:rsidR="00873FA4" w:rsidRDefault="00C445CB" w:rsidP="00C445CB">
      <w:r>
        <w:t xml:space="preserve">In summary, SMEs have significant cybersecurity threats because of the lack of resources, awareness, and security </w:t>
      </w:r>
      <w:r w:rsidR="00655DD8">
        <w:t>practices</w:t>
      </w:r>
      <w:r>
        <w:t>. Though the current literature suggests the key threats, it tends to fail to consider SME-specific requirements</w:t>
      </w:r>
      <w:r w:rsidR="00C92DF4">
        <w:t xml:space="preserve"> </w:t>
      </w:r>
      <w:hyperlink w:anchor="Widdowson" w:history="1">
        <w:r w:rsidR="003542BD" w:rsidRPr="00B95404">
          <w:rPr>
            <w:rStyle w:val="Hyperlink"/>
          </w:rPr>
          <w:t>[1</w:t>
        </w:r>
        <w:r w:rsidR="0081381D" w:rsidRPr="00B95404">
          <w:rPr>
            <w:rStyle w:val="Hyperlink"/>
          </w:rPr>
          <w:t>9</w:t>
        </w:r>
        <w:r w:rsidR="003542BD" w:rsidRPr="00B95404">
          <w:rPr>
            <w:rStyle w:val="Hyperlink"/>
          </w:rPr>
          <w:t>]</w:t>
        </w:r>
      </w:hyperlink>
      <w:r>
        <w:t xml:space="preserve">. To fill </w:t>
      </w:r>
      <w:r w:rsidR="00655DD8">
        <w:t>these</w:t>
      </w:r>
      <w:r>
        <w:t xml:space="preserve"> gaps</w:t>
      </w:r>
      <w:r w:rsidR="00655DD8">
        <w:t>,</w:t>
      </w:r>
      <w:r>
        <w:t xml:space="preserve"> this paper proposes a unified approach based on technical, organisational and behavioural approaches in formulating the practical and scalable cybersecurity solutions to SMEs as part of the contribution to the theory base and practice.</w:t>
      </w:r>
    </w:p>
    <w:p w14:paraId="3EB4D090" w14:textId="5B4A6D01" w:rsidR="00055D9A" w:rsidRDefault="00055D9A" w:rsidP="00055D9A">
      <w:pPr>
        <w:pStyle w:val="Heading1"/>
      </w:pPr>
      <w:bookmarkStart w:id="15" w:name="_Toc225860949"/>
      <w:r w:rsidRPr="00055D9A">
        <w:t>3. Research Design and Methodology</w:t>
      </w:r>
      <w:bookmarkEnd w:id="15"/>
    </w:p>
    <w:p w14:paraId="5E563E63" w14:textId="1DED6727" w:rsidR="00360379" w:rsidRDefault="00360379" w:rsidP="00360379">
      <w:pPr>
        <w:pStyle w:val="Heading2"/>
      </w:pPr>
      <w:bookmarkStart w:id="16" w:name="_Toc225860950"/>
      <w:r w:rsidRPr="00360379">
        <w:t>3.1 Research Design</w:t>
      </w:r>
      <w:bookmarkEnd w:id="16"/>
    </w:p>
    <w:p w14:paraId="7D308AE0" w14:textId="5F5D28F1" w:rsidR="00360379" w:rsidRDefault="00360379" w:rsidP="00360379">
      <w:r>
        <w:t xml:space="preserve">This research has a theoretical and analytical research design due to the secondary data analysis. The methodology of the research is based on the interpretivist and critical views, intended to analyse and synthesise the existing knowledge on the subject of cybersecurity challenges and mitigation measures within the context of Small and Medium-Sized Enterprises (SMEs). In contrast to the research carried out through experiments or </w:t>
      </w:r>
      <w:r>
        <w:lastRenderedPageBreak/>
        <w:t>simulations, this one does not imply creating new technical systems, but rather aims at the critical review of the literature, industry reports, and the written case studies. This study is suitable in that the secondary research design is selected due to a few reasons</w:t>
      </w:r>
      <w:r w:rsidR="00C92DF4">
        <w:t xml:space="preserve"> </w:t>
      </w:r>
      <w:hyperlink w:anchor="Wilson" w:history="1">
        <w:r w:rsidR="003542BD" w:rsidRPr="00B95404">
          <w:rPr>
            <w:rStyle w:val="Hyperlink"/>
          </w:rPr>
          <w:t>[</w:t>
        </w:r>
        <w:r w:rsidR="0081381D" w:rsidRPr="00B95404">
          <w:rPr>
            <w:rStyle w:val="Hyperlink"/>
          </w:rPr>
          <w:t>20</w:t>
        </w:r>
        <w:r w:rsidR="003542BD" w:rsidRPr="00B95404">
          <w:rPr>
            <w:rStyle w:val="Hyperlink"/>
          </w:rPr>
          <w:t>]</w:t>
        </w:r>
      </w:hyperlink>
      <w:r>
        <w:t>. First, cybersecurity is a fast-developing sphere in which a significant portion of current and topical information can be found in academic journal articles, industrial publications, and cybersecurity reports. By analysing this available data, the trends, threats, and solutions of the current situations can be understood in a comprehensive manner and do not expose the researcher to the time and resource limitations accompanying the primary data collection. Second, SMEs are heterogeneous in their variety, so it is hard to generalise the results based on the small main set of data</w:t>
      </w:r>
      <w:r w:rsidR="00C92DF4">
        <w:t xml:space="preserve"> </w:t>
      </w:r>
      <w:hyperlink w:anchor="Yudhiyati" w:history="1">
        <w:r w:rsidR="003542BD" w:rsidRPr="00B95404">
          <w:rPr>
            <w:rStyle w:val="Hyperlink"/>
          </w:rPr>
          <w:t>[2</w:t>
        </w:r>
        <w:r w:rsidR="0081381D" w:rsidRPr="00B95404">
          <w:rPr>
            <w:rStyle w:val="Hyperlink"/>
          </w:rPr>
          <w:t>1</w:t>
        </w:r>
        <w:r w:rsidR="003542BD" w:rsidRPr="00B95404">
          <w:rPr>
            <w:rStyle w:val="Hyperlink"/>
          </w:rPr>
          <w:t>]</w:t>
        </w:r>
      </w:hyperlink>
      <w:r>
        <w:t>. The secondary research will allow inclusion of more contexts, industries and geographical areas, which will increase the validity and generalisability of the results. Lastly, the given method conducive to the critical assessment is a key to obtaining a high degree of academic performance. This research will be able to detect the gaps, inconsistencies, and limitations in the current knowledge by comparing and contrasting various studies, which will ultimately lead to the creation of more efficient and scalable cybersecurity policies that will be specific to SMEs.</w:t>
      </w:r>
    </w:p>
    <w:p w14:paraId="4178F114" w14:textId="5799901B" w:rsidR="00360379" w:rsidRDefault="006607EE" w:rsidP="006607EE">
      <w:pPr>
        <w:pStyle w:val="Heading2"/>
      </w:pPr>
      <w:bookmarkStart w:id="17" w:name="_Toc225860951"/>
      <w:r w:rsidRPr="006607EE">
        <w:t>3.2 Research Methods and Materials</w:t>
      </w:r>
      <w:bookmarkEnd w:id="17"/>
    </w:p>
    <w:p w14:paraId="4A77F0A7" w14:textId="2D1985B3" w:rsidR="00360379" w:rsidRPr="006607EE" w:rsidRDefault="006607EE" w:rsidP="006607EE">
      <w:pPr>
        <w:pStyle w:val="Heading3"/>
      </w:pPr>
      <w:bookmarkStart w:id="18" w:name="_Toc225860952"/>
      <w:r w:rsidRPr="006607EE">
        <w:t>3.2.1 Research Methods</w:t>
      </w:r>
      <w:bookmarkEnd w:id="18"/>
    </w:p>
    <w:p w14:paraId="76581B72" w14:textId="13C2884D" w:rsidR="00360379" w:rsidRDefault="00360379" w:rsidP="00360379">
      <w:r>
        <w:t xml:space="preserve">In this research, the qualitative research approach as a secondary source of data is used. </w:t>
      </w:r>
      <w:r w:rsidR="006607EE">
        <w:t>A qualitative</w:t>
      </w:r>
      <w:r>
        <w:t xml:space="preserve"> approach is also most appropriate because the study will seek to identify some complex questions</w:t>
      </w:r>
      <w:r w:rsidR="006607EE">
        <w:t>,</w:t>
      </w:r>
      <w:r>
        <w:t xml:space="preserve"> like organisational behaviour, awareness, and strategic decision-making in cybersecurity, which cannot be quantified purely by quantitative research methodology. The method embraced in the study is a comparative analysis with </w:t>
      </w:r>
      <w:r w:rsidR="006607EE">
        <w:t xml:space="preserve">a </w:t>
      </w:r>
      <w:r>
        <w:t>systematic literature review. This will entail gathering, reviewing, and compiling the results of peer-reviewed journal articles, conference papers, and industry reports touching on cybersecurity in SMEs</w:t>
      </w:r>
      <w:r w:rsidR="007C59C6">
        <w:t xml:space="preserve"> </w:t>
      </w:r>
      <w:hyperlink w:anchor="Adelusi" w:history="1">
        <w:r w:rsidR="003542BD" w:rsidRPr="00A6747C">
          <w:rPr>
            <w:rStyle w:val="Hyperlink"/>
          </w:rPr>
          <w:t>[1]</w:t>
        </w:r>
      </w:hyperlink>
      <w:r>
        <w:t xml:space="preserve">. The methodological nature of the selection of literature is appropriate and clear to guarantee selection based on relevance and quality. The proposed strategy is suitable as it could be employed to deepen the knowledge about the current level of cybersecurity practices, issues, and solutions. It also makes it easier to find the patterns and trends in various studies and </w:t>
      </w:r>
      <w:r w:rsidR="006607EE">
        <w:t>provides</w:t>
      </w:r>
      <w:r>
        <w:t xml:space="preserve"> a more critical and broad analysis. This study does not entail the creation of a technical system, and so, it does not </w:t>
      </w:r>
      <w:r w:rsidR="006607EE">
        <w:t>involve</w:t>
      </w:r>
      <w:r>
        <w:t xml:space="preserve"> establishing a conceptual framework. This will include an amalgamation of the knowledge already acquired through </w:t>
      </w:r>
      <w:r>
        <w:lastRenderedPageBreak/>
        <w:t>existing theoretical frameworks, including Risk Management Theory and cybersecurity maturity models, to suggest a systematic system of the perception of cybersecurity issues and prevention in SMEs.</w:t>
      </w:r>
    </w:p>
    <w:p w14:paraId="0776DBBF" w14:textId="0360637E" w:rsidR="00360379" w:rsidRDefault="006607EE" w:rsidP="002866EB">
      <w:pPr>
        <w:pStyle w:val="Heading3"/>
      </w:pPr>
      <w:bookmarkStart w:id="19" w:name="_Toc225860953"/>
      <w:r w:rsidRPr="006607EE">
        <w:t>Data Analysis and Evaluation Methods</w:t>
      </w:r>
      <w:bookmarkEnd w:id="19"/>
    </w:p>
    <w:p w14:paraId="75D8EAB3" w14:textId="776325C4" w:rsidR="00360379" w:rsidRDefault="00360379" w:rsidP="00360379">
      <w:r>
        <w:t>The thematic analysis will be used to conduct the data analysis since thematic analysis is a popular qualitative approach used to detect, examine, and interpret patterns in data. The literature that will be relevant will be systematically reviewed, coded, and organised into major themes, such as cybersecurity threats, organisational challenges, human factors, and mitigation strategies</w:t>
      </w:r>
      <w:r w:rsidR="007C59C6">
        <w:t xml:space="preserve"> </w:t>
      </w:r>
      <w:hyperlink w:anchor="Awan" w:history="1">
        <w:r w:rsidR="003542BD" w:rsidRPr="00A6747C">
          <w:rPr>
            <w:rStyle w:val="Hyperlink"/>
          </w:rPr>
          <w:t>[2]</w:t>
        </w:r>
      </w:hyperlink>
      <w:r>
        <w:t xml:space="preserve">. It is a process that helps to have a systematic and profound apprehension of the subject. The analysis of the results will also include various methods of analysis. Similarities, differences, and contradictions between studies will be compared in terms of analysis. The reliability will be achieved by ensuring that the credibility of existing research, </w:t>
      </w:r>
      <w:r w:rsidR="006607EE">
        <w:t>its</w:t>
      </w:r>
      <w:r>
        <w:t xml:space="preserve"> strengths and limitations are critically assessed. Moreover, the gap analysis will help to discover the gaps in current knowledge or those areas that are not well developed. All these techniques make the analysis comprehensive, systematic and rigorous. They are also in line with the research objectives</w:t>
      </w:r>
      <w:r w:rsidR="006607EE">
        <w:t>,</w:t>
      </w:r>
      <w:r>
        <w:t xml:space="preserve"> which help in the formulation of </w:t>
      </w:r>
      <w:r w:rsidR="006607EE">
        <w:t>well-informed</w:t>
      </w:r>
      <w:r>
        <w:t xml:space="preserve"> conclusions and recommendations which have a practical application.</w:t>
      </w:r>
    </w:p>
    <w:p w14:paraId="4CB633C2" w14:textId="364FDD02" w:rsidR="00581387" w:rsidRDefault="00581387" w:rsidP="0024404C">
      <w:pPr>
        <w:pStyle w:val="Heading3"/>
        <w:rPr>
          <w:sz w:val="28"/>
          <w:szCs w:val="28"/>
        </w:rPr>
      </w:pPr>
      <w:bookmarkStart w:id="20" w:name="_Toc225860954"/>
      <w:r w:rsidRPr="00581387">
        <w:rPr>
          <w:sz w:val="28"/>
          <w:szCs w:val="28"/>
        </w:rPr>
        <w:t>3.2.</w:t>
      </w:r>
      <w:r w:rsidR="002866EB">
        <w:rPr>
          <w:sz w:val="28"/>
          <w:szCs w:val="28"/>
        </w:rPr>
        <w:t>2</w:t>
      </w:r>
      <w:r w:rsidRPr="00581387">
        <w:rPr>
          <w:sz w:val="28"/>
          <w:szCs w:val="28"/>
        </w:rPr>
        <w:t xml:space="preserve"> </w:t>
      </w:r>
      <w:r w:rsidR="002866EB" w:rsidRPr="006607EE">
        <w:t xml:space="preserve">Research </w:t>
      </w:r>
      <w:r w:rsidRPr="00581387">
        <w:rPr>
          <w:sz w:val="28"/>
          <w:szCs w:val="28"/>
        </w:rPr>
        <w:t>Materials</w:t>
      </w:r>
      <w:bookmarkEnd w:id="20"/>
    </w:p>
    <w:p w14:paraId="3D5C3190" w14:textId="04EC6755" w:rsidR="00360379" w:rsidRPr="007E788C" w:rsidRDefault="007E788C" w:rsidP="00581387">
      <w:pPr>
        <w:pStyle w:val="Heading3"/>
      </w:pPr>
      <w:bookmarkStart w:id="21" w:name="_Toc225860955"/>
      <w:r w:rsidRPr="007E788C">
        <w:t>Data Sources and Collection</w:t>
      </w:r>
      <w:bookmarkEnd w:id="21"/>
    </w:p>
    <w:p w14:paraId="14E6390E" w14:textId="3863FA20" w:rsidR="00360379" w:rsidRDefault="00360379" w:rsidP="00360379">
      <w:r>
        <w:t xml:space="preserve">The study is fully based on the secondary data obtained </w:t>
      </w:r>
      <w:r w:rsidR="007E788C">
        <w:t>from</w:t>
      </w:r>
      <w:r>
        <w:t xml:space="preserve"> various authoritative and reputable sources. These are peer-reviewed scholarly journals like IEEE, ScienceDirect, and Springer and industry reports of cybersecurity companies and government agencies. Moreover, the recent advancements and practical knowledge in the sphere are also captured with the help of conference proceedings and white papers</w:t>
      </w:r>
      <w:r w:rsidR="007C59C6">
        <w:t xml:space="preserve"> </w:t>
      </w:r>
      <w:hyperlink w:anchor="Chandan" w:history="1">
        <w:r w:rsidR="003542BD" w:rsidRPr="00A6747C">
          <w:rPr>
            <w:rStyle w:val="Hyperlink"/>
          </w:rPr>
          <w:t>[4]</w:t>
        </w:r>
      </w:hyperlink>
      <w:r>
        <w:t xml:space="preserve">. The collection process will consist of </w:t>
      </w:r>
      <w:r w:rsidR="007E788C">
        <w:t>systematic</w:t>
      </w:r>
      <w:r>
        <w:t xml:space="preserve"> searches in the academic databases with the use of specific keywords related to the topic of the problem and, specifically, such terms as cybersecurity in SMEs, cyber threats, and risk management strategies. Recent sources published not earlier than 2020 are chosen to guarantee that the results </w:t>
      </w:r>
      <w:r w:rsidR="007E788C">
        <w:t>reflect</w:t>
      </w:r>
      <w:r>
        <w:t xml:space="preserve"> current trends and emerging problems in cybersecurity</w:t>
      </w:r>
      <w:r w:rsidR="007C59C6">
        <w:t xml:space="preserve"> </w:t>
      </w:r>
      <w:hyperlink w:anchor="Chidukwani" w:history="1">
        <w:r w:rsidR="003542BD" w:rsidRPr="00A6747C">
          <w:rPr>
            <w:rStyle w:val="Hyperlink"/>
          </w:rPr>
          <w:t>[5]</w:t>
        </w:r>
      </w:hyperlink>
      <w:r>
        <w:t>. Such a strategy is suitable because it offers extensive access to quality and reliable data. It also opens the opportunity of broad-based analysis without the time cost and logistical barriers of main data gathering methodologies.</w:t>
      </w:r>
    </w:p>
    <w:p w14:paraId="0DAA348F" w14:textId="77777777" w:rsidR="00360379" w:rsidRDefault="00360379" w:rsidP="00581387">
      <w:pPr>
        <w:pStyle w:val="Heading3"/>
      </w:pPr>
      <w:bookmarkStart w:id="22" w:name="_Toc225860956"/>
      <w:r>
        <w:lastRenderedPageBreak/>
        <w:t>Ethical Considerations</w:t>
      </w:r>
      <w:bookmarkEnd w:id="22"/>
    </w:p>
    <w:p w14:paraId="38DFBC35" w14:textId="50D7C435" w:rsidR="00360379" w:rsidRDefault="00360379" w:rsidP="00360379">
      <w:r>
        <w:t xml:space="preserve">Since this paper is based on secondary data, the ethical risk is not </w:t>
      </w:r>
      <w:r w:rsidR="007E788C">
        <w:t>very</w:t>
      </w:r>
      <w:r>
        <w:t xml:space="preserve"> high; nevertheless, it is crucial to adhere to academic integrity. To ensure transparency and credibility</w:t>
      </w:r>
      <w:r w:rsidR="007E788C">
        <w:t>,</w:t>
      </w:r>
      <w:r>
        <w:t xml:space="preserve"> all sources will be cited and referred </w:t>
      </w:r>
      <w:r w:rsidR="007E788C">
        <w:t xml:space="preserve">to </w:t>
      </w:r>
      <w:r>
        <w:t>appropriately in an academic style</w:t>
      </w:r>
      <w:r w:rsidR="007C59C6">
        <w:t xml:space="preserve"> </w:t>
      </w:r>
      <w:hyperlink w:anchor="Hadlington" w:history="1">
        <w:r w:rsidR="003542BD" w:rsidRPr="00A6747C">
          <w:rPr>
            <w:rStyle w:val="Hyperlink"/>
          </w:rPr>
          <w:t>[7]</w:t>
        </w:r>
      </w:hyperlink>
      <w:r>
        <w:t>. The research will not use any plagiarism in any form by giving the original authors due credit. As a way of ensuring the quality and validity of the research, only credible, peer-reviewed, and reliable sources will be adopted. Further, there will be no personal, confidential or sensitive data, which will be gathered or examined, so that no ethical research guidelines and institutional regulations of responsible academic practice will be violated</w:t>
      </w:r>
      <w:r w:rsidR="003542BD">
        <w:t xml:space="preserve"> </w:t>
      </w:r>
      <w:hyperlink w:anchor="Hubbard" w:history="1">
        <w:r w:rsidR="003542BD" w:rsidRPr="00A6747C">
          <w:rPr>
            <w:rStyle w:val="Hyperlink"/>
          </w:rPr>
          <w:t>[8]</w:t>
        </w:r>
      </w:hyperlink>
      <w:r>
        <w:t>.</w:t>
      </w:r>
    </w:p>
    <w:p w14:paraId="1F5C7ABB" w14:textId="77777777" w:rsidR="00360379" w:rsidRDefault="00360379" w:rsidP="00581387">
      <w:pPr>
        <w:pStyle w:val="Heading3"/>
      </w:pPr>
      <w:bookmarkStart w:id="23" w:name="_Toc225860957"/>
      <w:r>
        <w:t>Software</w:t>
      </w:r>
      <w:bookmarkEnd w:id="23"/>
    </w:p>
    <w:p w14:paraId="74279D7B" w14:textId="77777777" w:rsidR="00360379" w:rsidRDefault="00360379" w:rsidP="00360379">
      <w:r>
        <w:t>The software will be used as the following tools:</w:t>
      </w:r>
    </w:p>
    <w:p w14:paraId="330E26F1" w14:textId="5F554CAC" w:rsidR="00360379" w:rsidRDefault="00360379" w:rsidP="007E788C">
      <w:pPr>
        <w:pStyle w:val="ListParagraph"/>
        <w:numPr>
          <w:ilvl w:val="0"/>
          <w:numId w:val="1"/>
        </w:numPr>
      </w:pPr>
      <w:r>
        <w:t xml:space="preserve">Documentation and writing </w:t>
      </w:r>
      <w:r w:rsidR="007E788C">
        <w:t xml:space="preserve">in </w:t>
      </w:r>
      <w:r>
        <w:t>Microsoft Word.</w:t>
      </w:r>
    </w:p>
    <w:p w14:paraId="40F8A758" w14:textId="77777777" w:rsidR="00360379" w:rsidRDefault="00360379" w:rsidP="007E788C">
      <w:pPr>
        <w:pStyle w:val="ListParagraph"/>
        <w:numPr>
          <w:ilvl w:val="0"/>
          <w:numId w:val="1"/>
        </w:numPr>
      </w:pPr>
      <w:r>
        <w:t>Literature search databases and Google Scholar.</w:t>
      </w:r>
    </w:p>
    <w:p w14:paraId="00327E3D" w14:textId="77777777" w:rsidR="00360379" w:rsidRDefault="00360379" w:rsidP="00360379">
      <w:r>
        <w:t>The tools assist in the effective organisation, analysis, and presentation of data.</w:t>
      </w:r>
    </w:p>
    <w:p w14:paraId="1F675660" w14:textId="77777777" w:rsidR="00360379" w:rsidRDefault="00360379" w:rsidP="00581387">
      <w:pPr>
        <w:pStyle w:val="Heading3"/>
      </w:pPr>
      <w:bookmarkStart w:id="24" w:name="_Toc225860958"/>
      <w:r>
        <w:t>Hardware Requirements</w:t>
      </w:r>
      <w:bookmarkEnd w:id="24"/>
    </w:p>
    <w:p w14:paraId="181A783F" w14:textId="3D1C7C6D" w:rsidR="00360379" w:rsidRDefault="00360379" w:rsidP="00360379">
      <w:r>
        <w:t>The study only needs simple hardware</w:t>
      </w:r>
      <w:r w:rsidR="001226EA">
        <w:t>,</w:t>
      </w:r>
      <w:r>
        <w:t xml:space="preserve"> such as:</w:t>
      </w:r>
    </w:p>
    <w:p w14:paraId="3C877A51" w14:textId="77777777" w:rsidR="00360379" w:rsidRDefault="00360379" w:rsidP="001226EA">
      <w:pPr>
        <w:pStyle w:val="ListParagraph"/>
        <w:numPr>
          <w:ilvl w:val="0"/>
          <w:numId w:val="2"/>
        </w:numPr>
      </w:pPr>
      <w:r>
        <w:t>A laptop or personal computer.</w:t>
      </w:r>
    </w:p>
    <w:p w14:paraId="346C52B6" w14:textId="77777777" w:rsidR="00360379" w:rsidRDefault="00360379" w:rsidP="001226EA">
      <w:pPr>
        <w:pStyle w:val="ListParagraph"/>
        <w:numPr>
          <w:ilvl w:val="0"/>
          <w:numId w:val="2"/>
        </w:numPr>
      </w:pPr>
      <w:r>
        <w:t>Internet access</w:t>
      </w:r>
    </w:p>
    <w:p w14:paraId="6DAB3504" w14:textId="6975A638" w:rsidR="00055D9A" w:rsidRPr="00055D9A" w:rsidRDefault="001226EA" w:rsidP="00360379">
      <w:r>
        <w:t>Advanced</w:t>
      </w:r>
      <w:r w:rsidR="00360379">
        <w:t xml:space="preserve"> hardware (GPUs, cloud computing, etc.) will not be needed because there is no computational modelling or developing a system in the study.</w:t>
      </w:r>
    </w:p>
    <w:p w14:paraId="62BD9B97" w14:textId="77777777" w:rsidR="00334BC0" w:rsidRDefault="00334BC0" w:rsidP="00334BC0">
      <w:pPr>
        <w:pStyle w:val="Heading1"/>
      </w:pPr>
      <w:bookmarkStart w:id="25" w:name="_Toc225860959"/>
      <w:r w:rsidRPr="00334BC0">
        <w:t>4. Expected Outcomes</w:t>
      </w:r>
      <w:bookmarkEnd w:id="25"/>
      <w:r w:rsidRPr="00334BC0">
        <w:t xml:space="preserve"> </w:t>
      </w:r>
    </w:p>
    <w:p w14:paraId="6CD07BAB" w14:textId="43D70810" w:rsidR="00AA1136" w:rsidRDefault="00550EAB" w:rsidP="00550EAB">
      <w:pPr>
        <w:pStyle w:val="Heading2"/>
      </w:pPr>
      <w:bookmarkStart w:id="26" w:name="_Toc225860960"/>
      <w:r w:rsidRPr="00550EAB">
        <w:t>4.1 Anticipated Results</w:t>
      </w:r>
      <w:bookmarkEnd w:id="26"/>
    </w:p>
    <w:p w14:paraId="15254B6E" w14:textId="2C5587A1" w:rsidR="00AA1136" w:rsidRDefault="00AA1136" w:rsidP="00AA1136">
      <w:r>
        <w:t>The analysis is likely to unveil the fact that SMEs are subjected to greater cybersecurity risks</w:t>
      </w:r>
      <w:r w:rsidR="00550EAB">
        <w:t>,</w:t>
      </w:r>
      <w:r>
        <w:t xml:space="preserve"> mostly because of the lack of resources, the lack of awareness, and the lack of </w:t>
      </w:r>
      <w:r w:rsidR="00550EAB">
        <w:t>implementation of security practices</w:t>
      </w:r>
      <w:r>
        <w:t>. The results could be that numerous SMEs use simple security measures without considering the elaborated approach to risk management</w:t>
      </w:r>
      <w:r w:rsidR="007C59C6">
        <w:t xml:space="preserve"> </w:t>
      </w:r>
      <w:hyperlink w:anchor="Kaur" w:history="1">
        <w:r w:rsidR="0081381D" w:rsidRPr="00A6747C">
          <w:rPr>
            <w:rStyle w:val="Hyperlink"/>
          </w:rPr>
          <w:t>[9]</w:t>
        </w:r>
      </w:hyperlink>
      <w:r>
        <w:t xml:space="preserve">. </w:t>
      </w:r>
      <w:r>
        <w:lastRenderedPageBreak/>
        <w:t xml:space="preserve">Moreover, the study will probably reveal a lack of awareness and training, which would increase the sensitivity to cybercrimes, phishing, and ransomware. The research can also highlight that cost-efficient and scalable solutions like cloud-based security services and awareness </w:t>
      </w:r>
      <w:r w:rsidR="00550EAB">
        <w:t>programs</w:t>
      </w:r>
      <w:r>
        <w:t xml:space="preserve"> can be an important factor </w:t>
      </w:r>
      <w:r w:rsidR="00550EAB">
        <w:t>in enhancing</w:t>
      </w:r>
      <w:r>
        <w:t xml:space="preserve"> cybersecurity resilience among SMEs.</w:t>
      </w:r>
    </w:p>
    <w:p w14:paraId="6E0FBF91" w14:textId="4ECB583A" w:rsidR="00AA1136" w:rsidRDefault="00550EAB" w:rsidP="00550EAB">
      <w:pPr>
        <w:pStyle w:val="Heading2"/>
      </w:pPr>
      <w:bookmarkStart w:id="27" w:name="_Toc225860961"/>
      <w:r w:rsidRPr="00550EAB">
        <w:t>4.2 Implications</w:t>
      </w:r>
      <w:bookmarkEnd w:id="27"/>
    </w:p>
    <w:p w14:paraId="6D350779" w14:textId="64F73413" w:rsidR="00AA1136" w:rsidRDefault="00AA1136" w:rsidP="00AA1136">
      <w:r>
        <w:t xml:space="preserve">This study should have theoretical and practical implications </w:t>
      </w:r>
      <w:r w:rsidR="00550EAB">
        <w:t>for</w:t>
      </w:r>
      <w:r>
        <w:t xml:space="preserve"> its findings. Theoretically, the research will fit in the body of literature in cybersecurity through </w:t>
      </w:r>
      <w:r w:rsidR="00550EAB">
        <w:t xml:space="preserve">the </w:t>
      </w:r>
      <w:r>
        <w:t>incorporation of technical, organisational, and behavioural aspects of the research into a single framework that suits the SMEs</w:t>
      </w:r>
      <w:r w:rsidR="0081381D">
        <w:t xml:space="preserve"> </w:t>
      </w:r>
      <w:hyperlink w:anchor="Panko" w:history="1">
        <w:r w:rsidR="0081381D" w:rsidRPr="00B95404">
          <w:rPr>
            <w:rStyle w:val="Hyperlink"/>
          </w:rPr>
          <w:t>[13]</w:t>
        </w:r>
      </w:hyperlink>
      <w:r>
        <w:t xml:space="preserve">. In practice, the study can help SMEs enhance their cybersecurity posture with the help of practical recommendations and affordable action plans. Moreover, the results can be used by </w:t>
      </w:r>
      <w:r w:rsidR="00550EAB">
        <w:t>policymakers</w:t>
      </w:r>
      <w:r>
        <w:t xml:space="preserve"> and industry stakeholders to come up with guidelines and support systems to increase cybersecurity awareness and resilience of small </w:t>
      </w:r>
      <w:r w:rsidR="00550EAB">
        <w:t>businesses</w:t>
      </w:r>
      <w:r>
        <w:t>.</w:t>
      </w:r>
    </w:p>
    <w:p w14:paraId="2F39724D" w14:textId="77777777" w:rsidR="00AA1136" w:rsidRDefault="00AA1136" w:rsidP="00B25043">
      <w:pPr>
        <w:pStyle w:val="Heading2"/>
      </w:pPr>
      <w:bookmarkStart w:id="28" w:name="_Toc225860962"/>
      <w:r>
        <w:t>4.3 Limitations</w:t>
      </w:r>
      <w:bookmarkEnd w:id="28"/>
    </w:p>
    <w:p w14:paraId="43431542" w14:textId="17CF0044" w:rsidR="00334BC0" w:rsidRDefault="00AA1136" w:rsidP="00AA1136">
      <w:r>
        <w:t>The study can have a number of limitations</w:t>
      </w:r>
      <w:r w:rsidR="00B25043">
        <w:t>,</w:t>
      </w:r>
      <w:r>
        <w:t xml:space="preserve"> such as the small sample size used in the study</w:t>
      </w:r>
      <w:r w:rsidR="00B25043">
        <w:t>, which</w:t>
      </w:r>
      <w:r>
        <w:t xml:space="preserve"> might not be applicable to the overall findings</w:t>
      </w:r>
      <w:r w:rsidR="0081381D">
        <w:t xml:space="preserve"> </w:t>
      </w:r>
      <w:hyperlink w:anchor="Pollini" w:history="1">
        <w:r w:rsidR="0081381D" w:rsidRPr="00B95404">
          <w:rPr>
            <w:rStyle w:val="Hyperlink"/>
          </w:rPr>
          <w:t>[15]</w:t>
        </w:r>
      </w:hyperlink>
      <w:r>
        <w:t xml:space="preserve">. Possible response bias may also occur since the respondents can give socially desirable responses. Also, time and </w:t>
      </w:r>
      <w:r w:rsidR="00B25043">
        <w:t>resources</w:t>
      </w:r>
      <w:r>
        <w:t xml:space="preserve"> may not allow </w:t>
      </w:r>
      <w:r w:rsidR="00B25043">
        <w:t xml:space="preserve">for </w:t>
      </w:r>
      <w:r>
        <w:t>the depth of the data collection and analysis.</w:t>
      </w:r>
    </w:p>
    <w:p w14:paraId="0FAE23CC" w14:textId="55DF7BCE" w:rsidR="00B25043" w:rsidRDefault="000D4102" w:rsidP="000D4102">
      <w:pPr>
        <w:pStyle w:val="Heading1"/>
      </w:pPr>
      <w:bookmarkStart w:id="29" w:name="_Toc225860963"/>
      <w:r w:rsidRPr="000D4102">
        <w:t>5. Timeline</w:t>
      </w:r>
      <w:bookmarkEnd w:id="29"/>
      <w:r w:rsidRPr="000D4102">
        <w:t xml:space="preserve"> </w:t>
      </w:r>
    </w:p>
    <w:tbl>
      <w:tblPr>
        <w:tblStyle w:val="TableGrid"/>
        <w:tblW w:w="0" w:type="auto"/>
        <w:tblLook w:val="04A0" w:firstRow="1" w:lastRow="0" w:firstColumn="1" w:lastColumn="0" w:noHBand="0" w:noVBand="1"/>
      </w:tblPr>
      <w:tblGrid>
        <w:gridCol w:w="1936"/>
        <w:gridCol w:w="730"/>
        <w:gridCol w:w="730"/>
        <w:gridCol w:w="730"/>
        <w:gridCol w:w="730"/>
        <w:gridCol w:w="731"/>
        <w:gridCol w:w="731"/>
        <w:gridCol w:w="731"/>
        <w:gridCol w:w="731"/>
        <w:gridCol w:w="731"/>
        <w:gridCol w:w="731"/>
      </w:tblGrid>
      <w:tr w:rsidR="000D4102" w14:paraId="23BA8BEC" w14:textId="77777777" w:rsidTr="000D4102">
        <w:tc>
          <w:tcPr>
            <w:tcW w:w="819" w:type="dxa"/>
          </w:tcPr>
          <w:p w14:paraId="3019949F" w14:textId="09ED27B7" w:rsidR="000D4102" w:rsidRPr="00BF0B21" w:rsidRDefault="00BF0B21" w:rsidP="000D4102">
            <w:pPr>
              <w:rPr>
                <w:b/>
                <w:bCs/>
              </w:rPr>
            </w:pPr>
            <w:r w:rsidRPr="00BF0B21">
              <w:rPr>
                <w:b/>
                <w:bCs/>
              </w:rPr>
              <w:t>Task / Activity</w:t>
            </w:r>
          </w:p>
        </w:tc>
        <w:tc>
          <w:tcPr>
            <w:tcW w:w="819" w:type="dxa"/>
          </w:tcPr>
          <w:p w14:paraId="606770A0" w14:textId="4CD30B9D" w:rsidR="000D4102" w:rsidRPr="00BF0B21" w:rsidRDefault="00BF0B21" w:rsidP="000D4102">
            <w:pPr>
              <w:rPr>
                <w:b/>
                <w:bCs/>
              </w:rPr>
            </w:pPr>
            <w:r w:rsidRPr="00BF0B21">
              <w:rPr>
                <w:b/>
                <w:bCs/>
              </w:rPr>
              <w:t>Week 1</w:t>
            </w:r>
          </w:p>
        </w:tc>
        <w:tc>
          <w:tcPr>
            <w:tcW w:w="819" w:type="dxa"/>
          </w:tcPr>
          <w:p w14:paraId="7B58944C" w14:textId="75D9684F" w:rsidR="000D4102" w:rsidRPr="00BF0B21" w:rsidRDefault="00BF0B21" w:rsidP="000D4102">
            <w:pPr>
              <w:rPr>
                <w:b/>
                <w:bCs/>
              </w:rPr>
            </w:pPr>
            <w:r w:rsidRPr="00BF0B21">
              <w:rPr>
                <w:b/>
                <w:bCs/>
              </w:rPr>
              <w:t>Week 2</w:t>
            </w:r>
          </w:p>
        </w:tc>
        <w:tc>
          <w:tcPr>
            <w:tcW w:w="819" w:type="dxa"/>
          </w:tcPr>
          <w:p w14:paraId="103E1036" w14:textId="4FAA7004" w:rsidR="000D4102" w:rsidRPr="00BF0B21" w:rsidRDefault="00BF0B21" w:rsidP="000D4102">
            <w:pPr>
              <w:rPr>
                <w:b/>
                <w:bCs/>
              </w:rPr>
            </w:pPr>
            <w:r w:rsidRPr="00BF0B21">
              <w:rPr>
                <w:b/>
                <w:bCs/>
              </w:rPr>
              <w:t>Week 3</w:t>
            </w:r>
          </w:p>
        </w:tc>
        <w:tc>
          <w:tcPr>
            <w:tcW w:w="820" w:type="dxa"/>
          </w:tcPr>
          <w:p w14:paraId="3800B0F9" w14:textId="78EF099B" w:rsidR="000D4102" w:rsidRPr="00BF0B21" w:rsidRDefault="00BF0B21" w:rsidP="000D4102">
            <w:pPr>
              <w:rPr>
                <w:b/>
                <w:bCs/>
              </w:rPr>
            </w:pPr>
            <w:r w:rsidRPr="00BF0B21">
              <w:rPr>
                <w:b/>
                <w:bCs/>
              </w:rPr>
              <w:t>Week 4</w:t>
            </w:r>
          </w:p>
        </w:tc>
        <w:tc>
          <w:tcPr>
            <w:tcW w:w="820" w:type="dxa"/>
          </w:tcPr>
          <w:p w14:paraId="0D9213A1" w14:textId="69E6C8CB" w:rsidR="000D4102" w:rsidRPr="00BF0B21" w:rsidRDefault="00BF0B21" w:rsidP="000D4102">
            <w:pPr>
              <w:rPr>
                <w:b/>
                <w:bCs/>
              </w:rPr>
            </w:pPr>
            <w:r w:rsidRPr="00BF0B21">
              <w:rPr>
                <w:b/>
                <w:bCs/>
              </w:rPr>
              <w:t>Week 5</w:t>
            </w:r>
          </w:p>
        </w:tc>
        <w:tc>
          <w:tcPr>
            <w:tcW w:w="820" w:type="dxa"/>
          </w:tcPr>
          <w:p w14:paraId="3807D2CB" w14:textId="0823B317" w:rsidR="000D4102" w:rsidRPr="00BF0B21" w:rsidRDefault="00BF0B21" w:rsidP="000D4102">
            <w:pPr>
              <w:rPr>
                <w:b/>
                <w:bCs/>
              </w:rPr>
            </w:pPr>
            <w:r w:rsidRPr="00BF0B21">
              <w:rPr>
                <w:b/>
                <w:bCs/>
              </w:rPr>
              <w:t>Week 6</w:t>
            </w:r>
          </w:p>
        </w:tc>
        <w:tc>
          <w:tcPr>
            <w:tcW w:w="820" w:type="dxa"/>
          </w:tcPr>
          <w:p w14:paraId="1F2E7E47" w14:textId="05878696" w:rsidR="000D4102" w:rsidRPr="00BF0B21" w:rsidRDefault="00BF0B21" w:rsidP="000D4102">
            <w:pPr>
              <w:rPr>
                <w:b/>
                <w:bCs/>
              </w:rPr>
            </w:pPr>
            <w:r w:rsidRPr="00BF0B21">
              <w:rPr>
                <w:b/>
                <w:bCs/>
              </w:rPr>
              <w:t>Week 7</w:t>
            </w:r>
          </w:p>
        </w:tc>
        <w:tc>
          <w:tcPr>
            <w:tcW w:w="820" w:type="dxa"/>
          </w:tcPr>
          <w:p w14:paraId="55AF3D0A" w14:textId="6CFD5755" w:rsidR="000D4102" w:rsidRPr="00BF0B21" w:rsidRDefault="00BF0B21" w:rsidP="000D4102">
            <w:pPr>
              <w:rPr>
                <w:b/>
                <w:bCs/>
              </w:rPr>
            </w:pPr>
            <w:r w:rsidRPr="00BF0B21">
              <w:rPr>
                <w:b/>
                <w:bCs/>
              </w:rPr>
              <w:t>Week 8</w:t>
            </w:r>
          </w:p>
        </w:tc>
        <w:tc>
          <w:tcPr>
            <w:tcW w:w="820" w:type="dxa"/>
          </w:tcPr>
          <w:p w14:paraId="3EC57AE8" w14:textId="55ACBB42" w:rsidR="000D4102" w:rsidRPr="00BF0B21" w:rsidRDefault="00BF0B21" w:rsidP="000D4102">
            <w:pPr>
              <w:rPr>
                <w:b/>
                <w:bCs/>
              </w:rPr>
            </w:pPr>
            <w:r w:rsidRPr="00BF0B21">
              <w:rPr>
                <w:b/>
                <w:bCs/>
              </w:rPr>
              <w:t>Week 9</w:t>
            </w:r>
          </w:p>
        </w:tc>
        <w:tc>
          <w:tcPr>
            <w:tcW w:w="820" w:type="dxa"/>
          </w:tcPr>
          <w:p w14:paraId="3908DAB1" w14:textId="624BADB5" w:rsidR="000D4102" w:rsidRPr="00BF0B21" w:rsidRDefault="00BF0B21" w:rsidP="000D4102">
            <w:pPr>
              <w:rPr>
                <w:b/>
                <w:bCs/>
              </w:rPr>
            </w:pPr>
            <w:r w:rsidRPr="00BF0B21">
              <w:rPr>
                <w:b/>
                <w:bCs/>
              </w:rPr>
              <w:t>Week 10</w:t>
            </w:r>
          </w:p>
        </w:tc>
      </w:tr>
      <w:tr w:rsidR="000D4102" w14:paraId="15A0C713" w14:textId="77777777" w:rsidTr="008039BA">
        <w:tc>
          <w:tcPr>
            <w:tcW w:w="819" w:type="dxa"/>
          </w:tcPr>
          <w:p w14:paraId="4696AB7C" w14:textId="5AFB719C" w:rsidR="000D4102" w:rsidRDefault="00BF0B21" w:rsidP="000D4102">
            <w:r w:rsidRPr="00BF0B21">
              <w:t>Topic Selection &amp; Proposal Planning</w:t>
            </w:r>
          </w:p>
        </w:tc>
        <w:tc>
          <w:tcPr>
            <w:tcW w:w="819" w:type="dxa"/>
            <w:shd w:val="clear" w:color="auto" w:fill="FFD966" w:themeFill="accent4" w:themeFillTint="99"/>
          </w:tcPr>
          <w:p w14:paraId="1D3D8A38" w14:textId="77777777" w:rsidR="000D4102" w:rsidRDefault="000D4102" w:rsidP="000D4102"/>
        </w:tc>
        <w:tc>
          <w:tcPr>
            <w:tcW w:w="819" w:type="dxa"/>
            <w:shd w:val="clear" w:color="auto" w:fill="FFD966" w:themeFill="accent4" w:themeFillTint="99"/>
          </w:tcPr>
          <w:p w14:paraId="5CEC3579" w14:textId="77777777" w:rsidR="000D4102" w:rsidRDefault="000D4102" w:rsidP="000D4102"/>
        </w:tc>
        <w:tc>
          <w:tcPr>
            <w:tcW w:w="819" w:type="dxa"/>
          </w:tcPr>
          <w:p w14:paraId="6CCC4676" w14:textId="77777777" w:rsidR="000D4102" w:rsidRDefault="000D4102" w:rsidP="000D4102"/>
        </w:tc>
        <w:tc>
          <w:tcPr>
            <w:tcW w:w="820" w:type="dxa"/>
          </w:tcPr>
          <w:p w14:paraId="73B7FF18" w14:textId="77777777" w:rsidR="000D4102" w:rsidRDefault="000D4102" w:rsidP="000D4102"/>
        </w:tc>
        <w:tc>
          <w:tcPr>
            <w:tcW w:w="820" w:type="dxa"/>
          </w:tcPr>
          <w:p w14:paraId="74C24103" w14:textId="77777777" w:rsidR="000D4102" w:rsidRDefault="000D4102" w:rsidP="000D4102"/>
        </w:tc>
        <w:tc>
          <w:tcPr>
            <w:tcW w:w="820" w:type="dxa"/>
          </w:tcPr>
          <w:p w14:paraId="5B4515B0" w14:textId="77777777" w:rsidR="000D4102" w:rsidRDefault="000D4102" w:rsidP="000D4102"/>
        </w:tc>
        <w:tc>
          <w:tcPr>
            <w:tcW w:w="820" w:type="dxa"/>
          </w:tcPr>
          <w:p w14:paraId="045DD5AF" w14:textId="77777777" w:rsidR="000D4102" w:rsidRDefault="000D4102" w:rsidP="000D4102"/>
        </w:tc>
        <w:tc>
          <w:tcPr>
            <w:tcW w:w="820" w:type="dxa"/>
          </w:tcPr>
          <w:p w14:paraId="1EDB5EC3" w14:textId="77777777" w:rsidR="000D4102" w:rsidRDefault="000D4102" w:rsidP="000D4102"/>
        </w:tc>
        <w:tc>
          <w:tcPr>
            <w:tcW w:w="820" w:type="dxa"/>
          </w:tcPr>
          <w:p w14:paraId="60CF1D8E" w14:textId="77777777" w:rsidR="000D4102" w:rsidRDefault="000D4102" w:rsidP="000D4102"/>
        </w:tc>
        <w:tc>
          <w:tcPr>
            <w:tcW w:w="820" w:type="dxa"/>
          </w:tcPr>
          <w:p w14:paraId="04ADABB4" w14:textId="77777777" w:rsidR="000D4102" w:rsidRDefault="000D4102" w:rsidP="000D4102"/>
        </w:tc>
      </w:tr>
      <w:tr w:rsidR="000D4102" w14:paraId="7E3DB8FE" w14:textId="77777777" w:rsidTr="008039BA">
        <w:tc>
          <w:tcPr>
            <w:tcW w:w="819" w:type="dxa"/>
          </w:tcPr>
          <w:p w14:paraId="5401DD99" w14:textId="6EF1D3BA" w:rsidR="000D4102" w:rsidRDefault="00BF0B21" w:rsidP="000D4102">
            <w:r w:rsidRPr="00BF0B21">
              <w:t>Literature Review</w:t>
            </w:r>
          </w:p>
        </w:tc>
        <w:tc>
          <w:tcPr>
            <w:tcW w:w="819" w:type="dxa"/>
          </w:tcPr>
          <w:p w14:paraId="669F0B2D" w14:textId="77777777" w:rsidR="000D4102" w:rsidRDefault="000D4102" w:rsidP="000D4102"/>
        </w:tc>
        <w:tc>
          <w:tcPr>
            <w:tcW w:w="819" w:type="dxa"/>
            <w:shd w:val="clear" w:color="auto" w:fill="7CEB99"/>
          </w:tcPr>
          <w:p w14:paraId="7E7C99F5" w14:textId="77777777" w:rsidR="000D4102" w:rsidRDefault="000D4102" w:rsidP="000D4102"/>
        </w:tc>
        <w:tc>
          <w:tcPr>
            <w:tcW w:w="819" w:type="dxa"/>
            <w:shd w:val="clear" w:color="auto" w:fill="7CEB99"/>
          </w:tcPr>
          <w:p w14:paraId="0D2B3954" w14:textId="77777777" w:rsidR="000D4102" w:rsidRDefault="000D4102" w:rsidP="000D4102"/>
        </w:tc>
        <w:tc>
          <w:tcPr>
            <w:tcW w:w="820" w:type="dxa"/>
            <w:shd w:val="clear" w:color="auto" w:fill="7CEB99"/>
          </w:tcPr>
          <w:p w14:paraId="4E42FF97" w14:textId="77777777" w:rsidR="000D4102" w:rsidRDefault="000D4102" w:rsidP="000D4102"/>
        </w:tc>
        <w:tc>
          <w:tcPr>
            <w:tcW w:w="820" w:type="dxa"/>
          </w:tcPr>
          <w:p w14:paraId="7B5426E8" w14:textId="77777777" w:rsidR="000D4102" w:rsidRDefault="000D4102" w:rsidP="000D4102"/>
        </w:tc>
        <w:tc>
          <w:tcPr>
            <w:tcW w:w="820" w:type="dxa"/>
          </w:tcPr>
          <w:p w14:paraId="6665976D" w14:textId="77777777" w:rsidR="000D4102" w:rsidRDefault="000D4102" w:rsidP="000D4102"/>
        </w:tc>
        <w:tc>
          <w:tcPr>
            <w:tcW w:w="820" w:type="dxa"/>
          </w:tcPr>
          <w:p w14:paraId="626F2842" w14:textId="77777777" w:rsidR="000D4102" w:rsidRDefault="000D4102" w:rsidP="000D4102"/>
        </w:tc>
        <w:tc>
          <w:tcPr>
            <w:tcW w:w="820" w:type="dxa"/>
          </w:tcPr>
          <w:p w14:paraId="5D6848E3" w14:textId="77777777" w:rsidR="000D4102" w:rsidRDefault="000D4102" w:rsidP="000D4102"/>
        </w:tc>
        <w:tc>
          <w:tcPr>
            <w:tcW w:w="820" w:type="dxa"/>
          </w:tcPr>
          <w:p w14:paraId="04C10F4D" w14:textId="77777777" w:rsidR="000D4102" w:rsidRDefault="000D4102" w:rsidP="000D4102"/>
        </w:tc>
        <w:tc>
          <w:tcPr>
            <w:tcW w:w="820" w:type="dxa"/>
          </w:tcPr>
          <w:p w14:paraId="7D74A07C" w14:textId="77777777" w:rsidR="000D4102" w:rsidRDefault="000D4102" w:rsidP="000D4102"/>
        </w:tc>
      </w:tr>
      <w:tr w:rsidR="000D4102" w14:paraId="50B369F9" w14:textId="77777777" w:rsidTr="008039BA">
        <w:tc>
          <w:tcPr>
            <w:tcW w:w="819" w:type="dxa"/>
          </w:tcPr>
          <w:p w14:paraId="20EEE388" w14:textId="25A861FD" w:rsidR="000D4102" w:rsidRDefault="00BF0B21" w:rsidP="000D4102">
            <w:r w:rsidRPr="00BF0B21">
              <w:t xml:space="preserve">Research Design </w:t>
            </w:r>
            <w:r w:rsidRPr="00BF0B21">
              <w:lastRenderedPageBreak/>
              <w:t>&amp; Methodology Development</w:t>
            </w:r>
          </w:p>
        </w:tc>
        <w:tc>
          <w:tcPr>
            <w:tcW w:w="819" w:type="dxa"/>
          </w:tcPr>
          <w:p w14:paraId="079BAA9B" w14:textId="77777777" w:rsidR="000D4102" w:rsidRDefault="000D4102" w:rsidP="000D4102"/>
        </w:tc>
        <w:tc>
          <w:tcPr>
            <w:tcW w:w="819" w:type="dxa"/>
          </w:tcPr>
          <w:p w14:paraId="79ECB9BF" w14:textId="77777777" w:rsidR="000D4102" w:rsidRDefault="000D4102" w:rsidP="000D4102"/>
        </w:tc>
        <w:tc>
          <w:tcPr>
            <w:tcW w:w="819" w:type="dxa"/>
            <w:shd w:val="clear" w:color="auto" w:fill="76E3FF"/>
          </w:tcPr>
          <w:p w14:paraId="099ED27F" w14:textId="77777777" w:rsidR="000D4102" w:rsidRDefault="000D4102" w:rsidP="000D4102"/>
        </w:tc>
        <w:tc>
          <w:tcPr>
            <w:tcW w:w="820" w:type="dxa"/>
            <w:shd w:val="clear" w:color="auto" w:fill="76E3FF"/>
          </w:tcPr>
          <w:p w14:paraId="2CFDFA3A" w14:textId="77777777" w:rsidR="000D4102" w:rsidRDefault="000D4102" w:rsidP="000D4102"/>
        </w:tc>
        <w:tc>
          <w:tcPr>
            <w:tcW w:w="820" w:type="dxa"/>
          </w:tcPr>
          <w:p w14:paraId="26753D5E" w14:textId="77777777" w:rsidR="000D4102" w:rsidRDefault="000D4102" w:rsidP="000D4102"/>
        </w:tc>
        <w:tc>
          <w:tcPr>
            <w:tcW w:w="820" w:type="dxa"/>
          </w:tcPr>
          <w:p w14:paraId="7ABFFEC2" w14:textId="77777777" w:rsidR="000D4102" w:rsidRDefault="000D4102" w:rsidP="000D4102"/>
        </w:tc>
        <w:tc>
          <w:tcPr>
            <w:tcW w:w="820" w:type="dxa"/>
          </w:tcPr>
          <w:p w14:paraId="329D60D9" w14:textId="77777777" w:rsidR="000D4102" w:rsidRDefault="000D4102" w:rsidP="000D4102"/>
        </w:tc>
        <w:tc>
          <w:tcPr>
            <w:tcW w:w="820" w:type="dxa"/>
          </w:tcPr>
          <w:p w14:paraId="5A992EC9" w14:textId="77777777" w:rsidR="000D4102" w:rsidRDefault="000D4102" w:rsidP="000D4102"/>
        </w:tc>
        <w:tc>
          <w:tcPr>
            <w:tcW w:w="820" w:type="dxa"/>
          </w:tcPr>
          <w:p w14:paraId="41A4B993" w14:textId="77777777" w:rsidR="000D4102" w:rsidRDefault="000D4102" w:rsidP="000D4102"/>
        </w:tc>
        <w:tc>
          <w:tcPr>
            <w:tcW w:w="820" w:type="dxa"/>
          </w:tcPr>
          <w:p w14:paraId="67700D19" w14:textId="77777777" w:rsidR="000D4102" w:rsidRDefault="000D4102" w:rsidP="000D4102"/>
        </w:tc>
      </w:tr>
      <w:tr w:rsidR="000D4102" w14:paraId="38406C91" w14:textId="77777777" w:rsidTr="00475139">
        <w:tc>
          <w:tcPr>
            <w:tcW w:w="819" w:type="dxa"/>
          </w:tcPr>
          <w:p w14:paraId="0DF552E5" w14:textId="523100FA" w:rsidR="000D4102" w:rsidRDefault="008039BA" w:rsidP="000D4102">
            <w:r w:rsidRPr="008039BA">
              <w:lastRenderedPageBreak/>
              <w:t>Data Collection (Survey/Interviews)</w:t>
            </w:r>
          </w:p>
        </w:tc>
        <w:tc>
          <w:tcPr>
            <w:tcW w:w="819" w:type="dxa"/>
          </w:tcPr>
          <w:p w14:paraId="1779E214" w14:textId="77777777" w:rsidR="000D4102" w:rsidRDefault="000D4102" w:rsidP="000D4102"/>
        </w:tc>
        <w:tc>
          <w:tcPr>
            <w:tcW w:w="819" w:type="dxa"/>
          </w:tcPr>
          <w:p w14:paraId="39E2C64C" w14:textId="77777777" w:rsidR="000D4102" w:rsidRDefault="000D4102" w:rsidP="000D4102"/>
        </w:tc>
        <w:tc>
          <w:tcPr>
            <w:tcW w:w="819" w:type="dxa"/>
          </w:tcPr>
          <w:p w14:paraId="4BDE31D1" w14:textId="77777777" w:rsidR="000D4102" w:rsidRDefault="000D4102" w:rsidP="000D4102"/>
        </w:tc>
        <w:tc>
          <w:tcPr>
            <w:tcW w:w="820" w:type="dxa"/>
          </w:tcPr>
          <w:p w14:paraId="262A0175" w14:textId="77777777" w:rsidR="000D4102" w:rsidRDefault="000D4102" w:rsidP="000D4102"/>
        </w:tc>
        <w:tc>
          <w:tcPr>
            <w:tcW w:w="820" w:type="dxa"/>
            <w:shd w:val="clear" w:color="auto" w:fill="FF7474"/>
          </w:tcPr>
          <w:p w14:paraId="3486B9E0" w14:textId="77777777" w:rsidR="000D4102" w:rsidRDefault="000D4102" w:rsidP="000D4102"/>
        </w:tc>
        <w:tc>
          <w:tcPr>
            <w:tcW w:w="820" w:type="dxa"/>
            <w:shd w:val="clear" w:color="auto" w:fill="FF7474"/>
          </w:tcPr>
          <w:p w14:paraId="2F958E15" w14:textId="77777777" w:rsidR="000D4102" w:rsidRDefault="000D4102" w:rsidP="000D4102"/>
        </w:tc>
        <w:tc>
          <w:tcPr>
            <w:tcW w:w="820" w:type="dxa"/>
          </w:tcPr>
          <w:p w14:paraId="17788EF4" w14:textId="77777777" w:rsidR="000D4102" w:rsidRDefault="000D4102" w:rsidP="000D4102"/>
        </w:tc>
        <w:tc>
          <w:tcPr>
            <w:tcW w:w="820" w:type="dxa"/>
          </w:tcPr>
          <w:p w14:paraId="0710D985" w14:textId="77777777" w:rsidR="000D4102" w:rsidRDefault="000D4102" w:rsidP="000D4102"/>
        </w:tc>
        <w:tc>
          <w:tcPr>
            <w:tcW w:w="820" w:type="dxa"/>
          </w:tcPr>
          <w:p w14:paraId="2C75839B" w14:textId="77777777" w:rsidR="000D4102" w:rsidRDefault="000D4102" w:rsidP="000D4102"/>
        </w:tc>
        <w:tc>
          <w:tcPr>
            <w:tcW w:w="820" w:type="dxa"/>
          </w:tcPr>
          <w:p w14:paraId="3346A54E" w14:textId="77777777" w:rsidR="000D4102" w:rsidRDefault="000D4102" w:rsidP="000D4102"/>
        </w:tc>
      </w:tr>
      <w:tr w:rsidR="000D4102" w14:paraId="05A20187" w14:textId="77777777" w:rsidTr="00475139">
        <w:tc>
          <w:tcPr>
            <w:tcW w:w="819" w:type="dxa"/>
          </w:tcPr>
          <w:p w14:paraId="1A91B83E" w14:textId="24A4D4FF" w:rsidR="000D4102" w:rsidRDefault="008039BA" w:rsidP="000D4102">
            <w:r w:rsidRPr="008039BA">
              <w:t>Data Analysis</w:t>
            </w:r>
          </w:p>
        </w:tc>
        <w:tc>
          <w:tcPr>
            <w:tcW w:w="819" w:type="dxa"/>
          </w:tcPr>
          <w:p w14:paraId="6355D386" w14:textId="77777777" w:rsidR="000D4102" w:rsidRDefault="000D4102" w:rsidP="000D4102"/>
        </w:tc>
        <w:tc>
          <w:tcPr>
            <w:tcW w:w="819" w:type="dxa"/>
          </w:tcPr>
          <w:p w14:paraId="6EA0B3F0" w14:textId="77777777" w:rsidR="000D4102" w:rsidRDefault="000D4102" w:rsidP="000D4102"/>
        </w:tc>
        <w:tc>
          <w:tcPr>
            <w:tcW w:w="819" w:type="dxa"/>
          </w:tcPr>
          <w:p w14:paraId="2623EC7C" w14:textId="77777777" w:rsidR="000D4102" w:rsidRDefault="000D4102" w:rsidP="000D4102"/>
        </w:tc>
        <w:tc>
          <w:tcPr>
            <w:tcW w:w="820" w:type="dxa"/>
          </w:tcPr>
          <w:p w14:paraId="4B3412E9" w14:textId="77777777" w:rsidR="000D4102" w:rsidRDefault="000D4102" w:rsidP="000D4102"/>
        </w:tc>
        <w:tc>
          <w:tcPr>
            <w:tcW w:w="820" w:type="dxa"/>
          </w:tcPr>
          <w:p w14:paraId="27C64186" w14:textId="77777777" w:rsidR="000D4102" w:rsidRDefault="000D4102" w:rsidP="000D4102"/>
        </w:tc>
        <w:tc>
          <w:tcPr>
            <w:tcW w:w="820" w:type="dxa"/>
            <w:shd w:val="clear" w:color="auto" w:fill="227ACB"/>
          </w:tcPr>
          <w:p w14:paraId="7BCC7317" w14:textId="77777777" w:rsidR="000D4102" w:rsidRDefault="000D4102" w:rsidP="000D4102"/>
        </w:tc>
        <w:tc>
          <w:tcPr>
            <w:tcW w:w="820" w:type="dxa"/>
            <w:shd w:val="clear" w:color="auto" w:fill="227ACB"/>
          </w:tcPr>
          <w:p w14:paraId="6D682925" w14:textId="77777777" w:rsidR="000D4102" w:rsidRDefault="000D4102" w:rsidP="000D4102"/>
        </w:tc>
        <w:tc>
          <w:tcPr>
            <w:tcW w:w="820" w:type="dxa"/>
          </w:tcPr>
          <w:p w14:paraId="4FFF70F1" w14:textId="77777777" w:rsidR="000D4102" w:rsidRDefault="000D4102" w:rsidP="000D4102"/>
        </w:tc>
        <w:tc>
          <w:tcPr>
            <w:tcW w:w="820" w:type="dxa"/>
          </w:tcPr>
          <w:p w14:paraId="159CBB2C" w14:textId="77777777" w:rsidR="000D4102" w:rsidRDefault="000D4102" w:rsidP="000D4102"/>
        </w:tc>
        <w:tc>
          <w:tcPr>
            <w:tcW w:w="820" w:type="dxa"/>
          </w:tcPr>
          <w:p w14:paraId="38C556DC" w14:textId="77777777" w:rsidR="000D4102" w:rsidRDefault="000D4102" w:rsidP="000D4102"/>
        </w:tc>
      </w:tr>
      <w:tr w:rsidR="000D4102" w14:paraId="6DB3362D" w14:textId="77777777" w:rsidTr="00475139">
        <w:tc>
          <w:tcPr>
            <w:tcW w:w="819" w:type="dxa"/>
          </w:tcPr>
          <w:p w14:paraId="33215616" w14:textId="5C495843" w:rsidR="000D4102" w:rsidRDefault="008039BA" w:rsidP="000D4102">
            <w:r w:rsidRPr="008039BA">
              <w:t>Draft Writing</w:t>
            </w:r>
          </w:p>
        </w:tc>
        <w:tc>
          <w:tcPr>
            <w:tcW w:w="819" w:type="dxa"/>
          </w:tcPr>
          <w:p w14:paraId="20F04CC1" w14:textId="77777777" w:rsidR="000D4102" w:rsidRDefault="000D4102" w:rsidP="000D4102"/>
        </w:tc>
        <w:tc>
          <w:tcPr>
            <w:tcW w:w="819" w:type="dxa"/>
          </w:tcPr>
          <w:p w14:paraId="3DBD5BE2" w14:textId="77777777" w:rsidR="000D4102" w:rsidRDefault="000D4102" w:rsidP="000D4102"/>
        </w:tc>
        <w:tc>
          <w:tcPr>
            <w:tcW w:w="819" w:type="dxa"/>
          </w:tcPr>
          <w:p w14:paraId="247AC9CA" w14:textId="77777777" w:rsidR="000D4102" w:rsidRDefault="000D4102" w:rsidP="000D4102"/>
        </w:tc>
        <w:tc>
          <w:tcPr>
            <w:tcW w:w="820" w:type="dxa"/>
          </w:tcPr>
          <w:p w14:paraId="159C1850" w14:textId="77777777" w:rsidR="000D4102" w:rsidRDefault="000D4102" w:rsidP="000D4102"/>
        </w:tc>
        <w:tc>
          <w:tcPr>
            <w:tcW w:w="820" w:type="dxa"/>
          </w:tcPr>
          <w:p w14:paraId="205D64F2" w14:textId="77777777" w:rsidR="000D4102" w:rsidRDefault="000D4102" w:rsidP="000D4102"/>
        </w:tc>
        <w:tc>
          <w:tcPr>
            <w:tcW w:w="820" w:type="dxa"/>
          </w:tcPr>
          <w:p w14:paraId="39F64E03" w14:textId="77777777" w:rsidR="000D4102" w:rsidRDefault="000D4102" w:rsidP="000D4102"/>
        </w:tc>
        <w:tc>
          <w:tcPr>
            <w:tcW w:w="820" w:type="dxa"/>
            <w:shd w:val="clear" w:color="auto" w:fill="975CCB"/>
          </w:tcPr>
          <w:p w14:paraId="391BA879" w14:textId="77777777" w:rsidR="000D4102" w:rsidRDefault="000D4102" w:rsidP="000D4102"/>
        </w:tc>
        <w:tc>
          <w:tcPr>
            <w:tcW w:w="820" w:type="dxa"/>
            <w:shd w:val="clear" w:color="auto" w:fill="975CCB"/>
          </w:tcPr>
          <w:p w14:paraId="751B0C8F" w14:textId="77777777" w:rsidR="000D4102" w:rsidRDefault="000D4102" w:rsidP="000D4102"/>
        </w:tc>
        <w:tc>
          <w:tcPr>
            <w:tcW w:w="820" w:type="dxa"/>
          </w:tcPr>
          <w:p w14:paraId="29BDCBA7" w14:textId="77777777" w:rsidR="000D4102" w:rsidRDefault="000D4102" w:rsidP="000D4102"/>
        </w:tc>
        <w:tc>
          <w:tcPr>
            <w:tcW w:w="820" w:type="dxa"/>
          </w:tcPr>
          <w:p w14:paraId="713A8953" w14:textId="77777777" w:rsidR="000D4102" w:rsidRDefault="000D4102" w:rsidP="000D4102"/>
        </w:tc>
      </w:tr>
      <w:tr w:rsidR="000D4102" w14:paraId="4A9BE578" w14:textId="77777777" w:rsidTr="00475139">
        <w:tc>
          <w:tcPr>
            <w:tcW w:w="819" w:type="dxa"/>
          </w:tcPr>
          <w:p w14:paraId="0F325476" w14:textId="2B31FF37" w:rsidR="000D4102" w:rsidRDefault="008039BA" w:rsidP="000D4102">
            <w:r w:rsidRPr="008039BA">
              <w:t>Review &amp; Editing</w:t>
            </w:r>
          </w:p>
        </w:tc>
        <w:tc>
          <w:tcPr>
            <w:tcW w:w="819" w:type="dxa"/>
          </w:tcPr>
          <w:p w14:paraId="18DEECF0" w14:textId="77777777" w:rsidR="000D4102" w:rsidRDefault="000D4102" w:rsidP="000D4102"/>
        </w:tc>
        <w:tc>
          <w:tcPr>
            <w:tcW w:w="819" w:type="dxa"/>
          </w:tcPr>
          <w:p w14:paraId="3B348443" w14:textId="77777777" w:rsidR="000D4102" w:rsidRDefault="000D4102" w:rsidP="000D4102"/>
        </w:tc>
        <w:tc>
          <w:tcPr>
            <w:tcW w:w="819" w:type="dxa"/>
          </w:tcPr>
          <w:p w14:paraId="68C2C658" w14:textId="77777777" w:rsidR="000D4102" w:rsidRDefault="000D4102" w:rsidP="000D4102"/>
        </w:tc>
        <w:tc>
          <w:tcPr>
            <w:tcW w:w="820" w:type="dxa"/>
          </w:tcPr>
          <w:p w14:paraId="13400D2A" w14:textId="77777777" w:rsidR="000D4102" w:rsidRDefault="000D4102" w:rsidP="000D4102"/>
        </w:tc>
        <w:tc>
          <w:tcPr>
            <w:tcW w:w="820" w:type="dxa"/>
          </w:tcPr>
          <w:p w14:paraId="1B45CD04" w14:textId="77777777" w:rsidR="000D4102" w:rsidRDefault="000D4102" w:rsidP="000D4102"/>
        </w:tc>
        <w:tc>
          <w:tcPr>
            <w:tcW w:w="820" w:type="dxa"/>
          </w:tcPr>
          <w:p w14:paraId="5FD6D43D" w14:textId="77777777" w:rsidR="000D4102" w:rsidRDefault="000D4102" w:rsidP="000D4102"/>
        </w:tc>
        <w:tc>
          <w:tcPr>
            <w:tcW w:w="820" w:type="dxa"/>
          </w:tcPr>
          <w:p w14:paraId="4F99146E" w14:textId="77777777" w:rsidR="000D4102" w:rsidRDefault="000D4102" w:rsidP="000D4102"/>
        </w:tc>
        <w:tc>
          <w:tcPr>
            <w:tcW w:w="820" w:type="dxa"/>
            <w:shd w:val="clear" w:color="auto" w:fill="EE0000"/>
          </w:tcPr>
          <w:p w14:paraId="3EB1ABDC" w14:textId="77777777" w:rsidR="000D4102" w:rsidRDefault="000D4102" w:rsidP="000D4102"/>
        </w:tc>
        <w:tc>
          <w:tcPr>
            <w:tcW w:w="820" w:type="dxa"/>
            <w:shd w:val="clear" w:color="auto" w:fill="EE0000"/>
          </w:tcPr>
          <w:p w14:paraId="411ADFFA" w14:textId="77777777" w:rsidR="000D4102" w:rsidRDefault="000D4102" w:rsidP="000D4102"/>
        </w:tc>
        <w:tc>
          <w:tcPr>
            <w:tcW w:w="820" w:type="dxa"/>
          </w:tcPr>
          <w:p w14:paraId="3F0F577B" w14:textId="77777777" w:rsidR="000D4102" w:rsidRDefault="000D4102" w:rsidP="000D4102"/>
        </w:tc>
      </w:tr>
      <w:tr w:rsidR="000D4102" w14:paraId="6541D941" w14:textId="77777777" w:rsidTr="00475139">
        <w:tc>
          <w:tcPr>
            <w:tcW w:w="819" w:type="dxa"/>
          </w:tcPr>
          <w:p w14:paraId="59BF19FD" w14:textId="6FD75306" w:rsidR="000D4102" w:rsidRDefault="008039BA" w:rsidP="000D4102">
            <w:r w:rsidRPr="008039BA">
              <w:t>Final Submission Preparation</w:t>
            </w:r>
          </w:p>
        </w:tc>
        <w:tc>
          <w:tcPr>
            <w:tcW w:w="819" w:type="dxa"/>
          </w:tcPr>
          <w:p w14:paraId="1354E03F" w14:textId="77777777" w:rsidR="000D4102" w:rsidRDefault="000D4102" w:rsidP="000D4102"/>
        </w:tc>
        <w:tc>
          <w:tcPr>
            <w:tcW w:w="819" w:type="dxa"/>
          </w:tcPr>
          <w:p w14:paraId="3A2B827D" w14:textId="77777777" w:rsidR="000D4102" w:rsidRDefault="000D4102" w:rsidP="000D4102"/>
        </w:tc>
        <w:tc>
          <w:tcPr>
            <w:tcW w:w="819" w:type="dxa"/>
          </w:tcPr>
          <w:p w14:paraId="3239D8B1" w14:textId="77777777" w:rsidR="000D4102" w:rsidRDefault="000D4102" w:rsidP="000D4102"/>
        </w:tc>
        <w:tc>
          <w:tcPr>
            <w:tcW w:w="820" w:type="dxa"/>
          </w:tcPr>
          <w:p w14:paraId="703ACBA0" w14:textId="77777777" w:rsidR="000D4102" w:rsidRDefault="000D4102" w:rsidP="000D4102"/>
        </w:tc>
        <w:tc>
          <w:tcPr>
            <w:tcW w:w="820" w:type="dxa"/>
          </w:tcPr>
          <w:p w14:paraId="1AA2A45A" w14:textId="77777777" w:rsidR="000D4102" w:rsidRDefault="000D4102" w:rsidP="000D4102"/>
        </w:tc>
        <w:tc>
          <w:tcPr>
            <w:tcW w:w="820" w:type="dxa"/>
          </w:tcPr>
          <w:p w14:paraId="6C87C179" w14:textId="77777777" w:rsidR="000D4102" w:rsidRDefault="000D4102" w:rsidP="000D4102"/>
        </w:tc>
        <w:tc>
          <w:tcPr>
            <w:tcW w:w="820" w:type="dxa"/>
          </w:tcPr>
          <w:p w14:paraId="2F162250" w14:textId="77777777" w:rsidR="000D4102" w:rsidRDefault="000D4102" w:rsidP="000D4102"/>
        </w:tc>
        <w:tc>
          <w:tcPr>
            <w:tcW w:w="820" w:type="dxa"/>
          </w:tcPr>
          <w:p w14:paraId="7F2F2B81" w14:textId="77777777" w:rsidR="000D4102" w:rsidRDefault="000D4102" w:rsidP="000D4102"/>
        </w:tc>
        <w:tc>
          <w:tcPr>
            <w:tcW w:w="820" w:type="dxa"/>
            <w:shd w:val="clear" w:color="auto" w:fill="F6C3FF"/>
          </w:tcPr>
          <w:p w14:paraId="4FA4E8E7" w14:textId="77777777" w:rsidR="000D4102" w:rsidRDefault="000D4102" w:rsidP="000D4102"/>
        </w:tc>
        <w:tc>
          <w:tcPr>
            <w:tcW w:w="820" w:type="dxa"/>
            <w:shd w:val="clear" w:color="auto" w:fill="F6C3FF"/>
          </w:tcPr>
          <w:p w14:paraId="0487B545" w14:textId="77777777" w:rsidR="000D4102" w:rsidRDefault="000D4102" w:rsidP="000D4102"/>
        </w:tc>
      </w:tr>
    </w:tbl>
    <w:p w14:paraId="5B5E641A" w14:textId="77777777" w:rsidR="000D4102" w:rsidRPr="000D4102" w:rsidRDefault="000D4102" w:rsidP="000D4102"/>
    <w:p w14:paraId="6F438D0E" w14:textId="17993959" w:rsidR="00771FA4" w:rsidRDefault="00771FA4">
      <w:pPr>
        <w:spacing w:before="0" w:line="259" w:lineRule="auto"/>
        <w:jc w:val="left"/>
      </w:pPr>
      <w:r>
        <w:br w:type="page"/>
      </w:r>
    </w:p>
    <w:p w14:paraId="6C39CD44" w14:textId="04EA8275" w:rsidR="00655DD8" w:rsidRDefault="00771FA4" w:rsidP="00771FA4">
      <w:pPr>
        <w:pStyle w:val="Heading1"/>
      </w:pPr>
      <w:bookmarkStart w:id="30" w:name="_Toc225860964"/>
      <w:r>
        <w:lastRenderedPageBreak/>
        <w:t>References</w:t>
      </w:r>
      <w:bookmarkEnd w:id="30"/>
    </w:p>
    <w:p w14:paraId="1181A8A7" w14:textId="5AC634A8" w:rsidR="000428B5" w:rsidRPr="009E55B8" w:rsidRDefault="000428B5" w:rsidP="009E55B8">
      <w:pPr>
        <w:pStyle w:val="ListParagraph"/>
        <w:numPr>
          <w:ilvl w:val="0"/>
          <w:numId w:val="11"/>
        </w:numPr>
        <w:rPr>
          <w:rFonts w:eastAsia="Calibri"/>
          <w:lang w:val="en-US"/>
        </w:rPr>
      </w:pPr>
      <w:bookmarkStart w:id="31" w:name="Adelusi"/>
      <w:r w:rsidRPr="009E55B8">
        <w:rPr>
          <w:rFonts w:eastAsia="Calibri"/>
          <w:lang w:val="en-US"/>
        </w:rPr>
        <w:t xml:space="preserve">B. S. </w:t>
      </w:r>
      <w:proofErr w:type="spellStart"/>
      <w:r w:rsidRPr="009E55B8">
        <w:rPr>
          <w:rFonts w:eastAsia="Calibri"/>
          <w:lang w:val="en-US"/>
        </w:rPr>
        <w:t>Adelusi</w:t>
      </w:r>
      <w:proofErr w:type="spellEnd"/>
      <w:r w:rsidRPr="009E55B8">
        <w:rPr>
          <w:rFonts w:eastAsia="Calibri"/>
          <w:lang w:val="en-US"/>
        </w:rPr>
        <w:t xml:space="preserve">, F. U. </w:t>
      </w:r>
      <w:proofErr w:type="spellStart"/>
      <w:r w:rsidRPr="009E55B8">
        <w:rPr>
          <w:rFonts w:eastAsia="Calibri"/>
          <w:lang w:val="en-US"/>
        </w:rPr>
        <w:t>Ojika</w:t>
      </w:r>
      <w:proofErr w:type="spellEnd"/>
      <w:r w:rsidRPr="009E55B8">
        <w:rPr>
          <w:rFonts w:eastAsia="Calibri"/>
          <w:lang w:val="en-US"/>
        </w:rPr>
        <w:t xml:space="preserve">, and A. C. </w:t>
      </w:r>
      <w:proofErr w:type="spellStart"/>
      <w:r w:rsidRPr="009E55B8">
        <w:rPr>
          <w:rFonts w:eastAsia="Calibri"/>
          <w:lang w:val="en-US"/>
        </w:rPr>
        <w:t>Uzoka</w:t>
      </w:r>
      <w:proofErr w:type="spellEnd"/>
      <w:r w:rsidRPr="009E55B8">
        <w:rPr>
          <w:rFonts w:eastAsia="Calibri"/>
          <w:lang w:val="en-US"/>
        </w:rPr>
        <w:t xml:space="preserve">, "Advances in </w:t>
      </w:r>
      <w:proofErr w:type="spellStart"/>
      <w:r w:rsidRPr="009E55B8">
        <w:rPr>
          <w:rFonts w:eastAsia="Calibri"/>
          <w:lang w:val="en-US"/>
        </w:rPr>
        <w:t>Cybersecurity</w:t>
      </w:r>
      <w:proofErr w:type="spellEnd"/>
      <w:r w:rsidRPr="009E55B8">
        <w:rPr>
          <w:rFonts w:eastAsia="Calibri"/>
          <w:lang w:val="en-US"/>
        </w:rPr>
        <w:t xml:space="preserve"> Strategy and Cloud Infrastructure Protection for SMEs in Emerging Markets," </w:t>
      </w:r>
      <w:r w:rsidRPr="009E55B8">
        <w:rPr>
          <w:rFonts w:eastAsia="Calibri"/>
          <w:i/>
          <w:iCs/>
          <w:lang w:val="en-US"/>
        </w:rPr>
        <w:t>Journal of Frontiers in Multidisciplinary Research</w:t>
      </w:r>
      <w:r w:rsidRPr="009E55B8">
        <w:rPr>
          <w:rFonts w:eastAsia="Calibri"/>
          <w:lang w:val="en-US"/>
        </w:rPr>
        <w:t xml:space="preserve">, vol. 3, no. 1, pp. 467-482, 2022. [Online]. Available: </w:t>
      </w:r>
      <w:hyperlink r:id="rId10" w:history="1">
        <w:r w:rsidR="00477E47" w:rsidRPr="00D738A6">
          <w:rPr>
            <w:rStyle w:val="Hyperlink"/>
            <w:rFonts w:eastAsia="Calibri"/>
            <w:lang w:val="en-US"/>
          </w:rPr>
          <w:t>https://www.researchgate.net/profile/Bamidele-Adelusi/publication/393005870_Advances_in_Cybersecurity-Strategy-and-Cloud-Infrastructure-Protection-for-SMEs-in-Emerging-Markets/links/685bf8dfe8fa0f5c2826aeef/Advances-in-Cybersecurity-Strategy-and-Cloud-Infrastructure-Protection-for-SMEs-in-Emerging-Markets.pdf</w:t>
        </w:r>
      </w:hyperlink>
      <w:r w:rsidRPr="009E55B8">
        <w:rPr>
          <w:rFonts w:eastAsia="Calibri"/>
          <w:lang w:val="en-US"/>
        </w:rPr>
        <w:t>.</w:t>
      </w:r>
      <w:r w:rsidR="00477E47">
        <w:rPr>
          <w:rFonts w:eastAsia="Calibri"/>
          <w:lang w:val="en-US"/>
        </w:rPr>
        <w:t xml:space="preserve"> </w:t>
      </w:r>
    </w:p>
    <w:p w14:paraId="362FCB10" w14:textId="254C3004" w:rsidR="000428B5" w:rsidRPr="009E55B8" w:rsidRDefault="000428B5" w:rsidP="009E55B8">
      <w:pPr>
        <w:pStyle w:val="ListParagraph"/>
        <w:numPr>
          <w:ilvl w:val="0"/>
          <w:numId w:val="11"/>
        </w:numPr>
        <w:rPr>
          <w:rFonts w:eastAsia="Calibri"/>
          <w:lang w:val="en-US"/>
        </w:rPr>
      </w:pPr>
      <w:bookmarkStart w:id="32" w:name="Awan"/>
      <w:bookmarkEnd w:id="31"/>
      <w:r w:rsidRPr="009E55B8">
        <w:rPr>
          <w:rFonts w:eastAsia="Calibri"/>
          <w:lang w:val="en-US"/>
        </w:rPr>
        <w:t xml:space="preserve">M. Awan and A. Alam, "Cybersecurity Threats and Defensive Strategies for Small and Medium Firms: A Systematic Mapping Study," </w:t>
      </w:r>
      <w:r w:rsidRPr="009E55B8">
        <w:rPr>
          <w:rFonts w:eastAsia="Calibri"/>
          <w:i/>
          <w:iCs/>
          <w:lang w:val="en-US"/>
        </w:rPr>
        <w:t>Administrative Sciences</w:t>
      </w:r>
      <w:r w:rsidRPr="009E55B8">
        <w:rPr>
          <w:rFonts w:eastAsia="Calibri"/>
          <w:lang w:val="en-US"/>
        </w:rPr>
        <w:t xml:space="preserve">, vol. 15, no. 12, p. 481, 2025. [Online]. Available: </w:t>
      </w:r>
      <w:hyperlink r:id="rId11" w:tgtFrame="_new" w:history="1">
        <w:r w:rsidRPr="009E55B8">
          <w:rPr>
            <w:rStyle w:val="Hyperlink"/>
            <w:rFonts w:eastAsia="Calibri"/>
            <w:lang w:val="en-US"/>
          </w:rPr>
          <w:t>https://www.mdpi.com/2076-3387/15/12/481</w:t>
        </w:r>
      </w:hyperlink>
      <w:r w:rsidRPr="009E55B8">
        <w:rPr>
          <w:rFonts w:eastAsia="Calibri"/>
          <w:lang w:val="en-US"/>
        </w:rPr>
        <w:t xml:space="preserve">. </w:t>
      </w:r>
    </w:p>
    <w:p w14:paraId="628DE7B9" w14:textId="59D6A326" w:rsidR="000428B5" w:rsidRPr="009E55B8" w:rsidRDefault="000428B5" w:rsidP="009E55B8">
      <w:pPr>
        <w:pStyle w:val="ListParagraph"/>
        <w:numPr>
          <w:ilvl w:val="0"/>
          <w:numId w:val="11"/>
        </w:numPr>
        <w:rPr>
          <w:rFonts w:eastAsia="Calibri"/>
          <w:lang w:val="en-US"/>
        </w:rPr>
      </w:pPr>
      <w:bookmarkStart w:id="33" w:name="Benjamin"/>
      <w:bookmarkEnd w:id="32"/>
      <w:r w:rsidRPr="009E55B8">
        <w:rPr>
          <w:rFonts w:eastAsia="Calibri"/>
          <w:lang w:val="en-US"/>
        </w:rPr>
        <w:t xml:space="preserve">L. B. Benjamin, A. E. Adegbola, P. </w:t>
      </w:r>
      <w:proofErr w:type="spellStart"/>
      <w:r w:rsidRPr="009E55B8">
        <w:rPr>
          <w:rFonts w:eastAsia="Calibri"/>
          <w:lang w:val="en-US"/>
        </w:rPr>
        <w:t>Amajuoyi</w:t>
      </w:r>
      <w:proofErr w:type="spellEnd"/>
      <w:r w:rsidRPr="009E55B8">
        <w:rPr>
          <w:rFonts w:eastAsia="Calibri"/>
          <w:lang w:val="en-US"/>
        </w:rPr>
        <w:t xml:space="preserve">, M. D. Adegbola, and K. B. </w:t>
      </w:r>
      <w:proofErr w:type="spellStart"/>
      <w:r w:rsidRPr="009E55B8">
        <w:rPr>
          <w:rFonts w:eastAsia="Calibri"/>
          <w:lang w:val="en-US"/>
        </w:rPr>
        <w:t>Adeusi</w:t>
      </w:r>
      <w:proofErr w:type="spellEnd"/>
      <w:r w:rsidRPr="009E55B8">
        <w:rPr>
          <w:rFonts w:eastAsia="Calibri"/>
          <w:lang w:val="en-US"/>
        </w:rPr>
        <w:t xml:space="preserve">, "Digital transformation in SMEs: Identifying cybersecurity risks and developing effective mitigation strategies," </w:t>
      </w:r>
      <w:r w:rsidRPr="009E55B8">
        <w:rPr>
          <w:rFonts w:eastAsia="Calibri"/>
          <w:i/>
          <w:iCs/>
          <w:lang w:val="en-US"/>
        </w:rPr>
        <w:t>Global Journal of Engineering and Technology Advances</w:t>
      </w:r>
      <w:r w:rsidRPr="009E55B8">
        <w:rPr>
          <w:rFonts w:eastAsia="Calibri"/>
          <w:lang w:val="en-US"/>
        </w:rPr>
        <w:t xml:space="preserve">, vol. 19, no. 2, pp. 134-153, 2024. [Online]. Available: </w:t>
      </w:r>
      <w:hyperlink r:id="rId12" w:tgtFrame="_new" w:history="1">
        <w:r w:rsidRPr="009E55B8">
          <w:rPr>
            <w:rStyle w:val="Hyperlink"/>
            <w:rFonts w:eastAsia="Calibri"/>
            <w:lang w:val="en-US"/>
          </w:rPr>
          <w:t>https://pdfs.semanticscholar.org/010a/29936b274e280c2f252fb3b3de1a189c079a.pdf?_gl=1*16i53im*_gcl_au*MzY4MDAwNjQ1LjE3MzcxMzM5MDA.*_ga*MTE1NzQwNTE3MS4xNzM3MTMzOTAw*_ga_H7P4ZT52H5*MTczNzEzMzkwMC4xLjAuMTczNzEzMzkwMy41Ny4wLjA</w:t>
        </w:r>
      </w:hyperlink>
      <w:r w:rsidRPr="009E55B8">
        <w:rPr>
          <w:rFonts w:eastAsia="Calibri"/>
          <w:lang w:val="en-US"/>
        </w:rPr>
        <w:t xml:space="preserve">. </w:t>
      </w:r>
      <w:bookmarkEnd w:id="33"/>
    </w:p>
    <w:p w14:paraId="78FF85E9" w14:textId="3A0EA249" w:rsidR="000428B5" w:rsidRPr="009E55B8" w:rsidRDefault="000428B5" w:rsidP="009E55B8">
      <w:pPr>
        <w:pStyle w:val="ListParagraph"/>
        <w:numPr>
          <w:ilvl w:val="0"/>
          <w:numId w:val="11"/>
        </w:numPr>
        <w:rPr>
          <w:rFonts w:eastAsia="Calibri"/>
          <w:lang w:val="en-US"/>
        </w:rPr>
      </w:pPr>
      <w:bookmarkStart w:id="34" w:name="Chandan"/>
      <w:r w:rsidRPr="009E55B8">
        <w:rPr>
          <w:rFonts w:eastAsia="Calibri"/>
          <w:lang w:val="en-US"/>
        </w:rPr>
        <w:t xml:space="preserve">V. Chandna and P. Tiwari, "Cybersecurity and the new firm: Surviving online threats," </w:t>
      </w:r>
      <w:r w:rsidRPr="009E55B8">
        <w:rPr>
          <w:rFonts w:eastAsia="Calibri"/>
          <w:i/>
          <w:iCs/>
          <w:lang w:val="en-US"/>
        </w:rPr>
        <w:t>Journal of Business Strategy</w:t>
      </w:r>
      <w:r w:rsidRPr="009E55B8">
        <w:rPr>
          <w:rFonts w:eastAsia="Calibri"/>
          <w:lang w:val="en-US"/>
        </w:rPr>
        <w:t xml:space="preserve">, vol. 44, no. 1, pp. 3-12, 2023. [Online]. Available: </w:t>
      </w:r>
      <w:hyperlink r:id="rId13" w:tgtFrame="_new" w:history="1">
        <w:r w:rsidRPr="009E55B8">
          <w:rPr>
            <w:rStyle w:val="Hyperlink"/>
            <w:rFonts w:eastAsia="Calibri"/>
            <w:lang w:val="en-US"/>
          </w:rPr>
          <w:t>https://www.emerald.com/jbs/article/44/1/3/205103</w:t>
        </w:r>
      </w:hyperlink>
      <w:r w:rsidRPr="009E55B8">
        <w:rPr>
          <w:rFonts w:eastAsia="Calibri"/>
          <w:lang w:val="en-US"/>
        </w:rPr>
        <w:t xml:space="preserve">. </w:t>
      </w:r>
    </w:p>
    <w:p w14:paraId="7DC13673" w14:textId="7FB5D56B" w:rsidR="000428B5" w:rsidRPr="00A6747C" w:rsidRDefault="000428B5" w:rsidP="00A6747C">
      <w:pPr>
        <w:pStyle w:val="ListParagraph"/>
        <w:numPr>
          <w:ilvl w:val="0"/>
          <w:numId w:val="11"/>
        </w:numPr>
        <w:rPr>
          <w:rFonts w:eastAsia="Calibri"/>
          <w:lang w:val="en-US"/>
        </w:rPr>
      </w:pPr>
      <w:bookmarkStart w:id="35" w:name="Chidukwani"/>
      <w:bookmarkEnd w:id="34"/>
      <w:proofErr w:type="spellStart"/>
      <w:r w:rsidRPr="00A6747C">
        <w:rPr>
          <w:rFonts w:eastAsia="Calibri"/>
          <w:lang w:val="en-US"/>
        </w:rPr>
        <w:t>Chidukwani</w:t>
      </w:r>
      <w:proofErr w:type="spellEnd"/>
      <w:r w:rsidRPr="00A6747C">
        <w:rPr>
          <w:rFonts w:eastAsia="Calibri"/>
          <w:lang w:val="en-US"/>
        </w:rPr>
        <w:t xml:space="preserve">, S. Zander, and P. </w:t>
      </w:r>
      <w:proofErr w:type="spellStart"/>
      <w:r w:rsidRPr="00A6747C">
        <w:rPr>
          <w:rFonts w:eastAsia="Calibri"/>
          <w:lang w:val="en-US"/>
        </w:rPr>
        <w:t>Koutsakis</w:t>
      </w:r>
      <w:proofErr w:type="spellEnd"/>
      <w:r w:rsidRPr="00A6747C">
        <w:rPr>
          <w:rFonts w:eastAsia="Calibri"/>
          <w:lang w:val="en-US"/>
        </w:rPr>
        <w:t xml:space="preserve">, "A survey on the cyber security of small-to-medium businesses: challenges, research focus and recommendations," </w:t>
      </w:r>
      <w:r w:rsidRPr="00A6747C">
        <w:rPr>
          <w:rFonts w:eastAsia="Calibri"/>
          <w:i/>
          <w:iCs/>
          <w:lang w:val="en-US"/>
        </w:rPr>
        <w:t>IEEE Access</w:t>
      </w:r>
      <w:r w:rsidRPr="00A6747C">
        <w:rPr>
          <w:rFonts w:eastAsia="Calibri"/>
          <w:lang w:val="en-US"/>
        </w:rPr>
        <w:t xml:space="preserve">, vol. 10, pp. 85701-85719, 2022. [Online]. Available: </w:t>
      </w:r>
      <w:hyperlink r:id="rId14" w:tgtFrame="_new" w:history="1">
        <w:r w:rsidRPr="00A6747C">
          <w:rPr>
            <w:rStyle w:val="Hyperlink"/>
            <w:rFonts w:eastAsia="Calibri"/>
            <w:lang w:val="en-US"/>
          </w:rPr>
          <w:t>https://ieeexplore.ieee.org/abstract/document/9853515/</w:t>
        </w:r>
      </w:hyperlink>
      <w:r w:rsidRPr="00A6747C">
        <w:rPr>
          <w:rFonts w:eastAsia="Calibri"/>
          <w:lang w:val="en-US"/>
        </w:rPr>
        <w:t xml:space="preserve">. </w:t>
      </w:r>
    </w:p>
    <w:p w14:paraId="7852CEE3" w14:textId="2A8896B2" w:rsidR="000428B5" w:rsidRPr="009E55B8" w:rsidRDefault="000428B5" w:rsidP="009E55B8">
      <w:pPr>
        <w:pStyle w:val="ListParagraph"/>
        <w:numPr>
          <w:ilvl w:val="0"/>
          <w:numId w:val="11"/>
        </w:numPr>
        <w:rPr>
          <w:rFonts w:eastAsia="Calibri"/>
          <w:lang w:val="en-US"/>
        </w:rPr>
      </w:pPr>
      <w:bookmarkStart w:id="36" w:name="Guildetti"/>
      <w:bookmarkEnd w:id="35"/>
      <w:r w:rsidRPr="009E55B8">
        <w:rPr>
          <w:rFonts w:eastAsia="Calibri"/>
          <w:lang w:val="en-US"/>
        </w:rPr>
        <w:t xml:space="preserve">O. Guidetti, M. Ahmed, and C. Speelman, Eds., </w:t>
      </w:r>
      <w:proofErr w:type="spellStart"/>
      <w:r w:rsidRPr="009E55B8">
        <w:rPr>
          <w:rFonts w:eastAsia="Calibri"/>
          <w:i/>
          <w:iCs/>
          <w:lang w:val="en-US"/>
        </w:rPr>
        <w:t>Psybersecurity</w:t>
      </w:r>
      <w:proofErr w:type="spellEnd"/>
      <w:r w:rsidRPr="009E55B8">
        <w:rPr>
          <w:rFonts w:eastAsia="Calibri"/>
          <w:i/>
          <w:iCs/>
          <w:lang w:val="en-US"/>
        </w:rPr>
        <w:t xml:space="preserve">: human factors of cyber </w:t>
      </w:r>
      <w:proofErr w:type="spellStart"/>
      <w:r w:rsidRPr="009E55B8">
        <w:rPr>
          <w:rFonts w:eastAsia="Calibri"/>
          <w:i/>
          <w:iCs/>
          <w:lang w:val="en-US"/>
        </w:rPr>
        <w:t>defence</w:t>
      </w:r>
      <w:proofErr w:type="spellEnd"/>
      <w:r w:rsidRPr="009E55B8">
        <w:rPr>
          <w:rFonts w:eastAsia="Calibri"/>
          <w:lang w:val="en-US"/>
        </w:rPr>
        <w:t xml:space="preserve">. CRC Press, 2024. </w:t>
      </w:r>
    </w:p>
    <w:p w14:paraId="1BD7D713" w14:textId="2517921D" w:rsidR="000428B5" w:rsidRPr="009E55B8" w:rsidRDefault="000428B5" w:rsidP="009E55B8">
      <w:pPr>
        <w:pStyle w:val="ListParagraph"/>
        <w:numPr>
          <w:ilvl w:val="0"/>
          <w:numId w:val="11"/>
        </w:numPr>
        <w:rPr>
          <w:rFonts w:eastAsia="Calibri"/>
          <w:lang w:val="en-US"/>
        </w:rPr>
      </w:pPr>
      <w:bookmarkStart w:id="37" w:name="Hadlington"/>
      <w:bookmarkEnd w:id="36"/>
      <w:r w:rsidRPr="009E55B8">
        <w:rPr>
          <w:rFonts w:eastAsia="Calibri"/>
          <w:lang w:val="en-US"/>
        </w:rPr>
        <w:t xml:space="preserve">L. </w:t>
      </w:r>
      <w:proofErr w:type="spellStart"/>
      <w:r w:rsidRPr="009E55B8">
        <w:rPr>
          <w:rFonts w:eastAsia="Calibri"/>
          <w:lang w:val="en-US"/>
        </w:rPr>
        <w:t>Hadlington</w:t>
      </w:r>
      <w:proofErr w:type="spellEnd"/>
      <w:r w:rsidRPr="009E55B8">
        <w:rPr>
          <w:rFonts w:eastAsia="Calibri"/>
          <w:lang w:val="en-US"/>
        </w:rPr>
        <w:t xml:space="preserve"> and C. Ryding, </w:t>
      </w:r>
      <w:r w:rsidRPr="009E55B8">
        <w:rPr>
          <w:rFonts w:eastAsia="Calibri"/>
          <w:i/>
          <w:iCs/>
          <w:lang w:val="en-US"/>
        </w:rPr>
        <w:t>Human Factors and Cybersecurity: The Psychology of Online Safety and Security</w:t>
      </w:r>
      <w:r w:rsidRPr="009E55B8">
        <w:rPr>
          <w:rFonts w:eastAsia="Calibri"/>
          <w:lang w:val="en-US"/>
        </w:rPr>
        <w:t xml:space="preserve">. Taylor &amp; Francis, 2025. </w:t>
      </w:r>
    </w:p>
    <w:p w14:paraId="4262AA13" w14:textId="67BF7BEB" w:rsidR="000428B5" w:rsidRPr="009E55B8" w:rsidRDefault="000428B5" w:rsidP="009E55B8">
      <w:pPr>
        <w:pStyle w:val="ListParagraph"/>
        <w:numPr>
          <w:ilvl w:val="0"/>
          <w:numId w:val="11"/>
        </w:numPr>
        <w:rPr>
          <w:rFonts w:eastAsia="Calibri"/>
          <w:lang w:val="en-US"/>
        </w:rPr>
      </w:pPr>
      <w:bookmarkStart w:id="38" w:name="Hubbard"/>
      <w:bookmarkEnd w:id="37"/>
      <w:r w:rsidRPr="009E55B8">
        <w:rPr>
          <w:rFonts w:eastAsia="Calibri"/>
          <w:lang w:val="en-US"/>
        </w:rPr>
        <w:t xml:space="preserve">D. W. Hubbard and R. Seiersen, </w:t>
      </w:r>
      <w:r w:rsidRPr="009E55B8">
        <w:rPr>
          <w:rFonts w:eastAsia="Calibri"/>
          <w:i/>
          <w:iCs/>
          <w:lang w:val="en-US"/>
        </w:rPr>
        <w:t>How to measure anything in cybersecurity risk</w:t>
      </w:r>
      <w:r w:rsidRPr="009E55B8">
        <w:rPr>
          <w:rFonts w:eastAsia="Calibri"/>
          <w:lang w:val="en-US"/>
        </w:rPr>
        <w:t xml:space="preserve">. John Wiley &amp; Sons, 2023. </w:t>
      </w:r>
    </w:p>
    <w:p w14:paraId="5E238141" w14:textId="6A8FD08F" w:rsidR="000428B5" w:rsidRPr="009E55B8" w:rsidRDefault="000428B5" w:rsidP="009E55B8">
      <w:pPr>
        <w:pStyle w:val="ListParagraph"/>
        <w:numPr>
          <w:ilvl w:val="0"/>
          <w:numId w:val="11"/>
        </w:numPr>
        <w:rPr>
          <w:rFonts w:eastAsia="Calibri"/>
          <w:lang w:val="en-US"/>
        </w:rPr>
      </w:pPr>
      <w:bookmarkStart w:id="39" w:name="Kaur"/>
      <w:bookmarkEnd w:id="38"/>
      <w:r w:rsidRPr="009E55B8">
        <w:rPr>
          <w:rFonts w:eastAsia="Calibri"/>
          <w:lang w:val="en-US"/>
        </w:rPr>
        <w:lastRenderedPageBreak/>
        <w:t xml:space="preserve">G. Kaur, Z. H. Lashkari, and A. H. Lashkari, </w:t>
      </w:r>
      <w:r w:rsidRPr="009E55B8">
        <w:rPr>
          <w:rFonts w:eastAsia="Calibri"/>
          <w:i/>
          <w:iCs/>
          <w:lang w:val="en-US"/>
        </w:rPr>
        <w:t>Understanding cybersecurity management in FinTech</w:t>
      </w:r>
      <w:r w:rsidRPr="009E55B8">
        <w:rPr>
          <w:rFonts w:eastAsia="Calibri"/>
          <w:lang w:val="en-US"/>
        </w:rPr>
        <w:t xml:space="preserve">. Springer International Publishing, 2021. </w:t>
      </w:r>
    </w:p>
    <w:p w14:paraId="1322791A" w14:textId="25A9AF5A" w:rsidR="000428B5" w:rsidRPr="009E55B8" w:rsidRDefault="000428B5" w:rsidP="009E55B8">
      <w:pPr>
        <w:pStyle w:val="ListParagraph"/>
        <w:numPr>
          <w:ilvl w:val="0"/>
          <w:numId w:val="11"/>
        </w:numPr>
        <w:rPr>
          <w:rFonts w:eastAsia="Calibri"/>
          <w:lang w:val="en-US"/>
        </w:rPr>
      </w:pPr>
      <w:bookmarkStart w:id="40" w:name="Maleh"/>
      <w:bookmarkEnd w:id="39"/>
      <w:r w:rsidRPr="009E55B8">
        <w:rPr>
          <w:rFonts w:eastAsia="Calibri"/>
          <w:lang w:val="en-US"/>
        </w:rPr>
        <w:t xml:space="preserve">Y. Maleh, Y. </w:t>
      </w:r>
      <w:proofErr w:type="spellStart"/>
      <w:r w:rsidRPr="009E55B8">
        <w:rPr>
          <w:rFonts w:eastAsia="Calibri"/>
          <w:lang w:val="en-US"/>
        </w:rPr>
        <w:t>Baddi</w:t>
      </w:r>
      <w:proofErr w:type="spellEnd"/>
      <w:r w:rsidRPr="009E55B8">
        <w:rPr>
          <w:rFonts w:eastAsia="Calibri"/>
          <w:lang w:val="en-US"/>
        </w:rPr>
        <w:t xml:space="preserve">, M. </w:t>
      </w:r>
      <w:proofErr w:type="spellStart"/>
      <w:r w:rsidRPr="009E55B8">
        <w:rPr>
          <w:rFonts w:eastAsia="Calibri"/>
          <w:lang w:val="en-US"/>
        </w:rPr>
        <w:t>Alazab</w:t>
      </w:r>
      <w:proofErr w:type="spellEnd"/>
      <w:r w:rsidRPr="009E55B8">
        <w:rPr>
          <w:rFonts w:eastAsia="Calibri"/>
          <w:lang w:val="en-US"/>
        </w:rPr>
        <w:t xml:space="preserve">, L. </w:t>
      </w:r>
      <w:proofErr w:type="spellStart"/>
      <w:r w:rsidRPr="009E55B8">
        <w:rPr>
          <w:rFonts w:eastAsia="Calibri"/>
          <w:lang w:val="en-US"/>
        </w:rPr>
        <w:t>Tawalbeh</w:t>
      </w:r>
      <w:proofErr w:type="spellEnd"/>
      <w:r w:rsidRPr="009E55B8">
        <w:rPr>
          <w:rFonts w:eastAsia="Calibri"/>
          <w:lang w:val="en-US"/>
        </w:rPr>
        <w:t xml:space="preserve">, and I. </w:t>
      </w:r>
      <w:proofErr w:type="spellStart"/>
      <w:r w:rsidRPr="009E55B8">
        <w:rPr>
          <w:rFonts w:eastAsia="Calibri"/>
          <w:lang w:val="en-US"/>
        </w:rPr>
        <w:t>Romdhani</w:t>
      </w:r>
      <w:proofErr w:type="spellEnd"/>
      <w:r w:rsidRPr="009E55B8">
        <w:rPr>
          <w:rFonts w:eastAsia="Calibri"/>
          <w:lang w:val="en-US"/>
        </w:rPr>
        <w:t xml:space="preserve">, Eds., </w:t>
      </w:r>
      <w:r w:rsidRPr="009E55B8">
        <w:rPr>
          <w:rFonts w:eastAsia="Calibri"/>
          <w:i/>
          <w:iCs/>
          <w:lang w:val="en-US"/>
        </w:rPr>
        <w:t>Artificial intelligence and blockchain for future cybersecurity applications</w:t>
      </w:r>
      <w:r w:rsidRPr="009E55B8">
        <w:rPr>
          <w:rFonts w:eastAsia="Calibri"/>
          <w:lang w:val="en-US"/>
        </w:rPr>
        <w:t xml:space="preserve">. Springer Nature, 2021. </w:t>
      </w:r>
    </w:p>
    <w:p w14:paraId="2C8C8FCC" w14:textId="654B8B23" w:rsidR="000428B5" w:rsidRPr="009E55B8" w:rsidRDefault="000428B5" w:rsidP="009E55B8">
      <w:pPr>
        <w:pStyle w:val="ListParagraph"/>
        <w:numPr>
          <w:ilvl w:val="0"/>
          <w:numId w:val="11"/>
        </w:numPr>
        <w:rPr>
          <w:rFonts w:eastAsia="Calibri"/>
          <w:lang w:val="en-US"/>
        </w:rPr>
      </w:pPr>
      <w:bookmarkStart w:id="41" w:name="Lehto"/>
      <w:bookmarkEnd w:id="40"/>
      <w:r w:rsidRPr="009E55B8">
        <w:rPr>
          <w:rFonts w:eastAsia="Calibri"/>
          <w:lang w:val="en-US"/>
        </w:rPr>
        <w:t xml:space="preserve">M. Lehto and P. </w:t>
      </w:r>
      <w:proofErr w:type="spellStart"/>
      <w:r w:rsidRPr="009E55B8">
        <w:rPr>
          <w:rFonts w:eastAsia="Calibri"/>
          <w:lang w:val="en-US"/>
        </w:rPr>
        <w:t>Neittaanmäki</w:t>
      </w:r>
      <w:proofErr w:type="spellEnd"/>
      <w:r w:rsidRPr="009E55B8">
        <w:rPr>
          <w:rFonts w:eastAsia="Calibri"/>
          <w:lang w:val="en-US"/>
        </w:rPr>
        <w:t xml:space="preserve">, </w:t>
      </w:r>
      <w:r w:rsidRPr="009E55B8">
        <w:rPr>
          <w:rFonts w:eastAsia="Calibri"/>
          <w:i/>
          <w:iCs/>
          <w:lang w:val="en-US"/>
        </w:rPr>
        <w:t>Cyber Security</w:t>
      </w:r>
      <w:r w:rsidRPr="009E55B8">
        <w:rPr>
          <w:rFonts w:eastAsia="Calibri"/>
          <w:lang w:val="en-US"/>
        </w:rPr>
        <w:t xml:space="preserve">. Springer Nature, 2022. </w:t>
      </w:r>
      <w:bookmarkEnd w:id="41"/>
    </w:p>
    <w:p w14:paraId="2775452D" w14:textId="6F84135B" w:rsidR="000428B5" w:rsidRPr="009E55B8" w:rsidRDefault="000428B5" w:rsidP="009E55B8">
      <w:pPr>
        <w:pStyle w:val="ListParagraph"/>
        <w:numPr>
          <w:ilvl w:val="0"/>
          <w:numId w:val="11"/>
        </w:numPr>
        <w:rPr>
          <w:rFonts w:eastAsia="Calibri"/>
          <w:lang w:val="en-US"/>
        </w:rPr>
      </w:pPr>
      <w:bookmarkStart w:id="42" w:name="Nifakos"/>
      <w:r w:rsidRPr="009E55B8">
        <w:rPr>
          <w:rFonts w:eastAsia="Calibri"/>
          <w:lang w:val="en-US"/>
        </w:rPr>
        <w:t xml:space="preserve">S. Nifakos, K. Chandramouli, C. K. Nikolaou, P. Papachristou, S. Koch, E. </w:t>
      </w:r>
      <w:proofErr w:type="spellStart"/>
      <w:r w:rsidRPr="009E55B8">
        <w:rPr>
          <w:rFonts w:eastAsia="Calibri"/>
          <w:lang w:val="en-US"/>
        </w:rPr>
        <w:t>Panaousis</w:t>
      </w:r>
      <w:proofErr w:type="spellEnd"/>
      <w:r w:rsidRPr="009E55B8">
        <w:rPr>
          <w:rFonts w:eastAsia="Calibri"/>
          <w:lang w:val="en-US"/>
        </w:rPr>
        <w:t xml:space="preserve">, and S. Bonacina, "Influence of human factors on cyber security within healthcare </w:t>
      </w:r>
      <w:proofErr w:type="spellStart"/>
      <w:r w:rsidRPr="009E55B8">
        <w:rPr>
          <w:rFonts w:eastAsia="Calibri"/>
          <w:lang w:val="en-US"/>
        </w:rPr>
        <w:t>organisations</w:t>
      </w:r>
      <w:proofErr w:type="spellEnd"/>
      <w:r w:rsidRPr="009E55B8">
        <w:rPr>
          <w:rFonts w:eastAsia="Calibri"/>
          <w:lang w:val="en-US"/>
        </w:rPr>
        <w:t xml:space="preserve">: A systematic review," </w:t>
      </w:r>
      <w:r w:rsidRPr="009E55B8">
        <w:rPr>
          <w:rFonts w:eastAsia="Calibri"/>
          <w:i/>
          <w:iCs/>
          <w:lang w:val="en-US"/>
        </w:rPr>
        <w:t>Sensors</w:t>
      </w:r>
      <w:r w:rsidRPr="009E55B8">
        <w:rPr>
          <w:rFonts w:eastAsia="Calibri"/>
          <w:lang w:val="en-US"/>
        </w:rPr>
        <w:t xml:space="preserve">, vol. 21, no. 15, p. 5119, 2021. [Online]. Available: </w:t>
      </w:r>
      <w:hyperlink r:id="rId15" w:tgtFrame="_new" w:history="1">
        <w:r w:rsidRPr="009E55B8">
          <w:rPr>
            <w:rStyle w:val="Hyperlink"/>
            <w:rFonts w:eastAsia="Calibri"/>
            <w:lang w:val="en-US"/>
          </w:rPr>
          <w:t>https://www.mdpi.com/1424-8220/21/15/5119</w:t>
        </w:r>
      </w:hyperlink>
      <w:r w:rsidRPr="009E55B8">
        <w:rPr>
          <w:rFonts w:eastAsia="Calibri"/>
          <w:lang w:val="en-US"/>
        </w:rPr>
        <w:t xml:space="preserve">. </w:t>
      </w:r>
    </w:p>
    <w:p w14:paraId="58EB8E70" w14:textId="33163F37" w:rsidR="000428B5" w:rsidRPr="009E55B8" w:rsidRDefault="000428B5" w:rsidP="009E55B8">
      <w:pPr>
        <w:pStyle w:val="ListParagraph"/>
        <w:numPr>
          <w:ilvl w:val="0"/>
          <w:numId w:val="11"/>
        </w:numPr>
        <w:rPr>
          <w:rFonts w:eastAsia="Calibri"/>
          <w:lang w:val="en-US"/>
        </w:rPr>
      </w:pPr>
      <w:bookmarkStart w:id="43" w:name="Panko"/>
      <w:bookmarkEnd w:id="42"/>
      <w:r w:rsidRPr="009E55B8">
        <w:rPr>
          <w:rFonts w:eastAsia="Calibri"/>
          <w:lang w:val="en-US"/>
        </w:rPr>
        <w:t xml:space="preserve">M. Panko, L. </w:t>
      </w:r>
      <w:proofErr w:type="spellStart"/>
      <w:r w:rsidRPr="009E55B8">
        <w:rPr>
          <w:rFonts w:eastAsia="Calibri"/>
          <w:lang w:val="en-US"/>
        </w:rPr>
        <w:t>Šafár</w:t>
      </w:r>
      <w:proofErr w:type="spellEnd"/>
      <w:r w:rsidRPr="009E55B8">
        <w:rPr>
          <w:rFonts w:eastAsia="Calibri"/>
          <w:lang w:val="en-US"/>
        </w:rPr>
        <w:t xml:space="preserve">, and M. </w:t>
      </w:r>
      <w:proofErr w:type="spellStart"/>
      <w:r w:rsidRPr="009E55B8">
        <w:rPr>
          <w:rFonts w:eastAsia="Calibri"/>
          <w:lang w:val="en-US"/>
        </w:rPr>
        <w:t>Mešťan</w:t>
      </w:r>
      <w:proofErr w:type="spellEnd"/>
      <w:r w:rsidRPr="009E55B8">
        <w:rPr>
          <w:rFonts w:eastAsia="Calibri"/>
          <w:lang w:val="en-US"/>
        </w:rPr>
        <w:t xml:space="preserve">, "Small Firms, Big Threats: Cybersecurity Research and the Role of Public Policy in the SME Sector," </w:t>
      </w:r>
      <w:r w:rsidRPr="009E55B8">
        <w:rPr>
          <w:rFonts w:eastAsia="Calibri"/>
          <w:i/>
          <w:iCs/>
          <w:lang w:val="en-US"/>
        </w:rPr>
        <w:t>Central European Journal of Public Policy</w:t>
      </w:r>
      <w:r w:rsidRPr="009E55B8">
        <w:rPr>
          <w:rFonts w:eastAsia="Calibri"/>
          <w:lang w:val="en-US"/>
        </w:rPr>
        <w:t xml:space="preserve">, vol. 19, no. 2, 2025. [Online]. Available: </w:t>
      </w:r>
      <w:hyperlink r:id="rId16" w:tgtFrame="_new" w:history="1">
        <w:r w:rsidRPr="009E55B8">
          <w:rPr>
            <w:rStyle w:val="Hyperlink"/>
            <w:rFonts w:eastAsia="Calibri"/>
            <w:lang w:val="en-US"/>
          </w:rPr>
          <w:t>https://search.ebscohost.com/login.aspx?direct=true&amp;profile=ehost&amp;scope=site&amp;authtype=crawler&amp;jrnl=18024866&amp;AN=190202803&amp;h=sTh71CZ9J8yaCuWcJ25IRyGMNGaGeVDKDIZqwTmdZoFG639ZF0Ttebr2bs%2BOzhCjqzOgHF8IxvY4qNgp81Nw6w%3D%3D&amp;crl=c</w:t>
        </w:r>
      </w:hyperlink>
      <w:r w:rsidRPr="009E55B8">
        <w:rPr>
          <w:rFonts w:eastAsia="Calibri"/>
          <w:lang w:val="en-US"/>
        </w:rPr>
        <w:t xml:space="preserve">. </w:t>
      </w:r>
    </w:p>
    <w:p w14:paraId="5FC43647" w14:textId="6EF60119" w:rsidR="000428B5" w:rsidRPr="009E55B8" w:rsidRDefault="000428B5" w:rsidP="009E55B8">
      <w:pPr>
        <w:pStyle w:val="ListParagraph"/>
        <w:numPr>
          <w:ilvl w:val="0"/>
          <w:numId w:val="11"/>
        </w:numPr>
        <w:rPr>
          <w:rFonts w:eastAsia="Calibri"/>
          <w:lang w:val="en-US"/>
        </w:rPr>
      </w:pPr>
      <w:bookmarkStart w:id="44" w:name="Sachs"/>
      <w:bookmarkEnd w:id="43"/>
      <w:r w:rsidRPr="009E55B8">
        <w:rPr>
          <w:rFonts w:eastAsia="Calibri"/>
          <w:lang w:val="en-US"/>
        </w:rPr>
        <w:t xml:space="preserve">D. S. Sachs, </w:t>
      </w:r>
      <w:r w:rsidRPr="009E55B8">
        <w:rPr>
          <w:rFonts w:eastAsia="Calibri"/>
          <w:i/>
          <w:iCs/>
          <w:lang w:val="en-US"/>
        </w:rPr>
        <w:t>Behavioral insights in cybersecurity: a guide to digital human factors</w:t>
      </w:r>
      <w:r w:rsidRPr="009E55B8">
        <w:rPr>
          <w:rFonts w:eastAsia="Calibri"/>
          <w:lang w:val="en-US"/>
        </w:rPr>
        <w:t xml:space="preserve">. CRC Press, 2025. </w:t>
      </w:r>
    </w:p>
    <w:p w14:paraId="05632899" w14:textId="07668406" w:rsidR="000428B5" w:rsidRPr="00A6747C" w:rsidRDefault="000428B5" w:rsidP="00A6747C">
      <w:pPr>
        <w:pStyle w:val="ListParagraph"/>
        <w:numPr>
          <w:ilvl w:val="0"/>
          <w:numId w:val="11"/>
        </w:numPr>
        <w:rPr>
          <w:rFonts w:eastAsia="Calibri"/>
          <w:lang w:val="en-US"/>
        </w:rPr>
      </w:pPr>
      <w:bookmarkStart w:id="45" w:name="Pollini"/>
      <w:bookmarkEnd w:id="44"/>
      <w:r w:rsidRPr="00A6747C">
        <w:rPr>
          <w:rFonts w:eastAsia="Calibri"/>
          <w:lang w:val="en-US"/>
        </w:rPr>
        <w:t xml:space="preserve">Pollini, T. C. Callari, A. Tedeschi, D. Ruscio, L. Save, F. </w:t>
      </w:r>
      <w:proofErr w:type="spellStart"/>
      <w:r w:rsidRPr="00A6747C">
        <w:rPr>
          <w:rFonts w:eastAsia="Calibri"/>
          <w:lang w:val="en-US"/>
        </w:rPr>
        <w:t>Chiarugi</w:t>
      </w:r>
      <w:proofErr w:type="spellEnd"/>
      <w:r w:rsidRPr="00A6747C">
        <w:rPr>
          <w:rFonts w:eastAsia="Calibri"/>
          <w:lang w:val="en-US"/>
        </w:rPr>
        <w:t xml:space="preserve">, and D. Guerri, "Leveraging human factors in cybersecurity: an integrated methodological approach," </w:t>
      </w:r>
      <w:r w:rsidRPr="00A6747C">
        <w:rPr>
          <w:rFonts w:eastAsia="Calibri"/>
          <w:i/>
          <w:iCs/>
          <w:lang w:val="en-US"/>
        </w:rPr>
        <w:t>Cognition, Technology &amp; Work</w:t>
      </w:r>
      <w:r w:rsidRPr="00A6747C">
        <w:rPr>
          <w:rFonts w:eastAsia="Calibri"/>
          <w:lang w:val="en-US"/>
        </w:rPr>
        <w:t xml:space="preserve">, vol. 24, no. 2, pp. 371-390, 2022. [Online]. Available: </w:t>
      </w:r>
      <w:hyperlink r:id="rId17" w:tgtFrame="_new" w:history="1">
        <w:r w:rsidRPr="00A6747C">
          <w:rPr>
            <w:rStyle w:val="Hyperlink"/>
            <w:rFonts w:eastAsia="Calibri"/>
            <w:lang w:val="en-US"/>
          </w:rPr>
          <w:t>https://link.springer.com/article/10.1007/s10111-021-00683-y</w:t>
        </w:r>
      </w:hyperlink>
      <w:r w:rsidRPr="00A6747C">
        <w:rPr>
          <w:rFonts w:eastAsia="Calibri"/>
          <w:lang w:val="en-US"/>
        </w:rPr>
        <w:t xml:space="preserve">. </w:t>
      </w:r>
    </w:p>
    <w:p w14:paraId="48193126" w14:textId="376FD40A" w:rsidR="000428B5" w:rsidRPr="009E55B8" w:rsidRDefault="000428B5" w:rsidP="009E55B8">
      <w:pPr>
        <w:pStyle w:val="ListParagraph"/>
        <w:numPr>
          <w:ilvl w:val="0"/>
          <w:numId w:val="11"/>
        </w:numPr>
        <w:rPr>
          <w:rFonts w:eastAsia="Calibri"/>
          <w:lang w:val="en-US"/>
        </w:rPr>
      </w:pPr>
      <w:bookmarkStart w:id="46" w:name="Singh"/>
      <w:bookmarkEnd w:id="45"/>
      <w:r w:rsidRPr="009E55B8">
        <w:rPr>
          <w:rFonts w:eastAsia="Calibri"/>
          <w:lang w:val="en-US"/>
        </w:rPr>
        <w:t xml:space="preserve">T. Singh, </w:t>
      </w:r>
      <w:r w:rsidRPr="009E55B8">
        <w:rPr>
          <w:rFonts w:eastAsia="Calibri"/>
          <w:i/>
          <w:iCs/>
          <w:lang w:val="en-US"/>
        </w:rPr>
        <w:t>Cyber Security and Human Factors: Keeping Information Safe</w:t>
      </w:r>
      <w:r w:rsidRPr="009E55B8">
        <w:rPr>
          <w:rFonts w:eastAsia="Calibri"/>
          <w:lang w:val="en-US"/>
        </w:rPr>
        <w:t xml:space="preserve">, </w:t>
      </w:r>
      <w:proofErr w:type="spellStart"/>
      <w:r w:rsidRPr="009E55B8">
        <w:rPr>
          <w:rFonts w:eastAsia="Calibri"/>
          <w:lang w:val="en-US"/>
        </w:rPr>
        <w:t>Tarnveer</w:t>
      </w:r>
      <w:proofErr w:type="spellEnd"/>
      <w:r w:rsidRPr="009E55B8">
        <w:rPr>
          <w:rFonts w:eastAsia="Calibri"/>
          <w:lang w:val="en-US"/>
        </w:rPr>
        <w:t xml:space="preserve"> Singh, 2023. </w:t>
      </w:r>
    </w:p>
    <w:p w14:paraId="097F6828" w14:textId="32760A8C" w:rsidR="000428B5" w:rsidRPr="009E55B8" w:rsidRDefault="000428B5" w:rsidP="009E55B8">
      <w:pPr>
        <w:pStyle w:val="ListParagraph"/>
        <w:numPr>
          <w:ilvl w:val="0"/>
          <w:numId w:val="11"/>
        </w:numPr>
        <w:rPr>
          <w:rFonts w:eastAsia="Calibri"/>
          <w:lang w:val="en-US"/>
        </w:rPr>
      </w:pPr>
      <w:bookmarkStart w:id="47" w:name="Steinberg"/>
      <w:bookmarkEnd w:id="46"/>
      <w:r w:rsidRPr="009E55B8">
        <w:rPr>
          <w:rFonts w:eastAsia="Calibri"/>
          <w:lang w:val="en-US"/>
        </w:rPr>
        <w:t xml:space="preserve">J. Steinberg, </w:t>
      </w:r>
      <w:r w:rsidRPr="009E55B8">
        <w:rPr>
          <w:rFonts w:eastAsia="Calibri"/>
          <w:i/>
          <w:iCs/>
          <w:lang w:val="en-US"/>
        </w:rPr>
        <w:t>Cybersecurity for dummies</w:t>
      </w:r>
      <w:r w:rsidRPr="009E55B8">
        <w:rPr>
          <w:rFonts w:eastAsia="Calibri"/>
          <w:lang w:val="en-US"/>
        </w:rPr>
        <w:t xml:space="preserve">. John Wiley &amp; Sons, 2022. </w:t>
      </w:r>
    </w:p>
    <w:p w14:paraId="77CB88D7" w14:textId="61029C7F" w:rsidR="000428B5" w:rsidRPr="00A6747C" w:rsidRDefault="000428B5" w:rsidP="00A6747C">
      <w:pPr>
        <w:pStyle w:val="ListParagraph"/>
        <w:numPr>
          <w:ilvl w:val="0"/>
          <w:numId w:val="11"/>
        </w:numPr>
        <w:rPr>
          <w:rFonts w:eastAsia="Calibri"/>
          <w:lang w:val="en-US"/>
        </w:rPr>
      </w:pPr>
      <w:bookmarkStart w:id="48" w:name="Tetteh"/>
      <w:bookmarkEnd w:id="47"/>
      <w:r w:rsidRPr="00A6747C">
        <w:rPr>
          <w:rFonts w:eastAsia="Calibri"/>
          <w:lang w:val="en-US"/>
        </w:rPr>
        <w:t xml:space="preserve">K. Tetteh, "Cybersecurity needs for SMEs," </w:t>
      </w:r>
      <w:r w:rsidRPr="00A6747C">
        <w:rPr>
          <w:rFonts w:eastAsia="Calibri"/>
          <w:i/>
          <w:iCs/>
          <w:lang w:val="en-US"/>
        </w:rPr>
        <w:t>Issues in Information Systems</w:t>
      </w:r>
      <w:r w:rsidRPr="00A6747C">
        <w:rPr>
          <w:rFonts w:eastAsia="Calibri"/>
          <w:lang w:val="en-US"/>
        </w:rPr>
        <w:t xml:space="preserve">, vol. 25, no. 1, pp. 235-246, 2024. [Online]. Available: </w:t>
      </w:r>
      <w:hyperlink r:id="rId18" w:tgtFrame="_new" w:history="1">
        <w:r w:rsidRPr="00A6747C">
          <w:rPr>
            <w:rStyle w:val="Hyperlink"/>
            <w:rFonts w:eastAsia="Calibri"/>
            <w:lang w:val="en-US"/>
          </w:rPr>
          <w:t>https://iacis.org/iis/2024/1_iis_2024_235-246.pdf</w:t>
        </w:r>
      </w:hyperlink>
      <w:r w:rsidRPr="00A6747C">
        <w:rPr>
          <w:rFonts w:eastAsia="Calibri"/>
          <w:lang w:val="en-US"/>
        </w:rPr>
        <w:t xml:space="preserve">. </w:t>
      </w:r>
    </w:p>
    <w:p w14:paraId="564D96CA" w14:textId="764DF86F" w:rsidR="000428B5" w:rsidRPr="009E55B8" w:rsidRDefault="000428B5" w:rsidP="009E55B8">
      <w:pPr>
        <w:pStyle w:val="ListParagraph"/>
        <w:numPr>
          <w:ilvl w:val="0"/>
          <w:numId w:val="11"/>
        </w:numPr>
        <w:rPr>
          <w:rFonts w:eastAsia="Calibri"/>
          <w:lang w:val="en-US"/>
        </w:rPr>
      </w:pPr>
      <w:bookmarkStart w:id="49" w:name="Widdowson"/>
      <w:bookmarkEnd w:id="48"/>
      <w:r w:rsidRPr="009E55B8">
        <w:rPr>
          <w:rFonts w:eastAsia="Calibri"/>
          <w:lang w:val="en-US"/>
        </w:rPr>
        <w:t xml:space="preserve">Widdowson, </w:t>
      </w:r>
      <w:r w:rsidRPr="009E55B8">
        <w:rPr>
          <w:rFonts w:eastAsia="Calibri"/>
          <w:i/>
          <w:iCs/>
          <w:lang w:val="en-US"/>
        </w:rPr>
        <w:t xml:space="preserve">Humans and cyber security: How </w:t>
      </w:r>
      <w:proofErr w:type="spellStart"/>
      <w:r w:rsidRPr="009E55B8">
        <w:rPr>
          <w:rFonts w:eastAsia="Calibri"/>
          <w:i/>
          <w:iCs/>
          <w:lang w:val="en-US"/>
        </w:rPr>
        <w:t>organisations</w:t>
      </w:r>
      <w:proofErr w:type="spellEnd"/>
      <w:r w:rsidRPr="009E55B8">
        <w:rPr>
          <w:rFonts w:eastAsia="Calibri"/>
          <w:i/>
          <w:iCs/>
          <w:lang w:val="en-US"/>
        </w:rPr>
        <w:t xml:space="preserve"> can enhance resilience through human factors</w:t>
      </w:r>
      <w:r w:rsidRPr="009E55B8">
        <w:rPr>
          <w:rFonts w:eastAsia="Calibri"/>
          <w:lang w:val="en-US"/>
        </w:rPr>
        <w:t xml:space="preserve">. CRC Press, 2025. </w:t>
      </w:r>
    </w:p>
    <w:p w14:paraId="799EB8CB" w14:textId="3D111918" w:rsidR="000428B5" w:rsidRPr="009E55B8" w:rsidRDefault="000428B5" w:rsidP="009E55B8">
      <w:pPr>
        <w:pStyle w:val="ListParagraph"/>
        <w:numPr>
          <w:ilvl w:val="0"/>
          <w:numId w:val="11"/>
        </w:numPr>
        <w:rPr>
          <w:rFonts w:eastAsia="Calibri"/>
          <w:lang w:val="en-US"/>
        </w:rPr>
      </w:pPr>
      <w:bookmarkStart w:id="50" w:name="Wilson"/>
      <w:bookmarkEnd w:id="49"/>
      <w:r w:rsidRPr="009E55B8">
        <w:rPr>
          <w:rFonts w:eastAsia="Calibri"/>
          <w:lang w:val="en-US"/>
        </w:rPr>
        <w:t xml:space="preserve">D. C. Wilson, </w:t>
      </w:r>
      <w:r w:rsidRPr="009E55B8">
        <w:rPr>
          <w:rFonts w:eastAsia="Calibri"/>
          <w:i/>
          <w:iCs/>
          <w:lang w:val="en-US"/>
        </w:rPr>
        <w:t>Cybersecurity</w:t>
      </w:r>
      <w:r w:rsidRPr="009E55B8">
        <w:rPr>
          <w:rFonts w:eastAsia="Calibri"/>
          <w:lang w:val="en-US"/>
        </w:rPr>
        <w:t xml:space="preserve">. MIT Press, 2021. </w:t>
      </w:r>
    </w:p>
    <w:p w14:paraId="5C0CC998" w14:textId="6B5C77F3" w:rsidR="0081381D" w:rsidRPr="009E55B8" w:rsidRDefault="000428B5" w:rsidP="009E55B8">
      <w:pPr>
        <w:pStyle w:val="ListParagraph"/>
        <w:numPr>
          <w:ilvl w:val="0"/>
          <w:numId w:val="11"/>
        </w:numPr>
        <w:rPr>
          <w:rFonts w:eastAsia="Calibri"/>
        </w:rPr>
      </w:pPr>
      <w:bookmarkStart w:id="51" w:name="Yudhiyati"/>
      <w:bookmarkEnd w:id="50"/>
      <w:r w:rsidRPr="009E55B8">
        <w:rPr>
          <w:rFonts w:eastAsia="Calibri"/>
          <w:lang w:val="en-US"/>
        </w:rPr>
        <w:t xml:space="preserve">R. </w:t>
      </w:r>
      <w:proofErr w:type="spellStart"/>
      <w:r w:rsidRPr="009E55B8">
        <w:rPr>
          <w:rFonts w:eastAsia="Calibri"/>
          <w:lang w:val="en-US"/>
        </w:rPr>
        <w:t>Yudhiyati</w:t>
      </w:r>
      <w:proofErr w:type="spellEnd"/>
      <w:r w:rsidRPr="009E55B8">
        <w:rPr>
          <w:rFonts w:eastAsia="Calibri"/>
          <w:lang w:val="en-US"/>
        </w:rPr>
        <w:t xml:space="preserve">, A. </w:t>
      </w:r>
      <w:proofErr w:type="spellStart"/>
      <w:r w:rsidRPr="009E55B8">
        <w:rPr>
          <w:rFonts w:eastAsia="Calibri"/>
          <w:lang w:val="en-US"/>
        </w:rPr>
        <w:t>Putritama</w:t>
      </w:r>
      <w:proofErr w:type="spellEnd"/>
      <w:r w:rsidRPr="009E55B8">
        <w:rPr>
          <w:rFonts w:eastAsia="Calibri"/>
          <w:lang w:val="en-US"/>
        </w:rPr>
        <w:t xml:space="preserve">, and D. Rahmawati, "What small businesses in developing country think of cybersecurity risks in the digital age: Indonesian case," </w:t>
      </w:r>
      <w:r w:rsidRPr="009E55B8">
        <w:rPr>
          <w:rFonts w:eastAsia="Calibri"/>
          <w:i/>
          <w:iCs/>
          <w:lang w:val="en-US"/>
        </w:rPr>
        <w:t xml:space="preserve">Journal of </w:t>
      </w:r>
      <w:r w:rsidRPr="009E55B8">
        <w:rPr>
          <w:rFonts w:eastAsia="Calibri"/>
          <w:i/>
          <w:iCs/>
          <w:lang w:val="en-US"/>
        </w:rPr>
        <w:lastRenderedPageBreak/>
        <w:t>Information, Communication and Ethics in Society</w:t>
      </w:r>
      <w:r w:rsidRPr="009E55B8">
        <w:rPr>
          <w:rFonts w:eastAsia="Calibri"/>
          <w:lang w:val="en-US"/>
        </w:rPr>
        <w:t xml:space="preserve">, vol. 19, no. 4, pp. 446-462, 2021. [Online]. Available: </w:t>
      </w:r>
      <w:hyperlink r:id="rId19" w:tgtFrame="_new" w:history="1">
        <w:r w:rsidRPr="009E55B8">
          <w:rPr>
            <w:rStyle w:val="Hyperlink"/>
            <w:rFonts w:eastAsia="Calibri"/>
            <w:lang w:val="en-US"/>
          </w:rPr>
          <w:t>https://www.emerald.com/jices/article/19/4/446/225340</w:t>
        </w:r>
      </w:hyperlink>
      <w:r w:rsidRPr="009E55B8">
        <w:rPr>
          <w:rFonts w:eastAsia="Calibri"/>
          <w:lang w:val="en-US"/>
        </w:rPr>
        <w:t>.</w:t>
      </w:r>
    </w:p>
    <w:bookmarkEnd w:id="51"/>
    <w:p w14:paraId="719EB7BD" w14:textId="77777777" w:rsidR="0081381D" w:rsidRPr="0081381D" w:rsidRDefault="0081381D" w:rsidP="0081381D">
      <w:pPr>
        <w:spacing w:before="0" w:line="278" w:lineRule="auto"/>
        <w:jc w:val="left"/>
        <w:rPr>
          <w:rFonts w:eastAsia="Calibri"/>
          <w:lang w:val="en-US"/>
        </w:rPr>
      </w:pPr>
    </w:p>
    <w:p w14:paraId="3C62AB1F" w14:textId="77777777" w:rsidR="006C1441" w:rsidRPr="00C9561B" w:rsidRDefault="006C1441" w:rsidP="00C9561B"/>
    <w:sectPr w:rsidR="006C1441" w:rsidRPr="00C9561B">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32D300" w14:textId="77777777" w:rsidR="00CC3D09" w:rsidRDefault="00CC3D09" w:rsidP="00771FA4">
      <w:pPr>
        <w:spacing w:before="0" w:after="0" w:line="240" w:lineRule="auto"/>
      </w:pPr>
      <w:r>
        <w:separator/>
      </w:r>
    </w:p>
  </w:endnote>
  <w:endnote w:type="continuationSeparator" w:id="0">
    <w:p w14:paraId="68AAA7FA" w14:textId="77777777" w:rsidR="00CC3D09" w:rsidRDefault="00CC3D09" w:rsidP="00771FA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095300"/>
      <w:docPartObj>
        <w:docPartGallery w:val="Page Numbers (Bottom of Page)"/>
        <w:docPartUnique/>
      </w:docPartObj>
    </w:sdtPr>
    <w:sdtEndPr>
      <w:rPr>
        <w:noProof/>
      </w:rPr>
    </w:sdtEndPr>
    <w:sdtContent>
      <w:p w14:paraId="451CC412" w14:textId="3A6D7CB0" w:rsidR="00771FA4" w:rsidRDefault="00771FA4">
        <w:pPr>
          <w:pStyle w:val="Footer"/>
          <w:jc w:val="center"/>
        </w:pPr>
        <w:r>
          <w:fldChar w:fldCharType="begin"/>
        </w:r>
        <w:r>
          <w:instrText xml:space="preserve"> PAGE   \* MERGEFORMAT </w:instrText>
        </w:r>
        <w:r>
          <w:fldChar w:fldCharType="separate"/>
        </w:r>
        <w:r w:rsidR="00FB23A6">
          <w:rPr>
            <w:noProof/>
          </w:rPr>
          <w:t>1</w:t>
        </w:r>
        <w:r>
          <w:rPr>
            <w:noProof/>
          </w:rPr>
          <w:fldChar w:fldCharType="end"/>
        </w:r>
      </w:p>
    </w:sdtContent>
  </w:sdt>
  <w:p w14:paraId="50FB6B5B" w14:textId="77777777" w:rsidR="00771FA4" w:rsidRDefault="00771F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E9A713" w14:textId="77777777" w:rsidR="00CC3D09" w:rsidRDefault="00CC3D09" w:rsidP="00771FA4">
      <w:pPr>
        <w:spacing w:before="0" w:after="0" w:line="240" w:lineRule="auto"/>
      </w:pPr>
      <w:r>
        <w:separator/>
      </w:r>
    </w:p>
  </w:footnote>
  <w:footnote w:type="continuationSeparator" w:id="0">
    <w:p w14:paraId="0DD6B35E" w14:textId="77777777" w:rsidR="00CC3D09" w:rsidRDefault="00CC3D09" w:rsidP="00771FA4">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E4870"/>
    <w:multiLevelType w:val="hybridMultilevel"/>
    <w:tmpl w:val="5FA0FD6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nsid w:val="1344437C"/>
    <w:multiLevelType w:val="hybridMultilevel"/>
    <w:tmpl w:val="8B663D7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nsid w:val="143D2297"/>
    <w:multiLevelType w:val="hybridMultilevel"/>
    <w:tmpl w:val="E8EC5EA6"/>
    <w:lvl w:ilvl="0" w:tplc="BC2A1B90">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5A57DC4"/>
    <w:multiLevelType w:val="hybridMultilevel"/>
    <w:tmpl w:val="5412A228"/>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nsid w:val="1DCE25ED"/>
    <w:multiLevelType w:val="hybridMultilevel"/>
    <w:tmpl w:val="4704F5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40671B"/>
    <w:multiLevelType w:val="hybridMultilevel"/>
    <w:tmpl w:val="8616940E"/>
    <w:lvl w:ilvl="0" w:tplc="0409000F">
      <w:start w:val="1"/>
      <w:numFmt w:val="decimal"/>
      <w:lvlText w:val="%1."/>
      <w:lvlJc w:val="left"/>
      <w:pPr>
        <w:ind w:left="720" w:hanging="360"/>
      </w:pPr>
    </w:lvl>
    <w:lvl w:ilvl="1" w:tplc="5F90899C">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2610F7"/>
    <w:multiLevelType w:val="hybridMultilevel"/>
    <w:tmpl w:val="F5A08802"/>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7">
    <w:nsid w:val="56BD4B5E"/>
    <w:multiLevelType w:val="hybridMultilevel"/>
    <w:tmpl w:val="AACE1F16"/>
    <w:lvl w:ilvl="0" w:tplc="73F86FDC">
      <w:start w:val="1"/>
      <w:numFmt w:val="upp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E0B600E"/>
    <w:multiLevelType w:val="hybridMultilevel"/>
    <w:tmpl w:val="6AE68ED8"/>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9">
    <w:nsid w:val="6E9056FB"/>
    <w:multiLevelType w:val="hybridMultilevel"/>
    <w:tmpl w:val="538A5DD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0">
    <w:nsid w:val="7EF01CF7"/>
    <w:multiLevelType w:val="hybridMultilevel"/>
    <w:tmpl w:val="EAEAB4F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1"/>
  </w:num>
  <w:num w:numId="2">
    <w:abstractNumId w:val="0"/>
  </w:num>
  <w:num w:numId="3">
    <w:abstractNumId w:val="8"/>
  </w:num>
  <w:num w:numId="4">
    <w:abstractNumId w:val="9"/>
  </w:num>
  <w:num w:numId="5">
    <w:abstractNumId w:val="6"/>
  </w:num>
  <w:num w:numId="6">
    <w:abstractNumId w:val="10"/>
  </w:num>
  <w:num w:numId="7">
    <w:abstractNumId w:val="3"/>
  </w:num>
  <w:num w:numId="8">
    <w:abstractNumId w:val="4"/>
  </w:num>
  <w:num w:numId="9">
    <w:abstractNumId w:val="5"/>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75C5"/>
    <w:rsid w:val="0000543B"/>
    <w:rsid w:val="000428B5"/>
    <w:rsid w:val="00055D9A"/>
    <w:rsid w:val="00060991"/>
    <w:rsid w:val="00092680"/>
    <w:rsid w:val="000D4102"/>
    <w:rsid w:val="000F2783"/>
    <w:rsid w:val="001226EA"/>
    <w:rsid w:val="00133895"/>
    <w:rsid w:val="00133DFF"/>
    <w:rsid w:val="00183C50"/>
    <w:rsid w:val="0024404C"/>
    <w:rsid w:val="002866EB"/>
    <w:rsid w:val="002F71FA"/>
    <w:rsid w:val="00334BC0"/>
    <w:rsid w:val="003542BD"/>
    <w:rsid w:val="00360379"/>
    <w:rsid w:val="003E7315"/>
    <w:rsid w:val="003F1AFA"/>
    <w:rsid w:val="00443437"/>
    <w:rsid w:val="00475139"/>
    <w:rsid w:val="00477E47"/>
    <w:rsid w:val="00550EAB"/>
    <w:rsid w:val="00581387"/>
    <w:rsid w:val="00655DD8"/>
    <w:rsid w:val="006607EE"/>
    <w:rsid w:val="0067501E"/>
    <w:rsid w:val="006C1357"/>
    <w:rsid w:val="006C1441"/>
    <w:rsid w:val="0072310D"/>
    <w:rsid w:val="00754C72"/>
    <w:rsid w:val="00771FA4"/>
    <w:rsid w:val="007B18BE"/>
    <w:rsid w:val="007C59C6"/>
    <w:rsid w:val="007E788C"/>
    <w:rsid w:val="008039BA"/>
    <w:rsid w:val="00812FB5"/>
    <w:rsid w:val="0081381D"/>
    <w:rsid w:val="008302B9"/>
    <w:rsid w:val="00844BA2"/>
    <w:rsid w:val="00873FA4"/>
    <w:rsid w:val="009675C5"/>
    <w:rsid w:val="009E55B8"/>
    <w:rsid w:val="00A6747C"/>
    <w:rsid w:val="00A706D3"/>
    <w:rsid w:val="00A95FB9"/>
    <w:rsid w:val="00AA1136"/>
    <w:rsid w:val="00AC3877"/>
    <w:rsid w:val="00B25043"/>
    <w:rsid w:val="00B53DF7"/>
    <w:rsid w:val="00B70060"/>
    <w:rsid w:val="00B946EB"/>
    <w:rsid w:val="00B95404"/>
    <w:rsid w:val="00BB07A4"/>
    <w:rsid w:val="00BF0B21"/>
    <w:rsid w:val="00BF1F5B"/>
    <w:rsid w:val="00C445CB"/>
    <w:rsid w:val="00C6422C"/>
    <w:rsid w:val="00C92DF4"/>
    <w:rsid w:val="00C9561B"/>
    <w:rsid w:val="00CC3D09"/>
    <w:rsid w:val="00D31A86"/>
    <w:rsid w:val="00D41F00"/>
    <w:rsid w:val="00E0625D"/>
    <w:rsid w:val="00E76541"/>
    <w:rsid w:val="00E9174D"/>
    <w:rsid w:val="00EE1CE2"/>
    <w:rsid w:val="00EE6D0E"/>
    <w:rsid w:val="00EF5C5F"/>
    <w:rsid w:val="00F47D4F"/>
    <w:rsid w:val="00FB23A6"/>
    <w:rsid w:val="00FE54D7"/>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E2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kern w:val="2"/>
        <w:sz w:val="24"/>
        <w:szCs w:val="24"/>
        <w:lang w:val="en-SG"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1A86"/>
    <w:pPr>
      <w:spacing w:before="240" w:line="360" w:lineRule="auto"/>
      <w:jc w:val="both"/>
    </w:pPr>
    <w:rPr>
      <w:rFonts w:ascii="Times New Roman" w:hAnsi="Times New Roman" w:cs="Times New Roman"/>
    </w:rPr>
  </w:style>
  <w:style w:type="paragraph" w:styleId="Heading1">
    <w:name w:val="heading 1"/>
    <w:basedOn w:val="Normal"/>
    <w:next w:val="Normal"/>
    <w:link w:val="Heading1Char"/>
    <w:uiPriority w:val="9"/>
    <w:qFormat/>
    <w:rsid w:val="00D31A86"/>
    <w:pPr>
      <w:keepNext/>
      <w:keepLines/>
      <w:spacing w:before="360" w:after="80"/>
      <w:outlineLvl w:val="0"/>
    </w:pPr>
    <w:rPr>
      <w:rFonts w:eastAsiaTheme="majorEastAsia"/>
      <w:b/>
      <w:bCs/>
      <w:color w:val="2F5496" w:themeColor="accent1" w:themeShade="BF"/>
      <w:sz w:val="32"/>
      <w:szCs w:val="32"/>
    </w:rPr>
  </w:style>
  <w:style w:type="paragraph" w:styleId="Heading2">
    <w:name w:val="heading 2"/>
    <w:basedOn w:val="Normal"/>
    <w:next w:val="Normal"/>
    <w:link w:val="Heading2Char"/>
    <w:uiPriority w:val="9"/>
    <w:unhideWhenUsed/>
    <w:qFormat/>
    <w:rsid w:val="00D31A86"/>
    <w:pPr>
      <w:keepNext/>
      <w:keepLines/>
      <w:spacing w:before="160" w:after="80"/>
      <w:outlineLvl w:val="1"/>
    </w:pPr>
    <w:rPr>
      <w:rFonts w:eastAsiaTheme="majorEastAsia"/>
      <w:color w:val="2F5496" w:themeColor="accent1" w:themeShade="BF"/>
      <w:sz w:val="28"/>
      <w:szCs w:val="28"/>
    </w:rPr>
  </w:style>
  <w:style w:type="paragraph" w:styleId="Heading3">
    <w:name w:val="heading 3"/>
    <w:basedOn w:val="Normal"/>
    <w:next w:val="Normal"/>
    <w:link w:val="Heading3Char"/>
    <w:uiPriority w:val="9"/>
    <w:unhideWhenUsed/>
    <w:qFormat/>
    <w:rsid w:val="006607EE"/>
    <w:pPr>
      <w:keepNext/>
      <w:keepLines/>
      <w:spacing w:before="160" w:after="80"/>
      <w:outlineLvl w:val="2"/>
    </w:pPr>
    <w:rPr>
      <w:rFonts w:eastAsiaTheme="majorEastAsia"/>
      <w:color w:val="2F5496" w:themeColor="accent1" w:themeShade="BF"/>
      <w:sz w:val="26"/>
      <w:szCs w:val="26"/>
    </w:rPr>
  </w:style>
  <w:style w:type="paragraph" w:styleId="Heading4">
    <w:name w:val="heading 4"/>
    <w:basedOn w:val="Normal"/>
    <w:next w:val="Normal"/>
    <w:link w:val="Heading4Char"/>
    <w:uiPriority w:val="9"/>
    <w:semiHidden/>
    <w:unhideWhenUsed/>
    <w:qFormat/>
    <w:rsid w:val="009675C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675C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675C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675C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675C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675C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A86"/>
    <w:rPr>
      <w:rFonts w:ascii="Times New Roman" w:eastAsiaTheme="majorEastAsia" w:hAnsi="Times New Roman" w:cs="Times New Roman"/>
      <w:b/>
      <w:bCs/>
      <w:color w:val="2F5496" w:themeColor="accent1" w:themeShade="BF"/>
      <w:sz w:val="32"/>
      <w:szCs w:val="32"/>
    </w:rPr>
  </w:style>
  <w:style w:type="character" w:customStyle="1" w:styleId="Heading2Char">
    <w:name w:val="Heading 2 Char"/>
    <w:basedOn w:val="DefaultParagraphFont"/>
    <w:link w:val="Heading2"/>
    <w:uiPriority w:val="9"/>
    <w:rsid w:val="00D31A86"/>
    <w:rPr>
      <w:rFonts w:ascii="Times New Roman" w:eastAsiaTheme="majorEastAsia" w:hAnsi="Times New Roman" w:cs="Times New Roman"/>
      <w:color w:val="2F5496" w:themeColor="accent1" w:themeShade="BF"/>
      <w:sz w:val="28"/>
      <w:szCs w:val="28"/>
    </w:rPr>
  </w:style>
  <w:style w:type="character" w:customStyle="1" w:styleId="Heading3Char">
    <w:name w:val="Heading 3 Char"/>
    <w:basedOn w:val="DefaultParagraphFont"/>
    <w:link w:val="Heading3"/>
    <w:uiPriority w:val="9"/>
    <w:rsid w:val="006607EE"/>
    <w:rPr>
      <w:rFonts w:ascii="Times New Roman" w:eastAsiaTheme="majorEastAsia" w:hAnsi="Times New Roman" w:cs="Times New Roman"/>
      <w:color w:val="2F5496" w:themeColor="accent1" w:themeShade="BF"/>
      <w:sz w:val="26"/>
      <w:szCs w:val="26"/>
    </w:rPr>
  </w:style>
  <w:style w:type="character" w:customStyle="1" w:styleId="Heading4Char">
    <w:name w:val="Heading 4 Char"/>
    <w:basedOn w:val="DefaultParagraphFont"/>
    <w:link w:val="Heading4"/>
    <w:uiPriority w:val="9"/>
    <w:semiHidden/>
    <w:rsid w:val="009675C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9675C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9675C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675C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675C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675C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675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75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75C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75C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675C5"/>
    <w:pPr>
      <w:spacing w:before="160"/>
      <w:jc w:val="center"/>
    </w:pPr>
    <w:rPr>
      <w:i/>
      <w:iCs/>
      <w:color w:val="404040" w:themeColor="text1" w:themeTint="BF"/>
    </w:rPr>
  </w:style>
  <w:style w:type="character" w:customStyle="1" w:styleId="QuoteChar">
    <w:name w:val="Quote Char"/>
    <w:basedOn w:val="DefaultParagraphFont"/>
    <w:link w:val="Quote"/>
    <w:uiPriority w:val="29"/>
    <w:rsid w:val="009675C5"/>
    <w:rPr>
      <w:i/>
      <w:iCs/>
      <w:color w:val="404040" w:themeColor="text1" w:themeTint="BF"/>
    </w:rPr>
  </w:style>
  <w:style w:type="paragraph" w:styleId="ListParagraph">
    <w:name w:val="List Paragraph"/>
    <w:basedOn w:val="Normal"/>
    <w:uiPriority w:val="34"/>
    <w:qFormat/>
    <w:rsid w:val="009675C5"/>
    <w:pPr>
      <w:ind w:left="720"/>
      <w:contextualSpacing/>
    </w:pPr>
  </w:style>
  <w:style w:type="character" w:styleId="IntenseEmphasis">
    <w:name w:val="Intense Emphasis"/>
    <w:basedOn w:val="DefaultParagraphFont"/>
    <w:uiPriority w:val="21"/>
    <w:qFormat/>
    <w:rsid w:val="009675C5"/>
    <w:rPr>
      <w:i/>
      <w:iCs/>
      <w:color w:val="2F5496" w:themeColor="accent1" w:themeShade="BF"/>
    </w:rPr>
  </w:style>
  <w:style w:type="paragraph" w:styleId="IntenseQuote">
    <w:name w:val="Intense Quote"/>
    <w:basedOn w:val="Normal"/>
    <w:next w:val="Normal"/>
    <w:link w:val="IntenseQuoteChar"/>
    <w:uiPriority w:val="30"/>
    <w:qFormat/>
    <w:rsid w:val="009675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675C5"/>
    <w:rPr>
      <w:i/>
      <w:iCs/>
      <w:color w:val="2F5496" w:themeColor="accent1" w:themeShade="BF"/>
    </w:rPr>
  </w:style>
  <w:style w:type="character" w:styleId="IntenseReference">
    <w:name w:val="Intense Reference"/>
    <w:basedOn w:val="DefaultParagraphFont"/>
    <w:uiPriority w:val="32"/>
    <w:qFormat/>
    <w:rsid w:val="009675C5"/>
    <w:rPr>
      <w:b/>
      <w:bCs/>
      <w:smallCaps/>
      <w:color w:val="2F5496" w:themeColor="accent1" w:themeShade="BF"/>
      <w:spacing w:val="5"/>
    </w:rPr>
  </w:style>
  <w:style w:type="table" w:styleId="TableGrid">
    <w:name w:val="Table Grid"/>
    <w:basedOn w:val="TableNormal"/>
    <w:uiPriority w:val="39"/>
    <w:rsid w:val="000D41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1FA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71FA4"/>
    <w:rPr>
      <w:rFonts w:ascii="Times New Roman" w:hAnsi="Times New Roman" w:cs="Times New Roman"/>
    </w:rPr>
  </w:style>
  <w:style w:type="paragraph" w:styleId="Footer">
    <w:name w:val="footer"/>
    <w:basedOn w:val="Normal"/>
    <w:link w:val="FooterChar"/>
    <w:uiPriority w:val="99"/>
    <w:unhideWhenUsed/>
    <w:rsid w:val="00771FA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71FA4"/>
    <w:rPr>
      <w:rFonts w:ascii="Times New Roman" w:hAnsi="Times New Roman" w:cs="Times New Roman"/>
    </w:rPr>
  </w:style>
  <w:style w:type="paragraph" w:styleId="TOCHeading">
    <w:name w:val="TOC Heading"/>
    <w:basedOn w:val="Heading1"/>
    <w:next w:val="Normal"/>
    <w:uiPriority w:val="39"/>
    <w:unhideWhenUsed/>
    <w:qFormat/>
    <w:rsid w:val="001226EA"/>
    <w:pPr>
      <w:spacing w:before="240" w:after="0" w:line="259" w:lineRule="auto"/>
      <w:jc w:val="left"/>
      <w:outlineLvl w:val="9"/>
    </w:pPr>
    <w:rPr>
      <w:rFonts w:asciiTheme="majorHAnsi" w:hAnsiTheme="majorHAnsi" w:cstheme="majorBidi"/>
      <w:b w:val="0"/>
      <w:bCs w:val="0"/>
      <w:kern w:val="0"/>
      <w:lang w:val="en-US"/>
      <w14:ligatures w14:val="none"/>
    </w:rPr>
  </w:style>
  <w:style w:type="paragraph" w:styleId="TOC1">
    <w:name w:val="toc 1"/>
    <w:basedOn w:val="Normal"/>
    <w:next w:val="Normal"/>
    <w:autoRedefine/>
    <w:uiPriority w:val="39"/>
    <w:unhideWhenUsed/>
    <w:rsid w:val="001226EA"/>
    <w:pPr>
      <w:spacing w:after="100"/>
    </w:pPr>
  </w:style>
  <w:style w:type="paragraph" w:styleId="TOC2">
    <w:name w:val="toc 2"/>
    <w:basedOn w:val="Normal"/>
    <w:next w:val="Normal"/>
    <w:autoRedefine/>
    <w:uiPriority w:val="39"/>
    <w:unhideWhenUsed/>
    <w:rsid w:val="001226EA"/>
    <w:pPr>
      <w:spacing w:after="100"/>
      <w:ind w:left="240"/>
    </w:pPr>
  </w:style>
  <w:style w:type="paragraph" w:styleId="TOC3">
    <w:name w:val="toc 3"/>
    <w:basedOn w:val="Normal"/>
    <w:next w:val="Normal"/>
    <w:autoRedefine/>
    <w:uiPriority w:val="39"/>
    <w:unhideWhenUsed/>
    <w:rsid w:val="001226EA"/>
    <w:pPr>
      <w:spacing w:after="100"/>
      <w:ind w:left="480"/>
    </w:pPr>
  </w:style>
  <w:style w:type="character" w:styleId="Hyperlink">
    <w:name w:val="Hyperlink"/>
    <w:basedOn w:val="DefaultParagraphFont"/>
    <w:uiPriority w:val="99"/>
    <w:unhideWhenUsed/>
    <w:rsid w:val="001226EA"/>
    <w:rPr>
      <w:color w:val="0563C1" w:themeColor="hyperlink"/>
      <w:u w:val="single"/>
    </w:rPr>
  </w:style>
  <w:style w:type="character" w:customStyle="1" w:styleId="UnresolvedMention">
    <w:name w:val="Unresolved Mention"/>
    <w:basedOn w:val="DefaultParagraphFont"/>
    <w:uiPriority w:val="99"/>
    <w:semiHidden/>
    <w:unhideWhenUsed/>
    <w:rsid w:val="00C9561B"/>
    <w:rPr>
      <w:color w:val="605E5C"/>
      <w:shd w:val="clear" w:color="auto" w:fill="E1DFDD"/>
    </w:rPr>
  </w:style>
  <w:style w:type="character" w:styleId="FollowedHyperlink">
    <w:name w:val="FollowedHyperlink"/>
    <w:basedOn w:val="DefaultParagraphFont"/>
    <w:uiPriority w:val="99"/>
    <w:semiHidden/>
    <w:unhideWhenUsed/>
    <w:rsid w:val="00A6747C"/>
    <w:rPr>
      <w:color w:val="954F72" w:themeColor="followedHyperlink"/>
      <w:u w:val="single"/>
    </w:rPr>
  </w:style>
  <w:style w:type="paragraph" w:styleId="BalloonText">
    <w:name w:val="Balloon Text"/>
    <w:basedOn w:val="Normal"/>
    <w:link w:val="BalloonTextChar"/>
    <w:uiPriority w:val="99"/>
    <w:semiHidden/>
    <w:unhideWhenUsed/>
    <w:rsid w:val="00812FB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FB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kern w:val="2"/>
        <w:sz w:val="24"/>
        <w:szCs w:val="24"/>
        <w:lang w:val="en-SG"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1A86"/>
    <w:pPr>
      <w:spacing w:before="240" w:line="360" w:lineRule="auto"/>
      <w:jc w:val="both"/>
    </w:pPr>
    <w:rPr>
      <w:rFonts w:ascii="Times New Roman" w:hAnsi="Times New Roman" w:cs="Times New Roman"/>
    </w:rPr>
  </w:style>
  <w:style w:type="paragraph" w:styleId="Heading1">
    <w:name w:val="heading 1"/>
    <w:basedOn w:val="Normal"/>
    <w:next w:val="Normal"/>
    <w:link w:val="Heading1Char"/>
    <w:uiPriority w:val="9"/>
    <w:qFormat/>
    <w:rsid w:val="00D31A86"/>
    <w:pPr>
      <w:keepNext/>
      <w:keepLines/>
      <w:spacing w:before="360" w:after="80"/>
      <w:outlineLvl w:val="0"/>
    </w:pPr>
    <w:rPr>
      <w:rFonts w:eastAsiaTheme="majorEastAsia"/>
      <w:b/>
      <w:bCs/>
      <w:color w:val="2F5496" w:themeColor="accent1" w:themeShade="BF"/>
      <w:sz w:val="32"/>
      <w:szCs w:val="32"/>
    </w:rPr>
  </w:style>
  <w:style w:type="paragraph" w:styleId="Heading2">
    <w:name w:val="heading 2"/>
    <w:basedOn w:val="Normal"/>
    <w:next w:val="Normal"/>
    <w:link w:val="Heading2Char"/>
    <w:uiPriority w:val="9"/>
    <w:unhideWhenUsed/>
    <w:qFormat/>
    <w:rsid w:val="00D31A86"/>
    <w:pPr>
      <w:keepNext/>
      <w:keepLines/>
      <w:spacing w:before="160" w:after="80"/>
      <w:outlineLvl w:val="1"/>
    </w:pPr>
    <w:rPr>
      <w:rFonts w:eastAsiaTheme="majorEastAsia"/>
      <w:color w:val="2F5496" w:themeColor="accent1" w:themeShade="BF"/>
      <w:sz w:val="28"/>
      <w:szCs w:val="28"/>
    </w:rPr>
  </w:style>
  <w:style w:type="paragraph" w:styleId="Heading3">
    <w:name w:val="heading 3"/>
    <w:basedOn w:val="Normal"/>
    <w:next w:val="Normal"/>
    <w:link w:val="Heading3Char"/>
    <w:uiPriority w:val="9"/>
    <w:unhideWhenUsed/>
    <w:qFormat/>
    <w:rsid w:val="006607EE"/>
    <w:pPr>
      <w:keepNext/>
      <w:keepLines/>
      <w:spacing w:before="160" w:after="80"/>
      <w:outlineLvl w:val="2"/>
    </w:pPr>
    <w:rPr>
      <w:rFonts w:eastAsiaTheme="majorEastAsia"/>
      <w:color w:val="2F5496" w:themeColor="accent1" w:themeShade="BF"/>
      <w:sz w:val="26"/>
      <w:szCs w:val="26"/>
    </w:rPr>
  </w:style>
  <w:style w:type="paragraph" w:styleId="Heading4">
    <w:name w:val="heading 4"/>
    <w:basedOn w:val="Normal"/>
    <w:next w:val="Normal"/>
    <w:link w:val="Heading4Char"/>
    <w:uiPriority w:val="9"/>
    <w:semiHidden/>
    <w:unhideWhenUsed/>
    <w:qFormat/>
    <w:rsid w:val="009675C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675C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675C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675C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675C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675C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A86"/>
    <w:rPr>
      <w:rFonts w:ascii="Times New Roman" w:eastAsiaTheme="majorEastAsia" w:hAnsi="Times New Roman" w:cs="Times New Roman"/>
      <w:b/>
      <w:bCs/>
      <w:color w:val="2F5496" w:themeColor="accent1" w:themeShade="BF"/>
      <w:sz w:val="32"/>
      <w:szCs w:val="32"/>
    </w:rPr>
  </w:style>
  <w:style w:type="character" w:customStyle="1" w:styleId="Heading2Char">
    <w:name w:val="Heading 2 Char"/>
    <w:basedOn w:val="DefaultParagraphFont"/>
    <w:link w:val="Heading2"/>
    <w:uiPriority w:val="9"/>
    <w:rsid w:val="00D31A86"/>
    <w:rPr>
      <w:rFonts w:ascii="Times New Roman" w:eastAsiaTheme="majorEastAsia" w:hAnsi="Times New Roman" w:cs="Times New Roman"/>
      <w:color w:val="2F5496" w:themeColor="accent1" w:themeShade="BF"/>
      <w:sz w:val="28"/>
      <w:szCs w:val="28"/>
    </w:rPr>
  </w:style>
  <w:style w:type="character" w:customStyle="1" w:styleId="Heading3Char">
    <w:name w:val="Heading 3 Char"/>
    <w:basedOn w:val="DefaultParagraphFont"/>
    <w:link w:val="Heading3"/>
    <w:uiPriority w:val="9"/>
    <w:rsid w:val="006607EE"/>
    <w:rPr>
      <w:rFonts w:ascii="Times New Roman" w:eastAsiaTheme="majorEastAsia" w:hAnsi="Times New Roman" w:cs="Times New Roman"/>
      <w:color w:val="2F5496" w:themeColor="accent1" w:themeShade="BF"/>
      <w:sz w:val="26"/>
      <w:szCs w:val="26"/>
    </w:rPr>
  </w:style>
  <w:style w:type="character" w:customStyle="1" w:styleId="Heading4Char">
    <w:name w:val="Heading 4 Char"/>
    <w:basedOn w:val="DefaultParagraphFont"/>
    <w:link w:val="Heading4"/>
    <w:uiPriority w:val="9"/>
    <w:semiHidden/>
    <w:rsid w:val="009675C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9675C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9675C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675C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675C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675C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675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75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75C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75C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675C5"/>
    <w:pPr>
      <w:spacing w:before="160"/>
      <w:jc w:val="center"/>
    </w:pPr>
    <w:rPr>
      <w:i/>
      <w:iCs/>
      <w:color w:val="404040" w:themeColor="text1" w:themeTint="BF"/>
    </w:rPr>
  </w:style>
  <w:style w:type="character" w:customStyle="1" w:styleId="QuoteChar">
    <w:name w:val="Quote Char"/>
    <w:basedOn w:val="DefaultParagraphFont"/>
    <w:link w:val="Quote"/>
    <w:uiPriority w:val="29"/>
    <w:rsid w:val="009675C5"/>
    <w:rPr>
      <w:i/>
      <w:iCs/>
      <w:color w:val="404040" w:themeColor="text1" w:themeTint="BF"/>
    </w:rPr>
  </w:style>
  <w:style w:type="paragraph" w:styleId="ListParagraph">
    <w:name w:val="List Paragraph"/>
    <w:basedOn w:val="Normal"/>
    <w:uiPriority w:val="34"/>
    <w:qFormat/>
    <w:rsid w:val="009675C5"/>
    <w:pPr>
      <w:ind w:left="720"/>
      <w:contextualSpacing/>
    </w:pPr>
  </w:style>
  <w:style w:type="character" w:styleId="IntenseEmphasis">
    <w:name w:val="Intense Emphasis"/>
    <w:basedOn w:val="DefaultParagraphFont"/>
    <w:uiPriority w:val="21"/>
    <w:qFormat/>
    <w:rsid w:val="009675C5"/>
    <w:rPr>
      <w:i/>
      <w:iCs/>
      <w:color w:val="2F5496" w:themeColor="accent1" w:themeShade="BF"/>
    </w:rPr>
  </w:style>
  <w:style w:type="paragraph" w:styleId="IntenseQuote">
    <w:name w:val="Intense Quote"/>
    <w:basedOn w:val="Normal"/>
    <w:next w:val="Normal"/>
    <w:link w:val="IntenseQuoteChar"/>
    <w:uiPriority w:val="30"/>
    <w:qFormat/>
    <w:rsid w:val="009675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675C5"/>
    <w:rPr>
      <w:i/>
      <w:iCs/>
      <w:color w:val="2F5496" w:themeColor="accent1" w:themeShade="BF"/>
    </w:rPr>
  </w:style>
  <w:style w:type="character" w:styleId="IntenseReference">
    <w:name w:val="Intense Reference"/>
    <w:basedOn w:val="DefaultParagraphFont"/>
    <w:uiPriority w:val="32"/>
    <w:qFormat/>
    <w:rsid w:val="009675C5"/>
    <w:rPr>
      <w:b/>
      <w:bCs/>
      <w:smallCaps/>
      <w:color w:val="2F5496" w:themeColor="accent1" w:themeShade="BF"/>
      <w:spacing w:val="5"/>
    </w:rPr>
  </w:style>
  <w:style w:type="table" w:styleId="TableGrid">
    <w:name w:val="Table Grid"/>
    <w:basedOn w:val="TableNormal"/>
    <w:uiPriority w:val="39"/>
    <w:rsid w:val="000D41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1FA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71FA4"/>
    <w:rPr>
      <w:rFonts w:ascii="Times New Roman" w:hAnsi="Times New Roman" w:cs="Times New Roman"/>
    </w:rPr>
  </w:style>
  <w:style w:type="paragraph" w:styleId="Footer">
    <w:name w:val="footer"/>
    <w:basedOn w:val="Normal"/>
    <w:link w:val="FooterChar"/>
    <w:uiPriority w:val="99"/>
    <w:unhideWhenUsed/>
    <w:rsid w:val="00771FA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71FA4"/>
    <w:rPr>
      <w:rFonts w:ascii="Times New Roman" w:hAnsi="Times New Roman" w:cs="Times New Roman"/>
    </w:rPr>
  </w:style>
  <w:style w:type="paragraph" w:styleId="TOCHeading">
    <w:name w:val="TOC Heading"/>
    <w:basedOn w:val="Heading1"/>
    <w:next w:val="Normal"/>
    <w:uiPriority w:val="39"/>
    <w:unhideWhenUsed/>
    <w:qFormat/>
    <w:rsid w:val="001226EA"/>
    <w:pPr>
      <w:spacing w:before="240" w:after="0" w:line="259" w:lineRule="auto"/>
      <w:jc w:val="left"/>
      <w:outlineLvl w:val="9"/>
    </w:pPr>
    <w:rPr>
      <w:rFonts w:asciiTheme="majorHAnsi" w:hAnsiTheme="majorHAnsi" w:cstheme="majorBidi"/>
      <w:b w:val="0"/>
      <w:bCs w:val="0"/>
      <w:kern w:val="0"/>
      <w:lang w:val="en-US"/>
      <w14:ligatures w14:val="none"/>
    </w:rPr>
  </w:style>
  <w:style w:type="paragraph" w:styleId="TOC1">
    <w:name w:val="toc 1"/>
    <w:basedOn w:val="Normal"/>
    <w:next w:val="Normal"/>
    <w:autoRedefine/>
    <w:uiPriority w:val="39"/>
    <w:unhideWhenUsed/>
    <w:rsid w:val="001226EA"/>
    <w:pPr>
      <w:spacing w:after="100"/>
    </w:pPr>
  </w:style>
  <w:style w:type="paragraph" w:styleId="TOC2">
    <w:name w:val="toc 2"/>
    <w:basedOn w:val="Normal"/>
    <w:next w:val="Normal"/>
    <w:autoRedefine/>
    <w:uiPriority w:val="39"/>
    <w:unhideWhenUsed/>
    <w:rsid w:val="001226EA"/>
    <w:pPr>
      <w:spacing w:after="100"/>
      <w:ind w:left="240"/>
    </w:pPr>
  </w:style>
  <w:style w:type="paragraph" w:styleId="TOC3">
    <w:name w:val="toc 3"/>
    <w:basedOn w:val="Normal"/>
    <w:next w:val="Normal"/>
    <w:autoRedefine/>
    <w:uiPriority w:val="39"/>
    <w:unhideWhenUsed/>
    <w:rsid w:val="001226EA"/>
    <w:pPr>
      <w:spacing w:after="100"/>
      <w:ind w:left="480"/>
    </w:pPr>
  </w:style>
  <w:style w:type="character" w:styleId="Hyperlink">
    <w:name w:val="Hyperlink"/>
    <w:basedOn w:val="DefaultParagraphFont"/>
    <w:uiPriority w:val="99"/>
    <w:unhideWhenUsed/>
    <w:rsid w:val="001226EA"/>
    <w:rPr>
      <w:color w:val="0563C1" w:themeColor="hyperlink"/>
      <w:u w:val="single"/>
    </w:rPr>
  </w:style>
  <w:style w:type="character" w:customStyle="1" w:styleId="UnresolvedMention">
    <w:name w:val="Unresolved Mention"/>
    <w:basedOn w:val="DefaultParagraphFont"/>
    <w:uiPriority w:val="99"/>
    <w:semiHidden/>
    <w:unhideWhenUsed/>
    <w:rsid w:val="00C9561B"/>
    <w:rPr>
      <w:color w:val="605E5C"/>
      <w:shd w:val="clear" w:color="auto" w:fill="E1DFDD"/>
    </w:rPr>
  </w:style>
  <w:style w:type="character" w:styleId="FollowedHyperlink">
    <w:name w:val="FollowedHyperlink"/>
    <w:basedOn w:val="DefaultParagraphFont"/>
    <w:uiPriority w:val="99"/>
    <w:semiHidden/>
    <w:unhideWhenUsed/>
    <w:rsid w:val="00A6747C"/>
    <w:rPr>
      <w:color w:val="954F72" w:themeColor="followedHyperlink"/>
      <w:u w:val="single"/>
    </w:rPr>
  </w:style>
  <w:style w:type="paragraph" w:styleId="BalloonText">
    <w:name w:val="Balloon Text"/>
    <w:basedOn w:val="Normal"/>
    <w:link w:val="BalloonTextChar"/>
    <w:uiPriority w:val="99"/>
    <w:semiHidden/>
    <w:unhideWhenUsed/>
    <w:rsid w:val="00812FB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F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761581">
      <w:bodyDiv w:val="1"/>
      <w:marLeft w:val="0"/>
      <w:marRight w:val="0"/>
      <w:marTop w:val="0"/>
      <w:marBottom w:val="0"/>
      <w:divBdr>
        <w:top w:val="none" w:sz="0" w:space="0" w:color="auto"/>
        <w:left w:val="none" w:sz="0" w:space="0" w:color="auto"/>
        <w:bottom w:val="none" w:sz="0" w:space="0" w:color="auto"/>
        <w:right w:val="none" w:sz="0" w:space="0" w:color="auto"/>
      </w:divBdr>
    </w:div>
    <w:div w:id="970750178">
      <w:bodyDiv w:val="1"/>
      <w:marLeft w:val="0"/>
      <w:marRight w:val="0"/>
      <w:marTop w:val="0"/>
      <w:marBottom w:val="0"/>
      <w:divBdr>
        <w:top w:val="none" w:sz="0" w:space="0" w:color="auto"/>
        <w:left w:val="none" w:sz="0" w:space="0" w:color="auto"/>
        <w:bottom w:val="none" w:sz="0" w:space="0" w:color="auto"/>
        <w:right w:val="none" w:sz="0" w:space="0" w:color="auto"/>
      </w:divBdr>
    </w:div>
    <w:div w:id="1064523737">
      <w:bodyDiv w:val="1"/>
      <w:marLeft w:val="0"/>
      <w:marRight w:val="0"/>
      <w:marTop w:val="0"/>
      <w:marBottom w:val="0"/>
      <w:divBdr>
        <w:top w:val="none" w:sz="0" w:space="0" w:color="auto"/>
        <w:left w:val="none" w:sz="0" w:space="0" w:color="auto"/>
        <w:bottom w:val="none" w:sz="0" w:space="0" w:color="auto"/>
        <w:right w:val="none" w:sz="0" w:space="0" w:color="auto"/>
      </w:divBdr>
    </w:div>
    <w:div w:id="139357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merald.com/jbs/article/44/1/3/205103" TargetMode="External"/><Relationship Id="rId18" Type="http://schemas.openxmlformats.org/officeDocument/2006/relationships/hyperlink" Target="https://iacis.org/iis/2024/1_iis_2024_235-246.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pdfs.semanticscholar.org/010a/29936b274e280c2f252fb3b3de1a189c079a.pdf?_gl=1*16i53im*_gcl_au*MzY4MDAwNjQ1LjE3MzcxMzM5MDA.*_ga*MTE1NzQwNTE3MS4xNzM3MTMzOTAw*_ga_H7P4ZT52H5*MTczNzEzMzkwMC4xLjAuMTczNzEzMzkwMy41Ny4wLjA" TargetMode="External"/><Relationship Id="rId17" Type="http://schemas.openxmlformats.org/officeDocument/2006/relationships/hyperlink" Target="https://link.springer.com/article/10.1007/s10111-021-00683-y" TargetMode="External"/><Relationship Id="rId2" Type="http://schemas.openxmlformats.org/officeDocument/2006/relationships/numbering" Target="numbering.xml"/><Relationship Id="rId16" Type="http://schemas.openxmlformats.org/officeDocument/2006/relationships/hyperlink" Target="https://search.ebscohost.com/login.aspx?direct=true&amp;profile=ehost&amp;scope=site&amp;authtype=crawler&amp;jrnl=18024866&amp;AN=190202803&amp;h=sTh71CZ9J8yaCuWcJ25IRyGMNGaGeVDKDIZqwTmdZoFG639ZF0Ttebr2bs%2BOzhCjqzOgHF8IxvY4qNgp81Nw6w%3D%3D&amp;crl=c"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dpi.com/2076-3387/15/12/481" TargetMode="External"/><Relationship Id="rId5" Type="http://schemas.openxmlformats.org/officeDocument/2006/relationships/settings" Target="settings.xml"/><Relationship Id="rId15" Type="http://schemas.openxmlformats.org/officeDocument/2006/relationships/hyperlink" Target="https://www.mdpi.com/1424-8220/21/15/5119" TargetMode="External"/><Relationship Id="rId10" Type="http://schemas.openxmlformats.org/officeDocument/2006/relationships/hyperlink" Target="https://www.researchgate.net/profile/Bamidele-Adelusi/publication/393005870_Advances_in_Cybersecurity-Strategy-and-Cloud-Infrastructure-Protection-for-SMEs-in-Emerging-Markets/links/685bf8dfe8fa0f5c2826aeef/Advances-in-Cybersecurity-Strategy-and-Cloud-Infrastructure-Protection-for-SMEs-in-Emerging-Markets.pdf" TargetMode="External"/><Relationship Id="rId19" Type="http://schemas.openxmlformats.org/officeDocument/2006/relationships/hyperlink" Target="https://www.emerald.com/jices/article/19/4/446/225340"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ieeexplore.ieee.org/abstract/document/985351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0649A-D5A6-445F-867D-A0C80E0C7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19</Pages>
  <Words>5449</Words>
  <Characters>31064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ThinkPad</cp:lastModifiedBy>
  <cp:revision>3</cp:revision>
  <dcterms:created xsi:type="dcterms:W3CDTF">2026-03-31T07:40:00Z</dcterms:created>
  <dcterms:modified xsi:type="dcterms:W3CDTF">2026-04-30T12:56:00Z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b6c6d203-aeda-4376-a65b-3d0dbfcd5334</vt:lpwstr>
  </property>
</Properties>
</file>