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6CFCC" w14:textId="67BB1BCD" w:rsidR="00E52F77" w:rsidRPr="0017640E" w:rsidRDefault="00720EA7">
      <w:pPr>
        <w:rPr>
          <w:sz w:val="52"/>
          <w:szCs w:val="52"/>
        </w:rPr>
      </w:pPr>
      <w:r w:rsidRPr="0017640E">
        <w:rPr>
          <w:sz w:val="52"/>
          <w:szCs w:val="52"/>
        </w:rPr>
        <w:t>Evaluation of blended learning and classroom learning on student attainment (report)</w:t>
      </w:r>
    </w:p>
    <w:p w14:paraId="19C559E6" w14:textId="77777777" w:rsidR="00400F5E" w:rsidRPr="00400F5E" w:rsidRDefault="00400F5E" w:rsidP="00400F5E">
      <w:pPr>
        <w:shd w:val="clear" w:color="auto" w:fill="FFFFFF"/>
        <w:spacing w:after="0" w:line="240" w:lineRule="auto"/>
        <w:jc w:val="left"/>
        <w:rPr>
          <w:rFonts w:ascii="Helvetica" w:eastAsia="Times New Roman" w:hAnsi="Helvetica" w:cs="Helvetica"/>
          <w:color w:val="222222"/>
          <w:szCs w:val="24"/>
          <w:lang w:eastAsia="en-GB"/>
        </w:rPr>
      </w:pPr>
      <w:r w:rsidRPr="00400F5E">
        <w:rPr>
          <w:rFonts w:ascii="Helvetica" w:eastAsia="Times New Roman" w:hAnsi="Helvetica" w:cs="Helvetica"/>
          <w:color w:val="222222"/>
          <w:szCs w:val="24"/>
          <w:lang w:eastAsia="en-GB"/>
        </w:rPr>
        <w:t>Student name: </w:t>
      </w:r>
      <w:bookmarkStart w:id="0" w:name="_GoBack"/>
      <w:r w:rsidRPr="00400F5E">
        <w:rPr>
          <w:rFonts w:ascii="Helvetica" w:eastAsia="Times New Roman" w:hAnsi="Helvetica" w:cs="Helvetica"/>
          <w:color w:val="222222"/>
          <w:szCs w:val="24"/>
          <w:lang w:eastAsia="en-GB"/>
        </w:rPr>
        <w:t xml:space="preserve">Monika </w:t>
      </w:r>
      <w:proofErr w:type="spellStart"/>
      <w:r w:rsidRPr="00400F5E">
        <w:rPr>
          <w:rFonts w:ascii="Helvetica" w:eastAsia="Times New Roman" w:hAnsi="Helvetica" w:cs="Helvetica"/>
          <w:color w:val="222222"/>
          <w:szCs w:val="24"/>
          <w:lang w:eastAsia="en-GB"/>
        </w:rPr>
        <w:t>Cervenakova</w:t>
      </w:r>
      <w:bookmarkEnd w:id="0"/>
      <w:proofErr w:type="spellEnd"/>
    </w:p>
    <w:p w14:paraId="4316922A" w14:textId="77777777" w:rsidR="00400F5E" w:rsidRPr="00400F5E" w:rsidRDefault="00400F5E" w:rsidP="00400F5E">
      <w:pPr>
        <w:shd w:val="clear" w:color="auto" w:fill="FFFFFF"/>
        <w:spacing w:after="0" w:line="240" w:lineRule="auto"/>
        <w:jc w:val="left"/>
        <w:rPr>
          <w:rFonts w:ascii="Helvetica" w:eastAsia="Times New Roman" w:hAnsi="Helvetica" w:cs="Helvetica"/>
          <w:color w:val="222222"/>
          <w:szCs w:val="24"/>
          <w:lang w:eastAsia="en-GB"/>
        </w:rPr>
      </w:pPr>
      <w:r w:rsidRPr="00400F5E">
        <w:rPr>
          <w:rFonts w:ascii="Helvetica" w:eastAsia="Times New Roman" w:hAnsi="Helvetica" w:cs="Helvetica"/>
          <w:color w:val="222222"/>
          <w:szCs w:val="24"/>
          <w:lang w:eastAsia="en-GB"/>
        </w:rPr>
        <w:t>ID: 2111820</w:t>
      </w:r>
    </w:p>
    <w:p w14:paraId="4A035FA1" w14:textId="59EDFB0F" w:rsidR="00014765" w:rsidRPr="00014765" w:rsidRDefault="00014765" w:rsidP="00014765">
      <w:pPr>
        <w:shd w:val="clear" w:color="auto" w:fill="FFFFFF"/>
        <w:rPr>
          <w:rFonts w:ascii="Helvetica" w:hAnsi="Helvetica" w:cs="Helvetica"/>
          <w:b/>
          <w:color w:val="222222"/>
        </w:rPr>
      </w:pPr>
    </w:p>
    <w:p w14:paraId="0F96F250" w14:textId="77777777" w:rsidR="00014765" w:rsidRPr="00014765" w:rsidRDefault="00014765" w:rsidP="00014765">
      <w:pPr>
        <w:rPr>
          <w:b/>
        </w:rPr>
      </w:pPr>
      <w:r w:rsidRPr="00014765">
        <w:rPr>
          <w:b/>
        </w:rPr>
        <w:t xml:space="preserve"> Module Coordinator: Giridhar Katti </w:t>
      </w:r>
    </w:p>
    <w:p w14:paraId="59FFCAF3" w14:textId="77777777" w:rsidR="00014765" w:rsidRDefault="00014765" w:rsidP="00014765"/>
    <w:p w14:paraId="4519B16E" w14:textId="77777777" w:rsidR="00014765" w:rsidRDefault="00014765" w:rsidP="00014765"/>
    <w:p w14:paraId="10267060" w14:textId="7AD866E6" w:rsidR="00E52F77" w:rsidRPr="00014765" w:rsidRDefault="00014765" w:rsidP="00014765">
      <w:pPr>
        <w:rPr>
          <w:b/>
        </w:rPr>
      </w:pPr>
      <w:r w:rsidRPr="00014765">
        <w:rPr>
          <w:b/>
        </w:rPr>
        <w:t xml:space="preserve">Certificate in Higher Education Skills for the Workplace and Health and Social Care </w:t>
      </w:r>
      <w:r w:rsidR="00E52F77" w:rsidRPr="00014765">
        <w:rPr>
          <w:b/>
        </w:rPr>
        <w:br w:type="page"/>
      </w:r>
    </w:p>
    <w:sdt>
      <w:sdtPr>
        <w:rPr>
          <w:rFonts w:ascii="Times New Roman" w:eastAsiaTheme="minorHAnsi" w:hAnsi="Times New Roman" w:cstheme="minorBidi"/>
          <w:color w:val="auto"/>
          <w:sz w:val="24"/>
          <w:szCs w:val="22"/>
          <w:lang w:val="en-GB"/>
        </w:rPr>
        <w:id w:val="-151994929"/>
        <w:docPartObj>
          <w:docPartGallery w:val="Table of Contents"/>
          <w:docPartUnique/>
        </w:docPartObj>
      </w:sdtPr>
      <w:sdtEndPr>
        <w:rPr>
          <w:b/>
          <w:bCs/>
          <w:noProof/>
        </w:rPr>
      </w:sdtEndPr>
      <w:sdtContent>
        <w:p w14:paraId="5B8C70D5" w14:textId="491666F5" w:rsidR="00713263" w:rsidRDefault="00713263">
          <w:pPr>
            <w:pStyle w:val="TOCHeading"/>
          </w:pPr>
          <w:r>
            <w:t>Table of Contents</w:t>
          </w:r>
        </w:p>
        <w:p w14:paraId="46558E17" w14:textId="77777777" w:rsidR="00014765" w:rsidRDefault="0071326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9685872" w:history="1">
            <w:r w:rsidR="00014765" w:rsidRPr="001822B0">
              <w:rPr>
                <w:rStyle w:val="Hyperlink"/>
                <w:noProof/>
              </w:rPr>
              <w:t>Introduction</w:t>
            </w:r>
            <w:r w:rsidR="00014765">
              <w:rPr>
                <w:noProof/>
                <w:webHidden/>
              </w:rPr>
              <w:tab/>
            </w:r>
            <w:r w:rsidR="00014765">
              <w:rPr>
                <w:noProof/>
                <w:webHidden/>
              </w:rPr>
              <w:fldChar w:fldCharType="begin"/>
            </w:r>
            <w:r w:rsidR="00014765">
              <w:rPr>
                <w:noProof/>
                <w:webHidden/>
              </w:rPr>
              <w:instrText xml:space="preserve"> PAGEREF _Toc89685872 \h </w:instrText>
            </w:r>
            <w:r w:rsidR="00014765">
              <w:rPr>
                <w:noProof/>
                <w:webHidden/>
              </w:rPr>
            </w:r>
            <w:r w:rsidR="00014765">
              <w:rPr>
                <w:noProof/>
                <w:webHidden/>
              </w:rPr>
              <w:fldChar w:fldCharType="separate"/>
            </w:r>
            <w:r w:rsidR="00014765">
              <w:rPr>
                <w:noProof/>
                <w:webHidden/>
              </w:rPr>
              <w:t>3</w:t>
            </w:r>
            <w:r w:rsidR="00014765">
              <w:rPr>
                <w:noProof/>
                <w:webHidden/>
              </w:rPr>
              <w:fldChar w:fldCharType="end"/>
            </w:r>
          </w:hyperlink>
        </w:p>
        <w:p w14:paraId="5B38D2C2" w14:textId="77777777" w:rsidR="00014765" w:rsidRDefault="00D10D1C">
          <w:pPr>
            <w:pStyle w:val="TOC1"/>
            <w:tabs>
              <w:tab w:val="right" w:leader="dot" w:pos="9016"/>
            </w:tabs>
            <w:rPr>
              <w:rFonts w:asciiTheme="minorHAnsi" w:eastAsiaTheme="minorEastAsia" w:hAnsiTheme="minorHAnsi"/>
              <w:noProof/>
              <w:sz w:val="22"/>
              <w:lang w:eastAsia="en-GB"/>
            </w:rPr>
          </w:pPr>
          <w:hyperlink w:anchor="_Toc89685873" w:history="1">
            <w:r w:rsidR="00014765" w:rsidRPr="001822B0">
              <w:rPr>
                <w:rStyle w:val="Hyperlink"/>
                <w:b/>
                <w:noProof/>
              </w:rPr>
              <w:t>Pros and cons of blended learning in university education.</w:t>
            </w:r>
            <w:r w:rsidR="00014765">
              <w:rPr>
                <w:noProof/>
                <w:webHidden/>
              </w:rPr>
              <w:tab/>
            </w:r>
            <w:r w:rsidR="00014765">
              <w:rPr>
                <w:noProof/>
                <w:webHidden/>
              </w:rPr>
              <w:fldChar w:fldCharType="begin"/>
            </w:r>
            <w:r w:rsidR="00014765">
              <w:rPr>
                <w:noProof/>
                <w:webHidden/>
              </w:rPr>
              <w:instrText xml:space="preserve"> PAGEREF _Toc89685873 \h </w:instrText>
            </w:r>
            <w:r w:rsidR="00014765">
              <w:rPr>
                <w:noProof/>
                <w:webHidden/>
              </w:rPr>
            </w:r>
            <w:r w:rsidR="00014765">
              <w:rPr>
                <w:noProof/>
                <w:webHidden/>
              </w:rPr>
              <w:fldChar w:fldCharType="separate"/>
            </w:r>
            <w:r w:rsidR="00014765">
              <w:rPr>
                <w:noProof/>
                <w:webHidden/>
              </w:rPr>
              <w:t>3</w:t>
            </w:r>
            <w:r w:rsidR="00014765">
              <w:rPr>
                <w:noProof/>
                <w:webHidden/>
              </w:rPr>
              <w:fldChar w:fldCharType="end"/>
            </w:r>
          </w:hyperlink>
        </w:p>
        <w:p w14:paraId="2DFA447A" w14:textId="77777777" w:rsidR="00014765" w:rsidRDefault="00D10D1C">
          <w:pPr>
            <w:pStyle w:val="TOC1"/>
            <w:tabs>
              <w:tab w:val="right" w:leader="dot" w:pos="9016"/>
            </w:tabs>
            <w:rPr>
              <w:rFonts w:asciiTheme="minorHAnsi" w:eastAsiaTheme="minorEastAsia" w:hAnsiTheme="minorHAnsi"/>
              <w:noProof/>
              <w:sz w:val="22"/>
              <w:lang w:eastAsia="en-GB"/>
            </w:rPr>
          </w:pPr>
          <w:hyperlink w:anchor="_Toc89685874" w:history="1">
            <w:r w:rsidR="00014765" w:rsidRPr="001822B0">
              <w:rPr>
                <w:rStyle w:val="Hyperlink"/>
                <w:b/>
                <w:noProof/>
              </w:rPr>
              <w:t>Pros of blended learning based on the university learning system</w:t>
            </w:r>
            <w:r w:rsidR="00014765">
              <w:rPr>
                <w:noProof/>
                <w:webHidden/>
              </w:rPr>
              <w:tab/>
            </w:r>
            <w:r w:rsidR="00014765">
              <w:rPr>
                <w:noProof/>
                <w:webHidden/>
              </w:rPr>
              <w:fldChar w:fldCharType="begin"/>
            </w:r>
            <w:r w:rsidR="00014765">
              <w:rPr>
                <w:noProof/>
                <w:webHidden/>
              </w:rPr>
              <w:instrText xml:space="preserve"> PAGEREF _Toc89685874 \h </w:instrText>
            </w:r>
            <w:r w:rsidR="00014765">
              <w:rPr>
                <w:noProof/>
                <w:webHidden/>
              </w:rPr>
            </w:r>
            <w:r w:rsidR="00014765">
              <w:rPr>
                <w:noProof/>
                <w:webHidden/>
              </w:rPr>
              <w:fldChar w:fldCharType="separate"/>
            </w:r>
            <w:r w:rsidR="00014765">
              <w:rPr>
                <w:noProof/>
                <w:webHidden/>
              </w:rPr>
              <w:t>3</w:t>
            </w:r>
            <w:r w:rsidR="00014765">
              <w:rPr>
                <w:noProof/>
                <w:webHidden/>
              </w:rPr>
              <w:fldChar w:fldCharType="end"/>
            </w:r>
          </w:hyperlink>
        </w:p>
        <w:p w14:paraId="7521DAA7" w14:textId="77777777" w:rsidR="00014765" w:rsidRDefault="00D10D1C">
          <w:pPr>
            <w:pStyle w:val="TOC2"/>
            <w:tabs>
              <w:tab w:val="right" w:leader="dot" w:pos="9016"/>
            </w:tabs>
            <w:rPr>
              <w:rFonts w:asciiTheme="minorHAnsi" w:eastAsiaTheme="minorEastAsia" w:hAnsiTheme="minorHAnsi"/>
              <w:noProof/>
              <w:sz w:val="22"/>
              <w:lang w:eastAsia="en-GB"/>
            </w:rPr>
          </w:pPr>
          <w:hyperlink w:anchor="_Toc89685875" w:history="1">
            <w:r w:rsidR="00014765" w:rsidRPr="001822B0">
              <w:rPr>
                <w:rStyle w:val="Hyperlink"/>
                <w:b/>
                <w:noProof/>
              </w:rPr>
              <w:t>Cons of blended learning based on the university learning system</w:t>
            </w:r>
            <w:r w:rsidR="00014765">
              <w:rPr>
                <w:noProof/>
                <w:webHidden/>
              </w:rPr>
              <w:tab/>
            </w:r>
            <w:r w:rsidR="00014765">
              <w:rPr>
                <w:noProof/>
                <w:webHidden/>
              </w:rPr>
              <w:fldChar w:fldCharType="begin"/>
            </w:r>
            <w:r w:rsidR="00014765">
              <w:rPr>
                <w:noProof/>
                <w:webHidden/>
              </w:rPr>
              <w:instrText xml:space="preserve"> PAGEREF _Toc89685875 \h </w:instrText>
            </w:r>
            <w:r w:rsidR="00014765">
              <w:rPr>
                <w:noProof/>
                <w:webHidden/>
              </w:rPr>
            </w:r>
            <w:r w:rsidR="00014765">
              <w:rPr>
                <w:noProof/>
                <w:webHidden/>
              </w:rPr>
              <w:fldChar w:fldCharType="separate"/>
            </w:r>
            <w:r w:rsidR="00014765">
              <w:rPr>
                <w:noProof/>
                <w:webHidden/>
              </w:rPr>
              <w:t>4</w:t>
            </w:r>
            <w:r w:rsidR="00014765">
              <w:rPr>
                <w:noProof/>
                <w:webHidden/>
              </w:rPr>
              <w:fldChar w:fldCharType="end"/>
            </w:r>
          </w:hyperlink>
        </w:p>
        <w:p w14:paraId="2ECE2CCF" w14:textId="77777777" w:rsidR="00014765" w:rsidRDefault="00D10D1C">
          <w:pPr>
            <w:pStyle w:val="TOC1"/>
            <w:tabs>
              <w:tab w:val="right" w:leader="dot" w:pos="9016"/>
            </w:tabs>
            <w:rPr>
              <w:rFonts w:asciiTheme="minorHAnsi" w:eastAsiaTheme="minorEastAsia" w:hAnsiTheme="minorHAnsi"/>
              <w:noProof/>
              <w:sz w:val="22"/>
              <w:lang w:eastAsia="en-GB"/>
            </w:rPr>
          </w:pPr>
          <w:hyperlink w:anchor="_Toc89685876" w:history="1">
            <w:r w:rsidR="00014765" w:rsidRPr="001822B0">
              <w:rPr>
                <w:rStyle w:val="Hyperlink"/>
                <w:b/>
                <w:noProof/>
              </w:rPr>
              <w:t>Pros and cons of traditional classroom learning in the HE sectors.</w:t>
            </w:r>
            <w:r w:rsidR="00014765">
              <w:rPr>
                <w:noProof/>
                <w:webHidden/>
              </w:rPr>
              <w:tab/>
            </w:r>
            <w:r w:rsidR="00014765">
              <w:rPr>
                <w:noProof/>
                <w:webHidden/>
              </w:rPr>
              <w:fldChar w:fldCharType="begin"/>
            </w:r>
            <w:r w:rsidR="00014765">
              <w:rPr>
                <w:noProof/>
                <w:webHidden/>
              </w:rPr>
              <w:instrText xml:space="preserve"> PAGEREF _Toc89685876 \h </w:instrText>
            </w:r>
            <w:r w:rsidR="00014765">
              <w:rPr>
                <w:noProof/>
                <w:webHidden/>
              </w:rPr>
            </w:r>
            <w:r w:rsidR="00014765">
              <w:rPr>
                <w:noProof/>
                <w:webHidden/>
              </w:rPr>
              <w:fldChar w:fldCharType="separate"/>
            </w:r>
            <w:r w:rsidR="00014765">
              <w:rPr>
                <w:noProof/>
                <w:webHidden/>
              </w:rPr>
              <w:t>5</w:t>
            </w:r>
            <w:r w:rsidR="00014765">
              <w:rPr>
                <w:noProof/>
                <w:webHidden/>
              </w:rPr>
              <w:fldChar w:fldCharType="end"/>
            </w:r>
          </w:hyperlink>
        </w:p>
        <w:p w14:paraId="3699C9A8" w14:textId="77777777" w:rsidR="00014765" w:rsidRDefault="00D10D1C">
          <w:pPr>
            <w:pStyle w:val="TOC2"/>
            <w:tabs>
              <w:tab w:val="right" w:leader="dot" w:pos="9016"/>
            </w:tabs>
            <w:rPr>
              <w:rFonts w:asciiTheme="minorHAnsi" w:eastAsiaTheme="minorEastAsia" w:hAnsiTheme="minorHAnsi"/>
              <w:noProof/>
              <w:sz w:val="22"/>
              <w:lang w:eastAsia="en-GB"/>
            </w:rPr>
          </w:pPr>
          <w:hyperlink w:anchor="_Toc89685877" w:history="1">
            <w:r w:rsidR="00014765" w:rsidRPr="001822B0">
              <w:rPr>
                <w:rStyle w:val="Hyperlink"/>
                <w:b/>
                <w:noProof/>
              </w:rPr>
              <w:t>Cons of traditional classroom learning based on the HE sector</w:t>
            </w:r>
            <w:r w:rsidR="00014765">
              <w:rPr>
                <w:noProof/>
                <w:webHidden/>
              </w:rPr>
              <w:tab/>
            </w:r>
            <w:r w:rsidR="00014765">
              <w:rPr>
                <w:noProof/>
                <w:webHidden/>
              </w:rPr>
              <w:fldChar w:fldCharType="begin"/>
            </w:r>
            <w:r w:rsidR="00014765">
              <w:rPr>
                <w:noProof/>
                <w:webHidden/>
              </w:rPr>
              <w:instrText xml:space="preserve"> PAGEREF _Toc89685877 \h </w:instrText>
            </w:r>
            <w:r w:rsidR="00014765">
              <w:rPr>
                <w:noProof/>
                <w:webHidden/>
              </w:rPr>
            </w:r>
            <w:r w:rsidR="00014765">
              <w:rPr>
                <w:noProof/>
                <w:webHidden/>
              </w:rPr>
              <w:fldChar w:fldCharType="separate"/>
            </w:r>
            <w:r w:rsidR="00014765">
              <w:rPr>
                <w:noProof/>
                <w:webHidden/>
              </w:rPr>
              <w:t>6</w:t>
            </w:r>
            <w:r w:rsidR="00014765">
              <w:rPr>
                <w:noProof/>
                <w:webHidden/>
              </w:rPr>
              <w:fldChar w:fldCharType="end"/>
            </w:r>
          </w:hyperlink>
        </w:p>
        <w:p w14:paraId="44D9FE4F" w14:textId="77777777" w:rsidR="00014765" w:rsidRDefault="00D10D1C">
          <w:pPr>
            <w:pStyle w:val="TOC1"/>
            <w:tabs>
              <w:tab w:val="right" w:leader="dot" w:pos="9016"/>
            </w:tabs>
            <w:rPr>
              <w:rFonts w:asciiTheme="minorHAnsi" w:eastAsiaTheme="minorEastAsia" w:hAnsiTheme="minorHAnsi"/>
              <w:noProof/>
              <w:sz w:val="22"/>
              <w:lang w:eastAsia="en-GB"/>
            </w:rPr>
          </w:pPr>
          <w:hyperlink w:anchor="_Toc89685878" w:history="1">
            <w:r w:rsidR="00014765" w:rsidRPr="001822B0">
              <w:rPr>
                <w:rStyle w:val="Hyperlink"/>
                <w:b/>
                <w:noProof/>
              </w:rPr>
              <w:t>Evaluation of both forms of teaching and learning in the past and present.</w:t>
            </w:r>
            <w:r w:rsidR="00014765">
              <w:rPr>
                <w:noProof/>
                <w:webHidden/>
              </w:rPr>
              <w:tab/>
            </w:r>
            <w:r w:rsidR="00014765">
              <w:rPr>
                <w:noProof/>
                <w:webHidden/>
              </w:rPr>
              <w:fldChar w:fldCharType="begin"/>
            </w:r>
            <w:r w:rsidR="00014765">
              <w:rPr>
                <w:noProof/>
                <w:webHidden/>
              </w:rPr>
              <w:instrText xml:space="preserve"> PAGEREF _Toc89685878 \h </w:instrText>
            </w:r>
            <w:r w:rsidR="00014765">
              <w:rPr>
                <w:noProof/>
                <w:webHidden/>
              </w:rPr>
            </w:r>
            <w:r w:rsidR="00014765">
              <w:rPr>
                <w:noProof/>
                <w:webHidden/>
              </w:rPr>
              <w:fldChar w:fldCharType="separate"/>
            </w:r>
            <w:r w:rsidR="00014765">
              <w:rPr>
                <w:noProof/>
                <w:webHidden/>
              </w:rPr>
              <w:t>7</w:t>
            </w:r>
            <w:r w:rsidR="00014765">
              <w:rPr>
                <w:noProof/>
                <w:webHidden/>
              </w:rPr>
              <w:fldChar w:fldCharType="end"/>
            </w:r>
          </w:hyperlink>
        </w:p>
        <w:p w14:paraId="79FDF317" w14:textId="77777777" w:rsidR="00014765" w:rsidRDefault="00D10D1C">
          <w:pPr>
            <w:pStyle w:val="TOC1"/>
            <w:tabs>
              <w:tab w:val="right" w:leader="dot" w:pos="9016"/>
            </w:tabs>
            <w:rPr>
              <w:rFonts w:asciiTheme="minorHAnsi" w:eastAsiaTheme="minorEastAsia" w:hAnsiTheme="minorHAnsi"/>
              <w:noProof/>
              <w:sz w:val="22"/>
              <w:lang w:eastAsia="en-GB"/>
            </w:rPr>
          </w:pPr>
          <w:hyperlink w:anchor="_Toc89685879" w:history="1">
            <w:r w:rsidR="00014765" w:rsidRPr="001822B0">
              <w:rPr>
                <w:rStyle w:val="Hyperlink"/>
                <w:b/>
                <w:noProof/>
              </w:rPr>
              <w:t>Recommendations from own evaluation.</w:t>
            </w:r>
            <w:r w:rsidR="00014765">
              <w:rPr>
                <w:noProof/>
                <w:webHidden/>
              </w:rPr>
              <w:tab/>
            </w:r>
            <w:r w:rsidR="00014765">
              <w:rPr>
                <w:noProof/>
                <w:webHidden/>
              </w:rPr>
              <w:fldChar w:fldCharType="begin"/>
            </w:r>
            <w:r w:rsidR="00014765">
              <w:rPr>
                <w:noProof/>
                <w:webHidden/>
              </w:rPr>
              <w:instrText xml:space="preserve"> PAGEREF _Toc89685879 \h </w:instrText>
            </w:r>
            <w:r w:rsidR="00014765">
              <w:rPr>
                <w:noProof/>
                <w:webHidden/>
              </w:rPr>
            </w:r>
            <w:r w:rsidR="00014765">
              <w:rPr>
                <w:noProof/>
                <w:webHidden/>
              </w:rPr>
              <w:fldChar w:fldCharType="separate"/>
            </w:r>
            <w:r w:rsidR="00014765">
              <w:rPr>
                <w:noProof/>
                <w:webHidden/>
              </w:rPr>
              <w:t>8</w:t>
            </w:r>
            <w:r w:rsidR="00014765">
              <w:rPr>
                <w:noProof/>
                <w:webHidden/>
              </w:rPr>
              <w:fldChar w:fldCharType="end"/>
            </w:r>
          </w:hyperlink>
        </w:p>
        <w:p w14:paraId="1E63A3C2" w14:textId="77777777" w:rsidR="00014765" w:rsidRDefault="00D10D1C">
          <w:pPr>
            <w:pStyle w:val="TOC1"/>
            <w:tabs>
              <w:tab w:val="right" w:leader="dot" w:pos="9016"/>
            </w:tabs>
            <w:rPr>
              <w:rFonts w:asciiTheme="minorHAnsi" w:eastAsiaTheme="minorEastAsia" w:hAnsiTheme="minorHAnsi"/>
              <w:noProof/>
              <w:sz w:val="22"/>
              <w:lang w:eastAsia="en-GB"/>
            </w:rPr>
          </w:pPr>
          <w:hyperlink w:anchor="_Toc89685880" w:history="1">
            <w:r w:rsidR="00014765" w:rsidRPr="001822B0">
              <w:rPr>
                <w:rStyle w:val="Hyperlink"/>
                <w:b/>
                <w:noProof/>
              </w:rPr>
              <w:t>Referencing</w:t>
            </w:r>
            <w:r w:rsidR="00014765">
              <w:rPr>
                <w:noProof/>
                <w:webHidden/>
              </w:rPr>
              <w:tab/>
            </w:r>
            <w:r w:rsidR="00014765">
              <w:rPr>
                <w:noProof/>
                <w:webHidden/>
              </w:rPr>
              <w:fldChar w:fldCharType="begin"/>
            </w:r>
            <w:r w:rsidR="00014765">
              <w:rPr>
                <w:noProof/>
                <w:webHidden/>
              </w:rPr>
              <w:instrText xml:space="preserve"> PAGEREF _Toc89685880 \h </w:instrText>
            </w:r>
            <w:r w:rsidR="00014765">
              <w:rPr>
                <w:noProof/>
                <w:webHidden/>
              </w:rPr>
            </w:r>
            <w:r w:rsidR="00014765">
              <w:rPr>
                <w:noProof/>
                <w:webHidden/>
              </w:rPr>
              <w:fldChar w:fldCharType="separate"/>
            </w:r>
            <w:r w:rsidR="00014765">
              <w:rPr>
                <w:noProof/>
                <w:webHidden/>
              </w:rPr>
              <w:t>10</w:t>
            </w:r>
            <w:r w:rsidR="00014765">
              <w:rPr>
                <w:noProof/>
                <w:webHidden/>
              </w:rPr>
              <w:fldChar w:fldCharType="end"/>
            </w:r>
          </w:hyperlink>
        </w:p>
        <w:p w14:paraId="35D18567" w14:textId="07C1D9A8" w:rsidR="00713263" w:rsidRDefault="00713263">
          <w:r>
            <w:rPr>
              <w:b/>
              <w:bCs/>
              <w:noProof/>
            </w:rPr>
            <w:fldChar w:fldCharType="end"/>
          </w:r>
        </w:p>
      </w:sdtContent>
    </w:sdt>
    <w:p w14:paraId="21B63FD2" w14:textId="2DB1D1BE" w:rsidR="00E52F77" w:rsidRDefault="00E52F77">
      <w:r>
        <w:br w:type="page"/>
      </w:r>
    </w:p>
    <w:p w14:paraId="19C828B6" w14:textId="12D535D6" w:rsidR="00E52F77" w:rsidRDefault="00E52F77" w:rsidP="0017640E">
      <w:pPr>
        <w:pStyle w:val="Heading1"/>
      </w:pPr>
      <w:bookmarkStart w:id="1" w:name="_Toc89685872"/>
      <w:r>
        <w:lastRenderedPageBreak/>
        <w:t>Introduction</w:t>
      </w:r>
      <w:bookmarkEnd w:id="1"/>
    </w:p>
    <w:p w14:paraId="09F4D80D" w14:textId="77777777" w:rsidR="00014765" w:rsidRDefault="00197F14" w:rsidP="00014765">
      <w:r>
        <w:t>Any student can complete all of the skills by maintaining a blended and traditional learning system as well as this student can achieve all of the knowledge with the skills practised and gain a piece of knowledge.</w:t>
      </w:r>
      <w:r w:rsidRPr="00197F14">
        <w:t xml:space="preserve"> </w:t>
      </w:r>
      <w:r>
        <w:t xml:space="preserve">These types of blended learning-related classrooms are structured for the student's learnings which are prepared for every educational institution at the same time they </w:t>
      </w:r>
      <w:r w:rsidRPr="0079455A">
        <w:t>develop</w:t>
      </w:r>
      <w:r>
        <w:t xml:space="preserve"> it for the development of the personal education or learning of their students.</w:t>
      </w:r>
      <w:r w:rsidRPr="00197F14">
        <w:t xml:space="preserve"> </w:t>
      </w:r>
      <w:r>
        <w:t>At this time many educational institutions are included in this learning system because this is an exceptional system where all of the students can gain their proper knowledge in their classroom.</w:t>
      </w:r>
    </w:p>
    <w:p w14:paraId="208CF000" w14:textId="788F0B29" w:rsidR="00912A15" w:rsidRPr="00014765" w:rsidRDefault="00912A15" w:rsidP="00014765">
      <w:pPr>
        <w:pStyle w:val="Heading1"/>
        <w:rPr>
          <w:b/>
          <w:u w:val="single"/>
        </w:rPr>
      </w:pPr>
      <w:bookmarkStart w:id="2" w:name="_Toc89685873"/>
      <w:r w:rsidRPr="00014765">
        <w:rPr>
          <w:b/>
          <w:u w:val="single"/>
        </w:rPr>
        <w:t>Pros and cons of blended learning in university education</w:t>
      </w:r>
      <w:r w:rsidR="00A54637" w:rsidRPr="00014765">
        <w:rPr>
          <w:b/>
          <w:u w:val="single"/>
        </w:rPr>
        <w:t>.</w:t>
      </w:r>
      <w:bookmarkEnd w:id="2"/>
    </w:p>
    <w:p w14:paraId="4602125B" w14:textId="08892A2E" w:rsidR="00D80751" w:rsidRDefault="00CF0F7D" w:rsidP="00D80751">
      <w:r>
        <w:t xml:space="preserve">Blended learning or blended learning is an exceptional learning system </w:t>
      </w:r>
      <w:r w:rsidR="0047134B">
        <w:t>that is a combination of traditional and online</w:t>
      </w:r>
      <w:r w:rsidR="0029578A">
        <w:t>-</w:t>
      </w:r>
      <w:r w:rsidR="0047134B">
        <w:t>base</w:t>
      </w:r>
      <w:r w:rsidR="0029578A">
        <w:t>d</w:t>
      </w:r>
      <w:r w:rsidR="0047134B">
        <w:t xml:space="preserve"> learning systems.</w:t>
      </w:r>
      <w:r w:rsidR="0029578A">
        <w:t xml:space="preserve"> A b</w:t>
      </w:r>
      <w:r w:rsidR="0047134B">
        <w:t>lended learnin</w:t>
      </w:r>
      <w:r w:rsidR="0029578A">
        <w:t>g</w:t>
      </w:r>
      <w:r w:rsidR="0047134B">
        <w:t xml:space="preserve"> system is </w:t>
      </w:r>
      <w:r w:rsidR="0029578A">
        <w:t xml:space="preserve">so </w:t>
      </w:r>
      <w:r w:rsidR="0029578A" w:rsidRPr="0029578A">
        <w:t>advantageous</w:t>
      </w:r>
      <w:r w:rsidR="0029578A">
        <w:t xml:space="preserve"> for both teachers and students.</w:t>
      </w:r>
      <w:r w:rsidR="00D66A0E">
        <w:t xml:space="preserve"> </w:t>
      </w:r>
      <w:r w:rsidR="00CC3774">
        <w:t>In England,</w:t>
      </w:r>
      <w:r w:rsidR="00D66A0E">
        <w:t xml:space="preserve"> </w:t>
      </w:r>
      <w:r w:rsidR="00CC3774">
        <w:t xml:space="preserve">there are situated a different reputation </w:t>
      </w:r>
      <w:r w:rsidR="004154FC">
        <w:t xml:space="preserve">for the </w:t>
      </w:r>
      <w:r w:rsidR="004154FC" w:rsidRPr="004154FC">
        <w:t xml:space="preserve">University of Wales Trinity Saint </w:t>
      </w:r>
      <w:r w:rsidR="00014765" w:rsidRPr="004154FC">
        <w:t>David</w:t>
      </w:r>
      <w:r w:rsidR="00014765">
        <w:t xml:space="preserve"> (</w:t>
      </w:r>
      <w:r w:rsidR="00BF34F9">
        <w:t xml:space="preserve">UWTSD) </w:t>
      </w:r>
      <w:r w:rsidR="00BF34F9" w:rsidRPr="00BF34F9">
        <w:t>for the reason that</w:t>
      </w:r>
      <w:r w:rsidR="003A3415">
        <w:t xml:space="preserve"> this university has a great opportunity for both educational and practical experience of this education.</w:t>
      </w:r>
      <w:r w:rsidR="00D66A0E">
        <w:t xml:space="preserve"> </w:t>
      </w:r>
      <w:r w:rsidR="003A3415">
        <w:t xml:space="preserve">This university’s all </w:t>
      </w:r>
      <w:r w:rsidR="00D66A0E">
        <w:t>teaching system is based on blended learning</w:t>
      </w:r>
      <w:r w:rsidR="00014765">
        <w:t xml:space="preserve"> (</w:t>
      </w:r>
      <w:proofErr w:type="spellStart"/>
      <w:r w:rsidR="00014765">
        <w:t>Terrman</w:t>
      </w:r>
      <w:proofErr w:type="spellEnd"/>
      <w:r w:rsidR="00014765">
        <w:t>, 2013)</w:t>
      </w:r>
      <w:r w:rsidR="00D66A0E">
        <w:t>.</w:t>
      </w:r>
      <w:r w:rsidR="004D4EAD">
        <w:t xml:space="preserve"> </w:t>
      </w:r>
      <w:r w:rsidR="002E7237">
        <w:t xml:space="preserve">In </w:t>
      </w:r>
      <w:r w:rsidR="004D4EAD">
        <w:t xml:space="preserve">the </w:t>
      </w:r>
      <w:r w:rsidR="002E7237">
        <w:t xml:space="preserve">UK the </w:t>
      </w:r>
      <w:r w:rsidR="002E7237" w:rsidRPr="004154FC">
        <w:t>University of Wales Trinity Saint David</w:t>
      </w:r>
      <w:r w:rsidR="002E7237">
        <w:t xml:space="preserve">(UWTSD)  </w:t>
      </w:r>
      <w:r w:rsidR="00134B2C">
        <w:t xml:space="preserve">get </w:t>
      </w:r>
      <w:r w:rsidR="004D4EAD">
        <w:t xml:space="preserve">the </w:t>
      </w:r>
      <w:r w:rsidR="00134B2C">
        <w:t>13</w:t>
      </w:r>
      <w:r w:rsidR="00134B2C" w:rsidRPr="00134B2C">
        <w:rPr>
          <w:vertAlign w:val="superscript"/>
        </w:rPr>
        <w:t>th</w:t>
      </w:r>
      <w:r w:rsidR="00134B2C">
        <w:t xml:space="preserve"> position for student satisfaction in </w:t>
      </w:r>
      <w:r w:rsidR="004D4EAD">
        <w:t xml:space="preserve">the </w:t>
      </w:r>
      <w:r w:rsidR="00134B2C">
        <w:t xml:space="preserve">educational sector </w:t>
      </w:r>
      <w:r w:rsidR="000458F8">
        <w:t>at</w:t>
      </w:r>
      <w:r w:rsidR="004D4EAD">
        <w:t xml:space="preserve"> the same time it ranked 8</w:t>
      </w:r>
      <w:r w:rsidR="004D4EAD" w:rsidRPr="004D4EAD">
        <w:rPr>
          <w:vertAlign w:val="superscript"/>
        </w:rPr>
        <w:t>th</w:t>
      </w:r>
      <w:r w:rsidR="004D4EAD">
        <w:t xml:space="preserve"> in the whole of England</w:t>
      </w:r>
      <w:r w:rsidR="00EB591A">
        <w:t xml:space="preserve"> for social </w:t>
      </w:r>
      <w:r w:rsidR="00EB591A" w:rsidRPr="00EB591A">
        <w:t>involvement</w:t>
      </w:r>
      <w:r w:rsidR="00A0378F">
        <w:t xml:space="preserve"> in 2022</w:t>
      </w:r>
      <w:r w:rsidR="004D4EAD">
        <w:t>.</w:t>
      </w:r>
      <w:r w:rsidR="002E7237">
        <w:t xml:space="preserve"> </w:t>
      </w:r>
    </w:p>
    <w:p w14:paraId="296FBF01" w14:textId="77777777" w:rsidR="00C45415" w:rsidRDefault="00C45415" w:rsidP="00C45415">
      <w:pPr>
        <w:keepNext/>
        <w:jc w:val="center"/>
      </w:pPr>
      <w:r>
        <w:rPr>
          <w:noProof/>
          <w:lang w:eastAsia="en-GB"/>
        </w:rPr>
        <w:drawing>
          <wp:inline distT="0" distB="0" distL="0" distR="0" wp14:anchorId="655F24D1" wp14:editId="042A45A9">
            <wp:extent cx="1639658" cy="1713230"/>
            <wp:effectExtent l="0" t="0" r="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471" cy="1726618"/>
                    </a:xfrm>
                    <a:prstGeom prst="rect">
                      <a:avLst/>
                    </a:prstGeom>
                    <a:noFill/>
                    <a:ln>
                      <a:noFill/>
                    </a:ln>
                  </pic:spPr>
                </pic:pic>
              </a:graphicData>
            </a:graphic>
          </wp:inline>
        </w:drawing>
      </w:r>
    </w:p>
    <w:p w14:paraId="512CF4D3" w14:textId="5CFE92BD" w:rsidR="008552D2" w:rsidRPr="00C45415" w:rsidRDefault="00C45415" w:rsidP="00C45415">
      <w:pPr>
        <w:pStyle w:val="Caption"/>
        <w:jc w:val="center"/>
        <w:rPr>
          <w:i w:val="0"/>
          <w:iCs w:val="0"/>
          <w:sz w:val="24"/>
          <w:szCs w:val="24"/>
        </w:rPr>
      </w:pPr>
      <w:r w:rsidRPr="00C45415">
        <w:rPr>
          <w:i w:val="0"/>
          <w:iCs w:val="0"/>
          <w:sz w:val="24"/>
          <w:szCs w:val="24"/>
        </w:rPr>
        <w:t xml:space="preserve">Figure </w:t>
      </w:r>
      <w:r w:rsidRPr="00C45415">
        <w:rPr>
          <w:i w:val="0"/>
          <w:iCs w:val="0"/>
          <w:sz w:val="24"/>
          <w:szCs w:val="24"/>
        </w:rPr>
        <w:fldChar w:fldCharType="begin"/>
      </w:r>
      <w:r w:rsidRPr="00C45415">
        <w:rPr>
          <w:i w:val="0"/>
          <w:iCs w:val="0"/>
          <w:sz w:val="24"/>
          <w:szCs w:val="24"/>
        </w:rPr>
        <w:instrText xml:space="preserve"> SEQ Figure \* ARABIC </w:instrText>
      </w:r>
      <w:r w:rsidRPr="00C45415">
        <w:rPr>
          <w:i w:val="0"/>
          <w:iCs w:val="0"/>
          <w:sz w:val="24"/>
          <w:szCs w:val="24"/>
        </w:rPr>
        <w:fldChar w:fldCharType="separate"/>
      </w:r>
      <w:r w:rsidR="00934A8F">
        <w:rPr>
          <w:i w:val="0"/>
          <w:iCs w:val="0"/>
          <w:noProof/>
          <w:sz w:val="24"/>
          <w:szCs w:val="24"/>
        </w:rPr>
        <w:t>1</w:t>
      </w:r>
      <w:r w:rsidRPr="00C45415">
        <w:rPr>
          <w:i w:val="0"/>
          <w:iCs w:val="0"/>
          <w:sz w:val="24"/>
          <w:szCs w:val="24"/>
        </w:rPr>
        <w:fldChar w:fldCharType="end"/>
      </w:r>
      <w:proofErr w:type="gramStart"/>
      <w:r w:rsidRPr="00C45415">
        <w:rPr>
          <w:i w:val="0"/>
          <w:iCs w:val="0"/>
          <w:sz w:val="24"/>
          <w:szCs w:val="24"/>
        </w:rPr>
        <w:t>:Blended</w:t>
      </w:r>
      <w:proofErr w:type="gramEnd"/>
      <w:r w:rsidRPr="00C45415">
        <w:rPr>
          <w:i w:val="0"/>
          <w:iCs w:val="0"/>
          <w:sz w:val="24"/>
          <w:szCs w:val="24"/>
        </w:rPr>
        <w:t xml:space="preserve"> Le</w:t>
      </w:r>
      <w:r w:rsidR="00197F14">
        <w:rPr>
          <w:i w:val="0"/>
          <w:iCs w:val="0"/>
          <w:sz w:val="24"/>
          <w:szCs w:val="24"/>
        </w:rPr>
        <w:t>ar</w:t>
      </w:r>
      <w:r w:rsidRPr="00C45415">
        <w:rPr>
          <w:i w:val="0"/>
          <w:iCs w:val="0"/>
          <w:sz w:val="24"/>
          <w:szCs w:val="24"/>
        </w:rPr>
        <w:t>ning</w:t>
      </w:r>
    </w:p>
    <w:p w14:paraId="41284272" w14:textId="43C75FE2" w:rsidR="00BF3A18" w:rsidRPr="00014765" w:rsidRDefault="00D66A0E" w:rsidP="00014765">
      <w:pPr>
        <w:pStyle w:val="Heading1"/>
        <w:rPr>
          <w:b/>
          <w:u w:val="single"/>
        </w:rPr>
      </w:pPr>
      <w:bookmarkStart w:id="3" w:name="_Toc89685874"/>
      <w:r w:rsidRPr="00014765">
        <w:rPr>
          <w:b/>
          <w:u w:val="single"/>
        </w:rPr>
        <w:t>Pros of blended learning based on the university learning system</w:t>
      </w:r>
      <w:bookmarkEnd w:id="3"/>
    </w:p>
    <w:p w14:paraId="345BFD16" w14:textId="6454CF25" w:rsidR="00D66A0E" w:rsidRPr="00D060A5" w:rsidRDefault="00B45F0A" w:rsidP="00BF3A18">
      <w:pPr>
        <w:rPr>
          <w:b/>
          <w:bCs/>
          <w:color w:val="C45911" w:themeColor="accent2" w:themeShade="BF"/>
        </w:rPr>
      </w:pPr>
      <w:r w:rsidRPr="00D060A5">
        <w:rPr>
          <w:b/>
          <w:bCs/>
          <w:color w:val="C45911" w:themeColor="accent2" w:themeShade="BF"/>
        </w:rPr>
        <w:t>Innovative learning system:</w:t>
      </w:r>
    </w:p>
    <w:p w14:paraId="57284201" w14:textId="3B27FFB2" w:rsidR="00B45F0A" w:rsidRDefault="00B45F0A" w:rsidP="00B45F0A">
      <w:r>
        <w:t xml:space="preserve">The blended learning system is applied by their digital materials </w:t>
      </w:r>
      <w:r w:rsidR="00614929" w:rsidRPr="00614929">
        <w:t>as a result of</w:t>
      </w:r>
      <w:r w:rsidR="00614929">
        <w:t xml:space="preserve"> their both practical and learning experience which is so essential for proper knowledge</w:t>
      </w:r>
      <w:r w:rsidR="00014765">
        <w:t xml:space="preserve"> (</w:t>
      </w:r>
      <w:r w:rsidR="00014765" w:rsidRPr="00014765">
        <w:rPr>
          <w:rFonts w:cs="Times New Roman"/>
          <w:color w:val="000000" w:themeColor="text1"/>
          <w:shd w:val="clear" w:color="auto" w:fill="FFFFFF"/>
        </w:rPr>
        <w:t>Pickard</w:t>
      </w:r>
      <w:r w:rsidR="00014765">
        <w:rPr>
          <w:rFonts w:cs="Times New Roman"/>
          <w:color w:val="000000" w:themeColor="text1"/>
          <w:shd w:val="clear" w:color="auto" w:fill="FFFFFF"/>
        </w:rPr>
        <w:t>, 2003)</w:t>
      </w:r>
      <w:r w:rsidR="00614929">
        <w:t>.</w:t>
      </w:r>
      <w:r w:rsidR="00ED2378">
        <w:t xml:space="preserve"> </w:t>
      </w:r>
      <w:r w:rsidR="00ED2378">
        <w:lastRenderedPageBreak/>
        <w:t xml:space="preserve">In the </w:t>
      </w:r>
      <w:r w:rsidR="00ED2378" w:rsidRPr="004154FC">
        <w:t xml:space="preserve">University </w:t>
      </w:r>
      <w:proofErr w:type="gramStart"/>
      <w:r w:rsidR="00014765" w:rsidRPr="004154FC">
        <w:t>of</w:t>
      </w:r>
      <w:proofErr w:type="gramEnd"/>
      <w:r w:rsidR="00ED2378" w:rsidRPr="004154FC">
        <w:t xml:space="preserve"> Wales Trinity Saint </w:t>
      </w:r>
      <w:r w:rsidR="00014765" w:rsidRPr="004154FC">
        <w:t>David</w:t>
      </w:r>
      <w:r w:rsidR="00014765">
        <w:t xml:space="preserve"> (</w:t>
      </w:r>
      <w:r w:rsidR="00ED2378">
        <w:t>UWTSD), here</w:t>
      </w:r>
      <w:r>
        <w:t xml:space="preserve"> </w:t>
      </w:r>
      <w:r w:rsidR="0005588E">
        <w:t xml:space="preserve">this innovative teaching system is </w:t>
      </w:r>
      <w:r w:rsidR="00342BB1" w:rsidRPr="00342BB1">
        <w:t>enduring</w:t>
      </w:r>
      <w:r w:rsidR="00342BB1">
        <w:t xml:space="preserve"> with this blended system and also for </w:t>
      </w:r>
      <w:r w:rsidR="00904844">
        <w:t>innovative learning.</w:t>
      </w:r>
    </w:p>
    <w:p w14:paraId="7C49F7EE" w14:textId="504527E0" w:rsidR="00904844" w:rsidRPr="00D060A5" w:rsidRDefault="00904844" w:rsidP="00B45F0A">
      <w:pPr>
        <w:rPr>
          <w:b/>
          <w:bCs/>
          <w:color w:val="C45911" w:themeColor="accent2" w:themeShade="BF"/>
        </w:rPr>
      </w:pPr>
      <w:r w:rsidRPr="00D060A5">
        <w:rPr>
          <w:b/>
          <w:bCs/>
          <w:color w:val="C45911" w:themeColor="accent2" w:themeShade="BF"/>
        </w:rPr>
        <w:t>Individual teaching system:</w:t>
      </w:r>
    </w:p>
    <w:p w14:paraId="0A1322DE" w14:textId="7A8F48D2" w:rsidR="00904844" w:rsidRDefault="00904844" w:rsidP="00B45F0A">
      <w:r>
        <w:t>The main aim of this blended learning is to deliver proper knowledge with this digital technolog</w:t>
      </w:r>
      <w:r w:rsidR="00400357">
        <w:t>y</w:t>
      </w:r>
      <w:r>
        <w:t xml:space="preserve"> learning system where a st</w:t>
      </w:r>
      <w:r w:rsidR="00400357">
        <w:t>u</w:t>
      </w:r>
      <w:r>
        <w:t>dent can give proper kno</w:t>
      </w:r>
      <w:r w:rsidR="00400357">
        <w:t>w</w:t>
      </w:r>
      <w:r>
        <w:t xml:space="preserve">ledge </w:t>
      </w:r>
      <w:r w:rsidR="002972C8">
        <w:t>with a practical experience.</w:t>
      </w:r>
      <w:r w:rsidR="00400357">
        <w:t xml:space="preserve"> </w:t>
      </w:r>
      <w:r w:rsidR="002972C8">
        <w:t>In this system</w:t>
      </w:r>
      <w:r w:rsidR="00400357">
        <w:t>,</w:t>
      </w:r>
      <w:r w:rsidR="002972C8">
        <w:t xml:space="preserve"> </w:t>
      </w:r>
      <w:r w:rsidR="007313B0">
        <w:t>this is not mandatory to present this teacher physically for this reason many teachers can involve with this system.</w:t>
      </w:r>
      <w:r w:rsidR="00400357">
        <w:t xml:space="preserve"> </w:t>
      </w:r>
      <w:r w:rsidR="007313B0">
        <w:t xml:space="preserve">In UWTSD individual teacher learning system is approximately guided </w:t>
      </w:r>
      <w:r w:rsidR="00400357">
        <w:t xml:space="preserve">by this individual teacher. For this reason, all of the students can </w:t>
      </w:r>
      <w:proofErr w:type="spellStart"/>
      <w:r w:rsidR="00400357">
        <w:t>ger</w:t>
      </w:r>
      <w:proofErr w:type="spellEnd"/>
      <w:r w:rsidR="00400357">
        <w:t xml:space="preserve"> their all knowledge for this system.</w:t>
      </w:r>
      <w:r w:rsidR="007313B0">
        <w:t xml:space="preserve"> </w:t>
      </w:r>
    </w:p>
    <w:p w14:paraId="6C763D9D" w14:textId="65EB29B6" w:rsidR="00400357" w:rsidRPr="00014765" w:rsidRDefault="00400357" w:rsidP="00014765">
      <w:pPr>
        <w:pStyle w:val="Heading2"/>
        <w:rPr>
          <w:b/>
          <w:u w:val="single"/>
        </w:rPr>
      </w:pPr>
      <w:bookmarkStart w:id="4" w:name="_Toc89685875"/>
      <w:r w:rsidRPr="00014765">
        <w:rPr>
          <w:b/>
          <w:u w:val="single"/>
        </w:rPr>
        <w:t>Cons of blended learning based on the university learning system</w:t>
      </w:r>
      <w:bookmarkEnd w:id="4"/>
    </w:p>
    <w:p w14:paraId="745D348B" w14:textId="5C96684F" w:rsidR="00400357" w:rsidRPr="00D060A5" w:rsidRDefault="00C113CE" w:rsidP="00B45F0A">
      <w:pPr>
        <w:rPr>
          <w:b/>
          <w:bCs/>
          <w:color w:val="C45911" w:themeColor="accent2" w:themeShade="BF"/>
        </w:rPr>
      </w:pPr>
      <w:r w:rsidRPr="00D060A5">
        <w:rPr>
          <w:b/>
          <w:bCs/>
          <w:color w:val="C45911" w:themeColor="accent2" w:themeShade="BF"/>
        </w:rPr>
        <w:t>Technological Harmful effect</w:t>
      </w:r>
    </w:p>
    <w:p w14:paraId="76E1A0B5" w14:textId="226A73AF" w:rsidR="00C113CE" w:rsidRDefault="00934A8F" w:rsidP="00B45F0A">
      <w:r>
        <w:t>All</w:t>
      </w:r>
      <w:r w:rsidR="00C113CE">
        <w:t xml:space="preserve"> the </w:t>
      </w:r>
      <w:r w:rsidR="002A016B">
        <w:t>technological resources are not suitable for real</w:t>
      </w:r>
      <w:r w:rsidR="00F3237E">
        <w:t>-</w:t>
      </w:r>
      <w:r w:rsidR="002A016B">
        <w:t xml:space="preserve">life problems and in this system </w:t>
      </w:r>
      <w:r w:rsidR="00F3237E">
        <w:t>this technology is so easier to work for preparing proper notes.</w:t>
      </w:r>
      <w:r w:rsidR="00C45415">
        <w:t xml:space="preserve"> </w:t>
      </w:r>
      <w:r w:rsidR="00592C52">
        <w:t>Sometime</w:t>
      </w:r>
      <w:r w:rsidR="00C45415">
        <w:t>s</w:t>
      </w:r>
      <w:r w:rsidR="00592C52">
        <w:t xml:space="preserve"> the technological effect </w:t>
      </w:r>
      <w:r>
        <w:t>gives</w:t>
      </w:r>
      <w:r w:rsidR="00592C52">
        <w:t xml:space="preserve"> a </w:t>
      </w:r>
      <w:r w:rsidR="00823852">
        <w:t>harmful effect on plagiarism because sometimes it is not possible to maintain</w:t>
      </w:r>
      <w:r w:rsidR="00014765">
        <w:t xml:space="preserve"> a minimum amount of plagiarism (</w:t>
      </w:r>
      <w:proofErr w:type="spellStart"/>
      <w:r w:rsidR="00014765">
        <w:t>Banarjee</w:t>
      </w:r>
      <w:proofErr w:type="spellEnd"/>
      <w:r w:rsidR="00014765">
        <w:t>, 2011)</w:t>
      </w:r>
    </w:p>
    <w:p w14:paraId="627E373D" w14:textId="22E97A7E" w:rsidR="00823852" w:rsidRPr="00D060A5" w:rsidRDefault="00823852" w:rsidP="00B45F0A">
      <w:pPr>
        <w:rPr>
          <w:b/>
          <w:bCs/>
          <w:color w:val="C45911" w:themeColor="accent2" w:themeShade="BF"/>
        </w:rPr>
      </w:pPr>
      <w:r w:rsidRPr="00D060A5">
        <w:rPr>
          <w:b/>
          <w:bCs/>
          <w:color w:val="C45911" w:themeColor="accent2" w:themeShade="BF"/>
        </w:rPr>
        <w:t>Teaches excessive hard work</w:t>
      </w:r>
    </w:p>
    <w:p w14:paraId="4BF96426" w14:textId="23FCF14D" w:rsidR="00823852" w:rsidRDefault="00823852" w:rsidP="00B45F0A">
      <w:r>
        <w:t>For the blended learning system</w:t>
      </w:r>
      <w:r w:rsidR="00197F14">
        <w:t>,</w:t>
      </w:r>
      <w:r>
        <w:t xml:space="preserve"> teachers </w:t>
      </w:r>
      <w:r w:rsidR="00934A8F">
        <w:t>must</w:t>
      </w:r>
      <w:r>
        <w:t xml:space="preserve"> prepare a proper note from the proper topi</w:t>
      </w:r>
      <w:r w:rsidR="00C94597">
        <w:t xml:space="preserve">cs from the complete </w:t>
      </w:r>
      <w:r w:rsidR="00934A8F">
        <w:t>syllabus. So,</w:t>
      </w:r>
      <w:r w:rsidR="00C94597">
        <w:t xml:space="preserve"> the t</w:t>
      </w:r>
      <w:r w:rsidR="00C4139B">
        <w:t>ea</w:t>
      </w:r>
      <w:r w:rsidR="00C94597">
        <w:t>chers have to col</w:t>
      </w:r>
      <w:r w:rsidR="00C4139B">
        <w:t>lec</w:t>
      </w:r>
      <w:r w:rsidR="00C94597">
        <w:t>t this p</w:t>
      </w:r>
      <w:r w:rsidR="00C4139B">
        <w:t>ro</w:t>
      </w:r>
      <w:r w:rsidR="00C94597">
        <w:t xml:space="preserve">per syllabus and maintain a proper balance for both </w:t>
      </w:r>
      <w:r w:rsidR="00C4139B">
        <w:t>online and offline cases.</w:t>
      </w:r>
    </w:p>
    <w:p w14:paraId="5593FB3F" w14:textId="77777777" w:rsidR="00C4139B" w:rsidRDefault="00C4139B" w:rsidP="00B45F0A"/>
    <w:p w14:paraId="20C98068" w14:textId="77777777" w:rsidR="00F3237E" w:rsidRDefault="00F3237E" w:rsidP="00B45F0A"/>
    <w:p w14:paraId="01C8E157" w14:textId="77777777" w:rsidR="00B45F0A" w:rsidRPr="00D66A0E" w:rsidRDefault="00B45F0A" w:rsidP="00BF3A18">
      <w:pPr>
        <w:rPr>
          <w:b/>
          <w:bCs/>
        </w:rPr>
      </w:pPr>
    </w:p>
    <w:p w14:paraId="611B3BC6" w14:textId="77777777" w:rsidR="00912A15" w:rsidRDefault="00912A15">
      <w:r>
        <w:br w:type="page"/>
      </w:r>
    </w:p>
    <w:p w14:paraId="624714DD" w14:textId="730A05A9" w:rsidR="002071FC" w:rsidRPr="00014765" w:rsidRDefault="002071FC" w:rsidP="00014765">
      <w:pPr>
        <w:pStyle w:val="Heading1"/>
        <w:rPr>
          <w:b/>
          <w:u w:val="single"/>
        </w:rPr>
      </w:pPr>
      <w:bookmarkStart w:id="5" w:name="_Toc89685876"/>
      <w:r w:rsidRPr="00014765">
        <w:rPr>
          <w:b/>
          <w:u w:val="single"/>
        </w:rPr>
        <w:lastRenderedPageBreak/>
        <w:t xml:space="preserve">Pros and cons of traditional classroom learning in the HE </w:t>
      </w:r>
      <w:r w:rsidR="00934A8F" w:rsidRPr="00014765">
        <w:rPr>
          <w:b/>
          <w:u w:val="single"/>
        </w:rPr>
        <w:t>sectors</w:t>
      </w:r>
      <w:r w:rsidR="000B2B8D" w:rsidRPr="00014765">
        <w:rPr>
          <w:b/>
          <w:u w:val="single"/>
        </w:rPr>
        <w:t>.</w:t>
      </w:r>
      <w:bookmarkEnd w:id="5"/>
    </w:p>
    <w:p w14:paraId="2DBC98D0" w14:textId="39C32873" w:rsidR="00FA1F7B" w:rsidRDefault="002E79C0">
      <w:r>
        <w:t>A proper sp</w:t>
      </w:r>
      <w:r w:rsidR="007A246F">
        <w:t>e</w:t>
      </w:r>
      <w:r>
        <w:t>ed and a</w:t>
      </w:r>
      <w:r w:rsidR="00D3755D">
        <w:t>n</w:t>
      </w:r>
      <w:r>
        <w:t xml:space="preserve"> </w:t>
      </w:r>
      <w:r w:rsidR="00FA1F7B" w:rsidRPr="00FA1F7B">
        <w:t>appropriate</w:t>
      </w:r>
      <w:r>
        <w:t xml:space="preserve"> balance between the deliv</w:t>
      </w:r>
      <w:r w:rsidR="007A246F">
        <w:t>ery</w:t>
      </w:r>
      <w:r>
        <w:t xml:space="preserve"> </w:t>
      </w:r>
      <w:r w:rsidR="00330A99">
        <w:t>rate</w:t>
      </w:r>
      <w:r>
        <w:t xml:space="preserve"> of the information and the knowledge by a </w:t>
      </w:r>
      <w:r w:rsidR="00934A8F">
        <w:t>learning system</w:t>
      </w:r>
      <w:r w:rsidR="007A246F">
        <w:t xml:space="preserve"> is known as the traditional learning system in this education system. </w:t>
      </w:r>
      <w:r w:rsidR="00983B7A">
        <w:t xml:space="preserve">In the </w:t>
      </w:r>
      <w:r w:rsidR="00983B7A" w:rsidRPr="004154FC">
        <w:t>University of Wales</w:t>
      </w:r>
      <w:r w:rsidR="000C51C8">
        <w:t>,</w:t>
      </w:r>
      <w:r w:rsidR="00983B7A" w:rsidRPr="004154FC">
        <w:t xml:space="preserve"> Trinity Saint </w:t>
      </w:r>
      <w:r w:rsidR="00934A8F" w:rsidRPr="004154FC">
        <w:t>David</w:t>
      </w:r>
      <w:r w:rsidR="00934A8F">
        <w:t xml:space="preserve"> (</w:t>
      </w:r>
      <w:r w:rsidR="00983B7A">
        <w:t xml:space="preserve">UWTSD) </w:t>
      </w:r>
      <w:r w:rsidR="002A43F3">
        <w:t>here continue this traditional learning system beside</w:t>
      </w:r>
      <w:r w:rsidR="000C51C8">
        <w:t>s</w:t>
      </w:r>
      <w:r w:rsidR="002A43F3">
        <w:t xml:space="preserve"> the blended learning system.</w:t>
      </w:r>
      <w:r w:rsidR="000C51C8">
        <w:t xml:space="preserve"> </w:t>
      </w:r>
      <w:r w:rsidR="002A43F3">
        <w:t xml:space="preserve">This university is famous for the higher education in </w:t>
      </w:r>
      <w:r w:rsidR="000C51C8">
        <w:t xml:space="preserve">the </w:t>
      </w:r>
      <w:r w:rsidR="002A43F3">
        <w:t xml:space="preserve">UK from </w:t>
      </w:r>
      <w:r w:rsidR="000C51C8">
        <w:t xml:space="preserve">the </w:t>
      </w:r>
      <w:r w:rsidR="002A43F3">
        <w:t>top 3 universities</w:t>
      </w:r>
      <w:r w:rsidR="000C51C8">
        <w:t xml:space="preserve"> </w:t>
      </w:r>
      <w:r w:rsidR="002A43F3">
        <w:t>UK.</w:t>
      </w:r>
    </w:p>
    <w:p w14:paraId="5A7C42BC" w14:textId="77777777" w:rsidR="00934A8F" w:rsidRDefault="00934A8F" w:rsidP="00934A8F">
      <w:pPr>
        <w:keepNext/>
        <w:jc w:val="center"/>
      </w:pPr>
      <w:r>
        <w:rPr>
          <w:noProof/>
          <w:lang w:eastAsia="en-GB"/>
        </w:rPr>
        <w:drawing>
          <wp:inline distT="0" distB="0" distL="0" distR="0" wp14:anchorId="089DE0EC" wp14:editId="3550C10A">
            <wp:extent cx="1660608" cy="1104793"/>
            <wp:effectExtent l="0" t="0" r="0" b="635"/>
            <wp:docPr id="1" name="Picture 1" descr="A group of people sitting at desks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itting at desks in a classroo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06" cy="1109382"/>
                    </a:xfrm>
                    <a:prstGeom prst="rect">
                      <a:avLst/>
                    </a:prstGeom>
                    <a:noFill/>
                    <a:ln>
                      <a:noFill/>
                    </a:ln>
                  </pic:spPr>
                </pic:pic>
              </a:graphicData>
            </a:graphic>
          </wp:inline>
        </w:drawing>
      </w:r>
    </w:p>
    <w:p w14:paraId="15A15F5A" w14:textId="17CE6E17" w:rsidR="00934A8F" w:rsidRPr="00934A8F" w:rsidRDefault="00934A8F" w:rsidP="00934A8F">
      <w:pPr>
        <w:pStyle w:val="Caption"/>
        <w:jc w:val="center"/>
        <w:rPr>
          <w:i w:val="0"/>
          <w:iCs w:val="0"/>
        </w:rPr>
      </w:pPr>
      <w:r w:rsidRPr="00934A8F">
        <w:rPr>
          <w:i w:val="0"/>
          <w:iCs w:val="0"/>
        </w:rPr>
        <w:t xml:space="preserve">Figure </w:t>
      </w:r>
      <w:r w:rsidRPr="00934A8F">
        <w:rPr>
          <w:i w:val="0"/>
          <w:iCs w:val="0"/>
        </w:rPr>
        <w:fldChar w:fldCharType="begin"/>
      </w:r>
      <w:r w:rsidRPr="00934A8F">
        <w:rPr>
          <w:i w:val="0"/>
          <w:iCs w:val="0"/>
        </w:rPr>
        <w:instrText xml:space="preserve"> SEQ Figure \* ARABIC </w:instrText>
      </w:r>
      <w:r w:rsidRPr="00934A8F">
        <w:rPr>
          <w:i w:val="0"/>
          <w:iCs w:val="0"/>
        </w:rPr>
        <w:fldChar w:fldCharType="separate"/>
      </w:r>
      <w:r w:rsidRPr="00934A8F">
        <w:rPr>
          <w:i w:val="0"/>
          <w:iCs w:val="0"/>
          <w:noProof/>
        </w:rPr>
        <w:t>2</w:t>
      </w:r>
      <w:r w:rsidRPr="00934A8F">
        <w:rPr>
          <w:i w:val="0"/>
          <w:iCs w:val="0"/>
        </w:rPr>
        <w:fldChar w:fldCharType="end"/>
      </w:r>
      <w:proofErr w:type="gramStart"/>
      <w:r w:rsidRPr="00934A8F">
        <w:rPr>
          <w:i w:val="0"/>
          <w:iCs w:val="0"/>
        </w:rPr>
        <w:t>:UWTSD</w:t>
      </w:r>
      <w:proofErr w:type="gramEnd"/>
      <w:r w:rsidRPr="00934A8F">
        <w:rPr>
          <w:i w:val="0"/>
          <w:iCs w:val="0"/>
        </w:rPr>
        <w:t xml:space="preserve"> CLASSROOM</w:t>
      </w:r>
    </w:p>
    <w:p w14:paraId="27F037A3" w14:textId="0D521EB3" w:rsidR="00FA1F7B" w:rsidRPr="00D060A5" w:rsidRDefault="00FA1F7B" w:rsidP="00FA1F7B">
      <w:pPr>
        <w:rPr>
          <w:b/>
          <w:bCs/>
          <w:color w:val="C45911" w:themeColor="accent2" w:themeShade="BF"/>
          <w:u w:val="single"/>
        </w:rPr>
      </w:pPr>
      <w:r w:rsidRPr="00D060A5">
        <w:rPr>
          <w:b/>
          <w:bCs/>
          <w:color w:val="C45911" w:themeColor="accent2" w:themeShade="BF"/>
          <w:u w:val="single"/>
        </w:rPr>
        <w:t>Pros of traditional classroom learning based on the HE sector</w:t>
      </w:r>
    </w:p>
    <w:p w14:paraId="5B570A2B" w14:textId="147E0035" w:rsidR="00FA1F7B" w:rsidRPr="00D060A5" w:rsidRDefault="00D24C39" w:rsidP="00FA1F7B">
      <w:pPr>
        <w:rPr>
          <w:b/>
          <w:bCs/>
          <w:color w:val="C45911" w:themeColor="accent2" w:themeShade="BF"/>
        </w:rPr>
      </w:pPr>
      <w:r w:rsidRPr="00D060A5">
        <w:rPr>
          <w:b/>
          <w:bCs/>
          <w:color w:val="C45911" w:themeColor="accent2" w:themeShade="BF"/>
        </w:rPr>
        <w:t>Convenience</w:t>
      </w:r>
    </w:p>
    <w:p w14:paraId="1DCC18AB" w14:textId="35D7BCC3" w:rsidR="00D24C39" w:rsidRDefault="00320563" w:rsidP="00320563">
      <w:r>
        <w:t>This learning system is a success by an offline class for this reason here the accessibility of the educator is a mandatory topic.</w:t>
      </w:r>
      <w:r w:rsidR="00000BF5">
        <w:t xml:space="preserve"> </w:t>
      </w:r>
      <w:r>
        <w:t xml:space="preserve">In the </w:t>
      </w:r>
      <w:r w:rsidRPr="004154FC">
        <w:t>University of Wales</w:t>
      </w:r>
      <w:r>
        <w:t>,</w:t>
      </w:r>
      <w:r w:rsidRPr="004154FC">
        <w:t xml:space="preserve"> Trinity Saint </w:t>
      </w:r>
      <w:r w:rsidR="00934A8F" w:rsidRPr="004154FC">
        <w:t>David</w:t>
      </w:r>
      <w:r w:rsidR="00934A8F">
        <w:t xml:space="preserve"> (</w:t>
      </w:r>
      <w:r>
        <w:t>UWTSD) the number of teacher</w:t>
      </w:r>
      <w:r w:rsidR="00000BF5">
        <w:t>s</w:t>
      </w:r>
      <w:r>
        <w:t xml:space="preserve"> is over </w:t>
      </w:r>
      <w:r w:rsidR="00000BF5">
        <w:t>reasonable for this reason this learning process is easier than another system in the same time this result can get a s</w:t>
      </w:r>
      <w:r w:rsidR="00014765">
        <w:t>uccess rate from another system (</w:t>
      </w:r>
      <w:proofErr w:type="spellStart"/>
      <w:r w:rsidR="00014765" w:rsidRPr="00014765">
        <w:rPr>
          <w:rFonts w:cs="Times New Roman"/>
          <w:color w:val="000000" w:themeColor="text1"/>
          <w:shd w:val="clear" w:color="auto" w:fill="FFFFFF"/>
        </w:rPr>
        <w:t>Nakkula</w:t>
      </w:r>
      <w:proofErr w:type="spellEnd"/>
      <w:r w:rsidR="00014765">
        <w:rPr>
          <w:rFonts w:cs="Times New Roman"/>
          <w:color w:val="000000" w:themeColor="text1"/>
          <w:shd w:val="clear" w:color="auto" w:fill="FFFFFF"/>
        </w:rPr>
        <w:t>, 2012)</w:t>
      </w:r>
    </w:p>
    <w:p w14:paraId="0D34DF4D" w14:textId="3BACF866" w:rsidR="00000BF5" w:rsidRPr="00D060A5" w:rsidRDefault="008244AE" w:rsidP="00320563">
      <w:pPr>
        <w:rPr>
          <w:b/>
          <w:bCs/>
          <w:color w:val="C45911" w:themeColor="accent2" w:themeShade="BF"/>
        </w:rPr>
      </w:pPr>
      <w:r w:rsidRPr="00D060A5">
        <w:rPr>
          <w:b/>
          <w:bCs/>
          <w:color w:val="C45911" w:themeColor="accent2" w:themeShade="BF"/>
        </w:rPr>
        <w:t>Classroom frame</w:t>
      </w:r>
      <w:r w:rsidR="00C03CC1" w:rsidRPr="00D060A5">
        <w:rPr>
          <w:b/>
          <w:bCs/>
          <w:color w:val="C45911" w:themeColor="accent2" w:themeShade="BF"/>
        </w:rPr>
        <w:t xml:space="preserve"> </w:t>
      </w:r>
      <w:r w:rsidRPr="00D060A5">
        <w:rPr>
          <w:b/>
          <w:bCs/>
          <w:color w:val="C45911" w:themeColor="accent2" w:themeShade="BF"/>
        </w:rPr>
        <w:t>structure and discipline</w:t>
      </w:r>
    </w:p>
    <w:p w14:paraId="2C5AB4C0" w14:textId="55BB9081" w:rsidR="00C03CC1" w:rsidRDefault="008244AE" w:rsidP="00320563">
      <w:r>
        <w:t>In this offline class</w:t>
      </w:r>
      <w:r w:rsidR="00C03CC1">
        <w:t>,</w:t>
      </w:r>
      <w:r>
        <w:t xml:space="preserve"> all of the student</w:t>
      </w:r>
      <w:r w:rsidR="00C03CC1">
        <w:t>s</w:t>
      </w:r>
      <w:r>
        <w:t xml:space="preserve"> can give a real feel of this class as well as in this time they get a proper feel of this class or l</w:t>
      </w:r>
      <w:r w:rsidR="00C03CC1">
        <w:t>earn</w:t>
      </w:r>
      <w:r>
        <w:t>ing</w:t>
      </w:r>
      <w:r w:rsidR="00581466">
        <w:t xml:space="preserve"> nec</w:t>
      </w:r>
      <w:r w:rsidR="00C03CC1">
        <w:t>e</w:t>
      </w:r>
      <w:r w:rsidR="00581466">
        <w:t xml:space="preserve">ssity </w:t>
      </w:r>
      <w:r w:rsidR="00101E9F" w:rsidRPr="00101E9F">
        <w:t>in conjunction with</w:t>
      </w:r>
      <w:r w:rsidR="00101E9F">
        <w:t xml:space="preserve"> all students </w:t>
      </w:r>
      <w:r w:rsidR="00C03CC1">
        <w:t xml:space="preserve">to </w:t>
      </w:r>
      <w:r w:rsidR="00101E9F">
        <w:t xml:space="preserve">have to </w:t>
      </w:r>
      <w:r w:rsidR="00C03CC1">
        <w:t>main</w:t>
      </w:r>
      <w:r w:rsidR="00101E9F">
        <w:t>tain a minimum amount of discipline.</w:t>
      </w:r>
      <w:r w:rsidR="00C03CC1">
        <w:t xml:space="preserve"> </w:t>
      </w:r>
      <w:r w:rsidR="00101E9F">
        <w:t xml:space="preserve">In </w:t>
      </w:r>
      <w:r w:rsidR="008C0135">
        <w:t>UWTSD this offline class together with their teacher learning prepare a</w:t>
      </w:r>
      <w:r w:rsidR="00C03CC1">
        <w:t>n</w:t>
      </w:r>
      <w:r w:rsidR="008C0135">
        <w:t xml:space="preserve"> </w:t>
      </w:r>
      <w:r w:rsidR="00D3012E">
        <w:t>active environ</w:t>
      </w:r>
      <w:r w:rsidR="00C03CC1">
        <w:t>me</w:t>
      </w:r>
      <w:r w:rsidR="00D3012E">
        <w:t xml:space="preserve">nt for a </w:t>
      </w:r>
      <w:r w:rsidR="00D3012E" w:rsidRPr="00D3012E">
        <w:t>decent</w:t>
      </w:r>
      <w:r w:rsidR="00D3012E">
        <w:t xml:space="preserve"> learning system</w:t>
      </w:r>
      <w:r w:rsidR="00C03CC1">
        <w:t xml:space="preserve"> as well as all student maintaining their all discipline</w:t>
      </w:r>
      <w:r w:rsidR="00197F14">
        <w:t>,</w:t>
      </w:r>
      <w:r w:rsidR="00C03CC1">
        <w:t xml:space="preserve"> for this </w:t>
      </w:r>
      <w:r w:rsidR="00934A8F">
        <w:t>reason,</w:t>
      </w:r>
      <w:r w:rsidR="00014765">
        <w:t xml:space="preserve"> they get proper </w:t>
      </w:r>
      <w:proofErr w:type="gramStart"/>
      <w:r w:rsidR="00014765">
        <w:t>learning</w:t>
      </w:r>
      <w:proofErr w:type="gramEnd"/>
      <w:r w:rsidR="00014765">
        <w:t xml:space="preserve"> (Graham, 2013)</w:t>
      </w:r>
    </w:p>
    <w:p w14:paraId="492B79FF" w14:textId="5C2EA250" w:rsidR="00033E6F" w:rsidRPr="00D060A5" w:rsidRDefault="00033E6F" w:rsidP="00320563">
      <w:pPr>
        <w:rPr>
          <w:b/>
          <w:bCs/>
          <w:color w:val="C45911" w:themeColor="accent2" w:themeShade="BF"/>
        </w:rPr>
      </w:pPr>
      <w:r w:rsidRPr="00D060A5">
        <w:rPr>
          <w:b/>
          <w:bCs/>
          <w:color w:val="C45911" w:themeColor="accent2" w:themeShade="BF"/>
        </w:rPr>
        <w:t xml:space="preserve">Social and </w:t>
      </w:r>
      <w:r w:rsidR="003B30DE" w:rsidRPr="00D060A5">
        <w:rPr>
          <w:b/>
          <w:bCs/>
          <w:color w:val="C45911" w:themeColor="accent2" w:themeShade="BF"/>
        </w:rPr>
        <w:t>academic improvement</w:t>
      </w:r>
    </w:p>
    <w:p w14:paraId="52DC554D" w14:textId="1417BB35" w:rsidR="003B30DE" w:rsidRPr="003B30DE" w:rsidRDefault="003B30DE" w:rsidP="00320563">
      <w:r>
        <w:t>In this traditional learning system</w:t>
      </w:r>
      <w:r w:rsidR="00037895">
        <w:t>,</w:t>
      </w:r>
      <w:r>
        <w:t xml:space="preserve"> all of the student</w:t>
      </w:r>
      <w:r w:rsidR="00037895">
        <w:t>s</w:t>
      </w:r>
      <w:r>
        <w:t xml:space="preserve"> can get a touch of their educational environment</w:t>
      </w:r>
      <w:r w:rsidR="00037895">
        <w:t xml:space="preserve">, as well as their teacher </w:t>
      </w:r>
      <w:r w:rsidR="00934A8F">
        <w:t>because of</w:t>
      </w:r>
      <w:r w:rsidR="00037895">
        <w:t xml:space="preserve"> this phenomenon all students,</w:t>
      </w:r>
      <w:r>
        <w:t xml:space="preserve"> can </w:t>
      </w:r>
      <w:r w:rsidR="009E3772">
        <w:t xml:space="preserve">be </w:t>
      </w:r>
      <w:r>
        <w:t>give</w:t>
      </w:r>
      <w:r w:rsidR="009E3772">
        <w:t>n</w:t>
      </w:r>
      <w:r>
        <w:t xml:space="preserve"> a chance to develop their social behaviour and academic development</w:t>
      </w:r>
      <w:r w:rsidR="00037895">
        <w:t xml:space="preserve"> which is an essential part </w:t>
      </w:r>
      <w:r w:rsidR="009E3772">
        <w:t>of</w:t>
      </w:r>
      <w:r w:rsidR="00037895">
        <w:t xml:space="preserve"> their professional job sector.</w:t>
      </w:r>
      <w:r w:rsidR="009E3772">
        <w:t xml:space="preserve"> </w:t>
      </w:r>
      <w:proofErr w:type="gramStart"/>
      <w:r w:rsidR="009E3772">
        <w:t>the</w:t>
      </w:r>
      <w:proofErr w:type="gramEnd"/>
      <w:r w:rsidR="009E3772">
        <w:t xml:space="preserve"> </w:t>
      </w:r>
      <w:r w:rsidR="009E3772" w:rsidRPr="004154FC">
        <w:t>University of Wales</w:t>
      </w:r>
      <w:r w:rsidR="009E3772">
        <w:t>,</w:t>
      </w:r>
      <w:r w:rsidR="009E3772" w:rsidRPr="004154FC">
        <w:t xml:space="preserve"> Trinity Saint </w:t>
      </w:r>
      <w:r w:rsidR="00934A8F" w:rsidRPr="004154FC">
        <w:t>David</w:t>
      </w:r>
      <w:r w:rsidR="00934A8F">
        <w:t xml:space="preserve"> (</w:t>
      </w:r>
      <w:r w:rsidR="009E3772">
        <w:t xml:space="preserve">UWTSD) is so famous for their student's behaviour because these all students always give a chance to develop their social, cultural, academic behaviour by </w:t>
      </w:r>
      <w:r w:rsidR="00F306DC">
        <w:t>maintaining the rules of this offline classroom.</w:t>
      </w:r>
      <w:r w:rsidR="009E3772">
        <w:t xml:space="preserve">   </w:t>
      </w:r>
    </w:p>
    <w:p w14:paraId="63CFD1A4" w14:textId="7D911A21" w:rsidR="00C03CC1" w:rsidRPr="00014765" w:rsidRDefault="00C03CC1" w:rsidP="00014765">
      <w:pPr>
        <w:pStyle w:val="Heading2"/>
        <w:rPr>
          <w:b/>
          <w:u w:val="single"/>
        </w:rPr>
      </w:pPr>
      <w:bookmarkStart w:id="6" w:name="_Toc89685877"/>
      <w:r w:rsidRPr="00014765">
        <w:rPr>
          <w:b/>
          <w:u w:val="single"/>
        </w:rPr>
        <w:lastRenderedPageBreak/>
        <w:t>Cons of traditional classroom learning based on the HE sector</w:t>
      </w:r>
      <w:bookmarkEnd w:id="6"/>
    </w:p>
    <w:p w14:paraId="06F70CE5" w14:textId="2B6C9E91" w:rsidR="00F306DC" w:rsidRPr="00766776" w:rsidRDefault="00F306DC" w:rsidP="00C03CC1">
      <w:pPr>
        <w:rPr>
          <w:b/>
          <w:bCs/>
          <w:color w:val="C45911" w:themeColor="accent2" w:themeShade="BF"/>
        </w:rPr>
      </w:pPr>
      <w:r w:rsidRPr="00766776">
        <w:rPr>
          <w:b/>
          <w:bCs/>
          <w:color w:val="C45911" w:themeColor="accent2" w:themeShade="BF"/>
        </w:rPr>
        <w:t>Extra work</w:t>
      </w:r>
    </w:p>
    <w:p w14:paraId="1A900761" w14:textId="10FD2BBA" w:rsidR="00921F5F" w:rsidRDefault="00921F5F" w:rsidP="00C03CC1">
      <w:r>
        <w:t xml:space="preserve">When offline class is held, at this time </w:t>
      </w:r>
      <w:r w:rsidR="00934A8F">
        <w:t>all</w:t>
      </w:r>
      <w:r>
        <w:t xml:space="preserve"> the students will be busy with their classwork as well as homework such as assignment preparation, presentation slides </w:t>
      </w:r>
      <w:proofErr w:type="spellStart"/>
      <w:r>
        <w:t>etc</w:t>
      </w:r>
      <w:proofErr w:type="spellEnd"/>
      <w:r>
        <w:t xml:space="preserve"> works. </w:t>
      </w:r>
      <w:proofErr w:type="gramStart"/>
      <w:r>
        <w:t>as</w:t>
      </w:r>
      <w:proofErr w:type="gramEnd"/>
      <w:r>
        <w:t xml:space="preserve"> a </w:t>
      </w:r>
      <w:r w:rsidR="00934A8F">
        <w:t>result,</w:t>
      </w:r>
      <w:r>
        <w:t xml:space="preserve"> all time it is not possible to maintain all of the rules and regulations of their learning zone. </w:t>
      </w:r>
      <w:r w:rsidR="00A507C5">
        <w:t>At</w:t>
      </w:r>
      <w:r>
        <w:t xml:space="preserve"> this time a student </w:t>
      </w:r>
      <w:r w:rsidR="00934A8F">
        <w:t>cannot</w:t>
      </w:r>
      <w:r>
        <w:t xml:space="preserve"> smoothly capture their learning topics.</w:t>
      </w:r>
    </w:p>
    <w:p w14:paraId="555F6F61" w14:textId="7738C390" w:rsidR="00921F5F" w:rsidRPr="00766776" w:rsidRDefault="00934A8F" w:rsidP="00C03CC1">
      <w:pPr>
        <w:rPr>
          <w:b/>
          <w:bCs/>
          <w:color w:val="C45911" w:themeColor="accent2" w:themeShade="BF"/>
        </w:rPr>
      </w:pPr>
      <w:r w:rsidRPr="00766776">
        <w:rPr>
          <w:b/>
          <w:bCs/>
          <w:color w:val="C45911" w:themeColor="accent2" w:themeShade="BF"/>
        </w:rPr>
        <w:t>Teachers’</w:t>
      </w:r>
      <w:r w:rsidR="00A507C5" w:rsidRPr="00766776">
        <w:rPr>
          <w:b/>
          <w:bCs/>
          <w:color w:val="C45911" w:themeColor="accent2" w:themeShade="BF"/>
        </w:rPr>
        <w:t xml:space="preserve"> attention</w:t>
      </w:r>
    </w:p>
    <w:p w14:paraId="1B6773BC" w14:textId="52B68CF2" w:rsidR="00A507C5" w:rsidRDefault="00A507C5" w:rsidP="00C03CC1">
      <w:r>
        <w:t>A teacher can't</w:t>
      </w:r>
      <w:r w:rsidRPr="00A507C5">
        <w:t xml:space="preserve"> </w:t>
      </w:r>
      <w:r>
        <w:t>mai</w:t>
      </w:r>
      <w:r w:rsidRPr="00A507C5">
        <w:t xml:space="preserve">ntain </w:t>
      </w:r>
      <w:r w:rsidR="00934A8F" w:rsidRPr="00A507C5">
        <w:t>all</w:t>
      </w:r>
      <w:r w:rsidRPr="00A507C5">
        <w:t xml:space="preserve"> the students as well as it is a natural phenomenon to focus a one side students in this sector.</w:t>
      </w:r>
      <w:r w:rsidR="00D3755D">
        <w:t xml:space="preserve"> </w:t>
      </w:r>
      <w:r w:rsidR="00934A8F">
        <w:t>Consequently</w:t>
      </w:r>
      <w:r w:rsidR="00D3755D">
        <w:t>,</w:t>
      </w:r>
      <w:r w:rsidR="00E15B4C">
        <w:t xml:space="preserve"> </w:t>
      </w:r>
      <w:r w:rsidR="00934A8F">
        <w:t>all</w:t>
      </w:r>
      <w:r w:rsidR="00E15B4C">
        <w:t xml:space="preserve"> the student</w:t>
      </w:r>
      <w:r w:rsidR="00D3755D">
        <w:t>s</w:t>
      </w:r>
      <w:r w:rsidR="00E15B4C">
        <w:t xml:space="preserve"> </w:t>
      </w:r>
      <w:r w:rsidR="00934A8F">
        <w:t>cannot</w:t>
      </w:r>
      <w:r w:rsidR="00E15B4C">
        <w:t xml:space="preserve"> get </w:t>
      </w:r>
      <w:r w:rsidR="00D3755D">
        <w:t xml:space="preserve">the </w:t>
      </w:r>
      <w:r w:rsidR="00E15B4C">
        <w:t>same amount of att</w:t>
      </w:r>
      <w:r w:rsidR="00D3755D">
        <w:t>en</w:t>
      </w:r>
      <w:r w:rsidR="00E15B4C">
        <w:t>tion from their teac</w:t>
      </w:r>
      <w:r w:rsidR="00D3755D">
        <w:t xml:space="preserve">her for maintaining </w:t>
      </w:r>
      <w:r w:rsidR="00934A8F">
        <w:t>all</w:t>
      </w:r>
      <w:r w:rsidR="00D3755D">
        <w:t xml:space="preserve"> the sides of their students learning zone.</w:t>
      </w:r>
    </w:p>
    <w:p w14:paraId="093D3CCC" w14:textId="77777777" w:rsidR="00D3755D" w:rsidRPr="00A507C5" w:rsidRDefault="00D3755D" w:rsidP="00C03CC1"/>
    <w:p w14:paraId="5D2875F3" w14:textId="77777777" w:rsidR="00A507C5" w:rsidRDefault="00A507C5" w:rsidP="00C03CC1"/>
    <w:p w14:paraId="4A1C742C" w14:textId="77777777" w:rsidR="00921F5F" w:rsidRPr="00921F5F" w:rsidRDefault="00921F5F" w:rsidP="00C03CC1"/>
    <w:p w14:paraId="321D32A0" w14:textId="77777777" w:rsidR="00C03CC1" w:rsidRDefault="00C03CC1" w:rsidP="00320563"/>
    <w:p w14:paraId="290073A8" w14:textId="644B0063" w:rsidR="008244AE" w:rsidRPr="008244AE" w:rsidRDefault="008244AE" w:rsidP="00320563">
      <w:r>
        <w:t xml:space="preserve"> </w:t>
      </w:r>
    </w:p>
    <w:p w14:paraId="4608095D" w14:textId="77777777" w:rsidR="00000BF5" w:rsidRPr="00D24C39" w:rsidRDefault="00000BF5" w:rsidP="00320563"/>
    <w:p w14:paraId="3255F96D" w14:textId="49ED3FFD" w:rsidR="002071FC" w:rsidRDefault="002071FC">
      <w:r>
        <w:br w:type="page"/>
      </w:r>
    </w:p>
    <w:p w14:paraId="252C78C0" w14:textId="1B1B3DBC" w:rsidR="002071FC" w:rsidRPr="00014765" w:rsidRDefault="002071FC" w:rsidP="00014765">
      <w:pPr>
        <w:pStyle w:val="Heading1"/>
        <w:rPr>
          <w:b/>
          <w:u w:val="single"/>
        </w:rPr>
      </w:pPr>
      <w:bookmarkStart w:id="7" w:name="_Toc89685878"/>
      <w:r w:rsidRPr="00014765">
        <w:rPr>
          <w:b/>
          <w:u w:val="single"/>
        </w:rPr>
        <w:lastRenderedPageBreak/>
        <w:t>Evaluation of both forms of teaching and learning in the past and present.</w:t>
      </w:r>
      <w:bookmarkEnd w:id="7"/>
      <w:r w:rsidRPr="00014765">
        <w:rPr>
          <w:b/>
          <w:u w:val="single"/>
        </w:rPr>
        <w:t xml:space="preserve"> </w:t>
      </w:r>
    </w:p>
    <w:p w14:paraId="798A9B06" w14:textId="7992B8E7" w:rsidR="001B26E2" w:rsidRDefault="001B26E2" w:rsidP="00837EE1">
      <w:pPr>
        <w:rPr>
          <w:b/>
          <w:bCs/>
        </w:rPr>
      </w:pPr>
      <w:r>
        <w:t xml:space="preserve">In this gift generation, an effective machine </w:t>
      </w:r>
      <w:r w:rsidR="001711F0">
        <w:t>alternates</w:t>
      </w:r>
      <w:r>
        <w:t xml:space="preserve"> this average global</w:t>
      </w:r>
      <w:r w:rsidR="00197F14">
        <w:t>ly</w:t>
      </w:r>
      <w:r>
        <w:t xml:space="preserve"> with this powerful electricity in addition to this impact provide a great effect in all the sectors and this zone the maximum highlighted subjects is the instructional machine. This academic machine has a big alternate of this technological generation as collectively with this effect is relevant for each coaching and getting to know structures. This effect is each effective and negative.</w:t>
      </w:r>
    </w:p>
    <w:p w14:paraId="23167236" w14:textId="2C635397" w:rsidR="00660168" w:rsidRPr="00197F14" w:rsidRDefault="00660168" w:rsidP="00197F14">
      <w:pPr>
        <w:rPr>
          <w:b/>
          <w:bCs/>
        </w:rPr>
      </w:pPr>
      <w:r w:rsidRPr="00197F14">
        <w:rPr>
          <w:b/>
          <w:bCs/>
        </w:rPr>
        <w:t>The past education system and benefit</w:t>
      </w:r>
    </w:p>
    <w:p w14:paraId="400F2A78" w14:textId="7CD98132" w:rsidR="001711F0" w:rsidRDefault="001711F0" w:rsidP="00660168">
      <w:pPr>
        <w:rPr>
          <w:b/>
          <w:bCs/>
        </w:rPr>
      </w:pPr>
      <w:r>
        <w:t>In beyond, the training become</w:t>
      </w:r>
      <w:r w:rsidR="00197F14">
        <w:t>s</w:t>
      </w:r>
      <w:r>
        <w:t xml:space="preserve"> primarily based totally on handiest instructors getting to know or offline books or those sorts of substances, accordingly</w:t>
      </w:r>
      <w:r w:rsidR="00197F14">
        <w:t>,</w:t>
      </w:r>
      <w:r>
        <w:t xml:space="preserve"> this getting to know and teachings mechanism become</w:t>
      </w:r>
      <w:r w:rsidR="00197F14">
        <w:t>s</w:t>
      </w:r>
      <w:r>
        <w:t xml:space="preserve"> natural together with </w:t>
      </w:r>
      <w:r w:rsidR="00197F14">
        <w:t xml:space="preserve">the </w:t>
      </w:r>
      <w:r>
        <w:t>right information. In the University of Wales, Trinity Saint David (</w:t>
      </w:r>
      <w:r>
        <w:rPr>
          <w:rStyle w:val="hiddenspellerror"/>
        </w:rPr>
        <w:t>UWTSD</w:t>
      </w:r>
      <w:r>
        <w:t xml:space="preserve">) right here conventional getting to know become the handiest manner for his or her coaching and getting to know </w:t>
      </w:r>
      <w:r w:rsidR="00197F14">
        <w:t xml:space="preserve">the </w:t>
      </w:r>
      <w:r>
        <w:t>machine that is primarily based totally on their instructor's supplied substances or offline books or notes. This sort of getting to know offer energetic information in addition to provid</w:t>
      </w:r>
      <w:r w:rsidR="00197F14">
        <w:t>ing</w:t>
      </w:r>
      <w:r>
        <w:t xml:space="preserve"> a whole analytical wondering ability.</w:t>
      </w:r>
    </w:p>
    <w:p w14:paraId="035BDB0D" w14:textId="2CAE9176" w:rsidR="00660168" w:rsidRPr="00197F14" w:rsidRDefault="00660168" w:rsidP="00197F14">
      <w:pPr>
        <w:rPr>
          <w:b/>
          <w:bCs/>
        </w:rPr>
      </w:pPr>
      <w:r w:rsidRPr="00197F14">
        <w:rPr>
          <w:b/>
          <w:bCs/>
        </w:rPr>
        <w:t>The present education system and benefit</w:t>
      </w:r>
    </w:p>
    <w:p w14:paraId="191B8502" w14:textId="77777777" w:rsidR="007A061A" w:rsidRDefault="001711F0" w:rsidP="00660168">
      <w:r>
        <w:t>In this contemporary generation, the technological impact offers a</w:t>
      </w:r>
      <w:r w:rsidR="00197F14">
        <w:t>n</w:t>
      </w:r>
      <w:r>
        <w:t xml:space="preserve"> entire effect on their getting to know machine</w:t>
      </w:r>
      <w:r w:rsidR="00197F14">
        <w:t>s</w:t>
      </w:r>
      <w:r>
        <w:t xml:space="preserve"> properly because it captures loads of minds in their instructor and college students. Technological training way training mixed with generation in which all the college students get their information each academic and practi</w:t>
      </w:r>
      <w:r w:rsidR="00197F14">
        <w:t>s</w:t>
      </w:r>
      <w:r>
        <w:t>ed manner. Teachers put together their elegance in a virtual manner in which they put together a slide and provide loads of net-primarily based references for his or her examine substances</w:t>
      </w:r>
      <w:r w:rsidR="00014765">
        <w:t xml:space="preserve"> (</w:t>
      </w:r>
      <w:r w:rsidR="00014765" w:rsidRPr="00014765">
        <w:rPr>
          <w:rFonts w:cs="Times New Roman"/>
          <w:color w:val="000000" w:themeColor="text1"/>
        </w:rPr>
        <w:t>Banerjee</w:t>
      </w:r>
      <w:r w:rsidR="00014765">
        <w:rPr>
          <w:rFonts w:cs="Times New Roman"/>
          <w:color w:val="000000" w:themeColor="text1"/>
        </w:rPr>
        <w:t>, 2011)</w:t>
      </w:r>
      <w:r>
        <w:t>. This technological impact consumes loads of time, value in addition to the tough paintings in their college students.</w:t>
      </w:r>
    </w:p>
    <w:p w14:paraId="19DA785B" w14:textId="221DEC98" w:rsidR="00695C1E" w:rsidRDefault="001711F0" w:rsidP="00660168">
      <w:r>
        <w:t>In this time the University of Wales, Trinity Saint David (</w:t>
      </w:r>
      <w:r>
        <w:rPr>
          <w:rStyle w:val="hiddenspellerror"/>
        </w:rPr>
        <w:t>UWTSD</w:t>
      </w:r>
      <w:r>
        <w:t xml:space="preserve">) keep a combined getting to know machine in which all the college students train technologically and on this location, they digitally get their getting to know. This college become installed in 2010 and 2022 it located its rank in </w:t>
      </w:r>
      <w:r w:rsidR="00197F14">
        <w:t xml:space="preserve">the </w:t>
      </w:r>
      <w:r>
        <w:t xml:space="preserve">thirteenth role within side the UK and third role in England. At gift time this college receives a unique recognition for the motive of social development behaviours and college </w:t>
      </w:r>
      <w:proofErr w:type="gramStart"/>
      <w:r>
        <w:t>students</w:t>
      </w:r>
      <w:proofErr w:type="gramEnd"/>
      <w:r>
        <w:t xml:space="preserve"> pleasure rate. In this brief time, this college get</w:t>
      </w:r>
      <w:r w:rsidR="00197F14">
        <w:t>s</w:t>
      </w:r>
      <w:r>
        <w:t xml:space="preserve"> this role via way of means of this college energetic act for the electricity of the combined getting to know </w:t>
      </w:r>
      <w:r w:rsidR="00197F14">
        <w:t xml:space="preserve">the </w:t>
      </w:r>
      <w:r>
        <w:t xml:space="preserve">machine. In </w:t>
      </w:r>
      <w:r>
        <w:lastRenderedPageBreak/>
        <w:t>the United Kingdom for better training’s high-quality location is taken into consideration as this college due to the fact this college offers their training in each a knowledgeable and practi</w:t>
      </w:r>
      <w:r w:rsidR="00197F14">
        <w:t>s</w:t>
      </w:r>
      <w:r>
        <w:t xml:space="preserve">ed manner. Here the instructional substances and those universities </w:t>
      </w:r>
      <w:r w:rsidR="0010148A">
        <w:t>instructor</w:t>
      </w:r>
      <w:r w:rsidR="00197F14">
        <w:t>s’</w:t>
      </w:r>
      <w:r>
        <w:t xml:space="preserve"> numbers are so delivered that is so useful for his or her pupil's training. This is a unique motive for the selected motive of this college.</w:t>
      </w:r>
    </w:p>
    <w:p w14:paraId="1E82E26B" w14:textId="42C8510F" w:rsidR="00B03103" w:rsidRDefault="00C35622" w:rsidP="00660168">
      <w:pPr>
        <w:rPr>
          <w:b/>
          <w:bCs/>
        </w:rPr>
      </w:pPr>
      <w:r>
        <w:rPr>
          <w:b/>
          <w:bCs/>
        </w:rPr>
        <w:t>The h</w:t>
      </w:r>
      <w:r w:rsidRPr="00C35622">
        <w:rPr>
          <w:b/>
          <w:bCs/>
        </w:rPr>
        <w:t>armful effect of the present and past education</w:t>
      </w:r>
    </w:p>
    <w:p w14:paraId="65DC45E8" w14:textId="2AAAFF0B" w:rsidR="00C35622" w:rsidRPr="00660168" w:rsidRDefault="001711F0" w:rsidP="00660168">
      <w:r>
        <w:t xml:space="preserve">In beyond, no technological impact has existed however the academic mechanism or this training become natural in which all the college students can get </w:t>
      </w:r>
      <w:r w:rsidR="00197F14">
        <w:t xml:space="preserve">the </w:t>
      </w:r>
      <w:r>
        <w:t>right information in addition to acquir</w:t>
      </w:r>
      <w:r w:rsidR="00197F14">
        <w:t>ing</w:t>
      </w:r>
      <w:r>
        <w:t xml:space="preserve"> electricity of analytical and important wondering. But in gift days that is an unprecedented case due to the fact on this time</w:t>
      </w:r>
      <w:r w:rsidR="00197F14">
        <w:t>,</w:t>
      </w:r>
      <w:r>
        <w:t xml:space="preserve"> all the college students get the</w:t>
      </w:r>
      <w:r w:rsidR="00197F14">
        <w:t>y</w:t>
      </w:r>
      <w:r>
        <w:t xml:space="preserve"> examine substances from the net which isn't plausible together with they can't get a wondering mechanism that is maximum critical for destiny. As a result, they can't get </w:t>
      </w:r>
      <w:r w:rsidR="00197F14">
        <w:t xml:space="preserve">the </w:t>
      </w:r>
      <w:r>
        <w:t xml:space="preserve">right information with </w:t>
      </w:r>
      <w:r w:rsidR="00197F14">
        <w:t xml:space="preserve">the </w:t>
      </w:r>
      <w:r>
        <w:t xml:space="preserve">right activeness with their getting to know </w:t>
      </w:r>
      <w:r w:rsidR="00197F14">
        <w:t xml:space="preserve">the </w:t>
      </w:r>
      <w:r>
        <w:t>machine.</w:t>
      </w:r>
    </w:p>
    <w:p w14:paraId="0F005CF6" w14:textId="77777777" w:rsidR="00660168" w:rsidRPr="00837EE1" w:rsidRDefault="00660168" w:rsidP="00837EE1"/>
    <w:p w14:paraId="65CE2A4C" w14:textId="1694C923" w:rsidR="002071FC" w:rsidRPr="00014765" w:rsidRDefault="002071FC" w:rsidP="00014765">
      <w:pPr>
        <w:pStyle w:val="Heading1"/>
        <w:rPr>
          <w:b/>
          <w:u w:val="single"/>
        </w:rPr>
      </w:pPr>
      <w:bookmarkStart w:id="8" w:name="_Toc89685879"/>
      <w:r w:rsidRPr="00014765">
        <w:rPr>
          <w:b/>
          <w:u w:val="single"/>
        </w:rPr>
        <w:t xml:space="preserve">Recommendations </w:t>
      </w:r>
      <w:r w:rsidR="00014765">
        <w:rPr>
          <w:b/>
          <w:u w:val="single"/>
        </w:rPr>
        <w:t>from own</w:t>
      </w:r>
      <w:r w:rsidRPr="00014765">
        <w:rPr>
          <w:b/>
          <w:u w:val="single"/>
        </w:rPr>
        <w:t xml:space="preserve"> evaluation.</w:t>
      </w:r>
      <w:bookmarkEnd w:id="8"/>
    </w:p>
    <w:p w14:paraId="337D970D" w14:textId="4492FFEC" w:rsidR="0010148A" w:rsidRDefault="0010148A" w:rsidP="0010148A">
      <w:r>
        <w:t xml:space="preserve">In this time the maximum critical getting to know </w:t>
      </w:r>
      <w:r w:rsidR="00197F14">
        <w:t xml:space="preserve">the </w:t>
      </w:r>
      <w:r>
        <w:t xml:space="preserve">machine is then combined and the conventional getting to know </w:t>
      </w:r>
      <w:r w:rsidR="00197F14">
        <w:t xml:space="preserve">the </w:t>
      </w:r>
      <w:r>
        <w:t xml:space="preserve">machine. </w:t>
      </w:r>
    </w:p>
    <w:p w14:paraId="74189906" w14:textId="5AD1616C" w:rsidR="0010148A" w:rsidRDefault="0010148A" w:rsidP="0010148A">
      <w:r>
        <w:t>The combined academic schoolroom is organized via way of means of the virtual tool in which all the college students provide the</w:t>
      </w:r>
      <w:r w:rsidR="00197F14">
        <w:t>y're</w:t>
      </w:r>
      <w:r>
        <w:t xml:space="preserve"> getting to know information practically. In this elegance on occasion</w:t>
      </w:r>
      <w:r w:rsidR="00197F14">
        <w:t>,</w:t>
      </w:r>
      <w:r>
        <w:t xml:space="preserve"> the instructor's bodily presence for this does not want to be in lots of certified instructors may be concerned with this training machine. As a result of this phenomenon, all the college students can study their subjects from a certified instructor that is so powerful for those college students. In this machine, the examined substances may be accumulated from the net which isn't so complicated a manner in addition to its so reasonably-priced manner that may eat a college student's money. In this technique, the scholars can study their information with a chunk of </w:t>
      </w:r>
      <w:r w:rsidR="00197F14">
        <w:t xml:space="preserve">the </w:t>
      </w:r>
      <w:r>
        <w:t>right information realistically. This combined technique is relevant in each online and offline service</w:t>
      </w:r>
      <w:r w:rsidR="00014765">
        <w:t xml:space="preserve"> (</w:t>
      </w:r>
      <w:proofErr w:type="spellStart"/>
      <w:r w:rsidR="00014765">
        <w:t>Terman</w:t>
      </w:r>
      <w:proofErr w:type="spellEnd"/>
      <w:r w:rsidR="00014765">
        <w:t>, 2013)</w:t>
      </w:r>
      <w:r>
        <w:t>.</w:t>
      </w:r>
    </w:p>
    <w:p w14:paraId="6EB36A12" w14:textId="0A9FE2C7" w:rsidR="0010148A" w:rsidRDefault="0010148A" w:rsidP="0010148A">
      <w:r>
        <w:t xml:space="preserve">On the alternative hand, the alternative technique is the conventional getting to know </w:t>
      </w:r>
      <w:r w:rsidR="00197F14">
        <w:t>how</w:t>
      </w:r>
      <w:r>
        <w:t xml:space="preserve"> all the techniques ha</w:t>
      </w:r>
      <w:r w:rsidR="00197F14">
        <w:t>ve</w:t>
      </w:r>
      <w:r>
        <w:t xml:space="preserve"> passed off in an offline machine. The instructors can seize a mechanism in which all the college students can preserve their all getting to know machine from their instructor. In this machine</w:t>
      </w:r>
      <w:r w:rsidR="00197F14">
        <w:t>,</w:t>
      </w:r>
      <w:r>
        <w:t xml:space="preserve"> all the substances, getting to know structures ha</w:t>
      </w:r>
      <w:r w:rsidR="00197F14">
        <w:t>ve</w:t>
      </w:r>
      <w:r>
        <w:t xml:space="preserve"> passed off in </w:t>
      </w:r>
      <w:r>
        <w:lastRenderedPageBreak/>
        <w:t xml:space="preserve">offline a scientific manner. In this technique, all the college students can get their information with their analytical and important wondering abilities. In the research-primarily based is that this analytical and significant wondering, </w:t>
      </w:r>
      <w:r w:rsidR="00197F14">
        <w:t xml:space="preserve">the </w:t>
      </w:r>
      <w:r>
        <w:t>ability is so critical for his or her destiny enterprise or any kind of profession. All the task fields are whole with complete of a terrible condition, so one can be conquered for someone via way of means of signi</w:t>
      </w:r>
      <w:r w:rsidR="00014765">
        <w:t>ficant and analytical wondering (Pickard, 2003)</w:t>
      </w:r>
    </w:p>
    <w:p w14:paraId="6EF7F5E7" w14:textId="06FCA05F" w:rsidR="002071FC" w:rsidRDefault="0010148A" w:rsidP="00014765">
      <w:r>
        <w:t xml:space="preserve">From the general analysis, the conventional getting to know </w:t>
      </w:r>
      <w:r w:rsidR="00197F14">
        <w:t xml:space="preserve">the </w:t>
      </w:r>
      <w:r>
        <w:t>machine and the combined getting to know machine each are so critical for an academic organization. If any organization can preserve those techniques, this organization can be triumphant with its principal zone. </w:t>
      </w:r>
      <w:r w:rsidR="0017640E" w:rsidRPr="00014765">
        <w:rPr>
          <w:rStyle w:val="Heading1Char"/>
          <w:b/>
          <w:u w:val="single"/>
        </w:rPr>
        <w:t>Conclusion</w:t>
      </w:r>
    </w:p>
    <w:p w14:paraId="5670E45A" w14:textId="739105FC" w:rsidR="00197F14" w:rsidRDefault="00197F14" w:rsidP="00197F14">
      <w:r>
        <w:t>Educational can change a nation as well as it can reach a nations’  at the end of the development source and in this modern era here exist a lot of mechanisms which can maintain a proper guideline to all student for the reason of proper knowledge. In this system, all of the students will gain proper knowledge by achieving a practical experience that can able to fight against all of the complex problems to work with this knowledge.</w:t>
      </w:r>
      <w:r w:rsidRPr="00197F14">
        <w:t xml:space="preserve"> </w:t>
      </w:r>
      <w:r>
        <w:t>In this complete global, all the academic universities preserve those methods for his or her getting to know methods. In this time that is an incredible manner that the combined getting to know machine can provide a right academic getting to know machine with a virtual manner.</w:t>
      </w:r>
    </w:p>
    <w:p w14:paraId="38872ED1" w14:textId="43F52A29" w:rsidR="00891F70" w:rsidRDefault="00891F70" w:rsidP="00891F70"/>
    <w:p w14:paraId="059B69A8" w14:textId="77777777" w:rsidR="00014765" w:rsidRDefault="00014765" w:rsidP="00891F70"/>
    <w:p w14:paraId="363112B2" w14:textId="77777777" w:rsidR="00014765" w:rsidRDefault="00014765" w:rsidP="00891F70"/>
    <w:p w14:paraId="13A70724" w14:textId="77777777" w:rsidR="00014765" w:rsidRDefault="00014765" w:rsidP="00891F70"/>
    <w:p w14:paraId="09C9A6B4" w14:textId="77777777" w:rsidR="00014765" w:rsidRDefault="00014765" w:rsidP="00891F70"/>
    <w:p w14:paraId="180D0AD4" w14:textId="77777777" w:rsidR="00014765" w:rsidRDefault="00014765" w:rsidP="00891F70"/>
    <w:p w14:paraId="47652CC6" w14:textId="77777777" w:rsidR="00014765" w:rsidRDefault="00014765" w:rsidP="00891F70"/>
    <w:p w14:paraId="0F7385E5" w14:textId="77777777" w:rsidR="00014765" w:rsidRPr="00891F70" w:rsidRDefault="00014765" w:rsidP="00891F70"/>
    <w:p w14:paraId="1823E22B" w14:textId="4F0F67BE" w:rsidR="0017640E" w:rsidRPr="00014765" w:rsidRDefault="00014765" w:rsidP="00014765">
      <w:pPr>
        <w:pStyle w:val="Heading1"/>
        <w:rPr>
          <w:b/>
          <w:u w:val="single"/>
        </w:rPr>
      </w:pPr>
      <w:bookmarkStart w:id="9" w:name="_Toc89685880"/>
      <w:r w:rsidRPr="00014765">
        <w:rPr>
          <w:b/>
          <w:u w:val="single"/>
        </w:rPr>
        <w:lastRenderedPageBreak/>
        <w:t>Referencing</w:t>
      </w:r>
      <w:bookmarkEnd w:id="9"/>
    </w:p>
    <w:p w14:paraId="0AB6B447" w14:textId="6F8DFA41"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rPr>
      </w:pPr>
      <w:r w:rsidRPr="00014765">
        <w:rPr>
          <w:rFonts w:cs="Times New Roman"/>
          <w:color w:val="000000" w:themeColor="text1"/>
        </w:rPr>
        <w:t>Banerjee, G. (2011). Blended Environments: Learning Effectiveness and Student Satisfaction at a Small College in Transition. Journal of Asynchronous Learning Networks, 15(1), 8-19.</w:t>
      </w:r>
    </w:p>
    <w:p w14:paraId="5FC71059" w14:textId="77777777"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rPr>
      </w:pPr>
      <w:proofErr w:type="spellStart"/>
      <w:r w:rsidRPr="00014765">
        <w:rPr>
          <w:rFonts w:cs="Times New Roman"/>
          <w:color w:val="000000" w:themeColor="text1"/>
          <w:shd w:val="clear" w:color="auto" w:fill="FFFFFF"/>
        </w:rPr>
        <w:t>Terman</w:t>
      </w:r>
      <w:proofErr w:type="spellEnd"/>
      <w:r w:rsidRPr="00014765">
        <w:rPr>
          <w:rFonts w:cs="Times New Roman"/>
          <w:color w:val="000000" w:themeColor="text1"/>
          <w:shd w:val="clear" w:color="auto" w:fill="FFFFFF"/>
        </w:rPr>
        <w:t>, A. (2013). Blended learning implementation guide       2.0. DIGITAL SHIFT</w:t>
      </w:r>
    </w:p>
    <w:p w14:paraId="5CC4C4D3" w14:textId="77777777"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rPr>
      </w:pPr>
      <w:r w:rsidRPr="00014765">
        <w:rPr>
          <w:rFonts w:cs="Times New Roman"/>
          <w:color w:val="000000" w:themeColor="text1"/>
          <w:shd w:val="clear" w:color="auto" w:fill="FFFFFF"/>
        </w:rPr>
        <w:t xml:space="preserve">Pickard, P. (2003). Using blended learning to improve student success rates in learning to </w:t>
      </w:r>
      <w:proofErr w:type="spellStart"/>
      <w:r w:rsidRPr="00014765">
        <w:rPr>
          <w:rFonts w:cs="Times New Roman"/>
          <w:color w:val="000000" w:themeColor="text1"/>
          <w:shd w:val="clear" w:color="auto" w:fill="FFFFFF"/>
        </w:rPr>
        <w:t>program.Journal</w:t>
      </w:r>
      <w:proofErr w:type="spellEnd"/>
      <w:r w:rsidRPr="00014765">
        <w:rPr>
          <w:rFonts w:cs="Times New Roman"/>
          <w:color w:val="000000" w:themeColor="text1"/>
          <w:shd w:val="clear" w:color="auto" w:fill="FFFFFF"/>
        </w:rPr>
        <w:t xml:space="preserve"> of educational Media, 28(2-3), 165-178. </w:t>
      </w:r>
    </w:p>
    <w:p w14:paraId="42609653" w14:textId="77777777"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szCs w:val="24"/>
        </w:rPr>
      </w:pPr>
      <w:r w:rsidRPr="00014765">
        <w:rPr>
          <w:rFonts w:cs="Times New Roman"/>
          <w:color w:val="000000" w:themeColor="text1"/>
          <w:szCs w:val="24"/>
          <w:shd w:val="clear" w:color="auto" w:fill="FFFFFF"/>
        </w:rPr>
        <w:t>Chi, M.T.H., (2009). Active-constructive-interactive: A conceptual framework for differentiating learning activities. Topics in Cognitive Science, v. 1, p.73-105</w:t>
      </w:r>
      <w:r w:rsidRPr="00014765">
        <w:rPr>
          <w:rFonts w:cs="Times New Roman"/>
          <w:color w:val="000000" w:themeColor="text1"/>
          <w:szCs w:val="24"/>
        </w:rPr>
        <w:t xml:space="preserve"> </w:t>
      </w:r>
    </w:p>
    <w:p w14:paraId="61C99A2F" w14:textId="0E73B5F0"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rPr>
      </w:pPr>
      <w:proofErr w:type="spellStart"/>
      <w:r w:rsidRPr="00014765">
        <w:rPr>
          <w:rFonts w:cs="Times New Roman"/>
          <w:color w:val="000000" w:themeColor="text1"/>
        </w:rPr>
        <w:t>Dalsgaard</w:t>
      </w:r>
      <w:proofErr w:type="spellEnd"/>
      <w:r w:rsidRPr="00014765">
        <w:rPr>
          <w:rFonts w:cs="Times New Roman"/>
          <w:color w:val="000000" w:themeColor="text1"/>
        </w:rPr>
        <w:t>, C. (2006). Social software: E-learning beyond learning management systems. European Journal of Open, Distance and E-Learning, 9(2).</w:t>
      </w:r>
    </w:p>
    <w:p w14:paraId="71C2A934" w14:textId="77777777"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rPr>
      </w:pPr>
      <w:r w:rsidRPr="00014765">
        <w:rPr>
          <w:rFonts w:cs="Times New Roman"/>
          <w:color w:val="000000" w:themeColor="text1"/>
        </w:rPr>
        <w:t>Graham, C. R. (2006). Blended learning systems. CJ Bonk &amp; CR Graham, The handbook of blended learning: Global perspectives, local designs. Pfeiffer.</w:t>
      </w:r>
    </w:p>
    <w:p w14:paraId="53E21784" w14:textId="77777777"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rPr>
      </w:pPr>
      <w:r w:rsidRPr="00014765">
        <w:rPr>
          <w:rFonts w:cs="Times New Roman"/>
          <w:color w:val="000000" w:themeColor="text1"/>
        </w:rPr>
        <w:t xml:space="preserve">Graham, C. R., </w:t>
      </w:r>
      <w:proofErr w:type="spellStart"/>
      <w:r w:rsidRPr="00014765">
        <w:rPr>
          <w:rFonts w:cs="Times New Roman"/>
          <w:color w:val="000000" w:themeColor="text1"/>
        </w:rPr>
        <w:t>Woodfield</w:t>
      </w:r>
      <w:proofErr w:type="spellEnd"/>
      <w:r w:rsidRPr="00014765">
        <w:rPr>
          <w:rFonts w:cs="Times New Roman"/>
          <w:color w:val="000000" w:themeColor="text1"/>
        </w:rPr>
        <w:t>, W., &amp; Harrison, J. B. (2013). A framework for institutional adoption and implementation of blended learning in higher education. </w:t>
      </w:r>
      <w:r w:rsidRPr="00014765">
        <w:rPr>
          <w:rStyle w:val="Emphasis"/>
          <w:rFonts w:cs="Times New Roman"/>
          <w:color w:val="000000" w:themeColor="text1"/>
        </w:rPr>
        <w:t>The internet and higher education</w:t>
      </w:r>
      <w:r w:rsidRPr="00014765">
        <w:rPr>
          <w:rFonts w:cs="Times New Roman"/>
          <w:color w:val="000000" w:themeColor="text1"/>
        </w:rPr>
        <w:t>, </w:t>
      </w:r>
      <w:r w:rsidRPr="00014765">
        <w:rPr>
          <w:rStyle w:val="Emphasis"/>
          <w:rFonts w:cs="Times New Roman"/>
          <w:color w:val="000000" w:themeColor="text1"/>
        </w:rPr>
        <w:t>18</w:t>
      </w:r>
      <w:r w:rsidRPr="00014765">
        <w:rPr>
          <w:rFonts w:cs="Times New Roman"/>
          <w:color w:val="000000" w:themeColor="text1"/>
        </w:rPr>
        <w:t>, 4-14.</w:t>
      </w:r>
    </w:p>
    <w:p w14:paraId="15314A77" w14:textId="77777777" w:rsidR="00014765" w:rsidRPr="00014765"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shd w:val="clear" w:color="auto" w:fill="FFFFFF"/>
        </w:rPr>
      </w:pPr>
      <w:r w:rsidRPr="00014765">
        <w:rPr>
          <w:rFonts w:cs="Times New Roman"/>
          <w:color w:val="000000" w:themeColor="text1"/>
          <w:shd w:val="clear" w:color="auto" w:fill="FFFFFF"/>
        </w:rPr>
        <w:t xml:space="preserve"> </w:t>
      </w:r>
      <w:proofErr w:type="spellStart"/>
      <w:r w:rsidRPr="00014765">
        <w:rPr>
          <w:rFonts w:cs="Times New Roman"/>
          <w:color w:val="000000" w:themeColor="text1"/>
          <w:shd w:val="clear" w:color="auto" w:fill="FFFFFF"/>
        </w:rPr>
        <w:t>Nakkula</w:t>
      </w:r>
      <w:proofErr w:type="spellEnd"/>
      <w:r w:rsidRPr="00014765">
        <w:rPr>
          <w:rFonts w:cs="Times New Roman"/>
          <w:color w:val="000000" w:themeColor="text1"/>
          <w:shd w:val="clear" w:color="auto" w:fill="FFFFFF"/>
        </w:rPr>
        <w:t xml:space="preserve">, M. J. (2012). Motivation, engagement, and student voice. Education Digest, 78(1), 29-35. </w:t>
      </w:r>
    </w:p>
    <w:p w14:paraId="270E3BE3" w14:textId="1F026683" w:rsidR="0017640E" w:rsidRDefault="00014765" w:rsidP="00014765">
      <w:pPr>
        <w:numPr>
          <w:ilvl w:val="0"/>
          <w:numId w:val="1"/>
        </w:numPr>
        <w:shd w:val="clear" w:color="auto" w:fill="FFFFFF"/>
        <w:spacing w:before="100" w:beforeAutospacing="1" w:after="100" w:afterAutospacing="1" w:line="240" w:lineRule="auto"/>
        <w:jc w:val="left"/>
        <w:rPr>
          <w:rFonts w:cs="Times New Roman"/>
          <w:color w:val="000000" w:themeColor="text1"/>
          <w:shd w:val="clear" w:color="auto" w:fill="FFFFFF"/>
        </w:rPr>
      </w:pPr>
      <w:r w:rsidRPr="00014765">
        <w:rPr>
          <w:rFonts w:cs="Times New Roman"/>
          <w:color w:val="000000" w:themeColor="text1"/>
          <w:shd w:val="clear" w:color="auto" w:fill="FFFFFF"/>
        </w:rPr>
        <w:t>Zeng, T. (2006). Future directions of blended learning in higher education and workplace learning settings. Handbook of blended learning: Global perspectives, local designs, 550-567</w:t>
      </w:r>
    </w:p>
    <w:p w14:paraId="08176C1E" w14:textId="77777777" w:rsidR="00014765" w:rsidRPr="00014765" w:rsidRDefault="00014765" w:rsidP="00014765">
      <w:pPr>
        <w:shd w:val="clear" w:color="auto" w:fill="FFFFFF"/>
        <w:spacing w:before="100" w:beforeAutospacing="1" w:after="100" w:afterAutospacing="1" w:line="240" w:lineRule="auto"/>
        <w:ind w:left="720"/>
        <w:jc w:val="left"/>
        <w:rPr>
          <w:rFonts w:cs="Times New Roman"/>
          <w:color w:val="000000" w:themeColor="text1"/>
          <w:shd w:val="clear" w:color="auto" w:fill="FFFFFF"/>
        </w:rPr>
      </w:pPr>
    </w:p>
    <w:sectPr w:rsidR="00014765" w:rsidRPr="0001476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6FD34E" w14:textId="77777777" w:rsidR="00D10D1C" w:rsidRDefault="00D10D1C" w:rsidP="004C5747">
      <w:pPr>
        <w:spacing w:after="0" w:line="240" w:lineRule="auto"/>
      </w:pPr>
      <w:r>
        <w:separator/>
      </w:r>
    </w:p>
  </w:endnote>
  <w:endnote w:type="continuationSeparator" w:id="0">
    <w:p w14:paraId="604EA091" w14:textId="77777777" w:rsidR="00D10D1C" w:rsidRDefault="00D10D1C" w:rsidP="004C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EB07D" w14:textId="77777777" w:rsidR="004C5747" w:rsidRDefault="004C57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419157"/>
      <w:docPartObj>
        <w:docPartGallery w:val="Page Numbers (Bottom of Page)"/>
        <w:docPartUnique/>
      </w:docPartObj>
    </w:sdtPr>
    <w:sdtEndPr>
      <w:rPr>
        <w:noProof/>
      </w:rPr>
    </w:sdtEndPr>
    <w:sdtContent>
      <w:p w14:paraId="49B088FB" w14:textId="21CD9DD4" w:rsidR="004C5747" w:rsidRDefault="004C5747">
        <w:pPr>
          <w:pStyle w:val="Footer"/>
          <w:jc w:val="center"/>
        </w:pPr>
        <w:r>
          <w:fldChar w:fldCharType="begin"/>
        </w:r>
        <w:r>
          <w:instrText xml:space="preserve"> PAGE   \* MERGEFORMAT </w:instrText>
        </w:r>
        <w:r>
          <w:fldChar w:fldCharType="separate"/>
        </w:r>
        <w:r w:rsidR="00400F5E">
          <w:rPr>
            <w:noProof/>
          </w:rPr>
          <w:t>10</w:t>
        </w:r>
        <w:r>
          <w:rPr>
            <w:noProof/>
          </w:rPr>
          <w:fldChar w:fldCharType="end"/>
        </w:r>
      </w:p>
    </w:sdtContent>
  </w:sdt>
  <w:p w14:paraId="29BDD701" w14:textId="77777777" w:rsidR="004C5747" w:rsidRDefault="004C57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3A1BC" w14:textId="77777777" w:rsidR="004C5747" w:rsidRDefault="004C57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D42467" w14:textId="77777777" w:rsidR="00D10D1C" w:rsidRDefault="00D10D1C" w:rsidP="004C5747">
      <w:pPr>
        <w:spacing w:after="0" w:line="240" w:lineRule="auto"/>
      </w:pPr>
      <w:r>
        <w:separator/>
      </w:r>
    </w:p>
  </w:footnote>
  <w:footnote w:type="continuationSeparator" w:id="0">
    <w:p w14:paraId="0AFBD9CF" w14:textId="77777777" w:rsidR="00D10D1C" w:rsidRDefault="00D10D1C" w:rsidP="004C57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E86DB" w14:textId="77777777" w:rsidR="004C5747" w:rsidRDefault="004C57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76A80" w14:textId="77777777" w:rsidR="004C5747" w:rsidRDefault="004C57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F6C99" w14:textId="77777777" w:rsidR="004C5747" w:rsidRDefault="004C57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D10FD2"/>
    <w:multiLevelType w:val="multilevel"/>
    <w:tmpl w:val="4A56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6E3863"/>
    <w:multiLevelType w:val="multilevel"/>
    <w:tmpl w:val="CCC0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885400"/>
    <w:multiLevelType w:val="multilevel"/>
    <w:tmpl w:val="ABD8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0NTU1tjAwMDQzNTFT0lEKTi0uzszPAykwrgUAftHFAiwAAAA="/>
  </w:docVars>
  <w:rsids>
    <w:rsidRoot w:val="006E42C0"/>
    <w:rsid w:val="00000BF5"/>
    <w:rsid w:val="00014765"/>
    <w:rsid w:val="00033E6F"/>
    <w:rsid w:val="00037895"/>
    <w:rsid w:val="0004485E"/>
    <w:rsid w:val="000458F8"/>
    <w:rsid w:val="0005588E"/>
    <w:rsid w:val="000B2B8D"/>
    <w:rsid w:val="000C51C8"/>
    <w:rsid w:val="0010148A"/>
    <w:rsid w:val="00101E9F"/>
    <w:rsid w:val="00125E35"/>
    <w:rsid w:val="00134B2C"/>
    <w:rsid w:val="00157E23"/>
    <w:rsid w:val="001711F0"/>
    <w:rsid w:val="0017640E"/>
    <w:rsid w:val="00197F14"/>
    <w:rsid w:val="001B26E2"/>
    <w:rsid w:val="002071FC"/>
    <w:rsid w:val="00245100"/>
    <w:rsid w:val="0029578A"/>
    <w:rsid w:val="002972C8"/>
    <w:rsid w:val="002A016B"/>
    <w:rsid w:val="002A43F3"/>
    <w:rsid w:val="002E7237"/>
    <w:rsid w:val="002E79C0"/>
    <w:rsid w:val="00320563"/>
    <w:rsid w:val="00330A99"/>
    <w:rsid w:val="00342BB1"/>
    <w:rsid w:val="003A3415"/>
    <w:rsid w:val="003B30DE"/>
    <w:rsid w:val="003F2064"/>
    <w:rsid w:val="00400357"/>
    <w:rsid w:val="00400F5E"/>
    <w:rsid w:val="0040453D"/>
    <w:rsid w:val="004154FC"/>
    <w:rsid w:val="004628B8"/>
    <w:rsid w:val="00462AFD"/>
    <w:rsid w:val="0047134B"/>
    <w:rsid w:val="00496CC3"/>
    <w:rsid w:val="004C5747"/>
    <w:rsid w:val="004D4EAD"/>
    <w:rsid w:val="00581466"/>
    <w:rsid w:val="00592C52"/>
    <w:rsid w:val="005F0596"/>
    <w:rsid w:val="006107BB"/>
    <w:rsid w:val="00614929"/>
    <w:rsid w:val="00627B17"/>
    <w:rsid w:val="00651681"/>
    <w:rsid w:val="00660168"/>
    <w:rsid w:val="00695C1E"/>
    <w:rsid w:val="006C1595"/>
    <w:rsid w:val="006E42C0"/>
    <w:rsid w:val="00713263"/>
    <w:rsid w:val="00720EA7"/>
    <w:rsid w:val="007313B0"/>
    <w:rsid w:val="007629CC"/>
    <w:rsid w:val="00766776"/>
    <w:rsid w:val="0079455A"/>
    <w:rsid w:val="007A061A"/>
    <w:rsid w:val="007A246F"/>
    <w:rsid w:val="007F6634"/>
    <w:rsid w:val="00812061"/>
    <w:rsid w:val="00823852"/>
    <w:rsid w:val="008244AE"/>
    <w:rsid w:val="00837EE1"/>
    <w:rsid w:val="008552D2"/>
    <w:rsid w:val="00891F70"/>
    <w:rsid w:val="008968AF"/>
    <w:rsid w:val="008B2CBC"/>
    <w:rsid w:val="008C0135"/>
    <w:rsid w:val="008D4E06"/>
    <w:rsid w:val="00904844"/>
    <w:rsid w:val="00912A15"/>
    <w:rsid w:val="00921F5F"/>
    <w:rsid w:val="00934A8F"/>
    <w:rsid w:val="00945836"/>
    <w:rsid w:val="00965843"/>
    <w:rsid w:val="00983B7A"/>
    <w:rsid w:val="009E3772"/>
    <w:rsid w:val="00A0161A"/>
    <w:rsid w:val="00A0378F"/>
    <w:rsid w:val="00A507C5"/>
    <w:rsid w:val="00A54637"/>
    <w:rsid w:val="00A67795"/>
    <w:rsid w:val="00A701DF"/>
    <w:rsid w:val="00A943DA"/>
    <w:rsid w:val="00B03103"/>
    <w:rsid w:val="00B45F0A"/>
    <w:rsid w:val="00B8075C"/>
    <w:rsid w:val="00B87C11"/>
    <w:rsid w:val="00BB1865"/>
    <w:rsid w:val="00BB704E"/>
    <w:rsid w:val="00BC58CC"/>
    <w:rsid w:val="00BF34F9"/>
    <w:rsid w:val="00BF3A18"/>
    <w:rsid w:val="00BF630E"/>
    <w:rsid w:val="00C03CC1"/>
    <w:rsid w:val="00C0482B"/>
    <w:rsid w:val="00C113CE"/>
    <w:rsid w:val="00C35622"/>
    <w:rsid w:val="00C4139B"/>
    <w:rsid w:val="00C45415"/>
    <w:rsid w:val="00C46EC7"/>
    <w:rsid w:val="00C546BE"/>
    <w:rsid w:val="00C94597"/>
    <w:rsid w:val="00CC3774"/>
    <w:rsid w:val="00CF0F7D"/>
    <w:rsid w:val="00CF4C01"/>
    <w:rsid w:val="00D060A5"/>
    <w:rsid w:val="00D10D1C"/>
    <w:rsid w:val="00D24C39"/>
    <w:rsid w:val="00D3012E"/>
    <w:rsid w:val="00D3755D"/>
    <w:rsid w:val="00D66A0E"/>
    <w:rsid w:val="00D80751"/>
    <w:rsid w:val="00E15B4C"/>
    <w:rsid w:val="00E52F77"/>
    <w:rsid w:val="00E60E63"/>
    <w:rsid w:val="00EB1430"/>
    <w:rsid w:val="00EB591A"/>
    <w:rsid w:val="00ED2378"/>
    <w:rsid w:val="00F05540"/>
    <w:rsid w:val="00F306DC"/>
    <w:rsid w:val="00F3237E"/>
    <w:rsid w:val="00FA1F7B"/>
    <w:rsid w:val="00FB0995"/>
    <w:rsid w:val="00FB1DE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8C17"/>
  <w15:chartTrackingRefBased/>
  <w15:docId w15:val="{8ACC8567-D4F0-41F4-AA30-53F5AE9DA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40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640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640E"/>
    <w:pPr>
      <w:keepNext/>
      <w:keepLines/>
      <w:spacing w:before="40" w:after="0"/>
      <w:outlineLvl w:val="1"/>
    </w:pPr>
    <w:rPr>
      <w:rFonts w:eastAsiaTheme="majorEastAsia" w:cstheme="majorBidi"/>
      <w:color w:val="C45911" w:themeColor="accent2"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40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7640E"/>
    <w:rPr>
      <w:rFonts w:ascii="Times New Roman" w:eastAsiaTheme="majorEastAsia" w:hAnsi="Times New Roman" w:cstheme="majorBidi"/>
      <w:color w:val="C45911" w:themeColor="accent2" w:themeShade="BF"/>
      <w:sz w:val="28"/>
      <w:szCs w:val="26"/>
    </w:rPr>
  </w:style>
  <w:style w:type="paragraph" w:styleId="Header">
    <w:name w:val="header"/>
    <w:basedOn w:val="Normal"/>
    <w:link w:val="HeaderChar"/>
    <w:uiPriority w:val="99"/>
    <w:unhideWhenUsed/>
    <w:rsid w:val="004C5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747"/>
    <w:rPr>
      <w:rFonts w:ascii="Times New Roman" w:hAnsi="Times New Roman"/>
      <w:sz w:val="24"/>
    </w:rPr>
  </w:style>
  <w:style w:type="paragraph" w:styleId="Footer">
    <w:name w:val="footer"/>
    <w:basedOn w:val="Normal"/>
    <w:link w:val="FooterChar"/>
    <w:uiPriority w:val="99"/>
    <w:unhideWhenUsed/>
    <w:rsid w:val="004C5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747"/>
    <w:rPr>
      <w:rFonts w:ascii="Times New Roman" w:hAnsi="Times New Roman"/>
      <w:sz w:val="24"/>
    </w:rPr>
  </w:style>
  <w:style w:type="paragraph" w:styleId="TOCHeading">
    <w:name w:val="TOC Heading"/>
    <w:basedOn w:val="Heading1"/>
    <w:next w:val="Normal"/>
    <w:uiPriority w:val="39"/>
    <w:unhideWhenUsed/>
    <w:qFormat/>
    <w:rsid w:val="00713263"/>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13263"/>
    <w:pPr>
      <w:spacing w:after="100"/>
    </w:pPr>
  </w:style>
  <w:style w:type="paragraph" w:styleId="TOC2">
    <w:name w:val="toc 2"/>
    <w:basedOn w:val="Normal"/>
    <w:next w:val="Normal"/>
    <w:autoRedefine/>
    <w:uiPriority w:val="39"/>
    <w:unhideWhenUsed/>
    <w:rsid w:val="00713263"/>
    <w:pPr>
      <w:spacing w:after="100"/>
      <w:ind w:left="240"/>
    </w:pPr>
  </w:style>
  <w:style w:type="character" w:styleId="Hyperlink">
    <w:name w:val="Hyperlink"/>
    <w:basedOn w:val="DefaultParagraphFont"/>
    <w:uiPriority w:val="99"/>
    <w:unhideWhenUsed/>
    <w:rsid w:val="00713263"/>
    <w:rPr>
      <w:color w:val="0563C1" w:themeColor="hyperlink"/>
      <w:u w:val="single"/>
    </w:rPr>
  </w:style>
  <w:style w:type="character" w:styleId="Emphasis">
    <w:name w:val="Emphasis"/>
    <w:basedOn w:val="DefaultParagraphFont"/>
    <w:uiPriority w:val="20"/>
    <w:qFormat/>
    <w:rsid w:val="004154FC"/>
    <w:rPr>
      <w:i/>
      <w:iCs/>
    </w:rPr>
  </w:style>
  <w:style w:type="paragraph" w:styleId="Caption">
    <w:name w:val="caption"/>
    <w:basedOn w:val="Normal"/>
    <w:next w:val="Normal"/>
    <w:uiPriority w:val="35"/>
    <w:unhideWhenUsed/>
    <w:qFormat/>
    <w:rsid w:val="00C45415"/>
    <w:pPr>
      <w:spacing w:after="200" w:line="240" w:lineRule="auto"/>
    </w:pPr>
    <w:rPr>
      <w:i/>
      <w:iCs/>
      <w:color w:val="44546A" w:themeColor="text2"/>
      <w:sz w:val="18"/>
      <w:szCs w:val="18"/>
    </w:rPr>
  </w:style>
  <w:style w:type="character" w:customStyle="1" w:styleId="hiddenspellerror">
    <w:name w:val="hiddenspellerror"/>
    <w:basedOn w:val="DefaultParagraphFont"/>
    <w:rsid w:val="00171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717574">
      <w:bodyDiv w:val="1"/>
      <w:marLeft w:val="0"/>
      <w:marRight w:val="0"/>
      <w:marTop w:val="0"/>
      <w:marBottom w:val="0"/>
      <w:divBdr>
        <w:top w:val="none" w:sz="0" w:space="0" w:color="auto"/>
        <w:left w:val="none" w:sz="0" w:space="0" w:color="auto"/>
        <w:bottom w:val="none" w:sz="0" w:space="0" w:color="auto"/>
        <w:right w:val="none" w:sz="0" w:space="0" w:color="auto"/>
      </w:divBdr>
    </w:div>
    <w:div w:id="191505387">
      <w:bodyDiv w:val="1"/>
      <w:marLeft w:val="0"/>
      <w:marRight w:val="0"/>
      <w:marTop w:val="0"/>
      <w:marBottom w:val="0"/>
      <w:divBdr>
        <w:top w:val="none" w:sz="0" w:space="0" w:color="auto"/>
        <w:left w:val="none" w:sz="0" w:space="0" w:color="auto"/>
        <w:bottom w:val="none" w:sz="0" w:space="0" w:color="auto"/>
        <w:right w:val="none" w:sz="0" w:space="0" w:color="auto"/>
      </w:divBdr>
      <w:divsChild>
        <w:div w:id="1480267389">
          <w:marLeft w:val="0"/>
          <w:marRight w:val="0"/>
          <w:marTop w:val="0"/>
          <w:marBottom w:val="0"/>
          <w:divBdr>
            <w:top w:val="none" w:sz="0" w:space="0" w:color="auto"/>
            <w:left w:val="none" w:sz="0" w:space="0" w:color="auto"/>
            <w:bottom w:val="none" w:sz="0" w:space="0" w:color="auto"/>
            <w:right w:val="none" w:sz="0" w:space="0" w:color="auto"/>
          </w:divBdr>
        </w:div>
        <w:div w:id="1506238594">
          <w:marLeft w:val="0"/>
          <w:marRight w:val="0"/>
          <w:marTop w:val="0"/>
          <w:marBottom w:val="0"/>
          <w:divBdr>
            <w:top w:val="none" w:sz="0" w:space="0" w:color="auto"/>
            <w:left w:val="none" w:sz="0" w:space="0" w:color="auto"/>
            <w:bottom w:val="none" w:sz="0" w:space="0" w:color="auto"/>
            <w:right w:val="none" w:sz="0" w:space="0" w:color="auto"/>
          </w:divBdr>
        </w:div>
      </w:divsChild>
    </w:div>
    <w:div w:id="417140063">
      <w:bodyDiv w:val="1"/>
      <w:marLeft w:val="0"/>
      <w:marRight w:val="0"/>
      <w:marTop w:val="0"/>
      <w:marBottom w:val="0"/>
      <w:divBdr>
        <w:top w:val="none" w:sz="0" w:space="0" w:color="auto"/>
        <w:left w:val="none" w:sz="0" w:space="0" w:color="auto"/>
        <w:bottom w:val="none" w:sz="0" w:space="0" w:color="auto"/>
        <w:right w:val="none" w:sz="0" w:space="0" w:color="auto"/>
      </w:divBdr>
      <w:divsChild>
        <w:div w:id="404227427">
          <w:marLeft w:val="0"/>
          <w:marRight w:val="0"/>
          <w:marTop w:val="0"/>
          <w:marBottom w:val="0"/>
          <w:divBdr>
            <w:top w:val="none" w:sz="0" w:space="0" w:color="auto"/>
            <w:left w:val="none" w:sz="0" w:space="0" w:color="auto"/>
            <w:bottom w:val="none" w:sz="0" w:space="0" w:color="auto"/>
            <w:right w:val="none" w:sz="0" w:space="0" w:color="auto"/>
          </w:divBdr>
        </w:div>
        <w:div w:id="963537211">
          <w:marLeft w:val="0"/>
          <w:marRight w:val="0"/>
          <w:marTop w:val="0"/>
          <w:marBottom w:val="0"/>
          <w:divBdr>
            <w:top w:val="none" w:sz="0" w:space="0" w:color="auto"/>
            <w:left w:val="none" w:sz="0" w:space="0" w:color="auto"/>
            <w:bottom w:val="none" w:sz="0" w:space="0" w:color="auto"/>
            <w:right w:val="none" w:sz="0" w:space="0" w:color="auto"/>
          </w:divBdr>
        </w:div>
      </w:divsChild>
    </w:div>
    <w:div w:id="653224832">
      <w:bodyDiv w:val="1"/>
      <w:marLeft w:val="0"/>
      <w:marRight w:val="0"/>
      <w:marTop w:val="0"/>
      <w:marBottom w:val="0"/>
      <w:divBdr>
        <w:top w:val="none" w:sz="0" w:space="0" w:color="auto"/>
        <w:left w:val="none" w:sz="0" w:space="0" w:color="auto"/>
        <w:bottom w:val="none" w:sz="0" w:space="0" w:color="auto"/>
        <w:right w:val="none" w:sz="0" w:space="0" w:color="auto"/>
      </w:divBdr>
    </w:div>
    <w:div w:id="186019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3E8591-698F-4BA5-8233-6502EC2D3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2386</Words>
  <Characters>13034</Characters>
  <Application>Microsoft Office Word</Application>
  <DocSecurity>0</DocSecurity>
  <Lines>220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celestialprincess32@outlook.com</dc:creator>
  <cp:keywords/>
  <dc:description/>
  <cp:lastModifiedBy>pc</cp:lastModifiedBy>
  <cp:revision>3</cp:revision>
  <dcterms:created xsi:type="dcterms:W3CDTF">2021-12-06T06:33:00Z</dcterms:created>
  <dcterms:modified xsi:type="dcterms:W3CDTF">2021-12-06T11:47:00Z</dcterms:modified>
</cp:coreProperties>
</file>