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C90CA" w14:textId="792B9C2E" w:rsidR="00BE3EBE" w:rsidRDefault="021DB9EA" w:rsidP="5D047C17">
      <w:pPr>
        <w:pStyle w:val="Heading1"/>
        <w:spacing w:before="400" w:after="40" w:line="240" w:lineRule="auto"/>
        <w:rPr>
          <w:rFonts w:ascii="Calibri Light" w:eastAsia="Calibri Light" w:hAnsi="Calibri Light" w:cs="Calibri Light"/>
          <w:color w:val="4471C4"/>
          <w:sz w:val="36"/>
          <w:szCs w:val="36"/>
        </w:rPr>
      </w:pPr>
      <w:r w:rsidRPr="5D047C17">
        <w:rPr>
          <w:rFonts w:ascii="Calibri Light" w:eastAsia="Calibri Light" w:hAnsi="Calibri Light" w:cs="Calibri Light"/>
          <w:b/>
          <w:bCs/>
          <w:color w:val="4471C4"/>
          <w:sz w:val="36"/>
          <w:szCs w:val="36"/>
          <w:lang w:val="en-US"/>
        </w:rPr>
        <w:t>Appendix 4: Final Reports</w:t>
      </w:r>
    </w:p>
    <w:p w14:paraId="7DA3B9B6" w14:textId="6A9EF563" w:rsidR="00BE3EBE" w:rsidRDefault="021DB9EA" w:rsidP="5D047C17">
      <w:pPr>
        <w:pStyle w:val="Heading2"/>
        <w:spacing w:before="40" w:after="0" w:line="240" w:lineRule="auto"/>
        <w:rPr>
          <w:rFonts w:ascii="Calibri Light" w:eastAsia="Calibri Light" w:hAnsi="Calibri Light" w:cs="Calibri Light"/>
          <w:color w:val="2F5496"/>
        </w:rPr>
      </w:pPr>
      <w:r w:rsidRPr="5D047C17">
        <w:rPr>
          <w:rFonts w:ascii="Calibri Light" w:eastAsia="Calibri Light" w:hAnsi="Calibri Light" w:cs="Calibri Light"/>
          <w:color w:val="2F5496"/>
          <w:lang w:val="en-US"/>
        </w:rPr>
        <w:t xml:space="preserve">PRACTICUM SUPERVISORS FINAL REPORT </w:t>
      </w:r>
    </w:p>
    <w:p w14:paraId="26B22609" w14:textId="7B4B5869" w:rsidR="00BE3EBE"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When considering the level of competence of a student in supervision please refer to the marking criteria outlined below:</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405"/>
        <w:gridCol w:w="10500"/>
      </w:tblGrid>
      <w:tr w:rsidR="5D047C17" w14:paraId="20C417DF" w14:textId="77777777" w:rsidTr="5D047C17">
        <w:trPr>
          <w:trHeight w:val="285"/>
        </w:trPr>
        <w:tc>
          <w:tcPr>
            <w:tcW w:w="3405" w:type="dxa"/>
            <w:tcBorders>
              <w:top w:val="single" w:sz="6" w:space="0" w:color="auto"/>
              <w:left w:val="single" w:sz="6" w:space="0" w:color="auto"/>
            </w:tcBorders>
            <w:shd w:val="clear" w:color="auto" w:fill="E7E6E6"/>
            <w:tcMar>
              <w:left w:w="90" w:type="dxa"/>
              <w:right w:w="90" w:type="dxa"/>
            </w:tcMar>
          </w:tcPr>
          <w:p w14:paraId="44038BE4" w14:textId="65C5A928" w:rsidR="5D047C17" w:rsidRDefault="5D047C17" w:rsidP="5D047C17">
            <w:pPr>
              <w:spacing w:after="200" w:line="276" w:lineRule="auto"/>
              <w:rPr>
                <w:rFonts w:ascii="Arial" w:eastAsia="Arial" w:hAnsi="Arial" w:cs="Arial"/>
              </w:rPr>
            </w:pPr>
            <w:r w:rsidRPr="5D047C17">
              <w:rPr>
                <w:rFonts w:ascii="Arial" w:eastAsia="Arial" w:hAnsi="Arial" w:cs="Arial"/>
                <w:b/>
                <w:bCs/>
                <w:lang w:val="en-US"/>
              </w:rPr>
              <w:t>Percentage marks towards HE qualification</w:t>
            </w:r>
          </w:p>
        </w:tc>
        <w:tc>
          <w:tcPr>
            <w:tcW w:w="10500" w:type="dxa"/>
            <w:tcBorders>
              <w:top w:val="single" w:sz="6" w:space="0" w:color="auto"/>
              <w:right w:val="single" w:sz="6" w:space="0" w:color="auto"/>
            </w:tcBorders>
            <w:shd w:val="clear" w:color="auto" w:fill="E7E6E6"/>
            <w:tcMar>
              <w:left w:w="90" w:type="dxa"/>
              <w:right w:w="90" w:type="dxa"/>
            </w:tcMar>
          </w:tcPr>
          <w:p w14:paraId="44C5E23D" w14:textId="11E47D78" w:rsidR="5D047C17" w:rsidRDefault="5D047C17" w:rsidP="5D047C17">
            <w:pPr>
              <w:spacing w:after="200" w:line="276" w:lineRule="auto"/>
              <w:rPr>
                <w:rFonts w:ascii="Arial" w:eastAsia="Arial" w:hAnsi="Arial" w:cs="Arial"/>
              </w:rPr>
            </w:pPr>
            <w:r w:rsidRPr="5D047C17">
              <w:rPr>
                <w:rFonts w:ascii="Arial" w:eastAsia="Arial" w:hAnsi="Arial" w:cs="Arial"/>
                <w:b/>
                <w:bCs/>
                <w:lang w:val="en-US"/>
              </w:rPr>
              <w:t>Description</w:t>
            </w:r>
          </w:p>
        </w:tc>
      </w:tr>
      <w:tr w:rsidR="5D047C17" w14:paraId="6D85A66F" w14:textId="77777777" w:rsidTr="5D047C17">
        <w:trPr>
          <w:trHeight w:val="285"/>
        </w:trPr>
        <w:tc>
          <w:tcPr>
            <w:tcW w:w="3405" w:type="dxa"/>
            <w:tcBorders>
              <w:left w:val="single" w:sz="6" w:space="0" w:color="auto"/>
            </w:tcBorders>
            <w:tcMar>
              <w:left w:w="90" w:type="dxa"/>
              <w:right w:w="90" w:type="dxa"/>
            </w:tcMar>
          </w:tcPr>
          <w:p w14:paraId="2B8397A5" w14:textId="1E25A361" w:rsidR="5D047C17" w:rsidRDefault="5D047C17" w:rsidP="5D047C17">
            <w:pPr>
              <w:spacing w:after="200" w:line="276" w:lineRule="auto"/>
              <w:rPr>
                <w:rFonts w:ascii="Arial" w:eastAsia="Arial" w:hAnsi="Arial" w:cs="Arial"/>
              </w:rPr>
            </w:pPr>
            <w:r w:rsidRPr="5D047C17">
              <w:rPr>
                <w:rFonts w:ascii="Arial" w:eastAsia="Arial" w:hAnsi="Arial" w:cs="Arial"/>
                <w:lang w:val="en-US"/>
              </w:rPr>
              <w:t>70% and above</w:t>
            </w:r>
          </w:p>
        </w:tc>
        <w:tc>
          <w:tcPr>
            <w:tcW w:w="10500" w:type="dxa"/>
            <w:tcBorders>
              <w:right w:val="single" w:sz="6" w:space="0" w:color="auto"/>
            </w:tcBorders>
            <w:tcMar>
              <w:left w:w="90" w:type="dxa"/>
              <w:right w:w="90" w:type="dxa"/>
            </w:tcMar>
          </w:tcPr>
          <w:p w14:paraId="04005451" w14:textId="7E0B3A1B" w:rsidR="5D047C17" w:rsidRDefault="5D047C17" w:rsidP="5D047C17">
            <w:pPr>
              <w:spacing w:after="200" w:line="276" w:lineRule="auto"/>
              <w:rPr>
                <w:rFonts w:ascii="Arial" w:eastAsia="Arial" w:hAnsi="Arial" w:cs="Arial"/>
              </w:rPr>
            </w:pPr>
            <w:r w:rsidRPr="5D047C17">
              <w:rPr>
                <w:rFonts w:ascii="Arial" w:eastAsia="Arial"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5D047C17" w14:paraId="47A586F2" w14:textId="77777777" w:rsidTr="5D047C17">
        <w:trPr>
          <w:trHeight w:val="285"/>
        </w:trPr>
        <w:tc>
          <w:tcPr>
            <w:tcW w:w="3405" w:type="dxa"/>
            <w:tcBorders>
              <w:left w:val="single" w:sz="6" w:space="0" w:color="auto"/>
            </w:tcBorders>
            <w:tcMar>
              <w:left w:w="90" w:type="dxa"/>
              <w:right w:w="90" w:type="dxa"/>
            </w:tcMar>
          </w:tcPr>
          <w:p w14:paraId="1ABEBCCB" w14:textId="2EF40FB0" w:rsidR="5D047C17" w:rsidRDefault="5D047C17" w:rsidP="5D047C17">
            <w:pPr>
              <w:spacing w:after="200" w:line="276" w:lineRule="auto"/>
              <w:rPr>
                <w:rFonts w:ascii="Arial" w:eastAsia="Arial" w:hAnsi="Arial" w:cs="Arial"/>
              </w:rPr>
            </w:pPr>
            <w:r w:rsidRPr="5D047C17">
              <w:rPr>
                <w:rFonts w:ascii="Arial" w:eastAsia="Arial" w:hAnsi="Arial" w:cs="Arial"/>
                <w:lang w:val="en-US"/>
              </w:rPr>
              <w:t>60 – 69%</w:t>
            </w:r>
          </w:p>
        </w:tc>
        <w:tc>
          <w:tcPr>
            <w:tcW w:w="10500" w:type="dxa"/>
            <w:tcBorders>
              <w:right w:val="single" w:sz="6" w:space="0" w:color="auto"/>
            </w:tcBorders>
            <w:tcMar>
              <w:left w:w="90" w:type="dxa"/>
              <w:right w:w="90" w:type="dxa"/>
            </w:tcMar>
          </w:tcPr>
          <w:p w14:paraId="11183B30" w14:textId="06973492" w:rsidR="5D047C17" w:rsidRDefault="5D047C17" w:rsidP="5D047C17">
            <w:pPr>
              <w:spacing w:after="200" w:line="276" w:lineRule="auto"/>
              <w:rPr>
                <w:rFonts w:ascii="Arial" w:eastAsia="Arial" w:hAnsi="Arial" w:cs="Arial"/>
              </w:rPr>
            </w:pPr>
            <w:r w:rsidRPr="5D047C17">
              <w:rPr>
                <w:rFonts w:ascii="Arial" w:eastAsia="Arial" w:hAnsi="Arial" w:cs="Arial"/>
                <w:lang w:val="en-US"/>
              </w:rPr>
              <w:t>An effective trainee youth worker who displays a degree of independence and commitment to further professional development.</w:t>
            </w:r>
          </w:p>
        </w:tc>
      </w:tr>
      <w:tr w:rsidR="5D047C17" w14:paraId="1783CEA7" w14:textId="77777777" w:rsidTr="5D047C17">
        <w:trPr>
          <w:trHeight w:val="285"/>
        </w:trPr>
        <w:tc>
          <w:tcPr>
            <w:tcW w:w="3405" w:type="dxa"/>
            <w:tcBorders>
              <w:left w:val="single" w:sz="6" w:space="0" w:color="auto"/>
            </w:tcBorders>
            <w:tcMar>
              <w:left w:w="90" w:type="dxa"/>
              <w:right w:w="90" w:type="dxa"/>
            </w:tcMar>
          </w:tcPr>
          <w:p w14:paraId="7E870C91" w14:textId="0ABBA2F6" w:rsidR="5D047C17" w:rsidRDefault="5D047C17" w:rsidP="5D047C17">
            <w:pPr>
              <w:spacing w:after="200" w:line="276" w:lineRule="auto"/>
              <w:rPr>
                <w:rFonts w:ascii="Arial" w:eastAsia="Arial" w:hAnsi="Arial" w:cs="Arial"/>
              </w:rPr>
            </w:pPr>
            <w:r w:rsidRPr="5D047C17">
              <w:rPr>
                <w:rFonts w:ascii="Arial" w:eastAsia="Arial" w:hAnsi="Arial" w:cs="Arial"/>
                <w:lang w:val="en-US"/>
              </w:rPr>
              <w:t>50 – 59%</w:t>
            </w:r>
          </w:p>
        </w:tc>
        <w:tc>
          <w:tcPr>
            <w:tcW w:w="10500" w:type="dxa"/>
            <w:tcBorders>
              <w:right w:val="single" w:sz="6" w:space="0" w:color="auto"/>
            </w:tcBorders>
            <w:tcMar>
              <w:left w:w="90" w:type="dxa"/>
              <w:right w:w="90" w:type="dxa"/>
            </w:tcMar>
          </w:tcPr>
          <w:p w14:paraId="6ADDDC86" w14:textId="0836F0F4" w:rsidR="5D047C17" w:rsidRDefault="5D047C17" w:rsidP="5D047C17">
            <w:pPr>
              <w:tabs>
                <w:tab w:val="left" w:pos="1298"/>
              </w:tabs>
              <w:spacing w:after="200" w:line="276" w:lineRule="auto"/>
              <w:rPr>
                <w:rFonts w:ascii="Arial" w:eastAsia="Arial" w:hAnsi="Arial" w:cs="Arial"/>
              </w:rPr>
            </w:pPr>
            <w:r w:rsidRPr="5D047C17">
              <w:rPr>
                <w:rFonts w:ascii="Arial" w:eastAsia="Arial" w:hAnsi="Arial" w:cs="Arial"/>
                <w:lang w:val="en-US"/>
              </w:rPr>
              <w:t xml:space="preserve">A satisfactory trainee youth worker who has met the requirements </w:t>
            </w:r>
            <w:proofErr w:type="gramStart"/>
            <w:r w:rsidRPr="5D047C17">
              <w:rPr>
                <w:rFonts w:ascii="Arial" w:eastAsia="Arial" w:hAnsi="Arial" w:cs="Arial"/>
                <w:lang w:val="en-US"/>
              </w:rPr>
              <w:t>appropriate</w:t>
            </w:r>
            <w:proofErr w:type="gramEnd"/>
            <w:r w:rsidRPr="5D047C17">
              <w:rPr>
                <w:rFonts w:ascii="Arial" w:eastAsia="Arial" w:hAnsi="Arial" w:cs="Arial"/>
                <w:lang w:val="en-US"/>
              </w:rPr>
              <w:t xml:space="preserve"> for a professionally qualified Youth Worker and with further experience should develop into an effective youth worker.</w:t>
            </w:r>
            <w:r>
              <w:tab/>
            </w:r>
          </w:p>
        </w:tc>
      </w:tr>
      <w:tr w:rsidR="5D047C17" w14:paraId="5943AB13" w14:textId="77777777" w:rsidTr="5D047C17">
        <w:trPr>
          <w:trHeight w:val="285"/>
        </w:trPr>
        <w:tc>
          <w:tcPr>
            <w:tcW w:w="3405" w:type="dxa"/>
            <w:tcBorders>
              <w:left w:val="single" w:sz="6" w:space="0" w:color="auto"/>
            </w:tcBorders>
            <w:tcMar>
              <w:left w:w="90" w:type="dxa"/>
              <w:right w:w="90" w:type="dxa"/>
            </w:tcMar>
          </w:tcPr>
          <w:p w14:paraId="4D9EA0CD" w14:textId="4D02EAC2" w:rsidR="5D047C17" w:rsidRDefault="5D047C17" w:rsidP="5D047C17">
            <w:pPr>
              <w:spacing w:after="200" w:line="276" w:lineRule="auto"/>
              <w:rPr>
                <w:rFonts w:ascii="Arial" w:eastAsia="Arial" w:hAnsi="Arial" w:cs="Arial"/>
              </w:rPr>
            </w:pPr>
            <w:r w:rsidRPr="5D047C17">
              <w:rPr>
                <w:rFonts w:ascii="Arial" w:eastAsia="Arial" w:hAnsi="Arial" w:cs="Arial"/>
                <w:lang w:val="en-US"/>
              </w:rPr>
              <w:t>40 – 49%</w:t>
            </w:r>
          </w:p>
        </w:tc>
        <w:tc>
          <w:tcPr>
            <w:tcW w:w="10500" w:type="dxa"/>
            <w:tcBorders>
              <w:right w:val="single" w:sz="6" w:space="0" w:color="auto"/>
            </w:tcBorders>
            <w:tcMar>
              <w:left w:w="90" w:type="dxa"/>
              <w:right w:w="90" w:type="dxa"/>
            </w:tcMar>
          </w:tcPr>
          <w:p w14:paraId="55525AA8" w14:textId="1D4C56C1" w:rsidR="5D047C17" w:rsidRDefault="5D047C17" w:rsidP="5D047C17">
            <w:pPr>
              <w:spacing w:after="200" w:line="276" w:lineRule="auto"/>
              <w:rPr>
                <w:rFonts w:ascii="Arial" w:eastAsia="Arial" w:hAnsi="Arial" w:cs="Arial"/>
              </w:rPr>
            </w:pPr>
            <w:r w:rsidRPr="5D047C17">
              <w:rPr>
                <w:rFonts w:ascii="Arial" w:eastAsia="Arial" w:hAnsi="Arial" w:cs="Arial"/>
                <w:lang w:val="en-US"/>
              </w:rPr>
              <w:t xml:space="preserve">A rather weak trainee youth worker with a basic level of knowledge or skill.  May be very poorly </w:t>
            </w:r>
            <w:proofErr w:type="spellStart"/>
            <w:r w:rsidRPr="5D047C17">
              <w:rPr>
                <w:rFonts w:ascii="Arial" w:eastAsia="Arial" w:hAnsi="Arial" w:cs="Arial"/>
                <w:lang w:val="en-US"/>
              </w:rPr>
              <w:t>organised</w:t>
            </w:r>
            <w:proofErr w:type="spellEnd"/>
            <w:r w:rsidRPr="5D047C17">
              <w:rPr>
                <w:rFonts w:ascii="Arial" w:eastAsia="Arial" w:hAnsi="Arial" w:cs="Arial"/>
                <w:lang w:val="en-US"/>
              </w:rPr>
              <w:t xml:space="preserve"> with very limited understanding of important concepts</w:t>
            </w:r>
          </w:p>
        </w:tc>
      </w:tr>
      <w:tr w:rsidR="5D047C17" w14:paraId="59FFF92E" w14:textId="77777777" w:rsidTr="5D047C17">
        <w:trPr>
          <w:trHeight w:val="285"/>
        </w:trPr>
        <w:tc>
          <w:tcPr>
            <w:tcW w:w="3405" w:type="dxa"/>
            <w:tcBorders>
              <w:left w:val="single" w:sz="6" w:space="0" w:color="auto"/>
              <w:bottom w:val="single" w:sz="6" w:space="0" w:color="auto"/>
            </w:tcBorders>
            <w:tcMar>
              <w:left w:w="90" w:type="dxa"/>
              <w:right w:w="90" w:type="dxa"/>
            </w:tcMar>
          </w:tcPr>
          <w:p w14:paraId="2CF43ADF" w14:textId="11B34CD0" w:rsidR="5D047C17" w:rsidRDefault="5D047C17" w:rsidP="5D047C17">
            <w:pPr>
              <w:spacing w:after="200" w:line="276" w:lineRule="auto"/>
              <w:rPr>
                <w:rFonts w:ascii="Arial" w:eastAsia="Arial" w:hAnsi="Arial" w:cs="Arial"/>
              </w:rPr>
            </w:pPr>
            <w:r w:rsidRPr="5D047C17">
              <w:rPr>
                <w:rFonts w:ascii="Arial" w:eastAsia="Arial" w:hAnsi="Arial" w:cs="Arial"/>
                <w:lang w:val="en-US"/>
              </w:rPr>
              <w:t>Under 40% (Fail)</w:t>
            </w:r>
          </w:p>
        </w:tc>
        <w:tc>
          <w:tcPr>
            <w:tcW w:w="10500" w:type="dxa"/>
            <w:tcBorders>
              <w:bottom w:val="single" w:sz="6" w:space="0" w:color="auto"/>
              <w:right w:val="single" w:sz="6" w:space="0" w:color="auto"/>
            </w:tcBorders>
            <w:tcMar>
              <w:left w:w="90" w:type="dxa"/>
              <w:right w:w="90" w:type="dxa"/>
            </w:tcMar>
          </w:tcPr>
          <w:p w14:paraId="22E9E19A" w14:textId="636729F4" w:rsidR="5D047C17" w:rsidRDefault="5D047C17" w:rsidP="5D047C17">
            <w:pPr>
              <w:spacing w:after="200" w:line="276" w:lineRule="auto"/>
              <w:rPr>
                <w:rFonts w:ascii="Arial" w:eastAsia="Arial" w:hAnsi="Arial" w:cs="Arial"/>
              </w:rPr>
            </w:pPr>
            <w:r w:rsidRPr="5D047C17">
              <w:rPr>
                <w:rFonts w:ascii="Arial" w:eastAsia="Arial" w:hAnsi="Arial" w:cs="Arial"/>
                <w:lang w:val="en-US"/>
              </w:rPr>
              <w:t xml:space="preserve">A weak trainee youth worker who has been unable or unwilling to meet the required </w:t>
            </w:r>
            <w:proofErr w:type="gramStart"/>
            <w:r w:rsidRPr="5D047C17">
              <w:rPr>
                <w:rFonts w:ascii="Arial" w:eastAsia="Arial" w:hAnsi="Arial" w:cs="Arial"/>
                <w:lang w:val="en-US"/>
              </w:rPr>
              <w:t>standard,</w:t>
            </w:r>
            <w:proofErr w:type="gramEnd"/>
            <w:r w:rsidRPr="5D047C17">
              <w:rPr>
                <w:rFonts w:ascii="Arial" w:eastAsia="Arial" w:hAnsi="Arial" w:cs="Arial"/>
                <w:lang w:val="en-US"/>
              </w:rPr>
              <w:t xml:space="preserve"> may demonstrate inappropriate values or lack understanding or attention to detail.</w:t>
            </w:r>
          </w:p>
        </w:tc>
      </w:tr>
    </w:tbl>
    <w:p w14:paraId="50F747E4" w14:textId="002CDA9B" w:rsidR="00BE3EBE" w:rsidRDefault="00BE3EBE" w:rsidP="5D047C17">
      <w:pPr>
        <w:spacing w:after="200" w:line="276" w:lineRule="auto"/>
        <w:rPr>
          <w:rFonts w:ascii="Arial" w:eastAsia="Arial" w:hAnsi="Arial" w:cs="Arial"/>
          <w:color w:val="000000" w:themeColor="text1"/>
        </w:rPr>
      </w:pPr>
    </w:p>
    <w:p w14:paraId="11483B56" w14:textId="3364245A" w:rsidR="00BE3EBE" w:rsidRDefault="00BE3EBE" w:rsidP="5D047C17">
      <w:pPr>
        <w:spacing w:after="200" w:line="276" w:lineRule="auto"/>
        <w:rPr>
          <w:rFonts w:ascii="Arial" w:eastAsia="Arial" w:hAnsi="Arial" w:cs="Arial"/>
          <w:color w:val="000000" w:themeColor="text1"/>
        </w:rPr>
      </w:pPr>
    </w:p>
    <w:p w14:paraId="6D036F3F" w14:textId="786BB2DE" w:rsidR="00BE3EBE"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lastRenderedPageBreak/>
        <w:t xml:space="preserve">This section of the report should be completed by the fieldwork supervisor.  To complete the </w:t>
      </w:r>
      <w:proofErr w:type="gramStart"/>
      <w:r w:rsidRPr="5D047C17">
        <w:rPr>
          <w:rFonts w:ascii="Arial" w:eastAsia="Arial" w:hAnsi="Arial" w:cs="Arial"/>
          <w:color w:val="000000" w:themeColor="text1"/>
          <w:lang w:val="en-US"/>
        </w:rPr>
        <w:t>report</w:t>
      </w:r>
      <w:proofErr w:type="gramEnd"/>
      <w:r w:rsidRPr="5D047C17">
        <w:rPr>
          <w:rFonts w:ascii="Arial" w:eastAsia="Arial" w:hAnsi="Arial" w:cs="Arial"/>
          <w:color w:val="000000" w:themeColor="text1"/>
          <w:lang w:val="en-US"/>
        </w:rPr>
        <w:t xml:space="preserve"> we would like you to use the headings below giving specific examples to support your observations.</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6750"/>
        <w:gridCol w:w="6750"/>
      </w:tblGrid>
      <w:tr w:rsidR="5D047C17" w14:paraId="03E2C4AC" w14:textId="77777777" w:rsidTr="5D047C17">
        <w:trPr>
          <w:trHeight w:val="285"/>
        </w:trPr>
        <w:tc>
          <w:tcPr>
            <w:tcW w:w="13500" w:type="dxa"/>
            <w:gridSpan w:val="2"/>
            <w:tcBorders>
              <w:top w:val="single" w:sz="6" w:space="0" w:color="auto"/>
              <w:left w:val="single" w:sz="6" w:space="0" w:color="auto"/>
              <w:right w:val="single" w:sz="6" w:space="0" w:color="auto"/>
            </w:tcBorders>
            <w:shd w:val="clear" w:color="auto" w:fill="E7E6E6"/>
            <w:tcMar>
              <w:left w:w="90" w:type="dxa"/>
              <w:right w:w="90" w:type="dxa"/>
            </w:tcMar>
          </w:tcPr>
          <w:p w14:paraId="7E0F588A" w14:textId="4DAD1FA0" w:rsidR="5D047C17" w:rsidRDefault="5D047C17" w:rsidP="5D047C17">
            <w:pPr>
              <w:spacing w:after="200" w:line="276" w:lineRule="auto"/>
              <w:rPr>
                <w:rFonts w:ascii="Arial" w:eastAsia="Arial" w:hAnsi="Arial" w:cs="Arial"/>
              </w:rPr>
            </w:pPr>
            <w:r w:rsidRPr="5D047C17">
              <w:rPr>
                <w:rFonts w:ascii="Arial" w:eastAsia="Arial" w:hAnsi="Arial" w:cs="Arial"/>
                <w:lang w:val="en-US"/>
              </w:rPr>
              <w:t>How did the student use supervision and respond to feedback?</w:t>
            </w:r>
          </w:p>
        </w:tc>
      </w:tr>
      <w:tr w:rsidR="5D047C17" w14:paraId="5F922C68" w14:textId="77777777" w:rsidTr="5D047C17">
        <w:trPr>
          <w:trHeight w:val="285"/>
        </w:trPr>
        <w:tc>
          <w:tcPr>
            <w:tcW w:w="13500" w:type="dxa"/>
            <w:gridSpan w:val="2"/>
            <w:tcBorders>
              <w:top w:val="single" w:sz="6" w:space="0" w:color="auto"/>
              <w:left w:val="single" w:sz="6" w:space="0" w:color="auto"/>
              <w:right w:val="single" w:sz="6" w:space="0" w:color="auto"/>
            </w:tcBorders>
            <w:tcMar>
              <w:left w:w="90" w:type="dxa"/>
              <w:right w:w="90" w:type="dxa"/>
            </w:tcMar>
          </w:tcPr>
          <w:p w14:paraId="65A36744" w14:textId="6010BA2F" w:rsidR="5D047C17" w:rsidRDefault="00EF72B7" w:rsidP="00EF72B7">
            <w:pPr>
              <w:spacing w:after="200" w:line="276" w:lineRule="auto"/>
              <w:rPr>
                <w:rFonts w:ascii="Arial" w:eastAsia="Arial" w:hAnsi="Arial" w:cs="Arial"/>
              </w:rPr>
            </w:pPr>
            <w:r>
              <w:rPr>
                <w:rFonts w:ascii="Arial" w:eastAsia="Arial" w:hAnsi="Arial" w:cs="Arial"/>
              </w:rPr>
              <w:t xml:space="preserve">Lionie engaged very well in her supervisions overall. Lionie </w:t>
            </w:r>
            <w:r w:rsidRPr="00EF72B7">
              <w:rPr>
                <w:rFonts w:ascii="Arial" w:eastAsia="Arial" w:hAnsi="Arial" w:cs="Arial"/>
              </w:rPr>
              <w:t>approache</w:t>
            </w:r>
            <w:r>
              <w:rPr>
                <w:rFonts w:ascii="Arial" w:eastAsia="Arial" w:hAnsi="Arial" w:cs="Arial"/>
              </w:rPr>
              <w:t>s</w:t>
            </w:r>
            <w:r w:rsidRPr="00EF72B7">
              <w:rPr>
                <w:rFonts w:ascii="Arial" w:eastAsia="Arial" w:hAnsi="Arial" w:cs="Arial"/>
              </w:rPr>
              <w:t xml:space="preserve"> supervision sessions</w:t>
            </w:r>
            <w:r>
              <w:rPr>
                <w:rFonts w:ascii="Arial" w:eastAsia="Arial" w:hAnsi="Arial" w:cs="Arial"/>
              </w:rPr>
              <w:t xml:space="preserve"> by being prepared where she would pre-organise her notes that she wished to discuss, or questions and reflections that she had from her role and practice. An example of this is when she found a certain project </w:t>
            </w:r>
            <w:r w:rsidR="00D22EEC">
              <w:rPr>
                <w:rFonts w:ascii="Arial" w:eastAsia="Arial" w:hAnsi="Arial" w:cs="Arial"/>
              </w:rPr>
              <w:t xml:space="preserve">for Post 16’s </w:t>
            </w:r>
            <w:r>
              <w:rPr>
                <w:rFonts w:ascii="Arial" w:eastAsia="Arial" w:hAnsi="Arial" w:cs="Arial"/>
              </w:rPr>
              <w:t>challenging but wanted to reflect on how to improve the project rather than making it a failed project. Lionie has been open and honest within her supervision where she has shown w</w:t>
            </w:r>
            <w:r w:rsidRPr="00EF72B7">
              <w:rPr>
                <w:rFonts w:ascii="Arial" w:eastAsia="Arial" w:hAnsi="Arial" w:cs="Arial"/>
              </w:rPr>
              <w:t>illingness to discuss difficulties, uncertainties, or mistakes.</w:t>
            </w:r>
            <w:r>
              <w:rPr>
                <w:rFonts w:ascii="Arial" w:eastAsia="Arial" w:hAnsi="Arial" w:cs="Arial"/>
              </w:rPr>
              <w:t xml:space="preserve"> Her participation within supervision is active where she contributes to discussions rather than waiting for myself as a supervisor to lead. </w:t>
            </w:r>
          </w:p>
          <w:p w14:paraId="2677C62A" w14:textId="3349E081" w:rsidR="00EF72B7" w:rsidRPr="00EF72B7" w:rsidRDefault="00EF72B7" w:rsidP="00EF72B7">
            <w:pPr>
              <w:spacing w:after="200" w:line="276" w:lineRule="auto"/>
              <w:rPr>
                <w:rFonts w:ascii="Arial" w:eastAsia="Arial" w:hAnsi="Arial" w:cs="Arial"/>
              </w:rPr>
            </w:pPr>
            <w:r>
              <w:rPr>
                <w:rFonts w:ascii="Arial" w:eastAsia="Arial" w:hAnsi="Arial" w:cs="Arial"/>
              </w:rPr>
              <w:t xml:space="preserve">Lionie responds to feedback well where she would consider </w:t>
            </w:r>
            <w:r w:rsidRPr="00EF72B7">
              <w:rPr>
                <w:rFonts w:ascii="Arial" w:eastAsia="Arial" w:hAnsi="Arial" w:cs="Arial"/>
              </w:rPr>
              <w:t xml:space="preserve">constructive feedback and </w:t>
            </w:r>
            <w:r>
              <w:rPr>
                <w:rFonts w:ascii="Arial" w:eastAsia="Arial" w:hAnsi="Arial" w:cs="Arial"/>
              </w:rPr>
              <w:t>apply to</w:t>
            </w:r>
            <w:r w:rsidRPr="00EF72B7">
              <w:rPr>
                <w:rFonts w:ascii="Arial" w:eastAsia="Arial" w:hAnsi="Arial" w:cs="Arial"/>
              </w:rPr>
              <w:t xml:space="preserve"> it in practice.</w:t>
            </w:r>
            <w:r>
              <w:rPr>
                <w:rFonts w:ascii="Arial" w:eastAsia="Arial" w:hAnsi="Arial" w:cs="Arial"/>
              </w:rPr>
              <w:t xml:space="preserve"> Her r</w:t>
            </w:r>
            <w:r w:rsidRPr="00EF72B7">
              <w:rPr>
                <w:rFonts w:ascii="Arial" w:eastAsia="Arial" w:hAnsi="Arial" w:cs="Arial"/>
              </w:rPr>
              <w:t xml:space="preserve">eceptiveness </w:t>
            </w:r>
            <w:r>
              <w:rPr>
                <w:rFonts w:ascii="Arial" w:eastAsia="Arial" w:hAnsi="Arial" w:cs="Arial"/>
              </w:rPr>
              <w:t xml:space="preserve">includes </w:t>
            </w:r>
            <w:r w:rsidRPr="00EF72B7">
              <w:rPr>
                <w:rFonts w:ascii="Arial" w:eastAsia="Arial" w:hAnsi="Arial" w:cs="Arial"/>
              </w:rPr>
              <w:t xml:space="preserve">listening without defensiveness and </w:t>
            </w:r>
            <w:r>
              <w:rPr>
                <w:rFonts w:ascii="Arial" w:eastAsia="Arial" w:hAnsi="Arial" w:cs="Arial"/>
              </w:rPr>
              <w:t xml:space="preserve">where she shows </w:t>
            </w:r>
            <w:r w:rsidRPr="00EF72B7">
              <w:rPr>
                <w:rFonts w:ascii="Arial" w:eastAsia="Arial" w:hAnsi="Arial" w:cs="Arial"/>
              </w:rPr>
              <w:t>understanding of the feedback.</w:t>
            </w:r>
            <w:r>
              <w:rPr>
                <w:rFonts w:ascii="Arial" w:eastAsia="Arial" w:hAnsi="Arial" w:cs="Arial"/>
              </w:rPr>
              <w:t xml:space="preserve"> An example is when she found </w:t>
            </w:r>
            <w:r w:rsidR="00D22EEC">
              <w:rPr>
                <w:rFonts w:ascii="Arial" w:eastAsia="Arial" w:hAnsi="Arial" w:cs="Arial"/>
              </w:rPr>
              <w:t>the post 16</w:t>
            </w:r>
            <w:r>
              <w:rPr>
                <w:rFonts w:ascii="Arial" w:eastAsia="Arial" w:hAnsi="Arial" w:cs="Arial"/>
              </w:rPr>
              <w:t xml:space="preserve"> project challenging, she would apply </w:t>
            </w:r>
            <w:r w:rsidR="00D22EEC">
              <w:rPr>
                <w:rFonts w:ascii="Arial" w:eastAsia="Arial" w:hAnsi="Arial" w:cs="Arial"/>
              </w:rPr>
              <w:t>my feedback to the next session and will observe the difference accordingly. She would include implementation where she would be</w:t>
            </w:r>
            <w:r w:rsidRPr="00EF72B7">
              <w:rPr>
                <w:rFonts w:ascii="Arial" w:eastAsia="Arial" w:hAnsi="Arial" w:cs="Arial"/>
              </w:rPr>
              <w:t xml:space="preserve"> putting feedback into action in subsequent sessions.</w:t>
            </w:r>
          </w:p>
          <w:p w14:paraId="3915C6BB" w14:textId="092009C1" w:rsidR="00EF72B7" w:rsidRDefault="00D22EEC" w:rsidP="00D22EEC">
            <w:pPr>
              <w:spacing w:after="200" w:line="276" w:lineRule="auto"/>
              <w:rPr>
                <w:rFonts w:ascii="Arial" w:eastAsia="Arial" w:hAnsi="Arial" w:cs="Arial"/>
              </w:rPr>
            </w:pPr>
            <w:proofErr w:type="spellStart"/>
            <w:r>
              <w:rPr>
                <w:rFonts w:ascii="Arial" w:eastAsia="Arial" w:hAnsi="Arial" w:cs="Arial"/>
              </w:rPr>
              <w:t>L</w:t>
            </w:r>
            <w:r w:rsidR="004F2F1A">
              <w:rPr>
                <w:rFonts w:ascii="Arial" w:eastAsia="Arial" w:hAnsi="Arial" w:cs="Arial"/>
              </w:rPr>
              <w:t>i</w:t>
            </w:r>
            <w:r>
              <w:rPr>
                <w:rFonts w:ascii="Arial" w:eastAsia="Arial" w:hAnsi="Arial" w:cs="Arial"/>
              </w:rPr>
              <w:t>onie’s</w:t>
            </w:r>
            <w:proofErr w:type="spellEnd"/>
            <w:r>
              <w:rPr>
                <w:rFonts w:ascii="Arial" w:eastAsia="Arial" w:hAnsi="Arial" w:cs="Arial"/>
              </w:rPr>
              <w:t xml:space="preserve"> supervision has c</w:t>
            </w:r>
            <w:r w:rsidRPr="00D22EEC">
              <w:rPr>
                <w:rFonts w:ascii="Arial" w:eastAsia="Arial" w:hAnsi="Arial" w:cs="Arial"/>
              </w:rPr>
              <w:t xml:space="preserve">ontributed </w:t>
            </w:r>
            <w:r>
              <w:rPr>
                <w:rFonts w:ascii="Arial" w:eastAsia="Arial" w:hAnsi="Arial" w:cs="Arial"/>
              </w:rPr>
              <w:t>to her</w:t>
            </w:r>
            <w:r w:rsidRPr="00D22EEC">
              <w:rPr>
                <w:rFonts w:ascii="Arial" w:eastAsia="Arial" w:hAnsi="Arial" w:cs="Arial"/>
              </w:rPr>
              <w:t xml:space="preserve"> development</w:t>
            </w:r>
            <w:r>
              <w:rPr>
                <w:rFonts w:ascii="Arial" w:eastAsia="Arial" w:hAnsi="Arial" w:cs="Arial"/>
              </w:rPr>
              <w:t xml:space="preserve"> including increased confidence where she has become more assured in planning and leading activities. In addition, Lionie has developed on her reflection which she shows that she has a deeper insight into her role and the needs of young people. </w:t>
            </w:r>
          </w:p>
        </w:tc>
      </w:tr>
      <w:tr w:rsidR="5D047C17" w14:paraId="74A3FBDD" w14:textId="77777777" w:rsidTr="5D047C17">
        <w:trPr>
          <w:trHeight w:val="285"/>
        </w:trPr>
        <w:tc>
          <w:tcPr>
            <w:tcW w:w="13500" w:type="dxa"/>
            <w:gridSpan w:val="2"/>
            <w:tcBorders>
              <w:top w:val="single" w:sz="6" w:space="0" w:color="auto"/>
              <w:left w:val="single" w:sz="6" w:space="0" w:color="auto"/>
              <w:right w:val="single" w:sz="6" w:space="0" w:color="auto"/>
            </w:tcBorders>
            <w:shd w:val="clear" w:color="auto" w:fill="E7E6E6"/>
            <w:tcMar>
              <w:left w:w="90" w:type="dxa"/>
              <w:right w:w="90" w:type="dxa"/>
            </w:tcMar>
          </w:tcPr>
          <w:p w14:paraId="78976D96" w14:textId="09BDF8A1" w:rsidR="5D047C17" w:rsidRDefault="5D047C17" w:rsidP="5D047C17">
            <w:pPr>
              <w:spacing w:after="200" w:line="276" w:lineRule="auto"/>
              <w:rPr>
                <w:rFonts w:ascii="Arial" w:eastAsia="Arial" w:hAnsi="Arial" w:cs="Arial"/>
              </w:rPr>
            </w:pPr>
            <w:r w:rsidRPr="5D047C17">
              <w:rPr>
                <w:rFonts w:ascii="Arial" w:eastAsia="Arial" w:hAnsi="Arial" w:cs="Arial"/>
                <w:lang w:val="en-US"/>
              </w:rPr>
              <w:t>To what extent did the student seek challenging situations, and how were these worked with?</w:t>
            </w:r>
          </w:p>
        </w:tc>
      </w:tr>
      <w:tr w:rsidR="5D047C17" w14:paraId="64A20CB7"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4DB7ADB3" w14:textId="30BA667F" w:rsidR="00D22EEC" w:rsidRDefault="00D22EEC" w:rsidP="00D22EEC">
            <w:pPr>
              <w:spacing w:after="200" w:line="276" w:lineRule="auto"/>
              <w:rPr>
                <w:rFonts w:ascii="Arial" w:eastAsia="Arial" w:hAnsi="Arial" w:cs="Arial"/>
              </w:rPr>
            </w:pPr>
            <w:r w:rsidRPr="00D22EEC">
              <w:rPr>
                <w:rFonts w:ascii="Arial" w:eastAsia="Arial" w:hAnsi="Arial" w:cs="Arial"/>
              </w:rPr>
              <w:t>Lionie worked on her initiative and the types of challenges she pursued</w:t>
            </w:r>
            <w:r w:rsidR="00CE5D38">
              <w:rPr>
                <w:rFonts w:ascii="Arial" w:eastAsia="Arial" w:hAnsi="Arial" w:cs="Arial"/>
              </w:rPr>
              <w:t xml:space="preserve">. She </w:t>
            </w:r>
            <w:r w:rsidRPr="00D22EEC">
              <w:rPr>
                <w:rFonts w:ascii="Arial" w:eastAsia="Arial" w:hAnsi="Arial" w:cs="Arial"/>
              </w:rPr>
              <w:t xml:space="preserve">worked with those challenges through supervision and practice. </w:t>
            </w:r>
          </w:p>
          <w:p w14:paraId="666B7360" w14:textId="13780799" w:rsidR="00CE5D38" w:rsidRDefault="00D22EEC" w:rsidP="00CE5D38">
            <w:pPr>
              <w:spacing w:after="200" w:line="276" w:lineRule="auto"/>
              <w:rPr>
                <w:rFonts w:ascii="Arial" w:eastAsia="Arial" w:hAnsi="Arial" w:cs="Arial"/>
              </w:rPr>
            </w:pPr>
            <w:r>
              <w:rPr>
                <w:rFonts w:ascii="Arial" w:eastAsia="Arial" w:hAnsi="Arial" w:cs="Arial"/>
              </w:rPr>
              <w:t>Lionie would focus on</w:t>
            </w:r>
            <w:r w:rsidRPr="00D22EEC">
              <w:rPr>
                <w:rFonts w:ascii="Arial" w:eastAsia="Arial" w:hAnsi="Arial" w:cs="Arial"/>
              </w:rPr>
              <w:t xml:space="preserve"> opportunities that widened </w:t>
            </w:r>
            <w:r>
              <w:rPr>
                <w:rFonts w:ascii="Arial" w:eastAsia="Arial" w:hAnsi="Arial" w:cs="Arial"/>
              </w:rPr>
              <w:t>her</w:t>
            </w:r>
            <w:r w:rsidRPr="00D22EEC">
              <w:rPr>
                <w:rFonts w:ascii="Arial" w:eastAsia="Arial" w:hAnsi="Arial" w:cs="Arial"/>
              </w:rPr>
              <w:t xml:space="preserve"> skills or stepped outside </w:t>
            </w:r>
            <w:r>
              <w:rPr>
                <w:rFonts w:ascii="Arial" w:eastAsia="Arial" w:hAnsi="Arial" w:cs="Arial"/>
              </w:rPr>
              <w:t>of her</w:t>
            </w:r>
            <w:r w:rsidRPr="00D22EEC">
              <w:rPr>
                <w:rFonts w:ascii="Arial" w:eastAsia="Arial" w:hAnsi="Arial" w:cs="Arial"/>
              </w:rPr>
              <w:t xml:space="preserve"> comfort zone.</w:t>
            </w:r>
            <w:r>
              <w:rPr>
                <w:rFonts w:ascii="Arial" w:eastAsia="Arial" w:hAnsi="Arial" w:cs="Arial"/>
              </w:rPr>
              <w:t xml:space="preserve"> She has been proactive in </w:t>
            </w:r>
            <w:r w:rsidRPr="00D22EEC">
              <w:rPr>
                <w:rFonts w:ascii="Arial" w:eastAsia="Arial" w:hAnsi="Arial" w:cs="Arial"/>
              </w:rPr>
              <w:t xml:space="preserve">volunteering to lead parts of a session, taking responsibility for a </w:t>
            </w:r>
            <w:proofErr w:type="gramStart"/>
            <w:r w:rsidRPr="00D22EEC">
              <w:rPr>
                <w:rFonts w:ascii="Arial" w:eastAsia="Arial" w:hAnsi="Arial" w:cs="Arial"/>
              </w:rPr>
              <w:t>new activit</w:t>
            </w:r>
            <w:r w:rsidR="00CE5D38">
              <w:rPr>
                <w:rFonts w:ascii="Arial" w:eastAsia="Arial" w:hAnsi="Arial" w:cs="Arial"/>
              </w:rPr>
              <w:t>ies</w:t>
            </w:r>
            <w:proofErr w:type="gramEnd"/>
            <w:r>
              <w:rPr>
                <w:rFonts w:ascii="Arial" w:eastAsia="Arial" w:hAnsi="Arial" w:cs="Arial"/>
              </w:rPr>
              <w:t xml:space="preserve"> and</w:t>
            </w:r>
            <w:r w:rsidRPr="00D22EEC">
              <w:rPr>
                <w:rFonts w:ascii="Arial" w:eastAsia="Arial" w:hAnsi="Arial" w:cs="Arial"/>
              </w:rPr>
              <w:t xml:space="preserve"> offering to support a young </w:t>
            </w:r>
            <w:r w:rsidR="00CE5D38">
              <w:rPr>
                <w:rFonts w:ascii="Arial" w:eastAsia="Arial" w:hAnsi="Arial" w:cs="Arial"/>
              </w:rPr>
              <w:t>person</w:t>
            </w:r>
            <w:r w:rsidRPr="00D22EEC">
              <w:rPr>
                <w:rFonts w:ascii="Arial" w:eastAsia="Arial" w:hAnsi="Arial" w:cs="Arial"/>
              </w:rPr>
              <w:t xml:space="preserve"> with more complex needs.</w:t>
            </w:r>
            <w:r w:rsidR="00CE5D38">
              <w:rPr>
                <w:rFonts w:ascii="Arial" w:eastAsia="Arial" w:hAnsi="Arial" w:cs="Arial"/>
              </w:rPr>
              <w:t xml:space="preserve"> She has shown that she has </w:t>
            </w:r>
            <w:r w:rsidR="00CE5D38" w:rsidRPr="00CE5D38">
              <w:rPr>
                <w:rFonts w:ascii="Arial" w:eastAsia="Arial" w:hAnsi="Arial" w:cs="Arial"/>
              </w:rPr>
              <w:t>c</w:t>
            </w:r>
            <w:r w:rsidRPr="00D22EEC">
              <w:rPr>
                <w:rFonts w:ascii="Arial" w:eastAsia="Arial" w:hAnsi="Arial" w:cs="Arial"/>
              </w:rPr>
              <w:t>uriosity and ambition</w:t>
            </w:r>
            <w:r w:rsidR="00CE5D38">
              <w:rPr>
                <w:rFonts w:ascii="Arial" w:eastAsia="Arial" w:hAnsi="Arial" w:cs="Arial"/>
              </w:rPr>
              <w:t xml:space="preserve"> where she would come forward to a</w:t>
            </w:r>
            <w:r w:rsidRPr="00D22EEC">
              <w:rPr>
                <w:rFonts w:ascii="Arial" w:eastAsia="Arial" w:hAnsi="Arial" w:cs="Arial"/>
              </w:rPr>
              <w:t xml:space="preserve">sk to observe </w:t>
            </w:r>
            <w:r w:rsidRPr="00D22EEC">
              <w:rPr>
                <w:rFonts w:ascii="Arial" w:eastAsia="Arial" w:hAnsi="Arial" w:cs="Arial"/>
              </w:rPr>
              <w:lastRenderedPageBreak/>
              <w:t xml:space="preserve">or participate in areas of practice </w:t>
            </w:r>
            <w:r w:rsidR="00CE5D38">
              <w:rPr>
                <w:rFonts w:ascii="Arial" w:eastAsia="Arial" w:hAnsi="Arial" w:cs="Arial"/>
              </w:rPr>
              <w:t xml:space="preserve">that she </w:t>
            </w:r>
            <w:r w:rsidRPr="00D22EEC">
              <w:rPr>
                <w:rFonts w:ascii="Arial" w:eastAsia="Arial" w:hAnsi="Arial" w:cs="Arial"/>
              </w:rPr>
              <w:t xml:space="preserve">had less experience in, such as </w:t>
            </w:r>
            <w:r w:rsidR="00CE5D38">
              <w:rPr>
                <w:rFonts w:ascii="Arial" w:eastAsia="Arial" w:hAnsi="Arial" w:cs="Arial"/>
              </w:rPr>
              <w:t xml:space="preserve">preventions delivery within the youth service where she would be willing to staff prevention projects with various groups of young people. </w:t>
            </w:r>
          </w:p>
          <w:p w14:paraId="0A9F6A1E" w14:textId="72FD505A" w:rsidR="5D047C17" w:rsidRDefault="00CE5D38" w:rsidP="00CE5D38">
            <w:pPr>
              <w:spacing w:after="200" w:line="276" w:lineRule="auto"/>
              <w:rPr>
                <w:rFonts w:ascii="Arial" w:eastAsia="Arial" w:hAnsi="Arial" w:cs="Arial"/>
              </w:rPr>
            </w:pPr>
            <w:r>
              <w:rPr>
                <w:rFonts w:ascii="Arial" w:eastAsia="Arial" w:hAnsi="Arial" w:cs="Arial"/>
              </w:rPr>
              <w:t xml:space="preserve">Lionie would overcome different challenges such as practical and professional challenges including adapting to activity when circumstances have changed or when applying safeguarding procedures. She has used her supervision to reflect on these by asking for guidance and exploring alternative approaches. She also uses supervision to </w:t>
            </w:r>
            <w:r w:rsidRPr="00CE5D38">
              <w:rPr>
                <w:rFonts w:ascii="Arial" w:eastAsia="Arial" w:hAnsi="Arial" w:cs="Arial"/>
              </w:rPr>
              <w:t xml:space="preserve">identify what went well, what felt difficult, and what </w:t>
            </w:r>
            <w:r>
              <w:rPr>
                <w:rFonts w:ascii="Arial" w:eastAsia="Arial" w:hAnsi="Arial" w:cs="Arial"/>
              </w:rPr>
              <w:t>she</w:t>
            </w:r>
            <w:r w:rsidRPr="00CE5D38">
              <w:rPr>
                <w:rFonts w:ascii="Arial" w:eastAsia="Arial" w:hAnsi="Arial" w:cs="Arial"/>
              </w:rPr>
              <w:t xml:space="preserve"> would do differently next time.</w:t>
            </w:r>
          </w:p>
        </w:tc>
      </w:tr>
      <w:tr w:rsidR="5D047C17" w14:paraId="55936DC7"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5AED79F2" w14:textId="5BDAF8E8" w:rsidR="5D047C17" w:rsidRDefault="5D047C17" w:rsidP="5D047C17">
            <w:pPr>
              <w:spacing w:after="200" w:line="276" w:lineRule="auto"/>
              <w:rPr>
                <w:rFonts w:ascii="Arial" w:eastAsia="Arial" w:hAnsi="Arial" w:cs="Arial"/>
              </w:rPr>
            </w:pPr>
            <w:r w:rsidRPr="5D047C17">
              <w:rPr>
                <w:rFonts w:ascii="Arial" w:eastAsia="Arial" w:hAnsi="Arial" w:cs="Arial"/>
                <w:lang w:val="en-US"/>
              </w:rPr>
              <w:lastRenderedPageBreak/>
              <w:t>To what extent did the student show enthusiasm and commitment?</w:t>
            </w:r>
          </w:p>
        </w:tc>
      </w:tr>
      <w:tr w:rsidR="5D047C17" w14:paraId="7589CE08"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3DE4A2A0" w14:textId="044AC00E" w:rsidR="5D047C17" w:rsidRDefault="00A07E15" w:rsidP="5D047C17">
            <w:pPr>
              <w:spacing w:after="200" w:line="276" w:lineRule="auto"/>
              <w:rPr>
                <w:rFonts w:ascii="Arial" w:eastAsia="Arial" w:hAnsi="Arial" w:cs="Arial"/>
              </w:rPr>
            </w:pPr>
            <w:r>
              <w:rPr>
                <w:rFonts w:ascii="Arial" w:eastAsia="Arial" w:hAnsi="Arial" w:cs="Arial"/>
              </w:rPr>
              <w:t>Lionie</w:t>
            </w:r>
            <w:r w:rsidRPr="00A07E15">
              <w:rPr>
                <w:rFonts w:ascii="Arial" w:eastAsia="Arial" w:hAnsi="Arial" w:cs="Arial"/>
              </w:rPr>
              <w:t xml:space="preserve"> consistently arrived with ideas for activities and showed clear enjoyment when interacting with young people, which contributed to a positive atmosphere</w:t>
            </w:r>
            <w:r w:rsidR="007E7112">
              <w:rPr>
                <w:rFonts w:ascii="Arial" w:eastAsia="Arial" w:hAnsi="Arial" w:cs="Arial"/>
              </w:rPr>
              <w:t>. Lionie shows p</w:t>
            </w:r>
            <w:r w:rsidR="007E7112" w:rsidRPr="00A07E15">
              <w:rPr>
                <w:rFonts w:ascii="Arial" w:eastAsia="Arial" w:hAnsi="Arial" w:cs="Arial"/>
              </w:rPr>
              <w:t xml:space="preserve">ositive energy in </w:t>
            </w:r>
            <w:r w:rsidR="007E7112">
              <w:rPr>
                <w:rFonts w:ascii="Arial" w:eastAsia="Arial" w:hAnsi="Arial" w:cs="Arial"/>
              </w:rPr>
              <w:t xml:space="preserve">her youth work delivery </w:t>
            </w:r>
            <w:r w:rsidR="007E7112" w:rsidRPr="00A07E15">
              <w:rPr>
                <w:rFonts w:ascii="Arial" w:eastAsia="Arial" w:hAnsi="Arial" w:cs="Arial"/>
              </w:rPr>
              <w:t>showing genuine interest in young people’s ideas, encouraging participation, and maintaining a warm, approachable presence even during quieter or more challenging sessions.</w:t>
            </w:r>
            <w:r w:rsidR="00D05237">
              <w:rPr>
                <w:rFonts w:ascii="Arial" w:eastAsia="Arial" w:hAnsi="Arial" w:cs="Arial"/>
              </w:rPr>
              <w:t xml:space="preserve"> She </w:t>
            </w:r>
            <w:proofErr w:type="gramStart"/>
            <w:r w:rsidR="00D05237">
              <w:rPr>
                <w:rFonts w:ascii="Arial" w:eastAsia="Arial" w:hAnsi="Arial" w:cs="Arial"/>
              </w:rPr>
              <w:t>has m</w:t>
            </w:r>
            <w:r w:rsidR="00D05237" w:rsidRPr="00A07E15">
              <w:rPr>
                <w:rFonts w:ascii="Arial" w:eastAsia="Arial" w:hAnsi="Arial" w:cs="Arial"/>
              </w:rPr>
              <w:t>otivation</w:t>
            </w:r>
            <w:proofErr w:type="gramEnd"/>
            <w:r w:rsidR="00D05237" w:rsidRPr="00A07E15">
              <w:rPr>
                <w:rFonts w:ascii="Arial" w:eastAsia="Arial" w:hAnsi="Arial" w:cs="Arial"/>
              </w:rPr>
              <w:t xml:space="preserve"> to </w:t>
            </w:r>
            <w:proofErr w:type="gramStart"/>
            <w:r w:rsidR="00D05237" w:rsidRPr="00A07E15">
              <w:rPr>
                <w:rFonts w:ascii="Arial" w:eastAsia="Arial" w:hAnsi="Arial" w:cs="Arial"/>
              </w:rPr>
              <w:t xml:space="preserve">learn </w:t>
            </w:r>
            <w:r w:rsidR="00D05237">
              <w:rPr>
                <w:rFonts w:ascii="Arial" w:eastAsia="Arial" w:hAnsi="Arial" w:cs="Arial"/>
              </w:rPr>
              <w:t xml:space="preserve"> through</w:t>
            </w:r>
            <w:proofErr w:type="gramEnd"/>
            <w:r w:rsidR="00D05237">
              <w:rPr>
                <w:rFonts w:ascii="Arial" w:eastAsia="Arial" w:hAnsi="Arial" w:cs="Arial"/>
              </w:rPr>
              <w:t xml:space="preserve"> </w:t>
            </w:r>
            <w:r w:rsidR="00D05237" w:rsidRPr="00A07E15">
              <w:rPr>
                <w:rFonts w:ascii="Arial" w:eastAsia="Arial" w:hAnsi="Arial" w:cs="Arial"/>
              </w:rPr>
              <w:t>asking questions, seeking clarification, and showing excitement about trying new approaches or tools.</w:t>
            </w:r>
          </w:p>
          <w:p w14:paraId="0E47D0CC" w14:textId="12A58088" w:rsidR="5D047C17" w:rsidRDefault="004110FE" w:rsidP="004110FE">
            <w:pPr>
              <w:spacing w:after="200" w:line="276" w:lineRule="auto"/>
              <w:rPr>
                <w:rFonts w:ascii="Arial" w:eastAsia="Arial" w:hAnsi="Arial" w:cs="Arial"/>
              </w:rPr>
            </w:pPr>
            <w:r>
              <w:rPr>
                <w:rFonts w:ascii="Arial" w:eastAsia="Arial" w:hAnsi="Arial" w:cs="Arial"/>
              </w:rPr>
              <w:t>Lionie</w:t>
            </w:r>
            <w:r w:rsidRPr="004110FE">
              <w:rPr>
                <w:rFonts w:ascii="Arial" w:eastAsia="Arial" w:hAnsi="Arial" w:cs="Arial"/>
              </w:rPr>
              <w:t xml:space="preserve"> demonstrated sustained enthusiasm and a strong commitment to </w:t>
            </w:r>
            <w:r>
              <w:rPr>
                <w:rFonts w:ascii="Arial" w:eastAsia="Arial" w:hAnsi="Arial" w:cs="Arial"/>
              </w:rPr>
              <w:t>her</w:t>
            </w:r>
            <w:r w:rsidRPr="004110FE">
              <w:rPr>
                <w:rFonts w:ascii="Arial" w:eastAsia="Arial" w:hAnsi="Arial" w:cs="Arial"/>
              </w:rPr>
              <w:t xml:space="preserve"> development, which had a positive impact on both the team and the young people.</w:t>
            </w:r>
            <w:r>
              <w:rPr>
                <w:rFonts w:ascii="Arial" w:eastAsia="Arial" w:hAnsi="Arial" w:cs="Arial"/>
              </w:rPr>
              <w:t xml:space="preserve"> </w:t>
            </w:r>
            <w:proofErr w:type="spellStart"/>
            <w:r>
              <w:rPr>
                <w:rFonts w:ascii="Arial" w:eastAsia="Arial" w:hAnsi="Arial" w:cs="Arial"/>
              </w:rPr>
              <w:t>Lionie’s</w:t>
            </w:r>
            <w:proofErr w:type="spellEnd"/>
            <w:r w:rsidR="004F2F1A">
              <w:rPr>
                <w:rFonts w:ascii="Arial" w:eastAsia="Arial" w:hAnsi="Arial" w:cs="Arial"/>
              </w:rPr>
              <w:t xml:space="preserve"> motivation has been consistent through her placement</w:t>
            </w:r>
            <w:r w:rsidR="00D93AD9">
              <w:rPr>
                <w:rFonts w:ascii="Arial" w:eastAsia="Arial" w:hAnsi="Arial" w:cs="Arial"/>
              </w:rPr>
              <w:t xml:space="preserve"> where her behaviour </w:t>
            </w:r>
            <w:r w:rsidRPr="004110FE">
              <w:rPr>
                <w:rFonts w:ascii="Arial" w:eastAsia="Arial" w:hAnsi="Arial" w:cs="Arial"/>
              </w:rPr>
              <w:t>reflected genuine interest in youth work rather than simply meeting course requirements</w:t>
            </w:r>
            <w:r w:rsidR="00D93AD9">
              <w:rPr>
                <w:rFonts w:ascii="Arial" w:eastAsia="Arial" w:hAnsi="Arial" w:cs="Arial"/>
              </w:rPr>
              <w:t xml:space="preserve">. </w:t>
            </w:r>
          </w:p>
        </w:tc>
      </w:tr>
      <w:tr w:rsidR="5D047C17" w14:paraId="219CEC03"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59C8EF38" w14:textId="0A4D7204" w:rsidR="5D047C17" w:rsidRDefault="5D047C17" w:rsidP="5D047C17">
            <w:pPr>
              <w:spacing w:after="200" w:line="276" w:lineRule="auto"/>
              <w:rPr>
                <w:rFonts w:ascii="Arial" w:eastAsia="Arial" w:hAnsi="Arial" w:cs="Arial"/>
              </w:rPr>
            </w:pPr>
            <w:r w:rsidRPr="5D047C17">
              <w:rPr>
                <w:rFonts w:ascii="Arial" w:eastAsia="Arial" w:hAnsi="Arial" w:cs="Arial"/>
                <w:lang w:val="en-US"/>
              </w:rPr>
              <w:t>How well was the student able to relate theory to practice and reflect on their own practice and that of others?</w:t>
            </w:r>
          </w:p>
        </w:tc>
      </w:tr>
      <w:tr w:rsidR="5D047C17" w14:paraId="6F941977"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7EFD5EBD" w14:textId="5D8E3A71" w:rsidR="00D20867" w:rsidRDefault="00CF0ACC" w:rsidP="00D20867">
            <w:pPr>
              <w:spacing w:after="200" w:line="276" w:lineRule="auto"/>
              <w:rPr>
                <w:rFonts w:ascii="Arial" w:eastAsia="Arial" w:hAnsi="Arial" w:cs="Arial"/>
              </w:rPr>
            </w:pPr>
            <w:r>
              <w:rPr>
                <w:rFonts w:ascii="Arial" w:eastAsia="Arial" w:hAnsi="Arial" w:cs="Arial"/>
              </w:rPr>
              <w:t xml:space="preserve">It is evident that Lionie </w:t>
            </w:r>
            <w:proofErr w:type="gramStart"/>
            <w:r>
              <w:rPr>
                <w:rFonts w:ascii="Arial" w:eastAsia="Arial" w:hAnsi="Arial" w:cs="Arial"/>
              </w:rPr>
              <w:t>is able to</w:t>
            </w:r>
            <w:proofErr w:type="gramEnd"/>
            <w:r>
              <w:rPr>
                <w:rFonts w:ascii="Arial" w:eastAsia="Arial" w:hAnsi="Arial" w:cs="Arial"/>
              </w:rPr>
              <w:t xml:space="preserve"> apply theory into </w:t>
            </w:r>
            <w:proofErr w:type="gramStart"/>
            <w:r>
              <w:rPr>
                <w:rFonts w:ascii="Arial" w:eastAsia="Arial" w:hAnsi="Arial" w:cs="Arial"/>
              </w:rPr>
              <w:t>day to day</w:t>
            </w:r>
            <w:proofErr w:type="gramEnd"/>
            <w:r>
              <w:rPr>
                <w:rFonts w:ascii="Arial" w:eastAsia="Arial" w:hAnsi="Arial" w:cs="Arial"/>
              </w:rPr>
              <w:t xml:space="preserve"> practice. Lionie </w:t>
            </w:r>
            <w:r w:rsidR="00D20867">
              <w:rPr>
                <w:rFonts w:ascii="Arial" w:eastAsia="Arial" w:hAnsi="Arial" w:cs="Arial"/>
              </w:rPr>
              <w:t xml:space="preserve">used youth work values in her practice where </w:t>
            </w:r>
            <w:r w:rsidR="00D20867" w:rsidRPr="00D20867">
              <w:rPr>
                <w:rFonts w:ascii="Arial" w:eastAsia="Arial" w:hAnsi="Arial" w:cs="Arial"/>
              </w:rPr>
              <w:t>she would apply</w:t>
            </w:r>
            <w:r w:rsidR="00D20867">
              <w:rPr>
                <w:rFonts w:ascii="Arial" w:eastAsia="Arial" w:hAnsi="Arial" w:cs="Arial"/>
                <w:b/>
                <w:bCs/>
              </w:rPr>
              <w:t xml:space="preserve"> </w:t>
            </w:r>
            <w:r w:rsidRPr="00CF0ACC">
              <w:rPr>
                <w:rFonts w:ascii="Arial" w:eastAsia="Arial" w:hAnsi="Arial" w:cs="Arial"/>
              </w:rPr>
              <w:t>principles such as empowerment, voluntary participation, anti</w:t>
            </w:r>
            <w:r w:rsidRPr="00CF0ACC">
              <w:rPr>
                <w:rFonts w:ascii="Arial" w:eastAsia="Arial" w:hAnsi="Arial" w:cs="Arial"/>
              </w:rPr>
              <w:noBreakHyphen/>
              <w:t>oppressive practice, and informal education.</w:t>
            </w:r>
            <w:r w:rsidRPr="00CF0ACC">
              <w:rPr>
                <w:rFonts w:ascii="Arial" w:eastAsia="Arial" w:hAnsi="Arial" w:cs="Arial"/>
              </w:rPr>
              <w:br/>
            </w:r>
            <w:r w:rsidR="00D20867" w:rsidRPr="00D20867">
              <w:rPr>
                <w:rFonts w:ascii="Arial" w:eastAsia="Arial" w:hAnsi="Arial" w:cs="Arial"/>
              </w:rPr>
              <w:t>Lionie</w:t>
            </w:r>
            <w:r w:rsidRPr="00CF0ACC">
              <w:rPr>
                <w:rFonts w:ascii="Arial" w:eastAsia="Arial" w:hAnsi="Arial" w:cs="Arial"/>
              </w:rPr>
              <w:t xml:space="preserve"> encouraged young people to co</w:t>
            </w:r>
            <w:r w:rsidRPr="00CF0ACC">
              <w:rPr>
                <w:rFonts w:ascii="Arial" w:eastAsia="Arial" w:hAnsi="Arial" w:cs="Arial"/>
              </w:rPr>
              <w:noBreakHyphen/>
              <w:t>design part of a session, demonstrating an understanding of participatory practice.</w:t>
            </w:r>
            <w:r w:rsidR="00D20867">
              <w:rPr>
                <w:rFonts w:ascii="Arial" w:eastAsia="Arial" w:hAnsi="Arial" w:cs="Arial"/>
              </w:rPr>
              <w:t xml:space="preserve"> By delivering some activities, Lionie also recognised </w:t>
            </w:r>
            <w:r w:rsidRPr="00CF0ACC">
              <w:rPr>
                <w:rFonts w:ascii="Arial" w:eastAsia="Arial" w:hAnsi="Arial" w:cs="Arial"/>
              </w:rPr>
              <w:t xml:space="preserve">behavioural theory to interactions </w:t>
            </w:r>
            <w:r w:rsidR="00D20867">
              <w:rPr>
                <w:rFonts w:ascii="Arial" w:eastAsia="Arial" w:hAnsi="Arial" w:cs="Arial"/>
              </w:rPr>
              <w:t>through</w:t>
            </w:r>
            <w:r w:rsidRPr="00CF0ACC">
              <w:rPr>
                <w:rFonts w:ascii="Arial" w:eastAsia="Arial" w:hAnsi="Arial" w:cs="Arial"/>
              </w:rPr>
              <w:t xml:space="preserve"> recognising why a young person might behave in a certain way and adjusting</w:t>
            </w:r>
            <w:r w:rsidR="00D20867">
              <w:rPr>
                <w:rFonts w:ascii="Arial" w:eastAsia="Arial" w:hAnsi="Arial" w:cs="Arial"/>
              </w:rPr>
              <w:t xml:space="preserve"> her</w:t>
            </w:r>
            <w:r w:rsidRPr="00CF0ACC">
              <w:rPr>
                <w:rFonts w:ascii="Arial" w:eastAsia="Arial" w:hAnsi="Arial" w:cs="Arial"/>
              </w:rPr>
              <w:t xml:space="preserve"> approach accordingly.</w:t>
            </w:r>
          </w:p>
          <w:p w14:paraId="35F462BC" w14:textId="02501D1F" w:rsidR="00246B9B" w:rsidRPr="00246B9B" w:rsidRDefault="00246B9B" w:rsidP="00246B9B">
            <w:pPr>
              <w:spacing w:after="200" w:line="276" w:lineRule="auto"/>
              <w:rPr>
                <w:rFonts w:ascii="Arial" w:eastAsia="Arial" w:hAnsi="Arial" w:cs="Arial"/>
              </w:rPr>
            </w:pPr>
            <w:r>
              <w:rPr>
                <w:rFonts w:ascii="Arial" w:eastAsia="Arial" w:hAnsi="Arial" w:cs="Arial"/>
              </w:rPr>
              <w:t>Lionie</w:t>
            </w:r>
            <w:r w:rsidRPr="00246B9B">
              <w:rPr>
                <w:rFonts w:ascii="Arial" w:eastAsia="Arial" w:hAnsi="Arial" w:cs="Arial"/>
              </w:rPr>
              <w:t xml:space="preserve"> consistently engaged with </w:t>
            </w:r>
            <w:r w:rsidR="00423EEB">
              <w:rPr>
                <w:rFonts w:ascii="Arial" w:eastAsia="Arial" w:hAnsi="Arial" w:cs="Arial"/>
              </w:rPr>
              <w:t xml:space="preserve">her reflection in practice, where she would </w:t>
            </w:r>
            <w:r w:rsidR="00315A56" w:rsidRPr="00246B9B">
              <w:rPr>
                <w:rFonts w:ascii="Arial" w:eastAsia="Arial" w:hAnsi="Arial" w:cs="Arial"/>
              </w:rPr>
              <w:t>acknowled</w:t>
            </w:r>
            <w:r w:rsidR="00315A56">
              <w:rPr>
                <w:rFonts w:ascii="Arial" w:eastAsia="Arial" w:hAnsi="Arial" w:cs="Arial"/>
              </w:rPr>
              <w:t>ge</w:t>
            </w:r>
            <w:r w:rsidRPr="00246B9B">
              <w:rPr>
                <w:rFonts w:ascii="Arial" w:eastAsia="Arial" w:hAnsi="Arial" w:cs="Arial"/>
              </w:rPr>
              <w:t xml:space="preserve"> strengths and areas for improvement without defensiveness.</w:t>
            </w:r>
            <w:r w:rsidR="00423EEB">
              <w:rPr>
                <w:rFonts w:ascii="Arial" w:eastAsia="Arial" w:hAnsi="Arial" w:cs="Arial"/>
              </w:rPr>
              <w:t xml:space="preserve"> An example of this is </w:t>
            </w:r>
            <w:r w:rsidR="0096388B">
              <w:rPr>
                <w:rFonts w:ascii="Arial" w:eastAsia="Arial" w:hAnsi="Arial" w:cs="Arial"/>
              </w:rPr>
              <w:t>a</w:t>
            </w:r>
            <w:r w:rsidRPr="00246B9B">
              <w:rPr>
                <w:rFonts w:ascii="Arial" w:eastAsia="Arial" w:hAnsi="Arial" w:cs="Arial"/>
              </w:rPr>
              <w:t xml:space="preserve">fter a challenging group activity, </w:t>
            </w:r>
            <w:r w:rsidR="0096388B">
              <w:rPr>
                <w:rFonts w:ascii="Arial" w:eastAsia="Arial" w:hAnsi="Arial" w:cs="Arial"/>
              </w:rPr>
              <w:t>Lionie would</w:t>
            </w:r>
            <w:r w:rsidRPr="00246B9B">
              <w:rPr>
                <w:rFonts w:ascii="Arial" w:eastAsia="Arial" w:hAnsi="Arial" w:cs="Arial"/>
              </w:rPr>
              <w:t xml:space="preserve"> recognis</w:t>
            </w:r>
            <w:r w:rsidR="0096388B">
              <w:rPr>
                <w:rFonts w:ascii="Arial" w:eastAsia="Arial" w:hAnsi="Arial" w:cs="Arial"/>
              </w:rPr>
              <w:t>e that she</w:t>
            </w:r>
            <w:r w:rsidRPr="00246B9B">
              <w:rPr>
                <w:rFonts w:ascii="Arial" w:eastAsia="Arial" w:hAnsi="Arial" w:cs="Arial"/>
              </w:rPr>
              <w:t xml:space="preserve"> </w:t>
            </w:r>
            <w:r w:rsidRPr="00246B9B">
              <w:rPr>
                <w:rFonts w:ascii="Arial" w:eastAsia="Arial" w:hAnsi="Arial" w:cs="Arial"/>
              </w:rPr>
              <w:lastRenderedPageBreak/>
              <w:t>had given unclear instructions and explored how to improve</w:t>
            </w:r>
            <w:r w:rsidR="0096388B">
              <w:rPr>
                <w:rFonts w:ascii="Arial" w:eastAsia="Arial" w:hAnsi="Arial" w:cs="Arial"/>
              </w:rPr>
              <w:t>. She would c</w:t>
            </w:r>
            <w:r w:rsidRPr="00246B9B">
              <w:rPr>
                <w:rFonts w:ascii="Arial" w:eastAsia="Arial" w:hAnsi="Arial" w:cs="Arial"/>
              </w:rPr>
              <w:t>onnect reflection to action</w:t>
            </w:r>
            <w:r w:rsidR="0096388B">
              <w:rPr>
                <w:rFonts w:ascii="Arial" w:eastAsia="Arial" w:hAnsi="Arial" w:cs="Arial"/>
              </w:rPr>
              <w:t xml:space="preserve"> where she would use i</w:t>
            </w:r>
            <w:r w:rsidRPr="00246B9B">
              <w:rPr>
                <w:rFonts w:ascii="Arial" w:eastAsia="Arial" w:hAnsi="Arial" w:cs="Arial"/>
              </w:rPr>
              <w:t xml:space="preserve">nsights to change </w:t>
            </w:r>
            <w:r w:rsidR="0096388B">
              <w:rPr>
                <w:rFonts w:ascii="Arial" w:eastAsia="Arial" w:hAnsi="Arial" w:cs="Arial"/>
              </w:rPr>
              <w:t>her</w:t>
            </w:r>
            <w:r w:rsidRPr="00246B9B">
              <w:rPr>
                <w:rFonts w:ascii="Arial" w:eastAsia="Arial" w:hAnsi="Arial" w:cs="Arial"/>
              </w:rPr>
              <w:t xml:space="preserve"> approach in later sessions.</w:t>
            </w:r>
          </w:p>
          <w:p w14:paraId="08577E75" w14:textId="7DD0E829" w:rsidR="5D047C17" w:rsidRDefault="00EE68DF" w:rsidP="00315A56">
            <w:pPr>
              <w:spacing w:after="200" w:line="276" w:lineRule="auto"/>
              <w:rPr>
                <w:rFonts w:ascii="Arial" w:eastAsia="Arial" w:hAnsi="Arial" w:cs="Arial"/>
              </w:rPr>
            </w:pPr>
            <w:r>
              <w:rPr>
                <w:rFonts w:ascii="Arial" w:eastAsia="Arial" w:hAnsi="Arial" w:cs="Arial"/>
              </w:rPr>
              <w:t xml:space="preserve">Lionie would integrate learning into her own style where she would </w:t>
            </w:r>
            <w:r w:rsidR="00DD336F">
              <w:rPr>
                <w:rFonts w:ascii="Arial" w:eastAsia="Arial" w:hAnsi="Arial" w:cs="Arial"/>
              </w:rPr>
              <w:t xml:space="preserve">take inspiration from others </w:t>
            </w:r>
            <w:r w:rsidR="00315A56" w:rsidRPr="00315A56">
              <w:rPr>
                <w:rFonts w:ascii="Arial" w:eastAsia="Arial" w:hAnsi="Arial" w:cs="Arial"/>
              </w:rPr>
              <w:t xml:space="preserve">while developing </w:t>
            </w:r>
            <w:r w:rsidR="00DD336F">
              <w:rPr>
                <w:rFonts w:ascii="Arial" w:eastAsia="Arial" w:hAnsi="Arial" w:cs="Arial"/>
              </w:rPr>
              <w:t>her</w:t>
            </w:r>
            <w:r w:rsidR="00315A56" w:rsidRPr="00315A56">
              <w:rPr>
                <w:rFonts w:ascii="Arial" w:eastAsia="Arial" w:hAnsi="Arial" w:cs="Arial"/>
              </w:rPr>
              <w:t xml:space="preserve"> own professional identity.</w:t>
            </w:r>
            <w:r w:rsidR="00DD336F">
              <w:rPr>
                <w:rFonts w:ascii="Arial" w:eastAsia="Arial" w:hAnsi="Arial" w:cs="Arial"/>
              </w:rPr>
              <w:t xml:space="preserve"> </w:t>
            </w:r>
          </w:p>
        </w:tc>
      </w:tr>
      <w:tr w:rsidR="5D047C17" w14:paraId="651595CE"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1F4F52CE" w14:textId="72023856" w:rsidR="5D047C17" w:rsidRDefault="5D047C17" w:rsidP="5D047C17">
            <w:pPr>
              <w:spacing w:after="200" w:line="276" w:lineRule="auto"/>
              <w:rPr>
                <w:rFonts w:ascii="Arial" w:eastAsia="Arial" w:hAnsi="Arial" w:cs="Arial"/>
              </w:rPr>
            </w:pPr>
            <w:r w:rsidRPr="5D047C17">
              <w:rPr>
                <w:rFonts w:ascii="Arial" w:eastAsia="Arial" w:hAnsi="Arial" w:cs="Arial"/>
                <w:lang w:val="en-US"/>
              </w:rPr>
              <w:lastRenderedPageBreak/>
              <w:t>How did the student articulate their own beliefs and values and relate them to the work?</w:t>
            </w:r>
          </w:p>
        </w:tc>
      </w:tr>
      <w:tr w:rsidR="5D047C17" w14:paraId="15E408C0"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45886DBE" w14:textId="6B195536" w:rsidR="00203ABD" w:rsidRPr="00203ABD" w:rsidRDefault="00203ABD" w:rsidP="00203ABD">
            <w:pPr>
              <w:spacing w:after="200" w:line="276" w:lineRule="auto"/>
              <w:rPr>
                <w:rFonts w:ascii="Arial" w:eastAsia="Arial" w:hAnsi="Arial" w:cs="Arial"/>
              </w:rPr>
            </w:pPr>
            <w:r>
              <w:rPr>
                <w:rFonts w:ascii="Arial" w:eastAsia="Arial" w:hAnsi="Arial" w:cs="Arial"/>
              </w:rPr>
              <w:t xml:space="preserve">Lionie </w:t>
            </w:r>
            <w:proofErr w:type="gramStart"/>
            <w:r>
              <w:rPr>
                <w:rFonts w:ascii="Arial" w:eastAsia="Arial" w:hAnsi="Arial" w:cs="Arial"/>
              </w:rPr>
              <w:t>is able to</w:t>
            </w:r>
            <w:proofErr w:type="gramEnd"/>
            <w:r>
              <w:rPr>
                <w:rFonts w:ascii="Arial" w:eastAsia="Arial" w:hAnsi="Arial" w:cs="Arial"/>
              </w:rPr>
              <w:t xml:space="preserve"> understand her own beliefs and values. She would be able to speak about </w:t>
            </w:r>
            <w:r w:rsidRPr="00203ABD">
              <w:rPr>
                <w:rFonts w:ascii="Arial" w:eastAsia="Arial" w:hAnsi="Arial" w:cs="Arial"/>
              </w:rPr>
              <w:t xml:space="preserve">what matters to </w:t>
            </w:r>
            <w:r>
              <w:rPr>
                <w:rFonts w:ascii="Arial" w:eastAsia="Arial" w:hAnsi="Arial" w:cs="Arial"/>
              </w:rPr>
              <w:t>her</w:t>
            </w:r>
            <w:r w:rsidRPr="00203ABD">
              <w:rPr>
                <w:rFonts w:ascii="Arial" w:eastAsia="Arial" w:hAnsi="Arial" w:cs="Arial"/>
              </w:rPr>
              <w:t xml:space="preserve"> and why, especially in relation to working with young people.</w:t>
            </w:r>
          </w:p>
          <w:p w14:paraId="645FA121" w14:textId="77777777" w:rsidR="5D047C17" w:rsidRDefault="00203ABD" w:rsidP="00203ABD">
            <w:pPr>
              <w:spacing w:after="200" w:line="276" w:lineRule="auto"/>
              <w:rPr>
                <w:rFonts w:ascii="Arial" w:eastAsia="Arial" w:hAnsi="Arial" w:cs="Arial"/>
              </w:rPr>
            </w:pPr>
            <w:r>
              <w:rPr>
                <w:rFonts w:ascii="Arial" w:eastAsia="Arial" w:hAnsi="Arial" w:cs="Arial"/>
              </w:rPr>
              <w:t>She has a good a</w:t>
            </w:r>
            <w:r w:rsidRPr="00203ABD">
              <w:rPr>
                <w:rFonts w:ascii="Arial" w:eastAsia="Arial" w:hAnsi="Arial" w:cs="Arial"/>
              </w:rPr>
              <w:t>wareness of core values such as fairness, respect, empowerment, inclusion</w:t>
            </w:r>
            <w:r>
              <w:rPr>
                <w:rFonts w:ascii="Arial" w:eastAsia="Arial" w:hAnsi="Arial" w:cs="Arial"/>
              </w:rPr>
              <w:t xml:space="preserve"> and </w:t>
            </w:r>
            <w:r w:rsidRPr="00203ABD">
              <w:rPr>
                <w:rFonts w:ascii="Arial" w:eastAsia="Arial" w:hAnsi="Arial" w:cs="Arial"/>
              </w:rPr>
              <w:t>the importance of giving young people a voice</w:t>
            </w:r>
            <w:r>
              <w:rPr>
                <w:rFonts w:ascii="Arial" w:eastAsia="Arial" w:hAnsi="Arial" w:cs="Arial"/>
              </w:rPr>
              <w:t xml:space="preserve">. She </w:t>
            </w:r>
            <w:proofErr w:type="gramStart"/>
            <w:r>
              <w:rPr>
                <w:rFonts w:ascii="Arial" w:eastAsia="Arial" w:hAnsi="Arial" w:cs="Arial"/>
              </w:rPr>
              <w:t>has the a</w:t>
            </w:r>
            <w:r w:rsidRPr="00203ABD">
              <w:rPr>
                <w:rFonts w:ascii="Arial" w:eastAsia="Arial" w:hAnsi="Arial" w:cs="Arial"/>
              </w:rPr>
              <w:t>bility to</w:t>
            </w:r>
            <w:proofErr w:type="gramEnd"/>
            <w:r w:rsidRPr="00203ABD">
              <w:rPr>
                <w:rFonts w:ascii="Arial" w:eastAsia="Arial" w:hAnsi="Arial" w:cs="Arial"/>
              </w:rPr>
              <w:t xml:space="preserve"> articulate values confidently </w:t>
            </w:r>
            <w:r>
              <w:rPr>
                <w:rFonts w:ascii="Arial" w:eastAsia="Arial" w:hAnsi="Arial" w:cs="Arial"/>
              </w:rPr>
              <w:t xml:space="preserve">by </w:t>
            </w:r>
            <w:r w:rsidRPr="00203ABD">
              <w:rPr>
                <w:rFonts w:ascii="Arial" w:eastAsia="Arial" w:hAnsi="Arial" w:cs="Arial"/>
              </w:rPr>
              <w:t>discussing them in supervision, team meetings, or reflective logs</w:t>
            </w:r>
            <w:r>
              <w:rPr>
                <w:rFonts w:ascii="Arial" w:eastAsia="Arial" w:hAnsi="Arial" w:cs="Arial"/>
              </w:rPr>
              <w:t xml:space="preserve">. </w:t>
            </w:r>
          </w:p>
          <w:p w14:paraId="52861BC9" w14:textId="224CF3A2" w:rsidR="00DD463A" w:rsidRDefault="00CC5099" w:rsidP="00DD463A">
            <w:pPr>
              <w:spacing w:after="200" w:line="276" w:lineRule="auto"/>
              <w:rPr>
                <w:rFonts w:ascii="Arial" w:eastAsia="Arial" w:hAnsi="Arial" w:cs="Arial"/>
              </w:rPr>
            </w:pPr>
            <w:r>
              <w:rPr>
                <w:rFonts w:ascii="Arial" w:eastAsia="Arial" w:hAnsi="Arial" w:cs="Arial"/>
              </w:rPr>
              <w:t xml:space="preserve">Lionie would also consider </w:t>
            </w:r>
            <w:r w:rsidR="00DD463A" w:rsidRPr="00DD463A">
              <w:rPr>
                <w:rFonts w:ascii="Arial" w:eastAsia="Arial" w:hAnsi="Arial" w:cs="Arial"/>
              </w:rPr>
              <w:t xml:space="preserve">alternative perspectives </w:t>
            </w:r>
            <w:r>
              <w:rPr>
                <w:rFonts w:ascii="Arial" w:eastAsia="Arial" w:hAnsi="Arial" w:cs="Arial"/>
              </w:rPr>
              <w:t xml:space="preserve">such as </w:t>
            </w:r>
            <w:r w:rsidR="00DD463A" w:rsidRPr="00DD463A">
              <w:rPr>
                <w:rFonts w:ascii="Arial" w:eastAsia="Arial" w:hAnsi="Arial" w:cs="Arial"/>
              </w:rPr>
              <w:t xml:space="preserve">reflecting on how colleagues </w:t>
            </w:r>
            <w:proofErr w:type="gramStart"/>
            <w:r w:rsidR="00DD463A" w:rsidRPr="00DD463A">
              <w:rPr>
                <w:rFonts w:ascii="Arial" w:eastAsia="Arial" w:hAnsi="Arial" w:cs="Arial"/>
              </w:rPr>
              <w:t>approache</w:t>
            </w:r>
            <w:r>
              <w:rPr>
                <w:rFonts w:ascii="Arial" w:eastAsia="Arial" w:hAnsi="Arial" w:cs="Arial"/>
              </w:rPr>
              <w:t>s</w:t>
            </w:r>
            <w:proofErr w:type="gramEnd"/>
            <w:r w:rsidR="00DD463A" w:rsidRPr="00DD463A">
              <w:rPr>
                <w:rFonts w:ascii="Arial" w:eastAsia="Arial" w:hAnsi="Arial" w:cs="Arial"/>
              </w:rPr>
              <w:t xml:space="preserve"> situations differently and what this revealed about professional values</w:t>
            </w:r>
            <w:r>
              <w:rPr>
                <w:rFonts w:ascii="Arial" w:eastAsia="Arial" w:hAnsi="Arial" w:cs="Arial"/>
              </w:rPr>
              <w:t>. An example of this is where she</w:t>
            </w:r>
            <w:r w:rsidR="00DD463A" w:rsidRPr="00DD463A">
              <w:rPr>
                <w:rFonts w:ascii="Arial" w:eastAsia="Arial" w:hAnsi="Arial" w:cs="Arial"/>
              </w:rPr>
              <w:t xml:space="preserve"> observed a colleague using restorative language and reflected on how this aligned with </w:t>
            </w:r>
            <w:r>
              <w:rPr>
                <w:rFonts w:ascii="Arial" w:eastAsia="Arial" w:hAnsi="Arial" w:cs="Arial"/>
              </w:rPr>
              <w:t>her</w:t>
            </w:r>
            <w:r w:rsidR="00DD463A" w:rsidRPr="00DD463A">
              <w:rPr>
                <w:rFonts w:ascii="Arial" w:eastAsia="Arial" w:hAnsi="Arial" w:cs="Arial"/>
              </w:rPr>
              <w:t xml:space="preserve"> own belief in relationship</w:t>
            </w:r>
            <w:r w:rsidR="00DD463A" w:rsidRPr="00DD463A">
              <w:rPr>
                <w:rFonts w:ascii="Cambria Math" w:eastAsia="Arial" w:hAnsi="Cambria Math" w:cs="Cambria Math"/>
              </w:rPr>
              <w:t>‑</w:t>
            </w:r>
            <w:r w:rsidR="00DD463A" w:rsidRPr="00DD463A">
              <w:rPr>
                <w:rFonts w:ascii="Arial" w:eastAsia="Arial" w:hAnsi="Arial" w:cs="Arial"/>
              </w:rPr>
              <w:t>based practice.</w:t>
            </w:r>
          </w:p>
        </w:tc>
      </w:tr>
      <w:tr w:rsidR="5D047C17" w14:paraId="1E254D1F"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43275658" w14:textId="3C89A6AE" w:rsidR="5D047C17" w:rsidRDefault="5D047C17" w:rsidP="5D047C17">
            <w:pPr>
              <w:spacing w:after="200" w:line="276" w:lineRule="auto"/>
              <w:rPr>
                <w:rFonts w:ascii="Arial" w:eastAsia="Arial" w:hAnsi="Arial" w:cs="Arial"/>
              </w:rPr>
            </w:pPr>
            <w:r w:rsidRPr="5D047C17">
              <w:rPr>
                <w:rFonts w:ascii="Arial" w:eastAsia="Arial" w:hAnsi="Arial" w:cs="Arial"/>
                <w:lang w:val="en-US"/>
              </w:rPr>
              <w:t xml:space="preserve">How </w:t>
            </w:r>
            <w:proofErr w:type="gramStart"/>
            <w:r w:rsidRPr="5D047C17">
              <w:rPr>
                <w:rFonts w:ascii="Arial" w:eastAsia="Arial" w:hAnsi="Arial" w:cs="Arial"/>
                <w:lang w:val="en-US"/>
              </w:rPr>
              <w:t>pro-active</w:t>
            </w:r>
            <w:proofErr w:type="gramEnd"/>
            <w:r w:rsidRPr="5D047C17">
              <w:rPr>
                <w:rFonts w:ascii="Arial" w:eastAsia="Arial" w:hAnsi="Arial" w:cs="Arial"/>
                <w:lang w:val="en-US"/>
              </w:rPr>
              <w:t xml:space="preserve"> was the student in demonstrating anti oppressive beliefs, language, and </w:t>
            </w:r>
            <w:proofErr w:type="spellStart"/>
            <w:r w:rsidRPr="5D047C17">
              <w:rPr>
                <w:rFonts w:ascii="Arial" w:eastAsia="Arial" w:hAnsi="Arial" w:cs="Arial"/>
                <w:lang w:val="en-US"/>
              </w:rPr>
              <w:t>behaviour</w:t>
            </w:r>
            <w:proofErr w:type="spellEnd"/>
            <w:r w:rsidRPr="5D047C17">
              <w:rPr>
                <w:rFonts w:ascii="Arial" w:eastAsia="Arial" w:hAnsi="Arial" w:cs="Arial"/>
                <w:lang w:val="en-US"/>
              </w:rPr>
              <w:t>?</w:t>
            </w:r>
          </w:p>
        </w:tc>
      </w:tr>
      <w:tr w:rsidR="5D047C17" w14:paraId="7FFCA510"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24901FD3" w14:textId="05E0246B" w:rsidR="006A5220" w:rsidRPr="006A5220" w:rsidRDefault="006A5220" w:rsidP="006A5220">
            <w:pPr>
              <w:spacing w:after="200" w:line="276" w:lineRule="auto"/>
              <w:rPr>
                <w:rFonts w:ascii="Arial" w:eastAsia="Arial" w:hAnsi="Arial" w:cs="Arial"/>
              </w:rPr>
            </w:pPr>
            <w:r>
              <w:rPr>
                <w:rFonts w:ascii="Arial" w:eastAsia="Arial" w:hAnsi="Arial" w:cs="Arial"/>
              </w:rPr>
              <w:t>Lionie has</w:t>
            </w:r>
            <w:r w:rsidRPr="006A5220">
              <w:rPr>
                <w:rFonts w:ascii="Arial" w:eastAsia="Arial" w:hAnsi="Arial" w:cs="Arial"/>
              </w:rPr>
              <w:t xml:space="preserve"> </w:t>
            </w:r>
            <w:r>
              <w:rPr>
                <w:rFonts w:ascii="Arial" w:eastAsia="Arial" w:hAnsi="Arial" w:cs="Arial"/>
              </w:rPr>
              <w:t xml:space="preserve">been able to show </w:t>
            </w:r>
            <w:r w:rsidRPr="006A5220">
              <w:rPr>
                <w:rFonts w:ascii="Arial" w:eastAsia="Arial" w:hAnsi="Arial" w:cs="Arial"/>
              </w:rPr>
              <w:t>how strongly</w:t>
            </w:r>
            <w:r>
              <w:rPr>
                <w:rFonts w:ascii="Arial" w:eastAsia="Arial" w:hAnsi="Arial" w:cs="Arial"/>
              </w:rPr>
              <w:t xml:space="preserve"> she can hold</w:t>
            </w:r>
            <w:r w:rsidRPr="006A5220">
              <w:rPr>
                <w:rFonts w:ascii="Arial" w:eastAsia="Arial" w:hAnsi="Arial" w:cs="Arial"/>
              </w:rPr>
              <w:t xml:space="preserve"> anti</w:t>
            </w:r>
            <w:r w:rsidRPr="006A5220">
              <w:rPr>
                <w:rFonts w:ascii="Cambria Math" w:eastAsia="Arial" w:hAnsi="Cambria Math" w:cs="Cambria Math"/>
              </w:rPr>
              <w:t>‑</w:t>
            </w:r>
            <w:r w:rsidRPr="006A5220">
              <w:rPr>
                <w:rFonts w:ascii="Arial" w:eastAsia="Arial" w:hAnsi="Arial" w:cs="Arial"/>
              </w:rPr>
              <w:t xml:space="preserve">oppressive beliefs through the way </w:t>
            </w:r>
            <w:r>
              <w:rPr>
                <w:rFonts w:ascii="Arial" w:eastAsia="Arial" w:hAnsi="Arial" w:cs="Arial"/>
              </w:rPr>
              <w:t>she</w:t>
            </w:r>
            <w:r w:rsidRPr="006A5220">
              <w:rPr>
                <w:rFonts w:ascii="Arial" w:eastAsia="Arial" w:hAnsi="Arial" w:cs="Arial"/>
              </w:rPr>
              <w:t xml:space="preserve"> s</w:t>
            </w:r>
            <w:r>
              <w:rPr>
                <w:rFonts w:ascii="Arial" w:eastAsia="Arial" w:hAnsi="Arial" w:cs="Arial"/>
              </w:rPr>
              <w:t>peaks</w:t>
            </w:r>
            <w:r w:rsidRPr="006A5220">
              <w:rPr>
                <w:rFonts w:ascii="Arial" w:eastAsia="Arial" w:hAnsi="Arial" w:cs="Arial"/>
              </w:rPr>
              <w:t xml:space="preserve"> about young people, their rights, and their experiences</w:t>
            </w:r>
            <w:r>
              <w:rPr>
                <w:rFonts w:ascii="Arial" w:eastAsia="Arial" w:hAnsi="Arial" w:cs="Arial"/>
              </w:rPr>
              <w:t>. Within group work, she has</w:t>
            </w:r>
            <w:r w:rsidRPr="006A5220">
              <w:rPr>
                <w:rFonts w:ascii="Arial" w:eastAsia="Arial" w:hAnsi="Arial" w:cs="Arial"/>
              </w:rPr>
              <w:t xml:space="preserve"> a clear belief in fairness, respect, and inclusion, and consistently linked these values to youth</w:t>
            </w:r>
            <w:r w:rsidRPr="006A5220">
              <w:rPr>
                <w:rFonts w:ascii="Cambria Math" w:eastAsia="Arial" w:hAnsi="Cambria Math" w:cs="Cambria Math"/>
              </w:rPr>
              <w:t>‑</w:t>
            </w:r>
            <w:r w:rsidRPr="006A5220">
              <w:rPr>
                <w:rFonts w:ascii="Arial" w:eastAsia="Arial" w:hAnsi="Arial" w:cs="Arial"/>
              </w:rPr>
              <w:t>work principles such as empowerment and equality.</w:t>
            </w:r>
          </w:p>
          <w:p w14:paraId="4821ADA1" w14:textId="1A7D17E3" w:rsidR="006A5220" w:rsidRPr="006A5220" w:rsidRDefault="006A5220" w:rsidP="006A5220">
            <w:pPr>
              <w:spacing w:after="200" w:line="276" w:lineRule="auto"/>
              <w:rPr>
                <w:rFonts w:ascii="Arial" w:eastAsia="Arial" w:hAnsi="Arial" w:cs="Arial"/>
              </w:rPr>
            </w:pPr>
            <w:r>
              <w:rPr>
                <w:rFonts w:ascii="Arial" w:eastAsia="Arial" w:hAnsi="Arial" w:cs="Arial"/>
              </w:rPr>
              <w:t xml:space="preserve">She has </w:t>
            </w:r>
            <w:r w:rsidRPr="006A5220">
              <w:rPr>
                <w:rFonts w:ascii="Arial" w:eastAsia="Arial" w:hAnsi="Arial" w:cs="Arial"/>
              </w:rPr>
              <w:t xml:space="preserve">demonstrated awareness of how structural inequalities (e.g., racism, class, gender, disability, LGBTQ+ issues) can shape young people’s experiences and used this understanding to </w:t>
            </w:r>
            <w:r w:rsidR="004E1050" w:rsidRPr="006A5220">
              <w:rPr>
                <w:rFonts w:ascii="Arial" w:eastAsia="Arial" w:hAnsi="Arial" w:cs="Arial"/>
              </w:rPr>
              <w:t>guide</w:t>
            </w:r>
            <w:r w:rsidR="004E1050">
              <w:rPr>
                <w:rFonts w:ascii="Arial" w:eastAsia="Arial" w:hAnsi="Arial" w:cs="Arial"/>
              </w:rPr>
              <w:t xml:space="preserve"> her</w:t>
            </w:r>
            <w:r w:rsidRPr="006A5220">
              <w:rPr>
                <w:rFonts w:ascii="Arial" w:eastAsia="Arial" w:hAnsi="Arial" w:cs="Arial"/>
              </w:rPr>
              <w:t xml:space="preserve"> interactions.</w:t>
            </w:r>
            <w:r w:rsidR="004E1050">
              <w:rPr>
                <w:rFonts w:ascii="Arial" w:eastAsia="Arial" w:hAnsi="Arial" w:cs="Arial"/>
              </w:rPr>
              <w:t xml:space="preserve"> These have been observed within Post 16 groups where a mix of young people </w:t>
            </w:r>
            <w:r w:rsidR="00E23A20">
              <w:rPr>
                <w:rFonts w:ascii="Arial" w:eastAsia="Arial" w:hAnsi="Arial" w:cs="Arial"/>
              </w:rPr>
              <w:t xml:space="preserve">attend the sessions. </w:t>
            </w:r>
          </w:p>
          <w:p w14:paraId="21F3D681" w14:textId="0397D2BC" w:rsidR="5D047C17" w:rsidRDefault="5D047C17" w:rsidP="006A5220">
            <w:pPr>
              <w:spacing w:after="200" w:line="276" w:lineRule="auto"/>
              <w:rPr>
                <w:rFonts w:ascii="Arial" w:eastAsia="Arial" w:hAnsi="Arial" w:cs="Arial"/>
              </w:rPr>
            </w:pPr>
          </w:p>
          <w:p w14:paraId="1A895979" w14:textId="1863E719" w:rsidR="5D047C17" w:rsidRDefault="5D047C17" w:rsidP="5D047C17">
            <w:pPr>
              <w:spacing w:after="200" w:line="276" w:lineRule="auto"/>
              <w:rPr>
                <w:rFonts w:ascii="Arial" w:eastAsia="Arial" w:hAnsi="Arial" w:cs="Arial"/>
              </w:rPr>
            </w:pPr>
          </w:p>
        </w:tc>
      </w:tr>
      <w:tr w:rsidR="5D047C17" w14:paraId="1DF7A288" w14:textId="77777777" w:rsidTr="5D047C17">
        <w:trPr>
          <w:trHeight w:val="285"/>
        </w:trPr>
        <w:tc>
          <w:tcPr>
            <w:tcW w:w="13500" w:type="dxa"/>
            <w:gridSpan w:val="2"/>
            <w:tcBorders>
              <w:left w:val="single" w:sz="6" w:space="0" w:color="auto"/>
              <w:right w:val="single" w:sz="6" w:space="0" w:color="auto"/>
            </w:tcBorders>
            <w:shd w:val="clear" w:color="auto" w:fill="E7E6E6"/>
            <w:tcMar>
              <w:left w:w="90" w:type="dxa"/>
              <w:right w:w="90" w:type="dxa"/>
            </w:tcMar>
          </w:tcPr>
          <w:p w14:paraId="5DD4F068" w14:textId="645EF652" w:rsidR="5D047C17" w:rsidRDefault="5D047C17" w:rsidP="5D047C17">
            <w:pPr>
              <w:spacing w:after="200" w:line="276" w:lineRule="auto"/>
              <w:rPr>
                <w:rFonts w:ascii="Arial" w:eastAsia="Arial" w:hAnsi="Arial" w:cs="Arial"/>
              </w:rPr>
            </w:pPr>
            <w:r w:rsidRPr="5D047C17">
              <w:rPr>
                <w:rFonts w:ascii="Arial" w:eastAsia="Arial" w:hAnsi="Arial" w:cs="Arial"/>
                <w:lang w:val="en-US"/>
              </w:rPr>
              <w:lastRenderedPageBreak/>
              <w:t>In your professional opinion has the student achieved the necessary standards to progress to Level 6?</w:t>
            </w:r>
          </w:p>
        </w:tc>
      </w:tr>
      <w:tr w:rsidR="5D047C17" w14:paraId="65173A91" w14:textId="77777777" w:rsidTr="5D047C17">
        <w:trPr>
          <w:trHeight w:val="285"/>
        </w:trPr>
        <w:tc>
          <w:tcPr>
            <w:tcW w:w="13500" w:type="dxa"/>
            <w:gridSpan w:val="2"/>
            <w:tcBorders>
              <w:left w:val="single" w:sz="6" w:space="0" w:color="auto"/>
              <w:right w:val="single" w:sz="6" w:space="0" w:color="auto"/>
            </w:tcBorders>
            <w:tcMar>
              <w:left w:w="90" w:type="dxa"/>
              <w:right w:w="90" w:type="dxa"/>
            </w:tcMar>
          </w:tcPr>
          <w:p w14:paraId="61D390A6" w14:textId="503DD549" w:rsidR="00FB3B47" w:rsidRPr="00FB3B47" w:rsidRDefault="00FB3B47" w:rsidP="00FB3B47">
            <w:pPr>
              <w:spacing w:after="200" w:line="276" w:lineRule="auto"/>
              <w:rPr>
                <w:rFonts w:ascii="Arial" w:eastAsia="Arial" w:hAnsi="Arial" w:cs="Arial"/>
              </w:rPr>
            </w:pPr>
            <w:r w:rsidRPr="00FB3B47">
              <w:rPr>
                <w:rFonts w:ascii="Arial" w:eastAsia="Arial" w:hAnsi="Arial" w:cs="Arial"/>
              </w:rPr>
              <w:t xml:space="preserve">Across the placement, </w:t>
            </w:r>
            <w:r>
              <w:rPr>
                <w:rFonts w:ascii="Arial" w:eastAsia="Arial" w:hAnsi="Arial" w:cs="Arial"/>
              </w:rPr>
              <w:t>Lionie has</w:t>
            </w:r>
            <w:r w:rsidRPr="00FB3B47">
              <w:rPr>
                <w:rFonts w:ascii="Arial" w:eastAsia="Arial" w:hAnsi="Arial" w:cs="Arial"/>
              </w:rPr>
              <w:t xml:space="preserve"> demonstrated the level of maturity, responsibility, and professional awareness expected for progression. </w:t>
            </w:r>
            <w:r>
              <w:rPr>
                <w:rFonts w:ascii="Arial" w:eastAsia="Arial" w:hAnsi="Arial" w:cs="Arial"/>
              </w:rPr>
              <w:t>She has</w:t>
            </w:r>
            <w:r w:rsidRPr="00FB3B47">
              <w:rPr>
                <w:rFonts w:ascii="Arial" w:eastAsia="Arial" w:hAnsi="Arial" w:cs="Arial"/>
              </w:rPr>
              <w:t xml:space="preserve"> showed consistent reliability, maintained appropriate professional boundaries, and engaged positively with both young people and colleagues. </w:t>
            </w:r>
            <w:r>
              <w:rPr>
                <w:rFonts w:ascii="Arial" w:eastAsia="Arial" w:hAnsi="Arial" w:cs="Arial"/>
              </w:rPr>
              <w:t>Her</w:t>
            </w:r>
            <w:r w:rsidRPr="00FB3B47">
              <w:rPr>
                <w:rFonts w:ascii="Arial" w:eastAsia="Arial" w:hAnsi="Arial" w:cs="Arial"/>
              </w:rPr>
              <w:t xml:space="preserve"> willingness to take on challenges, seek guidance, and act on feedback indicates a strong foundation for more advanced study and practice.</w:t>
            </w:r>
          </w:p>
          <w:p w14:paraId="0C6111CA" w14:textId="7F1F5776" w:rsidR="00FB3B47" w:rsidRPr="00FB3B47" w:rsidRDefault="00FB3B47" w:rsidP="00FB3B47">
            <w:pPr>
              <w:spacing w:after="200" w:line="276" w:lineRule="auto"/>
              <w:rPr>
                <w:rFonts w:ascii="Arial" w:eastAsia="Arial" w:hAnsi="Arial" w:cs="Arial"/>
              </w:rPr>
            </w:pPr>
            <w:r>
              <w:rPr>
                <w:rFonts w:ascii="Arial" w:eastAsia="Arial" w:hAnsi="Arial" w:cs="Arial"/>
              </w:rPr>
              <w:t>Lionie</w:t>
            </w:r>
            <w:r w:rsidR="008D7879">
              <w:rPr>
                <w:rFonts w:ascii="Arial" w:eastAsia="Arial" w:hAnsi="Arial" w:cs="Arial"/>
              </w:rPr>
              <w:t xml:space="preserve"> </w:t>
            </w:r>
            <w:proofErr w:type="gramStart"/>
            <w:r w:rsidR="008D7879">
              <w:rPr>
                <w:rFonts w:ascii="Arial" w:eastAsia="Arial" w:hAnsi="Arial" w:cs="Arial"/>
              </w:rPr>
              <w:t>has the a</w:t>
            </w:r>
            <w:r w:rsidRPr="00FB3B47">
              <w:rPr>
                <w:rFonts w:ascii="Arial" w:eastAsia="Arial" w:hAnsi="Arial" w:cs="Arial"/>
              </w:rPr>
              <w:t>bility to</w:t>
            </w:r>
            <w:proofErr w:type="gramEnd"/>
            <w:r w:rsidRPr="00FB3B47">
              <w:rPr>
                <w:rFonts w:ascii="Arial" w:eastAsia="Arial" w:hAnsi="Arial" w:cs="Arial"/>
              </w:rPr>
              <w:t xml:space="preserve"> apply youth</w:t>
            </w:r>
            <w:r w:rsidRPr="00FB3B47">
              <w:rPr>
                <w:rFonts w:ascii="Arial" w:eastAsia="Arial" w:hAnsi="Arial" w:cs="Arial"/>
              </w:rPr>
              <w:noBreakHyphen/>
              <w:t>work theory to real situations</w:t>
            </w:r>
            <w:r>
              <w:rPr>
                <w:rFonts w:ascii="Arial" w:eastAsia="Arial" w:hAnsi="Arial" w:cs="Arial"/>
              </w:rPr>
              <w:t xml:space="preserve"> </w:t>
            </w:r>
            <w:r w:rsidRPr="00FB3B47">
              <w:rPr>
                <w:rFonts w:ascii="Arial" w:eastAsia="Arial" w:hAnsi="Arial" w:cs="Arial"/>
              </w:rPr>
              <w:t>including participatory practice, relationship</w:t>
            </w:r>
            <w:r w:rsidRPr="00FB3B47">
              <w:rPr>
                <w:rFonts w:ascii="Arial" w:eastAsia="Arial" w:hAnsi="Arial" w:cs="Arial"/>
              </w:rPr>
              <w:noBreakHyphen/>
              <w:t>based approaches, and anti</w:t>
            </w:r>
            <w:r w:rsidRPr="00FB3B47">
              <w:rPr>
                <w:rFonts w:ascii="Arial" w:eastAsia="Arial" w:hAnsi="Arial" w:cs="Arial"/>
              </w:rPr>
              <w:noBreakHyphen/>
              <w:t>oppressive principles</w:t>
            </w:r>
            <w:r>
              <w:rPr>
                <w:rFonts w:ascii="Arial" w:eastAsia="Arial" w:hAnsi="Arial" w:cs="Arial"/>
              </w:rPr>
              <w:t xml:space="preserve"> which </w:t>
            </w:r>
            <w:r w:rsidRPr="00FB3B47">
              <w:rPr>
                <w:rFonts w:ascii="Arial" w:eastAsia="Arial" w:hAnsi="Arial" w:cs="Arial"/>
              </w:rPr>
              <w:t xml:space="preserve">shows that </w:t>
            </w:r>
            <w:r>
              <w:rPr>
                <w:rFonts w:ascii="Arial" w:eastAsia="Arial" w:hAnsi="Arial" w:cs="Arial"/>
              </w:rPr>
              <w:t>she is</w:t>
            </w:r>
            <w:r w:rsidRPr="00FB3B47">
              <w:rPr>
                <w:rFonts w:ascii="Arial" w:eastAsia="Arial" w:hAnsi="Arial" w:cs="Arial"/>
              </w:rPr>
              <w:t xml:space="preserve"> beginning to think and act like a reflective </w:t>
            </w:r>
            <w:r>
              <w:rPr>
                <w:rFonts w:ascii="Arial" w:eastAsia="Arial" w:hAnsi="Arial" w:cs="Arial"/>
              </w:rPr>
              <w:t>Youth Worker</w:t>
            </w:r>
            <w:r w:rsidRPr="00FB3B47">
              <w:rPr>
                <w:rFonts w:ascii="Arial" w:eastAsia="Arial" w:hAnsi="Arial" w:cs="Arial"/>
              </w:rPr>
              <w:t xml:space="preserve">. </w:t>
            </w:r>
            <w:r>
              <w:rPr>
                <w:rFonts w:ascii="Arial" w:eastAsia="Arial" w:hAnsi="Arial" w:cs="Arial"/>
              </w:rPr>
              <w:t xml:space="preserve">She </w:t>
            </w:r>
            <w:r w:rsidRPr="00FB3B47">
              <w:rPr>
                <w:rFonts w:ascii="Arial" w:eastAsia="Arial" w:hAnsi="Arial" w:cs="Arial"/>
              </w:rPr>
              <w:t xml:space="preserve">demonstrated insight into </w:t>
            </w:r>
            <w:r>
              <w:rPr>
                <w:rFonts w:ascii="Arial" w:eastAsia="Arial" w:hAnsi="Arial" w:cs="Arial"/>
              </w:rPr>
              <w:t>her</w:t>
            </w:r>
            <w:r w:rsidRPr="00FB3B47">
              <w:rPr>
                <w:rFonts w:ascii="Arial" w:eastAsia="Arial" w:hAnsi="Arial" w:cs="Arial"/>
              </w:rPr>
              <w:t xml:space="preserve"> own values and how these shape</w:t>
            </w:r>
            <w:r>
              <w:rPr>
                <w:rFonts w:ascii="Arial" w:eastAsia="Arial" w:hAnsi="Arial" w:cs="Arial"/>
              </w:rPr>
              <w:t xml:space="preserve"> her</w:t>
            </w:r>
            <w:r w:rsidRPr="00FB3B47">
              <w:rPr>
                <w:rFonts w:ascii="Arial" w:eastAsia="Arial" w:hAnsi="Arial" w:cs="Arial"/>
              </w:rPr>
              <w:t xml:space="preserve"> work, and </w:t>
            </w:r>
            <w:r>
              <w:rPr>
                <w:rFonts w:ascii="Arial" w:eastAsia="Arial" w:hAnsi="Arial" w:cs="Arial"/>
              </w:rPr>
              <w:t>she</w:t>
            </w:r>
            <w:r w:rsidRPr="00FB3B47">
              <w:rPr>
                <w:rFonts w:ascii="Arial" w:eastAsia="Arial" w:hAnsi="Arial" w:cs="Arial"/>
              </w:rPr>
              <w:t xml:space="preserve"> </w:t>
            </w:r>
            <w:r w:rsidR="003013BD">
              <w:rPr>
                <w:rFonts w:ascii="Arial" w:eastAsia="Arial" w:hAnsi="Arial" w:cs="Arial"/>
              </w:rPr>
              <w:t xml:space="preserve">has </w:t>
            </w:r>
            <w:r w:rsidRPr="00FB3B47">
              <w:rPr>
                <w:rFonts w:ascii="Arial" w:eastAsia="Arial" w:hAnsi="Arial" w:cs="Arial"/>
              </w:rPr>
              <w:t>sho</w:t>
            </w:r>
            <w:r w:rsidR="003013BD">
              <w:rPr>
                <w:rFonts w:ascii="Arial" w:eastAsia="Arial" w:hAnsi="Arial" w:cs="Arial"/>
              </w:rPr>
              <w:t xml:space="preserve">wn </w:t>
            </w:r>
            <w:r w:rsidRPr="00FB3B47">
              <w:rPr>
                <w:rFonts w:ascii="Arial" w:eastAsia="Arial" w:hAnsi="Arial" w:cs="Arial"/>
              </w:rPr>
              <w:t>openness to alternative perspectives by learning from colleagues’ approaches.</w:t>
            </w:r>
          </w:p>
          <w:p w14:paraId="5F3CFA89" w14:textId="167F6EFF" w:rsidR="5D047C17" w:rsidRDefault="00FB3B47" w:rsidP="00CF21D4">
            <w:pPr>
              <w:spacing w:after="200" w:line="276" w:lineRule="auto"/>
              <w:rPr>
                <w:rFonts w:ascii="Arial" w:eastAsia="Arial" w:hAnsi="Arial" w:cs="Arial"/>
              </w:rPr>
            </w:pPr>
            <w:r>
              <w:rPr>
                <w:rFonts w:ascii="Arial" w:eastAsia="Arial" w:hAnsi="Arial" w:cs="Arial"/>
              </w:rPr>
              <w:t>Lionie</w:t>
            </w:r>
            <w:r w:rsidR="00CF21D4">
              <w:rPr>
                <w:rFonts w:ascii="Arial" w:eastAsia="Arial" w:hAnsi="Arial" w:cs="Arial"/>
              </w:rPr>
              <w:t xml:space="preserve"> has more than the necessary standards to progress to Level 6. </w:t>
            </w:r>
            <w:r w:rsidRPr="00FB3B47">
              <w:rPr>
                <w:rFonts w:ascii="Arial" w:eastAsia="Arial" w:hAnsi="Arial" w:cs="Arial"/>
              </w:rPr>
              <w:t xml:space="preserve"> </w:t>
            </w:r>
          </w:p>
        </w:tc>
      </w:tr>
      <w:tr w:rsidR="5D047C17" w14:paraId="08E2C585" w14:textId="77777777" w:rsidTr="5D047C17">
        <w:trPr>
          <w:trHeight w:val="285"/>
        </w:trPr>
        <w:tc>
          <w:tcPr>
            <w:tcW w:w="6750" w:type="dxa"/>
            <w:tcBorders>
              <w:left w:val="single" w:sz="6" w:space="0" w:color="auto"/>
              <w:right w:val="single" w:sz="6" w:space="0" w:color="auto"/>
            </w:tcBorders>
            <w:shd w:val="clear" w:color="auto" w:fill="E7E6E6"/>
            <w:tcMar>
              <w:left w:w="90" w:type="dxa"/>
              <w:right w:w="90" w:type="dxa"/>
            </w:tcMar>
          </w:tcPr>
          <w:p w14:paraId="5B666BF1" w14:textId="0FC7DA82" w:rsidR="5D047C17" w:rsidRDefault="5D047C17" w:rsidP="5D047C17">
            <w:pPr>
              <w:spacing w:after="200" w:line="276" w:lineRule="auto"/>
              <w:rPr>
                <w:rFonts w:ascii="Arial" w:eastAsia="Arial" w:hAnsi="Arial" w:cs="Arial"/>
              </w:rPr>
            </w:pPr>
            <w:r w:rsidRPr="5D047C17">
              <w:rPr>
                <w:rFonts w:ascii="Arial" w:eastAsia="Arial" w:hAnsi="Arial" w:cs="Arial"/>
                <w:lang w:val="en-US"/>
              </w:rPr>
              <w:t>Student’s Provisional Grade – please give a numerical grade out of 100</w:t>
            </w:r>
            <w:r>
              <w:br/>
            </w:r>
            <w:r w:rsidRPr="5D047C17">
              <w:rPr>
                <w:rFonts w:ascii="Arial" w:eastAsia="Arial" w:hAnsi="Arial" w:cs="Arial"/>
                <w:lang w:val="en-US"/>
              </w:rPr>
              <w:t>(Please refer to the grading criteria above)</w:t>
            </w:r>
          </w:p>
        </w:tc>
        <w:tc>
          <w:tcPr>
            <w:tcW w:w="6750" w:type="dxa"/>
            <w:tcBorders>
              <w:right w:val="single" w:sz="6" w:space="0" w:color="auto"/>
            </w:tcBorders>
            <w:tcMar>
              <w:left w:w="90" w:type="dxa"/>
              <w:right w:w="90" w:type="dxa"/>
            </w:tcMar>
          </w:tcPr>
          <w:p w14:paraId="7DB812F7" w14:textId="5746B534" w:rsidR="5D047C17" w:rsidRDefault="5D047C17"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___</w:t>
            </w:r>
            <w:r w:rsidR="001B710E">
              <w:rPr>
                <w:rFonts w:ascii="Arial" w:eastAsia="Arial" w:hAnsi="Arial" w:cs="Arial"/>
                <w:color w:val="000000" w:themeColor="text1"/>
                <w:lang w:val="en-US"/>
              </w:rPr>
              <w:t>90</w:t>
            </w:r>
            <w:r w:rsidRPr="5D047C17">
              <w:rPr>
                <w:rFonts w:ascii="Arial" w:eastAsia="Arial" w:hAnsi="Arial" w:cs="Arial"/>
                <w:color w:val="000000" w:themeColor="text1"/>
                <w:lang w:val="en-US"/>
              </w:rPr>
              <w:t>______%</w:t>
            </w:r>
          </w:p>
          <w:p w14:paraId="7F4CEF33" w14:textId="0E6D4467" w:rsidR="5D047C17" w:rsidRDefault="5D047C17" w:rsidP="5D047C17">
            <w:pPr>
              <w:spacing w:after="200" w:line="276" w:lineRule="auto"/>
              <w:rPr>
                <w:rFonts w:ascii="Arial" w:eastAsia="Arial" w:hAnsi="Arial" w:cs="Arial"/>
              </w:rPr>
            </w:pPr>
          </w:p>
        </w:tc>
      </w:tr>
      <w:tr w:rsidR="5D047C17" w14:paraId="62456D7F" w14:textId="77777777" w:rsidTr="5D047C17">
        <w:trPr>
          <w:trHeight w:val="285"/>
        </w:trPr>
        <w:tc>
          <w:tcPr>
            <w:tcW w:w="6750" w:type="dxa"/>
            <w:tcBorders>
              <w:left w:val="single" w:sz="6" w:space="0" w:color="auto"/>
            </w:tcBorders>
            <w:shd w:val="clear" w:color="auto" w:fill="E7E6E6"/>
            <w:tcMar>
              <w:left w:w="90" w:type="dxa"/>
              <w:right w:w="90" w:type="dxa"/>
            </w:tcMar>
          </w:tcPr>
          <w:p w14:paraId="731230FC" w14:textId="0F9C3F33" w:rsidR="5D047C17" w:rsidRDefault="5D047C17" w:rsidP="5D047C17">
            <w:pPr>
              <w:spacing w:after="200" w:line="276" w:lineRule="auto"/>
              <w:rPr>
                <w:rFonts w:ascii="Arial" w:eastAsia="Arial" w:hAnsi="Arial" w:cs="Arial"/>
              </w:rPr>
            </w:pPr>
            <w:r w:rsidRPr="5D047C17">
              <w:rPr>
                <w:rFonts w:ascii="Arial" w:eastAsia="Arial" w:hAnsi="Arial" w:cs="Arial"/>
                <w:lang w:val="en-US"/>
              </w:rPr>
              <w:t xml:space="preserve">Signed Supervisor </w:t>
            </w:r>
          </w:p>
        </w:tc>
        <w:tc>
          <w:tcPr>
            <w:tcW w:w="6750" w:type="dxa"/>
            <w:tcBorders>
              <w:right w:val="single" w:sz="6" w:space="0" w:color="auto"/>
            </w:tcBorders>
            <w:tcMar>
              <w:left w:w="90" w:type="dxa"/>
              <w:right w:w="90" w:type="dxa"/>
            </w:tcMar>
          </w:tcPr>
          <w:p w14:paraId="1D0A9CF3" w14:textId="44074D05" w:rsidR="5D047C17" w:rsidRPr="00D05CE0" w:rsidRDefault="00D05CE0" w:rsidP="00D05CE0">
            <w:pPr>
              <w:pStyle w:val="NormalWeb"/>
            </w:pPr>
            <w:r>
              <w:rPr>
                <w:noProof/>
              </w:rPr>
              <w:drawing>
                <wp:inline distT="0" distB="0" distL="0" distR="0" wp14:anchorId="28FE0EDB" wp14:editId="0E28EAEF">
                  <wp:extent cx="444500" cy="2563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0003" cy="259541"/>
                          </a:xfrm>
                          <a:prstGeom prst="rect">
                            <a:avLst/>
                          </a:prstGeom>
                          <a:noFill/>
                          <a:ln>
                            <a:noFill/>
                          </a:ln>
                        </pic:spPr>
                      </pic:pic>
                    </a:graphicData>
                  </a:graphic>
                </wp:inline>
              </w:drawing>
            </w:r>
          </w:p>
        </w:tc>
      </w:tr>
      <w:tr w:rsidR="5D047C17" w14:paraId="02630C4A" w14:textId="77777777" w:rsidTr="5D047C17">
        <w:trPr>
          <w:trHeight w:val="285"/>
        </w:trPr>
        <w:tc>
          <w:tcPr>
            <w:tcW w:w="6750" w:type="dxa"/>
            <w:tcBorders>
              <w:left w:val="single" w:sz="6" w:space="0" w:color="auto"/>
              <w:bottom w:val="single" w:sz="6" w:space="0" w:color="auto"/>
            </w:tcBorders>
            <w:shd w:val="clear" w:color="auto" w:fill="E7E6E6"/>
            <w:tcMar>
              <w:left w:w="90" w:type="dxa"/>
              <w:right w:w="90" w:type="dxa"/>
            </w:tcMar>
          </w:tcPr>
          <w:p w14:paraId="153BF697" w14:textId="3702F9B6" w:rsidR="5D047C17" w:rsidRDefault="5D047C17" w:rsidP="5D047C17">
            <w:pPr>
              <w:spacing w:after="200" w:line="276" w:lineRule="auto"/>
              <w:rPr>
                <w:rFonts w:ascii="Arial" w:eastAsia="Arial" w:hAnsi="Arial" w:cs="Arial"/>
              </w:rPr>
            </w:pPr>
            <w:r w:rsidRPr="5D047C17">
              <w:rPr>
                <w:rFonts w:ascii="Arial" w:eastAsia="Arial" w:hAnsi="Arial" w:cs="Arial"/>
                <w:lang w:val="en-US"/>
              </w:rPr>
              <w:t>Date</w:t>
            </w:r>
          </w:p>
        </w:tc>
        <w:tc>
          <w:tcPr>
            <w:tcW w:w="6750" w:type="dxa"/>
            <w:tcBorders>
              <w:bottom w:val="single" w:sz="6" w:space="0" w:color="auto"/>
              <w:right w:val="single" w:sz="6" w:space="0" w:color="auto"/>
            </w:tcBorders>
            <w:tcMar>
              <w:left w:w="90" w:type="dxa"/>
              <w:right w:w="90" w:type="dxa"/>
            </w:tcMar>
          </w:tcPr>
          <w:p w14:paraId="01B9E4F5" w14:textId="6EC6A2A1" w:rsidR="5D047C17" w:rsidRDefault="001B710E" w:rsidP="5D047C17">
            <w:pPr>
              <w:spacing w:after="200" w:line="276" w:lineRule="auto"/>
              <w:rPr>
                <w:rFonts w:ascii="Arial" w:eastAsia="Arial" w:hAnsi="Arial" w:cs="Arial"/>
              </w:rPr>
            </w:pPr>
            <w:r>
              <w:rPr>
                <w:rFonts w:ascii="Arial" w:eastAsia="Arial" w:hAnsi="Arial" w:cs="Arial"/>
              </w:rPr>
              <w:t>10/03/2026</w:t>
            </w:r>
          </w:p>
        </w:tc>
      </w:tr>
    </w:tbl>
    <w:p w14:paraId="5E5787A5" w14:textId="5D75802A" w:rsidR="00BE3EBE" w:rsidRDefault="00BE3EBE"/>
    <w:sectPr w:rsidR="00BE3EBE">
      <w:headerReference w:type="default" r:id="rId11"/>
      <w:footerReference w:type="default" r:id="rId12"/>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BB440" w14:textId="77777777" w:rsidR="00E36588" w:rsidRDefault="00E36588">
      <w:pPr>
        <w:spacing w:after="0" w:line="240" w:lineRule="auto"/>
      </w:pPr>
      <w:r>
        <w:separator/>
      </w:r>
    </w:p>
  </w:endnote>
  <w:endnote w:type="continuationSeparator" w:id="0">
    <w:p w14:paraId="0F527CAE" w14:textId="77777777" w:rsidR="00E36588" w:rsidRDefault="00E36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15C2A29" w14:paraId="155AADAB" w14:textId="77777777" w:rsidTr="615C2A29">
      <w:trPr>
        <w:trHeight w:val="300"/>
      </w:trPr>
      <w:tc>
        <w:tcPr>
          <w:tcW w:w="4650" w:type="dxa"/>
        </w:tcPr>
        <w:p w14:paraId="1F6D2BCC" w14:textId="039D570D" w:rsidR="615C2A29" w:rsidRDefault="615C2A29" w:rsidP="615C2A29">
          <w:pPr>
            <w:pStyle w:val="Header"/>
            <w:ind w:left="-115"/>
          </w:pPr>
        </w:p>
      </w:tc>
      <w:tc>
        <w:tcPr>
          <w:tcW w:w="4650" w:type="dxa"/>
        </w:tcPr>
        <w:p w14:paraId="2F30E87D" w14:textId="62961ABE" w:rsidR="615C2A29" w:rsidRDefault="615C2A29" w:rsidP="615C2A29">
          <w:pPr>
            <w:pStyle w:val="Header"/>
            <w:jc w:val="center"/>
          </w:pPr>
        </w:p>
      </w:tc>
      <w:tc>
        <w:tcPr>
          <w:tcW w:w="4650" w:type="dxa"/>
        </w:tcPr>
        <w:p w14:paraId="3887D189" w14:textId="0F32E2B6" w:rsidR="615C2A29" w:rsidRDefault="615C2A29" w:rsidP="615C2A29">
          <w:pPr>
            <w:pStyle w:val="Header"/>
            <w:ind w:right="-115"/>
            <w:jc w:val="right"/>
          </w:pPr>
        </w:p>
      </w:tc>
    </w:tr>
  </w:tbl>
  <w:p w14:paraId="0C885F10" w14:textId="40B185B3" w:rsidR="615C2A29" w:rsidRDefault="615C2A29" w:rsidP="615C2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EC54C" w14:textId="77777777" w:rsidR="00E36588" w:rsidRDefault="00E36588">
      <w:pPr>
        <w:spacing w:after="0" w:line="240" w:lineRule="auto"/>
      </w:pPr>
      <w:r>
        <w:separator/>
      </w:r>
    </w:p>
  </w:footnote>
  <w:footnote w:type="continuationSeparator" w:id="0">
    <w:p w14:paraId="29792B11" w14:textId="77777777" w:rsidR="00E36588" w:rsidRDefault="00E365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15C2A29" w14:paraId="4B25FB9F" w14:textId="77777777" w:rsidTr="615C2A29">
      <w:trPr>
        <w:trHeight w:val="300"/>
      </w:trPr>
      <w:tc>
        <w:tcPr>
          <w:tcW w:w="4650" w:type="dxa"/>
        </w:tcPr>
        <w:p w14:paraId="2233989B" w14:textId="0DDCD33F" w:rsidR="615C2A29" w:rsidRDefault="615C2A29" w:rsidP="615C2A29">
          <w:pPr>
            <w:pStyle w:val="Header"/>
            <w:ind w:left="-115"/>
          </w:pPr>
          <w:r>
            <w:t xml:space="preserve">Level 5 </w:t>
          </w:r>
        </w:p>
      </w:tc>
      <w:tc>
        <w:tcPr>
          <w:tcW w:w="4650" w:type="dxa"/>
        </w:tcPr>
        <w:p w14:paraId="7C04710D" w14:textId="77859DA2" w:rsidR="615C2A29" w:rsidRDefault="615C2A29" w:rsidP="615C2A29">
          <w:pPr>
            <w:pStyle w:val="Header"/>
            <w:jc w:val="center"/>
          </w:pPr>
        </w:p>
      </w:tc>
      <w:tc>
        <w:tcPr>
          <w:tcW w:w="4650" w:type="dxa"/>
        </w:tcPr>
        <w:p w14:paraId="512647EF" w14:textId="0CE5EFFF" w:rsidR="615C2A29" w:rsidRDefault="615C2A29" w:rsidP="615C2A29">
          <w:pPr>
            <w:pStyle w:val="Header"/>
            <w:ind w:right="-115"/>
            <w:jc w:val="right"/>
          </w:pPr>
        </w:p>
      </w:tc>
    </w:tr>
  </w:tbl>
  <w:p w14:paraId="626D0305" w14:textId="6F6ADC06" w:rsidR="615C2A29" w:rsidRDefault="615C2A29" w:rsidP="615C2A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A451F"/>
    <w:multiLevelType w:val="multilevel"/>
    <w:tmpl w:val="CE82C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667333"/>
    <w:multiLevelType w:val="multilevel"/>
    <w:tmpl w:val="77D0E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67141E"/>
    <w:multiLevelType w:val="multilevel"/>
    <w:tmpl w:val="F4E82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F62D58"/>
    <w:multiLevelType w:val="multilevel"/>
    <w:tmpl w:val="82A8F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7C4537"/>
    <w:multiLevelType w:val="multilevel"/>
    <w:tmpl w:val="222E9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5712862">
    <w:abstractNumId w:val="2"/>
  </w:num>
  <w:num w:numId="2" w16cid:durableId="8680162">
    <w:abstractNumId w:val="3"/>
  </w:num>
  <w:num w:numId="3" w16cid:durableId="139545872">
    <w:abstractNumId w:val="0"/>
  </w:num>
  <w:num w:numId="4" w16cid:durableId="2067754963">
    <w:abstractNumId w:val="1"/>
  </w:num>
  <w:num w:numId="5" w16cid:durableId="11956571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462E8"/>
    <w:rsid w:val="001B710E"/>
    <w:rsid w:val="00203ABD"/>
    <w:rsid w:val="002352FD"/>
    <w:rsid w:val="00246B9B"/>
    <w:rsid w:val="003013BD"/>
    <w:rsid w:val="00315A56"/>
    <w:rsid w:val="004110FE"/>
    <w:rsid w:val="00423EEB"/>
    <w:rsid w:val="004E1050"/>
    <w:rsid w:val="004F2F1A"/>
    <w:rsid w:val="005B7E8B"/>
    <w:rsid w:val="0069094E"/>
    <w:rsid w:val="006A5220"/>
    <w:rsid w:val="00776354"/>
    <w:rsid w:val="007B01D0"/>
    <w:rsid w:val="007E7112"/>
    <w:rsid w:val="008212B1"/>
    <w:rsid w:val="008D7879"/>
    <w:rsid w:val="0096388B"/>
    <w:rsid w:val="00991D14"/>
    <w:rsid w:val="00A07E15"/>
    <w:rsid w:val="00AC05DE"/>
    <w:rsid w:val="00BE3EBE"/>
    <w:rsid w:val="00CC5099"/>
    <w:rsid w:val="00CE4397"/>
    <w:rsid w:val="00CE5D38"/>
    <w:rsid w:val="00CF0ACC"/>
    <w:rsid w:val="00CF21D4"/>
    <w:rsid w:val="00D05237"/>
    <w:rsid w:val="00D05CE0"/>
    <w:rsid w:val="00D20867"/>
    <w:rsid w:val="00D22EEC"/>
    <w:rsid w:val="00D93AD9"/>
    <w:rsid w:val="00DD336F"/>
    <w:rsid w:val="00DD463A"/>
    <w:rsid w:val="00E23A20"/>
    <w:rsid w:val="00E36588"/>
    <w:rsid w:val="00EE68DF"/>
    <w:rsid w:val="00EF72B7"/>
    <w:rsid w:val="00F46CB3"/>
    <w:rsid w:val="00FB3B47"/>
    <w:rsid w:val="021DB9EA"/>
    <w:rsid w:val="0D119209"/>
    <w:rsid w:val="10427199"/>
    <w:rsid w:val="2508943A"/>
    <w:rsid w:val="27F13C16"/>
    <w:rsid w:val="2B0462E8"/>
    <w:rsid w:val="39C11504"/>
    <w:rsid w:val="5D047C17"/>
    <w:rsid w:val="615C2A29"/>
    <w:rsid w:val="66D0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62E8"/>
  <w15:chartTrackingRefBased/>
  <w15:docId w15:val="{C38D5AE4-7D1D-4A81-8240-863B2AF9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0427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D047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615C2A29"/>
    <w:pPr>
      <w:tabs>
        <w:tab w:val="center" w:pos="4680"/>
        <w:tab w:val="right" w:pos="9360"/>
      </w:tabs>
      <w:spacing w:after="0" w:line="240" w:lineRule="auto"/>
    </w:pPr>
  </w:style>
  <w:style w:type="paragraph" w:styleId="Footer">
    <w:name w:val="footer"/>
    <w:basedOn w:val="Normal"/>
    <w:uiPriority w:val="99"/>
    <w:unhideWhenUsed/>
    <w:rsid w:val="615C2A29"/>
    <w:pPr>
      <w:tabs>
        <w:tab w:val="center" w:pos="4680"/>
        <w:tab w:val="right" w:pos="9360"/>
      </w:tabs>
      <w:spacing w:after="0" w:line="240" w:lineRule="auto"/>
    </w:pPr>
  </w:style>
  <w:style w:type="paragraph" w:styleId="NormalWeb">
    <w:name w:val="Normal (Web)"/>
    <w:basedOn w:val="Normal"/>
    <w:uiPriority w:val="99"/>
    <w:unhideWhenUsed/>
    <w:rsid w:val="00D05CE0"/>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CB4D4D-2D30-4471-B0BA-569720B64941}">
  <ds:schemaRefs>
    <ds:schemaRef ds:uri="http://schemas.microsoft.com/sharepoint/v3/contenttype/forms"/>
  </ds:schemaRefs>
</ds:datastoreItem>
</file>

<file path=customXml/itemProps2.xml><?xml version="1.0" encoding="utf-8"?>
<ds:datastoreItem xmlns:ds="http://schemas.openxmlformats.org/officeDocument/2006/customXml" ds:itemID="{A0A0940A-8D4D-4496-A4E6-B8B67BB3CCD8}">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3.xml><?xml version="1.0" encoding="utf-8"?>
<ds:datastoreItem xmlns:ds="http://schemas.openxmlformats.org/officeDocument/2006/customXml" ds:itemID="{D16D0BBD-B1F0-463D-B027-5D43CCA08F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1370</Words>
  <Characters>7726</Characters>
  <Application>Microsoft Office Word</Application>
  <DocSecurity>0</DocSecurity>
  <Lines>112</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Lionie Mason</cp:lastModifiedBy>
  <cp:revision>3</cp:revision>
  <dcterms:created xsi:type="dcterms:W3CDTF">2026-03-16T07:19:00Z</dcterms:created>
  <dcterms:modified xsi:type="dcterms:W3CDTF">2026-04-24T08:01:00Z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MediaServiceImageTags">
    <vt:lpwstr/>
  </property>
</Properties>
</file>