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E5E9A8" w14:textId="77777777" w:rsidR="00B154BF" w:rsidRDefault="00B154BF" w:rsidP="00B154BF">
      <w:pPr>
        <w:spacing w:line="240" w:lineRule="auto"/>
        <w:jc w:val="center"/>
        <w:rPr>
          <w:rFonts w:ascii="Times New Roman" w:hAnsi="Times New Roman" w:cs="Times New Roman"/>
          <w:sz w:val="72"/>
          <w:szCs w:val="72"/>
        </w:rPr>
      </w:pPr>
      <w:r>
        <w:rPr>
          <w:rFonts w:ascii="Times New Roman" w:hAnsi="Times New Roman" w:cs="Times New Roman"/>
          <w:sz w:val="72"/>
          <w:szCs w:val="72"/>
        </w:rPr>
        <w:t>E-Portfolio</w:t>
      </w:r>
    </w:p>
    <w:p w14:paraId="544185A8" w14:textId="77777777" w:rsidR="00B154BF" w:rsidRDefault="00B154BF" w:rsidP="00B154BF">
      <w:pPr>
        <w:spacing w:line="240" w:lineRule="auto"/>
        <w:jc w:val="center"/>
        <w:rPr>
          <w:rFonts w:ascii="Times New Roman" w:hAnsi="Times New Roman" w:cs="Times New Roman"/>
          <w:sz w:val="72"/>
          <w:szCs w:val="72"/>
        </w:rPr>
      </w:pPr>
    </w:p>
    <w:p w14:paraId="70B15DA3" w14:textId="77777777" w:rsidR="00B154BF" w:rsidRDefault="00B154BF" w:rsidP="00B154BF">
      <w:pPr>
        <w:spacing w:line="240" w:lineRule="auto"/>
        <w:jc w:val="center"/>
        <w:rPr>
          <w:rFonts w:ascii="Times New Roman" w:hAnsi="Times New Roman" w:cs="Times New Roman"/>
          <w:sz w:val="52"/>
          <w:szCs w:val="52"/>
        </w:rPr>
      </w:pPr>
      <w:r>
        <w:rPr>
          <w:rFonts w:ascii="Times New Roman" w:hAnsi="Times New Roman" w:cs="Times New Roman"/>
          <w:sz w:val="52"/>
          <w:szCs w:val="52"/>
        </w:rPr>
        <w:t>Student Name: Mst. Shalma Pervin</w:t>
      </w:r>
    </w:p>
    <w:p w14:paraId="5F622DB9" w14:textId="77777777" w:rsidR="00B154BF" w:rsidRDefault="00B154BF" w:rsidP="00B154BF">
      <w:pPr>
        <w:spacing w:line="240" w:lineRule="auto"/>
        <w:jc w:val="center"/>
        <w:rPr>
          <w:rFonts w:ascii="Times New Roman" w:hAnsi="Times New Roman" w:cs="Times New Roman"/>
          <w:sz w:val="52"/>
          <w:szCs w:val="52"/>
        </w:rPr>
      </w:pPr>
      <w:r>
        <w:rPr>
          <w:rFonts w:ascii="Times New Roman" w:hAnsi="Times New Roman" w:cs="Times New Roman"/>
          <w:sz w:val="52"/>
          <w:szCs w:val="52"/>
        </w:rPr>
        <w:t>Student ID: 2019669</w:t>
      </w:r>
    </w:p>
    <w:p w14:paraId="5481079E" w14:textId="77777777" w:rsidR="00B154BF" w:rsidRDefault="00B154BF" w:rsidP="00B154BF">
      <w:pPr>
        <w:spacing w:line="240" w:lineRule="auto"/>
        <w:jc w:val="center"/>
        <w:rPr>
          <w:rFonts w:ascii="Times New Roman" w:hAnsi="Times New Roman" w:cs="Times New Roman"/>
          <w:sz w:val="52"/>
          <w:szCs w:val="52"/>
        </w:rPr>
      </w:pPr>
      <w:r>
        <w:rPr>
          <w:rFonts w:ascii="Times New Roman" w:hAnsi="Times New Roman" w:cs="Times New Roman"/>
          <w:sz w:val="52"/>
          <w:szCs w:val="52"/>
        </w:rPr>
        <w:t>Date: 24/02/2023</w:t>
      </w:r>
    </w:p>
    <w:p w14:paraId="750E2A70" w14:textId="77777777" w:rsidR="00B154BF" w:rsidRDefault="00B154BF" w:rsidP="00B154BF"/>
    <w:p w14:paraId="49AA118C" w14:textId="77777777" w:rsidR="00284B9A" w:rsidRDefault="00284B9A" w:rsidP="00565C8C"/>
    <w:p w14:paraId="0DFE671C" w14:textId="77777777" w:rsidR="00284B9A" w:rsidRDefault="00284B9A" w:rsidP="00565C8C"/>
    <w:p w14:paraId="19F9C304" w14:textId="77777777" w:rsidR="00284B9A" w:rsidRDefault="00284B9A" w:rsidP="00565C8C"/>
    <w:p w14:paraId="2E83BCF7" w14:textId="77777777" w:rsidR="00284B9A" w:rsidRDefault="00284B9A" w:rsidP="00565C8C"/>
    <w:p w14:paraId="69690FD6" w14:textId="77777777" w:rsidR="00284B9A" w:rsidRDefault="00284B9A" w:rsidP="00565C8C"/>
    <w:p w14:paraId="2D672374" w14:textId="77777777" w:rsidR="00284B9A" w:rsidRDefault="00284B9A" w:rsidP="00565C8C"/>
    <w:p w14:paraId="56BEFB84" w14:textId="77777777" w:rsidR="00284B9A" w:rsidRDefault="00284B9A" w:rsidP="00565C8C"/>
    <w:p w14:paraId="2CE61C2A" w14:textId="77777777" w:rsidR="00284B9A" w:rsidRDefault="00284B9A" w:rsidP="00565C8C"/>
    <w:p w14:paraId="4B743073" w14:textId="77777777" w:rsidR="00284B9A" w:rsidRDefault="00284B9A" w:rsidP="00565C8C"/>
    <w:p w14:paraId="4269899B" w14:textId="77777777" w:rsidR="00284B9A" w:rsidRDefault="00284B9A" w:rsidP="00565C8C"/>
    <w:p w14:paraId="15F3F1D4" w14:textId="77777777" w:rsidR="00284B9A" w:rsidRDefault="00284B9A" w:rsidP="00565C8C"/>
    <w:p w14:paraId="38CBC19A" w14:textId="77777777" w:rsidR="00284B9A" w:rsidRDefault="00284B9A" w:rsidP="00565C8C"/>
    <w:p w14:paraId="4EB5AB85" w14:textId="77777777" w:rsidR="00284B9A" w:rsidRDefault="00284B9A" w:rsidP="00565C8C"/>
    <w:p w14:paraId="581A1256" w14:textId="77777777" w:rsidR="00284B9A" w:rsidRDefault="00284B9A" w:rsidP="00565C8C"/>
    <w:p w14:paraId="1F78FF75" w14:textId="77777777" w:rsidR="00284B9A" w:rsidRDefault="00284B9A" w:rsidP="00565C8C"/>
    <w:p w14:paraId="40CAEB79" w14:textId="77777777" w:rsidR="00284B9A" w:rsidRDefault="00284B9A" w:rsidP="00565C8C"/>
    <w:p w14:paraId="104CAF22" w14:textId="77777777" w:rsidR="00284B9A" w:rsidRDefault="00284B9A" w:rsidP="00565C8C"/>
    <w:p w14:paraId="0F6CF9D8" w14:textId="77777777" w:rsidR="00284B9A" w:rsidRDefault="00284B9A" w:rsidP="00565C8C"/>
    <w:p w14:paraId="06129A35" w14:textId="50835162" w:rsidR="00284B9A" w:rsidRPr="006C3F7F" w:rsidRDefault="006C3F7F" w:rsidP="00565C8C">
      <w:pPr>
        <w:rPr>
          <w:sz w:val="28"/>
          <w:szCs w:val="28"/>
        </w:rPr>
      </w:pPr>
      <w:r w:rsidRPr="006C3F7F">
        <w:rPr>
          <w:sz w:val="28"/>
          <w:szCs w:val="28"/>
        </w:rPr>
        <w:lastRenderedPageBreak/>
        <w:t>PART A</w:t>
      </w:r>
    </w:p>
    <w:p w14:paraId="58D609FF" w14:textId="00006B38" w:rsidR="006C3F7F" w:rsidRDefault="006C3F7F" w:rsidP="00565C8C">
      <w:pPr>
        <w:rPr>
          <w:sz w:val="28"/>
          <w:szCs w:val="28"/>
        </w:rPr>
      </w:pPr>
      <w:r w:rsidRPr="006C3F7F">
        <w:rPr>
          <w:sz w:val="28"/>
          <w:szCs w:val="28"/>
        </w:rPr>
        <w:t>BLOG</w:t>
      </w:r>
    </w:p>
    <w:p w14:paraId="2B1DFD0A" w14:textId="02378549" w:rsidR="00B20D4B" w:rsidRPr="006C3F7F" w:rsidRDefault="00573781" w:rsidP="00565C8C">
      <w:pPr>
        <w:rPr>
          <w:sz w:val="28"/>
          <w:szCs w:val="28"/>
        </w:rPr>
      </w:pPr>
      <w:r w:rsidRPr="00B20D4B">
        <w:rPr>
          <w:sz w:val="28"/>
          <w:szCs w:val="28"/>
        </w:rPr>
        <w:t>Building Personal</w:t>
      </w:r>
      <w:r w:rsidR="00B20D4B" w:rsidRPr="00B20D4B">
        <w:rPr>
          <w:sz w:val="28"/>
          <w:szCs w:val="28"/>
        </w:rPr>
        <w:t xml:space="preserve"> Brand Career Resilience and Professional Development</w:t>
      </w:r>
    </w:p>
    <w:p w14:paraId="05F23739" w14:textId="649170C8" w:rsidR="00B65D1B" w:rsidRDefault="00B65D1B" w:rsidP="006C3F7F">
      <w:pPr>
        <w:jc w:val="both"/>
      </w:pPr>
      <w:r>
        <w:t>My learning from this module,</w:t>
      </w:r>
      <w:r w:rsidRPr="00B65D1B">
        <w:t xml:space="preserve"> has led me to understand the crucial role of personal branding in today's job market. With the rise of the gig economy and a competitive job market, having a strong and compelling personal brand is essential in standing out to potential employers, clients, and collaborators</w:t>
      </w:r>
      <w:r w:rsidR="005B3F7B" w:rsidRPr="005B3F7B">
        <w:t xml:space="preserve"> (Jackson, Jackson and Jackson, 2020)</w:t>
      </w:r>
      <w:r w:rsidRPr="00B65D1B">
        <w:t>. The 5P's framework, as highlighted in the module, has been a game changer for me, providing a roadmap to develop and communicate my personal brand by focusing on purpose, proposition, people, packaging, and perseverance</w:t>
      </w:r>
      <w:r w:rsidR="005B3F7B" w:rsidRPr="005B3F7B">
        <w:t xml:space="preserve"> (Gore and Rosser, 2020)</w:t>
      </w:r>
      <w:r w:rsidRPr="00B65D1B">
        <w:t>. My journey towards building a personal brand starts with self-awareness, identifying my skills, building a network, creating opportunities, and developing an online presence. Through this learning, I have come to realize the significance of personal branding and I am encouraged to start building my personal brand today for a fulfilling and successful career.</w:t>
      </w:r>
    </w:p>
    <w:p w14:paraId="383D2A59" w14:textId="77777777" w:rsidR="00B65D1B" w:rsidRDefault="00B65D1B" w:rsidP="006C3F7F">
      <w:pPr>
        <w:jc w:val="both"/>
      </w:pPr>
      <w:r w:rsidRPr="00B65D1B">
        <w:t>The module I took strengthened my understanding of personal branding's significance, especially in the job market. It taught me how to develop my brand using the 5P's framework - Purpose, Proposition, People, Packaging, and Perseverance. I have applied the learning, starting with self-awareness and building my network, creating opportunities, and online presence. My thinking about personal branding has changed and I now view it as a crucial aspect of professional development. Personal branding is discovering my identity, skills, and contribution to the world. I am dedicated to continuously improving my personal brand for a fulfilling career.</w:t>
      </w:r>
    </w:p>
    <w:p w14:paraId="1D8E6B5B" w14:textId="77777777" w:rsidR="00463E89" w:rsidRDefault="00B65D1B" w:rsidP="006C3F7F">
      <w:pPr>
        <w:jc w:val="both"/>
      </w:pPr>
      <w:r w:rsidRPr="00B65D1B">
        <w:t>The module on personal branding taught me the significance of understanding my own motivations, shaping my personal brand, and identifying my skills. My ambition guides my goals and aspirations, and my personal brand should reflect that. In today's boundaryless career environment, it's crucial to showcase unique skills and effectively communicate my personal brand to stand out in the job market. My focus is on highlighting my strengths and showcasing my skills to effectively communicate my personal brand.</w:t>
      </w:r>
    </w:p>
    <w:p w14:paraId="7BB93F6C" w14:textId="77777777" w:rsidR="00565C8C" w:rsidRDefault="00565C8C" w:rsidP="006C3F7F">
      <w:pPr>
        <w:jc w:val="both"/>
      </w:pPr>
      <w:r>
        <w:t>As a professional, I understand the significance of building a strong network for my personal brand. Having a supportive network of people who can provide resources and opportunities is crucial for achieving my career goals. I also recognize the importance of variety and diversity in my network and strive to connect with people from different backgrounds and industries. These connections help me gain valuable insights, perspectives, and skills that allow me to grow professionally.</w:t>
      </w:r>
    </w:p>
    <w:p w14:paraId="0CC30960" w14:textId="77777777" w:rsidR="00565C8C" w:rsidRDefault="00565C8C" w:rsidP="006C3F7F">
      <w:pPr>
        <w:jc w:val="both"/>
      </w:pPr>
      <w:r>
        <w:t>In today's network society, I am conscious of the impact of technology and social media on my personal branding</w:t>
      </w:r>
      <w:r w:rsidR="005B3F7B" w:rsidRPr="005B3F7B">
        <w:t xml:space="preserve"> (</w:t>
      </w:r>
      <w:proofErr w:type="spellStart"/>
      <w:r w:rsidR="005B3F7B" w:rsidRPr="005B3F7B">
        <w:t>Blokker</w:t>
      </w:r>
      <w:proofErr w:type="spellEnd"/>
      <w:r w:rsidR="005B3F7B" w:rsidRPr="005B3F7B">
        <w:t xml:space="preserve"> et al., 2019)</w:t>
      </w:r>
      <w:r>
        <w:t xml:space="preserve">. To expand my network and make meaningful connections, I actively seek out new opportunities, participate in professional events, and engage regularly with my network. I strive to be authentic, transparent, and genuinely interested in others, as I believe these qualities can help me establish strong connections that can last a lifetime. </w:t>
      </w:r>
    </w:p>
    <w:p w14:paraId="314B5429" w14:textId="77777777" w:rsidR="00565C8C" w:rsidRDefault="0028477B" w:rsidP="006C3F7F">
      <w:pPr>
        <w:jc w:val="both"/>
      </w:pPr>
      <w:r w:rsidRPr="0028477B">
        <w:t xml:space="preserve">As a professional in today's digital world, I understand the significance of having a strong online presence in building my personal brand. I recognize the importance of creating my own luck and seeking out opportunities that align with my goals and values. To achieve this, I actively pursue new opportunities and </w:t>
      </w:r>
      <w:r w:rsidRPr="0028477B">
        <w:lastRenderedPageBreak/>
        <w:t>effectively represent my personal brand online. I have also taken the initiative to develop a personal website, "Me.com," which serves as a platform to showcase my skills, experiences, and personal brand to potential employers, clients, and connections</w:t>
      </w:r>
      <w:r w:rsidR="005B3F7B" w:rsidRPr="005B3F7B">
        <w:t xml:space="preserve"> (</w:t>
      </w:r>
      <w:proofErr w:type="spellStart"/>
      <w:r w:rsidR="005B3F7B" w:rsidRPr="005B3F7B">
        <w:t>Daniëls</w:t>
      </w:r>
      <w:proofErr w:type="spellEnd"/>
      <w:r w:rsidR="005B3F7B" w:rsidRPr="005B3F7B">
        <w:t xml:space="preserve">, </w:t>
      </w:r>
      <w:proofErr w:type="spellStart"/>
      <w:r w:rsidR="005B3F7B" w:rsidRPr="005B3F7B">
        <w:t>Hondeghem</w:t>
      </w:r>
      <w:proofErr w:type="spellEnd"/>
      <w:r w:rsidR="005B3F7B" w:rsidRPr="005B3F7B">
        <w:t xml:space="preserve"> and </w:t>
      </w:r>
      <w:proofErr w:type="spellStart"/>
      <w:r w:rsidR="005B3F7B" w:rsidRPr="005B3F7B">
        <w:t>Dochy</w:t>
      </w:r>
      <w:proofErr w:type="spellEnd"/>
      <w:r w:rsidR="005B3F7B" w:rsidRPr="005B3F7B">
        <w:t>, 2019)</w:t>
      </w:r>
      <w:r w:rsidRPr="0028477B">
        <w:t>. My well-designed personal website allows me to demonstrate my expertise, establish my credibility, and position myself as a thought leader in my field. Through this tool, I aim to effectively communicate my value proposition and build a strong personal brand that sets me apart from others in my industry.</w:t>
      </w:r>
    </w:p>
    <w:p w14:paraId="31E869C9" w14:textId="77777777" w:rsidR="00463E89" w:rsidRDefault="00565C8C" w:rsidP="006C3F7F">
      <w:pPr>
        <w:jc w:val="both"/>
      </w:pPr>
      <w:r>
        <w:t>Recap of the</w:t>
      </w:r>
      <w:r w:rsidR="00463E89">
        <w:t xml:space="preserve"> key points covered in the blog. The 5P's framework (Purpose, Proposition, People, Packaging, and Perseverance) provides a comprehensive guide to building a strong personal brand. To be successful, it's important to understand your motivations, have ambition, identify your skills, and actively pursue opportunities to build your network and online presence. Challenges and setbacks are inevitable, but persistence and a focus on long-term career resilience and professional development will help you build a successful personal brand</w:t>
      </w:r>
      <w:r w:rsidR="005B3F7B" w:rsidRPr="005B3F7B">
        <w:t xml:space="preserve"> (Kwon and Cho, 2017)</w:t>
      </w:r>
      <w:r w:rsidR="00463E89">
        <w:t>. Start your personal branding journey today to ensure career success and find purpose and fulfillment in your work.</w:t>
      </w:r>
    </w:p>
    <w:p w14:paraId="3C2F0309" w14:textId="219EAD23" w:rsidR="00463E89" w:rsidRDefault="00463E89" w:rsidP="006C3F7F">
      <w:pPr>
        <w:jc w:val="both"/>
      </w:pPr>
    </w:p>
    <w:p w14:paraId="5F64D2FB" w14:textId="39FEDB06" w:rsidR="00B174C6" w:rsidRDefault="00B174C6" w:rsidP="006C3F7F">
      <w:pPr>
        <w:jc w:val="both"/>
      </w:pPr>
    </w:p>
    <w:p w14:paraId="012547FB" w14:textId="0E4710A6" w:rsidR="00B174C6" w:rsidRDefault="00B174C6" w:rsidP="006C3F7F">
      <w:pPr>
        <w:jc w:val="both"/>
      </w:pPr>
    </w:p>
    <w:p w14:paraId="57566714" w14:textId="28BD4724" w:rsidR="00B174C6" w:rsidRDefault="00B174C6" w:rsidP="006C3F7F">
      <w:pPr>
        <w:jc w:val="both"/>
      </w:pPr>
    </w:p>
    <w:p w14:paraId="005EFC36" w14:textId="56FE45B5" w:rsidR="00B174C6" w:rsidRDefault="00B174C6" w:rsidP="006C3F7F">
      <w:pPr>
        <w:jc w:val="both"/>
      </w:pPr>
    </w:p>
    <w:p w14:paraId="73C52365" w14:textId="6CEBBE78" w:rsidR="00B174C6" w:rsidRDefault="00B174C6" w:rsidP="006C3F7F">
      <w:pPr>
        <w:jc w:val="both"/>
      </w:pPr>
    </w:p>
    <w:p w14:paraId="2AF6E746" w14:textId="5D132EA3" w:rsidR="00B174C6" w:rsidRDefault="00B174C6" w:rsidP="006C3F7F">
      <w:pPr>
        <w:jc w:val="both"/>
      </w:pPr>
    </w:p>
    <w:p w14:paraId="43F1049F" w14:textId="104B26B3" w:rsidR="00B174C6" w:rsidRDefault="00B174C6" w:rsidP="006C3F7F">
      <w:pPr>
        <w:jc w:val="both"/>
      </w:pPr>
    </w:p>
    <w:p w14:paraId="2E1859D3" w14:textId="773AC15A" w:rsidR="00B174C6" w:rsidRDefault="00B174C6" w:rsidP="006C3F7F">
      <w:pPr>
        <w:jc w:val="both"/>
      </w:pPr>
    </w:p>
    <w:p w14:paraId="24188166" w14:textId="5B28E884" w:rsidR="00B174C6" w:rsidRDefault="00B174C6" w:rsidP="006C3F7F">
      <w:pPr>
        <w:jc w:val="both"/>
      </w:pPr>
    </w:p>
    <w:p w14:paraId="4B6CEE36" w14:textId="2CFB7ACA" w:rsidR="00B174C6" w:rsidRDefault="00B174C6" w:rsidP="006C3F7F">
      <w:pPr>
        <w:jc w:val="both"/>
      </w:pPr>
    </w:p>
    <w:p w14:paraId="46A263CF" w14:textId="5EDBE087" w:rsidR="00B174C6" w:rsidRDefault="00B174C6" w:rsidP="006C3F7F">
      <w:pPr>
        <w:jc w:val="both"/>
      </w:pPr>
    </w:p>
    <w:p w14:paraId="34417D33" w14:textId="4F6CE56B" w:rsidR="00B174C6" w:rsidRDefault="00B174C6" w:rsidP="006C3F7F">
      <w:pPr>
        <w:jc w:val="both"/>
      </w:pPr>
    </w:p>
    <w:p w14:paraId="1FAA162F" w14:textId="5B21DA85" w:rsidR="00B174C6" w:rsidRDefault="00B174C6" w:rsidP="006C3F7F">
      <w:pPr>
        <w:jc w:val="both"/>
      </w:pPr>
    </w:p>
    <w:p w14:paraId="3CC90B2A" w14:textId="07BE24DA" w:rsidR="00B174C6" w:rsidRDefault="00B174C6" w:rsidP="006C3F7F">
      <w:pPr>
        <w:jc w:val="both"/>
      </w:pPr>
    </w:p>
    <w:p w14:paraId="24986376" w14:textId="052C7C6A" w:rsidR="00B174C6" w:rsidRDefault="00B174C6" w:rsidP="006C3F7F">
      <w:pPr>
        <w:jc w:val="both"/>
      </w:pPr>
    </w:p>
    <w:p w14:paraId="16AD9A1E" w14:textId="1CFE3FCD" w:rsidR="00B174C6" w:rsidRDefault="00B174C6" w:rsidP="006C3F7F">
      <w:pPr>
        <w:jc w:val="both"/>
      </w:pPr>
    </w:p>
    <w:p w14:paraId="00C9CEB8" w14:textId="590C1CD8" w:rsidR="00B174C6" w:rsidRDefault="00B174C6" w:rsidP="006C3F7F">
      <w:pPr>
        <w:jc w:val="both"/>
      </w:pPr>
    </w:p>
    <w:p w14:paraId="40BB668F" w14:textId="77777777" w:rsidR="00B174C6" w:rsidRDefault="00B174C6" w:rsidP="006C3F7F">
      <w:pPr>
        <w:jc w:val="both"/>
      </w:pPr>
    </w:p>
    <w:p w14:paraId="729440E4" w14:textId="77777777" w:rsidR="005B3F7B" w:rsidRDefault="005B3F7B" w:rsidP="006C3F7F">
      <w:pPr>
        <w:jc w:val="both"/>
      </w:pPr>
    </w:p>
    <w:p w14:paraId="3C8A55C0" w14:textId="77777777" w:rsidR="00463E89" w:rsidRDefault="005B3F7B" w:rsidP="00463E89">
      <w:r>
        <w:lastRenderedPageBreak/>
        <w:t xml:space="preserve">References </w:t>
      </w:r>
    </w:p>
    <w:p w14:paraId="22088862" w14:textId="77777777" w:rsidR="005B3F7B" w:rsidRDefault="005B3F7B" w:rsidP="005B3F7B">
      <w:pPr>
        <w:pStyle w:val="NormalWeb"/>
        <w:spacing w:before="0" w:beforeAutospacing="0" w:after="240" w:afterAutospacing="0" w:line="360" w:lineRule="auto"/>
      </w:pPr>
      <w:proofErr w:type="spellStart"/>
      <w:r>
        <w:t>Blokker</w:t>
      </w:r>
      <w:proofErr w:type="spellEnd"/>
      <w:r>
        <w:t xml:space="preserve">, R., </w:t>
      </w:r>
      <w:proofErr w:type="spellStart"/>
      <w:r>
        <w:t>Akkermans</w:t>
      </w:r>
      <w:proofErr w:type="spellEnd"/>
      <w:r>
        <w:t xml:space="preserve">, J., </w:t>
      </w:r>
      <w:proofErr w:type="spellStart"/>
      <w:r>
        <w:t>Tims</w:t>
      </w:r>
      <w:proofErr w:type="spellEnd"/>
      <w:r>
        <w:t xml:space="preserve">, M., Jansen, P. and </w:t>
      </w:r>
      <w:proofErr w:type="spellStart"/>
      <w:r>
        <w:t>Khapova</w:t>
      </w:r>
      <w:proofErr w:type="spellEnd"/>
      <w:r>
        <w:t xml:space="preserve">, S. (2019). Building a sustainable start: The role of career competencies, career success, and career shocks in young professionals’ employability. </w:t>
      </w:r>
      <w:r>
        <w:rPr>
          <w:i/>
          <w:iCs/>
        </w:rPr>
        <w:t>Journal of Vocational Behavior</w:t>
      </w:r>
      <w:r>
        <w:t xml:space="preserve">, 112, pp.172–184. </w:t>
      </w:r>
      <w:proofErr w:type="spellStart"/>
      <w:r>
        <w:t>doi:https</w:t>
      </w:r>
      <w:proofErr w:type="spellEnd"/>
      <w:r>
        <w:t>://doi.org/10.1016/j.jvb.2019.02.013.</w:t>
      </w:r>
    </w:p>
    <w:p w14:paraId="3C64E514" w14:textId="77777777" w:rsidR="005B3F7B" w:rsidRDefault="005B3F7B" w:rsidP="005B3F7B">
      <w:pPr>
        <w:pStyle w:val="NormalWeb"/>
        <w:spacing w:before="0" w:beforeAutospacing="0" w:after="240" w:afterAutospacing="0" w:line="360" w:lineRule="auto"/>
      </w:pPr>
      <w:proofErr w:type="spellStart"/>
      <w:r>
        <w:t>Daniëls</w:t>
      </w:r>
      <w:proofErr w:type="spellEnd"/>
      <w:r>
        <w:t xml:space="preserve">, E., </w:t>
      </w:r>
      <w:proofErr w:type="spellStart"/>
      <w:r>
        <w:t>Hondeghem</w:t>
      </w:r>
      <w:proofErr w:type="spellEnd"/>
      <w:r>
        <w:t xml:space="preserve">, A. and </w:t>
      </w:r>
      <w:proofErr w:type="spellStart"/>
      <w:r>
        <w:t>Dochy</w:t>
      </w:r>
      <w:proofErr w:type="spellEnd"/>
      <w:r>
        <w:t xml:space="preserve">, F. (2019). A Review on Leadership and Leadership Development in Educational Settings. </w:t>
      </w:r>
      <w:r>
        <w:rPr>
          <w:i/>
          <w:iCs/>
        </w:rPr>
        <w:t>Educational Research Review</w:t>
      </w:r>
      <w:r>
        <w:t xml:space="preserve">, [online] 27(27), pp.110–125. </w:t>
      </w:r>
      <w:proofErr w:type="spellStart"/>
      <w:r>
        <w:t>doi:https</w:t>
      </w:r>
      <w:proofErr w:type="spellEnd"/>
      <w:r>
        <w:t>://doi.org/10.1016/j.edurev.2019.02.003.</w:t>
      </w:r>
    </w:p>
    <w:p w14:paraId="05B50311" w14:textId="77777777" w:rsidR="005B3F7B" w:rsidRDefault="005B3F7B" w:rsidP="005B3F7B">
      <w:pPr>
        <w:pStyle w:val="NormalWeb"/>
        <w:spacing w:before="0" w:beforeAutospacing="0" w:after="240" w:afterAutospacing="0" w:line="360" w:lineRule="auto"/>
      </w:pPr>
      <w:r>
        <w:t xml:space="preserve">Gore, J. and Rosser, B. (2020). Beyond content-focused professional development: powerful professional learning through genuine learning communities across grades and subjects. </w:t>
      </w:r>
      <w:r>
        <w:rPr>
          <w:i/>
          <w:iCs/>
        </w:rPr>
        <w:t>Professional Development in Education</w:t>
      </w:r>
      <w:r>
        <w:t xml:space="preserve">, 48(2), pp.1–15. </w:t>
      </w:r>
      <w:proofErr w:type="spellStart"/>
      <w:r>
        <w:t>doi:https</w:t>
      </w:r>
      <w:proofErr w:type="spellEnd"/>
      <w:r>
        <w:t>://doi.org/10.1080/19415257.2020.1725904.</w:t>
      </w:r>
    </w:p>
    <w:p w14:paraId="0C434BA4" w14:textId="77777777" w:rsidR="005B3F7B" w:rsidRDefault="005B3F7B" w:rsidP="005B3F7B">
      <w:pPr>
        <w:pStyle w:val="NormalWeb"/>
        <w:spacing w:before="0" w:beforeAutospacing="0" w:after="240" w:afterAutospacing="0" w:line="360" w:lineRule="auto"/>
      </w:pPr>
      <w:r>
        <w:t xml:space="preserve">Jackson, E.A., Jackson, E. and Jackson, H. (2020). </w:t>
      </w:r>
      <w:r>
        <w:rPr>
          <w:i/>
          <w:iCs/>
        </w:rPr>
        <w:t>Nurturing Career Development for Human Sustainable Development</w:t>
      </w:r>
      <w:r>
        <w:t>. [online] mpra.ub.uni-muenchen.de. Available at: https://mpra.ub.uni-muenchen.de/id/eprint/110837 [Accessed 19 Feb. 2023].</w:t>
      </w:r>
    </w:p>
    <w:p w14:paraId="0CB9895B" w14:textId="77777777" w:rsidR="005B3F7B" w:rsidRDefault="005B3F7B" w:rsidP="005B3F7B">
      <w:pPr>
        <w:pStyle w:val="NormalWeb"/>
        <w:spacing w:before="0" w:beforeAutospacing="0" w:after="240" w:afterAutospacing="0" w:line="360" w:lineRule="auto"/>
      </w:pPr>
      <w:r>
        <w:t xml:space="preserve">Kwon, K. and Cho, D. (2017). Developing Trainers for a Changing Business Environment. </w:t>
      </w:r>
      <w:r>
        <w:rPr>
          <w:i/>
          <w:iCs/>
        </w:rPr>
        <w:t>Journal of Career Development</w:t>
      </w:r>
      <w:r>
        <w:t xml:space="preserve">, p.089484531773064. </w:t>
      </w:r>
      <w:proofErr w:type="spellStart"/>
      <w:r>
        <w:t>doi:https</w:t>
      </w:r>
      <w:proofErr w:type="spellEnd"/>
      <w:r>
        <w:t>://doi.org/10.1177/0894845317730641.</w:t>
      </w:r>
    </w:p>
    <w:p w14:paraId="44D71311" w14:textId="77777777" w:rsidR="005B3F7B" w:rsidRDefault="005B3F7B" w:rsidP="005B3F7B">
      <w:pPr>
        <w:pStyle w:val="NormalWeb"/>
        <w:spacing w:before="0" w:beforeAutospacing="0" w:after="240" w:afterAutospacing="0" w:line="360" w:lineRule="auto"/>
      </w:pPr>
    </w:p>
    <w:p w14:paraId="0A03570F" w14:textId="77777777" w:rsidR="00565C8C" w:rsidRDefault="00565C8C" w:rsidP="00565C8C"/>
    <w:sectPr w:rsidR="00565C8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0475"/>
    <w:rsid w:val="000237ED"/>
    <w:rsid w:val="002418E0"/>
    <w:rsid w:val="0028477B"/>
    <w:rsid w:val="00284B9A"/>
    <w:rsid w:val="00463E89"/>
    <w:rsid w:val="00565C8C"/>
    <w:rsid w:val="00573781"/>
    <w:rsid w:val="00582734"/>
    <w:rsid w:val="005B3F7B"/>
    <w:rsid w:val="006308FB"/>
    <w:rsid w:val="006C3F7F"/>
    <w:rsid w:val="009A773E"/>
    <w:rsid w:val="00B154BF"/>
    <w:rsid w:val="00B174C6"/>
    <w:rsid w:val="00B20D4B"/>
    <w:rsid w:val="00B65D1B"/>
    <w:rsid w:val="00C60475"/>
    <w:rsid w:val="00C662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1F665D"/>
  <w15:chartTrackingRefBased/>
  <w15:docId w15:val="{9E348761-74EF-405B-AA85-62B6F89764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B3F7B"/>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910245">
      <w:bodyDiv w:val="1"/>
      <w:marLeft w:val="0"/>
      <w:marRight w:val="0"/>
      <w:marTop w:val="0"/>
      <w:marBottom w:val="0"/>
      <w:divBdr>
        <w:top w:val="none" w:sz="0" w:space="0" w:color="auto"/>
        <w:left w:val="none" w:sz="0" w:space="0" w:color="auto"/>
        <w:bottom w:val="none" w:sz="0" w:space="0" w:color="auto"/>
        <w:right w:val="none" w:sz="0" w:space="0" w:color="auto"/>
      </w:divBdr>
      <w:divsChild>
        <w:div w:id="2030518800">
          <w:marLeft w:val="0"/>
          <w:marRight w:val="0"/>
          <w:marTop w:val="0"/>
          <w:marBottom w:val="0"/>
          <w:divBdr>
            <w:top w:val="none" w:sz="0" w:space="0" w:color="auto"/>
            <w:left w:val="none" w:sz="0" w:space="0" w:color="auto"/>
            <w:bottom w:val="none" w:sz="0" w:space="0" w:color="auto"/>
            <w:right w:val="none" w:sz="0" w:space="0" w:color="auto"/>
          </w:divBdr>
        </w:div>
      </w:divsChild>
    </w:div>
    <w:div w:id="287662823">
      <w:bodyDiv w:val="1"/>
      <w:marLeft w:val="0"/>
      <w:marRight w:val="0"/>
      <w:marTop w:val="0"/>
      <w:marBottom w:val="0"/>
      <w:divBdr>
        <w:top w:val="none" w:sz="0" w:space="0" w:color="auto"/>
        <w:left w:val="none" w:sz="0" w:space="0" w:color="auto"/>
        <w:bottom w:val="none" w:sz="0" w:space="0" w:color="auto"/>
        <w:right w:val="none" w:sz="0" w:space="0" w:color="auto"/>
      </w:divBdr>
    </w:div>
    <w:div w:id="1807892161">
      <w:bodyDiv w:val="1"/>
      <w:marLeft w:val="0"/>
      <w:marRight w:val="0"/>
      <w:marTop w:val="0"/>
      <w:marBottom w:val="0"/>
      <w:divBdr>
        <w:top w:val="none" w:sz="0" w:space="0" w:color="auto"/>
        <w:left w:val="none" w:sz="0" w:space="0" w:color="auto"/>
        <w:bottom w:val="none" w:sz="0" w:space="0" w:color="auto"/>
        <w:right w:val="none" w:sz="0" w:space="0" w:color="auto"/>
      </w:divBdr>
      <w:divsChild>
        <w:div w:id="97264025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4</Pages>
  <Words>914</Words>
  <Characters>5211</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JB Consultants</dc:creator>
  <cp:keywords/>
  <dc:description/>
  <cp:lastModifiedBy>Mst Shalma Pervin (2019669)</cp:lastModifiedBy>
  <cp:revision>9</cp:revision>
  <dcterms:created xsi:type="dcterms:W3CDTF">2023-02-20T09:59:00Z</dcterms:created>
  <dcterms:modified xsi:type="dcterms:W3CDTF">2023-02-20T10:12:00Z</dcterms:modified>
</cp:coreProperties>
</file>