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6129" w:rsidRPr="00B45C97" w:rsidRDefault="00BF325B" w:rsidP="00E047EC">
      <w:pPr>
        <w:spacing w:before="240" w:after="0" w:line="240" w:lineRule="auto"/>
        <w:rPr>
          <w:rFonts w:asciiTheme="majorHAnsi" w:hAnsiTheme="majorHAnsi" w:cstheme="majorHAnsi"/>
          <w:color w:val="000000" w:themeColor="text1"/>
          <w:sz w:val="24"/>
          <w:szCs w:val="24"/>
        </w:rPr>
      </w:pPr>
      <w:r w:rsidRPr="00B45C97">
        <w:rPr>
          <w:rFonts w:asciiTheme="majorHAnsi" w:hAnsiTheme="majorHAnsi" w:cstheme="majorHAnsi"/>
          <w:color w:val="000000" w:themeColor="text1"/>
          <w:sz w:val="24"/>
          <w:szCs w:val="24"/>
        </w:rPr>
        <w:t>Imran Ashraf</w:t>
      </w:r>
    </w:p>
    <w:p w:rsidR="00DE659E" w:rsidRPr="00B45C97" w:rsidRDefault="00C21AC6" w:rsidP="00E047EC">
      <w:pPr>
        <w:spacing w:before="240" w:after="0" w:line="240" w:lineRule="auto"/>
        <w:rPr>
          <w:rFonts w:asciiTheme="majorHAnsi" w:hAnsiTheme="majorHAnsi" w:cstheme="majorHAnsi"/>
          <w:color w:val="000000" w:themeColor="text1"/>
          <w:sz w:val="24"/>
          <w:szCs w:val="24"/>
        </w:rPr>
      </w:pPr>
      <w:r w:rsidRPr="00B45C97">
        <w:rPr>
          <w:rFonts w:asciiTheme="majorHAnsi" w:hAnsiTheme="majorHAnsi" w:cstheme="majorHAnsi"/>
          <w:color w:val="000000" w:themeColor="text1"/>
          <w:sz w:val="24"/>
          <w:szCs w:val="24"/>
        </w:rPr>
        <w:t>PC 6976 South Wales Police</w:t>
      </w:r>
    </w:p>
    <w:p w:rsidR="00DE659E" w:rsidRPr="00B45C97" w:rsidRDefault="00C21AC6" w:rsidP="00E047EC">
      <w:pPr>
        <w:spacing w:before="240" w:after="0" w:line="240" w:lineRule="auto"/>
        <w:rPr>
          <w:rFonts w:asciiTheme="majorHAnsi" w:hAnsiTheme="majorHAnsi" w:cstheme="majorHAnsi"/>
          <w:color w:val="000000" w:themeColor="text1"/>
          <w:sz w:val="24"/>
          <w:szCs w:val="24"/>
        </w:rPr>
      </w:pPr>
      <w:r w:rsidRPr="00B45C97">
        <w:rPr>
          <w:rFonts w:asciiTheme="majorHAnsi" w:hAnsiTheme="majorHAnsi" w:cstheme="majorHAnsi"/>
          <w:color w:val="000000" w:themeColor="text1"/>
          <w:sz w:val="24"/>
          <w:szCs w:val="24"/>
        </w:rPr>
        <w:t xml:space="preserve">Student No: </w:t>
      </w:r>
      <w:r w:rsidR="00DE659E" w:rsidRPr="00B45C97">
        <w:rPr>
          <w:rFonts w:asciiTheme="majorHAnsi" w:hAnsiTheme="majorHAnsi" w:cstheme="majorHAnsi"/>
          <w:color w:val="000000" w:themeColor="text1"/>
          <w:sz w:val="24"/>
          <w:szCs w:val="24"/>
        </w:rPr>
        <w:t>20</w:t>
      </w:r>
      <w:r w:rsidR="005F0702" w:rsidRPr="00B45C97">
        <w:rPr>
          <w:rFonts w:asciiTheme="majorHAnsi" w:hAnsiTheme="majorHAnsi" w:cstheme="majorHAnsi"/>
          <w:color w:val="000000" w:themeColor="text1"/>
          <w:sz w:val="24"/>
          <w:szCs w:val="24"/>
        </w:rPr>
        <w:t>31239</w:t>
      </w:r>
    </w:p>
    <w:p w:rsidR="00BF325B" w:rsidRPr="00B45C97" w:rsidRDefault="00BF325B" w:rsidP="00E047EC">
      <w:pPr>
        <w:spacing w:before="240" w:after="0" w:line="240" w:lineRule="auto"/>
        <w:rPr>
          <w:rFonts w:asciiTheme="majorHAnsi" w:hAnsiTheme="majorHAnsi" w:cstheme="majorHAnsi"/>
          <w:color w:val="000000" w:themeColor="text1"/>
          <w:sz w:val="24"/>
          <w:szCs w:val="24"/>
        </w:rPr>
      </w:pPr>
      <w:r w:rsidRPr="00B45C97">
        <w:rPr>
          <w:rFonts w:asciiTheme="majorHAnsi" w:hAnsiTheme="majorHAnsi" w:cstheme="majorHAnsi"/>
          <w:color w:val="000000" w:themeColor="text1"/>
          <w:sz w:val="24"/>
          <w:szCs w:val="24"/>
        </w:rPr>
        <w:t xml:space="preserve">EXAM </w:t>
      </w:r>
      <w:r w:rsidR="004D1D7B" w:rsidRPr="00B45C97">
        <w:rPr>
          <w:rFonts w:asciiTheme="majorHAnsi" w:hAnsiTheme="majorHAnsi" w:cstheme="majorHAnsi"/>
          <w:color w:val="000000" w:themeColor="text1"/>
          <w:sz w:val="24"/>
          <w:szCs w:val="24"/>
        </w:rPr>
        <w:t>2 - 29</w:t>
      </w:r>
      <w:r w:rsidRPr="00B45C97">
        <w:rPr>
          <w:rFonts w:asciiTheme="majorHAnsi" w:hAnsiTheme="majorHAnsi" w:cstheme="majorHAnsi"/>
          <w:color w:val="000000" w:themeColor="text1"/>
          <w:sz w:val="24"/>
          <w:szCs w:val="24"/>
        </w:rPr>
        <w:t>/11/2021</w:t>
      </w:r>
    </w:p>
    <w:p w:rsidR="00C65F68" w:rsidRPr="00B45C97" w:rsidRDefault="00C65F68" w:rsidP="00E047EC">
      <w:pPr>
        <w:spacing w:before="240" w:after="0" w:line="240" w:lineRule="auto"/>
        <w:rPr>
          <w:rFonts w:asciiTheme="majorHAnsi" w:hAnsiTheme="majorHAnsi" w:cstheme="majorHAnsi"/>
          <w:color w:val="000000" w:themeColor="text1"/>
          <w:sz w:val="24"/>
          <w:szCs w:val="24"/>
        </w:rPr>
      </w:pPr>
    </w:p>
    <w:p w:rsidR="00B45C97" w:rsidRPr="00B45C97" w:rsidRDefault="00772668" w:rsidP="00C65F68">
      <w:pPr>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t>1 : - Any</w:t>
      </w:r>
      <w:r w:rsidR="00960FC7">
        <w:rPr>
          <w:rFonts w:asciiTheme="majorHAnsi" w:hAnsiTheme="majorHAnsi" w:cstheme="majorHAnsi"/>
          <w:bCs/>
          <w:color w:val="000000" w:themeColor="text1"/>
          <w:sz w:val="24"/>
          <w:szCs w:val="24"/>
        </w:rPr>
        <w:t xml:space="preserve"> person</w:t>
      </w:r>
      <w:r>
        <w:rPr>
          <w:rFonts w:asciiTheme="majorHAnsi" w:hAnsiTheme="majorHAnsi" w:cstheme="majorHAnsi"/>
          <w:bCs/>
          <w:color w:val="000000" w:themeColor="text1"/>
          <w:sz w:val="24"/>
          <w:szCs w:val="24"/>
        </w:rPr>
        <w:t xml:space="preserve"> driving a mechanically propelled vehicle on a road or other public place </w:t>
      </w:r>
      <w:r w:rsidR="00960FC7">
        <w:rPr>
          <w:rFonts w:asciiTheme="majorHAnsi" w:hAnsiTheme="majorHAnsi" w:cstheme="majorHAnsi"/>
          <w:bCs/>
          <w:color w:val="000000" w:themeColor="text1"/>
          <w:sz w:val="24"/>
          <w:szCs w:val="24"/>
        </w:rPr>
        <w:t xml:space="preserve">must stop when required to do so by </w:t>
      </w:r>
      <w:r>
        <w:rPr>
          <w:rFonts w:asciiTheme="majorHAnsi" w:hAnsiTheme="majorHAnsi" w:cstheme="majorHAnsi"/>
          <w:bCs/>
          <w:color w:val="000000" w:themeColor="text1"/>
          <w:sz w:val="24"/>
          <w:szCs w:val="24"/>
        </w:rPr>
        <w:t>an</w:t>
      </w:r>
      <w:r w:rsidR="00960FC7">
        <w:rPr>
          <w:rFonts w:asciiTheme="majorHAnsi" w:hAnsiTheme="majorHAnsi" w:cstheme="majorHAnsi"/>
          <w:bCs/>
          <w:color w:val="000000" w:themeColor="text1"/>
          <w:sz w:val="24"/>
          <w:szCs w:val="24"/>
        </w:rPr>
        <w:t xml:space="preserve"> officer in uniform or traffic officer </w:t>
      </w:r>
      <w:r>
        <w:rPr>
          <w:rFonts w:asciiTheme="majorHAnsi" w:hAnsiTheme="majorHAnsi" w:cstheme="majorHAnsi"/>
          <w:bCs/>
          <w:color w:val="000000" w:themeColor="text1"/>
          <w:sz w:val="24"/>
          <w:szCs w:val="24"/>
        </w:rPr>
        <w:t>OR</w:t>
      </w:r>
      <w:r w:rsidR="00960FC7">
        <w:rPr>
          <w:rFonts w:asciiTheme="majorHAnsi" w:hAnsiTheme="majorHAnsi" w:cstheme="majorHAnsi"/>
          <w:bCs/>
          <w:color w:val="000000" w:themeColor="text1"/>
          <w:sz w:val="24"/>
          <w:szCs w:val="24"/>
        </w:rPr>
        <w:t xml:space="preserve"> a person must stop </w:t>
      </w:r>
      <w:r>
        <w:rPr>
          <w:rFonts w:asciiTheme="majorHAnsi" w:hAnsiTheme="majorHAnsi" w:cstheme="majorHAnsi"/>
          <w:bCs/>
          <w:color w:val="000000" w:themeColor="text1"/>
          <w:sz w:val="24"/>
          <w:szCs w:val="24"/>
        </w:rPr>
        <w:t xml:space="preserve">riding their </w:t>
      </w:r>
      <w:r w:rsidR="00960FC7">
        <w:rPr>
          <w:rFonts w:asciiTheme="majorHAnsi" w:hAnsiTheme="majorHAnsi" w:cstheme="majorHAnsi"/>
          <w:bCs/>
          <w:color w:val="000000" w:themeColor="text1"/>
          <w:sz w:val="24"/>
          <w:szCs w:val="24"/>
        </w:rPr>
        <w:t>cycle when required to do so by a</w:t>
      </w:r>
      <w:r>
        <w:rPr>
          <w:rFonts w:asciiTheme="majorHAnsi" w:hAnsiTheme="majorHAnsi" w:cstheme="majorHAnsi"/>
          <w:bCs/>
          <w:color w:val="000000" w:themeColor="text1"/>
          <w:sz w:val="24"/>
          <w:szCs w:val="24"/>
        </w:rPr>
        <w:t>n</w:t>
      </w:r>
      <w:r w:rsidR="00960FC7">
        <w:rPr>
          <w:rFonts w:asciiTheme="majorHAnsi" w:hAnsiTheme="majorHAnsi" w:cstheme="majorHAnsi"/>
          <w:bCs/>
          <w:color w:val="000000" w:themeColor="text1"/>
          <w:sz w:val="24"/>
          <w:szCs w:val="24"/>
        </w:rPr>
        <w:t xml:space="preserve"> officer in uniform or traffic officer when required to do </w:t>
      </w:r>
      <w:r>
        <w:rPr>
          <w:rFonts w:asciiTheme="majorHAnsi" w:hAnsiTheme="majorHAnsi" w:cstheme="majorHAnsi"/>
          <w:bCs/>
          <w:color w:val="000000" w:themeColor="text1"/>
          <w:sz w:val="24"/>
          <w:szCs w:val="24"/>
        </w:rPr>
        <w:t xml:space="preserve">so.  A </w:t>
      </w:r>
      <w:r w:rsidR="00960FC7" w:rsidRPr="00B45C97">
        <w:rPr>
          <w:rFonts w:asciiTheme="majorHAnsi" w:hAnsiTheme="majorHAnsi" w:cstheme="majorHAnsi"/>
          <w:bCs/>
          <w:color w:val="000000" w:themeColor="text1"/>
          <w:sz w:val="24"/>
          <w:szCs w:val="24"/>
        </w:rPr>
        <w:t>person</w:t>
      </w:r>
      <w:r w:rsidR="00B45C97" w:rsidRPr="00B45C97">
        <w:rPr>
          <w:rFonts w:asciiTheme="majorHAnsi" w:hAnsiTheme="majorHAnsi" w:cstheme="majorHAnsi"/>
          <w:bCs/>
          <w:color w:val="000000" w:themeColor="text1"/>
          <w:sz w:val="24"/>
          <w:szCs w:val="24"/>
        </w:rPr>
        <w:t xml:space="preserve"> is </w:t>
      </w:r>
      <w:r w:rsidR="00960FC7">
        <w:rPr>
          <w:rFonts w:asciiTheme="majorHAnsi" w:hAnsiTheme="majorHAnsi" w:cstheme="majorHAnsi"/>
          <w:bCs/>
          <w:color w:val="000000" w:themeColor="text1"/>
          <w:sz w:val="24"/>
          <w:szCs w:val="24"/>
        </w:rPr>
        <w:t>g</w:t>
      </w:r>
      <w:r w:rsidR="00960FC7" w:rsidRPr="00B45C97">
        <w:rPr>
          <w:rFonts w:asciiTheme="majorHAnsi" w:hAnsiTheme="majorHAnsi" w:cstheme="majorHAnsi"/>
          <w:bCs/>
          <w:color w:val="000000" w:themeColor="text1"/>
          <w:sz w:val="24"/>
          <w:szCs w:val="24"/>
        </w:rPr>
        <w:t>uilty</w:t>
      </w:r>
      <w:r w:rsidR="00B45C97" w:rsidRPr="00B45C97">
        <w:rPr>
          <w:rFonts w:asciiTheme="majorHAnsi" w:hAnsiTheme="majorHAnsi" w:cstheme="majorHAnsi"/>
          <w:bCs/>
          <w:color w:val="000000" w:themeColor="text1"/>
          <w:sz w:val="24"/>
          <w:szCs w:val="24"/>
        </w:rPr>
        <w:t xml:space="preserve"> of the offence if they fail to stop</w:t>
      </w:r>
      <w:r>
        <w:rPr>
          <w:rFonts w:asciiTheme="majorHAnsi" w:hAnsiTheme="majorHAnsi" w:cstheme="majorHAnsi"/>
          <w:bCs/>
          <w:color w:val="000000" w:themeColor="text1"/>
          <w:sz w:val="24"/>
          <w:szCs w:val="24"/>
        </w:rPr>
        <w:t>.</w:t>
      </w:r>
    </w:p>
    <w:p w:rsidR="00E8301D" w:rsidRDefault="00E8301D" w:rsidP="00C65F68">
      <w:pPr>
        <w:rPr>
          <w:rFonts w:asciiTheme="majorHAnsi" w:hAnsiTheme="majorHAnsi" w:cstheme="majorHAnsi"/>
          <w:b/>
          <w:color w:val="000000" w:themeColor="text1"/>
          <w:sz w:val="24"/>
          <w:szCs w:val="24"/>
        </w:rPr>
      </w:pPr>
    </w:p>
    <w:p w:rsidR="00B45C97" w:rsidRPr="00B45C97" w:rsidRDefault="00B45C97" w:rsidP="00C65F68">
      <w:pPr>
        <w:rPr>
          <w:rFonts w:asciiTheme="majorHAnsi" w:hAnsiTheme="majorHAnsi" w:cstheme="majorHAnsi"/>
          <w:bCs/>
          <w:color w:val="000000" w:themeColor="text1"/>
          <w:sz w:val="24"/>
          <w:szCs w:val="24"/>
        </w:rPr>
      </w:pPr>
      <w:r w:rsidRPr="00B45C97">
        <w:rPr>
          <w:rFonts w:asciiTheme="majorHAnsi" w:hAnsiTheme="majorHAnsi" w:cstheme="majorHAnsi"/>
          <w:color w:val="000000" w:themeColor="text1"/>
          <w:sz w:val="24"/>
          <w:szCs w:val="24"/>
          <w:lang w:val="en"/>
        </w:rPr>
        <w:t xml:space="preserve">2 - A constable has the power </w:t>
      </w:r>
      <w:r w:rsidR="00E8301D">
        <w:rPr>
          <w:rFonts w:asciiTheme="majorHAnsi" w:hAnsiTheme="majorHAnsi" w:cstheme="majorHAnsi"/>
          <w:color w:val="000000" w:themeColor="text1"/>
          <w:sz w:val="24"/>
          <w:szCs w:val="24"/>
          <w:lang w:val="en"/>
        </w:rPr>
        <w:t xml:space="preserve">under 6(4) </w:t>
      </w:r>
      <w:r w:rsidRPr="00B45C97">
        <w:rPr>
          <w:rFonts w:asciiTheme="majorHAnsi" w:hAnsiTheme="majorHAnsi" w:cstheme="majorHAnsi"/>
          <w:color w:val="000000" w:themeColor="text1"/>
          <w:sz w:val="24"/>
          <w:szCs w:val="24"/>
          <w:lang w:val="en"/>
        </w:rPr>
        <w:t>to carry out a preliminary breath test to determine if a person has alcohol or drugs in their body or is under the influence of drugs</w:t>
      </w:r>
      <w:r w:rsidR="00E8301D">
        <w:rPr>
          <w:rFonts w:asciiTheme="majorHAnsi" w:hAnsiTheme="majorHAnsi" w:cstheme="majorHAnsi"/>
          <w:color w:val="000000" w:themeColor="text1"/>
          <w:sz w:val="24"/>
          <w:szCs w:val="24"/>
          <w:lang w:val="en"/>
        </w:rPr>
        <w:t xml:space="preserve"> at the time of committing the moving vehicle offence. </w:t>
      </w:r>
    </w:p>
    <w:p w:rsidR="00E8301D" w:rsidRDefault="00E8301D" w:rsidP="00C65F68">
      <w:pPr>
        <w:rPr>
          <w:rFonts w:asciiTheme="majorHAnsi" w:hAnsiTheme="majorHAnsi" w:cstheme="majorHAnsi"/>
          <w:b/>
          <w:color w:val="000000" w:themeColor="text1"/>
          <w:sz w:val="24"/>
          <w:szCs w:val="24"/>
        </w:rPr>
      </w:pPr>
    </w:p>
    <w:p w:rsidR="00E8301D" w:rsidRDefault="00B45C97" w:rsidP="00C65F68">
      <w:pPr>
        <w:rPr>
          <w:rFonts w:asciiTheme="majorHAnsi" w:hAnsiTheme="majorHAnsi" w:cstheme="majorHAnsi"/>
          <w:color w:val="000000" w:themeColor="text1"/>
          <w:sz w:val="24"/>
          <w:szCs w:val="24"/>
          <w:lang w:val="en"/>
        </w:rPr>
      </w:pPr>
      <w:r w:rsidRPr="00B45C97">
        <w:rPr>
          <w:rFonts w:asciiTheme="majorHAnsi" w:hAnsiTheme="majorHAnsi" w:cstheme="majorHAnsi"/>
          <w:color w:val="000000" w:themeColor="text1"/>
          <w:sz w:val="24"/>
          <w:szCs w:val="24"/>
          <w:lang w:val="en"/>
        </w:rPr>
        <w:t>3 –</w:t>
      </w:r>
      <w:r w:rsidR="00E8301D">
        <w:rPr>
          <w:rFonts w:asciiTheme="majorHAnsi" w:hAnsiTheme="majorHAnsi" w:cstheme="majorHAnsi"/>
          <w:color w:val="000000" w:themeColor="text1"/>
          <w:sz w:val="24"/>
          <w:szCs w:val="24"/>
          <w:lang w:val="en"/>
        </w:rPr>
        <w:t xml:space="preserve"> Section 3 - Any person who drives a mechanically propelled vehicle on a road or public place without due care attention or reasonable consideration for other people using the road or place shall be guilty of the offence </w:t>
      </w:r>
    </w:p>
    <w:p w:rsidR="00B45C97" w:rsidRPr="00B45C97" w:rsidRDefault="00E8301D" w:rsidP="00C65F68">
      <w:pPr>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A</w:t>
      </w:r>
      <w:r w:rsidR="00B45C97" w:rsidRPr="00B45C97">
        <w:rPr>
          <w:rFonts w:asciiTheme="majorHAnsi" w:hAnsiTheme="majorHAnsi" w:cstheme="majorHAnsi"/>
          <w:color w:val="000000" w:themeColor="text1"/>
          <w:sz w:val="24"/>
          <w:szCs w:val="24"/>
          <w:lang w:val="en"/>
        </w:rPr>
        <w:t xml:space="preserve"> person is deemed to be driving without due care and attention if their standard of driving falls far below of what would be expected of a careful and considerate driver and its obvious to the careful and considerate driver.</w:t>
      </w:r>
    </w:p>
    <w:p w:rsidR="00B45C97" w:rsidRDefault="00B45C97" w:rsidP="00C65F68">
      <w:pPr>
        <w:rPr>
          <w:rFonts w:asciiTheme="majorHAnsi" w:hAnsiTheme="majorHAnsi" w:cstheme="majorHAnsi"/>
          <w:color w:val="000000" w:themeColor="text1"/>
          <w:sz w:val="24"/>
          <w:szCs w:val="24"/>
          <w:lang w:val="en"/>
        </w:rPr>
      </w:pPr>
      <w:r w:rsidRPr="00B45C97">
        <w:rPr>
          <w:rFonts w:asciiTheme="majorHAnsi" w:hAnsiTheme="majorHAnsi" w:cstheme="majorHAnsi"/>
          <w:color w:val="000000" w:themeColor="text1"/>
          <w:sz w:val="24"/>
          <w:szCs w:val="24"/>
          <w:lang w:val="en"/>
        </w:rPr>
        <w:t>A person is deemed to be driving without reasonable consideration its necessary to cause inconvenience to another driver</w:t>
      </w:r>
      <w:r w:rsidR="00E8301D">
        <w:rPr>
          <w:rFonts w:asciiTheme="majorHAnsi" w:hAnsiTheme="majorHAnsi" w:cstheme="majorHAnsi"/>
          <w:color w:val="000000" w:themeColor="text1"/>
          <w:sz w:val="24"/>
          <w:szCs w:val="24"/>
          <w:lang w:val="en"/>
        </w:rPr>
        <w:t xml:space="preserve">.  </w:t>
      </w:r>
    </w:p>
    <w:p w:rsidR="00E8301D" w:rsidRPr="00B45C97" w:rsidRDefault="00E8301D" w:rsidP="00C65F68">
      <w:pPr>
        <w:rPr>
          <w:rFonts w:asciiTheme="majorHAnsi" w:hAnsiTheme="majorHAnsi" w:cstheme="majorHAnsi"/>
          <w:color w:val="000000" w:themeColor="text1"/>
          <w:sz w:val="24"/>
          <w:szCs w:val="24"/>
          <w:lang w:val="en"/>
        </w:rPr>
      </w:pPr>
    </w:p>
    <w:p w:rsidR="00B45C97" w:rsidRDefault="00B45C97" w:rsidP="00C65F68">
      <w:pPr>
        <w:rPr>
          <w:rFonts w:asciiTheme="majorHAnsi" w:hAnsiTheme="majorHAnsi" w:cstheme="majorHAnsi"/>
          <w:color w:val="000000" w:themeColor="text1"/>
          <w:sz w:val="24"/>
          <w:szCs w:val="24"/>
          <w:lang w:val="en"/>
        </w:rPr>
      </w:pPr>
      <w:r w:rsidRPr="00B45C97">
        <w:rPr>
          <w:rFonts w:asciiTheme="majorHAnsi" w:hAnsiTheme="majorHAnsi" w:cstheme="majorHAnsi"/>
          <w:color w:val="000000" w:themeColor="text1"/>
          <w:sz w:val="24"/>
          <w:szCs w:val="24"/>
          <w:lang w:val="en"/>
        </w:rPr>
        <w:t xml:space="preserve">4 </w:t>
      </w:r>
      <w:r w:rsidR="00713A3B">
        <w:rPr>
          <w:rFonts w:asciiTheme="majorHAnsi" w:hAnsiTheme="majorHAnsi" w:cstheme="majorHAnsi"/>
          <w:color w:val="000000" w:themeColor="text1"/>
          <w:sz w:val="24"/>
          <w:szCs w:val="24"/>
          <w:lang w:val="en"/>
        </w:rPr>
        <w:t>–</w:t>
      </w:r>
      <w:r w:rsidRPr="00B45C97">
        <w:rPr>
          <w:rFonts w:asciiTheme="majorHAnsi" w:hAnsiTheme="majorHAnsi" w:cstheme="majorHAnsi"/>
          <w:color w:val="000000" w:themeColor="text1"/>
          <w:sz w:val="24"/>
          <w:szCs w:val="24"/>
          <w:lang w:val="en"/>
        </w:rPr>
        <w:t xml:space="preserve"> </w:t>
      </w:r>
      <w:r w:rsidR="00713A3B">
        <w:rPr>
          <w:rFonts w:asciiTheme="majorHAnsi" w:hAnsiTheme="majorHAnsi" w:cstheme="majorHAnsi"/>
          <w:color w:val="000000" w:themeColor="text1"/>
          <w:sz w:val="24"/>
          <w:szCs w:val="24"/>
          <w:lang w:val="en"/>
        </w:rPr>
        <w:t xml:space="preserve">Involuntary action such as sneezing, mechanical failure or </w:t>
      </w:r>
      <w:r w:rsidR="00CB24D5">
        <w:rPr>
          <w:rFonts w:asciiTheme="majorHAnsi" w:hAnsiTheme="majorHAnsi" w:cstheme="majorHAnsi"/>
          <w:color w:val="000000" w:themeColor="text1"/>
          <w:sz w:val="24"/>
          <w:szCs w:val="24"/>
          <w:lang w:val="en"/>
        </w:rPr>
        <w:t xml:space="preserve">mechanical </w:t>
      </w:r>
      <w:r w:rsidR="00713A3B">
        <w:rPr>
          <w:rFonts w:asciiTheme="majorHAnsi" w:hAnsiTheme="majorHAnsi" w:cstheme="majorHAnsi"/>
          <w:color w:val="000000" w:themeColor="text1"/>
          <w:sz w:val="24"/>
          <w:szCs w:val="24"/>
          <w:lang w:val="en"/>
        </w:rPr>
        <w:t>issue causing the vehicle to behave in a way it wouldn’t</w:t>
      </w:r>
      <w:r w:rsidR="00E8301D">
        <w:rPr>
          <w:rFonts w:asciiTheme="majorHAnsi" w:hAnsiTheme="majorHAnsi" w:cstheme="majorHAnsi"/>
          <w:color w:val="000000" w:themeColor="text1"/>
          <w:sz w:val="24"/>
          <w:szCs w:val="24"/>
          <w:lang w:val="en"/>
        </w:rPr>
        <w:t xml:space="preserve"> normally, unconsciousness</w:t>
      </w:r>
      <w:r w:rsidR="00CB24D5">
        <w:rPr>
          <w:rFonts w:asciiTheme="majorHAnsi" w:hAnsiTheme="majorHAnsi" w:cstheme="majorHAnsi"/>
          <w:color w:val="000000" w:themeColor="text1"/>
          <w:sz w:val="24"/>
          <w:szCs w:val="24"/>
          <w:lang w:val="en"/>
        </w:rPr>
        <w:t xml:space="preserve">, </w:t>
      </w:r>
      <w:r w:rsidR="00E8301D">
        <w:rPr>
          <w:rFonts w:asciiTheme="majorHAnsi" w:hAnsiTheme="majorHAnsi" w:cstheme="majorHAnsi"/>
          <w:color w:val="000000" w:themeColor="text1"/>
          <w:sz w:val="24"/>
          <w:szCs w:val="24"/>
          <w:lang w:val="en"/>
        </w:rPr>
        <w:t xml:space="preserve">duress which has had a significant impact on one’s mental state.   </w:t>
      </w:r>
    </w:p>
    <w:p w:rsidR="00713A3B" w:rsidRPr="00B45C97" w:rsidRDefault="00713A3B" w:rsidP="00C65F68">
      <w:pPr>
        <w:rPr>
          <w:rFonts w:asciiTheme="majorHAnsi" w:hAnsiTheme="majorHAnsi" w:cstheme="majorHAnsi"/>
          <w:color w:val="000000" w:themeColor="text1"/>
          <w:sz w:val="24"/>
          <w:szCs w:val="24"/>
          <w:lang w:val="en"/>
        </w:rPr>
      </w:pPr>
    </w:p>
    <w:p w:rsidR="00713A3B" w:rsidRPr="00B45C97" w:rsidRDefault="00713A3B" w:rsidP="00C65F68">
      <w:pPr>
        <w:rPr>
          <w:rFonts w:asciiTheme="majorHAnsi" w:hAnsiTheme="majorHAnsi" w:cstheme="majorHAnsi"/>
          <w:bCs/>
          <w:color w:val="000000" w:themeColor="text1"/>
          <w:sz w:val="24"/>
          <w:szCs w:val="24"/>
        </w:rPr>
      </w:pPr>
      <w:r>
        <w:rPr>
          <w:rFonts w:asciiTheme="majorHAnsi" w:hAnsiTheme="majorHAnsi" w:cstheme="majorHAnsi"/>
          <w:color w:val="000000" w:themeColor="text1"/>
          <w:sz w:val="24"/>
          <w:szCs w:val="24"/>
          <w:lang w:val="en"/>
        </w:rPr>
        <w:t xml:space="preserve">5 – If a constable reasonably believes that a person is driving/riding a motorcycle on a road or public place without a license, insurance or not in accordance with the license then a constable can seize the </w:t>
      </w:r>
      <w:r w:rsidR="00CB24D5">
        <w:rPr>
          <w:rFonts w:asciiTheme="majorHAnsi" w:hAnsiTheme="majorHAnsi" w:cstheme="majorHAnsi"/>
          <w:color w:val="000000" w:themeColor="text1"/>
          <w:sz w:val="24"/>
          <w:szCs w:val="24"/>
          <w:lang w:val="en"/>
        </w:rPr>
        <w:t>vehicle/</w:t>
      </w:r>
      <w:r>
        <w:rPr>
          <w:rFonts w:asciiTheme="majorHAnsi" w:hAnsiTheme="majorHAnsi" w:cstheme="majorHAnsi"/>
          <w:color w:val="000000" w:themeColor="text1"/>
          <w:sz w:val="24"/>
          <w:szCs w:val="24"/>
          <w:lang w:val="en"/>
        </w:rPr>
        <w:t xml:space="preserve">motorcycle.  If the person fails to stop and the constable believes any of the above offences have taken place then the constable could seize the motorcycle.  </w:t>
      </w:r>
    </w:p>
    <w:p w:rsidR="00C65F68" w:rsidRPr="00B45C97" w:rsidRDefault="00C65F68" w:rsidP="00C65F68">
      <w:pPr>
        <w:rPr>
          <w:rFonts w:asciiTheme="majorHAnsi" w:hAnsiTheme="majorHAnsi" w:cstheme="majorHAnsi"/>
          <w:b/>
          <w:i/>
          <w:iCs/>
          <w:color w:val="000000" w:themeColor="text1"/>
          <w:sz w:val="24"/>
          <w:szCs w:val="24"/>
        </w:rPr>
      </w:pPr>
    </w:p>
    <w:p w:rsidR="00713A3B" w:rsidRDefault="00713A3B" w:rsidP="00C65F68">
      <w:pPr>
        <w:spacing w:after="0" w:line="240" w:lineRule="auto"/>
        <w:rPr>
          <w:rFonts w:asciiTheme="majorHAnsi" w:hAnsiTheme="majorHAnsi" w:cstheme="majorHAnsi"/>
          <w:i/>
          <w:iCs/>
          <w:color w:val="000000" w:themeColor="text1"/>
          <w:sz w:val="24"/>
          <w:szCs w:val="24"/>
        </w:rPr>
      </w:pPr>
    </w:p>
    <w:p w:rsidR="00CB24D5" w:rsidRDefault="00CB24D5" w:rsidP="00C65F68">
      <w:pPr>
        <w:spacing w:after="0" w:line="240" w:lineRule="auto"/>
        <w:rPr>
          <w:rFonts w:asciiTheme="majorHAnsi" w:hAnsiTheme="majorHAnsi" w:cstheme="majorHAnsi"/>
          <w:color w:val="000000" w:themeColor="text1"/>
          <w:sz w:val="24"/>
          <w:szCs w:val="24"/>
          <w:lang w:val="en"/>
        </w:rPr>
      </w:pPr>
    </w:p>
    <w:p w:rsidR="00C65F68" w:rsidRPr="00B45C97" w:rsidRDefault="00713A3B" w:rsidP="00713A3B">
      <w:pPr>
        <w:rPr>
          <w:rFonts w:asciiTheme="majorHAnsi" w:hAnsiTheme="majorHAnsi" w:cstheme="majorHAnsi"/>
          <w:b/>
          <w:color w:val="000000" w:themeColor="text1"/>
          <w:sz w:val="24"/>
          <w:szCs w:val="24"/>
        </w:rPr>
      </w:pPr>
      <w:r>
        <w:rPr>
          <w:rFonts w:asciiTheme="majorHAnsi" w:hAnsiTheme="majorHAnsi" w:cstheme="majorHAnsi"/>
          <w:color w:val="000000" w:themeColor="text1"/>
          <w:sz w:val="24"/>
          <w:szCs w:val="24"/>
          <w:lang w:val="en"/>
        </w:rPr>
        <w:t xml:space="preserve">6 - Occasioning to an accident occurring of a mechanically propelled vehicle on a road or other public place and a personal injury has occurred to a person other than the driver of the mechanically propelled vehicle.  A vehicle other than the mechanically propelled vehicle or trailer drawn by it, an animal other than the one in or on the mechanically propelled vehicle or in the trailer drawn by it.  Any property attached to, grown on, or any other property where the relevant incident took place or adjacent to the land or property.  </w:t>
      </w:r>
    </w:p>
    <w:p w:rsidR="00713A3B" w:rsidRDefault="00713A3B" w:rsidP="00C65F68">
      <w:pPr>
        <w:spacing w:after="0" w:line="240" w:lineRule="auto"/>
        <w:rPr>
          <w:rFonts w:asciiTheme="majorHAnsi" w:hAnsiTheme="majorHAnsi" w:cstheme="majorHAnsi"/>
          <w:color w:val="000000" w:themeColor="text1"/>
          <w:sz w:val="24"/>
          <w:szCs w:val="24"/>
          <w:lang w:val="en"/>
        </w:rPr>
      </w:pPr>
    </w:p>
    <w:p w:rsidR="00713A3B" w:rsidRDefault="00CB24D5" w:rsidP="00C65F68">
      <w:pPr>
        <w:spacing w:after="0" w:line="240" w:lineRule="auto"/>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 xml:space="preserve">7 - Road - </w:t>
      </w:r>
      <w:r w:rsidR="00713A3B">
        <w:rPr>
          <w:rFonts w:asciiTheme="majorHAnsi" w:hAnsiTheme="majorHAnsi" w:cstheme="majorHAnsi"/>
          <w:color w:val="000000" w:themeColor="text1"/>
          <w:sz w:val="24"/>
          <w:szCs w:val="24"/>
          <w:lang w:val="en"/>
        </w:rPr>
        <w:t xml:space="preserve">Any length of highway or road where the public have access, including bridges and where two road meet or link.  </w:t>
      </w:r>
    </w:p>
    <w:p w:rsidR="00CB24D5" w:rsidRDefault="00CB24D5" w:rsidP="00C65F68">
      <w:pPr>
        <w:spacing w:after="0" w:line="240" w:lineRule="auto"/>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Public place – Any place where the public have access including if payment is required as long as barrier aren’t removed.</w:t>
      </w:r>
    </w:p>
    <w:p w:rsidR="00CB24D5" w:rsidRDefault="00CB24D5" w:rsidP="00C65F68">
      <w:pPr>
        <w:spacing w:after="0" w:line="240" w:lineRule="auto"/>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 xml:space="preserve">Mechanically propelled vehicle – anything powered by steam, electric, petrol, diesel, oil and gas,  it’s on the structure not the use.  </w:t>
      </w:r>
    </w:p>
    <w:p w:rsidR="00CB24D5" w:rsidRDefault="00CB24D5" w:rsidP="00C65F68">
      <w:pPr>
        <w:spacing w:after="0" w:line="240" w:lineRule="auto"/>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 xml:space="preserve">Animal – any animal – sheep, dog, asses, donkeys, mules, </w:t>
      </w:r>
      <w:r w:rsidR="006B556B">
        <w:rPr>
          <w:rFonts w:asciiTheme="majorHAnsi" w:hAnsiTheme="majorHAnsi" w:cstheme="majorHAnsi"/>
          <w:color w:val="000000" w:themeColor="text1"/>
          <w:sz w:val="24"/>
          <w:szCs w:val="24"/>
          <w:lang w:val="en"/>
        </w:rPr>
        <w:t xml:space="preserve">horses. </w:t>
      </w:r>
    </w:p>
    <w:p w:rsidR="00C65F68" w:rsidRPr="005B39D4" w:rsidRDefault="00C65F68" w:rsidP="00C65F68">
      <w:pPr>
        <w:rPr>
          <w:rFonts w:asciiTheme="majorHAnsi" w:hAnsiTheme="majorHAnsi" w:cstheme="majorHAnsi"/>
          <w:color w:val="000000" w:themeColor="text1"/>
          <w:sz w:val="24"/>
          <w:szCs w:val="24"/>
        </w:rPr>
      </w:pPr>
    </w:p>
    <w:p w:rsidR="005B39D4" w:rsidRPr="005B39D4" w:rsidRDefault="005B39D4" w:rsidP="00C65F68">
      <w:pPr>
        <w:rPr>
          <w:rFonts w:asciiTheme="majorHAnsi" w:hAnsiTheme="majorHAnsi" w:cstheme="majorHAnsi"/>
          <w:color w:val="000000" w:themeColor="text1"/>
          <w:sz w:val="24"/>
          <w:szCs w:val="24"/>
        </w:rPr>
      </w:pPr>
      <w:r w:rsidRPr="005B39D4">
        <w:rPr>
          <w:rFonts w:asciiTheme="majorHAnsi" w:hAnsiTheme="majorHAnsi" w:cstheme="majorHAnsi"/>
          <w:color w:val="000000" w:themeColor="text1"/>
          <w:sz w:val="24"/>
          <w:szCs w:val="24"/>
        </w:rPr>
        <w:t xml:space="preserve">8 – The driver of the mechanically propelled vehicle must </w:t>
      </w:r>
      <w:r>
        <w:rPr>
          <w:rFonts w:asciiTheme="majorHAnsi" w:hAnsiTheme="majorHAnsi" w:cstheme="majorHAnsi"/>
          <w:color w:val="000000" w:themeColor="text1"/>
          <w:sz w:val="24"/>
          <w:szCs w:val="24"/>
        </w:rPr>
        <w:t xml:space="preserve">stop for a reasonable amount of time in order to exchange relevant details with the relevant involved parties.  Details such as the number plate, names and contact details must be exchanged.  If medical assistance is required then a person must call the police and ambulance.  </w:t>
      </w:r>
    </w:p>
    <w:p w:rsidR="00C65F68" w:rsidRPr="005B39D4" w:rsidRDefault="00C65F68" w:rsidP="00C65F68">
      <w:pPr>
        <w:spacing w:after="0"/>
        <w:rPr>
          <w:rFonts w:asciiTheme="majorHAnsi" w:hAnsiTheme="majorHAnsi" w:cstheme="majorHAnsi"/>
          <w:i/>
          <w:iCs/>
          <w:color w:val="000000" w:themeColor="text1"/>
          <w:sz w:val="24"/>
          <w:szCs w:val="24"/>
        </w:rPr>
      </w:pPr>
    </w:p>
    <w:p w:rsidR="005B39D4" w:rsidRPr="006B556B" w:rsidRDefault="005B39D4" w:rsidP="00C65F68">
      <w:pPr>
        <w:rPr>
          <w:rFonts w:asciiTheme="majorHAnsi" w:hAnsiTheme="majorHAnsi" w:cstheme="majorHAnsi"/>
          <w:bCs/>
          <w:iCs/>
          <w:color w:val="000000" w:themeColor="text1"/>
          <w:sz w:val="24"/>
          <w:szCs w:val="24"/>
        </w:rPr>
      </w:pPr>
      <w:r w:rsidRPr="005B39D4">
        <w:rPr>
          <w:rFonts w:asciiTheme="majorHAnsi" w:hAnsiTheme="majorHAnsi" w:cstheme="majorHAnsi"/>
          <w:bCs/>
          <w:iCs/>
          <w:color w:val="000000" w:themeColor="text1"/>
          <w:sz w:val="24"/>
          <w:szCs w:val="24"/>
        </w:rPr>
        <w:t xml:space="preserve">9 </w:t>
      </w:r>
      <w:r>
        <w:rPr>
          <w:rFonts w:asciiTheme="majorHAnsi" w:hAnsiTheme="majorHAnsi" w:cstheme="majorHAnsi"/>
          <w:bCs/>
          <w:iCs/>
          <w:color w:val="000000" w:themeColor="text1"/>
          <w:sz w:val="24"/>
          <w:szCs w:val="24"/>
        </w:rPr>
        <w:t>–</w:t>
      </w:r>
      <w:r w:rsidRPr="005B39D4">
        <w:rPr>
          <w:rFonts w:asciiTheme="majorHAnsi" w:hAnsiTheme="majorHAnsi" w:cstheme="majorHAnsi"/>
          <w:bCs/>
          <w:iCs/>
          <w:color w:val="000000" w:themeColor="text1"/>
          <w:sz w:val="24"/>
          <w:szCs w:val="24"/>
        </w:rPr>
        <w:t xml:space="preserve"> </w:t>
      </w:r>
      <w:r>
        <w:rPr>
          <w:rFonts w:asciiTheme="majorHAnsi" w:hAnsiTheme="majorHAnsi" w:cstheme="majorHAnsi"/>
          <w:bCs/>
          <w:iCs/>
          <w:color w:val="000000" w:themeColor="text1"/>
          <w:sz w:val="24"/>
          <w:szCs w:val="24"/>
        </w:rPr>
        <w:t xml:space="preserve">A constable can enter any premises and use reasonable force if necessary if the constable reasonably believes that a person was driving, attempting to drive or in charge of a mechanically propelled vehicle at the time of a road traffic collision in order to provide a preliminary </w:t>
      </w:r>
      <w:r w:rsidR="006B556B">
        <w:rPr>
          <w:rFonts w:asciiTheme="majorHAnsi" w:hAnsiTheme="majorHAnsi" w:cstheme="majorHAnsi"/>
          <w:bCs/>
          <w:iCs/>
          <w:color w:val="000000" w:themeColor="text1"/>
          <w:sz w:val="24"/>
          <w:szCs w:val="24"/>
        </w:rPr>
        <w:t>drink/drugs breathe</w:t>
      </w:r>
      <w:r>
        <w:rPr>
          <w:rFonts w:asciiTheme="majorHAnsi" w:hAnsiTheme="majorHAnsi" w:cstheme="majorHAnsi"/>
          <w:bCs/>
          <w:iCs/>
          <w:color w:val="000000" w:themeColor="text1"/>
          <w:sz w:val="24"/>
          <w:szCs w:val="24"/>
        </w:rPr>
        <w:t xml:space="preserve"> test.  OR arrest someone who has provided a positive preliminary breath/drug test.  OR arrest a person who has failed to provide or cooperate with the requirements of a preliminary breath test for drink/drugs and the constable has grounds to suspect that the person has alcohol or drugs in the body or is under the influence or drugs.  </w:t>
      </w:r>
      <w:r w:rsidR="00C65F68" w:rsidRPr="005B39D4">
        <w:rPr>
          <w:rFonts w:asciiTheme="majorHAnsi" w:hAnsiTheme="majorHAnsi" w:cstheme="majorHAnsi"/>
          <w:color w:val="000000" w:themeColor="text1"/>
          <w:sz w:val="24"/>
          <w:szCs w:val="24"/>
        </w:rPr>
        <w:tab/>
      </w:r>
    </w:p>
    <w:p w:rsidR="00C65F68" w:rsidRPr="00B45C97" w:rsidRDefault="005B39D4" w:rsidP="00C65F6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10 - Any person who causes the death of another person by driving a mechanically propelled vehicle dangerously on a road or other public place shall be guilty of the offence. </w:t>
      </w:r>
      <w:r w:rsidR="00C65F68" w:rsidRPr="00B45C97">
        <w:rPr>
          <w:rFonts w:asciiTheme="majorHAnsi" w:hAnsiTheme="majorHAnsi" w:cstheme="majorHAnsi"/>
          <w:color w:val="000000" w:themeColor="text1"/>
          <w:sz w:val="24"/>
          <w:szCs w:val="24"/>
        </w:rPr>
        <w:tab/>
      </w:r>
      <w:r w:rsidR="00C65F68" w:rsidRPr="00B45C97">
        <w:rPr>
          <w:rFonts w:asciiTheme="majorHAnsi" w:hAnsiTheme="majorHAnsi" w:cstheme="majorHAnsi"/>
          <w:color w:val="000000" w:themeColor="text1"/>
          <w:sz w:val="24"/>
          <w:szCs w:val="24"/>
        </w:rPr>
        <w:tab/>
      </w:r>
      <w:r w:rsidR="00C65F68" w:rsidRPr="00B45C97">
        <w:rPr>
          <w:rFonts w:asciiTheme="majorHAnsi" w:hAnsiTheme="majorHAnsi" w:cstheme="majorHAnsi"/>
          <w:color w:val="000000" w:themeColor="text1"/>
          <w:sz w:val="24"/>
          <w:szCs w:val="24"/>
        </w:rPr>
        <w:tab/>
      </w:r>
      <w:r w:rsidR="00C65F68" w:rsidRPr="00B45C97">
        <w:rPr>
          <w:rFonts w:asciiTheme="majorHAnsi" w:hAnsiTheme="majorHAnsi" w:cstheme="majorHAnsi"/>
          <w:color w:val="000000" w:themeColor="text1"/>
          <w:sz w:val="24"/>
          <w:szCs w:val="24"/>
        </w:rPr>
        <w:tab/>
      </w:r>
      <w:r w:rsidR="00C65F68" w:rsidRPr="00B45C97">
        <w:rPr>
          <w:rFonts w:asciiTheme="majorHAnsi" w:hAnsiTheme="majorHAnsi" w:cstheme="majorHAnsi"/>
          <w:color w:val="000000" w:themeColor="text1"/>
          <w:sz w:val="24"/>
          <w:szCs w:val="24"/>
        </w:rPr>
        <w:tab/>
        <w:t xml:space="preserve">      </w:t>
      </w:r>
    </w:p>
    <w:p w:rsidR="00B62179" w:rsidRDefault="00B62179" w:rsidP="00C65F68">
      <w:pPr>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 xml:space="preserve">11 – </w:t>
      </w:r>
    </w:p>
    <w:p w:rsidR="005B39D4" w:rsidRDefault="005B39D4" w:rsidP="00C65F68">
      <w:pPr>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35 micro gram of alcohol in 100 milliliters of breath</w:t>
      </w:r>
    </w:p>
    <w:p w:rsidR="005B39D4" w:rsidRDefault="005B39D4" w:rsidP="00C65F68">
      <w:pPr>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80 milligrams of alcohol in 100 milliliters of blood</w:t>
      </w:r>
    </w:p>
    <w:p w:rsidR="005B39D4" w:rsidRDefault="005B39D4" w:rsidP="00C65F68">
      <w:pPr>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107 milligrams of alcohol in 100 milliliters of urine</w:t>
      </w:r>
    </w:p>
    <w:p w:rsidR="005B39D4" w:rsidRDefault="005B39D4" w:rsidP="00C65F68">
      <w:pPr>
        <w:rPr>
          <w:rFonts w:asciiTheme="majorHAnsi" w:hAnsiTheme="majorHAnsi" w:cstheme="majorHAnsi"/>
          <w:color w:val="000000" w:themeColor="text1"/>
          <w:sz w:val="24"/>
          <w:szCs w:val="24"/>
          <w:lang w:val="en"/>
        </w:rPr>
      </w:pPr>
      <w:r>
        <w:rPr>
          <w:rFonts w:asciiTheme="majorHAnsi" w:hAnsiTheme="majorHAnsi" w:cstheme="majorHAnsi"/>
          <w:color w:val="000000" w:themeColor="text1"/>
          <w:sz w:val="24"/>
          <w:szCs w:val="24"/>
          <w:lang w:val="en"/>
        </w:rPr>
        <w:t>2 grams of cocaine</w:t>
      </w:r>
      <w:r w:rsidR="006B556B">
        <w:rPr>
          <w:rFonts w:asciiTheme="majorHAnsi" w:hAnsiTheme="majorHAnsi" w:cstheme="majorHAnsi"/>
          <w:color w:val="000000" w:themeColor="text1"/>
          <w:sz w:val="24"/>
          <w:szCs w:val="24"/>
          <w:lang w:val="en"/>
        </w:rPr>
        <w:t xml:space="preserve"> – blood/urine</w:t>
      </w:r>
    </w:p>
    <w:p w:rsidR="005B39D4" w:rsidRPr="00B45C97" w:rsidRDefault="005B39D4" w:rsidP="00C65F68">
      <w:pPr>
        <w:rPr>
          <w:rFonts w:asciiTheme="majorHAnsi" w:hAnsiTheme="majorHAnsi" w:cstheme="majorHAnsi"/>
          <w:bCs/>
          <w:color w:val="000000" w:themeColor="text1"/>
          <w:sz w:val="24"/>
          <w:szCs w:val="24"/>
        </w:rPr>
      </w:pPr>
      <w:r>
        <w:rPr>
          <w:rFonts w:asciiTheme="majorHAnsi" w:hAnsiTheme="majorHAnsi" w:cstheme="majorHAnsi"/>
          <w:color w:val="000000" w:themeColor="text1"/>
          <w:sz w:val="24"/>
          <w:szCs w:val="24"/>
          <w:lang w:val="en"/>
        </w:rPr>
        <w:t xml:space="preserve">10 grams of cannabis </w:t>
      </w:r>
      <w:r w:rsidR="006B556B">
        <w:rPr>
          <w:rFonts w:asciiTheme="majorHAnsi" w:hAnsiTheme="majorHAnsi" w:cstheme="majorHAnsi"/>
          <w:color w:val="000000" w:themeColor="text1"/>
          <w:sz w:val="24"/>
          <w:szCs w:val="24"/>
          <w:lang w:val="en"/>
        </w:rPr>
        <w:t>– blood/urine</w:t>
      </w:r>
    </w:p>
    <w:p w:rsidR="00C65F68" w:rsidRPr="006B556B" w:rsidRDefault="006B556B" w:rsidP="00C65F68">
      <w:pPr>
        <w:spacing w:after="0"/>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lastRenderedPageBreak/>
        <w:t>12 – A relevant person is any person involved in an interview</w:t>
      </w:r>
      <w:r w:rsidR="00854555">
        <w:rPr>
          <w:rFonts w:asciiTheme="majorHAnsi" w:hAnsiTheme="majorHAnsi" w:cstheme="majorHAnsi"/>
          <w:bCs/>
          <w:color w:val="000000" w:themeColor="text1"/>
          <w:sz w:val="24"/>
          <w:szCs w:val="24"/>
        </w:rPr>
        <w:t xml:space="preserve"> who is/could/should be present, this could be to conduct the interview, or protect the defendants’ rights to help the effectiveness in an ethical manner.</w:t>
      </w:r>
      <w:r>
        <w:rPr>
          <w:rFonts w:asciiTheme="majorHAnsi" w:hAnsiTheme="majorHAnsi" w:cstheme="majorHAnsi"/>
          <w:bCs/>
          <w:color w:val="000000" w:themeColor="text1"/>
          <w:sz w:val="24"/>
          <w:szCs w:val="24"/>
        </w:rPr>
        <w:t xml:space="preserve">  This could be the interviewer, police colleague, lawyer, interpreter, </w:t>
      </w:r>
      <w:r w:rsidR="00854555">
        <w:rPr>
          <w:rFonts w:asciiTheme="majorHAnsi" w:hAnsiTheme="majorHAnsi" w:cstheme="majorHAnsi"/>
          <w:bCs/>
          <w:color w:val="000000" w:themeColor="text1"/>
          <w:sz w:val="24"/>
          <w:szCs w:val="24"/>
        </w:rPr>
        <w:t xml:space="preserve">appropriate adult, or any forensics expert or any other expert.  </w:t>
      </w:r>
    </w:p>
    <w:p w:rsidR="00C65F68" w:rsidRDefault="00C65F68" w:rsidP="00C65F68">
      <w:pPr>
        <w:spacing w:after="0"/>
        <w:rPr>
          <w:rFonts w:asciiTheme="majorHAnsi" w:hAnsiTheme="majorHAnsi" w:cstheme="majorHAnsi"/>
          <w:color w:val="000000" w:themeColor="text1"/>
          <w:sz w:val="24"/>
          <w:szCs w:val="24"/>
        </w:rPr>
      </w:pPr>
    </w:p>
    <w:p w:rsidR="00B62179" w:rsidRDefault="00B62179" w:rsidP="00C65F68">
      <w:pPr>
        <w:spacing w:after="0"/>
        <w:rPr>
          <w:rFonts w:asciiTheme="majorHAnsi" w:hAnsiTheme="majorHAnsi" w:cstheme="majorHAnsi"/>
          <w:color w:val="000000" w:themeColor="text1"/>
          <w:sz w:val="24"/>
          <w:szCs w:val="24"/>
        </w:rPr>
      </w:pPr>
    </w:p>
    <w:p w:rsidR="00B62179" w:rsidRDefault="00B62179"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13 – The PEACE model</w:t>
      </w:r>
    </w:p>
    <w:p w:rsidR="00B62179" w:rsidRDefault="00B62179"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P – Planning and preparation – (such has gathering all the relevant information and asking the correct information ensuring effectiveness questions)</w:t>
      </w:r>
    </w:p>
    <w:p w:rsidR="00B62179" w:rsidRDefault="00B62179"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E – Engage and explain – (engage and explain the structure and purpose with all relevant parties at the interview including the suspect, partner, lawyers, </w:t>
      </w:r>
      <w:r w:rsidR="005E570B">
        <w:rPr>
          <w:rFonts w:asciiTheme="majorHAnsi" w:hAnsiTheme="majorHAnsi" w:cstheme="majorHAnsi"/>
          <w:color w:val="000000" w:themeColor="text1"/>
          <w:sz w:val="24"/>
          <w:szCs w:val="24"/>
        </w:rPr>
        <w:t>and translators</w:t>
      </w:r>
      <w:r>
        <w:rPr>
          <w:rFonts w:asciiTheme="majorHAnsi" w:hAnsiTheme="majorHAnsi" w:cstheme="majorHAnsi"/>
          <w:color w:val="000000" w:themeColor="text1"/>
          <w:sz w:val="24"/>
          <w:szCs w:val="24"/>
        </w:rPr>
        <w:t>)</w:t>
      </w:r>
    </w:p>
    <w:p w:rsidR="00B62179" w:rsidRDefault="00B62179"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A – Account clarification and challenge </w:t>
      </w:r>
      <w:r w:rsidR="005E570B">
        <w:rPr>
          <w:rFonts w:asciiTheme="majorHAnsi" w:hAnsiTheme="majorHAnsi" w:cstheme="majorHAnsi"/>
          <w:color w:val="000000" w:themeColor="text1"/>
          <w:sz w:val="24"/>
          <w:szCs w:val="24"/>
        </w:rPr>
        <w:t>(clarify all the accounts given and challenge to find contradictions)</w:t>
      </w:r>
    </w:p>
    <w:p w:rsidR="005E570B" w:rsidRDefault="005E570B"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C – Closure (the interview can be bought to an end by summarising everything and asking if anything wants to be added)</w:t>
      </w:r>
    </w:p>
    <w:p w:rsidR="005E570B" w:rsidRPr="00B45C97" w:rsidRDefault="005E570B" w:rsidP="00C65F68">
      <w:pPr>
        <w:spacing w:after="0"/>
        <w:rPr>
          <w:rFonts w:asciiTheme="majorHAnsi" w:hAnsiTheme="majorHAnsi" w:cstheme="majorHAnsi"/>
          <w:b/>
          <w:bCs/>
          <w:color w:val="000000" w:themeColor="text1"/>
          <w:sz w:val="24"/>
          <w:szCs w:val="24"/>
        </w:rPr>
      </w:pPr>
      <w:r>
        <w:rPr>
          <w:rFonts w:asciiTheme="majorHAnsi" w:hAnsiTheme="majorHAnsi" w:cstheme="majorHAnsi"/>
          <w:color w:val="000000" w:themeColor="text1"/>
          <w:sz w:val="24"/>
          <w:szCs w:val="24"/>
        </w:rPr>
        <w:t xml:space="preserve">E – Evaluation (the content should be evaluated in every way from the finding to any improvements.  </w:t>
      </w:r>
    </w:p>
    <w:p w:rsidR="00C65F68" w:rsidRPr="00B45C97" w:rsidRDefault="00C65F68" w:rsidP="00C65F68">
      <w:pPr>
        <w:rPr>
          <w:rFonts w:asciiTheme="majorHAnsi" w:hAnsiTheme="majorHAnsi" w:cstheme="majorHAnsi"/>
          <w:b/>
          <w:bCs/>
          <w:color w:val="000000" w:themeColor="text1"/>
          <w:sz w:val="24"/>
          <w:szCs w:val="24"/>
        </w:rPr>
      </w:pPr>
    </w:p>
    <w:p w:rsidR="005E570B" w:rsidRDefault="00854555" w:rsidP="00C65F6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14 - </w:t>
      </w:r>
      <w:r w:rsidR="005E570B">
        <w:rPr>
          <w:rFonts w:asciiTheme="majorHAnsi" w:hAnsiTheme="majorHAnsi" w:cstheme="majorHAnsi"/>
          <w:color w:val="000000" w:themeColor="text1"/>
          <w:sz w:val="24"/>
          <w:szCs w:val="24"/>
        </w:rPr>
        <w:t xml:space="preserve">A person who regularly and continuously engages in behaviour towards another which is controlling or coercive, both need to be personally connected and the behaviour of (A) has to be causing (B) serious harm and (A) knows or ought to know that his/her behaviour is seriously effecting </w:t>
      </w:r>
      <w:r>
        <w:rPr>
          <w:rFonts w:asciiTheme="majorHAnsi" w:hAnsiTheme="majorHAnsi" w:cstheme="majorHAnsi"/>
          <w:color w:val="000000" w:themeColor="text1"/>
          <w:sz w:val="24"/>
          <w:szCs w:val="24"/>
        </w:rPr>
        <w:t>and/or causing (B) harm.</w:t>
      </w:r>
    </w:p>
    <w:p w:rsidR="005E570B" w:rsidRPr="00B45C97" w:rsidRDefault="005E570B" w:rsidP="00C65F68">
      <w:pPr>
        <w:rPr>
          <w:rFonts w:asciiTheme="majorHAnsi" w:hAnsiTheme="majorHAnsi" w:cstheme="majorHAnsi"/>
          <w:b/>
          <w:color w:val="000000" w:themeColor="text1"/>
          <w:sz w:val="24"/>
          <w:szCs w:val="24"/>
          <w:lang w:val="en"/>
        </w:rPr>
      </w:pPr>
      <w:r>
        <w:rPr>
          <w:rFonts w:asciiTheme="majorHAnsi" w:hAnsiTheme="majorHAnsi" w:cstheme="majorHAnsi"/>
          <w:color w:val="000000" w:themeColor="text1"/>
          <w:sz w:val="24"/>
          <w:szCs w:val="24"/>
        </w:rPr>
        <w:t xml:space="preserve">These acts are designed to make a person subordinate and dependable by taking away a person’s freedom and liberty </w:t>
      </w:r>
      <w:r w:rsidR="00531BE3">
        <w:rPr>
          <w:rFonts w:asciiTheme="majorHAnsi" w:hAnsiTheme="majorHAnsi" w:cstheme="majorHAnsi"/>
          <w:color w:val="000000" w:themeColor="text1"/>
          <w:sz w:val="24"/>
          <w:szCs w:val="24"/>
        </w:rPr>
        <w:t>by stripping away their self-sense.  While</w:t>
      </w:r>
      <w:r>
        <w:rPr>
          <w:rFonts w:asciiTheme="majorHAnsi" w:hAnsiTheme="majorHAnsi" w:cstheme="majorHAnsi"/>
          <w:color w:val="000000" w:themeColor="text1"/>
          <w:sz w:val="24"/>
          <w:szCs w:val="24"/>
        </w:rPr>
        <w:t xml:space="preserve"> also removing any time of support </w:t>
      </w:r>
      <w:r w:rsidR="00531BE3">
        <w:rPr>
          <w:rFonts w:asciiTheme="majorHAnsi" w:hAnsiTheme="majorHAnsi" w:cstheme="majorHAnsi"/>
          <w:color w:val="000000" w:themeColor="text1"/>
          <w:sz w:val="24"/>
          <w:szCs w:val="24"/>
        </w:rPr>
        <w:t>and isolating them.</w:t>
      </w:r>
    </w:p>
    <w:p w:rsidR="00C65F68" w:rsidRPr="00531BE3" w:rsidRDefault="00C65F68" w:rsidP="00C65F68">
      <w:pPr>
        <w:rPr>
          <w:rFonts w:asciiTheme="majorHAnsi" w:hAnsiTheme="majorHAnsi" w:cstheme="majorHAnsi"/>
          <w:color w:val="000000" w:themeColor="text1"/>
          <w:sz w:val="24"/>
          <w:szCs w:val="24"/>
        </w:rPr>
      </w:pPr>
      <w:bookmarkStart w:id="0" w:name="_Hlk9239311"/>
    </w:p>
    <w:bookmarkEnd w:id="0"/>
    <w:p w:rsidR="00C65F68" w:rsidRPr="00531BE3" w:rsidRDefault="00531BE3" w:rsidP="00C65F6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15 - </w:t>
      </w:r>
      <w:r w:rsidRPr="00531BE3">
        <w:rPr>
          <w:rFonts w:asciiTheme="majorHAnsi" w:hAnsiTheme="majorHAnsi" w:cstheme="majorHAnsi"/>
          <w:color w:val="000000" w:themeColor="text1"/>
          <w:sz w:val="24"/>
          <w:szCs w:val="24"/>
        </w:rPr>
        <w:t xml:space="preserve">This offence is so important because </w:t>
      </w:r>
      <w:r>
        <w:rPr>
          <w:rFonts w:asciiTheme="majorHAnsi" w:hAnsiTheme="majorHAnsi" w:cstheme="majorHAnsi"/>
          <w:color w:val="000000" w:themeColor="text1"/>
          <w:sz w:val="24"/>
          <w:szCs w:val="24"/>
        </w:rPr>
        <w:t xml:space="preserve">it highlights how a person could be manipulated and coerced into doing things they don’t want to.  This is a form of domestic abuse which has become common in the current society and is having serious effects on the victims.  This could also lead to further abuse including physical, sexual, economical and violent abuse.  This is also very important to highlight as some victims don’t even realise that they are victims and could blame themselves.  This new offence also allows officer to use certain laws to safeguard victims especially any person who is vulnerable.   </w:t>
      </w:r>
    </w:p>
    <w:p w:rsidR="00E4347F" w:rsidRDefault="00E4347F" w:rsidP="00C65F68">
      <w:pPr>
        <w:rPr>
          <w:rFonts w:asciiTheme="majorHAnsi" w:hAnsiTheme="majorHAnsi" w:cstheme="majorHAnsi"/>
          <w:color w:val="000000" w:themeColor="text1"/>
          <w:sz w:val="24"/>
          <w:szCs w:val="24"/>
        </w:rPr>
      </w:pPr>
    </w:p>
    <w:p w:rsidR="00E4347F" w:rsidRDefault="00531BE3" w:rsidP="00C65F68">
      <w:pPr>
        <w:rPr>
          <w:rFonts w:asciiTheme="majorHAnsi" w:hAnsiTheme="majorHAnsi" w:cstheme="majorHAnsi"/>
          <w:b/>
          <w:color w:val="000000" w:themeColor="text1"/>
          <w:sz w:val="24"/>
          <w:szCs w:val="24"/>
        </w:rPr>
      </w:pPr>
      <w:r>
        <w:rPr>
          <w:rFonts w:asciiTheme="majorHAnsi" w:hAnsiTheme="majorHAnsi" w:cstheme="majorHAnsi"/>
          <w:color w:val="000000" w:themeColor="text1"/>
          <w:sz w:val="24"/>
          <w:szCs w:val="24"/>
        </w:rPr>
        <w:t>16 –</w:t>
      </w:r>
      <w:r w:rsidR="00E4347F">
        <w:rPr>
          <w:rFonts w:asciiTheme="majorHAnsi" w:hAnsiTheme="majorHAnsi" w:cstheme="majorHAnsi"/>
          <w:color w:val="000000" w:themeColor="text1"/>
          <w:sz w:val="24"/>
          <w:szCs w:val="24"/>
        </w:rPr>
        <w:t xml:space="preserve"> I</w:t>
      </w:r>
      <w:r>
        <w:rPr>
          <w:rFonts w:asciiTheme="majorHAnsi" w:hAnsiTheme="majorHAnsi" w:cstheme="majorHAnsi"/>
          <w:color w:val="000000" w:themeColor="text1"/>
          <w:sz w:val="24"/>
          <w:szCs w:val="24"/>
        </w:rPr>
        <w:t xml:space="preserve">f a constable has grounds to suspect that a child would suffer </w:t>
      </w:r>
      <w:r w:rsidR="00E4347F">
        <w:rPr>
          <w:rFonts w:asciiTheme="majorHAnsi" w:hAnsiTheme="majorHAnsi" w:cstheme="majorHAnsi"/>
          <w:color w:val="000000" w:themeColor="text1"/>
          <w:sz w:val="24"/>
          <w:szCs w:val="24"/>
        </w:rPr>
        <w:t xml:space="preserve">harm </w:t>
      </w:r>
      <w:r>
        <w:rPr>
          <w:rFonts w:asciiTheme="majorHAnsi" w:hAnsiTheme="majorHAnsi" w:cstheme="majorHAnsi"/>
          <w:color w:val="000000" w:themeColor="text1"/>
          <w:sz w:val="24"/>
          <w:szCs w:val="24"/>
        </w:rPr>
        <w:t>in anyway or be exposed to anytime of harm then the constable has the powers to remove that child and place them in a place of safety.  If the child already is in a place of safety they could be moved to another place of safety.  This could be anyplace even schools, homes.</w:t>
      </w:r>
      <w:r w:rsidR="00E4347F">
        <w:rPr>
          <w:rFonts w:asciiTheme="majorHAnsi" w:hAnsiTheme="majorHAnsi" w:cstheme="majorHAnsi"/>
          <w:color w:val="000000" w:themeColor="text1"/>
          <w:sz w:val="24"/>
          <w:szCs w:val="24"/>
        </w:rPr>
        <w:t xml:space="preserve">  Not appropriate for a child to be in a police station if this can’t be helped they shouldn’t be there for more than 72 hours.</w:t>
      </w:r>
    </w:p>
    <w:p w:rsidR="00E4347F" w:rsidRDefault="00531BE3" w:rsidP="00C65F68">
      <w:pPr>
        <w:rPr>
          <w:rFonts w:asciiTheme="majorHAnsi" w:hAnsiTheme="majorHAnsi" w:cstheme="majorHAnsi"/>
          <w:b/>
          <w:color w:val="000000" w:themeColor="text1"/>
          <w:sz w:val="24"/>
          <w:szCs w:val="24"/>
        </w:rPr>
      </w:pPr>
      <w:r>
        <w:rPr>
          <w:rFonts w:asciiTheme="majorHAnsi" w:hAnsiTheme="majorHAnsi" w:cstheme="majorHAnsi"/>
          <w:color w:val="000000" w:themeColor="text1"/>
          <w:sz w:val="24"/>
          <w:szCs w:val="24"/>
        </w:rPr>
        <w:lastRenderedPageBreak/>
        <w:t>17 –</w:t>
      </w:r>
      <w:r w:rsidR="009708F7">
        <w:rPr>
          <w:rFonts w:asciiTheme="majorHAnsi" w:hAnsiTheme="majorHAnsi" w:cstheme="majorHAnsi"/>
          <w:color w:val="000000" w:themeColor="text1"/>
          <w:sz w:val="24"/>
          <w:szCs w:val="24"/>
        </w:rPr>
        <w:t xml:space="preserve"> Any person over the age of 16 who has the responsibility of a child wilfully assaults, ill-treats, neglects, abandons or exposes the child in a manner which the child would or could incur harm</w:t>
      </w:r>
      <w:r w:rsidR="00D316D0">
        <w:rPr>
          <w:rFonts w:asciiTheme="majorHAnsi" w:hAnsiTheme="majorHAnsi" w:cstheme="majorHAnsi"/>
          <w:color w:val="000000" w:themeColor="text1"/>
          <w:sz w:val="24"/>
          <w:szCs w:val="24"/>
        </w:rPr>
        <w:t xml:space="preserve"> in anyway what so ever </w:t>
      </w:r>
      <w:r w:rsidR="009708F7">
        <w:rPr>
          <w:rFonts w:asciiTheme="majorHAnsi" w:hAnsiTheme="majorHAnsi" w:cstheme="majorHAnsi"/>
          <w:color w:val="000000" w:themeColor="text1"/>
          <w:sz w:val="24"/>
          <w:szCs w:val="24"/>
        </w:rPr>
        <w:t xml:space="preserve">shall be guilty of the offence.  </w:t>
      </w:r>
    </w:p>
    <w:p w:rsidR="00E4347F" w:rsidRPr="00E4347F" w:rsidRDefault="00E4347F" w:rsidP="00C65F68">
      <w:pPr>
        <w:rPr>
          <w:rFonts w:asciiTheme="majorHAnsi" w:hAnsiTheme="majorHAnsi" w:cstheme="majorHAnsi"/>
          <w:b/>
          <w:color w:val="000000" w:themeColor="text1"/>
          <w:sz w:val="24"/>
          <w:szCs w:val="24"/>
        </w:rPr>
      </w:pPr>
    </w:p>
    <w:p w:rsidR="00D316D0" w:rsidRPr="00B45C97" w:rsidRDefault="00D316D0" w:rsidP="00C65F68">
      <w:pPr>
        <w:rPr>
          <w:rFonts w:asciiTheme="majorHAnsi" w:hAnsiTheme="majorHAnsi" w:cstheme="majorHAnsi"/>
          <w:b/>
          <w:bCs/>
          <w:color w:val="000000" w:themeColor="text1"/>
          <w:sz w:val="24"/>
          <w:szCs w:val="24"/>
        </w:rPr>
      </w:pPr>
      <w:r>
        <w:rPr>
          <w:rFonts w:asciiTheme="majorHAnsi" w:hAnsiTheme="majorHAnsi" w:cstheme="majorHAnsi"/>
          <w:color w:val="000000" w:themeColor="text1"/>
          <w:sz w:val="24"/>
          <w:szCs w:val="24"/>
        </w:rPr>
        <w:t xml:space="preserve">18 </w:t>
      </w:r>
      <w:r w:rsidR="00E4347F">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w:t>
      </w:r>
      <w:r w:rsidR="00E4347F">
        <w:rPr>
          <w:rFonts w:asciiTheme="majorHAnsi" w:hAnsiTheme="majorHAnsi" w:cstheme="majorHAnsi"/>
          <w:color w:val="000000" w:themeColor="text1"/>
          <w:sz w:val="24"/>
          <w:szCs w:val="24"/>
        </w:rPr>
        <w:t xml:space="preserve">The DASH model is a domestic abuse and stalking harassment model </w:t>
      </w:r>
      <w:r w:rsidR="001528E4">
        <w:rPr>
          <w:rFonts w:asciiTheme="majorHAnsi" w:hAnsiTheme="majorHAnsi" w:cstheme="majorHAnsi"/>
          <w:color w:val="000000" w:themeColor="text1"/>
          <w:sz w:val="24"/>
          <w:szCs w:val="24"/>
        </w:rPr>
        <w:t xml:space="preserve">including honour based abuse </w:t>
      </w:r>
      <w:r w:rsidR="00E4347F">
        <w:rPr>
          <w:rFonts w:asciiTheme="majorHAnsi" w:hAnsiTheme="majorHAnsi" w:cstheme="majorHAnsi"/>
          <w:color w:val="000000" w:themeColor="text1"/>
          <w:sz w:val="24"/>
          <w:szCs w:val="24"/>
        </w:rPr>
        <w:t>which needs to be conducted at every domestic abuse incident.  This identifies if any risk is imposed to the victim in anyway what so ever.  The risk level could be standard, medium or high, this allows safeguarding measures to be put into place to ensure the safety</w:t>
      </w:r>
      <w:r w:rsidR="001528E4">
        <w:rPr>
          <w:rFonts w:asciiTheme="majorHAnsi" w:hAnsiTheme="majorHAnsi" w:cstheme="majorHAnsi"/>
          <w:color w:val="000000" w:themeColor="text1"/>
          <w:sz w:val="24"/>
          <w:szCs w:val="24"/>
        </w:rPr>
        <w:t>.</w:t>
      </w:r>
    </w:p>
    <w:p w:rsidR="00C65F68" w:rsidRPr="00B45C97" w:rsidRDefault="00C65F68" w:rsidP="00C65F68">
      <w:pPr>
        <w:rPr>
          <w:rFonts w:asciiTheme="majorHAnsi" w:hAnsiTheme="majorHAnsi" w:cstheme="majorHAnsi"/>
          <w:b/>
          <w:color w:val="000000" w:themeColor="text1"/>
          <w:sz w:val="24"/>
          <w:szCs w:val="24"/>
        </w:rPr>
      </w:pPr>
    </w:p>
    <w:p w:rsidR="00D316D0" w:rsidRDefault="00D316D0" w:rsidP="00C65F68">
      <w:pPr>
        <w:rPr>
          <w:rFonts w:asciiTheme="majorHAnsi" w:hAnsiTheme="majorHAnsi" w:cstheme="majorHAnsi"/>
          <w:b/>
          <w:color w:val="000000" w:themeColor="text1"/>
          <w:sz w:val="24"/>
          <w:szCs w:val="24"/>
        </w:rPr>
      </w:pPr>
      <w:r>
        <w:rPr>
          <w:rFonts w:asciiTheme="majorHAnsi" w:hAnsiTheme="majorHAnsi" w:cstheme="majorHAnsi"/>
          <w:color w:val="000000" w:themeColor="text1"/>
          <w:sz w:val="24"/>
          <w:szCs w:val="24"/>
        </w:rPr>
        <w:t xml:space="preserve">19 </w:t>
      </w:r>
      <w:r w:rsidR="001528E4">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w:t>
      </w:r>
      <w:r w:rsidR="001528E4">
        <w:rPr>
          <w:rFonts w:asciiTheme="majorHAnsi" w:hAnsiTheme="majorHAnsi" w:cstheme="majorHAnsi"/>
          <w:color w:val="000000" w:themeColor="text1"/>
          <w:sz w:val="24"/>
          <w:szCs w:val="24"/>
        </w:rPr>
        <w:t xml:space="preserve">PPN can be placed if the victim is under any risk of harm, this can be put into place to safeguard the victim and allow breathing space.  </w:t>
      </w:r>
      <w:r w:rsidR="005F18A2">
        <w:rPr>
          <w:rFonts w:asciiTheme="majorHAnsi" w:hAnsiTheme="majorHAnsi" w:cstheme="majorHAnsi"/>
          <w:color w:val="000000" w:themeColor="text1"/>
          <w:sz w:val="24"/>
          <w:szCs w:val="24"/>
        </w:rPr>
        <w:t>Domestic violence protection notice and a domestic violence protection order can be put into place.  This is done by applying via the magistrates and is done by a senior officer.</w:t>
      </w:r>
    </w:p>
    <w:p w:rsidR="005F18A2" w:rsidRPr="005F18A2" w:rsidRDefault="005F18A2" w:rsidP="00C65F68">
      <w:pPr>
        <w:rPr>
          <w:rFonts w:asciiTheme="majorHAnsi" w:hAnsiTheme="majorHAnsi" w:cstheme="majorHAnsi"/>
          <w:b/>
          <w:color w:val="000000" w:themeColor="text1"/>
          <w:sz w:val="24"/>
          <w:szCs w:val="24"/>
        </w:rPr>
      </w:pPr>
    </w:p>
    <w:p w:rsidR="00D316D0" w:rsidRDefault="00D316D0" w:rsidP="00C65F68">
      <w:pPr>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t>20 – Domestic violence protection notice can be put into place to safeguard the victim which would remove the perpetrator from the victim</w:t>
      </w:r>
      <w:r w:rsidR="0030486C">
        <w:rPr>
          <w:rFonts w:asciiTheme="majorHAnsi" w:hAnsiTheme="majorHAnsi" w:cstheme="majorHAnsi"/>
          <w:bCs/>
          <w:color w:val="000000" w:themeColor="text1"/>
          <w:sz w:val="24"/>
          <w:szCs w:val="24"/>
        </w:rPr>
        <w:t xml:space="preserve"> and also stop any contact</w:t>
      </w:r>
      <w:r>
        <w:rPr>
          <w:rFonts w:asciiTheme="majorHAnsi" w:hAnsiTheme="majorHAnsi" w:cstheme="majorHAnsi"/>
          <w:bCs/>
          <w:color w:val="000000" w:themeColor="text1"/>
          <w:sz w:val="24"/>
          <w:szCs w:val="24"/>
        </w:rPr>
        <w:t xml:space="preserve"> which allows the victim breathing space to gain support</w:t>
      </w:r>
      <w:r w:rsidR="0030486C">
        <w:rPr>
          <w:rFonts w:asciiTheme="majorHAnsi" w:hAnsiTheme="majorHAnsi" w:cstheme="majorHAnsi"/>
          <w:bCs/>
          <w:color w:val="000000" w:themeColor="text1"/>
          <w:sz w:val="24"/>
          <w:szCs w:val="24"/>
        </w:rPr>
        <w:t xml:space="preserve">.  This is a victimless order and can be placed even if the victim doesn’t want this is place.  </w:t>
      </w:r>
    </w:p>
    <w:p w:rsidR="0030486C" w:rsidRDefault="00D316D0" w:rsidP="00C65F68">
      <w:pPr>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t xml:space="preserve">The DVPN can be placed into action which would stop perpetrator from having any type contact with the victim for up to 48 hours.  This is usually authorised by the senior officer.  This could also result in a Domestic Violence Protection Order </w:t>
      </w:r>
      <w:r w:rsidR="0030486C">
        <w:rPr>
          <w:rFonts w:asciiTheme="majorHAnsi" w:hAnsiTheme="majorHAnsi" w:cstheme="majorHAnsi"/>
          <w:bCs/>
          <w:color w:val="000000" w:themeColor="text1"/>
          <w:sz w:val="24"/>
          <w:szCs w:val="24"/>
        </w:rPr>
        <w:t xml:space="preserve">being placed into action which would restrict and stop the perpetrator from having any contact with the victim for up to 28 days.  If any of the DVPN or DVPO is breached then an arrest warrant would be issued.  </w:t>
      </w:r>
    </w:p>
    <w:p w:rsidR="00C65F68" w:rsidRPr="00B45C97" w:rsidRDefault="00C65F68" w:rsidP="00C65F68">
      <w:pPr>
        <w:rPr>
          <w:rFonts w:asciiTheme="majorHAnsi" w:hAnsiTheme="majorHAnsi" w:cstheme="majorHAnsi"/>
          <w:b/>
          <w:color w:val="000000" w:themeColor="text1"/>
          <w:sz w:val="24"/>
          <w:szCs w:val="24"/>
        </w:rPr>
      </w:pPr>
    </w:p>
    <w:p w:rsidR="00D00444" w:rsidRPr="00B45C97" w:rsidRDefault="00D00444" w:rsidP="00C65F68">
      <w:pPr>
        <w:rPr>
          <w:rFonts w:asciiTheme="majorHAnsi" w:hAnsiTheme="majorHAnsi" w:cstheme="majorHAnsi"/>
          <w:b/>
          <w:bCs/>
          <w:color w:val="000000" w:themeColor="text1"/>
          <w:sz w:val="24"/>
          <w:szCs w:val="24"/>
        </w:rPr>
      </w:pPr>
      <w:r>
        <w:rPr>
          <w:rFonts w:asciiTheme="majorHAnsi" w:hAnsiTheme="majorHAnsi" w:cstheme="majorHAnsi"/>
          <w:bCs/>
          <w:color w:val="000000" w:themeColor="text1"/>
          <w:sz w:val="24"/>
          <w:szCs w:val="24"/>
        </w:rPr>
        <w:t>21 – Child sexual exploitation is a form of child sex abuse where individuals or a group of people take advantage in an imbalance of power by coercive, manipulating or deceiving young adults or children into sexual activity.  This can be done in exchange for things they need or want or for financial advantage or increase in status by the facilitator and perpetrator.   The sexual activity is still an offence even if it’s consensual.  The exploitation doesn’t always have to be physically it could be done in different ways such as use of technology.</w:t>
      </w:r>
    </w:p>
    <w:p w:rsidR="00C65F68" w:rsidRPr="00B45C97" w:rsidRDefault="00C65F68" w:rsidP="00C65F68">
      <w:pPr>
        <w:rPr>
          <w:rFonts w:asciiTheme="majorHAnsi" w:hAnsiTheme="majorHAnsi" w:cstheme="majorHAnsi"/>
          <w:b/>
          <w:bCs/>
          <w:i/>
          <w:iCs/>
          <w:color w:val="000000" w:themeColor="text1"/>
          <w:sz w:val="24"/>
          <w:szCs w:val="24"/>
        </w:rPr>
      </w:pPr>
    </w:p>
    <w:p w:rsidR="00C65F68" w:rsidRPr="00B45C97" w:rsidRDefault="00C65F68" w:rsidP="00C65F68">
      <w:pPr>
        <w:contextualSpacing/>
        <w:rPr>
          <w:rFonts w:asciiTheme="majorHAnsi" w:hAnsiTheme="majorHAnsi" w:cstheme="majorHAnsi"/>
          <w:color w:val="000000" w:themeColor="text1"/>
          <w:sz w:val="24"/>
          <w:szCs w:val="24"/>
        </w:rPr>
      </w:pPr>
    </w:p>
    <w:p w:rsidR="00D00444" w:rsidRPr="00B45C97" w:rsidRDefault="00D00444" w:rsidP="00C65F68">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22 – A person is guilty of an offence if (A) </w:t>
      </w:r>
      <w:r w:rsidR="005F18A2">
        <w:rPr>
          <w:rFonts w:asciiTheme="majorHAnsi" w:hAnsiTheme="majorHAnsi" w:cstheme="majorHAnsi"/>
          <w:color w:val="000000" w:themeColor="text1"/>
          <w:sz w:val="24"/>
          <w:szCs w:val="24"/>
        </w:rPr>
        <w:t xml:space="preserve">intentionally </w:t>
      </w:r>
      <w:r>
        <w:rPr>
          <w:rFonts w:asciiTheme="majorHAnsi" w:hAnsiTheme="majorHAnsi" w:cstheme="majorHAnsi"/>
          <w:color w:val="000000" w:themeColor="text1"/>
          <w:sz w:val="24"/>
          <w:szCs w:val="24"/>
        </w:rPr>
        <w:t xml:space="preserve">penetrates the vagina, anus or mouth of (B) using his penis without consent.  And (B) did not consent and (A) knows or ought to know that (B) did not consent.  </w:t>
      </w:r>
    </w:p>
    <w:p w:rsidR="00C65F68" w:rsidRPr="00B45C97" w:rsidRDefault="00C65F68" w:rsidP="00C65F68">
      <w:pPr>
        <w:spacing w:after="0"/>
        <w:rPr>
          <w:rFonts w:asciiTheme="majorHAnsi" w:hAnsiTheme="majorHAnsi" w:cstheme="majorHAnsi"/>
          <w:color w:val="000000" w:themeColor="text1"/>
          <w:sz w:val="24"/>
          <w:szCs w:val="24"/>
        </w:rPr>
      </w:pPr>
    </w:p>
    <w:p w:rsidR="00D00444" w:rsidRDefault="00D00444" w:rsidP="00C65F68">
      <w:pPr>
        <w:spacing w:after="0"/>
        <w:rPr>
          <w:rFonts w:asciiTheme="majorHAnsi" w:hAnsiTheme="majorHAnsi" w:cstheme="majorHAnsi"/>
          <w:b/>
          <w:color w:val="000000" w:themeColor="text1"/>
          <w:sz w:val="24"/>
          <w:szCs w:val="24"/>
        </w:rPr>
      </w:pPr>
    </w:p>
    <w:p w:rsidR="005F18A2" w:rsidRDefault="005F18A2" w:rsidP="00C65F68">
      <w:pPr>
        <w:spacing w:after="0"/>
        <w:rPr>
          <w:rFonts w:asciiTheme="majorHAnsi" w:hAnsiTheme="majorHAnsi" w:cstheme="majorHAnsi"/>
          <w:color w:val="000000" w:themeColor="text1"/>
          <w:sz w:val="24"/>
          <w:szCs w:val="24"/>
        </w:rPr>
      </w:pPr>
    </w:p>
    <w:p w:rsidR="00D00444" w:rsidRDefault="00D00444"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23 </w:t>
      </w:r>
      <w:r w:rsidR="005F18A2">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A – If it is proven that the defendant did the sexual assault and any of the specified circumstances exist</w:t>
      </w:r>
      <w:r w:rsidR="005F18A2">
        <w:rPr>
          <w:rFonts w:asciiTheme="majorHAnsi" w:hAnsiTheme="majorHAnsi" w:cstheme="majorHAnsi"/>
          <w:color w:val="000000" w:themeColor="text1"/>
          <w:sz w:val="24"/>
          <w:szCs w:val="24"/>
        </w:rPr>
        <w:t xml:space="preserve">ed and the person knew that any of the </w:t>
      </w:r>
      <w:r>
        <w:rPr>
          <w:rFonts w:asciiTheme="majorHAnsi" w:hAnsiTheme="majorHAnsi" w:cstheme="majorHAnsi"/>
          <w:color w:val="000000" w:themeColor="text1"/>
          <w:sz w:val="24"/>
          <w:szCs w:val="24"/>
        </w:rPr>
        <w:t xml:space="preserve">specified circumstances existed then the court will make an assumption that the victim did no consent.  </w:t>
      </w:r>
    </w:p>
    <w:p w:rsidR="00D00444" w:rsidRDefault="00D00444"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23 – B – Circumstances</w:t>
      </w:r>
    </w:p>
    <w:p w:rsidR="00C23795" w:rsidRDefault="00C23795"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Unconsciousness</w:t>
      </w:r>
    </w:p>
    <w:p w:rsidR="00C23795" w:rsidRDefault="00C23795"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Use of fear of violence</w:t>
      </w:r>
    </w:p>
    <w:p w:rsidR="00C23795" w:rsidRDefault="00C23795"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Unlawful detention</w:t>
      </w:r>
    </w:p>
    <w:p w:rsidR="00D00444" w:rsidRDefault="00C23795"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Inability to communicate due to physical disability  </w:t>
      </w:r>
      <w:r w:rsidR="00D00444">
        <w:rPr>
          <w:rFonts w:asciiTheme="majorHAnsi" w:hAnsiTheme="majorHAnsi" w:cstheme="majorHAnsi"/>
          <w:color w:val="000000" w:themeColor="text1"/>
          <w:sz w:val="24"/>
          <w:szCs w:val="24"/>
        </w:rPr>
        <w:t xml:space="preserve"> </w:t>
      </w:r>
    </w:p>
    <w:p w:rsidR="00C23795" w:rsidRDefault="00C23795" w:rsidP="00C65F68">
      <w:pPr>
        <w:spacing w:after="0"/>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Intentionally administer without consent in order to stupefy or overpower that person. </w:t>
      </w:r>
    </w:p>
    <w:p w:rsidR="0023454C" w:rsidRPr="00B45C97" w:rsidRDefault="0023454C" w:rsidP="00C65F68">
      <w:pPr>
        <w:spacing w:after="0"/>
        <w:rPr>
          <w:rFonts w:asciiTheme="majorHAnsi" w:hAnsiTheme="majorHAnsi" w:cstheme="majorHAnsi"/>
          <w:b/>
          <w:color w:val="000000" w:themeColor="text1"/>
          <w:sz w:val="24"/>
          <w:szCs w:val="24"/>
        </w:rPr>
      </w:pPr>
    </w:p>
    <w:p w:rsidR="00C65F68" w:rsidRPr="00B45C97" w:rsidRDefault="00C65F68" w:rsidP="00C65F68">
      <w:pPr>
        <w:spacing w:after="0"/>
        <w:rPr>
          <w:rFonts w:asciiTheme="majorHAnsi" w:hAnsiTheme="majorHAnsi" w:cstheme="majorHAnsi"/>
          <w:color w:val="000000" w:themeColor="text1"/>
          <w:sz w:val="24"/>
          <w:szCs w:val="24"/>
        </w:rPr>
      </w:pPr>
    </w:p>
    <w:p w:rsidR="00C23795" w:rsidRPr="005F18A2" w:rsidRDefault="00C65F68" w:rsidP="005F18A2">
      <w:pPr>
        <w:spacing w:after="0"/>
        <w:rPr>
          <w:rFonts w:asciiTheme="majorHAnsi" w:hAnsiTheme="majorHAnsi" w:cstheme="majorHAnsi"/>
          <w:b/>
          <w:color w:val="000000" w:themeColor="text1"/>
          <w:sz w:val="24"/>
          <w:szCs w:val="24"/>
        </w:rPr>
      </w:pPr>
      <w:r w:rsidRPr="00B45C97">
        <w:rPr>
          <w:rFonts w:asciiTheme="majorHAnsi" w:hAnsiTheme="majorHAnsi" w:cstheme="majorHAnsi"/>
          <w:color w:val="000000" w:themeColor="text1"/>
          <w:sz w:val="24"/>
          <w:szCs w:val="24"/>
        </w:rPr>
        <w:t xml:space="preserve"> </w:t>
      </w:r>
      <w:r w:rsidR="005F18A2">
        <w:rPr>
          <w:rFonts w:asciiTheme="majorHAnsi" w:hAnsiTheme="majorHAnsi" w:cstheme="majorHAnsi"/>
          <w:bCs/>
          <w:color w:val="000000" w:themeColor="text1"/>
          <w:sz w:val="24"/>
          <w:szCs w:val="24"/>
        </w:rPr>
        <w:t xml:space="preserve">24 - </w:t>
      </w:r>
      <w:r w:rsidR="00C23795">
        <w:rPr>
          <w:rFonts w:asciiTheme="majorHAnsi" w:hAnsiTheme="majorHAnsi" w:cstheme="majorHAnsi"/>
          <w:bCs/>
          <w:color w:val="000000" w:themeColor="text1"/>
          <w:sz w:val="24"/>
          <w:szCs w:val="24"/>
        </w:rPr>
        <w:t xml:space="preserve">A constable may enter and search any premises </w:t>
      </w:r>
      <w:r w:rsidR="00BF3B5E">
        <w:rPr>
          <w:rFonts w:asciiTheme="majorHAnsi" w:hAnsiTheme="majorHAnsi" w:cstheme="majorHAnsi"/>
          <w:bCs/>
          <w:color w:val="000000" w:themeColor="text1"/>
          <w:sz w:val="24"/>
          <w:szCs w:val="24"/>
        </w:rPr>
        <w:t>which belongs</w:t>
      </w:r>
      <w:r w:rsidR="005F18A2">
        <w:rPr>
          <w:rFonts w:asciiTheme="majorHAnsi" w:hAnsiTheme="majorHAnsi" w:cstheme="majorHAnsi"/>
          <w:bCs/>
          <w:color w:val="000000" w:themeColor="text1"/>
          <w:sz w:val="24"/>
          <w:szCs w:val="24"/>
        </w:rPr>
        <w:t>, in charge</w:t>
      </w:r>
      <w:r w:rsidR="00BF3B5E">
        <w:rPr>
          <w:rFonts w:asciiTheme="majorHAnsi" w:hAnsiTheme="majorHAnsi" w:cstheme="majorHAnsi"/>
          <w:bCs/>
          <w:color w:val="000000" w:themeColor="text1"/>
          <w:sz w:val="24"/>
          <w:szCs w:val="24"/>
        </w:rPr>
        <w:t xml:space="preserve"> or is owned by a </w:t>
      </w:r>
      <w:r w:rsidR="00C23795">
        <w:rPr>
          <w:rFonts w:asciiTheme="majorHAnsi" w:hAnsiTheme="majorHAnsi" w:cstheme="majorHAnsi"/>
          <w:bCs/>
          <w:color w:val="000000" w:themeColor="text1"/>
          <w:sz w:val="24"/>
          <w:szCs w:val="24"/>
        </w:rPr>
        <w:t xml:space="preserve">person’s </w:t>
      </w:r>
      <w:r w:rsidR="00BF3B5E">
        <w:rPr>
          <w:rFonts w:asciiTheme="majorHAnsi" w:hAnsiTheme="majorHAnsi" w:cstheme="majorHAnsi"/>
          <w:bCs/>
          <w:color w:val="000000" w:themeColor="text1"/>
          <w:sz w:val="24"/>
          <w:szCs w:val="24"/>
        </w:rPr>
        <w:t xml:space="preserve">who has been arrested </w:t>
      </w:r>
      <w:r w:rsidR="00C23795">
        <w:rPr>
          <w:rFonts w:asciiTheme="majorHAnsi" w:hAnsiTheme="majorHAnsi" w:cstheme="majorHAnsi"/>
          <w:bCs/>
          <w:color w:val="000000" w:themeColor="text1"/>
          <w:sz w:val="24"/>
          <w:szCs w:val="24"/>
        </w:rPr>
        <w:t xml:space="preserve">for an offence and the constable has grounds to believe that evidence related to that offence can be found on those premises.  The constable would usually require a written authorisation from a senior officer which he/she would need with them at the time of entering the premises.  </w:t>
      </w:r>
    </w:p>
    <w:p w:rsidR="00C65F68" w:rsidRPr="00B45C97" w:rsidRDefault="00C65F68" w:rsidP="00C65F68">
      <w:pPr>
        <w:contextualSpacing/>
        <w:rPr>
          <w:rFonts w:asciiTheme="majorHAnsi" w:hAnsiTheme="majorHAnsi" w:cstheme="majorHAnsi"/>
          <w:b/>
          <w:bCs/>
          <w:color w:val="000000" w:themeColor="text1"/>
          <w:sz w:val="24"/>
          <w:szCs w:val="24"/>
        </w:rPr>
      </w:pPr>
    </w:p>
    <w:p w:rsidR="0092766C" w:rsidRPr="0092766C" w:rsidRDefault="0092766C" w:rsidP="00C65F68">
      <w:pPr>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t xml:space="preserve">25 –  A constable can search a person in a </w:t>
      </w:r>
      <w:r w:rsidR="004F7C4A">
        <w:rPr>
          <w:rFonts w:asciiTheme="majorHAnsi" w:hAnsiTheme="majorHAnsi" w:cstheme="majorHAnsi"/>
          <w:bCs/>
          <w:color w:val="000000" w:themeColor="text1"/>
          <w:sz w:val="24"/>
          <w:szCs w:val="24"/>
        </w:rPr>
        <w:t>place where the public have access</w:t>
      </w:r>
      <w:r>
        <w:rPr>
          <w:rFonts w:asciiTheme="majorHAnsi" w:hAnsiTheme="majorHAnsi" w:cstheme="majorHAnsi"/>
          <w:bCs/>
          <w:color w:val="000000" w:themeColor="text1"/>
          <w:sz w:val="24"/>
          <w:szCs w:val="24"/>
        </w:rPr>
        <w:t>, any vehicle anything in or on the vehicle.  A constable could seize any property which he/she has discovered which is unlawful stolen, bladed, illegal fireworks, anything unlawful</w:t>
      </w:r>
      <w:r w:rsidR="004F7C4A">
        <w:rPr>
          <w:rFonts w:asciiTheme="majorHAnsi" w:hAnsiTheme="majorHAnsi" w:cstheme="majorHAnsi"/>
          <w:bCs/>
          <w:color w:val="000000" w:themeColor="text1"/>
          <w:sz w:val="24"/>
          <w:szCs w:val="24"/>
        </w:rPr>
        <w:t>.</w:t>
      </w:r>
      <w:r>
        <w:rPr>
          <w:rFonts w:asciiTheme="majorHAnsi" w:hAnsiTheme="majorHAnsi" w:cstheme="majorHAnsi"/>
          <w:bCs/>
          <w:color w:val="000000" w:themeColor="text1"/>
          <w:sz w:val="24"/>
          <w:szCs w:val="24"/>
        </w:rPr>
        <w:t xml:space="preserve"> </w:t>
      </w:r>
    </w:p>
    <w:p w:rsidR="00C65F68" w:rsidRPr="00B45C97" w:rsidRDefault="00CF4C8C" w:rsidP="00C65F68">
      <w:pPr>
        <w:tabs>
          <w:tab w:val="left" w:pos="6198"/>
        </w:tabs>
        <w:spacing w:after="0" w:line="240" w:lineRule="auto"/>
        <w:rPr>
          <w:rFonts w:asciiTheme="majorHAnsi" w:eastAsia="Calibri" w:hAnsiTheme="majorHAnsi" w:cstheme="majorHAnsi"/>
          <w:color w:val="000000" w:themeColor="text1"/>
          <w:sz w:val="24"/>
          <w:szCs w:val="24"/>
        </w:rPr>
      </w:pPr>
      <w:r>
        <w:rPr>
          <w:rFonts w:asciiTheme="majorHAnsi" w:eastAsia="Calibri" w:hAnsiTheme="majorHAnsi" w:cstheme="majorHAnsi"/>
          <w:color w:val="000000" w:themeColor="text1"/>
          <w:sz w:val="24"/>
          <w:szCs w:val="24"/>
        </w:rPr>
        <w:t xml:space="preserve">Section 19, anything commission of offence, </w:t>
      </w:r>
      <w:bookmarkStart w:id="1" w:name="_GoBack"/>
      <w:bookmarkEnd w:id="1"/>
    </w:p>
    <w:p w:rsidR="00C65F68" w:rsidRPr="00B45C97" w:rsidRDefault="00C65F68" w:rsidP="00C65F68">
      <w:pPr>
        <w:tabs>
          <w:tab w:val="left" w:pos="6198"/>
        </w:tabs>
        <w:spacing w:after="0" w:line="240" w:lineRule="auto"/>
        <w:rPr>
          <w:rFonts w:asciiTheme="majorHAnsi" w:eastAsia="Calibri" w:hAnsiTheme="majorHAnsi" w:cstheme="majorHAnsi"/>
          <w:b/>
          <w:bCs/>
          <w:color w:val="000000" w:themeColor="text1"/>
          <w:sz w:val="24"/>
          <w:szCs w:val="24"/>
        </w:rPr>
      </w:pPr>
    </w:p>
    <w:p w:rsidR="00C65F68" w:rsidRPr="00B45C97" w:rsidRDefault="00C65F68" w:rsidP="00C65F68">
      <w:pPr>
        <w:tabs>
          <w:tab w:val="left" w:pos="6198"/>
        </w:tabs>
        <w:spacing w:after="0" w:line="240" w:lineRule="auto"/>
        <w:jc w:val="center"/>
        <w:rPr>
          <w:rFonts w:asciiTheme="majorHAnsi" w:eastAsia="Calibri" w:hAnsiTheme="majorHAnsi" w:cstheme="majorHAnsi"/>
          <w:b/>
          <w:bCs/>
          <w:color w:val="000000" w:themeColor="text1"/>
          <w:sz w:val="24"/>
          <w:szCs w:val="24"/>
        </w:rPr>
      </w:pPr>
    </w:p>
    <w:p w:rsidR="00C65F68" w:rsidRPr="00B45C97" w:rsidRDefault="00C65F68" w:rsidP="00E047EC">
      <w:pPr>
        <w:spacing w:before="240" w:after="0" w:line="240" w:lineRule="auto"/>
        <w:rPr>
          <w:rFonts w:asciiTheme="majorHAnsi" w:hAnsiTheme="majorHAnsi" w:cstheme="majorHAnsi"/>
          <w:color w:val="000000" w:themeColor="text1"/>
          <w:sz w:val="24"/>
          <w:szCs w:val="24"/>
        </w:rPr>
      </w:pPr>
    </w:p>
    <w:sectPr w:rsidR="00C65F68" w:rsidRPr="00B45C97" w:rsidSect="00BF325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0FC7" w:rsidRDefault="00960FC7" w:rsidP="00BF325B">
      <w:pPr>
        <w:spacing w:after="0" w:line="240" w:lineRule="auto"/>
      </w:pPr>
      <w:r>
        <w:separator/>
      </w:r>
    </w:p>
  </w:endnote>
  <w:endnote w:type="continuationSeparator" w:id="0">
    <w:p w:rsidR="00960FC7" w:rsidRDefault="00960FC7" w:rsidP="00BF3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FC7" w:rsidRDefault="004B5AC2" w:rsidP="004B5AC2">
    <w:pPr>
      <w:pStyle w:val="Footer"/>
      <w:rPr>
        <w:color w:val="000000"/>
        <w:sz w:val="17"/>
      </w:rPr>
    </w:pPr>
    <w:bookmarkStart w:id="4" w:name="TITUS1FooterEvenPages"/>
    <w:r>
      <w:rPr>
        <w:color w:val="000000"/>
        <w:sz w:val="17"/>
      </w:rPr>
      <w:t> </w:t>
    </w:r>
  </w:p>
  <w:bookmarkEnd w:id="4"/>
  <w:p w:rsidR="00960FC7" w:rsidRDefault="00960FC7" w:rsidP="005F0702">
    <w:pPr>
      <w:pStyle w:val="Footer"/>
    </w:pPr>
  </w:p>
  <w:p w:rsidR="00960FC7" w:rsidRDefault="00960F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FC7" w:rsidRDefault="004B5AC2" w:rsidP="004B5AC2">
    <w:pPr>
      <w:pStyle w:val="Footer"/>
      <w:rPr>
        <w:color w:val="000000"/>
        <w:sz w:val="17"/>
      </w:rPr>
    </w:pPr>
    <w:bookmarkStart w:id="5" w:name="TITUS1FooterPrimary"/>
    <w:r>
      <w:rPr>
        <w:color w:val="000000"/>
        <w:sz w:val="17"/>
      </w:rPr>
      <w:t> </w:t>
    </w:r>
  </w:p>
  <w:bookmarkEnd w:id="5"/>
  <w:p w:rsidR="00960FC7" w:rsidRDefault="00960F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FC7" w:rsidRDefault="004B5AC2" w:rsidP="004B5AC2">
    <w:pPr>
      <w:pStyle w:val="Footer"/>
      <w:rPr>
        <w:color w:val="000000"/>
        <w:sz w:val="17"/>
      </w:rPr>
    </w:pPr>
    <w:bookmarkStart w:id="7" w:name="TITUS1FooterFirstPage"/>
    <w:r>
      <w:rPr>
        <w:color w:val="000000"/>
        <w:sz w:val="17"/>
      </w:rPr>
      <w:t> </w:t>
    </w:r>
  </w:p>
  <w:bookmarkEnd w:id="7"/>
  <w:p w:rsidR="00960FC7" w:rsidRDefault="00960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0FC7" w:rsidRDefault="00960FC7" w:rsidP="00BF325B">
      <w:pPr>
        <w:spacing w:after="0" w:line="240" w:lineRule="auto"/>
      </w:pPr>
      <w:r>
        <w:separator/>
      </w:r>
    </w:p>
  </w:footnote>
  <w:footnote w:type="continuationSeparator" w:id="0">
    <w:p w:rsidR="00960FC7" w:rsidRDefault="00960FC7" w:rsidP="00BF3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FC7" w:rsidRDefault="004B5AC2" w:rsidP="004B5AC2">
    <w:pPr>
      <w:pStyle w:val="Header"/>
      <w:rPr>
        <w:color w:val="000000"/>
        <w:sz w:val="17"/>
      </w:rPr>
    </w:pPr>
    <w:bookmarkStart w:id="2" w:name="TITUS1HeaderEvenPages"/>
    <w:r>
      <w:rPr>
        <w:color w:val="000000"/>
        <w:sz w:val="17"/>
      </w:rPr>
      <w:t> </w:t>
    </w:r>
  </w:p>
  <w:bookmarkEnd w:id="2"/>
  <w:p w:rsidR="00960FC7" w:rsidRDefault="00960FC7" w:rsidP="005F0702">
    <w:pPr>
      <w:pStyle w:val="Header"/>
    </w:pPr>
  </w:p>
  <w:p w:rsidR="00960FC7" w:rsidRDefault="00960F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FC7" w:rsidRDefault="004B5AC2" w:rsidP="004B5AC2">
    <w:pPr>
      <w:pStyle w:val="Header"/>
      <w:rPr>
        <w:color w:val="000000"/>
        <w:sz w:val="17"/>
      </w:rPr>
    </w:pPr>
    <w:bookmarkStart w:id="3" w:name="TITUS1HeaderPrimary"/>
    <w:r>
      <w:rPr>
        <w:color w:val="000000"/>
        <w:sz w:val="17"/>
      </w:rPr>
      <w:t> </w:t>
    </w:r>
  </w:p>
  <w:bookmarkEnd w:id="3"/>
  <w:p w:rsidR="00960FC7" w:rsidRDefault="00960F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FC7" w:rsidRDefault="004B5AC2" w:rsidP="004B5AC2">
    <w:pPr>
      <w:pStyle w:val="Header"/>
      <w:rPr>
        <w:color w:val="000000"/>
        <w:sz w:val="17"/>
      </w:rPr>
    </w:pPr>
    <w:bookmarkStart w:id="6" w:name="TITUS1HeaderFirstPage"/>
    <w:r>
      <w:rPr>
        <w:color w:val="000000"/>
        <w:sz w:val="17"/>
      </w:rPr>
      <w:t> </w:t>
    </w:r>
  </w:p>
  <w:bookmarkEnd w:id="6"/>
  <w:p w:rsidR="00960FC7" w:rsidRDefault="00960F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25B"/>
    <w:rsid w:val="000A4A59"/>
    <w:rsid w:val="001528E4"/>
    <w:rsid w:val="001C0912"/>
    <w:rsid w:val="0023454C"/>
    <w:rsid w:val="002C7B21"/>
    <w:rsid w:val="002E2EA9"/>
    <w:rsid w:val="0030486C"/>
    <w:rsid w:val="004B5AC2"/>
    <w:rsid w:val="004D1D7B"/>
    <w:rsid w:val="004F7C4A"/>
    <w:rsid w:val="00531BE3"/>
    <w:rsid w:val="005B39D4"/>
    <w:rsid w:val="005E570B"/>
    <w:rsid w:val="005F0702"/>
    <w:rsid w:val="005F18A2"/>
    <w:rsid w:val="00645770"/>
    <w:rsid w:val="006B556B"/>
    <w:rsid w:val="00713A3B"/>
    <w:rsid w:val="00772668"/>
    <w:rsid w:val="007A097D"/>
    <w:rsid w:val="00806129"/>
    <w:rsid w:val="00854555"/>
    <w:rsid w:val="0092766C"/>
    <w:rsid w:val="00960FC7"/>
    <w:rsid w:val="009708F7"/>
    <w:rsid w:val="00B45C97"/>
    <w:rsid w:val="00B62179"/>
    <w:rsid w:val="00B8558D"/>
    <w:rsid w:val="00BF325B"/>
    <w:rsid w:val="00BF3B5E"/>
    <w:rsid w:val="00C21AC6"/>
    <w:rsid w:val="00C23795"/>
    <w:rsid w:val="00C65F68"/>
    <w:rsid w:val="00C85333"/>
    <w:rsid w:val="00CB24D5"/>
    <w:rsid w:val="00CF4C8C"/>
    <w:rsid w:val="00D00444"/>
    <w:rsid w:val="00D316D0"/>
    <w:rsid w:val="00DE659E"/>
    <w:rsid w:val="00E047EC"/>
    <w:rsid w:val="00E4347F"/>
    <w:rsid w:val="00E83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CB1DB6"/>
  <w15:chartTrackingRefBased/>
  <w15:docId w15:val="{BA01F4B0-F60B-4E29-A2FE-A2D5DF502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3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25B"/>
  </w:style>
  <w:style w:type="paragraph" w:styleId="Footer">
    <w:name w:val="footer"/>
    <w:basedOn w:val="Normal"/>
    <w:link w:val="FooterChar"/>
    <w:uiPriority w:val="99"/>
    <w:unhideWhenUsed/>
    <w:rsid w:val="00BF3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25B"/>
  </w:style>
  <w:style w:type="paragraph" w:styleId="ListParagraph">
    <w:name w:val="List Paragraph"/>
    <w:basedOn w:val="Normal"/>
    <w:uiPriority w:val="34"/>
    <w:qFormat/>
    <w:rsid w:val="00C65F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5</Pages>
  <Words>1579</Words>
  <Characters>9006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Ashraf,Imran swp6976</dc:creator>
  <cp:keywords/>
  <dc:description/>
  <cp:lastModifiedBy>Ashraf,Imran swp6976</cp:lastModifiedBy>
  <cp:revision>34</cp:revision>
  <dcterms:created xsi:type="dcterms:W3CDTF">2021-11-28T15:11:00Z</dcterms:created>
  <dcterms:modified xsi:type="dcterms:W3CDTF">2021-11-29T15:08:00Z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ee9e7863-b812-4f93-92f5-8a48f2b09adb</vt:lpwstr>
  </property>
  <property fmtid="{D5CDD505-2E9C-101B-9397-08002B2CF9AE}" pid="3" name="Classification">
    <vt:lpwstr>OFFICIAL</vt:lpwstr>
  </property>
  <property fmtid="{D5CDD505-2E9C-101B-9397-08002B2CF9AE}" pid="4" name="Visibility">
    <vt:lpwstr>NOT VISIBLE</vt:lpwstr>
  </property>
</Properties>
</file>