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oter2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DFB4088" w14:textId="77777777" w:rsidR="00BF4C15" w:rsidRPr="009374D3" w:rsidRDefault="00BF4C15" w:rsidP="00BF4C15">
      <w:pPr>
        <w:rPr>
          <w:rFonts w:ascii="Calibri" w:hAnsi="Calibri"/>
          <w:sz w:val="32"/>
          <w:szCs w:val="32"/>
        </w:rPr>
      </w:pPr>
      <w:r w:rsidRPr="009374D3">
        <w:rPr>
          <w:rFonts w:ascii="Calibri" w:hAnsi="Calibri"/>
          <w:sz w:val="32"/>
          <w:szCs w:val="32"/>
        </w:rPr>
        <w:t xml:space="preserve">Event </w:t>
      </w:r>
      <w:r>
        <w:rPr>
          <w:rFonts w:ascii="Calibri" w:hAnsi="Calibri"/>
          <w:sz w:val="32"/>
          <w:szCs w:val="32"/>
        </w:rPr>
        <w:t>Risk Assessment</w:t>
      </w:r>
      <w:r w:rsidRPr="009374D3">
        <w:rPr>
          <w:rFonts w:ascii="Calibri" w:hAnsi="Calibri"/>
          <w:sz w:val="32"/>
          <w:szCs w:val="32"/>
        </w:rPr>
        <w:t>:</w:t>
      </w:r>
    </w:p>
    <w:p w14:paraId="2DFB4089" w14:textId="77777777" w:rsidR="00BF4C15" w:rsidRDefault="00BF4C15" w:rsidP="00BF4C15">
      <w:pPr>
        <w:rPr>
          <w:rFonts w:ascii="Calibri" w:hAnsi="Calibri"/>
        </w:rPr>
      </w:pPr>
    </w:p>
    <w:p w14:paraId="2DFB408A" w14:textId="6616D2EC" w:rsidR="00BF4C15" w:rsidRDefault="004002F3" w:rsidP="00BF4C15">
      <w:pPr>
        <w:rPr>
          <w:rFonts w:ascii="Calibri" w:hAnsi="Calibri"/>
        </w:rPr>
      </w:pPr>
      <w:r>
        <w:rPr>
          <w:rFonts w:ascii="Calibri" w:hAnsi="Calibri"/>
        </w:rPr>
        <w:t>Title</w:t>
      </w:r>
      <w:r w:rsidR="00BF4C15">
        <w:rPr>
          <w:rFonts w:ascii="Calibri" w:hAnsi="Calibri"/>
        </w:rPr>
        <w:t>:</w:t>
      </w:r>
      <w:r w:rsidR="0027484E">
        <w:rPr>
          <w:rFonts w:ascii="Calibri" w:hAnsi="Calibri"/>
        </w:rPr>
        <w:t xml:space="preserve"> Hydrotherapy session </w:t>
      </w:r>
    </w:p>
    <w:p w14:paraId="2DFB408B" w14:textId="62884720" w:rsidR="00BF4C15" w:rsidRDefault="004002F3" w:rsidP="00BF4C15">
      <w:pPr>
        <w:rPr>
          <w:rFonts w:ascii="Calibri" w:hAnsi="Calibri"/>
        </w:rPr>
      </w:pPr>
      <w:r>
        <w:rPr>
          <w:rFonts w:ascii="Calibri" w:hAnsi="Calibri"/>
        </w:rPr>
        <w:t>Date:</w:t>
      </w:r>
      <w:r w:rsidR="001D512C">
        <w:rPr>
          <w:rFonts w:ascii="Calibri" w:hAnsi="Calibri"/>
        </w:rPr>
        <w:t xml:space="preserve"> 19</w:t>
      </w:r>
      <w:r w:rsidR="001D512C" w:rsidRPr="001D512C">
        <w:rPr>
          <w:rFonts w:ascii="Calibri" w:hAnsi="Calibri"/>
          <w:vertAlign w:val="superscript"/>
        </w:rPr>
        <w:t>th</w:t>
      </w:r>
      <w:r w:rsidR="001D512C">
        <w:rPr>
          <w:rFonts w:ascii="Calibri" w:hAnsi="Calibri"/>
        </w:rPr>
        <w:t xml:space="preserve"> March 2019</w:t>
      </w:r>
    </w:p>
    <w:p w14:paraId="4F8418D4" w14:textId="77777777" w:rsidR="004002F3" w:rsidRPr="009374D3" w:rsidRDefault="004002F3" w:rsidP="00BF4C15">
      <w:pPr>
        <w:rPr>
          <w:rFonts w:ascii="Calibri" w:hAnsi="Calibri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654"/>
        <w:gridCol w:w="5841"/>
      </w:tblGrid>
      <w:tr w:rsidR="00BF4C15" w:rsidRPr="009A70EC" w14:paraId="2DFB408E" w14:textId="77777777" w:rsidTr="003C2804">
        <w:tc>
          <w:tcPr>
            <w:tcW w:w="2660" w:type="dxa"/>
            <w:shd w:val="clear" w:color="auto" w:fill="auto"/>
          </w:tcPr>
          <w:p w14:paraId="2DFB408C" w14:textId="77777777" w:rsidR="00BF4C15" w:rsidRPr="0011458E" w:rsidRDefault="00BF4C15" w:rsidP="003C2804">
            <w:pPr>
              <w:rPr>
                <w:rFonts w:cs="Arial"/>
              </w:rPr>
            </w:pPr>
            <w:r w:rsidRPr="0011458E">
              <w:rPr>
                <w:rFonts w:cs="Arial"/>
              </w:rPr>
              <w:t>Event Description</w:t>
            </w:r>
          </w:p>
        </w:tc>
        <w:tc>
          <w:tcPr>
            <w:tcW w:w="5862" w:type="dxa"/>
            <w:shd w:val="clear" w:color="auto" w:fill="auto"/>
          </w:tcPr>
          <w:p w14:paraId="2DFB408D" w14:textId="61A1BF58" w:rsidR="00BF4C15" w:rsidRPr="0011458E" w:rsidRDefault="0027484E" w:rsidP="003C2804">
            <w:pPr>
              <w:rPr>
                <w:rFonts w:cs="Arial"/>
              </w:rPr>
            </w:pPr>
            <w:r>
              <w:rPr>
                <w:rFonts w:cs="Arial"/>
              </w:rPr>
              <w:t xml:space="preserve">Hydrotherapy session/ sensory pool </w:t>
            </w:r>
          </w:p>
        </w:tc>
      </w:tr>
      <w:tr w:rsidR="00BF4C15" w:rsidRPr="009A70EC" w14:paraId="2DFB4091" w14:textId="77777777" w:rsidTr="003C2804">
        <w:tc>
          <w:tcPr>
            <w:tcW w:w="2660" w:type="dxa"/>
            <w:shd w:val="clear" w:color="auto" w:fill="auto"/>
          </w:tcPr>
          <w:p w14:paraId="2DFB408F" w14:textId="77777777" w:rsidR="00BF4C15" w:rsidRPr="0011458E" w:rsidRDefault="00BF4C15" w:rsidP="003C2804">
            <w:pPr>
              <w:rPr>
                <w:rFonts w:cs="Arial"/>
              </w:rPr>
            </w:pPr>
            <w:r w:rsidRPr="0011458E">
              <w:rPr>
                <w:rFonts w:cs="Arial"/>
              </w:rPr>
              <w:t>Department:</w:t>
            </w:r>
          </w:p>
        </w:tc>
        <w:tc>
          <w:tcPr>
            <w:tcW w:w="5862" w:type="dxa"/>
            <w:shd w:val="clear" w:color="auto" w:fill="auto"/>
          </w:tcPr>
          <w:p w14:paraId="2DFB4090" w14:textId="5A7CD8ED" w:rsidR="00BF4C15" w:rsidRPr="0011458E" w:rsidRDefault="0027484E" w:rsidP="003C2804">
            <w:pPr>
              <w:rPr>
                <w:rFonts w:cs="Arial"/>
              </w:rPr>
            </w:pPr>
            <w:r>
              <w:rPr>
                <w:rFonts w:cs="Arial"/>
              </w:rPr>
              <w:t>Social services</w:t>
            </w:r>
          </w:p>
        </w:tc>
      </w:tr>
      <w:tr w:rsidR="00BF4C15" w:rsidRPr="009A70EC" w14:paraId="2DFB4094" w14:textId="77777777" w:rsidTr="003C2804">
        <w:tc>
          <w:tcPr>
            <w:tcW w:w="2660" w:type="dxa"/>
            <w:shd w:val="clear" w:color="auto" w:fill="auto"/>
          </w:tcPr>
          <w:p w14:paraId="2DFB4092" w14:textId="77777777" w:rsidR="00BF4C15" w:rsidRPr="0011458E" w:rsidRDefault="00BF4C15" w:rsidP="003C2804">
            <w:pPr>
              <w:rPr>
                <w:rFonts w:cs="Arial"/>
              </w:rPr>
            </w:pPr>
            <w:r w:rsidRPr="0011458E">
              <w:rPr>
                <w:rFonts w:cs="Arial"/>
              </w:rPr>
              <w:t>Event Location:</w:t>
            </w:r>
          </w:p>
        </w:tc>
        <w:tc>
          <w:tcPr>
            <w:tcW w:w="5862" w:type="dxa"/>
            <w:shd w:val="clear" w:color="auto" w:fill="auto"/>
          </w:tcPr>
          <w:p w14:paraId="2DFB4093" w14:textId="7F913DFC" w:rsidR="00BF4C15" w:rsidRPr="0011458E" w:rsidRDefault="0027484E" w:rsidP="003C2804">
            <w:pPr>
              <w:rPr>
                <w:rFonts w:cs="Arial"/>
              </w:rPr>
            </w:pPr>
            <w:r>
              <w:rPr>
                <w:rFonts w:cs="Arial"/>
              </w:rPr>
              <w:t xml:space="preserve">Abbey View Day Center </w:t>
            </w:r>
          </w:p>
        </w:tc>
      </w:tr>
      <w:tr w:rsidR="00BF4C15" w:rsidRPr="009A70EC" w14:paraId="2DFB4097" w14:textId="77777777" w:rsidTr="003C2804">
        <w:tc>
          <w:tcPr>
            <w:tcW w:w="2660" w:type="dxa"/>
            <w:shd w:val="clear" w:color="auto" w:fill="auto"/>
          </w:tcPr>
          <w:p w14:paraId="2DFB4095" w14:textId="7B9C3FB6" w:rsidR="00BF4C15" w:rsidRPr="0011458E" w:rsidRDefault="00BF4C15" w:rsidP="003C2804">
            <w:pPr>
              <w:rPr>
                <w:rFonts w:cs="Arial"/>
              </w:rPr>
            </w:pPr>
            <w:r w:rsidRPr="0011458E">
              <w:rPr>
                <w:rFonts w:cs="Arial"/>
              </w:rPr>
              <w:t xml:space="preserve">Event Organiser </w:t>
            </w:r>
            <w:r w:rsidR="00FB6D7F">
              <w:rPr>
                <w:rFonts w:cs="Arial"/>
              </w:rPr>
              <w:t xml:space="preserve">(Module Lead) </w:t>
            </w:r>
            <w:r w:rsidRPr="0011458E">
              <w:rPr>
                <w:rFonts w:cs="Arial"/>
              </w:rPr>
              <w:t>Name</w:t>
            </w:r>
          </w:p>
        </w:tc>
        <w:tc>
          <w:tcPr>
            <w:tcW w:w="5862" w:type="dxa"/>
            <w:shd w:val="clear" w:color="auto" w:fill="auto"/>
          </w:tcPr>
          <w:p w14:paraId="2DFB4096" w14:textId="34901C68" w:rsidR="00BF4C15" w:rsidRPr="0011458E" w:rsidRDefault="00155FC2" w:rsidP="003C2804">
            <w:pPr>
              <w:rPr>
                <w:rFonts w:cs="Arial"/>
              </w:rPr>
            </w:pPr>
            <w:r>
              <w:rPr>
                <w:rFonts w:cs="Arial"/>
              </w:rPr>
              <w:t>Tania Davi</w:t>
            </w:r>
            <w:r w:rsidR="00C63833">
              <w:rPr>
                <w:rFonts w:cs="Arial"/>
              </w:rPr>
              <w:t>es</w:t>
            </w:r>
          </w:p>
        </w:tc>
      </w:tr>
      <w:tr w:rsidR="00FB6D7F" w:rsidRPr="009A70EC" w14:paraId="679ACD37" w14:textId="77777777" w:rsidTr="003C2804">
        <w:tc>
          <w:tcPr>
            <w:tcW w:w="2660" w:type="dxa"/>
            <w:shd w:val="clear" w:color="auto" w:fill="auto"/>
          </w:tcPr>
          <w:p w14:paraId="4ABD0452" w14:textId="3ADE249F" w:rsidR="00FB6D7F" w:rsidRPr="0011458E" w:rsidRDefault="00FB6D7F" w:rsidP="003C2804">
            <w:pPr>
              <w:rPr>
                <w:rFonts w:cs="Arial"/>
              </w:rPr>
            </w:pPr>
            <w:r>
              <w:rPr>
                <w:rFonts w:cs="Arial"/>
              </w:rPr>
              <w:t xml:space="preserve">Student Event Manager </w:t>
            </w:r>
          </w:p>
        </w:tc>
        <w:tc>
          <w:tcPr>
            <w:tcW w:w="5862" w:type="dxa"/>
            <w:shd w:val="clear" w:color="auto" w:fill="auto"/>
          </w:tcPr>
          <w:p w14:paraId="505BAA22" w14:textId="0811A797" w:rsidR="00FB6D7F" w:rsidRPr="0011458E" w:rsidRDefault="00C63833" w:rsidP="003C2804">
            <w:pPr>
              <w:rPr>
                <w:rFonts w:cs="Arial"/>
              </w:rPr>
            </w:pPr>
            <w:r>
              <w:rPr>
                <w:rFonts w:cs="Arial"/>
              </w:rPr>
              <w:t>Tania Davies</w:t>
            </w:r>
          </w:p>
        </w:tc>
      </w:tr>
      <w:tr w:rsidR="00FB6D7F" w:rsidRPr="009A70EC" w14:paraId="43A20D1F" w14:textId="77777777" w:rsidTr="003C2804">
        <w:tc>
          <w:tcPr>
            <w:tcW w:w="2660" w:type="dxa"/>
            <w:shd w:val="clear" w:color="auto" w:fill="auto"/>
          </w:tcPr>
          <w:p w14:paraId="56ECAC48" w14:textId="772FB0BD" w:rsidR="00FB6D7F" w:rsidRPr="0011458E" w:rsidRDefault="00FB6D7F" w:rsidP="003C2804">
            <w:pPr>
              <w:rPr>
                <w:rFonts w:cs="Arial"/>
              </w:rPr>
            </w:pPr>
            <w:r>
              <w:rPr>
                <w:rFonts w:cs="Arial"/>
              </w:rPr>
              <w:t>Student Treasurer</w:t>
            </w:r>
          </w:p>
        </w:tc>
        <w:tc>
          <w:tcPr>
            <w:tcW w:w="5862" w:type="dxa"/>
            <w:shd w:val="clear" w:color="auto" w:fill="auto"/>
          </w:tcPr>
          <w:p w14:paraId="7BD3BCC8" w14:textId="77777777" w:rsidR="002753FA" w:rsidRDefault="002753FA" w:rsidP="003C2804">
            <w:pPr>
              <w:rPr>
                <w:rFonts w:cs="Arial"/>
              </w:rPr>
            </w:pPr>
            <w:r>
              <w:rPr>
                <w:rFonts w:cs="Arial"/>
              </w:rPr>
              <w:t>Student number: 1805556</w:t>
            </w:r>
          </w:p>
          <w:p w14:paraId="509A1EF2" w14:textId="01242D79" w:rsidR="00FB6D7F" w:rsidRPr="0011458E" w:rsidRDefault="002753FA" w:rsidP="003C2804">
            <w:pPr>
              <w:rPr>
                <w:rFonts w:cs="Arial"/>
              </w:rPr>
            </w:pPr>
            <w:r>
              <w:rPr>
                <w:rFonts w:cs="Arial"/>
              </w:rPr>
              <w:t xml:space="preserve"> Name: </w:t>
            </w:r>
            <w:r w:rsidR="0027484E">
              <w:rPr>
                <w:rFonts w:cs="Arial"/>
              </w:rPr>
              <w:t>Eva Williams</w:t>
            </w:r>
          </w:p>
        </w:tc>
      </w:tr>
      <w:tr w:rsidR="00BF4C15" w:rsidRPr="009A70EC" w14:paraId="2DFB409A" w14:textId="77777777" w:rsidTr="003C2804">
        <w:tc>
          <w:tcPr>
            <w:tcW w:w="2660" w:type="dxa"/>
            <w:shd w:val="clear" w:color="auto" w:fill="auto"/>
          </w:tcPr>
          <w:p w14:paraId="2DFB4098" w14:textId="77777777" w:rsidR="00BF4C15" w:rsidRPr="0011458E" w:rsidRDefault="00BF4C15" w:rsidP="003C2804">
            <w:pPr>
              <w:rPr>
                <w:rFonts w:cs="Arial"/>
              </w:rPr>
            </w:pPr>
            <w:r>
              <w:rPr>
                <w:rFonts w:cs="Arial"/>
              </w:rPr>
              <w:t>Numbers of students attending</w:t>
            </w:r>
          </w:p>
        </w:tc>
        <w:tc>
          <w:tcPr>
            <w:tcW w:w="5862" w:type="dxa"/>
            <w:shd w:val="clear" w:color="auto" w:fill="auto"/>
          </w:tcPr>
          <w:p w14:paraId="2DFB4099" w14:textId="7DF05821" w:rsidR="00BF4C15" w:rsidRPr="0011458E" w:rsidRDefault="00C63833" w:rsidP="003C2804">
            <w:pPr>
              <w:rPr>
                <w:rFonts w:cs="Arial"/>
              </w:rPr>
            </w:pPr>
            <w:r>
              <w:rPr>
                <w:rFonts w:cs="Arial"/>
              </w:rPr>
              <w:t>3</w:t>
            </w:r>
          </w:p>
        </w:tc>
      </w:tr>
      <w:tr w:rsidR="00BF4C15" w:rsidRPr="009A70EC" w14:paraId="2DFB409D" w14:textId="77777777" w:rsidTr="003C2804">
        <w:tc>
          <w:tcPr>
            <w:tcW w:w="2660" w:type="dxa"/>
            <w:shd w:val="clear" w:color="auto" w:fill="auto"/>
          </w:tcPr>
          <w:p w14:paraId="2DFB409B" w14:textId="77777777" w:rsidR="00BF4C15" w:rsidRPr="0011458E" w:rsidRDefault="00BF4C15" w:rsidP="003C2804">
            <w:pPr>
              <w:rPr>
                <w:rFonts w:cs="Arial"/>
              </w:rPr>
            </w:pPr>
            <w:r>
              <w:rPr>
                <w:rFonts w:cs="Arial"/>
              </w:rPr>
              <w:t>Students with additional needs (please describe)</w:t>
            </w:r>
          </w:p>
        </w:tc>
        <w:tc>
          <w:tcPr>
            <w:tcW w:w="5862" w:type="dxa"/>
            <w:shd w:val="clear" w:color="auto" w:fill="auto"/>
          </w:tcPr>
          <w:p w14:paraId="2DFB409C" w14:textId="1DFCBFE3" w:rsidR="00BF4C15" w:rsidRPr="0011458E" w:rsidRDefault="0027484E" w:rsidP="003C2804">
            <w:pPr>
              <w:rPr>
                <w:rFonts w:cs="Arial"/>
              </w:rPr>
            </w:pPr>
            <w:r>
              <w:rPr>
                <w:rFonts w:cs="Arial"/>
              </w:rPr>
              <w:t>Service user with learning disabilities and challeng</w:t>
            </w:r>
            <w:r w:rsidR="006866AE">
              <w:rPr>
                <w:rFonts w:cs="Arial"/>
              </w:rPr>
              <w:t>ing</w:t>
            </w:r>
            <w:r>
              <w:rPr>
                <w:rFonts w:cs="Arial"/>
              </w:rPr>
              <w:t xml:space="preserve"> behaviour </w:t>
            </w:r>
          </w:p>
        </w:tc>
      </w:tr>
      <w:tr w:rsidR="00BF4C15" w:rsidRPr="009A70EC" w14:paraId="2DFB40A0" w14:textId="77777777" w:rsidTr="003C2804">
        <w:tc>
          <w:tcPr>
            <w:tcW w:w="2660" w:type="dxa"/>
            <w:shd w:val="clear" w:color="auto" w:fill="auto"/>
          </w:tcPr>
          <w:p w14:paraId="2DFB409E" w14:textId="77777777" w:rsidR="00BF4C15" w:rsidRDefault="00BF4C15" w:rsidP="003C2804">
            <w:pPr>
              <w:rPr>
                <w:rFonts w:cs="Arial"/>
              </w:rPr>
            </w:pPr>
            <w:r>
              <w:rPr>
                <w:rFonts w:cs="Arial"/>
              </w:rPr>
              <w:t>Numbers of staff attending</w:t>
            </w:r>
          </w:p>
        </w:tc>
        <w:tc>
          <w:tcPr>
            <w:tcW w:w="5862" w:type="dxa"/>
            <w:shd w:val="clear" w:color="auto" w:fill="auto"/>
          </w:tcPr>
          <w:p w14:paraId="2DFB409F" w14:textId="2B3820F1" w:rsidR="00BF4C15" w:rsidRPr="0011458E" w:rsidRDefault="00C63833" w:rsidP="003C2804">
            <w:pPr>
              <w:rPr>
                <w:rFonts w:cs="Arial"/>
              </w:rPr>
            </w:pPr>
            <w:r>
              <w:rPr>
                <w:rFonts w:cs="Arial"/>
              </w:rPr>
              <w:t>3</w:t>
            </w:r>
          </w:p>
        </w:tc>
      </w:tr>
      <w:tr w:rsidR="00BF4C15" w:rsidRPr="009A70EC" w14:paraId="2DFB40A3" w14:textId="77777777" w:rsidTr="003C2804">
        <w:tc>
          <w:tcPr>
            <w:tcW w:w="2660" w:type="dxa"/>
            <w:shd w:val="clear" w:color="auto" w:fill="auto"/>
          </w:tcPr>
          <w:p w14:paraId="2DFB40A1" w14:textId="77777777" w:rsidR="00BF4C15" w:rsidRDefault="00BF4C15" w:rsidP="003C2804">
            <w:pPr>
              <w:rPr>
                <w:rFonts w:cs="Arial"/>
              </w:rPr>
            </w:pPr>
            <w:r>
              <w:rPr>
                <w:rFonts w:cs="Arial"/>
              </w:rPr>
              <w:t>Number of first aiders attending</w:t>
            </w:r>
          </w:p>
        </w:tc>
        <w:tc>
          <w:tcPr>
            <w:tcW w:w="5862" w:type="dxa"/>
            <w:shd w:val="clear" w:color="auto" w:fill="auto"/>
          </w:tcPr>
          <w:p w14:paraId="2DFB40A2" w14:textId="0F0A8B59" w:rsidR="00BF4C15" w:rsidRPr="0011458E" w:rsidRDefault="0027484E" w:rsidP="003C2804">
            <w:pPr>
              <w:rPr>
                <w:rFonts w:cs="Arial"/>
              </w:rPr>
            </w:pPr>
            <w:r>
              <w:rPr>
                <w:rFonts w:cs="Arial"/>
              </w:rPr>
              <w:t>1</w:t>
            </w:r>
          </w:p>
        </w:tc>
      </w:tr>
      <w:tr w:rsidR="00BF4C15" w:rsidRPr="009A70EC" w14:paraId="2DFB40A6" w14:textId="77777777" w:rsidTr="003C2804">
        <w:tc>
          <w:tcPr>
            <w:tcW w:w="2660" w:type="dxa"/>
            <w:shd w:val="clear" w:color="auto" w:fill="auto"/>
          </w:tcPr>
          <w:p w14:paraId="2DFB40A4" w14:textId="77777777" w:rsidR="00BF4C15" w:rsidRPr="0011458E" w:rsidRDefault="00BF4C15" w:rsidP="003C2804">
            <w:pPr>
              <w:rPr>
                <w:rFonts w:cs="Arial"/>
              </w:rPr>
            </w:pPr>
            <w:r w:rsidRPr="0011458E">
              <w:rPr>
                <w:rFonts w:cs="Arial"/>
              </w:rPr>
              <w:t>Start Date:</w:t>
            </w:r>
          </w:p>
        </w:tc>
        <w:tc>
          <w:tcPr>
            <w:tcW w:w="5862" w:type="dxa"/>
            <w:shd w:val="clear" w:color="auto" w:fill="auto"/>
          </w:tcPr>
          <w:p w14:paraId="2DFB40A5" w14:textId="72C8EAD4" w:rsidR="00BF4C15" w:rsidRPr="0011458E" w:rsidRDefault="00C63833" w:rsidP="003C2804">
            <w:pPr>
              <w:rPr>
                <w:rFonts w:cs="Arial"/>
              </w:rPr>
            </w:pPr>
            <w:r>
              <w:rPr>
                <w:rFonts w:cs="Arial"/>
              </w:rPr>
              <w:t>19</w:t>
            </w:r>
            <w:r w:rsidR="001D512C" w:rsidRPr="001D512C">
              <w:rPr>
                <w:rFonts w:cs="Arial"/>
                <w:vertAlign w:val="superscript"/>
              </w:rPr>
              <w:t>th</w:t>
            </w:r>
            <w:r w:rsidR="001D512C">
              <w:rPr>
                <w:rFonts w:cs="Arial"/>
              </w:rPr>
              <w:t xml:space="preserve"> March</w:t>
            </w:r>
            <w:r>
              <w:rPr>
                <w:rFonts w:cs="Arial"/>
              </w:rPr>
              <w:t xml:space="preserve"> 2019</w:t>
            </w:r>
          </w:p>
        </w:tc>
      </w:tr>
      <w:tr w:rsidR="00BF4C15" w:rsidRPr="009A70EC" w14:paraId="2DFB40A9" w14:textId="77777777" w:rsidTr="003C2804">
        <w:tc>
          <w:tcPr>
            <w:tcW w:w="2660" w:type="dxa"/>
            <w:shd w:val="clear" w:color="auto" w:fill="auto"/>
          </w:tcPr>
          <w:p w14:paraId="2DFB40A7" w14:textId="77777777" w:rsidR="00BF4C15" w:rsidRPr="0011458E" w:rsidRDefault="00BF4C15" w:rsidP="003C2804">
            <w:pPr>
              <w:rPr>
                <w:rFonts w:cs="Arial"/>
              </w:rPr>
            </w:pPr>
            <w:r w:rsidRPr="0011458E">
              <w:rPr>
                <w:rFonts w:cs="Arial"/>
              </w:rPr>
              <w:t>Return Date:</w:t>
            </w:r>
          </w:p>
        </w:tc>
        <w:tc>
          <w:tcPr>
            <w:tcW w:w="5862" w:type="dxa"/>
            <w:shd w:val="clear" w:color="auto" w:fill="auto"/>
          </w:tcPr>
          <w:p w14:paraId="0B7BA03F" w14:textId="677B44AE" w:rsidR="00BF4C15" w:rsidRDefault="00C63833" w:rsidP="003C2804">
            <w:pPr>
              <w:rPr>
                <w:rFonts w:cs="Arial"/>
              </w:rPr>
            </w:pPr>
            <w:r>
              <w:rPr>
                <w:rFonts w:cs="Arial"/>
              </w:rPr>
              <w:t>19</w:t>
            </w:r>
            <w:r w:rsidR="001D512C" w:rsidRPr="001D512C">
              <w:rPr>
                <w:rFonts w:cs="Arial"/>
                <w:vertAlign w:val="superscript"/>
              </w:rPr>
              <w:t>th</w:t>
            </w:r>
            <w:r w:rsidR="001D512C">
              <w:rPr>
                <w:rFonts w:cs="Arial"/>
              </w:rPr>
              <w:t xml:space="preserve"> March</w:t>
            </w:r>
            <w:r>
              <w:rPr>
                <w:rFonts w:cs="Arial"/>
              </w:rPr>
              <w:t xml:space="preserve"> 2019</w:t>
            </w:r>
          </w:p>
          <w:p w14:paraId="2DFB40A8" w14:textId="59396F9C" w:rsidR="00C63833" w:rsidRPr="0011458E" w:rsidRDefault="00C63833" w:rsidP="003C2804">
            <w:pPr>
              <w:rPr>
                <w:rFonts w:cs="Arial"/>
              </w:rPr>
            </w:pPr>
          </w:p>
        </w:tc>
      </w:tr>
      <w:tr w:rsidR="00BF4C15" w:rsidRPr="009A70EC" w14:paraId="2DFB40AC" w14:textId="77777777" w:rsidTr="003C2804">
        <w:tc>
          <w:tcPr>
            <w:tcW w:w="2660" w:type="dxa"/>
            <w:shd w:val="clear" w:color="auto" w:fill="auto"/>
          </w:tcPr>
          <w:p w14:paraId="2DFB40AA" w14:textId="6ECA414A" w:rsidR="00BF4C15" w:rsidRPr="0011458E" w:rsidRDefault="004002F3" w:rsidP="003C2804">
            <w:pPr>
              <w:rPr>
                <w:rFonts w:cs="Arial"/>
              </w:rPr>
            </w:pPr>
            <w:r>
              <w:rPr>
                <w:rFonts w:cs="Arial"/>
              </w:rPr>
              <w:t>Event Details:</w:t>
            </w:r>
          </w:p>
        </w:tc>
        <w:tc>
          <w:tcPr>
            <w:tcW w:w="5862" w:type="dxa"/>
            <w:shd w:val="clear" w:color="auto" w:fill="auto"/>
          </w:tcPr>
          <w:p w14:paraId="2DFB40AB" w14:textId="30BFF3FD" w:rsidR="00BF4C15" w:rsidRPr="0011458E" w:rsidRDefault="00C63833" w:rsidP="00FB6D7F">
            <w:pPr>
              <w:rPr>
                <w:rFonts w:cs="Arial"/>
              </w:rPr>
            </w:pPr>
            <w:r>
              <w:rPr>
                <w:rFonts w:cs="Arial"/>
              </w:rPr>
              <w:t>Weekly hydrotherapy session</w:t>
            </w:r>
          </w:p>
        </w:tc>
      </w:tr>
    </w:tbl>
    <w:p w14:paraId="2DFB40AD" w14:textId="7691948A" w:rsidR="00BF4C15" w:rsidRDefault="00BF4C15" w:rsidP="00BF4C15">
      <w:pPr>
        <w:rPr>
          <w:rFonts w:ascii="Calibri" w:hAnsi="Calibri"/>
        </w:rPr>
      </w:pPr>
    </w:p>
    <w:p w14:paraId="49FC70D6" w14:textId="7481A193" w:rsidR="00CA76BF" w:rsidRDefault="00CA76BF" w:rsidP="00BF4C15">
      <w:pPr>
        <w:rPr>
          <w:rFonts w:ascii="Calibri" w:hAnsi="Calibri"/>
        </w:rPr>
      </w:pPr>
    </w:p>
    <w:p w14:paraId="2C206A75" w14:textId="77777777" w:rsidR="00CA76BF" w:rsidRDefault="00CA76BF" w:rsidP="00BF4C15">
      <w:pPr>
        <w:rPr>
          <w:rFonts w:ascii="Calibri" w:hAnsi="Calibri"/>
        </w:rPr>
      </w:pPr>
    </w:p>
    <w:p w14:paraId="57F2B573" w14:textId="77777777" w:rsidR="00FE350B" w:rsidRPr="009374D3" w:rsidRDefault="00FE350B" w:rsidP="00BF4C15">
      <w:pPr>
        <w:rPr>
          <w:rFonts w:ascii="Calibri" w:hAnsi="Calibri"/>
        </w:rPr>
      </w:pPr>
    </w:p>
    <w:p w14:paraId="2DFB40B2" w14:textId="77777777" w:rsidR="00BF4C15" w:rsidRPr="00E920EE" w:rsidRDefault="00BF4C15" w:rsidP="00BF4C15">
      <w:pPr>
        <w:rPr>
          <w:rFonts w:cs="Arial"/>
        </w:rPr>
      </w:pPr>
    </w:p>
    <w:p w14:paraId="661E9287" w14:textId="27ED732D" w:rsidR="00FE350B" w:rsidRDefault="00FE350B" w:rsidP="00FE350B">
      <w:p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 xml:space="preserve">Examination and Description of Health and Safety Legislation Included </w:t>
      </w:r>
      <w:r w:rsidRPr="00FE350B">
        <w:rPr>
          <w:rFonts w:ascii="Calibri" w:hAnsi="Calibri"/>
          <w:sz w:val="28"/>
          <w:szCs w:val="28"/>
        </w:rPr>
        <w:t>(</w:t>
      </w:r>
      <w:r w:rsidR="004E0774">
        <w:rPr>
          <w:rFonts w:ascii="Calibri" w:hAnsi="Calibri"/>
          <w:sz w:val="28"/>
          <w:szCs w:val="28"/>
        </w:rPr>
        <w:t>75</w:t>
      </w:r>
      <w:r w:rsidRPr="00FE350B">
        <w:rPr>
          <w:rFonts w:ascii="Calibri" w:hAnsi="Calibri"/>
          <w:sz w:val="28"/>
          <w:szCs w:val="28"/>
        </w:rPr>
        <w:t>0 words minimum)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495"/>
      </w:tblGrid>
      <w:tr w:rsidR="00FE350B" w:rsidRPr="009A70EC" w14:paraId="274EDDCA" w14:textId="77777777" w:rsidTr="0086722D">
        <w:tc>
          <w:tcPr>
            <w:tcW w:w="8495" w:type="dxa"/>
            <w:shd w:val="clear" w:color="auto" w:fill="auto"/>
          </w:tcPr>
          <w:p w14:paraId="56FA5435" w14:textId="77777777" w:rsidR="00FE350B" w:rsidRPr="006866AE" w:rsidRDefault="00FE350B" w:rsidP="003C2804">
            <w:pPr>
              <w:rPr>
                <w:rFonts w:cstheme="minorHAnsi"/>
                <w:sz w:val="24"/>
                <w:szCs w:val="24"/>
              </w:rPr>
            </w:pPr>
          </w:p>
          <w:p w14:paraId="6E18DC7C" w14:textId="683D19FC" w:rsidR="001F46BC" w:rsidRPr="00B266BA" w:rsidRDefault="001E5C72" w:rsidP="00651DAF">
            <w:pPr>
              <w:jc w:val="center"/>
              <w:rPr>
                <w:rFonts w:cstheme="minorHAnsi"/>
                <w:b/>
                <w:sz w:val="28"/>
                <w:szCs w:val="28"/>
                <w:u w:val="single"/>
              </w:rPr>
            </w:pPr>
            <w:r w:rsidRPr="00B266BA">
              <w:rPr>
                <w:rFonts w:cstheme="minorHAnsi"/>
                <w:b/>
                <w:sz w:val="28"/>
                <w:szCs w:val="28"/>
                <w:u w:val="single"/>
              </w:rPr>
              <w:t>Riddor</w:t>
            </w:r>
            <w:r w:rsidR="001F46BC" w:rsidRPr="00B266BA">
              <w:rPr>
                <w:rFonts w:cstheme="minorHAnsi"/>
                <w:b/>
                <w:sz w:val="28"/>
                <w:szCs w:val="28"/>
                <w:u w:val="single"/>
              </w:rPr>
              <w:t xml:space="preserve"> Reporting of injuries, diseases and dangerous occurrences Regulation 2013</w:t>
            </w:r>
          </w:p>
          <w:p w14:paraId="7F27004D" w14:textId="62AC8184" w:rsidR="007363EF" w:rsidRPr="006866AE" w:rsidRDefault="00357A24" w:rsidP="00B266BA">
            <w:pPr>
              <w:pStyle w:val="NormalWeb"/>
              <w:spacing w:before="0" w:beforeAutospacing="0" w:after="240" w:afterAutospacing="0" w:line="360" w:lineRule="auto"/>
              <w:textAlignment w:val="baseline"/>
              <w:rPr>
                <w:rFonts w:asciiTheme="minorHAnsi" w:hAnsiTheme="minorHAnsi" w:cstheme="minorHAnsi"/>
                <w:color w:val="111111"/>
              </w:rPr>
            </w:pPr>
            <w:r w:rsidRPr="006866AE">
              <w:rPr>
                <w:rFonts w:asciiTheme="minorHAnsi" w:hAnsiTheme="minorHAnsi" w:cstheme="minorHAnsi"/>
              </w:rPr>
              <w:t xml:space="preserve">The </w:t>
            </w:r>
            <w:r w:rsidR="00EF2DED" w:rsidRPr="006866AE">
              <w:rPr>
                <w:rFonts w:asciiTheme="minorHAnsi" w:hAnsiTheme="minorHAnsi" w:cstheme="minorHAnsi"/>
              </w:rPr>
              <w:t>H</w:t>
            </w:r>
            <w:r w:rsidR="006D6C4F" w:rsidRPr="006866AE">
              <w:rPr>
                <w:rFonts w:asciiTheme="minorHAnsi" w:hAnsiTheme="minorHAnsi" w:cstheme="minorHAnsi"/>
              </w:rPr>
              <w:t>ealth</w:t>
            </w:r>
            <w:r w:rsidR="00EE2D75" w:rsidRPr="006866AE">
              <w:rPr>
                <w:rFonts w:asciiTheme="minorHAnsi" w:hAnsiTheme="minorHAnsi" w:cstheme="minorHAnsi"/>
              </w:rPr>
              <w:t xml:space="preserve"> and</w:t>
            </w:r>
            <w:r w:rsidR="006D6C4F" w:rsidRPr="006866AE">
              <w:rPr>
                <w:rFonts w:asciiTheme="minorHAnsi" w:hAnsiTheme="minorHAnsi" w:cstheme="minorHAnsi"/>
              </w:rPr>
              <w:t xml:space="preserve"> </w:t>
            </w:r>
            <w:r w:rsidR="00EF2DED" w:rsidRPr="006866AE">
              <w:rPr>
                <w:rFonts w:asciiTheme="minorHAnsi" w:hAnsiTheme="minorHAnsi" w:cstheme="minorHAnsi"/>
              </w:rPr>
              <w:t>S</w:t>
            </w:r>
            <w:r w:rsidR="00EE2D75" w:rsidRPr="006866AE">
              <w:rPr>
                <w:rFonts w:asciiTheme="minorHAnsi" w:hAnsiTheme="minorHAnsi" w:cstheme="minorHAnsi"/>
              </w:rPr>
              <w:t>afety</w:t>
            </w:r>
            <w:r w:rsidR="006D6C4F" w:rsidRPr="006866AE">
              <w:rPr>
                <w:rFonts w:asciiTheme="minorHAnsi" w:hAnsiTheme="minorHAnsi" w:cstheme="minorHAnsi"/>
              </w:rPr>
              <w:t xml:space="preserve"> </w:t>
            </w:r>
            <w:r w:rsidR="00EF2DED" w:rsidRPr="006866AE">
              <w:rPr>
                <w:rFonts w:asciiTheme="minorHAnsi" w:hAnsiTheme="minorHAnsi" w:cstheme="minorHAnsi"/>
              </w:rPr>
              <w:t>E</w:t>
            </w:r>
            <w:r w:rsidR="006D6C4F" w:rsidRPr="006866AE">
              <w:rPr>
                <w:rFonts w:asciiTheme="minorHAnsi" w:hAnsiTheme="minorHAnsi" w:cstheme="minorHAnsi"/>
              </w:rPr>
              <w:t>xecut</w:t>
            </w:r>
            <w:r w:rsidR="00E022EE" w:rsidRPr="006866AE">
              <w:rPr>
                <w:rFonts w:asciiTheme="minorHAnsi" w:hAnsiTheme="minorHAnsi" w:cstheme="minorHAnsi"/>
              </w:rPr>
              <w:t>ive</w:t>
            </w:r>
            <w:r w:rsidR="00EF2DED" w:rsidRPr="006866AE">
              <w:rPr>
                <w:rFonts w:asciiTheme="minorHAnsi" w:hAnsiTheme="minorHAnsi" w:cstheme="minorHAnsi"/>
              </w:rPr>
              <w:t>, (</w:t>
            </w:r>
            <w:r w:rsidR="00932915" w:rsidRPr="006866AE">
              <w:rPr>
                <w:rFonts w:asciiTheme="minorHAnsi" w:hAnsiTheme="minorHAnsi" w:cstheme="minorHAnsi"/>
              </w:rPr>
              <w:t>2019</w:t>
            </w:r>
            <w:r w:rsidR="006D6C4F" w:rsidRPr="006866AE">
              <w:rPr>
                <w:rFonts w:asciiTheme="minorHAnsi" w:hAnsiTheme="minorHAnsi" w:cstheme="minorHAnsi"/>
              </w:rPr>
              <w:t>a</w:t>
            </w:r>
            <w:r w:rsidR="00932915" w:rsidRPr="006866AE">
              <w:rPr>
                <w:rFonts w:asciiTheme="minorHAnsi" w:hAnsiTheme="minorHAnsi" w:cstheme="minorHAnsi"/>
              </w:rPr>
              <w:t>)</w:t>
            </w:r>
            <w:r w:rsidR="00C71B7B" w:rsidRPr="006866AE">
              <w:rPr>
                <w:rFonts w:asciiTheme="minorHAnsi" w:hAnsiTheme="minorHAnsi" w:cstheme="minorHAnsi"/>
              </w:rPr>
              <w:t xml:space="preserve"> explains</w:t>
            </w:r>
            <w:r w:rsidR="00EF2DED" w:rsidRPr="006866AE">
              <w:rPr>
                <w:rFonts w:asciiTheme="minorHAnsi" w:hAnsiTheme="minorHAnsi" w:cstheme="minorHAnsi"/>
              </w:rPr>
              <w:t xml:space="preserve"> </w:t>
            </w:r>
            <w:r w:rsidR="007363EF" w:rsidRPr="006866AE">
              <w:rPr>
                <w:rFonts w:asciiTheme="minorHAnsi" w:hAnsiTheme="minorHAnsi" w:cstheme="minorHAnsi"/>
                <w:color w:val="111111"/>
              </w:rPr>
              <w:t>RIDDOR is the Reporting of Injuries, Diseases and Dangerous Occurrences Regulations 2013</w:t>
            </w:r>
            <w:r w:rsidR="004832A3" w:rsidRPr="006866AE">
              <w:rPr>
                <w:rFonts w:asciiTheme="minorHAnsi" w:hAnsiTheme="minorHAnsi" w:cstheme="minorHAnsi"/>
                <w:color w:val="111111"/>
              </w:rPr>
              <w:t xml:space="preserve"> under which specific workplace incidents must be reported by </w:t>
            </w:r>
            <w:r w:rsidR="007363EF" w:rsidRPr="006866AE">
              <w:rPr>
                <w:rFonts w:asciiTheme="minorHAnsi" w:hAnsiTheme="minorHAnsi" w:cstheme="minorHAnsi"/>
                <w:color w:val="111111"/>
              </w:rPr>
              <w:t>those in control of premises</w:t>
            </w:r>
            <w:r w:rsidR="004832A3" w:rsidRPr="006866AE">
              <w:rPr>
                <w:rFonts w:asciiTheme="minorHAnsi" w:hAnsiTheme="minorHAnsi" w:cstheme="minorHAnsi"/>
                <w:color w:val="111111"/>
              </w:rPr>
              <w:t>. Even when other regulators</w:t>
            </w:r>
            <w:r w:rsidR="00DB04C8" w:rsidRPr="006866AE">
              <w:rPr>
                <w:rFonts w:asciiTheme="minorHAnsi" w:hAnsiTheme="minorHAnsi" w:cstheme="minorHAnsi"/>
                <w:color w:val="111111"/>
              </w:rPr>
              <w:t xml:space="preserve"> (</w:t>
            </w:r>
            <w:r w:rsidR="004832A3" w:rsidRPr="006866AE">
              <w:rPr>
                <w:rFonts w:asciiTheme="minorHAnsi" w:hAnsiTheme="minorHAnsi" w:cstheme="minorHAnsi"/>
                <w:color w:val="111111"/>
              </w:rPr>
              <w:t xml:space="preserve">such as </w:t>
            </w:r>
            <w:r w:rsidR="00DB04C8" w:rsidRPr="006866AE">
              <w:rPr>
                <w:rFonts w:asciiTheme="minorHAnsi" w:hAnsiTheme="minorHAnsi" w:cstheme="minorHAnsi"/>
                <w:color w:val="111111"/>
              </w:rPr>
              <w:t xml:space="preserve">the Care Quality Commission) lead an investigation, RIDDOR still applies. The </w:t>
            </w:r>
            <w:r w:rsidR="007363EF" w:rsidRPr="006866AE">
              <w:rPr>
                <w:rFonts w:asciiTheme="minorHAnsi" w:hAnsiTheme="minorHAnsi" w:cstheme="minorHAnsi"/>
                <w:color w:val="111111"/>
              </w:rPr>
              <w:t>H</w:t>
            </w:r>
            <w:r w:rsidR="00DB04C8" w:rsidRPr="006866AE">
              <w:rPr>
                <w:rFonts w:asciiTheme="minorHAnsi" w:hAnsiTheme="minorHAnsi" w:cstheme="minorHAnsi"/>
                <w:color w:val="111111"/>
              </w:rPr>
              <w:t xml:space="preserve">ealth </w:t>
            </w:r>
            <w:r w:rsidR="00DF6FA7" w:rsidRPr="006866AE">
              <w:rPr>
                <w:rFonts w:asciiTheme="minorHAnsi" w:hAnsiTheme="minorHAnsi" w:cstheme="minorHAnsi"/>
                <w:color w:val="111111"/>
              </w:rPr>
              <w:t>and Safety</w:t>
            </w:r>
            <w:r w:rsidR="00DB04C8" w:rsidRPr="006866AE">
              <w:rPr>
                <w:rFonts w:asciiTheme="minorHAnsi" w:hAnsiTheme="minorHAnsi" w:cstheme="minorHAnsi"/>
                <w:color w:val="111111"/>
              </w:rPr>
              <w:t xml:space="preserve"> </w:t>
            </w:r>
            <w:r w:rsidR="007363EF" w:rsidRPr="006866AE">
              <w:rPr>
                <w:rFonts w:asciiTheme="minorHAnsi" w:hAnsiTheme="minorHAnsi" w:cstheme="minorHAnsi"/>
                <w:color w:val="111111"/>
              </w:rPr>
              <w:t>E</w:t>
            </w:r>
            <w:r w:rsidR="00DB04C8" w:rsidRPr="006866AE">
              <w:rPr>
                <w:rFonts w:asciiTheme="minorHAnsi" w:hAnsiTheme="minorHAnsi" w:cstheme="minorHAnsi"/>
                <w:color w:val="111111"/>
              </w:rPr>
              <w:t>xecutive</w:t>
            </w:r>
            <w:r w:rsidR="007363EF" w:rsidRPr="006866AE">
              <w:rPr>
                <w:rFonts w:asciiTheme="minorHAnsi" w:hAnsiTheme="minorHAnsi" w:cstheme="minorHAnsi"/>
                <w:color w:val="111111"/>
              </w:rPr>
              <w:t xml:space="preserve"> will pass on reported information about patient or service user incidents to other regulators where </w:t>
            </w:r>
            <w:r w:rsidR="00DB04C8" w:rsidRPr="006866AE">
              <w:rPr>
                <w:rFonts w:asciiTheme="minorHAnsi" w:hAnsiTheme="minorHAnsi" w:cstheme="minorHAnsi"/>
                <w:color w:val="111111"/>
              </w:rPr>
              <w:t>required.</w:t>
            </w:r>
          </w:p>
          <w:p w14:paraId="0DF3374F" w14:textId="5053FCD9" w:rsidR="00500603" w:rsidRPr="006866AE" w:rsidRDefault="002D55B8" w:rsidP="00B266BA">
            <w:pPr>
              <w:spacing w:after="240" w:line="360" w:lineRule="auto"/>
              <w:textAlignment w:val="baseline"/>
              <w:rPr>
                <w:rFonts w:cstheme="minorHAnsi"/>
                <w:color w:val="222222"/>
                <w:sz w:val="24"/>
                <w:szCs w:val="24"/>
                <w:shd w:val="clear" w:color="auto" w:fill="FFFFFF"/>
              </w:rPr>
            </w:pPr>
            <w:r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Citation, (2019)</w:t>
            </w:r>
            <w:r w:rsidR="00DB04C8" w:rsidRPr="006866AE">
              <w:rPr>
                <w:rFonts w:cstheme="minorHAnsi"/>
                <w:color w:val="111111"/>
                <w:sz w:val="24"/>
                <w:szCs w:val="24"/>
              </w:rPr>
              <w:t xml:space="preserve"> </w:t>
            </w:r>
            <w:r w:rsidR="00DF6FA7" w:rsidRPr="006866AE">
              <w:rPr>
                <w:rFonts w:cstheme="minorHAnsi"/>
                <w:color w:val="111111"/>
                <w:sz w:val="24"/>
                <w:szCs w:val="24"/>
              </w:rPr>
              <w:t xml:space="preserve">records that </w:t>
            </w:r>
            <w:r w:rsidR="00C71B7B" w:rsidRPr="006866AE">
              <w:rPr>
                <w:rFonts w:cstheme="minorHAnsi"/>
                <w:color w:val="111111"/>
                <w:sz w:val="24"/>
                <w:szCs w:val="24"/>
              </w:rPr>
              <w:t>of all reports to RIDDOR in health and social care, i</w:t>
            </w:r>
            <w:r w:rsidR="00DB04C8" w:rsidRPr="006866AE">
              <w:rPr>
                <w:rFonts w:cstheme="minorHAnsi"/>
                <w:color w:val="111111"/>
                <w:sz w:val="24"/>
                <w:szCs w:val="24"/>
              </w:rPr>
              <w:t>t is estimated that around one third</w:t>
            </w:r>
            <w:r w:rsidR="00DF6FA7" w:rsidRPr="006866AE">
              <w:rPr>
                <w:rFonts w:cstheme="minorHAnsi"/>
                <w:color w:val="111111"/>
                <w:sz w:val="24"/>
                <w:szCs w:val="24"/>
              </w:rPr>
              <w:t xml:space="preserve"> of dangerous occurrences</w:t>
            </w:r>
            <w:r w:rsidR="00DB04C8" w:rsidRPr="006866AE">
              <w:rPr>
                <w:rFonts w:cstheme="minorHAnsi"/>
                <w:color w:val="111111"/>
                <w:sz w:val="24"/>
                <w:szCs w:val="24"/>
              </w:rPr>
              <w:t xml:space="preserve"> </w:t>
            </w:r>
            <w:r w:rsidR="00C71B7B" w:rsidRPr="006866AE">
              <w:rPr>
                <w:rFonts w:cstheme="minorHAnsi"/>
                <w:color w:val="111111"/>
                <w:sz w:val="24"/>
                <w:szCs w:val="24"/>
              </w:rPr>
              <w:t xml:space="preserve">are not </w:t>
            </w:r>
            <w:r w:rsidR="00DB04C8" w:rsidRPr="006866AE">
              <w:rPr>
                <w:rFonts w:cstheme="minorHAnsi"/>
                <w:color w:val="111111"/>
                <w:sz w:val="24"/>
                <w:szCs w:val="24"/>
              </w:rPr>
              <w:t>recorded</w:t>
            </w:r>
            <w:r w:rsidR="00C71B7B" w:rsidRPr="006866AE">
              <w:rPr>
                <w:rFonts w:cstheme="minorHAnsi"/>
                <w:color w:val="111111"/>
                <w:sz w:val="24"/>
                <w:szCs w:val="24"/>
              </w:rPr>
              <w:t xml:space="preserve"> correctly</w:t>
            </w:r>
            <w:r w:rsidR="00DB04C8" w:rsidRPr="006866AE">
              <w:rPr>
                <w:rFonts w:cstheme="minorHAnsi"/>
                <w:color w:val="111111"/>
                <w:sz w:val="24"/>
                <w:szCs w:val="24"/>
              </w:rPr>
              <w:t>.</w:t>
            </w:r>
            <w:r w:rsidR="00DB04C8" w:rsidRPr="006866AE">
              <w:rPr>
                <w:rFonts w:cstheme="minorHAnsi"/>
                <w:b/>
                <w:bCs/>
                <w:color w:val="222222"/>
                <w:sz w:val="24"/>
                <w:szCs w:val="24"/>
                <w:shd w:val="clear" w:color="auto" w:fill="FFFFFF"/>
              </w:rPr>
              <w:t xml:space="preserve"> </w:t>
            </w:r>
            <w:r w:rsidR="00DF6FA7" w:rsidRPr="006866AE">
              <w:rPr>
                <w:rFonts w:cstheme="minorHAnsi"/>
                <w:b/>
                <w:bCs/>
                <w:color w:val="222222"/>
                <w:sz w:val="24"/>
                <w:szCs w:val="24"/>
                <w:shd w:val="clear" w:color="auto" w:fill="FFFFFF"/>
              </w:rPr>
              <w:t>I</w:t>
            </w:r>
            <w:r w:rsidR="00DB04C8" w:rsidRPr="006866AE">
              <w:rPr>
                <w:rFonts w:cstheme="minorHAnsi"/>
                <w:color w:val="222222"/>
                <w:sz w:val="24"/>
                <w:szCs w:val="24"/>
                <w:shd w:val="clear" w:color="auto" w:fill="FFFFFF"/>
              </w:rPr>
              <w:t xml:space="preserve">n Schedule 2 of </w:t>
            </w:r>
            <w:r w:rsidR="00DB04C8" w:rsidRPr="006866AE">
              <w:rPr>
                <w:rFonts w:cstheme="minorHAnsi"/>
                <w:bCs/>
                <w:color w:val="222222"/>
                <w:sz w:val="24"/>
                <w:szCs w:val="24"/>
                <w:shd w:val="clear" w:color="auto" w:fill="FFFFFF"/>
              </w:rPr>
              <w:t>RIDDOR</w:t>
            </w:r>
            <w:r w:rsidR="00DF6FA7" w:rsidRPr="006866AE">
              <w:rPr>
                <w:rFonts w:cstheme="minorHAnsi"/>
                <w:bCs/>
                <w:color w:val="222222"/>
                <w:sz w:val="24"/>
                <w:szCs w:val="24"/>
                <w:shd w:val="clear" w:color="auto" w:fill="FFFFFF"/>
              </w:rPr>
              <w:t>,</w:t>
            </w:r>
            <w:r w:rsidR="00DB04C8" w:rsidRPr="006866AE">
              <w:rPr>
                <w:rFonts w:cstheme="minorHAnsi"/>
                <w:color w:val="222222"/>
                <w:sz w:val="24"/>
                <w:szCs w:val="24"/>
                <w:shd w:val="clear" w:color="auto" w:fill="FFFFFF"/>
              </w:rPr>
              <w:t> </w:t>
            </w:r>
            <w:r w:rsidR="00DF6FA7" w:rsidRPr="006866AE">
              <w:rPr>
                <w:rFonts w:cstheme="minorHAnsi"/>
                <w:color w:val="222222"/>
                <w:sz w:val="24"/>
                <w:szCs w:val="24"/>
                <w:shd w:val="clear" w:color="auto" w:fill="FFFFFF"/>
              </w:rPr>
              <w:t>the list of dangerous occurrences</w:t>
            </w:r>
            <w:r w:rsidR="00DB04C8" w:rsidRPr="006866AE">
              <w:rPr>
                <w:rFonts w:cstheme="minorHAnsi"/>
                <w:color w:val="222222"/>
                <w:sz w:val="24"/>
                <w:szCs w:val="24"/>
                <w:shd w:val="clear" w:color="auto" w:fill="FFFFFF"/>
              </w:rPr>
              <w:t xml:space="preserve"> </w:t>
            </w:r>
            <w:r w:rsidR="00DF6FA7" w:rsidRPr="006866AE">
              <w:rPr>
                <w:rFonts w:cstheme="minorHAnsi"/>
                <w:color w:val="222222"/>
                <w:sz w:val="24"/>
                <w:szCs w:val="24"/>
                <w:shd w:val="clear" w:color="auto" w:fill="FFFFFF"/>
              </w:rPr>
              <w:t xml:space="preserve">is </w:t>
            </w:r>
            <w:r w:rsidR="00500603" w:rsidRPr="006866AE">
              <w:rPr>
                <w:rFonts w:cstheme="minorHAnsi"/>
                <w:color w:val="222222"/>
                <w:sz w:val="24"/>
                <w:szCs w:val="24"/>
                <w:shd w:val="clear" w:color="auto" w:fill="FFFFFF"/>
              </w:rPr>
              <w:t xml:space="preserve">mainly </w:t>
            </w:r>
            <w:r w:rsidR="00DB04C8" w:rsidRPr="006866AE">
              <w:rPr>
                <w:rFonts w:cstheme="minorHAnsi"/>
                <w:color w:val="222222"/>
                <w:sz w:val="24"/>
                <w:szCs w:val="24"/>
                <w:shd w:val="clear" w:color="auto" w:fill="FFFFFF"/>
              </w:rPr>
              <w:t xml:space="preserve">designed to </w:t>
            </w:r>
            <w:r w:rsidR="00DF6FA7" w:rsidRPr="006866AE">
              <w:rPr>
                <w:rFonts w:cstheme="minorHAnsi"/>
                <w:color w:val="222222"/>
                <w:sz w:val="24"/>
                <w:szCs w:val="24"/>
                <w:shd w:val="clear" w:color="auto" w:fill="FFFFFF"/>
              </w:rPr>
              <w:t>gain</w:t>
            </w:r>
            <w:r w:rsidR="00DB04C8" w:rsidRPr="006866AE">
              <w:rPr>
                <w:rFonts w:cstheme="minorHAnsi"/>
                <w:color w:val="222222"/>
                <w:sz w:val="24"/>
                <w:szCs w:val="24"/>
                <w:shd w:val="clear" w:color="auto" w:fill="FFFFFF"/>
              </w:rPr>
              <w:t xml:space="preserve"> information </w:t>
            </w:r>
            <w:r w:rsidR="00500603" w:rsidRPr="006866AE">
              <w:rPr>
                <w:rFonts w:cstheme="minorHAnsi"/>
                <w:color w:val="222222"/>
                <w:sz w:val="24"/>
                <w:szCs w:val="24"/>
                <w:shd w:val="clear" w:color="auto" w:fill="FFFFFF"/>
              </w:rPr>
              <w:t>about those</w:t>
            </w:r>
            <w:r w:rsidR="00DB04C8" w:rsidRPr="006866AE">
              <w:rPr>
                <w:rFonts w:cstheme="minorHAnsi"/>
                <w:color w:val="222222"/>
                <w:sz w:val="24"/>
                <w:szCs w:val="24"/>
                <w:shd w:val="clear" w:color="auto" w:fill="FFFFFF"/>
              </w:rPr>
              <w:t xml:space="preserve"> incidents </w:t>
            </w:r>
            <w:r w:rsidR="00500603" w:rsidRPr="006866AE">
              <w:rPr>
                <w:rFonts w:cstheme="minorHAnsi"/>
                <w:color w:val="222222"/>
                <w:sz w:val="24"/>
                <w:szCs w:val="24"/>
                <w:shd w:val="clear" w:color="auto" w:fill="FFFFFF"/>
              </w:rPr>
              <w:t>which although rare have</w:t>
            </w:r>
            <w:r w:rsidR="00DB04C8" w:rsidRPr="006866AE">
              <w:rPr>
                <w:rFonts w:cstheme="minorHAnsi"/>
                <w:color w:val="222222"/>
                <w:sz w:val="24"/>
                <w:szCs w:val="24"/>
                <w:shd w:val="clear" w:color="auto" w:fill="FFFFFF"/>
              </w:rPr>
              <w:t xml:space="preserve"> a high potential to</w:t>
            </w:r>
            <w:r w:rsidR="00500603" w:rsidRPr="006866AE">
              <w:rPr>
                <w:rFonts w:cstheme="minorHAnsi"/>
                <w:color w:val="222222"/>
                <w:sz w:val="24"/>
                <w:szCs w:val="24"/>
                <w:shd w:val="clear" w:color="auto" w:fill="FFFFFF"/>
              </w:rPr>
              <w:t xml:space="preserve"> result</w:t>
            </w:r>
            <w:r w:rsidR="00DB04C8" w:rsidRPr="006866AE">
              <w:rPr>
                <w:rFonts w:cstheme="minorHAnsi"/>
                <w:color w:val="222222"/>
                <w:sz w:val="24"/>
                <w:szCs w:val="24"/>
                <w:shd w:val="clear" w:color="auto" w:fill="FFFFFF"/>
              </w:rPr>
              <w:t xml:space="preserve"> </w:t>
            </w:r>
            <w:r w:rsidR="00500603" w:rsidRPr="006866AE">
              <w:rPr>
                <w:rFonts w:cstheme="minorHAnsi"/>
                <w:color w:val="222222"/>
                <w:sz w:val="24"/>
                <w:szCs w:val="24"/>
                <w:shd w:val="clear" w:color="auto" w:fill="FFFFFF"/>
              </w:rPr>
              <w:t xml:space="preserve">in </w:t>
            </w:r>
            <w:r w:rsidR="00DB04C8" w:rsidRPr="006866AE">
              <w:rPr>
                <w:rFonts w:cstheme="minorHAnsi"/>
                <w:color w:val="222222"/>
                <w:sz w:val="24"/>
                <w:szCs w:val="24"/>
                <w:shd w:val="clear" w:color="auto" w:fill="FFFFFF"/>
              </w:rPr>
              <w:t>serious injury</w:t>
            </w:r>
            <w:r w:rsidR="00500603" w:rsidRPr="006866AE">
              <w:rPr>
                <w:rFonts w:cstheme="minorHAnsi"/>
                <w:color w:val="222222"/>
                <w:sz w:val="24"/>
                <w:szCs w:val="24"/>
                <w:shd w:val="clear" w:color="auto" w:fill="FFFFFF"/>
              </w:rPr>
              <w:t xml:space="preserve"> or death. </w:t>
            </w:r>
          </w:p>
          <w:p w14:paraId="25D88595" w14:textId="52E6AA33" w:rsidR="00EF2DED" w:rsidRPr="006866AE" w:rsidRDefault="00500603" w:rsidP="00B266BA">
            <w:pPr>
              <w:spacing w:after="240" w:line="360" w:lineRule="auto"/>
              <w:textAlignment w:val="baseline"/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</w:pPr>
            <w:r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Under RIDDOR, o</w:t>
            </w:r>
            <w:r w:rsidR="007B76E6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nly employers, the self-employed and people in control of work premises</w:t>
            </w:r>
            <w:r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, so-</w:t>
            </w:r>
            <w:r w:rsidR="00891F7E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called ‘responsible people’</w:t>
            </w:r>
            <w:r w:rsidR="0079669D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,</w:t>
            </w:r>
            <w:r w:rsidR="00891F7E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 </w:t>
            </w:r>
            <w:r w:rsidR="007B76E6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should submit reports</w:t>
            </w:r>
            <w:r w:rsidR="0079669D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. They do this by completing the appropriate online form</w:t>
            </w:r>
            <w:r w:rsidR="00891F7E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. </w:t>
            </w:r>
            <w:r w:rsidR="0079669D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This is then submitted directly to the RIDDOR database and a copy is received for the reporter’s own record. </w:t>
            </w:r>
            <w:r w:rsidR="00891F7E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E</w:t>
            </w:r>
            <w:r w:rsidR="007B76E6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mployee</w:t>
            </w:r>
            <w:r w:rsidR="00891F7E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s</w:t>
            </w:r>
            <w:r w:rsidR="007B76E6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 (or representative</w:t>
            </w:r>
            <w:r w:rsidR="00891F7E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s</w:t>
            </w:r>
            <w:r w:rsidR="007B76E6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) or member</w:t>
            </w:r>
            <w:r w:rsidR="00891F7E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s</w:t>
            </w:r>
            <w:r w:rsidR="007B76E6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 of the public wishing to report an incident about which </w:t>
            </w:r>
            <w:r w:rsidR="0079669D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they</w:t>
            </w:r>
            <w:r w:rsidR="007B76E6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 have </w:t>
            </w:r>
            <w:r w:rsidR="0079669D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a </w:t>
            </w:r>
            <w:r w:rsidR="007B76E6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concern</w:t>
            </w:r>
            <w:r w:rsidR="0079669D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 </w:t>
            </w:r>
            <w:r w:rsidR="00F34C04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should </w:t>
            </w:r>
            <w:r w:rsidR="00CE33E8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first </w:t>
            </w:r>
            <w:r w:rsidR="00F34C04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ask </w:t>
            </w:r>
            <w:r w:rsidR="00CE33E8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the ‘responsible person’ if a report has been submitted. If not satisfied with the response they have the capacity to contact the HSE directly via an online form or telephone number. </w:t>
            </w:r>
          </w:p>
          <w:p w14:paraId="611EB620" w14:textId="723DC782" w:rsidR="00DB04C8" w:rsidRPr="006866AE" w:rsidRDefault="00DB04C8" w:rsidP="00DB04C8">
            <w:pPr>
              <w:spacing w:after="240" w:line="360" w:lineRule="auto"/>
              <w:textAlignment w:val="baseline"/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</w:pPr>
          </w:p>
          <w:p w14:paraId="1E7E998B" w14:textId="043F2255" w:rsidR="00EF2DED" w:rsidRDefault="000827E9" w:rsidP="00B266BA">
            <w:pPr>
              <w:spacing w:after="120" w:line="240" w:lineRule="atLeast"/>
              <w:textAlignment w:val="baseline"/>
              <w:outlineLvl w:val="0"/>
              <w:rPr>
                <w:rFonts w:eastAsia="Times New Roman" w:cstheme="minorHAnsi"/>
                <w:b/>
                <w:kern w:val="36"/>
                <w:sz w:val="28"/>
                <w:szCs w:val="28"/>
                <w:u w:val="single"/>
                <w:lang w:eastAsia="en-GB"/>
              </w:rPr>
            </w:pPr>
            <w:r w:rsidRPr="00B266BA">
              <w:rPr>
                <w:rFonts w:eastAsia="Times New Roman" w:cstheme="minorHAnsi"/>
                <w:b/>
                <w:kern w:val="36"/>
                <w:sz w:val="28"/>
                <w:szCs w:val="28"/>
                <w:u w:val="single"/>
                <w:lang w:eastAsia="en-GB"/>
              </w:rPr>
              <w:t>Manual Handling Operations Regulations 1992 (as amended) (MHOR)</w:t>
            </w:r>
          </w:p>
          <w:p w14:paraId="0514C364" w14:textId="77777777" w:rsidR="00B266BA" w:rsidRPr="00B266BA" w:rsidRDefault="00B266BA" w:rsidP="00B266BA">
            <w:pPr>
              <w:spacing w:after="120" w:line="240" w:lineRule="atLeast"/>
              <w:textAlignment w:val="baseline"/>
              <w:outlineLvl w:val="0"/>
              <w:rPr>
                <w:rFonts w:eastAsia="Times New Roman" w:cstheme="minorHAnsi"/>
                <w:b/>
                <w:kern w:val="36"/>
                <w:sz w:val="28"/>
                <w:szCs w:val="28"/>
                <w:u w:val="single"/>
                <w:lang w:eastAsia="en-GB"/>
              </w:rPr>
            </w:pPr>
          </w:p>
          <w:p w14:paraId="670BC301" w14:textId="4436CEAE" w:rsidR="00F9497C" w:rsidRPr="006866AE" w:rsidRDefault="00357A24" w:rsidP="00B266BA">
            <w:pPr>
              <w:pStyle w:val="NormalWeb"/>
              <w:spacing w:before="0" w:beforeAutospacing="0" w:after="0" w:afterAutospacing="0" w:line="360" w:lineRule="auto"/>
              <w:textAlignment w:val="baseline"/>
              <w:rPr>
                <w:rFonts w:asciiTheme="minorHAnsi" w:hAnsiTheme="minorHAnsi" w:cstheme="minorHAnsi"/>
                <w:b/>
                <w:color w:val="111111"/>
              </w:rPr>
            </w:pPr>
            <w:r w:rsidRPr="006866AE">
              <w:rPr>
                <w:rFonts w:asciiTheme="minorHAnsi" w:hAnsiTheme="minorHAnsi" w:cstheme="minorHAnsi"/>
              </w:rPr>
              <w:t xml:space="preserve">The </w:t>
            </w:r>
            <w:r w:rsidR="006D6C4F" w:rsidRPr="006866AE">
              <w:rPr>
                <w:rFonts w:asciiTheme="minorHAnsi" w:hAnsiTheme="minorHAnsi" w:cstheme="minorHAnsi"/>
              </w:rPr>
              <w:t>Health</w:t>
            </w:r>
            <w:r w:rsidR="00EE2D75" w:rsidRPr="006866AE">
              <w:rPr>
                <w:rFonts w:asciiTheme="minorHAnsi" w:hAnsiTheme="minorHAnsi" w:cstheme="minorHAnsi"/>
              </w:rPr>
              <w:t xml:space="preserve"> and Safety</w:t>
            </w:r>
            <w:r w:rsidR="006D6C4F" w:rsidRPr="006866AE">
              <w:rPr>
                <w:rFonts w:asciiTheme="minorHAnsi" w:hAnsiTheme="minorHAnsi" w:cstheme="minorHAnsi"/>
              </w:rPr>
              <w:t xml:space="preserve"> Execut</w:t>
            </w:r>
            <w:r w:rsidR="007229A9" w:rsidRPr="006866AE">
              <w:rPr>
                <w:rFonts w:asciiTheme="minorHAnsi" w:hAnsiTheme="minorHAnsi" w:cstheme="minorHAnsi"/>
              </w:rPr>
              <w:t>ive</w:t>
            </w:r>
            <w:r w:rsidR="006D6C4F" w:rsidRPr="006866AE">
              <w:rPr>
                <w:rFonts w:asciiTheme="minorHAnsi" w:hAnsiTheme="minorHAnsi" w:cstheme="minorHAnsi"/>
              </w:rPr>
              <w:t xml:space="preserve">, (2019b) </w:t>
            </w:r>
            <w:r w:rsidR="00F87AA0" w:rsidRPr="006866AE">
              <w:rPr>
                <w:rFonts w:asciiTheme="minorHAnsi" w:hAnsiTheme="minorHAnsi" w:cstheme="minorHAnsi"/>
              </w:rPr>
              <w:t xml:space="preserve">and </w:t>
            </w:r>
            <w:r w:rsidR="00F87AA0" w:rsidRPr="006866AE">
              <w:rPr>
                <w:rFonts w:asciiTheme="minorHAnsi" w:hAnsiTheme="minorHAnsi" w:cstheme="minorHAnsi"/>
                <w:color w:val="111111"/>
              </w:rPr>
              <w:t>Independent Living, (2019) agree that</w:t>
            </w:r>
            <w:r w:rsidR="00E022EE" w:rsidRPr="006866AE">
              <w:rPr>
                <w:rStyle w:val="Strong"/>
                <w:rFonts w:asciiTheme="minorHAnsi" w:hAnsiTheme="minorHAnsi" w:cstheme="minorHAnsi"/>
                <w:b w:val="0"/>
                <w:color w:val="111111"/>
                <w:bdr w:val="none" w:sz="0" w:space="0" w:color="auto" w:frame="1"/>
              </w:rPr>
              <w:t xml:space="preserve"> over a third of all workplace injuries are caused by</w:t>
            </w:r>
            <w:r w:rsidR="00EF2DED" w:rsidRPr="006866AE">
              <w:rPr>
                <w:rStyle w:val="Strong"/>
                <w:rFonts w:asciiTheme="minorHAnsi" w:hAnsiTheme="minorHAnsi" w:cstheme="minorHAnsi"/>
                <w:b w:val="0"/>
                <w:color w:val="111111"/>
                <w:bdr w:val="none" w:sz="0" w:space="0" w:color="auto" w:frame="1"/>
              </w:rPr>
              <w:t xml:space="preserve"> </w:t>
            </w:r>
            <w:r w:rsidR="00F87AA0" w:rsidRPr="006866AE">
              <w:rPr>
                <w:rStyle w:val="Strong"/>
                <w:rFonts w:asciiTheme="minorHAnsi" w:hAnsiTheme="minorHAnsi" w:cstheme="minorHAnsi"/>
                <w:b w:val="0"/>
                <w:color w:val="111111"/>
                <w:bdr w:val="none" w:sz="0" w:space="0" w:color="auto" w:frame="1"/>
              </w:rPr>
              <w:t>m</w:t>
            </w:r>
            <w:r w:rsidR="00F9497C" w:rsidRPr="006866AE">
              <w:rPr>
                <w:rStyle w:val="Strong"/>
                <w:rFonts w:asciiTheme="minorHAnsi" w:hAnsiTheme="minorHAnsi" w:cstheme="minorHAnsi"/>
                <w:b w:val="0"/>
                <w:color w:val="111111"/>
                <w:bdr w:val="none" w:sz="0" w:space="0" w:color="auto" w:frame="1"/>
              </w:rPr>
              <w:t>anual handling. These include work-related musculoskeletal disorders (MSDs) and repetitive strain injuries</w:t>
            </w:r>
            <w:r w:rsidR="00E022EE" w:rsidRPr="006866AE">
              <w:rPr>
                <w:rStyle w:val="Strong"/>
                <w:rFonts w:asciiTheme="minorHAnsi" w:hAnsiTheme="minorHAnsi" w:cstheme="minorHAnsi"/>
                <w:b w:val="0"/>
                <w:color w:val="111111"/>
                <w:bdr w:val="none" w:sz="0" w:space="0" w:color="auto" w:frame="1"/>
              </w:rPr>
              <w:t xml:space="preserve"> (RSIs)</w:t>
            </w:r>
            <w:r w:rsidR="00F9497C" w:rsidRPr="006866AE">
              <w:rPr>
                <w:rStyle w:val="Strong"/>
                <w:rFonts w:asciiTheme="minorHAnsi" w:hAnsiTheme="minorHAnsi" w:cstheme="minorHAnsi"/>
                <w:b w:val="0"/>
                <w:color w:val="111111"/>
                <w:bdr w:val="none" w:sz="0" w:space="0" w:color="auto" w:frame="1"/>
              </w:rPr>
              <w:t xml:space="preserve"> o</w:t>
            </w:r>
            <w:r w:rsidR="00E022EE" w:rsidRPr="006866AE">
              <w:rPr>
                <w:rStyle w:val="Strong"/>
                <w:rFonts w:asciiTheme="minorHAnsi" w:hAnsiTheme="minorHAnsi" w:cstheme="minorHAnsi"/>
                <w:b w:val="0"/>
                <w:color w:val="111111"/>
                <w:bdr w:val="none" w:sz="0" w:space="0" w:color="auto" w:frame="1"/>
              </w:rPr>
              <w:t>f different kinds.</w:t>
            </w:r>
          </w:p>
          <w:p w14:paraId="60EF6E7F" w14:textId="07F42486" w:rsidR="005756C5" w:rsidRDefault="00885799" w:rsidP="00B266BA">
            <w:pPr>
              <w:pStyle w:val="NormalWeb"/>
              <w:spacing w:before="0" w:beforeAutospacing="0" w:after="0" w:afterAutospacing="0" w:line="360" w:lineRule="auto"/>
              <w:textAlignment w:val="baseline"/>
              <w:rPr>
                <w:rFonts w:asciiTheme="minorHAnsi" w:hAnsiTheme="minorHAnsi" w:cstheme="minorHAnsi"/>
                <w:color w:val="111111"/>
              </w:rPr>
            </w:pPr>
            <w:r w:rsidRPr="006866AE">
              <w:rPr>
                <w:rFonts w:asciiTheme="minorHAnsi" w:hAnsiTheme="minorHAnsi" w:cstheme="minorHAnsi"/>
              </w:rPr>
              <w:t xml:space="preserve">Gallagher, (2017) </w:t>
            </w:r>
            <w:r w:rsidR="005756C5" w:rsidRPr="006866AE">
              <w:rPr>
                <w:rFonts w:asciiTheme="minorHAnsi" w:hAnsiTheme="minorHAnsi" w:cstheme="minorHAnsi"/>
              </w:rPr>
              <w:t>states that</w:t>
            </w:r>
            <w:r w:rsidR="00F9497C" w:rsidRPr="006866AE">
              <w:rPr>
                <w:rStyle w:val="Strong"/>
                <w:rFonts w:asciiTheme="minorHAnsi" w:hAnsiTheme="minorHAnsi" w:cstheme="minorHAnsi"/>
                <w:b w:val="0"/>
                <w:color w:val="111111"/>
                <w:bdr w:val="none" w:sz="0" w:space="0" w:color="auto" w:frame="1"/>
              </w:rPr>
              <w:t xml:space="preserve"> manual handling </w:t>
            </w:r>
            <w:r w:rsidR="005756C5" w:rsidRPr="006866AE">
              <w:rPr>
                <w:rStyle w:val="Strong"/>
                <w:rFonts w:asciiTheme="minorHAnsi" w:hAnsiTheme="minorHAnsi" w:cstheme="minorHAnsi"/>
                <w:b w:val="0"/>
                <w:color w:val="111111"/>
                <w:bdr w:val="none" w:sz="0" w:space="0" w:color="auto" w:frame="1"/>
              </w:rPr>
              <w:t>a</w:t>
            </w:r>
            <w:r w:rsidR="005756C5" w:rsidRPr="006866AE">
              <w:rPr>
                <w:rStyle w:val="Strong"/>
                <w:bdr w:val="none" w:sz="0" w:space="0" w:color="auto" w:frame="1"/>
              </w:rPr>
              <w:t xml:space="preserve">s </w:t>
            </w:r>
            <w:r w:rsidR="005756C5" w:rsidRPr="006866AE">
              <w:rPr>
                <w:rStyle w:val="Strong"/>
                <w:rFonts w:asciiTheme="minorHAnsi" w:hAnsiTheme="minorHAnsi" w:cstheme="minorHAnsi"/>
                <w:b w:val="0"/>
                <w:bdr w:val="none" w:sz="0" w:space="0" w:color="auto" w:frame="1"/>
              </w:rPr>
              <w:t>a term</w:t>
            </w:r>
            <w:r w:rsidR="005756C5" w:rsidRPr="006866AE">
              <w:rPr>
                <w:rStyle w:val="Strong"/>
                <w:rFonts w:asciiTheme="minorHAnsi" w:hAnsiTheme="minorHAnsi" w:cstheme="minorHAnsi"/>
                <w:b w:val="0"/>
                <w:color w:val="111111"/>
                <w:bdr w:val="none" w:sz="0" w:space="0" w:color="auto" w:frame="1"/>
              </w:rPr>
              <w:t xml:space="preserve"> </w:t>
            </w:r>
            <w:r w:rsidR="00F9497C" w:rsidRPr="006866AE">
              <w:rPr>
                <w:rStyle w:val="Strong"/>
                <w:rFonts w:asciiTheme="minorHAnsi" w:hAnsiTheme="minorHAnsi" w:cstheme="minorHAnsi"/>
                <w:b w:val="0"/>
                <w:color w:val="111111"/>
                <w:bdr w:val="none" w:sz="0" w:space="0" w:color="auto" w:frame="1"/>
              </w:rPr>
              <w:t xml:space="preserve">covers </w:t>
            </w:r>
            <w:r w:rsidR="00B76CB2" w:rsidRPr="006866AE">
              <w:rPr>
                <w:rStyle w:val="Strong"/>
                <w:rFonts w:asciiTheme="minorHAnsi" w:hAnsiTheme="minorHAnsi" w:cstheme="minorHAnsi"/>
                <w:b w:val="0"/>
                <w:color w:val="111111"/>
                <w:bdr w:val="none" w:sz="0" w:space="0" w:color="auto" w:frame="1"/>
              </w:rPr>
              <w:t>m</w:t>
            </w:r>
            <w:r w:rsidR="00F9497C" w:rsidRPr="006866AE">
              <w:rPr>
                <w:rStyle w:val="Strong"/>
                <w:rFonts w:asciiTheme="minorHAnsi" w:hAnsiTheme="minorHAnsi" w:cstheme="minorHAnsi"/>
                <w:b w:val="0"/>
                <w:color w:val="111111"/>
                <w:bdr w:val="none" w:sz="0" w:space="0" w:color="auto" w:frame="1"/>
              </w:rPr>
              <w:t>a</w:t>
            </w:r>
            <w:r w:rsidR="00B76CB2" w:rsidRPr="006866AE">
              <w:rPr>
                <w:rStyle w:val="Strong"/>
                <w:rFonts w:asciiTheme="minorHAnsi" w:hAnsiTheme="minorHAnsi" w:cstheme="minorHAnsi"/>
                <w:b w:val="0"/>
                <w:color w:val="111111"/>
                <w:bdr w:val="none" w:sz="0" w:space="0" w:color="auto" w:frame="1"/>
              </w:rPr>
              <w:t>n</w:t>
            </w:r>
            <w:r w:rsidR="00B76CB2" w:rsidRPr="006866AE">
              <w:rPr>
                <w:rStyle w:val="Strong"/>
                <w:bdr w:val="none" w:sz="0" w:space="0" w:color="auto" w:frame="1"/>
              </w:rPr>
              <w:t>y</w:t>
            </w:r>
            <w:r w:rsidR="00F9497C" w:rsidRPr="006866AE">
              <w:rPr>
                <w:rStyle w:val="Strong"/>
                <w:rFonts w:asciiTheme="minorHAnsi" w:hAnsiTheme="minorHAnsi" w:cstheme="minorHAnsi"/>
                <w:b w:val="0"/>
                <w:color w:val="111111"/>
                <w:bdr w:val="none" w:sz="0" w:space="0" w:color="auto" w:frame="1"/>
              </w:rPr>
              <w:t xml:space="preserve"> </w:t>
            </w:r>
            <w:r w:rsidR="00B76CB2" w:rsidRPr="006866AE">
              <w:rPr>
                <w:rStyle w:val="Strong"/>
                <w:rFonts w:asciiTheme="minorHAnsi" w:hAnsiTheme="minorHAnsi" w:cstheme="minorHAnsi"/>
                <w:b w:val="0"/>
                <w:color w:val="111111"/>
                <w:bdr w:val="none" w:sz="0" w:space="0" w:color="auto" w:frame="1"/>
              </w:rPr>
              <w:t>a</w:t>
            </w:r>
            <w:r w:rsidR="00F9497C" w:rsidRPr="006866AE">
              <w:rPr>
                <w:rStyle w:val="Strong"/>
                <w:rFonts w:asciiTheme="minorHAnsi" w:hAnsiTheme="minorHAnsi" w:cstheme="minorHAnsi"/>
                <w:b w:val="0"/>
                <w:color w:val="111111"/>
                <w:bdr w:val="none" w:sz="0" w:space="0" w:color="auto" w:frame="1"/>
              </w:rPr>
              <w:t xml:space="preserve">ctivities </w:t>
            </w:r>
            <w:r w:rsidR="00B76CB2" w:rsidRPr="006866AE">
              <w:rPr>
                <w:rStyle w:val="Strong"/>
                <w:rFonts w:asciiTheme="minorHAnsi" w:hAnsiTheme="minorHAnsi" w:cstheme="minorHAnsi"/>
                <w:b w:val="0"/>
                <w:color w:val="111111"/>
                <w:bdr w:val="none" w:sz="0" w:space="0" w:color="auto" w:frame="1"/>
              </w:rPr>
              <w:t xml:space="preserve">such </w:t>
            </w:r>
            <w:r w:rsidR="00F373F4" w:rsidRPr="006866AE">
              <w:rPr>
                <w:rStyle w:val="Strong"/>
                <w:rFonts w:asciiTheme="minorHAnsi" w:hAnsiTheme="minorHAnsi" w:cstheme="minorHAnsi"/>
                <w:b w:val="0"/>
                <w:color w:val="111111"/>
                <w:bdr w:val="none" w:sz="0" w:space="0" w:color="auto" w:frame="1"/>
              </w:rPr>
              <w:t>as lifting</w:t>
            </w:r>
            <w:r w:rsidR="00F9497C" w:rsidRPr="006866AE">
              <w:rPr>
                <w:rStyle w:val="Strong"/>
                <w:rFonts w:asciiTheme="minorHAnsi" w:hAnsiTheme="minorHAnsi" w:cstheme="minorHAnsi"/>
                <w:b w:val="0"/>
                <w:color w:val="111111"/>
                <w:bdr w:val="none" w:sz="0" w:space="0" w:color="auto" w:frame="1"/>
              </w:rPr>
              <w:t>, lowering, pushing, pulling and carrying</w:t>
            </w:r>
            <w:r w:rsidR="00375E5A" w:rsidRPr="006866AE">
              <w:rPr>
                <w:rStyle w:val="Strong"/>
                <w:rFonts w:asciiTheme="minorHAnsi" w:hAnsiTheme="minorHAnsi" w:cstheme="minorHAnsi"/>
                <w:b w:val="0"/>
                <w:color w:val="111111"/>
                <w:bdr w:val="none" w:sz="0" w:space="0" w:color="auto" w:frame="1"/>
              </w:rPr>
              <w:t xml:space="preserve">, </w:t>
            </w:r>
            <w:r w:rsidR="00F373F4" w:rsidRPr="006866AE">
              <w:rPr>
                <w:rStyle w:val="Strong"/>
                <w:rFonts w:asciiTheme="minorHAnsi" w:hAnsiTheme="minorHAnsi" w:cstheme="minorHAnsi"/>
                <w:b w:val="0"/>
                <w:color w:val="111111"/>
                <w:bdr w:val="none" w:sz="0" w:space="0" w:color="auto" w:frame="1"/>
              </w:rPr>
              <w:t>each with its attendant risk of injury if n</w:t>
            </w:r>
            <w:r w:rsidR="00F9497C" w:rsidRPr="006866AE">
              <w:rPr>
                <w:rStyle w:val="Strong"/>
                <w:rFonts w:asciiTheme="minorHAnsi" w:hAnsiTheme="minorHAnsi" w:cstheme="minorHAnsi"/>
                <w:b w:val="0"/>
                <w:color w:val="111111"/>
                <w:bdr w:val="none" w:sz="0" w:space="0" w:color="auto" w:frame="1"/>
              </w:rPr>
              <w:t xml:space="preserve">ot carried out </w:t>
            </w:r>
            <w:r w:rsidR="00F373F4" w:rsidRPr="006866AE">
              <w:rPr>
                <w:rStyle w:val="Strong"/>
                <w:rFonts w:asciiTheme="minorHAnsi" w:hAnsiTheme="minorHAnsi" w:cstheme="minorHAnsi"/>
                <w:b w:val="0"/>
                <w:color w:val="111111"/>
                <w:bdr w:val="none" w:sz="0" w:space="0" w:color="auto" w:frame="1"/>
              </w:rPr>
              <w:t>correc</w:t>
            </w:r>
            <w:r w:rsidR="00F9497C" w:rsidRPr="006866AE">
              <w:rPr>
                <w:rStyle w:val="Strong"/>
                <w:rFonts w:asciiTheme="minorHAnsi" w:hAnsiTheme="minorHAnsi" w:cstheme="minorHAnsi"/>
                <w:b w:val="0"/>
                <w:color w:val="111111"/>
                <w:bdr w:val="none" w:sz="0" w:space="0" w:color="auto" w:frame="1"/>
              </w:rPr>
              <w:t>tly</w:t>
            </w:r>
            <w:r w:rsidR="00F373F4" w:rsidRPr="006866AE">
              <w:rPr>
                <w:rStyle w:val="Strong"/>
                <w:rFonts w:asciiTheme="minorHAnsi" w:hAnsiTheme="minorHAnsi" w:cstheme="minorHAnsi"/>
                <w:b w:val="0"/>
                <w:color w:val="111111"/>
                <w:bdr w:val="none" w:sz="0" w:space="0" w:color="auto" w:frame="1"/>
              </w:rPr>
              <w:t>. Th</w:t>
            </w:r>
            <w:r w:rsidR="00375E5A" w:rsidRPr="006866AE">
              <w:rPr>
                <w:rStyle w:val="Strong"/>
                <w:rFonts w:asciiTheme="minorHAnsi" w:hAnsiTheme="minorHAnsi" w:cstheme="minorHAnsi"/>
                <w:b w:val="0"/>
                <w:color w:val="111111"/>
                <w:bdr w:val="none" w:sz="0" w:space="0" w:color="auto" w:frame="1"/>
              </w:rPr>
              <w:t>ese</w:t>
            </w:r>
            <w:r w:rsidR="00F9497C" w:rsidRPr="006866AE">
              <w:rPr>
                <w:rFonts w:asciiTheme="minorHAnsi" w:hAnsiTheme="minorHAnsi" w:cstheme="minorHAnsi"/>
                <w:color w:val="111111"/>
              </w:rPr>
              <w:t xml:space="preserve"> injuries can</w:t>
            </w:r>
            <w:r w:rsidR="00243CEB" w:rsidRPr="006866AE">
              <w:rPr>
                <w:rFonts w:asciiTheme="minorHAnsi" w:hAnsiTheme="minorHAnsi" w:cstheme="minorHAnsi"/>
                <w:color w:val="111111"/>
              </w:rPr>
              <w:t xml:space="preserve"> have</w:t>
            </w:r>
            <w:r w:rsidR="00F9497C" w:rsidRPr="006866AE">
              <w:rPr>
                <w:rFonts w:asciiTheme="minorHAnsi" w:hAnsiTheme="minorHAnsi" w:cstheme="minorHAnsi"/>
                <w:color w:val="111111"/>
              </w:rPr>
              <w:t xml:space="preserve"> serious</w:t>
            </w:r>
            <w:r w:rsidR="00243CEB" w:rsidRPr="006866AE">
              <w:rPr>
                <w:rFonts w:asciiTheme="minorHAnsi" w:hAnsiTheme="minorHAnsi" w:cstheme="minorHAnsi"/>
                <w:color w:val="111111"/>
              </w:rPr>
              <w:t xml:space="preserve"> consequences</w:t>
            </w:r>
            <w:r w:rsidR="00F9497C" w:rsidRPr="006866AE">
              <w:rPr>
                <w:rFonts w:asciiTheme="minorHAnsi" w:hAnsiTheme="minorHAnsi" w:cstheme="minorHAnsi"/>
                <w:color w:val="111111"/>
              </w:rPr>
              <w:t xml:space="preserve"> for </w:t>
            </w:r>
            <w:r w:rsidR="000C3C5B" w:rsidRPr="006866AE">
              <w:rPr>
                <w:rFonts w:asciiTheme="minorHAnsi" w:hAnsiTheme="minorHAnsi" w:cstheme="minorHAnsi"/>
                <w:color w:val="111111"/>
              </w:rPr>
              <w:t>b</w:t>
            </w:r>
            <w:r w:rsidR="000C3C5B" w:rsidRPr="006866AE">
              <w:t xml:space="preserve">oth </w:t>
            </w:r>
            <w:r w:rsidR="00F9497C" w:rsidRPr="006866AE">
              <w:rPr>
                <w:rFonts w:asciiTheme="minorHAnsi" w:hAnsiTheme="minorHAnsi" w:cstheme="minorHAnsi"/>
                <w:color w:val="111111"/>
              </w:rPr>
              <w:t>the</w:t>
            </w:r>
            <w:r w:rsidR="00F373F4" w:rsidRPr="006866AE">
              <w:rPr>
                <w:rFonts w:asciiTheme="minorHAnsi" w:hAnsiTheme="minorHAnsi" w:cstheme="minorHAnsi"/>
                <w:color w:val="111111"/>
              </w:rPr>
              <w:t xml:space="preserve"> injured</w:t>
            </w:r>
            <w:r w:rsidR="00F9497C" w:rsidRPr="006866AE">
              <w:rPr>
                <w:rFonts w:asciiTheme="minorHAnsi" w:hAnsiTheme="minorHAnsi" w:cstheme="minorHAnsi"/>
                <w:color w:val="111111"/>
              </w:rPr>
              <w:t xml:space="preserve"> person </w:t>
            </w:r>
            <w:r w:rsidR="00F373F4" w:rsidRPr="006866AE">
              <w:rPr>
                <w:rFonts w:asciiTheme="minorHAnsi" w:hAnsiTheme="minorHAnsi" w:cstheme="minorHAnsi"/>
                <w:color w:val="111111"/>
              </w:rPr>
              <w:t xml:space="preserve">and the </w:t>
            </w:r>
            <w:r w:rsidR="00375E5A" w:rsidRPr="006866AE">
              <w:rPr>
                <w:rFonts w:asciiTheme="minorHAnsi" w:hAnsiTheme="minorHAnsi" w:cstheme="minorHAnsi"/>
                <w:color w:val="111111"/>
              </w:rPr>
              <w:t>employer.</w:t>
            </w:r>
            <w:r w:rsidR="00F9497C" w:rsidRPr="006866AE">
              <w:rPr>
                <w:rFonts w:asciiTheme="minorHAnsi" w:hAnsiTheme="minorHAnsi" w:cstheme="minorHAnsi"/>
                <w:color w:val="111111"/>
              </w:rPr>
              <w:t xml:space="preserve"> They can</w:t>
            </w:r>
            <w:r w:rsidR="000C3C5B" w:rsidRPr="006866AE">
              <w:rPr>
                <w:rFonts w:asciiTheme="minorHAnsi" w:hAnsiTheme="minorHAnsi" w:cstheme="minorHAnsi"/>
                <w:color w:val="111111"/>
              </w:rPr>
              <w:t xml:space="preserve"> happen a</w:t>
            </w:r>
            <w:r w:rsidR="00F9497C" w:rsidRPr="006866AE">
              <w:rPr>
                <w:rFonts w:asciiTheme="minorHAnsi" w:hAnsiTheme="minorHAnsi" w:cstheme="minorHAnsi"/>
                <w:color w:val="111111"/>
              </w:rPr>
              <w:t>nywhere</w:t>
            </w:r>
            <w:r w:rsidR="000C3C5B" w:rsidRPr="006866AE">
              <w:rPr>
                <w:rFonts w:asciiTheme="minorHAnsi" w:hAnsiTheme="minorHAnsi" w:cstheme="minorHAnsi"/>
                <w:color w:val="111111"/>
              </w:rPr>
              <w:t xml:space="preserve"> and</w:t>
            </w:r>
            <w:r w:rsidR="00EA4557" w:rsidRPr="006866AE">
              <w:rPr>
                <w:rFonts w:asciiTheme="minorHAnsi" w:hAnsiTheme="minorHAnsi" w:cstheme="minorHAnsi"/>
                <w:color w:val="111111"/>
              </w:rPr>
              <w:t xml:space="preserve"> at</w:t>
            </w:r>
            <w:r w:rsidR="000C3C5B" w:rsidRPr="006866AE">
              <w:rPr>
                <w:rFonts w:asciiTheme="minorHAnsi" w:hAnsiTheme="minorHAnsi" w:cstheme="minorHAnsi"/>
                <w:color w:val="111111"/>
              </w:rPr>
              <w:t xml:space="preserve"> </w:t>
            </w:r>
            <w:r w:rsidR="00EA4557" w:rsidRPr="006866AE">
              <w:rPr>
                <w:rFonts w:asciiTheme="minorHAnsi" w:hAnsiTheme="minorHAnsi" w:cstheme="minorHAnsi"/>
                <w:color w:val="111111"/>
              </w:rPr>
              <w:t>any time.</w:t>
            </w:r>
            <w:r w:rsidR="00F9497C" w:rsidRPr="006866AE">
              <w:rPr>
                <w:rFonts w:asciiTheme="minorHAnsi" w:hAnsiTheme="minorHAnsi" w:cstheme="minorHAnsi"/>
                <w:color w:val="111111"/>
              </w:rPr>
              <w:t xml:space="preserve"> </w:t>
            </w:r>
            <w:r w:rsidR="00EA4557" w:rsidRPr="006866AE">
              <w:rPr>
                <w:rFonts w:asciiTheme="minorHAnsi" w:hAnsiTheme="minorHAnsi" w:cstheme="minorHAnsi"/>
                <w:color w:val="111111"/>
              </w:rPr>
              <w:t>H</w:t>
            </w:r>
            <w:r w:rsidR="00F9497C" w:rsidRPr="006866AE">
              <w:rPr>
                <w:rFonts w:asciiTheme="minorHAnsi" w:hAnsiTheme="minorHAnsi" w:cstheme="minorHAnsi"/>
                <w:color w:val="111111"/>
              </w:rPr>
              <w:t xml:space="preserve">eavy manual labour, awkward postures, repetitive movements </w:t>
            </w:r>
            <w:r w:rsidR="0051583E" w:rsidRPr="006866AE">
              <w:rPr>
                <w:rFonts w:asciiTheme="minorHAnsi" w:hAnsiTheme="minorHAnsi" w:cstheme="minorHAnsi"/>
                <w:color w:val="111111"/>
              </w:rPr>
              <w:t xml:space="preserve">and </w:t>
            </w:r>
            <w:r w:rsidR="00F9497C" w:rsidRPr="006866AE">
              <w:rPr>
                <w:rFonts w:asciiTheme="minorHAnsi" w:hAnsiTheme="minorHAnsi" w:cstheme="minorHAnsi"/>
                <w:color w:val="111111"/>
              </w:rPr>
              <w:t>previous</w:t>
            </w:r>
            <w:r w:rsidR="0051583E" w:rsidRPr="006866AE">
              <w:rPr>
                <w:rFonts w:asciiTheme="minorHAnsi" w:hAnsiTheme="minorHAnsi" w:cstheme="minorHAnsi"/>
                <w:color w:val="111111"/>
              </w:rPr>
              <w:t xml:space="preserve"> or </w:t>
            </w:r>
            <w:r w:rsidR="00F9497C" w:rsidRPr="006866AE">
              <w:rPr>
                <w:rFonts w:asciiTheme="minorHAnsi" w:hAnsiTheme="minorHAnsi" w:cstheme="minorHAnsi"/>
                <w:color w:val="111111"/>
              </w:rPr>
              <w:t>existing injury can</w:t>
            </w:r>
            <w:r w:rsidR="0051583E" w:rsidRPr="006866AE">
              <w:rPr>
                <w:rFonts w:asciiTheme="minorHAnsi" w:hAnsiTheme="minorHAnsi" w:cstheme="minorHAnsi"/>
                <w:color w:val="111111"/>
              </w:rPr>
              <w:t xml:space="preserve"> all</w:t>
            </w:r>
            <w:r w:rsidR="00F9497C" w:rsidRPr="006866AE">
              <w:rPr>
                <w:rFonts w:asciiTheme="minorHAnsi" w:hAnsiTheme="minorHAnsi" w:cstheme="minorHAnsi"/>
                <w:color w:val="111111"/>
              </w:rPr>
              <w:t xml:space="preserve"> increase the risk.</w:t>
            </w:r>
            <w:r w:rsidR="00C962A4" w:rsidRPr="006866AE">
              <w:rPr>
                <w:rFonts w:asciiTheme="minorHAnsi" w:hAnsiTheme="minorHAnsi" w:cstheme="minorHAnsi"/>
                <w:color w:val="111111"/>
              </w:rPr>
              <w:t xml:space="preserve"> </w:t>
            </w:r>
          </w:p>
          <w:p w14:paraId="3C29E2AD" w14:textId="77777777" w:rsidR="00B266BA" w:rsidRPr="006866AE" w:rsidRDefault="00B266BA" w:rsidP="00B266BA">
            <w:pPr>
              <w:pStyle w:val="NormalWeb"/>
              <w:spacing w:before="0" w:beforeAutospacing="0" w:after="0" w:afterAutospacing="0" w:line="360" w:lineRule="auto"/>
              <w:textAlignment w:val="baseline"/>
              <w:rPr>
                <w:rFonts w:asciiTheme="minorHAnsi" w:hAnsiTheme="minorHAnsi" w:cstheme="minorHAnsi"/>
                <w:color w:val="111111"/>
              </w:rPr>
            </w:pPr>
          </w:p>
          <w:p w14:paraId="2086B65B" w14:textId="0148D2E5" w:rsidR="00FE365B" w:rsidRPr="006866AE" w:rsidRDefault="00B11F0C" w:rsidP="00B266BA">
            <w:pPr>
              <w:pStyle w:val="NormalWeb"/>
              <w:spacing w:before="0" w:beforeAutospacing="0" w:after="0" w:afterAutospacing="0" w:line="360" w:lineRule="auto"/>
              <w:textAlignment w:val="baseline"/>
              <w:rPr>
                <w:rFonts w:asciiTheme="minorHAnsi" w:hAnsiTheme="minorHAnsi" w:cstheme="minorHAnsi"/>
                <w:color w:val="111111"/>
              </w:rPr>
            </w:pPr>
            <w:r w:rsidRPr="006866AE">
              <w:rPr>
                <w:rFonts w:asciiTheme="minorHAnsi" w:hAnsiTheme="minorHAnsi" w:cstheme="minorHAnsi"/>
              </w:rPr>
              <w:t>He</w:t>
            </w:r>
            <w:r w:rsidR="005756C5" w:rsidRPr="006866AE">
              <w:rPr>
                <w:rFonts w:asciiTheme="minorHAnsi" w:hAnsiTheme="minorHAnsi" w:cstheme="minorHAnsi"/>
              </w:rPr>
              <w:t>alth and Safety in Care Homes, (2008)</w:t>
            </w:r>
            <w:r w:rsidR="008035AF" w:rsidRPr="006866AE">
              <w:rPr>
                <w:rFonts w:asciiTheme="minorHAnsi" w:hAnsiTheme="minorHAnsi" w:cstheme="minorHAnsi"/>
              </w:rPr>
              <w:t xml:space="preserve"> advise that to</w:t>
            </w:r>
            <w:r w:rsidR="00C962A4" w:rsidRPr="006866AE">
              <w:rPr>
                <w:rFonts w:asciiTheme="minorHAnsi" w:hAnsiTheme="minorHAnsi" w:cstheme="minorHAnsi"/>
                <w:color w:val="111111"/>
              </w:rPr>
              <w:t xml:space="preserve"> help prevent manual handling injuries</w:t>
            </w:r>
            <w:r w:rsidR="002A12C9" w:rsidRPr="006866AE">
              <w:rPr>
                <w:rFonts w:asciiTheme="minorHAnsi" w:hAnsiTheme="minorHAnsi" w:cstheme="minorHAnsi"/>
                <w:color w:val="111111"/>
              </w:rPr>
              <w:t xml:space="preserve"> such</w:t>
            </w:r>
            <w:r w:rsidR="008035AF" w:rsidRPr="006866AE">
              <w:rPr>
                <w:rFonts w:asciiTheme="minorHAnsi" w:hAnsiTheme="minorHAnsi" w:cstheme="minorHAnsi"/>
                <w:color w:val="111111"/>
              </w:rPr>
              <w:t xml:space="preserve"> activities</w:t>
            </w:r>
            <w:r w:rsidR="002A12C9" w:rsidRPr="006866AE">
              <w:rPr>
                <w:rFonts w:asciiTheme="minorHAnsi" w:hAnsiTheme="minorHAnsi" w:cstheme="minorHAnsi"/>
                <w:color w:val="111111"/>
              </w:rPr>
              <w:t xml:space="preserve"> and conditions</w:t>
            </w:r>
            <w:r w:rsidR="00C962A4" w:rsidRPr="006866AE">
              <w:rPr>
                <w:rFonts w:asciiTheme="minorHAnsi" w:hAnsiTheme="minorHAnsi" w:cstheme="minorHAnsi"/>
                <w:color w:val="111111"/>
              </w:rPr>
              <w:t xml:space="preserve"> </w:t>
            </w:r>
            <w:r w:rsidR="008035AF" w:rsidRPr="006866AE">
              <w:rPr>
                <w:rFonts w:asciiTheme="minorHAnsi" w:hAnsiTheme="minorHAnsi" w:cstheme="minorHAnsi"/>
                <w:color w:val="111111"/>
              </w:rPr>
              <w:t>should be kept to a minimum.</w:t>
            </w:r>
            <w:r w:rsidR="00C962A4" w:rsidRPr="006866AE">
              <w:rPr>
                <w:rFonts w:asciiTheme="minorHAnsi" w:hAnsiTheme="minorHAnsi" w:cstheme="minorHAnsi"/>
                <w:color w:val="111111"/>
              </w:rPr>
              <w:t xml:space="preserve"> </w:t>
            </w:r>
            <w:r w:rsidR="002A12C9" w:rsidRPr="006866AE">
              <w:rPr>
                <w:rFonts w:asciiTheme="minorHAnsi" w:hAnsiTheme="minorHAnsi" w:cstheme="minorHAnsi"/>
                <w:color w:val="111111"/>
              </w:rPr>
              <w:t>W</w:t>
            </w:r>
            <w:r w:rsidR="00C962A4" w:rsidRPr="006866AE">
              <w:rPr>
                <w:rFonts w:asciiTheme="minorHAnsi" w:hAnsiTheme="minorHAnsi" w:cstheme="minorHAnsi"/>
                <w:color w:val="111111"/>
              </w:rPr>
              <w:t>he</w:t>
            </w:r>
            <w:r w:rsidR="002A12C9" w:rsidRPr="006866AE">
              <w:rPr>
                <w:rFonts w:asciiTheme="minorHAnsi" w:hAnsiTheme="minorHAnsi" w:cstheme="minorHAnsi"/>
                <w:color w:val="111111"/>
              </w:rPr>
              <w:t>n avoidance of load handling</w:t>
            </w:r>
            <w:r w:rsidR="00C962A4" w:rsidRPr="006866AE">
              <w:rPr>
                <w:rFonts w:asciiTheme="minorHAnsi" w:hAnsiTheme="minorHAnsi" w:cstheme="minorHAnsi"/>
                <w:color w:val="111111"/>
              </w:rPr>
              <w:t xml:space="preserve"> is not possible</w:t>
            </w:r>
            <w:r w:rsidR="002A12C9" w:rsidRPr="006866AE">
              <w:rPr>
                <w:rFonts w:asciiTheme="minorHAnsi" w:hAnsiTheme="minorHAnsi" w:cstheme="minorHAnsi"/>
                <w:color w:val="111111"/>
              </w:rPr>
              <w:t>,</w:t>
            </w:r>
            <w:r w:rsidR="00C962A4" w:rsidRPr="006866AE">
              <w:rPr>
                <w:rFonts w:asciiTheme="minorHAnsi" w:hAnsiTheme="minorHAnsi" w:cstheme="minorHAnsi"/>
                <w:color w:val="111111"/>
              </w:rPr>
              <w:t xml:space="preserve"> employers must look at the risks</w:t>
            </w:r>
            <w:r w:rsidR="002A12C9" w:rsidRPr="006866AE">
              <w:rPr>
                <w:rFonts w:asciiTheme="minorHAnsi" w:hAnsiTheme="minorHAnsi" w:cstheme="minorHAnsi"/>
                <w:color w:val="111111"/>
              </w:rPr>
              <w:t xml:space="preserve"> involved </w:t>
            </w:r>
            <w:r w:rsidR="00C962A4" w:rsidRPr="006866AE">
              <w:rPr>
                <w:rFonts w:asciiTheme="minorHAnsi" w:hAnsiTheme="minorHAnsi" w:cstheme="minorHAnsi"/>
                <w:color w:val="111111"/>
              </w:rPr>
              <w:t xml:space="preserve">  and</w:t>
            </w:r>
            <w:r w:rsidR="00FE365B" w:rsidRPr="006866AE">
              <w:rPr>
                <w:rFonts w:asciiTheme="minorHAnsi" w:hAnsiTheme="minorHAnsi" w:cstheme="minorHAnsi"/>
                <w:color w:val="111111"/>
              </w:rPr>
              <w:t xml:space="preserve"> introduce appropriate</w:t>
            </w:r>
            <w:r w:rsidR="00C962A4" w:rsidRPr="006866AE">
              <w:rPr>
                <w:rFonts w:asciiTheme="minorHAnsi" w:hAnsiTheme="minorHAnsi" w:cstheme="minorHAnsi"/>
                <w:color w:val="111111"/>
              </w:rPr>
              <w:t xml:space="preserve"> health and safety measures to </w:t>
            </w:r>
            <w:r w:rsidR="00FE365B" w:rsidRPr="006866AE">
              <w:rPr>
                <w:rFonts w:asciiTheme="minorHAnsi" w:hAnsiTheme="minorHAnsi" w:cstheme="minorHAnsi"/>
                <w:color w:val="111111"/>
              </w:rPr>
              <w:t>avoid</w:t>
            </w:r>
            <w:r w:rsidR="00C962A4" w:rsidRPr="006866AE">
              <w:rPr>
                <w:rFonts w:asciiTheme="minorHAnsi" w:hAnsiTheme="minorHAnsi" w:cstheme="minorHAnsi"/>
                <w:color w:val="111111"/>
              </w:rPr>
              <w:t xml:space="preserve"> injury.</w:t>
            </w:r>
            <w:r w:rsidR="00D37B22" w:rsidRPr="006866AE">
              <w:rPr>
                <w:rFonts w:asciiTheme="minorHAnsi" w:hAnsiTheme="minorHAnsi" w:cstheme="minorHAnsi"/>
                <w:color w:val="111111"/>
              </w:rPr>
              <w:t xml:space="preserve"> </w:t>
            </w:r>
          </w:p>
          <w:p w14:paraId="4387C06D" w14:textId="3AF1F50B" w:rsidR="00D37B22" w:rsidRPr="006866AE" w:rsidRDefault="00D37B22" w:rsidP="00B266BA">
            <w:pPr>
              <w:pStyle w:val="NormalWeb"/>
              <w:spacing w:before="0" w:beforeAutospacing="0" w:after="0" w:afterAutospacing="0" w:line="360" w:lineRule="auto"/>
              <w:textAlignment w:val="baseline"/>
              <w:rPr>
                <w:rFonts w:cstheme="minorHAnsi"/>
                <w:color w:val="111111"/>
              </w:rPr>
            </w:pPr>
            <w:r w:rsidRPr="006866AE">
              <w:rPr>
                <w:rFonts w:asciiTheme="minorHAnsi" w:hAnsiTheme="minorHAnsi" w:cstheme="minorHAnsi"/>
                <w:bCs/>
                <w:color w:val="4E4E4E"/>
              </w:rPr>
              <w:t>For any lifting activity</w:t>
            </w:r>
            <w:r w:rsidR="00DD0253" w:rsidRPr="006866AE">
              <w:rPr>
                <w:rFonts w:asciiTheme="minorHAnsi" w:hAnsiTheme="minorHAnsi" w:cstheme="minorHAnsi"/>
                <w:bCs/>
                <w:color w:val="4E4E4E"/>
              </w:rPr>
              <w:t xml:space="preserve"> a</w:t>
            </w:r>
            <w:r w:rsidRPr="006866AE">
              <w:rPr>
                <w:rFonts w:asciiTheme="minorHAnsi" w:hAnsiTheme="minorHAnsi" w:cstheme="minorHAnsi"/>
                <w:color w:val="111111"/>
              </w:rPr>
              <w:t xml:space="preserve">lways </w:t>
            </w:r>
            <w:r w:rsidR="00DD0253" w:rsidRPr="006866AE">
              <w:rPr>
                <w:rFonts w:asciiTheme="minorHAnsi" w:hAnsiTheme="minorHAnsi" w:cstheme="minorHAnsi"/>
                <w:color w:val="111111"/>
              </w:rPr>
              <w:t>consider</w:t>
            </w:r>
            <w:r w:rsidRPr="006866AE">
              <w:rPr>
                <w:rFonts w:asciiTheme="minorHAnsi" w:hAnsiTheme="minorHAnsi" w:cstheme="minorHAnsi"/>
                <w:b/>
                <w:bCs/>
                <w:color w:val="111111"/>
                <w:bdr w:val="none" w:sz="0" w:space="0" w:color="auto" w:frame="1"/>
              </w:rPr>
              <w:t>:</w:t>
            </w:r>
            <w:r w:rsidR="00DD0253" w:rsidRPr="006866AE">
              <w:rPr>
                <w:rFonts w:asciiTheme="minorHAnsi" w:hAnsiTheme="minorHAnsi" w:cstheme="minorHAnsi"/>
                <w:b/>
                <w:bCs/>
                <w:color w:val="111111"/>
                <w:bdr w:val="none" w:sz="0" w:space="0" w:color="auto" w:frame="1"/>
              </w:rPr>
              <w:t xml:space="preserve"> </w:t>
            </w:r>
            <w:r w:rsidR="00DD0253" w:rsidRPr="006866AE">
              <w:rPr>
                <w:rFonts w:asciiTheme="minorHAnsi" w:hAnsiTheme="minorHAnsi" w:cstheme="minorHAnsi"/>
                <w:bCs/>
                <w:color w:val="111111"/>
                <w:bdr w:val="none" w:sz="0" w:space="0" w:color="auto" w:frame="1"/>
              </w:rPr>
              <w:t>the capability of</w:t>
            </w:r>
            <w:r w:rsidR="00DD0253" w:rsidRPr="006866AE">
              <w:rPr>
                <w:rFonts w:asciiTheme="minorHAnsi" w:hAnsiTheme="minorHAnsi" w:cstheme="minorHAnsi"/>
                <w:b/>
                <w:bCs/>
                <w:color w:val="111111"/>
                <w:bdr w:val="none" w:sz="0" w:space="0" w:color="auto" w:frame="1"/>
              </w:rPr>
              <w:t xml:space="preserve"> </w:t>
            </w:r>
            <w:r w:rsidR="00DD0253" w:rsidRPr="006866AE">
              <w:rPr>
                <w:rFonts w:asciiTheme="minorHAnsi" w:hAnsiTheme="minorHAnsi" w:cstheme="minorHAnsi"/>
                <w:bCs/>
                <w:color w:val="111111"/>
                <w:bdr w:val="none" w:sz="0" w:space="0" w:color="auto" w:frame="1"/>
              </w:rPr>
              <w:t>a</w:t>
            </w:r>
            <w:r w:rsidR="00DD0253" w:rsidRPr="006866AE">
              <w:rPr>
                <w:rFonts w:asciiTheme="minorHAnsi" w:hAnsiTheme="minorHAnsi" w:cstheme="minorHAnsi"/>
                <w:color w:val="111111"/>
              </w:rPr>
              <w:t>n i</w:t>
            </w:r>
            <w:r w:rsidRPr="006866AE">
              <w:rPr>
                <w:rFonts w:asciiTheme="minorHAnsi" w:hAnsiTheme="minorHAnsi" w:cstheme="minorHAnsi"/>
                <w:color w:val="111111"/>
              </w:rPr>
              <w:t>ndividual</w:t>
            </w:r>
            <w:r w:rsidR="002A12C9" w:rsidRPr="006866AE">
              <w:rPr>
                <w:rFonts w:asciiTheme="minorHAnsi" w:hAnsiTheme="minorHAnsi" w:cstheme="minorHAnsi"/>
                <w:color w:val="111111"/>
              </w:rPr>
              <w:t>,</w:t>
            </w:r>
            <w:r w:rsidR="00FE365B" w:rsidRPr="006866AE">
              <w:rPr>
                <w:rFonts w:asciiTheme="minorHAnsi" w:hAnsiTheme="minorHAnsi" w:cstheme="minorHAnsi"/>
                <w:color w:val="111111"/>
              </w:rPr>
              <w:t xml:space="preserve"> </w:t>
            </w:r>
            <w:r w:rsidRPr="006866AE">
              <w:rPr>
                <w:rFonts w:asciiTheme="minorHAnsi" w:hAnsiTheme="minorHAnsi" w:cstheme="minorHAnsi"/>
                <w:color w:val="111111"/>
              </w:rPr>
              <w:t>the nature of the load</w:t>
            </w:r>
            <w:r w:rsidR="00FE365B" w:rsidRPr="006866AE">
              <w:rPr>
                <w:rFonts w:asciiTheme="minorHAnsi" w:hAnsiTheme="minorHAnsi" w:cstheme="minorHAnsi"/>
                <w:color w:val="111111"/>
              </w:rPr>
              <w:t xml:space="preserve">, </w:t>
            </w:r>
            <w:r w:rsidRPr="006866AE">
              <w:rPr>
                <w:rFonts w:asciiTheme="minorHAnsi" w:hAnsiTheme="minorHAnsi" w:cstheme="minorHAnsi"/>
                <w:color w:val="111111"/>
              </w:rPr>
              <w:t xml:space="preserve">environmental </w:t>
            </w:r>
            <w:r w:rsidR="00DD0253" w:rsidRPr="006866AE">
              <w:rPr>
                <w:rFonts w:asciiTheme="minorHAnsi" w:hAnsiTheme="minorHAnsi" w:cstheme="minorHAnsi"/>
                <w:color w:val="111111"/>
              </w:rPr>
              <w:t>conditions, training</w:t>
            </w:r>
            <w:r w:rsidR="00977FA0" w:rsidRPr="006866AE">
              <w:rPr>
                <w:rFonts w:asciiTheme="minorHAnsi" w:hAnsiTheme="minorHAnsi" w:cstheme="minorHAnsi"/>
                <w:color w:val="111111"/>
              </w:rPr>
              <w:t xml:space="preserve"> and</w:t>
            </w:r>
            <w:r w:rsidR="006A1328" w:rsidRPr="006866AE">
              <w:rPr>
                <w:rFonts w:asciiTheme="minorHAnsi" w:hAnsiTheme="minorHAnsi" w:cstheme="minorHAnsi"/>
                <w:color w:val="111111"/>
              </w:rPr>
              <w:t xml:space="preserve"> </w:t>
            </w:r>
            <w:r w:rsidRPr="006866AE">
              <w:rPr>
                <w:rFonts w:asciiTheme="minorHAnsi" w:hAnsiTheme="minorHAnsi" w:cstheme="minorHAnsi"/>
                <w:color w:val="111111"/>
              </w:rPr>
              <w:t>work</w:t>
            </w:r>
            <w:r w:rsidR="00977FA0" w:rsidRPr="006866AE">
              <w:rPr>
                <w:rFonts w:asciiTheme="minorHAnsi" w:hAnsiTheme="minorHAnsi" w:cstheme="minorHAnsi"/>
                <w:color w:val="111111"/>
              </w:rPr>
              <w:t xml:space="preserve"> </w:t>
            </w:r>
            <w:r w:rsidRPr="006866AE">
              <w:rPr>
                <w:rFonts w:asciiTheme="minorHAnsi" w:hAnsiTheme="minorHAnsi" w:cstheme="minorHAnsi"/>
                <w:color w:val="111111"/>
              </w:rPr>
              <w:t>organisation</w:t>
            </w:r>
            <w:r w:rsidR="00124910" w:rsidRPr="006866AE">
              <w:rPr>
                <w:rFonts w:asciiTheme="minorHAnsi" w:hAnsiTheme="minorHAnsi" w:cstheme="minorHAnsi"/>
                <w:color w:val="111111"/>
              </w:rPr>
              <w:t xml:space="preserve">. </w:t>
            </w:r>
            <w:r w:rsidR="00124910" w:rsidRPr="006866AE">
              <w:rPr>
                <w:rFonts w:cstheme="minorHAnsi"/>
                <w:bCs/>
                <w:color w:val="4E4E4E"/>
              </w:rPr>
              <w:t xml:space="preserve">When something has to be lifted manually </w:t>
            </w:r>
            <w:r w:rsidR="00977FA0" w:rsidRPr="006866AE">
              <w:rPr>
                <w:rFonts w:cstheme="minorHAnsi"/>
                <w:bCs/>
                <w:color w:val="4E4E4E"/>
              </w:rPr>
              <w:t>r</w:t>
            </w:r>
            <w:r w:rsidRPr="006866AE">
              <w:rPr>
                <w:rFonts w:cstheme="minorHAnsi"/>
                <w:color w:val="111111"/>
              </w:rPr>
              <w:t>educe</w:t>
            </w:r>
            <w:r w:rsidR="00124910" w:rsidRPr="006866AE">
              <w:rPr>
                <w:rFonts w:cstheme="minorHAnsi"/>
                <w:color w:val="111111"/>
              </w:rPr>
              <w:t xml:space="preserve"> how much</w:t>
            </w:r>
            <w:r w:rsidRPr="006866AE">
              <w:rPr>
                <w:rFonts w:cstheme="minorHAnsi"/>
                <w:color w:val="111111"/>
              </w:rPr>
              <w:t xml:space="preserve"> twisting, stooping and reaching</w:t>
            </w:r>
            <w:r w:rsidR="00124910" w:rsidRPr="006866AE">
              <w:rPr>
                <w:rFonts w:cstheme="minorHAnsi"/>
                <w:color w:val="111111"/>
              </w:rPr>
              <w:t xml:space="preserve"> is required. </w:t>
            </w:r>
            <w:r w:rsidRPr="006866AE">
              <w:rPr>
                <w:rFonts w:cstheme="minorHAnsi"/>
                <w:color w:val="111111"/>
              </w:rPr>
              <w:t xml:space="preserve">Avoid lifting from </w:t>
            </w:r>
            <w:r w:rsidR="00124910" w:rsidRPr="006866AE">
              <w:rPr>
                <w:rFonts w:cstheme="minorHAnsi"/>
                <w:color w:val="111111"/>
              </w:rPr>
              <w:t xml:space="preserve">a low </w:t>
            </w:r>
            <w:r w:rsidRPr="006866AE">
              <w:rPr>
                <w:rFonts w:cstheme="minorHAnsi"/>
                <w:color w:val="111111"/>
              </w:rPr>
              <w:t>level or above shoulder height</w:t>
            </w:r>
            <w:r w:rsidR="00124910" w:rsidRPr="006866AE">
              <w:rPr>
                <w:rFonts w:cstheme="minorHAnsi"/>
                <w:color w:val="111111"/>
              </w:rPr>
              <w:t xml:space="preserve">. </w:t>
            </w:r>
            <w:r w:rsidRPr="006866AE">
              <w:rPr>
                <w:rFonts w:cstheme="minorHAnsi"/>
                <w:color w:val="111111"/>
              </w:rPr>
              <w:t>Adjust storage areas to minimise the need to carry out such movements</w:t>
            </w:r>
            <w:r w:rsidR="00124910" w:rsidRPr="006866AE">
              <w:rPr>
                <w:rFonts w:cstheme="minorHAnsi"/>
                <w:color w:val="111111"/>
              </w:rPr>
              <w:t xml:space="preserve">. </w:t>
            </w:r>
            <w:r w:rsidRPr="006866AE">
              <w:rPr>
                <w:rFonts w:cstheme="minorHAnsi"/>
                <w:color w:val="111111"/>
              </w:rPr>
              <w:t xml:space="preserve">Consider how you can </w:t>
            </w:r>
            <w:r w:rsidR="00124910" w:rsidRPr="006866AE">
              <w:rPr>
                <w:rFonts w:cstheme="minorHAnsi"/>
                <w:color w:val="111111"/>
              </w:rPr>
              <w:t>shorten</w:t>
            </w:r>
            <w:r w:rsidRPr="006866AE">
              <w:rPr>
                <w:rFonts w:cstheme="minorHAnsi"/>
                <w:color w:val="111111"/>
              </w:rPr>
              <w:t xml:space="preserve"> carrying distances</w:t>
            </w:r>
            <w:r w:rsidR="00124910" w:rsidRPr="006866AE">
              <w:rPr>
                <w:rFonts w:cstheme="minorHAnsi"/>
                <w:color w:val="111111"/>
              </w:rPr>
              <w:t xml:space="preserve">. </w:t>
            </w:r>
            <w:r w:rsidRPr="006866AE">
              <w:rPr>
                <w:rFonts w:cstheme="minorHAnsi"/>
                <w:color w:val="111111"/>
              </w:rPr>
              <w:t xml:space="preserve">Assess the weight to be carried and whether the worker can move the load safely or needs any </w:t>
            </w:r>
            <w:r w:rsidR="00124910" w:rsidRPr="006866AE">
              <w:rPr>
                <w:rFonts w:cstheme="minorHAnsi"/>
                <w:color w:val="111111"/>
              </w:rPr>
              <w:t xml:space="preserve">assistance; </w:t>
            </w:r>
            <w:r w:rsidRPr="006866AE">
              <w:rPr>
                <w:rFonts w:cstheme="minorHAnsi"/>
                <w:color w:val="111111"/>
              </w:rPr>
              <w:t>br</w:t>
            </w:r>
            <w:r w:rsidR="00124910" w:rsidRPr="006866AE">
              <w:rPr>
                <w:rFonts w:cstheme="minorHAnsi"/>
                <w:color w:val="111111"/>
              </w:rPr>
              <w:t>eaking</w:t>
            </w:r>
            <w:r w:rsidRPr="006866AE">
              <w:rPr>
                <w:rFonts w:cstheme="minorHAnsi"/>
                <w:color w:val="111111"/>
              </w:rPr>
              <w:t xml:space="preserve"> down to smaller, lighter </w:t>
            </w:r>
            <w:r w:rsidR="00124910" w:rsidRPr="006866AE">
              <w:rPr>
                <w:rFonts w:cstheme="minorHAnsi"/>
                <w:color w:val="111111"/>
              </w:rPr>
              <w:t xml:space="preserve">loads if necessary. </w:t>
            </w:r>
          </w:p>
          <w:p w14:paraId="2F7CF2E0" w14:textId="57218CA0" w:rsidR="00D95B5E" w:rsidRPr="006866AE" w:rsidRDefault="00D95B5E" w:rsidP="00B266BA">
            <w:pPr>
              <w:spacing w:after="0" w:line="360" w:lineRule="auto"/>
              <w:textAlignment w:val="baseline"/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</w:pPr>
          </w:p>
          <w:p w14:paraId="29634B5D" w14:textId="77777777" w:rsidR="00124910" w:rsidRPr="006866AE" w:rsidRDefault="00124910" w:rsidP="00B266BA">
            <w:pPr>
              <w:spacing w:after="120" w:line="360" w:lineRule="auto"/>
              <w:textAlignment w:val="baseline"/>
              <w:outlineLvl w:val="0"/>
              <w:rPr>
                <w:rFonts w:eastAsia="Times New Roman" w:cstheme="minorHAnsi"/>
                <w:b/>
                <w:kern w:val="36"/>
                <w:sz w:val="24"/>
                <w:szCs w:val="24"/>
                <w:lang w:eastAsia="en-GB"/>
              </w:rPr>
            </w:pPr>
          </w:p>
          <w:p w14:paraId="51850E3E" w14:textId="77777777" w:rsidR="00357A24" w:rsidRPr="006866AE" w:rsidRDefault="00357A24" w:rsidP="00B266BA">
            <w:pPr>
              <w:spacing w:after="120" w:line="360" w:lineRule="auto"/>
              <w:textAlignment w:val="baseline"/>
              <w:outlineLvl w:val="0"/>
              <w:rPr>
                <w:rFonts w:eastAsia="Times New Roman" w:cstheme="minorHAnsi"/>
                <w:b/>
                <w:kern w:val="36"/>
                <w:sz w:val="24"/>
                <w:szCs w:val="24"/>
                <w:u w:val="single"/>
                <w:lang w:eastAsia="en-GB"/>
              </w:rPr>
            </w:pPr>
          </w:p>
          <w:p w14:paraId="0A00C7C1" w14:textId="78803796" w:rsidR="00D95B5E" w:rsidRPr="00B266BA" w:rsidRDefault="00357A24" w:rsidP="001F4FE7">
            <w:pPr>
              <w:spacing w:after="120" w:line="360" w:lineRule="auto"/>
              <w:textAlignment w:val="baseline"/>
              <w:outlineLvl w:val="0"/>
              <w:rPr>
                <w:rFonts w:eastAsia="Times New Roman" w:cstheme="minorHAnsi"/>
                <w:b/>
                <w:kern w:val="36"/>
                <w:sz w:val="28"/>
                <w:szCs w:val="28"/>
                <w:u w:val="single"/>
                <w:lang w:eastAsia="en-GB"/>
              </w:rPr>
            </w:pPr>
            <w:r w:rsidRPr="00B266BA">
              <w:rPr>
                <w:rFonts w:eastAsia="Times New Roman" w:cstheme="minorHAnsi"/>
                <w:b/>
                <w:kern w:val="36"/>
                <w:sz w:val="28"/>
                <w:szCs w:val="28"/>
                <w:u w:val="single"/>
                <w:lang w:eastAsia="en-GB"/>
              </w:rPr>
              <w:t>C</w:t>
            </w:r>
            <w:r w:rsidR="00D95B5E" w:rsidRPr="00B266BA">
              <w:rPr>
                <w:rFonts w:eastAsia="Times New Roman" w:cstheme="minorHAnsi"/>
                <w:b/>
                <w:kern w:val="36"/>
                <w:sz w:val="28"/>
                <w:szCs w:val="28"/>
                <w:u w:val="single"/>
                <w:lang w:eastAsia="en-GB"/>
              </w:rPr>
              <w:t>ontrol of Substances Hazardous to Health (COSHH)</w:t>
            </w:r>
          </w:p>
          <w:p w14:paraId="59411E0B" w14:textId="2CCEAA11" w:rsidR="00B9556F" w:rsidRPr="006866AE" w:rsidRDefault="00357A24" w:rsidP="001F4FE7">
            <w:pPr>
              <w:spacing w:after="240" w:line="360" w:lineRule="auto"/>
              <w:textAlignment w:val="baseline"/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</w:pPr>
            <w:r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The </w:t>
            </w:r>
            <w:r w:rsidR="009335F8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Health and Safety Execut</w:t>
            </w:r>
            <w:r w:rsidR="00EE2D75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ive</w:t>
            </w:r>
            <w:r w:rsidR="009335F8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 (2019d)</w:t>
            </w:r>
            <w:r w:rsidR="00B11F0C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 define</w:t>
            </w:r>
            <w:r w:rsidR="009335F8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 </w:t>
            </w:r>
            <w:r w:rsidR="00D95B5E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COSHH </w:t>
            </w:r>
            <w:r w:rsidR="00B11F0C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as </w:t>
            </w:r>
            <w:r w:rsidR="00D95B5E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the law that</w:t>
            </w:r>
            <w:r w:rsidR="00B11F0C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 controls how</w:t>
            </w:r>
            <w:r w:rsidR="00D95B5E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 </w:t>
            </w:r>
            <w:r w:rsidR="00B11F0C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substances that are hazardous to health are stored and used. Workers exposure to hazardous substances </w:t>
            </w:r>
            <w:r w:rsidR="00D95B5E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ca</w:t>
            </w:r>
            <w:r w:rsidR="00B11F0C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n be</w:t>
            </w:r>
            <w:r w:rsidR="00D95B5E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 prevent</w:t>
            </w:r>
            <w:r w:rsidR="00526A6D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ed</w:t>
            </w:r>
            <w:r w:rsidR="00D95B5E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 or reduce</w:t>
            </w:r>
            <w:r w:rsidR="00526A6D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d</w:t>
            </w:r>
            <w:r w:rsidR="00D95B5E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 by:</w:t>
            </w:r>
            <w:r w:rsidR="00B11F0C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 </w:t>
            </w:r>
            <w:r w:rsidR="00A70A0D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identifying</w:t>
            </w:r>
            <w:r w:rsidR="00D95B5E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 the health hazards</w:t>
            </w:r>
            <w:r w:rsidR="00A70A0D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 and</w:t>
            </w:r>
            <w:r w:rsidR="00B11F0C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 </w:t>
            </w:r>
            <w:r w:rsidR="00D95B5E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deciding how to prevent harm to health </w:t>
            </w:r>
            <w:r w:rsidR="00D95B5E" w:rsidRPr="006866AE">
              <w:rPr>
                <w:rFonts w:eastAsia="Times New Roman" w:cstheme="minorHAnsi"/>
                <w:sz w:val="24"/>
                <w:szCs w:val="24"/>
                <w:lang w:eastAsia="en-GB"/>
              </w:rPr>
              <w:t>(</w:t>
            </w:r>
            <w:hyperlink r:id="rId10" w:history="1">
              <w:r w:rsidR="00D95B5E" w:rsidRPr="006866AE">
                <w:rPr>
                  <w:rFonts w:eastAsia="Times New Roman" w:cstheme="minorHAnsi"/>
                  <w:sz w:val="24"/>
                  <w:szCs w:val="24"/>
                  <w:bdr w:val="none" w:sz="0" w:space="0" w:color="auto" w:frame="1"/>
                  <w:lang w:eastAsia="en-GB"/>
                </w:rPr>
                <w:t>risk assessment</w:t>
              </w:r>
            </w:hyperlink>
            <w:r w:rsidR="00D95B5E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);</w:t>
            </w:r>
            <w:r w:rsidR="00B11F0C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 </w:t>
            </w:r>
            <w:r w:rsidR="00A70A0D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putting control measures in place and</w:t>
            </w:r>
            <w:r w:rsidR="00B11F0C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 </w:t>
            </w:r>
            <w:r w:rsidR="00D95B5E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making sure they are used</w:t>
            </w:r>
            <w:r w:rsidR="00A70A0D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 and</w:t>
            </w:r>
            <w:r w:rsidR="00B11F0C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 </w:t>
            </w:r>
            <w:r w:rsidR="00D95B5E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kep</w:t>
            </w:r>
            <w:r w:rsidR="00A70A0D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t in good</w:t>
            </w:r>
            <w:r w:rsidR="00D95B5E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 working order;</w:t>
            </w:r>
            <w:r w:rsidR="00A70A0D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 training employees in the use of, and </w:t>
            </w:r>
            <w:r w:rsidR="00D95B5E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providing information</w:t>
            </w:r>
            <w:r w:rsidR="00A70A0D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 about all chemicals they may use</w:t>
            </w:r>
            <w:r w:rsidR="00D95B5E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;</w:t>
            </w:r>
            <w:r w:rsidR="00A70A0D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 </w:t>
            </w:r>
            <w:r w:rsidR="00D95B5E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monitoring and health surveillance in appropriate cases;</w:t>
            </w:r>
            <w:r w:rsidR="00A70A0D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 </w:t>
            </w:r>
            <w:r w:rsidR="00D95B5E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planning for emergencies.</w:t>
            </w:r>
            <w:r w:rsidR="00B9556F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 </w:t>
            </w:r>
          </w:p>
          <w:p w14:paraId="12C5E90E" w14:textId="52A408C3" w:rsidR="00D95B5E" w:rsidRPr="006866AE" w:rsidRDefault="00C66A2E" w:rsidP="001F4FE7">
            <w:pPr>
              <w:spacing w:after="240" w:line="360" w:lineRule="auto"/>
              <w:textAlignment w:val="baseline"/>
              <w:rPr>
                <w:rFonts w:cstheme="minorHAnsi"/>
                <w:sz w:val="24"/>
                <w:szCs w:val="24"/>
                <w:shd w:val="clear" w:color="auto" w:fill="FFFFFF"/>
              </w:rPr>
            </w:pPr>
            <w:r w:rsidRPr="006866AE">
              <w:rPr>
                <w:rFonts w:cstheme="minorHAnsi"/>
                <w:sz w:val="24"/>
                <w:szCs w:val="24"/>
              </w:rPr>
              <w:t>Interfocus</w:t>
            </w:r>
            <w:r w:rsidR="00042342" w:rsidRPr="006866AE">
              <w:rPr>
                <w:rFonts w:cstheme="minorHAnsi"/>
                <w:sz w:val="24"/>
                <w:szCs w:val="24"/>
              </w:rPr>
              <w:t>,</w:t>
            </w:r>
            <w:r w:rsidRPr="006866AE">
              <w:rPr>
                <w:rFonts w:cstheme="minorHAnsi"/>
                <w:sz w:val="24"/>
                <w:szCs w:val="24"/>
              </w:rPr>
              <w:t xml:space="preserve"> (2019) </w:t>
            </w:r>
            <w:r w:rsidR="00A70A0D" w:rsidRPr="006866AE">
              <w:rPr>
                <w:rFonts w:cstheme="minorHAnsi"/>
                <w:sz w:val="24"/>
                <w:szCs w:val="24"/>
              </w:rPr>
              <w:t>reminds us that s</w:t>
            </w:r>
            <w:r w:rsidRPr="006866AE">
              <w:rPr>
                <w:rFonts w:cstheme="minorHAnsi"/>
                <w:sz w:val="24"/>
                <w:szCs w:val="24"/>
                <w:shd w:val="clear" w:color="auto" w:fill="FFFFFF"/>
              </w:rPr>
              <w:t xml:space="preserve">ome substances </w:t>
            </w:r>
            <w:r w:rsidR="00B9556F" w:rsidRPr="006866AE">
              <w:rPr>
                <w:rFonts w:cstheme="minorHAnsi"/>
                <w:sz w:val="24"/>
                <w:szCs w:val="24"/>
                <w:shd w:val="clear" w:color="auto" w:fill="FFFFFF"/>
              </w:rPr>
              <w:t xml:space="preserve">are only </w:t>
            </w:r>
            <w:r w:rsidRPr="006866AE">
              <w:rPr>
                <w:rFonts w:cstheme="minorHAnsi"/>
                <w:sz w:val="24"/>
                <w:szCs w:val="24"/>
                <w:shd w:val="clear" w:color="auto" w:fill="FFFFFF"/>
              </w:rPr>
              <w:t>harmful</w:t>
            </w:r>
            <w:r w:rsidR="00B9556F" w:rsidRPr="006866AE">
              <w:rPr>
                <w:rFonts w:cstheme="minorHAnsi"/>
                <w:sz w:val="24"/>
                <w:szCs w:val="24"/>
                <w:shd w:val="clear" w:color="auto" w:fill="FFFFFF"/>
              </w:rPr>
              <w:t xml:space="preserve"> </w:t>
            </w:r>
            <w:r w:rsidRPr="006866AE">
              <w:rPr>
                <w:rFonts w:cstheme="minorHAnsi"/>
                <w:sz w:val="24"/>
                <w:szCs w:val="24"/>
                <w:shd w:val="clear" w:color="auto" w:fill="FFFFFF"/>
              </w:rPr>
              <w:t>when exposure exceeds a certain level</w:t>
            </w:r>
            <w:r w:rsidRPr="006866AE">
              <w:rPr>
                <w:rFonts w:cstheme="minorHAnsi"/>
                <w:color w:val="666666"/>
                <w:sz w:val="24"/>
                <w:szCs w:val="24"/>
                <w:shd w:val="clear" w:color="auto" w:fill="FFFFFF"/>
              </w:rPr>
              <w:t xml:space="preserve">. </w:t>
            </w:r>
            <w:r w:rsidR="00D95B5E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Most </w:t>
            </w:r>
            <w:r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business</w:t>
            </w:r>
            <w:r w:rsidR="00D95B5E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 use </w:t>
            </w:r>
            <w:r w:rsidR="0043244A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chemicals of some kind at one time or another.</w:t>
            </w:r>
            <w:r w:rsidR="00D95B5E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 Some </w:t>
            </w:r>
            <w:r w:rsidR="0043244A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manufacturing </w:t>
            </w:r>
            <w:r w:rsidR="00D95B5E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processes</w:t>
            </w:r>
            <w:r w:rsidR="0043244A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 actually</w:t>
            </w:r>
            <w:r w:rsidR="00D95B5E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 create </w:t>
            </w:r>
            <w:r w:rsidR="0043244A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chemicals</w:t>
            </w:r>
            <w:r w:rsidR="00D95B5E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. </w:t>
            </w:r>
            <w:r w:rsidR="0043244A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Some of these have the potential to </w:t>
            </w:r>
            <w:r w:rsidR="00D95B5E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cause harm to employees, contractors and other </w:t>
            </w:r>
            <w:r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people. Some</w:t>
            </w:r>
            <w:r w:rsidR="0043244A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 of these</w:t>
            </w:r>
            <w:r w:rsidR="00D95B5E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 substances are </w:t>
            </w:r>
            <w:r w:rsidR="0043244A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known to be </w:t>
            </w:r>
            <w:r w:rsidR="00D95B5E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harmful.</w:t>
            </w:r>
            <w:r w:rsidR="0043244A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 These include</w:t>
            </w:r>
            <w:r w:rsidR="00D95B5E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 such</w:t>
            </w:r>
            <w:r w:rsidR="0043244A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 things </w:t>
            </w:r>
            <w:r w:rsidR="00D95B5E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as paint</w:t>
            </w:r>
            <w:r w:rsidR="0043244A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 and </w:t>
            </w:r>
            <w:r w:rsidR="00D95B5E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bleach</w:t>
            </w:r>
            <w:r w:rsidR="0043244A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. D</w:t>
            </w:r>
            <w:r w:rsidR="00D95B5E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ust from natural materials may also be harmful.</w:t>
            </w:r>
            <w:r w:rsidRPr="006866AE">
              <w:rPr>
                <w:rFonts w:cstheme="minorHAnsi"/>
                <w:color w:val="666666"/>
                <w:sz w:val="24"/>
                <w:szCs w:val="24"/>
                <w:shd w:val="clear" w:color="auto" w:fill="FFFFFF"/>
              </w:rPr>
              <w:t xml:space="preserve"> </w:t>
            </w:r>
            <w:r w:rsidR="0043244A" w:rsidRPr="006866AE">
              <w:rPr>
                <w:rFonts w:cstheme="minorHAnsi"/>
                <w:color w:val="666666"/>
                <w:sz w:val="24"/>
                <w:szCs w:val="24"/>
                <w:shd w:val="clear" w:color="auto" w:fill="FFFFFF"/>
              </w:rPr>
              <w:t>An individual may be e</w:t>
            </w:r>
            <w:r w:rsidRPr="006866AE">
              <w:rPr>
                <w:rFonts w:cstheme="minorHAnsi"/>
                <w:sz w:val="24"/>
                <w:szCs w:val="24"/>
                <w:shd w:val="clear" w:color="auto" w:fill="FFFFFF"/>
              </w:rPr>
              <w:t>xpo</w:t>
            </w:r>
            <w:r w:rsidR="0043244A" w:rsidRPr="006866AE">
              <w:rPr>
                <w:rFonts w:cstheme="minorHAnsi"/>
                <w:sz w:val="24"/>
                <w:szCs w:val="24"/>
                <w:shd w:val="clear" w:color="auto" w:fill="FFFFFF"/>
              </w:rPr>
              <w:t>sed</w:t>
            </w:r>
            <w:r w:rsidRPr="006866AE">
              <w:rPr>
                <w:rFonts w:cstheme="minorHAnsi"/>
                <w:sz w:val="24"/>
                <w:szCs w:val="24"/>
                <w:shd w:val="clear" w:color="auto" w:fill="FFFFFF"/>
              </w:rPr>
              <w:t xml:space="preserve"> a number of different </w:t>
            </w:r>
            <w:r w:rsidR="00E377EE" w:rsidRPr="006866AE">
              <w:rPr>
                <w:rFonts w:cstheme="minorHAnsi"/>
                <w:sz w:val="24"/>
                <w:szCs w:val="24"/>
                <w:shd w:val="clear" w:color="auto" w:fill="FFFFFF"/>
              </w:rPr>
              <w:t>ways</w:t>
            </w:r>
            <w:r w:rsidRPr="006866AE">
              <w:rPr>
                <w:rFonts w:cstheme="minorHAnsi"/>
                <w:sz w:val="24"/>
                <w:szCs w:val="24"/>
                <w:shd w:val="clear" w:color="auto" w:fill="FFFFFF"/>
              </w:rPr>
              <w:t xml:space="preserve"> — via breathing, skin contact, injection and swallowing. </w:t>
            </w:r>
            <w:r w:rsidR="00E377EE" w:rsidRPr="006866AE">
              <w:rPr>
                <w:rFonts w:cstheme="minorHAnsi"/>
                <w:sz w:val="24"/>
                <w:szCs w:val="24"/>
                <w:shd w:val="clear" w:color="auto" w:fill="FFFFFF"/>
              </w:rPr>
              <w:t>Substances which can be inhaled are the most difficult to measure and monitor. It is for this reason that i</w:t>
            </w:r>
            <w:r w:rsidRPr="006866AE">
              <w:rPr>
                <w:rFonts w:cstheme="minorHAnsi"/>
                <w:sz w:val="24"/>
                <w:szCs w:val="24"/>
                <w:shd w:val="clear" w:color="auto" w:fill="FFFFFF"/>
              </w:rPr>
              <w:t xml:space="preserve">t is </w:t>
            </w:r>
            <w:r w:rsidR="00E377EE" w:rsidRPr="006866AE">
              <w:rPr>
                <w:rFonts w:cstheme="minorHAnsi"/>
                <w:sz w:val="24"/>
                <w:szCs w:val="24"/>
                <w:shd w:val="clear" w:color="auto" w:fill="FFFFFF"/>
              </w:rPr>
              <w:t xml:space="preserve">very </w:t>
            </w:r>
            <w:r w:rsidRPr="006866AE">
              <w:rPr>
                <w:rFonts w:cstheme="minorHAnsi"/>
                <w:sz w:val="24"/>
                <w:szCs w:val="24"/>
                <w:shd w:val="clear" w:color="auto" w:fill="FFFFFF"/>
              </w:rPr>
              <w:t>important to understand the exposure limits of</w:t>
            </w:r>
            <w:r w:rsidR="00E377EE" w:rsidRPr="006866AE">
              <w:rPr>
                <w:rFonts w:cstheme="minorHAnsi"/>
                <w:sz w:val="24"/>
                <w:szCs w:val="24"/>
                <w:shd w:val="clear" w:color="auto" w:fill="FFFFFF"/>
              </w:rPr>
              <w:t xml:space="preserve"> any substance that can be breathed in.</w:t>
            </w:r>
          </w:p>
          <w:p w14:paraId="7670A624" w14:textId="72673E2C" w:rsidR="001D6E89" w:rsidRPr="006866AE" w:rsidRDefault="00741081" w:rsidP="001F4FE7">
            <w:pPr>
              <w:shd w:val="clear" w:color="auto" w:fill="FFFFFF"/>
              <w:spacing w:after="300" w:line="36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286F02">
              <w:rPr>
                <w:rFonts w:eastAsia="Times New Roman" w:cstheme="minorHAnsi"/>
                <w:kern w:val="36"/>
                <w:sz w:val="24"/>
                <w:szCs w:val="24"/>
                <w:lang w:eastAsia="en-GB"/>
              </w:rPr>
              <w:t xml:space="preserve">Allen, (2015) </w:t>
            </w:r>
            <w:r w:rsidR="00B9556F" w:rsidRPr="00286F02">
              <w:rPr>
                <w:rFonts w:eastAsia="Times New Roman" w:cstheme="minorHAnsi"/>
                <w:kern w:val="36"/>
                <w:sz w:val="24"/>
                <w:szCs w:val="24"/>
                <w:lang w:eastAsia="en-GB"/>
              </w:rPr>
              <w:t>warns that w</w:t>
            </w:r>
            <w:r w:rsidR="001D6E89" w:rsidRPr="00286F02">
              <w:rPr>
                <w:rFonts w:eastAsia="Times New Roman" w:cstheme="minorHAnsi"/>
                <w:sz w:val="24"/>
                <w:szCs w:val="24"/>
                <w:lang w:eastAsia="en-GB"/>
              </w:rPr>
              <w:t xml:space="preserve">ithout </w:t>
            </w:r>
            <w:r w:rsidR="00B9556F" w:rsidRPr="00286F02">
              <w:rPr>
                <w:rFonts w:eastAsia="Times New Roman" w:cstheme="minorHAnsi"/>
                <w:sz w:val="24"/>
                <w:szCs w:val="24"/>
                <w:lang w:eastAsia="en-GB"/>
              </w:rPr>
              <w:t>proper</w:t>
            </w:r>
            <w:r w:rsidR="001D6E89" w:rsidRPr="00286F02">
              <w:rPr>
                <w:rFonts w:eastAsia="Times New Roman" w:cstheme="minorHAnsi"/>
                <w:sz w:val="24"/>
                <w:szCs w:val="24"/>
                <w:lang w:eastAsia="en-GB"/>
              </w:rPr>
              <w:t xml:space="preserve"> training, COSHH </w:t>
            </w:r>
            <w:r w:rsidR="00B9556F" w:rsidRPr="00286F02">
              <w:rPr>
                <w:rFonts w:eastAsia="Times New Roman" w:cstheme="minorHAnsi"/>
                <w:sz w:val="24"/>
                <w:szCs w:val="24"/>
                <w:lang w:eastAsia="en-GB"/>
              </w:rPr>
              <w:t xml:space="preserve">measures are </w:t>
            </w:r>
            <w:r w:rsidR="001D6E89" w:rsidRPr="00286F02">
              <w:rPr>
                <w:rFonts w:eastAsia="Times New Roman" w:cstheme="minorHAnsi"/>
                <w:sz w:val="24"/>
                <w:szCs w:val="24"/>
                <w:lang w:eastAsia="en-GB"/>
              </w:rPr>
              <w:t xml:space="preserve">completely ineffective. All </w:t>
            </w:r>
            <w:r w:rsidR="002A6E78" w:rsidRPr="00286F02">
              <w:rPr>
                <w:rFonts w:eastAsia="Times New Roman" w:cstheme="minorHAnsi"/>
                <w:sz w:val="24"/>
                <w:szCs w:val="24"/>
                <w:lang w:eastAsia="en-GB"/>
              </w:rPr>
              <w:t xml:space="preserve">employees </w:t>
            </w:r>
            <w:r w:rsidR="001D6E89" w:rsidRPr="00286F02">
              <w:rPr>
                <w:rFonts w:eastAsia="Times New Roman" w:cstheme="minorHAnsi"/>
                <w:sz w:val="24"/>
                <w:szCs w:val="24"/>
                <w:lang w:eastAsia="en-GB"/>
              </w:rPr>
              <w:t xml:space="preserve">must </w:t>
            </w:r>
            <w:r w:rsidR="002A6E78" w:rsidRPr="00286F02">
              <w:rPr>
                <w:rFonts w:eastAsia="Times New Roman" w:cstheme="minorHAnsi"/>
                <w:sz w:val="24"/>
                <w:szCs w:val="24"/>
                <w:lang w:eastAsia="en-GB"/>
              </w:rPr>
              <w:t>understand</w:t>
            </w:r>
            <w:r w:rsidR="001D6E89" w:rsidRPr="00286F02">
              <w:rPr>
                <w:rFonts w:eastAsia="Times New Roman" w:cstheme="minorHAnsi"/>
                <w:sz w:val="24"/>
                <w:szCs w:val="24"/>
                <w:lang w:eastAsia="en-GB"/>
              </w:rPr>
              <w:t xml:space="preserve"> the hazards and the risks, including the </w:t>
            </w:r>
            <w:r w:rsidR="002A6E78" w:rsidRPr="00286F02">
              <w:rPr>
                <w:rFonts w:eastAsia="Times New Roman" w:cstheme="minorHAnsi"/>
                <w:sz w:val="24"/>
                <w:szCs w:val="24"/>
                <w:lang w:eastAsia="en-GB"/>
              </w:rPr>
              <w:t xml:space="preserve">consequences </w:t>
            </w:r>
            <w:r w:rsidR="001D6E89" w:rsidRPr="00286F02">
              <w:rPr>
                <w:rFonts w:eastAsia="Times New Roman" w:cstheme="minorHAnsi"/>
                <w:sz w:val="24"/>
                <w:szCs w:val="24"/>
                <w:lang w:eastAsia="en-GB"/>
              </w:rPr>
              <w:t>of not following training and safety procedures.</w:t>
            </w:r>
            <w:r w:rsidR="001F4FE7" w:rsidRPr="00286F02">
              <w:rPr>
                <w:rFonts w:eastAsia="Times New Roman" w:cstheme="minorHAnsi"/>
                <w:sz w:val="24"/>
                <w:szCs w:val="24"/>
                <w:lang w:eastAsia="en-GB"/>
              </w:rPr>
              <w:t xml:space="preserve"> </w:t>
            </w:r>
            <w:r w:rsidR="002A6E78" w:rsidRPr="00286F02">
              <w:rPr>
                <w:rFonts w:eastAsia="Times New Roman" w:cstheme="minorHAnsi"/>
                <w:sz w:val="24"/>
                <w:szCs w:val="24"/>
                <w:lang w:eastAsia="en-GB"/>
              </w:rPr>
              <w:t xml:space="preserve">When </w:t>
            </w:r>
            <w:r w:rsidR="00286F02" w:rsidRPr="00286F02">
              <w:rPr>
                <w:rFonts w:eastAsia="Times New Roman" w:cstheme="minorHAnsi"/>
                <w:sz w:val="24"/>
                <w:szCs w:val="24"/>
                <w:lang w:eastAsia="en-GB"/>
              </w:rPr>
              <w:t>necessary contractors</w:t>
            </w:r>
            <w:r w:rsidR="002A6E78" w:rsidRPr="00286F02">
              <w:rPr>
                <w:rFonts w:eastAsia="Times New Roman" w:cstheme="minorHAnsi"/>
                <w:sz w:val="24"/>
                <w:szCs w:val="24"/>
                <w:lang w:eastAsia="en-GB"/>
              </w:rPr>
              <w:t xml:space="preserve"> and visitors to the workplace should also be provided with </w:t>
            </w:r>
            <w:r w:rsidR="00C8120E" w:rsidRPr="00286F02">
              <w:rPr>
                <w:rFonts w:eastAsia="Times New Roman" w:cstheme="minorHAnsi"/>
                <w:sz w:val="24"/>
                <w:szCs w:val="24"/>
                <w:lang w:eastAsia="en-GB"/>
              </w:rPr>
              <w:t>adequate training</w:t>
            </w:r>
            <w:r w:rsidR="002A6E78" w:rsidRPr="00286F02">
              <w:rPr>
                <w:rFonts w:eastAsia="Times New Roman" w:cstheme="minorHAnsi"/>
                <w:sz w:val="24"/>
                <w:szCs w:val="24"/>
                <w:lang w:eastAsia="en-GB"/>
              </w:rPr>
              <w:t xml:space="preserve"> and knowledge in order to be safe on site. </w:t>
            </w:r>
            <w:r w:rsidR="001D6E89" w:rsidRPr="00286F02">
              <w:rPr>
                <w:rFonts w:eastAsia="Times New Roman" w:cstheme="minorHAnsi"/>
                <w:sz w:val="24"/>
                <w:szCs w:val="24"/>
                <w:lang w:eastAsia="en-GB"/>
              </w:rPr>
              <w:t xml:space="preserve">Training can be </w:t>
            </w:r>
            <w:r w:rsidR="002A6E78" w:rsidRPr="00286F02">
              <w:rPr>
                <w:rFonts w:eastAsia="Times New Roman" w:cstheme="minorHAnsi"/>
                <w:sz w:val="24"/>
                <w:szCs w:val="24"/>
                <w:lang w:eastAsia="en-GB"/>
              </w:rPr>
              <w:t xml:space="preserve">obtained from various sources including </w:t>
            </w:r>
            <w:r w:rsidR="001D6E89" w:rsidRPr="00286F02">
              <w:rPr>
                <w:rFonts w:eastAsia="Times New Roman" w:cstheme="minorHAnsi"/>
                <w:sz w:val="24"/>
                <w:szCs w:val="24"/>
                <w:lang w:eastAsia="en-GB"/>
              </w:rPr>
              <w:t>colleges, trade associations</w:t>
            </w:r>
            <w:r w:rsidR="002A6E78" w:rsidRPr="00286F02">
              <w:rPr>
                <w:rFonts w:eastAsia="Times New Roman" w:cstheme="minorHAnsi"/>
                <w:sz w:val="24"/>
                <w:szCs w:val="24"/>
                <w:lang w:eastAsia="en-GB"/>
              </w:rPr>
              <w:t>, suppli</w:t>
            </w:r>
            <w:r w:rsidR="00286F02" w:rsidRPr="00286F02">
              <w:rPr>
                <w:rFonts w:eastAsia="Times New Roman" w:cstheme="minorHAnsi"/>
                <w:sz w:val="24"/>
                <w:szCs w:val="24"/>
                <w:lang w:eastAsia="en-GB"/>
              </w:rPr>
              <w:t>ers</w:t>
            </w:r>
            <w:r w:rsidR="001D6E89" w:rsidRPr="00286F02">
              <w:rPr>
                <w:rFonts w:eastAsia="Times New Roman" w:cstheme="minorHAnsi"/>
                <w:sz w:val="24"/>
                <w:szCs w:val="24"/>
                <w:lang w:eastAsia="en-GB"/>
              </w:rPr>
              <w:t xml:space="preserve"> and consultants</w:t>
            </w:r>
            <w:r w:rsidR="00286F02" w:rsidRPr="00286F02">
              <w:rPr>
                <w:rFonts w:eastAsia="Times New Roman" w:cstheme="minorHAnsi"/>
                <w:sz w:val="24"/>
                <w:szCs w:val="24"/>
                <w:lang w:eastAsia="en-GB"/>
              </w:rPr>
              <w:t xml:space="preserve">. </w:t>
            </w:r>
            <w:r w:rsidR="001D6E89" w:rsidRPr="00286F02">
              <w:rPr>
                <w:rFonts w:eastAsia="Times New Roman" w:cstheme="minorHAnsi"/>
                <w:sz w:val="24"/>
                <w:szCs w:val="24"/>
                <w:lang w:eastAsia="en-GB"/>
              </w:rPr>
              <w:t xml:space="preserve"> </w:t>
            </w:r>
            <w:r w:rsidR="00286F02" w:rsidRPr="00286F02">
              <w:rPr>
                <w:rFonts w:eastAsia="Times New Roman" w:cstheme="minorHAnsi"/>
                <w:sz w:val="24"/>
                <w:szCs w:val="24"/>
                <w:lang w:eastAsia="en-GB"/>
              </w:rPr>
              <w:t>C</w:t>
            </w:r>
            <w:r w:rsidR="001D6E89" w:rsidRPr="00286F02">
              <w:rPr>
                <w:rFonts w:eastAsia="Times New Roman" w:cstheme="minorHAnsi"/>
                <w:sz w:val="24"/>
                <w:szCs w:val="24"/>
                <w:lang w:eastAsia="en-GB"/>
              </w:rPr>
              <w:t>ontinuous training updates and monitoring should be</w:t>
            </w:r>
            <w:r w:rsidR="00286F02" w:rsidRPr="00286F02">
              <w:rPr>
                <w:rFonts w:eastAsia="Times New Roman" w:cstheme="minorHAnsi"/>
                <w:sz w:val="24"/>
                <w:szCs w:val="24"/>
                <w:lang w:eastAsia="en-GB"/>
              </w:rPr>
              <w:t xml:space="preserve"> in place and full paperwork </w:t>
            </w:r>
            <w:r w:rsidR="00286F02" w:rsidRPr="00286F02">
              <w:rPr>
                <w:rFonts w:eastAsia="Times New Roman" w:cstheme="minorHAnsi"/>
                <w:sz w:val="24"/>
                <w:szCs w:val="24"/>
                <w:lang w:eastAsia="en-GB"/>
              </w:rPr>
              <w:lastRenderedPageBreak/>
              <w:t xml:space="preserve">should be kept at all times. This should </w:t>
            </w:r>
            <w:r w:rsidR="001D6E89" w:rsidRPr="00286F02">
              <w:rPr>
                <w:rFonts w:eastAsia="Times New Roman" w:cstheme="minorHAnsi"/>
                <w:sz w:val="24"/>
                <w:szCs w:val="24"/>
                <w:lang w:eastAsia="en-GB"/>
              </w:rPr>
              <w:t>reduc</w:t>
            </w:r>
            <w:r w:rsidR="00286F02" w:rsidRPr="00286F02">
              <w:rPr>
                <w:rFonts w:eastAsia="Times New Roman" w:cstheme="minorHAnsi"/>
                <w:sz w:val="24"/>
                <w:szCs w:val="24"/>
                <w:lang w:eastAsia="en-GB"/>
              </w:rPr>
              <w:t>e</w:t>
            </w:r>
            <w:r w:rsidR="001D6E89" w:rsidRPr="00286F02">
              <w:rPr>
                <w:rFonts w:eastAsia="Times New Roman" w:cstheme="minorHAnsi"/>
                <w:sz w:val="24"/>
                <w:szCs w:val="24"/>
                <w:lang w:eastAsia="en-GB"/>
              </w:rPr>
              <w:t xml:space="preserve"> the</w:t>
            </w:r>
            <w:r w:rsidR="00286F02" w:rsidRPr="00286F02">
              <w:rPr>
                <w:rFonts w:eastAsia="Times New Roman" w:cstheme="minorHAnsi"/>
                <w:sz w:val="24"/>
                <w:szCs w:val="24"/>
                <w:lang w:eastAsia="en-GB"/>
              </w:rPr>
              <w:t xml:space="preserve"> possibility</w:t>
            </w:r>
            <w:r w:rsidR="001D6E89" w:rsidRPr="00286F02">
              <w:rPr>
                <w:rFonts w:eastAsia="Times New Roman" w:cstheme="minorHAnsi"/>
                <w:sz w:val="24"/>
                <w:szCs w:val="24"/>
                <w:lang w:eastAsia="en-GB"/>
              </w:rPr>
              <w:t xml:space="preserve"> of lapses or poor practices becoming commonplace.</w:t>
            </w:r>
            <w:r w:rsidR="00286F02" w:rsidRPr="00286F02">
              <w:rPr>
                <w:rFonts w:eastAsia="Times New Roman" w:cstheme="minorHAnsi"/>
                <w:sz w:val="24"/>
                <w:szCs w:val="24"/>
                <w:lang w:eastAsia="en-GB"/>
              </w:rPr>
              <w:t xml:space="preserve"> </w:t>
            </w:r>
          </w:p>
          <w:p w14:paraId="7CD4CA84" w14:textId="1BCF3F6E" w:rsidR="004B60CE" w:rsidRPr="006866AE" w:rsidRDefault="00CE0015" w:rsidP="001F4FE7">
            <w:pPr>
              <w:pStyle w:val="NormalWeb"/>
              <w:spacing w:before="0" w:beforeAutospacing="0" w:after="240" w:afterAutospacing="0" w:line="360" w:lineRule="auto"/>
              <w:textAlignment w:val="baseline"/>
              <w:rPr>
                <w:rFonts w:asciiTheme="minorHAnsi" w:hAnsiTheme="minorHAnsi" w:cstheme="minorHAnsi"/>
                <w:b/>
                <w:color w:val="111111"/>
                <w:sz w:val="28"/>
                <w:szCs w:val="28"/>
                <w:u w:val="single"/>
              </w:rPr>
            </w:pPr>
            <w:r w:rsidRPr="006866AE">
              <w:rPr>
                <w:rFonts w:asciiTheme="minorHAnsi" w:hAnsiTheme="minorHAnsi" w:cstheme="minorHAnsi"/>
                <w:b/>
                <w:color w:val="111111"/>
                <w:sz w:val="28"/>
                <w:szCs w:val="28"/>
                <w:u w:val="single"/>
              </w:rPr>
              <w:t>The Health and Safety</w:t>
            </w:r>
            <w:r w:rsidR="00A673A9">
              <w:rPr>
                <w:rFonts w:asciiTheme="minorHAnsi" w:hAnsiTheme="minorHAnsi" w:cstheme="minorHAnsi"/>
                <w:b/>
                <w:color w:val="111111"/>
                <w:sz w:val="28"/>
                <w:szCs w:val="28"/>
                <w:u w:val="single"/>
              </w:rPr>
              <w:t xml:space="preserve"> Executive</w:t>
            </w:r>
            <w:r w:rsidRPr="006866AE">
              <w:rPr>
                <w:rFonts w:asciiTheme="minorHAnsi" w:hAnsiTheme="minorHAnsi" w:cstheme="minorHAnsi"/>
                <w:b/>
                <w:color w:val="111111"/>
                <w:sz w:val="28"/>
                <w:szCs w:val="28"/>
                <w:u w:val="single"/>
              </w:rPr>
              <w:t xml:space="preserve"> (First-Aid) Regulations 1981</w:t>
            </w:r>
          </w:p>
          <w:p w14:paraId="4F1E9C3A" w14:textId="4701FA81" w:rsidR="00563DA1" w:rsidRPr="00B266BA" w:rsidRDefault="00B11F0C" w:rsidP="00B266BA">
            <w:pPr>
              <w:pStyle w:val="NormalWeb"/>
              <w:spacing w:before="0" w:beforeAutospacing="0" w:after="240" w:afterAutospacing="0" w:line="360" w:lineRule="auto"/>
              <w:textAlignment w:val="baseline"/>
              <w:rPr>
                <w:rFonts w:asciiTheme="minorHAnsi" w:hAnsiTheme="minorHAnsi" w:cstheme="minorHAnsi"/>
                <w:color w:val="111111"/>
              </w:rPr>
            </w:pPr>
            <w:r w:rsidRPr="00B266BA">
              <w:rPr>
                <w:rFonts w:asciiTheme="minorHAnsi" w:hAnsiTheme="minorHAnsi" w:cstheme="minorHAnsi"/>
              </w:rPr>
              <w:t xml:space="preserve">The </w:t>
            </w:r>
            <w:r w:rsidR="006D6C4F" w:rsidRPr="00B266BA">
              <w:rPr>
                <w:rFonts w:asciiTheme="minorHAnsi" w:hAnsiTheme="minorHAnsi" w:cstheme="minorHAnsi"/>
              </w:rPr>
              <w:t xml:space="preserve">Health </w:t>
            </w:r>
            <w:r w:rsidR="0086722D" w:rsidRPr="00B266BA">
              <w:rPr>
                <w:rFonts w:asciiTheme="minorHAnsi" w:hAnsiTheme="minorHAnsi" w:cstheme="minorHAnsi"/>
              </w:rPr>
              <w:t xml:space="preserve">and Safety </w:t>
            </w:r>
            <w:r w:rsidR="006D6C4F" w:rsidRPr="00B266BA">
              <w:rPr>
                <w:rFonts w:asciiTheme="minorHAnsi" w:hAnsiTheme="minorHAnsi" w:cstheme="minorHAnsi"/>
              </w:rPr>
              <w:t>Execut</w:t>
            </w:r>
            <w:r w:rsidR="00B9556F" w:rsidRPr="00B266BA">
              <w:rPr>
                <w:rFonts w:asciiTheme="minorHAnsi" w:hAnsiTheme="minorHAnsi" w:cstheme="minorHAnsi"/>
              </w:rPr>
              <w:t>ive</w:t>
            </w:r>
            <w:r w:rsidR="006D6C4F" w:rsidRPr="00B266BA">
              <w:rPr>
                <w:rFonts w:asciiTheme="minorHAnsi" w:hAnsiTheme="minorHAnsi" w:cstheme="minorHAnsi"/>
              </w:rPr>
              <w:t>, (2019c)</w:t>
            </w:r>
            <w:r w:rsidR="004B60CE" w:rsidRPr="00B266BA">
              <w:rPr>
                <w:rStyle w:val="Strong"/>
                <w:rFonts w:asciiTheme="minorHAnsi" w:hAnsiTheme="minorHAnsi" w:cstheme="minorHAnsi"/>
                <w:b w:val="0"/>
                <w:color w:val="111111"/>
                <w:bdr w:val="none" w:sz="0" w:space="0" w:color="auto" w:frame="1"/>
              </w:rPr>
              <w:t xml:space="preserve"> </w:t>
            </w:r>
            <w:r w:rsidR="00CE0015" w:rsidRPr="00B266BA">
              <w:rPr>
                <w:rFonts w:asciiTheme="minorHAnsi" w:hAnsiTheme="minorHAnsi" w:cstheme="minorHAnsi"/>
                <w:color w:val="111111"/>
              </w:rPr>
              <w:t>require</w:t>
            </w:r>
            <w:r w:rsidR="0086722D" w:rsidRPr="00B266BA">
              <w:rPr>
                <w:rFonts w:asciiTheme="minorHAnsi" w:hAnsiTheme="minorHAnsi" w:cstheme="minorHAnsi"/>
                <w:color w:val="111111"/>
              </w:rPr>
              <w:t>s</w:t>
            </w:r>
            <w:r w:rsidR="00CE0015" w:rsidRPr="00B266BA">
              <w:rPr>
                <w:rFonts w:asciiTheme="minorHAnsi" w:hAnsiTheme="minorHAnsi" w:cstheme="minorHAnsi"/>
                <w:color w:val="111111"/>
              </w:rPr>
              <w:t xml:space="preserve"> employers to </w:t>
            </w:r>
            <w:r w:rsidR="0086722D" w:rsidRPr="00B266BA">
              <w:rPr>
                <w:rFonts w:asciiTheme="minorHAnsi" w:hAnsiTheme="minorHAnsi" w:cstheme="minorHAnsi"/>
                <w:color w:val="111111"/>
              </w:rPr>
              <w:t>have in place</w:t>
            </w:r>
            <w:r w:rsidR="00CE0015" w:rsidRPr="00B266BA">
              <w:rPr>
                <w:rFonts w:asciiTheme="minorHAnsi" w:hAnsiTheme="minorHAnsi" w:cstheme="minorHAnsi"/>
                <w:color w:val="111111"/>
              </w:rPr>
              <w:t xml:space="preserve"> </w:t>
            </w:r>
            <w:r w:rsidR="00B9556F" w:rsidRPr="00B266BA">
              <w:rPr>
                <w:rFonts w:asciiTheme="minorHAnsi" w:hAnsiTheme="minorHAnsi" w:cstheme="minorHAnsi"/>
                <w:color w:val="111111"/>
              </w:rPr>
              <w:t>‘</w:t>
            </w:r>
            <w:r w:rsidR="00CE0015" w:rsidRPr="00B266BA">
              <w:rPr>
                <w:rFonts w:asciiTheme="minorHAnsi" w:hAnsiTheme="minorHAnsi" w:cstheme="minorHAnsi"/>
                <w:color w:val="111111"/>
              </w:rPr>
              <w:t>adequate and appropriate</w:t>
            </w:r>
            <w:r w:rsidR="00B9556F" w:rsidRPr="00B266BA">
              <w:rPr>
                <w:rFonts w:asciiTheme="minorHAnsi" w:hAnsiTheme="minorHAnsi" w:cstheme="minorHAnsi"/>
                <w:color w:val="111111"/>
              </w:rPr>
              <w:t>’</w:t>
            </w:r>
            <w:r w:rsidR="00CE0015" w:rsidRPr="00B266BA">
              <w:rPr>
                <w:rFonts w:asciiTheme="minorHAnsi" w:hAnsiTheme="minorHAnsi" w:cstheme="minorHAnsi"/>
                <w:color w:val="111111"/>
              </w:rPr>
              <w:t xml:space="preserve"> equipment, facilities and personnel </w:t>
            </w:r>
            <w:r w:rsidR="0086722D" w:rsidRPr="00B266BA">
              <w:rPr>
                <w:rFonts w:asciiTheme="minorHAnsi" w:hAnsiTheme="minorHAnsi" w:cstheme="minorHAnsi"/>
                <w:color w:val="111111"/>
              </w:rPr>
              <w:t>so that</w:t>
            </w:r>
            <w:r w:rsidR="00CE0015" w:rsidRPr="00B266BA">
              <w:rPr>
                <w:rFonts w:asciiTheme="minorHAnsi" w:hAnsiTheme="minorHAnsi" w:cstheme="minorHAnsi"/>
                <w:color w:val="111111"/>
              </w:rPr>
              <w:t xml:space="preserve"> their employees receive immediate attention </w:t>
            </w:r>
            <w:r w:rsidR="0086722D" w:rsidRPr="00B266BA">
              <w:rPr>
                <w:rFonts w:asciiTheme="minorHAnsi" w:hAnsiTheme="minorHAnsi" w:cstheme="minorHAnsi"/>
                <w:color w:val="111111"/>
              </w:rPr>
              <w:t xml:space="preserve">when </w:t>
            </w:r>
            <w:r w:rsidR="00CE0015" w:rsidRPr="00B266BA">
              <w:rPr>
                <w:rFonts w:asciiTheme="minorHAnsi" w:hAnsiTheme="minorHAnsi" w:cstheme="minorHAnsi"/>
                <w:color w:val="111111"/>
              </w:rPr>
              <w:t>injured or taken ill at work. These Regulations apply to all workplaces</w:t>
            </w:r>
            <w:r w:rsidR="00B70D14" w:rsidRPr="00B266BA">
              <w:rPr>
                <w:rFonts w:asciiTheme="minorHAnsi" w:hAnsiTheme="minorHAnsi" w:cstheme="minorHAnsi"/>
                <w:color w:val="111111"/>
              </w:rPr>
              <w:t>.</w:t>
            </w:r>
            <w:r w:rsidR="00CE0015" w:rsidRPr="00B266BA">
              <w:rPr>
                <w:rFonts w:asciiTheme="minorHAnsi" w:hAnsiTheme="minorHAnsi" w:cstheme="minorHAnsi"/>
                <w:color w:val="111111"/>
              </w:rPr>
              <w:t xml:space="preserve"> </w:t>
            </w:r>
            <w:r w:rsidR="00B70D14" w:rsidRPr="00B266BA">
              <w:rPr>
                <w:rFonts w:asciiTheme="minorHAnsi" w:hAnsiTheme="minorHAnsi" w:cstheme="minorHAnsi"/>
              </w:rPr>
              <w:t>Le and Bhushan, (2019)</w:t>
            </w:r>
            <w:r w:rsidR="00B70D14" w:rsidRPr="00B266BA">
              <w:rPr>
                <w:rFonts w:asciiTheme="minorHAnsi" w:hAnsiTheme="minorHAnsi" w:cstheme="minorHAnsi"/>
                <w:i/>
              </w:rPr>
              <w:t xml:space="preserve"> </w:t>
            </w:r>
            <w:r w:rsidR="0086722D" w:rsidRPr="00B266BA">
              <w:rPr>
                <w:rFonts w:asciiTheme="minorHAnsi" w:hAnsiTheme="minorHAnsi" w:cstheme="minorHAnsi"/>
              </w:rPr>
              <w:t xml:space="preserve">explain that </w:t>
            </w:r>
            <w:r w:rsidR="00B70D14" w:rsidRPr="00B266BA">
              <w:rPr>
                <w:rFonts w:asciiTheme="minorHAnsi" w:hAnsiTheme="minorHAnsi" w:cstheme="minorHAnsi"/>
              </w:rPr>
              <w:t>w</w:t>
            </w:r>
            <w:r w:rsidR="00CE0015" w:rsidRPr="00B266BA">
              <w:rPr>
                <w:rFonts w:asciiTheme="minorHAnsi" w:hAnsiTheme="minorHAnsi" w:cstheme="minorHAnsi"/>
                <w:color w:val="111111"/>
              </w:rPr>
              <w:t xml:space="preserve">hat </w:t>
            </w:r>
            <w:r w:rsidR="00B9556F" w:rsidRPr="00B266BA">
              <w:rPr>
                <w:rFonts w:asciiTheme="minorHAnsi" w:hAnsiTheme="minorHAnsi" w:cstheme="minorHAnsi"/>
                <w:color w:val="111111"/>
              </w:rPr>
              <w:t>constitutes</w:t>
            </w:r>
            <w:r w:rsidR="00CE0015" w:rsidRPr="00B266BA">
              <w:rPr>
                <w:rFonts w:asciiTheme="minorHAnsi" w:hAnsiTheme="minorHAnsi" w:cstheme="minorHAnsi"/>
                <w:color w:val="111111"/>
              </w:rPr>
              <w:t xml:space="preserve"> ‘adequate and appropriate’ will depend on circumstances</w:t>
            </w:r>
            <w:r w:rsidR="00B9556F" w:rsidRPr="00B266BA">
              <w:rPr>
                <w:rFonts w:asciiTheme="minorHAnsi" w:hAnsiTheme="minorHAnsi" w:cstheme="minorHAnsi"/>
                <w:color w:val="111111"/>
              </w:rPr>
              <w:t>.</w:t>
            </w:r>
            <w:r w:rsidR="00CE0015" w:rsidRPr="00B266BA">
              <w:rPr>
                <w:rFonts w:asciiTheme="minorHAnsi" w:hAnsiTheme="minorHAnsi" w:cstheme="minorHAnsi"/>
                <w:color w:val="111111"/>
              </w:rPr>
              <w:t xml:space="preserve"> This includes </w:t>
            </w:r>
            <w:r w:rsidR="00B9556F" w:rsidRPr="00B266BA">
              <w:rPr>
                <w:rFonts w:asciiTheme="minorHAnsi" w:hAnsiTheme="minorHAnsi" w:cstheme="minorHAnsi"/>
                <w:color w:val="111111"/>
              </w:rPr>
              <w:t>if there needs to be</w:t>
            </w:r>
            <w:r w:rsidR="00CE0015" w:rsidRPr="00B266BA">
              <w:rPr>
                <w:rFonts w:asciiTheme="minorHAnsi" w:hAnsiTheme="minorHAnsi" w:cstheme="minorHAnsi"/>
                <w:color w:val="111111"/>
              </w:rPr>
              <w:t xml:space="preserve"> trained first-aiders</w:t>
            </w:r>
            <w:r w:rsidR="00B9556F" w:rsidRPr="00B266BA">
              <w:rPr>
                <w:rFonts w:asciiTheme="minorHAnsi" w:hAnsiTheme="minorHAnsi" w:cstheme="minorHAnsi"/>
                <w:color w:val="111111"/>
              </w:rPr>
              <w:t>,</w:t>
            </w:r>
            <w:r w:rsidR="00CE0015" w:rsidRPr="00B266BA">
              <w:rPr>
                <w:rFonts w:asciiTheme="minorHAnsi" w:hAnsiTheme="minorHAnsi" w:cstheme="minorHAnsi"/>
                <w:color w:val="111111"/>
              </w:rPr>
              <w:t xml:space="preserve"> what </w:t>
            </w:r>
            <w:r w:rsidR="00B9556F" w:rsidRPr="00B266BA">
              <w:rPr>
                <w:rFonts w:asciiTheme="minorHAnsi" w:hAnsiTheme="minorHAnsi" w:cstheme="minorHAnsi"/>
                <w:color w:val="111111"/>
              </w:rPr>
              <w:t xml:space="preserve">a first-aid box </w:t>
            </w:r>
            <w:r w:rsidR="00CE0015" w:rsidRPr="00B266BA">
              <w:rPr>
                <w:rFonts w:asciiTheme="minorHAnsi" w:hAnsiTheme="minorHAnsi" w:cstheme="minorHAnsi"/>
                <w:color w:val="111111"/>
              </w:rPr>
              <w:t xml:space="preserve">should include and if a first-aid room is required. Employers </w:t>
            </w:r>
            <w:r w:rsidR="00EB4092" w:rsidRPr="00B266BA">
              <w:rPr>
                <w:rFonts w:asciiTheme="minorHAnsi" w:hAnsiTheme="minorHAnsi" w:cstheme="minorHAnsi"/>
                <w:color w:val="111111"/>
              </w:rPr>
              <w:t>must</w:t>
            </w:r>
            <w:r w:rsidR="00CE0015" w:rsidRPr="00B266BA">
              <w:rPr>
                <w:rFonts w:asciiTheme="minorHAnsi" w:hAnsiTheme="minorHAnsi" w:cstheme="minorHAnsi"/>
                <w:color w:val="111111"/>
              </w:rPr>
              <w:t xml:space="preserve"> carry out an assessment </w:t>
            </w:r>
            <w:r w:rsidR="00B70D14" w:rsidRPr="00B266BA">
              <w:rPr>
                <w:rFonts w:asciiTheme="minorHAnsi" w:hAnsiTheme="minorHAnsi" w:cstheme="minorHAnsi"/>
                <w:color w:val="111111"/>
              </w:rPr>
              <w:t>involving consideration of workplace hazards and risks</w:t>
            </w:r>
            <w:r w:rsidR="0086722D" w:rsidRPr="00B266BA">
              <w:rPr>
                <w:rFonts w:asciiTheme="minorHAnsi" w:hAnsiTheme="minorHAnsi" w:cstheme="minorHAnsi"/>
                <w:color w:val="111111"/>
              </w:rPr>
              <w:t xml:space="preserve"> and</w:t>
            </w:r>
            <w:r w:rsidR="00B70D14" w:rsidRPr="00B266BA">
              <w:rPr>
                <w:rFonts w:asciiTheme="minorHAnsi" w:hAnsiTheme="minorHAnsi" w:cstheme="minorHAnsi"/>
                <w:color w:val="111111"/>
              </w:rPr>
              <w:t xml:space="preserve"> the size of the organisation</w:t>
            </w:r>
            <w:r w:rsidR="0086722D" w:rsidRPr="00B266BA">
              <w:rPr>
                <w:rFonts w:asciiTheme="minorHAnsi" w:hAnsiTheme="minorHAnsi" w:cstheme="minorHAnsi"/>
                <w:color w:val="111111"/>
              </w:rPr>
              <w:t xml:space="preserve"> to</w:t>
            </w:r>
            <w:r w:rsidR="00EB4092" w:rsidRPr="00B266BA">
              <w:rPr>
                <w:rFonts w:asciiTheme="minorHAnsi" w:hAnsiTheme="minorHAnsi" w:cstheme="minorHAnsi"/>
                <w:color w:val="111111"/>
              </w:rPr>
              <w:t xml:space="preserve"> det</w:t>
            </w:r>
            <w:r w:rsidR="00CE0015" w:rsidRPr="00B266BA">
              <w:rPr>
                <w:rFonts w:asciiTheme="minorHAnsi" w:hAnsiTheme="minorHAnsi" w:cstheme="minorHAnsi"/>
                <w:color w:val="111111"/>
              </w:rPr>
              <w:t xml:space="preserve">ermine what </w:t>
            </w:r>
            <w:r w:rsidR="00EB4092" w:rsidRPr="00B266BA">
              <w:rPr>
                <w:rFonts w:asciiTheme="minorHAnsi" w:hAnsiTheme="minorHAnsi" w:cstheme="minorHAnsi"/>
                <w:color w:val="111111"/>
              </w:rPr>
              <w:t>level of first-aid facilities is appropriate.</w:t>
            </w:r>
            <w:r w:rsidR="00B70D14" w:rsidRPr="00B266BA">
              <w:rPr>
                <w:rFonts w:asciiTheme="minorHAnsi" w:hAnsiTheme="minorHAnsi" w:cstheme="minorHAnsi"/>
                <w:color w:val="111111"/>
              </w:rPr>
              <w:t xml:space="preserve"> </w:t>
            </w:r>
          </w:p>
          <w:p w14:paraId="43F9D85C" w14:textId="4B897467" w:rsidR="004B0C0F" w:rsidRPr="00B266BA" w:rsidRDefault="00EB4092" w:rsidP="00B266BA">
            <w:pPr>
              <w:spacing w:after="240" w:line="360" w:lineRule="auto"/>
              <w:textAlignment w:val="baseline"/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</w:pPr>
            <w:r w:rsidRPr="00B266BA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The </w:t>
            </w:r>
            <w:r w:rsidR="00563DA1" w:rsidRPr="00B266BA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British Red Cross, (2019) </w:t>
            </w:r>
            <w:r w:rsidR="0086722D" w:rsidRPr="00B266BA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informs us that t</w:t>
            </w:r>
            <w:r w:rsidR="00CE0015" w:rsidRPr="00B266BA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he </w:t>
            </w:r>
            <w:r w:rsidR="0086722D" w:rsidRPr="00B266BA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Health and Safety </w:t>
            </w:r>
            <w:r w:rsidR="00CE0015" w:rsidRPr="00B266BA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Regulations do not place </w:t>
            </w:r>
            <w:r w:rsidR="002B0F61" w:rsidRPr="00B266BA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employers under </w:t>
            </w:r>
            <w:r w:rsidR="00CE0015" w:rsidRPr="00B266BA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a legal duty to </w:t>
            </w:r>
            <w:r w:rsidR="002B0F61" w:rsidRPr="00B266BA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provide </w:t>
            </w:r>
            <w:r w:rsidR="00CE0015" w:rsidRPr="00B266BA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first-aid </w:t>
            </w:r>
            <w:r w:rsidR="002B0F61" w:rsidRPr="00B266BA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facilities </w:t>
            </w:r>
            <w:r w:rsidR="00CE0015" w:rsidRPr="00B266BA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for non-employees such as the</w:t>
            </w:r>
            <w:r w:rsidR="002B0F61" w:rsidRPr="00B266BA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 general</w:t>
            </w:r>
            <w:r w:rsidR="00CE0015" w:rsidRPr="00B266BA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 </w:t>
            </w:r>
            <w:hyperlink r:id="rId11" w:anchor="first-aid-for-the-public" w:history="1">
              <w:r w:rsidR="00CE0015" w:rsidRPr="00B266BA">
                <w:rPr>
                  <w:rFonts w:eastAsia="Times New Roman" w:cstheme="minorHAnsi"/>
                  <w:sz w:val="24"/>
                  <w:szCs w:val="24"/>
                  <w:bdr w:val="none" w:sz="0" w:space="0" w:color="auto" w:frame="1"/>
                  <w:lang w:eastAsia="en-GB"/>
                </w:rPr>
                <w:t>public</w:t>
              </w:r>
            </w:hyperlink>
            <w:r w:rsidR="00CE0015" w:rsidRPr="00B266BA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. However, </w:t>
            </w:r>
            <w:r w:rsidR="0086722D" w:rsidRPr="00B266BA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The </w:t>
            </w:r>
            <w:r w:rsidR="00CE0015" w:rsidRPr="00B266BA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HSE strongly recommends that non-employees are included in an assessment of first-aid needs and that provision is made for them.</w:t>
            </w:r>
          </w:p>
          <w:p w14:paraId="424028EB" w14:textId="59063960" w:rsidR="009952C6" w:rsidRPr="006866AE" w:rsidRDefault="009952C6" w:rsidP="00B266BA">
            <w:pPr>
              <w:spacing w:after="0" w:line="360" w:lineRule="auto"/>
              <w:jc w:val="center"/>
              <w:textAlignment w:val="baseline"/>
              <w:rPr>
                <w:rFonts w:eastAsia="Times New Roman" w:cstheme="minorHAnsi"/>
                <w:b/>
                <w:color w:val="111111"/>
                <w:sz w:val="32"/>
                <w:szCs w:val="32"/>
                <w:u w:val="single"/>
                <w:lang w:eastAsia="en-GB"/>
              </w:rPr>
            </w:pPr>
          </w:p>
          <w:p w14:paraId="5ED3F89B" w14:textId="04F53F42" w:rsidR="0086722D" w:rsidRPr="006866AE" w:rsidRDefault="0086722D" w:rsidP="00485DC8">
            <w:pPr>
              <w:spacing w:after="0" w:line="360" w:lineRule="auto"/>
              <w:jc w:val="center"/>
              <w:textAlignment w:val="baseline"/>
              <w:rPr>
                <w:rFonts w:eastAsia="Times New Roman" w:cstheme="minorHAnsi"/>
                <w:b/>
                <w:color w:val="111111"/>
                <w:sz w:val="32"/>
                <w:szCs w:val="32"/>
                <w:u w:val="single"/>
                <w:lang w:eastAsia="en-GB"/>
              </w:rPr>
            </w:pPr>
          </w:p>
          <w:p w14:paraId="4F887E7F" w14:textId="77777777" w:rsidR="0086722D" w:rsidRPr="006866AE" w:rsidRDefault="0086722D" w:rsidP="00485DC8">
            <w:pPr>
              <w:spacing w:after="0" w:line="360" w:lineRule="auto"/>
              <w:jc w:val="center"/>
              <w:textAlignment w:val="baseline"/>
              <w:rPr>
                <w:rFonts w:eastAsia="Times New Roman" w:cstheme="minorHAnsi"/>
                <w:b/>
                <w:color w:val="111111"/>
                <w:sz w:val="32"/>
                <w:szCs w:val="32"/>
                <w:u w:val="single"/>
                <w:lang w:eastAsia="en-GB"/>
              </w:rPr>
            </w:pPr>
          </w:p>
          <w:p w14:paraId="564951B0" w14:textId="77777777" w:rsidR="009952C6" w:rsidRPr="006866AE" w:rsidRDefault="009952C6" w:rsidP="00485DC8">
            <w:pPr>
              <w:spacing w:after="0" w:line="360" w:lineRule="auto"/>
              <w:jc w:val="center"/>
              <w:textAlignment w:val="baseline"/>
              <w:rPr>
                <w:rFonts w:eastAsia="Times New Roman" w:cstheme="minorHAnsi"/>
                <w:b/>
                <w:color w:val="111111"/>
                <w:sz w:val="32"/>
                <w:szCs w:val="32"/>
                <w:u w:val="single"/>
                <w:lang w:eastAsia="en-GB"/>
              </w:rPr>
            </w:pPr>
          </w:p>
          <w:p w14:paraId="1AD36B3E" w14:textId="77777777" w:rsidR="009952C6" w:rsidRPr="006866AE" w:rsidRDefault="009952C6" w:rsidP="00485DC8">
            <w:pPr>
              <w:spacing w:after="0" w:line="360" w:lineRule="auto"/>
              <w:jc w:val="center"/>
              <w:textAlignment w:val="baseline"/>
              <w:rPr>
                <w:rFonts w:eastAsia="Times New Roman" w:cstheme="minorHAnsi"/>
                <w:b/>
                <w:color w:val="111111"/>
                <w:sz w:val="32"/>
                <w:szCs w:val="32"/>
                <w:u w:val="single"/>
                <w:lang w:eastAsia="en-GB"/>
              </w:rPr>
            </w:pPr>
          </w:p>
          <w:p w14:paraId="67D4B313" w14:textId="77777777" w:rsidR="00B11F0C" w:rsidRPr="006866AE" w:rsidRDefault="00B11F0C" w:rsidP="00485DC8">
            <w:pPr>
              <w:spacing w:after="0" w:line="360" w:lineRule="auto"/>
              <w:jc w:val="center"/>
              <w:textAlignment w:val="baseline"/>
              <w:rPr>
                <w:rFonts w:eastAsia="Times New Roman" w:cstheme="minorHAnsi"/>
                <w:b/>
                <w:color w:val="111111"/>
                <w:sz w:val="32"/>
                <w:szCs w:val="32"/>
                <w:u w:val="single"/>
                <w:lang w:eastAsia="en-GB"/>
              </w:rPr>
            </w:pPr>
          </w:p>
          <w:p w14:paraId="7B33C09F" w14:textId="77777777" w:rsidR="002B0F61" w:rsidRPr="006866AE" w:rsidRDefault="002B0F61" w:rsidP="00485DC8">
            <w:pPr>
              <w:spacing w:after="0" w:line="360" w:lineRule="auto"/>
              <w:jc w:val="center"/>
              <w:textAlignment w:val="baseline"/>
              <w:rPr>
                <w:rFonts w:eastAsia="Times New Roman" w:cstheme="minorHAnsi"/>
                <w:b/>
                <w:color w:val="111111"/>
                <w:sz w:val="32"/>
                <w:szCs w:val="32"/>
                <w:u w:val="single"/>
                <w:lang w:eastAsia="en-GB"/>
              </w:rPr>
            </w:pPr>
          </w:p>
          <w:p w14:paraId="1ED341A7" w14:textId="77777777" w:rsidR="002B0F61" w:rsidRPr="006866AE" w:rsidRDefault="002B0F61" w:rsidP="00485DC8">
            <w:pPr>
              <w:spacing w:after="0" w:line="360" w:lineRule="auto"/>
              <w:jc w:val="center"/>
              <w:textAlignment w:val="baseline"/>
              <w:rPr>
                <w:rFonts w:eastAsia="Times New Roman" w:cstheme="minorHAnsi"/>
                <w:b/>
                <w:color w:val="111111"/>
                <w:sz w:val="32"/>
                <w:szCs w:val="32"/>
                <w:u w:val="single"/>
                <w:lang w:eastAsia="en-GB"/>
              </w:rPr>
            </w:pPr>
          </w:p>
          <w:p w14:paraId="39DD592B" w14:textId="0B7190F8" w:rsidR="00322855" w:rsidRPr="006866AE" w:rsidRDefault="00322855" w:rsidP="00485DC8">
            <w:pPr>
              <w:spacing w:after="0" w:line="360" w:lineRule="auto"/>
              <w:jc w:val="center"/>
              <w:textAlignment w:val="baseline"/>
              <w:rPr>
                <w:rFonts w:eastAsia="Times New Roman" w:cstheme="minorHAnsi"/>
                <w:b/>
                <w:color w:val="111111"/>
                <w:sz w:val="32"/>
                <w:szCs w:val="32"/>
                <w:u w:val="single"/>
                <w:lang w:eastAsia="en-GB"/>
              </w:rPr>
            </w:pPr>
            <w:r w:rsidRPr="006866AE">
              <w:rPr>
                <w:rFonts w:eastAsia="Times New Roman" w:cstheme="minorHAnsi"/>
                <w:b/>
                <w:color w:val="111111"/>
                <w:sz w:val="32"/>
                <w:szCs w:val="32"/>
                <w:u w:val="single"/>
                <w:lang w:eastAsia="en-GB"/>
              </w:rPr>
              <w:t>References List</w:t>
            </w:r>
          </w:p>
          <w:p w14:paraId="330C4008" w14:textId="77777777" w:rsidR="009952C6" w:rsidRPr="006866AE" w:rsidRDefault="009952C6" w:rsidP="00485DC8">
            <w:pPr>
              <w:spacing w:after="0" w:line="360" w:lineRule="auto"/>
              <w:jc w:val="center"/>
              <w:textAlignment w:val="baseline"/>
              <w:rPr>
                <w:rFonts w:eastAsia="Times New Roman" w:cstheme="minorHAnsi"/>
                <w:b/>
                <w:color w:val="111111"/>
                <w:sz w:val="32"/>
                <w:szCs w:val="32"/>
                <w:u w:val="single"/>
                <w:lang w:eastAsia="en-GB"/>
              </w:rPr>
            </w:pPr>
          </w:p>
          <w:p w14:paraId="50D3C605" w14:textId="68D78916" w:rsidR="00741081" w:rsidRPr="006866AE" w:rsidRDefault="00741081" w:rsidP="00741081">
            <w:pPr>
              <w:shd w:val="clear" w:color="auto" w:fill="FFFFFF"/>
              <w:spacing w:after="100" w:afterAutospacing="1" w:line="240" w:lineRule="auto"/>
              <w:jc w:val="both"/>
              <w:outlineLvl w:val="0"/>
              <w:rPr>
                <w:rFonts w:eastAsia="Times New Roman" w:cstheme="minorHAnsi"/>
                <w:kern w:val="36"/>
                <w:sz w:val="24"/>
                <w:szCs w:val="24"/>
                <w:lang w:eastAsia="en-GB"/>
              </w:rPr>
            </w:pPr>
            <w:r w:rsidRPr="006866AE">
              <w:rPr>
                <w:rFonts w:eastAsia="Times New Roman" w:cstheme="minorHAnsi"/>
                <w:kern w:val="36"/>
                <w:sz w:val="24"/>
                <w:szCs w:val="24"/>
                <w:lang w:eastAsia="en-GB"/>
              </w:rPr>
              <w:t xml:space="preserve">Allen, D. (2015) </w:t>
            </w:r>
            <w:r w:rsidRPr="006866AE">
              <w:rPr>
                <w:rFonts w:eastAsia="Times New Roman" w:cstheme="minorHAnsi"/>
                <w:i/>
                <w:kern w:val="36"/>
                <w:sz w:val="24"/>
                <w:szCs w:val="24"/>
                <w:lang w:eastAsia="en-GB"/>
              </w:rPr>
              <w:t>The Book on Chemical Safety: How to Guarantee Legal Compliance and Reduce Risk in Your Business</w:t>
            </w:r>
            <w:r w:rsidRPr="006866AE">
              <w:rPr>
                <w:rFonts w:eastAsia="Times New Roman" w:cstheme="minorHAnsi"/>
                <w:kern w:val="36"/>
                <w:sz w:val="24"/>
                <w:szCs w:val="24"/>
                <w:lang w:eastAsia="en-GB"/>
              </w:rPr>
              <w:t xml:space="preserve">. New York: Markham. </w:t>
            </w:r>
          </w:p>
          <w:p w14:paraId="297CE9D1" w14:textId="77777777" w:rsidR="00161E54" w:rsidRPr="006866AE" w:rsidRDefault="00741081" w:rsidP="00161E54">
            <w:pPr>
              <w:pStyle w:val="Heading1"/>
              <w:pBdr>
                <w:bottom w:val="single" w:sz="6" w:space="2" w:color="F1F1F1"/>
              </w:pBdr>
              <w:shd w:val="clear" w:color="auto" w:fill="FFFFFF"/>
              <w:spacing w:before="0" w:after="225"/>
              <w:textAlignment w:val="baseline"/>
              <w:rPr>
                <w:rFonts w:asciiTheme="minorHAnsi" w:hAnsiTheme="minorHAnsi" w:cstheme="minorHAnsi"/>
                <w:color w:val="auto"/>
                <w:sz w:val="24"/>
                <w:szCs w:val="24"/>
              </w:rPr>
            </w:pPr>
            <w:r w:rsidRPr="006866AE">
              <w:rPr>
                <w:rFonts w:asciiTheme="minorHAnsi" w:eastAsia="Times New Roman" w:hAnsiTheme="minorHAnsi" w:cstheme="minorHAnsi"/>
                <w:color w:val="111111"/>
                <w:sz w:val="24"/>
                <w:szCs w:val="24"/>
                <w:lang w:eastAsia="en-GB"/>
              </w:rPr>
              <w:t xml:space="preserve">British Red Cross (2019) </w:t>
            </w:r>
            <w:r w:rsidRPr="006866AE">
              <w:rPr>
                <w:rFonts w:asciiTheme="minorHAnsi" w:eastAsia="Times New Roman" w:hAnsiTheme="minorHAnsi" w:cstheme="minorHAnsi"/>
                <w:i/>
                <w:color w:val="111111"/>
                <w:sz w:val="24"/>
                <w:szCs w:val="24"/>
                <w:lang w:eastAsia="en-GB"/>
              </w:rPr>
              <w:t>First aid health and safety at work.</w:t>
            </w:r>
            <w:r w:rsidRPr="006866AE">
              <w:rPr>
                <w:rFonts w:asciiTheme="minorHAnsi" w:eastAsia="Times New Roman" w:hAnsiTheme="minorHAnsi" w:cstheme="minorHAnsi"/>
                <w:color w:val="111111"/>
                <w:sz w:val="24"/>
                <w:szCs w:val="24"/>
                <w:lang w:eastAsia="en-GB"/>
              </w:rPr>
              <w:t xml:space="preserve">  Available at: </w:t>
            </w:r>
            <w:hyperlink r:id="rId12" w:history="1">
              <w:r w:rsidRPr="006866AE">
                <w:rPr>
                  <w:rStyle w:val="Hyperlink"/>
                  <w:rFonts w:asciiTheme="minorHAnsi" w:hAnsiTheme="minorHAnsi" w:cstheme="minorHAnsi"/>
                  <w:color w:val="auto"/>
                  <w:sz w:val="24"/>
                  <w:szCs w:val="24"/>
                  <w:u w:val="none"/>
                </w:rPr>
                <w:t>https://www.redcrossfirstaidtraining.co.uk/Courses/First-aid-legal-requirements.aspx</w:t>
              </w:r>
            </w:hyperlink>
            <w:r w:rsidRPr="006866AE">
              <w:rPr>
                <w:rFonts w:asciiTheme="minorHAnsi" w:hAnsiTheme="minorHAnsi" w:cstheme="minorHAnsi"/>
                <w:color w:val="auto"/>
                <w:sz w:val="24"/>
                <w:szCs w:val="24"/>
              </w:rPr>
              <w:t xml:space="preserve"> ( Accessed 19</w:t>
            </w:r>
            <w:r w:rsidRPr="006866AE">
              <w:rPr>
                <w:rFonts w:asciiTheme="minorHAnsi" w:hAnsiTheme="minorHAnsi" w:cstheme="minorHAnsi"/>
                <w:color w:val="auto"/>
                <w:sz w:val="24"/>
                <w:szCs w:val="24"/>
                <w:vertAlign w:val="superscript"/>
              </w:rPr>
              <w:t>th</w:t>
            </w:r>
            <w:r w:rsidRPr="006866AE">
              <w:rPr>
                <w:rFonts w:asciiTheme="minorHAnsi" w:hAnsiTheme="minorHAnsi" w:cstheme="minorHAnsi"/>
                <w:color w:val="auto"/>
                <w:sz w:val="24"/>
                <w:szCs w:val="24"/>
              </w:rPr>
              <w:t xml:space="preserve"> March 2019)</w:t>
            </w:r>
          </w:p>
          <w:p w14:paraId="26C60B5A" w14:textId="01407B27" w:rsidR="00741081" w:rsidRPr="006866AE" w:rsidRDefault="00741081" w:rsidP="00161E54">
            <w:pPr>
              <w:pStyle w:val="Heading1"/>
              <w:pBdr>
                <w:bottom w:val="single" w:sz="6" w:space="2" w:color="F1F1F1"/>
              </w:pBdr>
              <w:shd w:val="clear" w:color="auto" w:fill="FFFFFF"/>
              <w:spacing w:before="0" w:after="225"/>
              <w:textAlignment w:val="baseline"/>
              <w:rPr>
                <w:rFonts w:asciiTheme="minorHAnsi" w:eastAsia="Times New Roman" w:hAnsiTheme="minorHAnsi" w:cstheme="minorHAnsi"/>
                <w:color w:val="111111"/>
                <w:sz w:val="24"/>
                <w:szCs w:val="24"/>
                <w:lang w:eastAsia="en-GB"/>
              </w:rPr>
            </w:pPr>
            <w:r w:rsidRPr="006866AE">
              <w:rPr>
                <w:rFonts w:asciiTheme="minorHAnsi" w:eastAsia="Times New Roman" w:hAnsiTheme="minorHAnsi" w:cstheme="minorHAnsi"/>
                <w:color w:val="111111"/>
                <w:sz w:val="24"/>
                <w:szCs w:val="24"/>
                <w:lang w:eastAsia="en-GB"/>
              </w:rPr>
              <w:t xml:space="preserve">Citation (2019) </w:t>
            </w:r>
            <w:r w:rsidRPr="006866AE">
              <w:rPr>
                <w:rFonts w:asciiTheme="minorHAnsi" w:eastAsia="Times New Roman" w:hAnsiTheme="minorHAnsi" w:cstheme="minorHAnsi"/>
                <w:i/>
                <w:color w:val="111111"/>
                <w:sz w:val="24"/>
                <w:szCs w:val="24"/>
                <w:lang w:eastAsia="en-GB"/>
              </w:rPr>
              <w:t>What is</w:t>
            </w:r>
            <w:r w:rsidRPr="006866AE">
              <w:rPr>
                <w:rFonts w:asciiTheme="minorHAnsi" w:eastAsia="Times New Roman" w:hAnsiTheme="minorHAnsi" w:cstheme="minorHAnsi"/>
                <w:color w:val="111111"/>
                <w:sz w:val="24"/>
                <w:szCs w:val="24"/>
                <w:lang w:eastAsia="en-GB"/>
              </w:rPr>
              <w:t xml:space="preserve"> </w:t>
            </w:r>
            <w:r w:rsidRPr="006866AE">
              <w:rPr>
                <w:rFonts w:asciiTheme="minorHAnsi" w:eastAsia="Times New Roman" w:hAnsiTheme="minorHAnsi" w:cstheme="minorHAnsi"/>
                <w:i/>
                <w:color w:val="111111"/>
                <w:sz w:val="24"/>
                <w:szCs w:val="24"/>
                <w:lang w:eastAsia="en-GB"/>
              </w:rPr>
              <w:t>RIDDOR</w:t>
            </w:r>
            <w:r w:rsidRPr="006866AE">
              <w:rPr>
                <w:rFonts w:asciiTheme="minorHAnsi" w:eastAsia="Times New Roman" w:hAnsiTheme="minorHAnsi" w:cstheme="minorHAnsi"/>
                <w:color w:val="111111"/>
                <w:sz w:val="24"/>
                <w:szCs w:val="24"/>
                <w:lang w:eastAsia="en-GB"/>
              </w:rPr>
              <w:t>. Available at:</w:t>
            </w:r>
            <w:hyperlink r:id="rId13" w:history="1">
              <w:r w:rsidR="00161E54" w:rsidRPr="006866AE">
                <w:rPr>
                  <w:rStyle w:val="Hyperlink"/>
                  <w:rFonts w:asciiTheme="minorHAnsi" w:eastAsia="Times New Roman" w:hAnsiTheme="minorHAnsi" w:cstheme="minorHAnsi"/>
                  <w:color w:val="auto"/>
                  <w:sz w:val="24"/>
                  <w:szCs w:val="24"/>
                  <w:u w:val="none"/>
                  <w:lang w:eastAsia="en-GB"/>
                </w:rPr>
                <w:t>https://www.citation.co.uk/news/health-and-safety/whats-riddor/</w:t>
              </w:r>
            </w:hyperlink>
            <w:r w:rsidRPr="006866AE">
              <w:rPr>
                <w:rFonts w:asciiTheme="minorHAnsi" w:eastAsia="Times New Roman" w:hAnsiTheme="minorHAnsi" w:cstheme="minorHAnsi"/>
                <w:sz w:val="24"/>
                <w:szCs w:val="24"/>
                <w:lang w:eastAsia="en-GB"/>
              </w:rPr>
              <w:t xml:space="preserve"> </w:t>
            </w:r>
            <w:r w:rsidRPr="006866AE">
              <w:rPr>
                <w:rFonts w:asciiTheme="minorHAnsi" w:eastAsia="Times New Roman" w:hAnsiTheme="minorHAnsi" w:cstheme="minorHAnsi"/>
                <w:color w:val="111111"/>
                <w:sz w:val="24"/>
                <w:szCs w:val="24"/>
                <w:lang w:eastAsia="en-GB"/>
              </w:rPr>
              <w:t>(Accessed 19</w:t>
            </w:r>
            <w:r w:rsidRPr="006866AE">
              <w:rPr>
                <w:rFonts w:asciiTheme="minorHAnsi" w:eastAsia="Times New Roman" w:hAnsiTheme="minorHAnsi" w:cstheme="minorHAnsi"/>
                <w:color w:val="111111"/>
                <w:sz w:val="24"/>
                <w:szCs w:val="24"/>
                <w:vertAlign w:val="superscript"/>
                <w:lang w:eastAsia="en-GB"/>
              </w:rPr>
              <w:t>th</w:t>
            </w:r>
            <w:r w:rsidRPr="006866AE">
              <w:rPr>
                <w:rFonts w:asciiTheme="minorHAnsi" w:eastAsia="Times New Roman" w:hAnsiTheme="minorHAnsi" w:cstheme="minorHAnsi"/>
                <w:color w:val="111111"/>
                <w:sz w:val="24"/>
                <w:szCs w:val="24"/>
                <w:lang w:eastAsia="en-GB"/>
              </w:rPr>
              <w:t xml:space="preserve"> March 2019).</w:t>
            </w:r>
          </w:p>
          <w:p w14:paraId="21C12D29" w14:textId="69035C37" w:rsidR="00D9074C" w:rsidRPr="006866AE" w:rsidRDefault="00D9074C" w:rsidP="00D9074C">
            <w:pPr>
              <w:rPr>
                <w:rFonts w:cstheme="minorHAnsi"/>
                <w:sz w:val="24"/>
                <w:szCs w:val="24"/>
                <w:lang w:eastAsia="en-GB"/>
              </w:rPr>
            </w:pPr>
            <w:r w:rsidRPr="006866AE">
              <w:rPr>
                <w:rFonts w:cstheme="minorHAnsi"/>
                <w:sz w:val="24"/>
                <w:szCs w:val="24"/>
                <w:lang w:eastAsia="en-GB"/>
              </w:rPr>
              <w:t xml:space="preserve">Gallagher, A. (2017) </w:t>
            </w:r>
            <w:r w:rsidRPr="006866AE">
              <w:rPr>
                <w:rFonts w:cstheme="minorHAnsi"/>
                <w:i/>
                <w:sz w:val="24"/>
                <w:szCs w:val="24"/>
                <w:lang w:eastAsia="en-GB"/>
              </w:rPr>
              <w:t>The manual Handling Revolution: Lifting and carrying</w:t>
            </w:r>
            <w:r w:rsidRPr="006866AE">
              <w:rPr>
                <w:rFonts w:cstheme="minorHAnsi"/>
                <w:sz w:val="24"/>
                <w:szCs w:val="24"/>
                <w:lang w:eastAsia="en-GB"/>
              </w:rPr>
              <w:t xml:space="preserve">. </w:t>
            </w:r>
            <w:r w:rsidR="00885799" w:rsidRPr="006866AE">
              <w:rPr>
                <w:rFonts w:cstheme="minorHAnsi"/>
                <w:sz w:val="24"/>
                <w:szCs w:val="24"/>
                <w:lang w:eastAsia="en-GB"/>
              </w:rPr>
              <w:t>Leicester: The book Guild.</w:t>
            </w:r>
          </w:p>
          <w:p w14:paraId="6C859E3E" w14:textId="3814E824" w:rsidR="001D6E89" w:rsidRPr="006866AE" w:rsidRDefault="00322855" w:rsidP="001D6E89">
            <w:pPr>
              <w:spacing w:after="0"/>
              <w:textAlignment w:val="baseline"/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</w:pPr>
            <w:r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Health and Safety Exec</w:t>
            </w:r>
            <w:r w:rsidR="00EE2D75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utive</w:t>
            </w:r>
            <w:r w:rsidR="006D6C4F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 </w:t>
            </w:r>
            <w:r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(2019</w:t>
            </w:r>
            <w:r w:rsidR="006D6C4F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a</w:t>
            </w:r>
            <w:r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)</w:t>
            </w:r>
            <w:r w:rsidR="00642A03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 </w:t>
            </w:r>
            <w:r w:rsidR="00642A03" w:rsidRPr="006866AE">
              <w:rPr>
                <w:rFonts w:eastAsia="Times New Roman" w:cstheme="minorHAnsi"/>
                <w:i/>
                <w:color w:val="111111"/>
                <w:sz w:val="24"/>
                <w:szCs w:val="24"/>
                <w:lang w:eastAsia="en-GB"/>
              </w:rPr>
              <w:t>Reporting of Injuries, Diseases, and Dangerous Occurrences Regulations 2013</w:t>
            </w:r>
            <w:r w:rsidR="00642A03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. Available at:</w:t>
            </w:r>
          </w:p>
          <w:p w14:paraId="506EC9F9" w14:textId="3BE3FEBB" w:rsidR="00642A03" w:rsidRPr="006866AE" w:rsidRDefault="00556DB0" w:rsidP="001D6E89">
            <w:pPr>
              <w:spacing w:after="0"/>
              <w:textAlignment w:val="baseline"/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</w:pPr>
            <w:hyperlink r:id="rId14" w:history="1">
              <w:r w:rsidR="00642A03" w:rsidRPr="006866AE">
                <w:rPr>
                  <w:rStyle w:val="Hyperlink"/>
                  <w:rFonts w:eastAsia="Times New Roman" w:cstheme="minorHAnsi"/>
                  <w:color w:val="auto"/>
                  <w:sz w:val="24"/>
                  <w:szCs w:val="24"/>
                  <w:u w:val="none"/>
                  <w:lang w:eastAsia="en-GB"/>
                </w:rPr>
                <w:t>http://www.hse.gov.uk/riddor/index.htm</w:t>
              </w:r>
            </w:hyperlink>
            <w:r w:rsidR="00642A03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 (Accessed 15th March 2019).</w:t>
            </w:r>
          </w:p>
          <w:p w14:paraId="34B02F11" w14:textId="77777777" w:rsidR="00161E54" w:rsidRPr="006866AE" w:rsidRDefault="00161E54" w:rsidP="001D6E89">
            <w:pPr>
              <w:spacing w:after="0"/>
              <w:textAlignment w:val="baseline"/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</w:pPr>
          </w:p>
          <w:p w14:paraId="3EACECE1" w14:textId="6BE374DE" w:rsidR="00642A03" w:rsidRPr="006866AE" w:rsidRDefault="00642A03" w:rsidP="00642A03">
            <w:pPr>
              <w:spacing w:after="0" w:line="360" w:lineRule="auto"/>
              <w:textAlignment w:val="baseline"/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</w:pPr>
            <w:r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Health and Safety Execut</w:t>
            </w:r>
            <w:r w:rsidR="00EE2D75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ive</w:t>
            </w:r>
            <w:r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 (2019</w:t>
            </w:r>
            <w:r w:rsidR="006D6C4F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b</w:t>
            </w:r>
            <w:r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) </w:t>
            </w:r>
            <w:r w:rsidRPr="006866AE">
              <w:rPr>
                <w:rFonts w:eastAsia="Times New Roman" w:cstheme="minorHAnsi"/>
                <w:i/>
                <w:color w:val="111111"/>
                <w:sz w:val="24"/>
                <w:szCs w:val="24"/>
                <w:lang w:eastAsia="en-GB"/>
              </w:rPr>
              <w:t>Risk at Work. Manual Handling.</w:t>
            </w:r>
            <w:r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 Available at:</w:t>
            </w:r>
          </w:p>
          <w:p w14:paraId="6DE3C4BF" w14:textId="40F58EC2" w:rsidR="00322855" w:rsidRPr="006866AE" w:rsidRDefault="00556DB0" w:rsidP="00C9141F">
            <w:pPr>
              <w:spacing w:after="0" w:line="360" w:lineRule="auto"/>
              <w:textAlignment w:val="baseline"/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</w:pPr>
            <w:hyperlink r:id="rId15" w:history="1">
              <w:r w:rsidR="00642A03" w:rsidRPr="006866AE">
                <w:rPr>
                  <w:rStyle w:val="Hyperlink"/>
                  <w:rFonts w:eastAsia="Times New Roman" w:cstheme="minorHAnsi"/>
                  <w:color w:val="auto"/>
                  <w:sz w:val="24"/>
                  <w:szCs w:val="24"/>
                  <w:u w:val="none"/>
                  <w:lang w:eastAsia="en-GB"/>
                </w:rPr>
                <w:t>http://www.hse.gov.uk/toolbox/manual.htm</w:t>
              </w:r>
            </w:hyperlink>
            <w:r w:rsidR="00642A03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 (Accessed 15th March 2019)</w:t>
            </w:r>
            <w:r w:rsidR="007540EE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.</w:t>
            </w:r>
          </w:p>
          <w:p w14:paraId="27728E15" w14:textId="77777777" w:rsidR="00885799" w:rsidRPr="006866AE" w:rsidRDefault="00885799" w:rsidP="00C9141F">
            <w:pPr>
              <w:spacing w:after="0" w:line="360" w:lineRule="auto"/>
              <w:textAlignment w:val="baseline"/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</w:pPr>
          </w:p>
          <w:p w14:paraId="5A2B5889" w14:textId="05EF94B9" w:rsidR="00ED579E" w:rsidRPr="006866AE" w:rsidRDefault="00C53A8A" w:rsidP="00C9141F">
            <w:pPr>
              <w:spacing w:after="0" w:line="360" w:lineRule="auto"/>
              <w:textAlignment w:val="baseline"/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</w:pPr>
            <w:r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H</w:t>
            </w:r>
            <w:r w:rsidR="00ED579E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ealth and Safety Execut</w:t>
            </w:r>
            <w:r w:rsidR="00EE2D75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iv</w:t>
            </w:r>
            <w:r w:rsidR="00ED579E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e</w:t>
            </w:r>
            <w:r w:rsidR="006D6C4F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 </w:t>
            </w:r>
            <w:r w:rsidR="00ED579E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(2019</w:t>
            </w:r>
            <w:r w:rsidR="006D6C4F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c</w:t>
            </w:r>
            <w:r w:rsidR="00ED579E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) </w:t>
            </w:r>
            <w:r w:rsidRPr="006866AE">
              <w:rPr>
                <w:rFonts w:eastAsia="Times New Roman" w:cstheme="minorHAnsi"/>
                <w:i/>
                <w:color w:val="111111"/>
                <w:sz w:val="24"/>
                <w:szCs w:val="24"/>
                <w:lang w:eastAsia="en-GB"/>
              </w:rPr>
              <w:t>First Aid Legislation</w:t>
            </w:r>
            <w:r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. Available at:</w:t>
            </w:r>
          </w:p>
          <w:p w14:paraId="0BA6C2D2" w14:textId="70C17ACA" w:rsidR="00C53A8A" w:rsidRPr="006866AE" w:rsidRDefault="00556DB0" w:rsidP="00C9141F">
            <w:pPr>
              <w:spacing w:after="0" w:line="360" w:lineRule="auto"/>
              <w:textAlignment w:val="baseline"/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</w:pPr>
            <w:hyperlink r:id="rId16" w:history="1">
              <w:r w:rsidR="00C53A8A" w:rsidRPr="006866AE">
                <w:rPr>
                  <w:rStyle w:val="Hyperlink"/>
                  <w:rFonts w:eastAsia="Times New Roman" w:cstheme="minorHAnsi"/>
                  <w:color w:val="auto"/>
                  <w:sz w:val="24"/>
                  <w:szCs w:val="24"/>
                  <w:u w:val="none"/>
                  <w:lang w:eastAsia="en-GB"/>
                </w:rPr>
                <w:t>http://www.hse.gov.uk/firstaid/legislation.htm</w:t>
              </w:r>
            </w:hyperlink>
            <w:r w:rsidR="00C53A8A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 (Accessed 15th March 2019)</w:t>
            </w:r>
            <w:r w:rsidR="007540EE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.</w:t>
            </w:r>
          </w:p>
          <w:p w14:paraId="273476DC" w14:textId="77777777" w:rsidR="00516169" w:rsidRPr="006866AE" w:rsidRDefault="00516169" w:rsidP="00C9141F">
            <w:pPr>
              <w:spacing w:after="0" w:line="360" w:lineRule="auto"/>
              <w:textAlignment w:val="baseline"/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</w:pPr>
          </w:p>
          <w:p w14:paraId="4676BF5A" w14:textId="6FD2C902" w:rsidR="009335F8" w:rsidRPr="006866AE" w:rsidRDefault="009335F8" w:rsidP="00C9141F">
            <w:pPr>
              <w:spacing w:after="0" w:line="360" w:lineRule="auto"/>
              <w:textAlignment w:val="baseline"/>
              <w:rPr>
                <w:rFonts w:cstheme="minorHAnsi"/>
                <w:sz w:val="24"/>
                <w:szCs w:val="24"/>
              </w:rPr>
            </w:pPr>
            <w:r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Health and Safety Execut</w:t>
            </w:r>
            <w:r w:rsidR="00EE2D75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iv</w:t>
            </w:r>
            <w:r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e (2019d) </w:t>
            </w:r>
            <w:r w:rsidRPr="006866AE">
              <w:rPr>
                <w:rFonts w:eastAsia="Times New Roman" w:cstheme="minorHAnsi"/>
                <w:i/>
                <w:color w:val="111111"/>
                <w:sz w:val="24"/>
                <w:szCs w:val="24"/>
                <w:lang w:eastAsia="en-GB"/>
              </w:rPr>
              <w:t>Control of substances Hazardous to Health (COSHH)</w:t>
            </w:r>
            <w:r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. Available at</w:t>
            </w:r>
            <w:r w:rsidRPr="006866AE">
              <w:rPr>
                <w:rFonts w:eastAsia="Times New Roman" w:cstheme="minorHAnsi"/>
                <w:sz w:val="24"/>
                <w:szCs w:val="24"/>
                <w:lang w:eastAsia="en-GB"/>
              </w:rPr>
              <w:t xml:space="preserve">:  </w:t>
            </w:r>
            <w:hyperlink r:id="rId17" w:history="1">
              <w:r w:rsidR="00B55F7D" w:rsidRPr="006866AE">
                <w:rPr>
                  <w:rStyle w:val="Hyperlink"/>
                  <w:rFonts w:cstheme="minorHAnsi"/>
                  <w:color w:val="auto"/>
                  <w:sz w:val="24"/>
                  <w:szCs w:val="24"/>
                  <w:u w:val="none"/>
                </w:rPr>
                <w:t>http://www.hse.gov.uk/coshh/</w:t>
              </w:r>
            </w:hyperlink>
            <w:r w:rsidRPr="006866AE">
              <w:rPr>
                <w:rFonts w:cstheme="minorHAnsi"/>
                <w:sz w:val="24"/>
                <w:szCs w:val="24"/>
              </w:rPr>
              <w:t xml:space="preserve"> (Accessed 5</w:t>
            </w:r>
            <w:r w:rsidRPr="006866AE">
              <w:rPr>
                <w:rFonts w:cstheme="minorHAnsi"/>
                <w:sz w:val="24"/>
                <w:szCs w:val="24"/>
                <w:vertAlign w:val="superscript"/>
              </w:rPr>
              <w:t>th</w:t>
            </w:r>
            <w:r w:rsidRPr="006866AE">
              <w:rPr>
                <w:rFonts w:cstheme="minorHAnsi"/>
                <w:sz w:val="24"/>
                <w:szCs w:val="24"/>
              </w:rPr>
              <w:t xml:space="preserve"> April 2019)</w:t>
            </w:r>
            <w:r w:rsidR="00885799" w:rsidRPr="006866AE">
              <w:rPr>
                <w:rFonts w:cstheme="minorHAnsi"/>
                <w:sz w:val="24"/>
                <w:szCs w:val="24"/>
              </w:rPr>
              <w:t>.</w:t>
            </w:r>
          </w:p>
          <w:p w14:paraId="54E7403A" w14:textId="77777777" w:rsidR="00516169" w:rsidRPr="006866AE" w:rsidRDefault="00516169" w:rsidP="00C9141F">
            <w:pPr>
              <w:spacing w:after="0" w:line="360" w:lineRule="auto"/>
              <w:textAlignment w:val="baseline"/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</w:pPr>
          </w:p>
          <w:p w14:paraId="261017EC" w14:textId="22C0AE31" w:rsidR="00F87AA0" w:rsidRPr="006866AE" w:rsidRDefault="00F87AA0" w:rsidP="00516169">
            <w:pPr>
              <w:spacing w:after="0" w:line="240" w:lineRule="auto"/>
              <w:textAlignment w:val="baseline"/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</w:pPr>
            <w:r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Health Safety in Care Homes (2008) </w:t>
            </w:r>
            <w:r w:rsidRPr="006866AE">
              <w:rPr>
                <w:rFonts w:eastAsia="Times New Roman" w:cstheme="minorHAnsi"/>
                <w:i/>
                <w:color w:val="111111"/>
                <w:sz w:val="24"/>
                <w:szCs w:val="24"/>
                <w:lang w:eastAsia="en-GB"/>
              </w:rPr>
              <w:t>Health and Safety Assistance</w:t>
            </w:r>
            <w:r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. Surrey: Grown.</w:t>
            </w:r>
          </w:p>
          <w:p w14:paraId="1D099727" w14:textId="35EFA933" w:rsidR="00516169" w:rsidRDefault="00516169" w:rsidP="00516169">
            <w:pPr>
              <w:spacing w:after="0" w:line="240" w:lineRule="auto"/>
              <w:textAlignment w:val="baseline"/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</w:pPr>
          </w:p>
          <w:p w14:paraId="463AE95C" w14:textId="5D175479" w:rsidR="00B266BA" w:rsidRDefault="00B266BA" w:rsidP="00516169">
            <w:pPr>
              <w:spacing w:after="0" w:line="240" w:lineRule="auto"/>
              <w:textAlignment w:val="baseline"/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</w:pPr>
          </w:p>
          <w:p w14:paraId="63108EEE" w14:textId="77777777" w:rsidR="00B266BA" w:rsidRPr="006866AE" w:rsidRDefault="00B266BA" w:rsidP="00516169">
            <w:pPr>
              <w:spacing w:after="0" w:line="240" w:lineRule="auto"/>
              <w:textAlignment w:val="baseline"/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</w:pPr>
          </w:p>
          <w:p w14:paraId="24E60DF6" w14:textId="53A0E25E" w:rsidR="00B266BA" w:rsidRDefault="00B266BA" w:rsidP="00516169">
            <w:pPr>
              <w:spacing w:after="0" w:line="240" w:lineRule="auto"/>
              <w:textAlignment w:val="baseline"/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</w:pPr>
          </w:p>
          <w:p w14:paraId="3BE01985" w14:textId="5E190FAE" w:rsidR="00322855" w:rsidRPr="006866AE" w:rsidRDefault="00B266BA" w:rsidP="00516169">
            <w:pPr>
              <w:spacing w:after="0" w:line="240" w:lineRule="auto"/>
              <w:textAlignment w:val="baseline"/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</w:pPr>
            <w:r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I</w:t>
            </w:r>
            <w:r w:rsidR="00FD7DDA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ndependent Living </w:t>
            </w:r>
            <w:r w:rsidR="00153D2E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(2019) </w:t>
            </w:r>
            <w:r w:rsidR="00153D2E" w:rsidRPr="006866AE">
              <w:rPr>
                <w:rFonts w:eastAsia="Times New Roman" w:cstheme="minorHAnsi"/>
                <w:i/>
                <w:color w:val="111111"/>
                <w:sz w:val="24"/>
                <w:szCs w:val="24"/>
                <w:lang w:eastAsia="en-GB"/>
              </w:rPr>
              <w:t>Manual Handling Legislation</w:t>
            </w:r>
            <w:r w:rsidR="00153D2E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. Available at:</w:t>
            </w:r>
          </w:p>
          <w:p w14:paraId="4E330F20" w14:textId="10CC97E0" w:rsidR="00153D2E" w:rsidRPr="006866AE" w:rsidRDefault="00556DB0" w:rsidP="00516169">
            <w:pPr>
              <w:spacing w:after="0" w:line="240" w:lineRule="auto"/>
              <w:textAlignment w:val="baseline"/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</w:pPr>
            <w:hyperlink r:id="rId18" w:history="1">
              <w:r w:rsidR="00153D2E" w:rsidRPr="006866AE">
                <w:rPr>
                  <w:rStyle w:val="Hyperlink"/>
                  <w:rFonts w:eastAsia="Times New Roman" w:cstheme="minorHAnsi"/>
                  <w:color w:val="auto"/>
                  <w:sz w:val="24"/>
                  <w:szCs w:val="24"/>
                  <w:u w:val="none"/>
                  <w:lang w:eastAsia="en-GB"/>
                </w:rPr>
                <w:t>https://www.independentliving.co.uk/advice/manual-handling-legislation/</w:t>
              </w:r>
            </w:hyperlink>
            <w:r w:rsidR="00153D2E" w:rsidRPr="006866AE">
              <w:rPr>
                <w:rFonts w:eastAsia="Times New Roman" w:cstheme="minorHAnsi"/>
                <w:sz w:val="24"/>
                <w:szCs w:val="24"/>
                <w:lang w:eastAsia="en-GB"/>
              </w:rPr>
              <w:t xml:space="preserve"> </w:t>
            </w:r>
            <w:r w:rsidR="00153D2E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(Accessed 19</w:t>
            </w:r>
            <w:r w:rsidR="00153D2E" w:rsidRPr="006866AE">
              <w:rPr>
                <w:rFonts w:eastAsia="Times New Roman" w:cstheme="minorHAnsi"/>
                <w:color w:val="111111"/>
                <w:sz w:val="24"/>
                <w:szCs w:val="24"/>
                <w:vertAlign w:val="superscript"/>
                <w:lang w:eastAsia="en-GB"/>
              </w:rPr>
              <w:t>th</w:t>
            </w:r>
            <w:r w:rsidR="00153D2E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 xml:space="preserve"> March 2019)</w:t>
            </w:r>
            <w:r w:rsidR="008E44BA" w:rsidRPr="006866AE"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  <w:t>.</w:t>
            </w:r>
          </w:p>
          <w:p w14:paraId="13EB252C" w14:textId="77777777" w:rsidR="00516169" w:rsidRPr="006866AE" w:rsidRDefault="00516169" w:rsidP="00516169">
            <w:pPr>
              <w:spacing w:after="0" w:line="240" w:lineRule="auto"/>
              <w:textAlignment w:val="baseline"/>
              <w:rPr>
                <w:rFonts w:eastAsia="Times New Roman" w:cstheme="minorHAnsi"/>
                <w:color w:val="111111"/>
                <w:sz w:val="24"/>
                <w:szCs w:val="24"/>
                <w:lang w:eastAsia="en-GB"/>
              </w:rPr>
            </w:pPr>
          </w:p>
          <w:p w14:paraId="35D6231C" w14:textId="68547BD2" w:rsidR="00C66A2E" w:rsidRPr="006866AE" w:rsidRDefault="00C66A2E" w:rsidP="00042342">
            <w:pPr>
              <w:spacing w:after="0"/>
              <w:rPr>
                <w:rFonts w:cstheme="minorHAnsi"/>
                <w:sz w:val="24"/>
                <w:szCs w:val="24"/>
              </w:rPr>
            </w:pPr>
            <w:r w:rsidRPr="006866AE">
              <w:rPr>
                <w:rFonts w:cstheme="minorHAnsi"/>
                <w:sz w:val="24"/>
                <w:szCs w:val="24"/>
              </w:rPr>
              <w:t xml:space="preserve">Interfocus (2019) </w:t>
            </w:r>
            <w:r w:rsidRPr="006866AE">
              <w:rPr>
                <w:rFonts w:cstheme="minorHAnsi"/>
                <w:i/>
                <w:sz w:val="24"/>
                <w:szCs w:val="24"/>
              </w:rPr>
              <w:t>Understanding COSHH</w:t>
            </w:r>
            <w:r w:rsidRPr="006866AE">
              <w:rPr>
                <w:rFonts w:cstheme="minorHAnsi"/>
                <w:sz w:val="24"/>
                <w:szCs w:val="24"/>
              </w:rPr>
              <w:t>. Available at:</w:t>
            </w:r>
          </w:p>
          <w:p w14:paraId="637ECC12" w14:textId="5F8CBBDB" w:rsidR="00C66A2E" w:rsidRPr="006866AE" w:rsidRDefault="00556DB0" w:rsidP="00042342">
            <w:pPr>
              <w:spacing w:after="0"/>
              <w:rPr>
                <w:rFonts w:cstheme="minorHAnsi"/>
                <w:sz w:val="24"/>
                <w:szCs w:val="24"/>
              </w:rPr>
            </w:pPr>
            <w:hyperlink r:id="rId19" w:history="1">
              <w:r w:rsidR="00C66A2E" w:rsidRPr="006866AE">
                <w:rPr>
                  <w:rFonts w:cstheme="minorHAnsi"/>
                  <w:sz w:val="24"/>
                  <w:szCs w:val="24"/>
                </w:rPr>
                <w:t>https://www.mynewlab.com/blog/what-is-coshh/</w:t>
              </w:r>
            </w:hyperlink>
            <w:r w:rsidR="00C66A2E" w:rsidRPr="006866AE">
              <w:rPr>
                <w:rFonts w:cstheme="minorHAnsi"/>
                <w:sz w:val="24"/>
                <w:szCs w:val="24"/>
              </w:rPr>
              <w:t xml:space="preserve"> (Accessed 5</w:t>
            </w:r>
            <w:r w:rsidR="00C66A2E" w:rsidRPr="006866AE">
              <w:rPr>
                <w:rFonts w:cstheme="minorHAnsi"/>
                <w:sz w:val="24"/>
                <w:szCs w:val="24"/>
                <w:vertAlign w:val="superscript"/>
              </w:rPr>
              <w:t>th</w:t>
            </w:r>
            <w:r w:rsidR="00C66A2E" w:rsidRPr="006866AE">
              <w:rPr>
                <w:rFonts w:cstheme="minorHAnsi"/>
                <w:sz w:val="24"/>
                <w:szCs w:val="24"/>
              </w:rPr>
              <w:t xml:space="preserve"> April 2019)</w:t>
            </w:r>
            <w:r w:rsidR="00885799" w:rsidRPr="006866AE">
              <w:rPr>
                <w:rFonts w:cstheme="minorHAnsi"/>
                <w:sz w:val="24"/>
                <w:szCs w:val="24"/>
              </w:rPr>
              <w:t>.</w:t>
            </w:r>
          </w:p>
          <w:p w14:paraId="350FA08B" w14:textId="338EC21F" w:rsidR="0004224F" w:rsidRPr="006866AE" w:rsidRDefault="0004224F" w:rsidP="00042342">
            <w:pPr>
              <w:spacing w:after="0"/>
              <w:rPr>
                <w:rFonts w:cstheme="minorHAnsi"/>
                <w:sz w:val="24"/>
                <w:szCs w:val="24"/>
              </w:rPr>
            </w:pPr>
          </w:p>
          <w:p w14:paraId="06B9FFFF" w14:textId="7B506E2B" w:rsidR="0004224F" w:rsidRPr="006866AE" w:rsidRDefault="00401A3F" w:rsidP="00042342">
            <w:pPr>
              <w:spacing w:after="0"/>
              <w:rPr>
                <w:rFonts w:cstheme="minorHAnsi"/>
                <w:sz w:val="24"/>
                <w:szCs w:val="24"/>
              </w:rPr>
            </w:pPr>
            <w:r w:rsidRPr="006866AE">
              <w:rPr>
                <w:rFonts w:cstheme="minorHAnsi"/>
                <w:sz w:val="24"/>
                <w:szCs w:val="24"/>
              </w:rPr>
              <w:t>Le, T. and Bhushan, V. (2019)</w:t>
            </w:r>
            <w:r w:rsidRPr="006866AE">
              <w:rPr>
                <w:rFonts w:cstheme="minorHAnsi"/>
                <w:i/>
                <w:sz w:val="24"/>
                <w:szCs w:val="24"/>
              </w:rPr>
              <w:t xml:space="preserve"> First Aid: A student-to- student guide</w:t>
            </w:r>
            <w:r w:rsidRPr="006866AE">
              <w:rPr>
                <w:rFonts w:cstheme="minorHAnsi"/>
                <w:sz w:val="24"/>
                <w:szCs w:val="24"/>
              </w:rPr>
              <w:t xml:space="preserve">. London: Mc Graw Hill Education. </w:t>
            </w:r>
          </w:p>
          <w:p w14:paraId="656CA122" w14:textId="77777777" w:rsidR="00C66A2E" w:rsidRPr="006866AE" w:rsidRDefault="00C66A2E" w:rsidP="00C66A2E">
            <w:pPr>
              <w:rPr>
                <w:rFonts w:cstheme="minorHAnsi"/>
                <w:sz w:val="24"/>
                <w:szCs w:val="24"/>
              </w:rPr>
            </w:pPr>
          </w:p>
          <w:p w14:paraId="5164E916" w14:textId="769F27EB" w:rsidR="00563DA1" w:rsidRPr="006866AE" w:rsidRDefault="00563DA1" w:rsidP="003C2804">
            <w:pPr>
              <w:rPr>
                <w:rFonts w:cstheme="minorHAnsi"/>
                <w:sz w:val="24"/>
                <w:szCs w:val="24"/>
              </w:rPr>
            </w:pPr>
          </w:p>
        </w:tc>
      </w:tr>
    </w:tbl>
    <w:p w14:paraId="179F5E56" w14:textId="77777777" w:rsidR="00FE350B" w:rsidRDefault="00FE350B" w:rsidP="00FE350B">
      <w:pPr>
        <w:jc w:val="both"/>
        <w:rPr>
          <w:rFonts w:cs="Arial"/>
          <w:b/>
          <w:szCs w:val="20"/>
          <w:u w:val="single"/>
        </w:rPr>
      </w:pPr>
    </w:p>
    <w:p w14:paraId="2DFB40B3" w14:textId="77777777" w:rsidR="00BF4C15" w:rsidRPr="009374D3" w:rsidRDefault="00BF4C15" w:rsidP="00BF4C15">
      <w:pPr>
        <w:rPr>
          <w:rFonts w:ascii="Calibri" w:hAnsi="Calibri"/>
        </w:rPr>
        <w:sectPr w:rsidR="00BF4C15" w:rsidRPr="009374D3" w:rsidSect="003C2804">
          <w:headerReference w:type="default" r:id="rId20"/>
          <w:footerReference w:type="default" r:id="rId21"/>
          <w:headerReference w:type="first" r:id="rId22"/>
          <w:pgSz w:w="11907" w:h="16840" w:code="9"/>
          <w:pgMar w:top="1701" w:right="1701" w:bottom="1559" w:left="1701" w:header="709" w:footer="709" w:gutter="0"/>
          <w:cols w:space="708"/>
          <w:titlePg/>
          <w:docGrid w:linePitch="360"/>
        </w:sectPr>
      </w:pPr>
    </w:p>
    <w:p w14:paraId="2DFB40B4" w14:textId="77777777" w:rsidR="00BF4C15" w:rsidRPr="009374D3" w:rsidRDefault="00BF4C15" w:rsidP="00BF4C15">
      <w:p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lastRenderedPageBreak/>
        <w:t xml:space="preserve">Event </w:t>
      </w:r>
      <w:r w:rsidRPr="009374D3">
        <w:rPr>
          <w:rFonts w:ascii="Calibri" w:hAnsi="Calibri"/>
          <w:sz w:val="32"/>
          <w:szCs w:val="32"/>
        </w:rPr>
        <w:t>Risk Assessment</w:t>
      </w:r>
    </w:p>
    <w:p w14:paraId="2DFB40B5" w14:textId="77777777" w:rsidR="00BF4C15" w:rsidRPr="009374D3" w:rsidRDefault="00BF4C15" w:rsidP="00BF4C15">
      <w:pPr>
        <w:rPr>
          <w:rFonts w:ascii="Calibri" w:hAnsi="Calibri"/>
        </w:rPr>
      </w:pPr>
    </w:p>
    <w:tbl>
      <w:tblPr>
        <w:tblW w:w="140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534"/>
        <w:gridCol w:w="2438"/>
        <w:gridCol w:w="992"/>
        <w:gridCol w:w="4395"/>
        <w:gridCol w:w="2693"/>
        <w:gridCol w:w="1843"/>
        <w:gridCol w:w="1105"/>
      </w:tblGrid>
      <w:tr w:rsidR="00BF4C15" w:rsidRPr="009374D3" w14:paraId="2DFB40BE" w14:textId="77777777" w:rsidTr="00A67395">
        <w:trPr>
          <w:trHeight w:val="1240"/>
        </w:trPr>
        <w:tc>
          <w:tcPr>
            <w:tcW w:w="534" w:type="dxa"/>
            <w:shd w:val="clear" w:color="auto" w:fill="C0C0C0"/>
          </w:tcPr>
          <w:p w14:paraId="2DFB40B6" w14:textId="77777777" w:rsidR="00BF4C15" w:rsidRPr="009374D3" w:rsidRDefault="00BF4C15" w:rsidP="003C2804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Ref</w:t>
            </w:r>
          </w:p>
        </w:tc>
        <w:tc>
          <w:tcPr>
            <w:tcW w:w="2438" w:type="dxa"/>
            <w:shd w:val="clear" w:color="auto" w:fill="C0C0C0"/>
          </w:tcPr>
          <w:p w14:paraId="2DFB40B7" w14:textId="77777777" w:rsidR="00BF4C15" w:rsidRPr="009374D3" w:rsidRDefault="00BF4C15" w:rsidP="003C2804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Hazard / </w:t>
            </w:r>
            <w:r w:rsidRPr="009374D3">
              <w:rPr>
                <w:rFonts w:ascii="Calibri" w:hAnsi="Calibri"/>
              </w:rPr>
              <w:t>Task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/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Activity</w:t>
            </w:r>
          </w:p>
          <w:p w14:paraId="2DFB40B8" w14:textId="77777777" w:rsidR="00BF4C15" w:rsidRPr="009374D3" w:rsidRDefault="00BF4C15" w:rsidP="003C2804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 xml:space="preserve"> Area of Concern</w:t>
            </w:r>
          </w:p>
        </w:tc>
        <w:tc>
          <w:tcPr>
            <w:tcW w:w="992" w:type="dxa"/>
            <w:shd w:val="clear" w:color="auto" w:fill="C0C0C0"/>
          </w:tcPr>
          <w:p w14:paraId="2DFB40B9" w14:textId="77777777" w:rsidR="00BF4C15" w:rsidRPr="009374D3" w:rsidRDefault="00BF4C15" w:rsidP="003C2804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Persons at Risk</w:t>
            </w:r>
          </w:p>
        </w:tc>
        <w:tc>
          <w:tcPr>
            <w:tcW w:w="4395" w:type="dxa"/>
            <w:shd w:val="clear" w:color="auto" w:fill="C0C0C0"/>
          </w:tcPr>
          <w:p w14:paraId="2DFB40BA" w14:textId="77777777" w:rsidR="00BF4C15" w:rsidRPr="009374D3" w:rsidRDefault="00BF4C15" w:rsidP="003C2804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Existing Controls</w:t>
            </w:r>
          </w:p>
        </w:tc>
        <w:tc>
          <w:tcPr>
            <w:tcW w:w="2693" w:type="dxa"/>
            <w:shd w:val="clear" w:color="auto" w:fill="C0C0C0"/>
          </w:tcPr>
          <w:p w14:paraId="2DFB40BB" w14:textId="77777777" w:rsidR="00BF4C15" w:rsidRPr="009374D3" w:rsidRDefault="00BF4C15" w:rsidP="003C2804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Describe Any Further Controls Actions Needed</w:t>
            </w:r>
          </w:p>
        </w:tc>
        <w:tc>
          <w:tcPr>
            <w:tcW w:w="1843" w:type="dxa"/>
            <w:shd w:val="clear" w:color="auto" w:fill="C0C0C0"/>
          </w:tcPr>
          <w:p w14:paraId="2DFB40BC" w14:textId="77777777" w:rsidR="00BF4C15" w:rsidRPr="009374D3" w:rsidRDefault="00BF4C15" w:rsidP="003C2804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Actions By Whom</w:t>
            </w:r>
          </w:p>
        </w:tc>
        <w:tc>
          <w:tcPr>
            <w:tcW w:w="1105" w:type="dxa"/>
            <w:shd w:val="clear" w:color="auto" w:fill="C0C0C0"/>
          </w:tcPr>
          <w:p w14:paraId="2DFB40BD" w14:textId="77777777" w:rsidR="00BF4C15" w:rsidRPr="009374D3" w:rsidRDefault="00BF4C15" w:rsidP="003C280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 By When</w:t>
            </w:r>
          </w:p>
        </w:tc>
      </w:tr>
      <w:tr w:rsidR="00BF4C15" w:rsidRPr="009374D3" w14:paraId="2DFB40C7" w14:textId="77777777" w:rsidTr="00A67395">
        <w:trPr>
          <w:trHeight w:val="3534"/>
        </w:trPr>
        <w:tc>
          <w:tcPr>
            <w:tcW w:w="534" w:type="dxa"/>
            <w:shd w:val="clear" w:color="auto" w:fill="auto"/>
          </w:tcPr>
          <w:p w14:paraId="2DFB40BF" w14:textId="77777777" w:rsidR="00BF4C15" w:rsidRPr="009374D3" w:rsidRDefault="00BF4C15" w:rsidP="003C2804">
            <w:pPr>
              <w:rPr>
                <w:rFonts w:ascii="Calibri" w:hAnsi="Calibri"/>
              </w:rPr>
            </w:pPr>
          </w:p>
          <w:p w14:paraId="2DFB40C0" w14:textId="77777777" w:rsidR="00BF4C15" w:rsidRPr="009374D3" w:rsidRDefault="00BF4C15" w:rsidP="003C2804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1</w:t>
            </w:r>
          </w:p>
        </w:tc>
        <w:tc>
          <w:tcPr>
            <w:tcW w:w="2438" w:type="dxa"/>
            <w:shd w:val="clear" w:color="auto" w:fill="auto"/>
          </w:tcPr>
          <w:p w14:paraId="0E95C6B5" w14:textId="77777777" w:rsidR="00626ADC" w:rsidRPr="00626ADC" w:rsidRDefault="00C6281F" w:rsidP="003C2804">
            <w:pPr>
              <w:rPr>
                <w:rFonts w:ascii="Calibri" w:hAnsi="Calibri"/>
                <w:b/>
              </w:rPr>
            </w:pPr>
            <w:r w:rsidRPr="00626ADC">
              <w:rPr>
                <w:rFonts w:ascii="Calibri" w:hAnsi="Calibri"/>
                <w:b/>
              </w:rPr>
              <w:t>Hydro pool</w:t>
            </w:r>
          </w:p>
          <w:p w14:paraId="2DFB40C1" w14:textId="718B785F" w:rsidR="0011131A" w:rsidRPr="005F688F" w:rsidRDefault="0011131A" w:rsidP="003C2804">
            <w:pPr>
              <w:rPr>
                <w:rFonts w:ascii="Calibri" w:hAnsi="Calibri"/>
                <w:sz w:val="24"/>
                <w:szCs w:val="24"/>
              </w:rPr>
            </w:pPr>
            <w:r w:rsidRPr="005F688F">
              <w:rPr>
                <w:rFonts w:ascii="Calibri" w:hAnsi="Calibri"/>
                <w:sz w:val="24"/>
                <w:szCs w:val="24"/>
              </w:rPr>
              <w:t>Water of reaso</w:t>
            </w:r>
            <w:r w:rsidR="00626ADC" w:rsidRPr="005F688F">
              <w:rPr>
                <w:rFonts w:ascii="Calibri" w:hAnsi="Calibri"/>
                <w:sz w:val="24"/>
                <w:szCs w:val="24"/>
              </w:rPr>
              <w:t xml:space="preserve">nable depth and presence of non-swimmers and service users with no awareness of danger and possible difficult behaviours. </w:t>
            </w:r>
          </w:p>
        </w:tc>
        <w:tc>
          <w:tcPr>
            <w:tcW w:w="992" w:type="dxa"/>
            <w:shd w:val="clear" w:color="auto" w:fill="auto"/>
          </w:tcPr>
          <w:p w14:paraId="4351AF66" w14:textId="07BF783C" w:rsidR="00BF4C15" w:rsidRDefault="00C6281F" w:rsidP="003C280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Service </w:t>
            </w:r>
            <w:r w:rsidR="00CF7630">
              <w:rPr>
                <w:rFonts w:ascii="Calibri" w:hAnsi="Calibri"/>
              </w:rPr>
              <w:t>u</w:t>
            </w:r>
            <w:r>
              <w:rPr>
                <w:rFonts w:ascii="Calibri" w:hAnsi="Calibri"/>
              </w:rPr>
              <w:t>ser</w:t>
            </w:r>
            <w:r w:rsidR="00CF7630">
              <w:rPr>
                <w:rFonts w:ascii="Calibri" w:hAnsi="Calibri"/>
              </w:rPr>
              <w:t>/ Staff</w:t>
            </w:r>
          </w:p>
          <w:p w14:paraId="2DFB40C2" w14:textId="5AA2D036" w:rsidR="00CF7630" w:rsidRPr="009374D3" w:rsidRDefault="00CF7630" w:rsidP="003C2804">
            <w:pPr>
              <w:rPr>
                <w:rFonts w:ascii="Calibri" w:hAnsi="Calibri"/>
              </w:rPr>
            </w:pPr>
          </w:p>
        </w:tc>
        <w:tc>
          <w:tcPr>
            <w:tcW w:w="4395" w:type="dxa"/>
            <w:shd w:val="clear" w:color="auto" w:fill="auto"/>
          </w:tcPr>
          <w:p w14:paraId="4A143B04" w14:textId="02442DBF" w:rsidR="007F2AC0" w:rsidRDefault="009E0B65" w:rsidP="007F2AC0">
            <w:pPr>
              <w:pStyle w:val="ListParagraph"/>
              <w:numPr>
                <w:ilvl w:val="0"/>
                <w:numId w:val="10"/>
              </w:numPr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</w:pPr>
            <w:r w:rsidRPr="00604C54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Staff to have good th</w:t>
            </w:r>
            <w:r w:rsidR="00C8120E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o</w:t>
            </w:r>
            <w:r w:rsidRPr="00604C54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rough knowledge of the individuals and the task.</w:t>
            </w:r>
          </w:p>
          <w:p w14:paraId="22EACAE5" w14:textId="352DD001" w:rsidR="00604C54" w:rsidRDefault="009E0B65" w:rsidP="00604C54">
            <w:pPr>
              <w:pStyle w:val="ListParagraph"/>
              <w:numPr>
                <w:ilvl w:val="0"/>
                <w:numId w:val="10"/>
              </w:numPr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</w:pPr>
            <w:r w:rsidRPr="00604C54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All service users to be closely supervised at all the times.</w:t>
            </w:r>
          </w:p>
          <w:p w14:paraId="4B4D9862" w14:textId="388A2D61" w:rsidR="009E0B65" w:rsidRDefault="00604C54" w:rsidP="00604C54">
            <w:pPr>
              <w:pStyle w:val="ListParagraph"/>
              <w:numPr>
                <w:ilvl w:val="0"/>
                <w:numId w:val="10"/>
              </w:numPr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</w:pPr>
            <w:r w:rsidRPr="00604C54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S</w:t>
            </w:r>
            <w:r w:rsidR="009E0B65" w:rsidRPr="00604C54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taff to adhere to guideline</w:t>
            </w:r>
            <w:r w:rsidR="00157BF5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s</w:t>
            </w:r>
            <w:r w:rsidR="009E0B65" w:rsidRPr="00604C54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 xml:space="preserve"> in place</w:t>
            </w:r>
            <w:r w:rsidR="009C71DE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 xml:space="preserve"> for any </w:t>
            </w:r>
            <w:r w:rsidR="00C8120E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individual and</w:t>
            </w:r>
            <w:r w:rsidR="009C71DE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 xml:space="preserve"> must ensure that</w:t>
            </w:r>
            <w:r w:rsidR="009E0B65" w:rsidRPr="00604C54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 xml:space="preserve"> any aids used/worn </w:t>
            </w:r>
            <w:r w:rsidR="009C71DE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(</w:t>
            </w:r>
            <w:r w:rsidR="009E0B65" w:rsidRPr="00604C54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 xml:space="preserve">such </w:t>
            </w:r>
            <w:r w:rsidR="009C71DE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 xml:space="preserve">as </w:t>
            </w:r>
            <w:r w:rsidR="009E0B65" w:rsidRPr="00604C54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handling belt</w:t>
            </w:r>
            <w:r w:rsidR="009C71DE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 xml:space="preserve"> and</w:t>
            </w:r>
            <w:r w:rsidR="009E0B65" w:rsidRPr="00604C54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 xml:space="preserve"> </w:t>
            </w:r>
            <w:r w:rsidR="00C8120E" w:rsidRPr="00604C54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slings</w:t>
            </w:r>
            <w:r w:rsidR="00C8120E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)</w:t>
            </w:r>
            <w:r w:rsidR="00C8120E" w:rsidRPr="00604C54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 xml:space="preserve"> are</w:t>
            </w:r>
            <w:r w:rsidR="009E0B65" w:rsidRPr="00604C54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 xml:space="preserve"> taken on sessions.</w:t>
            </w:r>
          </w:p>
          <w:p w14:paraId="6AF0469C" w14:textId="27644826" w:rsidR="004056E0" w:rsidRDefault="00432A03" w:rsidP="00604C54">
            <w:pPr>
              <w:pStyle w:val="ListParagraph"/>
              <w:numPr>
                <w:ilvl w:val="0"/>
                <w:numId w:val="10"/>
              </w:numPr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S</w:t>
            </w:r>
            <w:r w:rsidR="004056E0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 xml:space="preserve">taffing </w:t>
            </w:r>
            <w:r w:rsidR="007F2AC0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levels to reflect</w:t>
            </w:r>
            <w:r w:rsidR="00157BF5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 xml:space="preserve"> the</w:t>
            </w:r>
            <w:r w:rsidR="007F2AC0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 xml:space="preserve"> need</w:t>
            </w:r>
            <w:r w:rsidR="00157BF5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 xml:space="preserve"> of the</w:t>
            </w:r>
            <w:r w:rsidR="007F2AC0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 xml:space="preserve"> in</w:t>
            </w:r>
            <w:r w:rsidR="00157BF5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dividuals in</w:t>
            </w:r>
            <w:r w:rsidR="007F2AC0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 xml:space="preserve"> the group.</w:t>
            </w:r>
          </w:p>
          <w:p w14:paraId="6921A560" w14:textId="77777777" w:rsidR="0010692E" w:rsidRDefault="0010692E" w:rsidP="0010692E">
            <w:pPr>
              <w:pStyle w:val="ListParagraph"/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</w:pPr>
          </w:p>
          <w:p w14:paraId="697347DA" w14:textId="2F496C38" w:rsidR="007F2AC0" w:rsidRDefault="00527C15" w:rsidP="00604C54">
            <w:pPr>
              <w:pStyle w:val="ListParagraph"/>
              <w:numPr>
                <w:ilvl w:val="0"/>
                <w:numId w:val="10"/>
              </w:numPr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S</w:t>
            </w:r>
            <w:r w:rsidR="007F2AC0" w:rsidRPr="00604C54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 xml:space="preserve">taff </w:t>
            </w:r>
            <w:r w:rsidR="00F865A2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must</w:t>
            </w:r>
            <w:r w:rsidR="007F2AC0" w:rsidRPr="00604C54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 xml:space="preserve"> read, and follow, any specific behaviour guidelines in place for individuals</w:t>
            </w:r>
            <w:r w:rsidR="00F865A2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.</w:t>
            </w:r>
          </w:p>
          <w:p w14:paraId="7F13AC88" w14:textId="77777777" w:rsidR="0010692E" w:rsidRPr="0010692E" w:rsidRDefault="0010692E" w:rsidP="0010692E">
            <w:pPr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</w:pPr>
          </w:p>
          <w:p w14:paraId="0B0A1C25" w14:textId="77777777" w:rsidR="0010692E" w:rsidRPr="0010692E" w:rsidRDefault="0010692E" w:rsidP="0010692E">
            <w:pPr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</w:pPr>
          </w:p>
          <w:p w14:paraId="629EFFBC" w14:textId="629F2EAE" w:rsidR="00E23CD4" w:rsidRDefault="00E23CD4" w:rsidP="00604C54">
            <w:pPr>
              <w:pStyle w:val="ListParagraph"/>
              <w:numPr>
                <w:ilvl w:val="0"/>
                <w:numId w:val="10"/>
              </w:numPr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 xml:space="preserve">All employees are to </w:t>
            </w:r>
            <w:r w:rsidR="00ED2FEC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ensure th</w:t>
            </w:r>
            <w:r w:rsidR="00110076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at</w:t>
            </w:r>
            <w:r w:rsidR="00BB235E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 xml:space="preserve"> P</w:t>
            </w:r>
            <w:r w:rsidR="00F865A2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ersonal</w:t>
            </w:r>
            <w:r w:rsidR="00BB235E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 xml:space="preserve"> </w:t>
            </w:r>
            <w:r w:rsidR="00F865A2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P</w:t>
            </w:r>
            <w:r w:rsidR="00BB235E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 xml:space="preserve">rotective </w:t>
            </w:r>
            <w:r w:rsidR="00F865A2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E</w:t>
            </w:r>
            <w:r w:rsidR="00BB235E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quipment (</w:t>
            </w:r>
            <w:r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PPE</w:t>
            </w:r>
            <w:r w:rsidR="00BB235E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)</w:t>
            </w:r>
            <w:r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 xml:space="preserve"> is worn when carrying out the task</w:t>
            </w:r>
            <w:r w:rsidR="00ED2FEC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.</w:t>
            </w:r>
          </w:p>
          <w:p w14:paraId="2DFB40C3" w14:textId="2A1D67B8" w:rsidR="000E16A2" w:rsidRPr="000E16A2" w:rsidRDefault="001C7640" w:rsidP="000E16A2">
            <w:pPr>
              <w:pStyle w:val="ListParagraph"/>
              <w:numPr>
                <w:ilvl w:val="0"/>
                <w:numId w:val="10"/>
              </w:numPr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Staff to have a regard to</w:t>
            </w:r>
            <w:r w:rsidR="00110076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 xml:space="preserve"> the</w:t>
            </w:r>
            <w:r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 xml:space="preserve"> mix of service users when planning this activity in relation to individual behaviours.</w:t>
            </w:r>
          </w:p>
        </w:tc>
        <w:tc>
          <w:tcPr>
            <w:tcW w:w="2693" w:type="dxa"/>
            <w:shd w:val="clear" w:color="auto" w:fill="auto"/>
          </w:tcPr>
          <w:p w14:paraId="6EBA8F78" w14:textId="7E0A20F7" w:rsidR="00BD2DC7" w:rsidRDefault="009E0B65" w:rsidP="00432A03">
            <w:pPr>
              <w:pStyle w:val="ListParagraph"/>
              <w:numPr>
                <w:ilvl w:val="0"/>
                <w:numId w:val="18"/>
              </w:numPr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</w:pPr>
            <w:r w:rsidRPr="007F2AC0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lastRenderedPageBreak/>
              <w:t>It is very important to have a suitable First aid box. Always kept in a cool and dry room and locke</w:t>
            </w:r>
            <w:r w:rsidR="007F2AC0" w:rsidRPr="007F2AC0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 xml:space="preserve">d </w:t>
            </w:r>
          </w:p>
          <w:p w14:paraId="75C619B5" w14:textId="116A8E11" w:rsidR="007F2AC0" w:rsidRDefault="007F2AC0" w:rsidP="00432A03">
            <w:pPr>
              <w:pStyle w:val="ListParagraph"/>
              <w:numPr>
                <w:ilvl w:val="0"/>
                <w:numId w:val="18"/>
              </w:numPr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</w:pPr>
            <w:r w:rsidRPr="007F2AC0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Should behaviour of any service user pose a risk to themselves or others at any time</w:t>
            </w:r>
            <w:r w:rsidR="005F688F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, c</w:t>
            </w:r>
            <w:r w:rsidRPr="007F2AC0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ut the activity short and return to base or continue with</w:t>
            </w:r>
            <w:r w:rsidR="005F688F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 xml:space="preserve"> an </w:t>
            </w:r>
            <w:r w:rsidRPr="007F2AC0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 xml:space="preserve">alternative. </w:t>
            </w:r>
          </w:p>
          <w:p w14:paraId="59B68960" w14:textId="08623D84" w:rsidR="001C7640" w:rsidRPr="001C7640" w:rsidRDefault="00432A03" w:rsidP="001C7640">
            <w:pPr>
              <w:pStyle w:val="ListParagraph"/>
              <w:numPr>
                <w:ilvl w:val="0"/>
                <w:numId w:val="18"/>
              </w:numPr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lastRenderedPageBreak/>
              <w:t>R</w:t>
            </w:r>
            <w:r w:rsidR="007F2AC0" w:rsidRPr="007F2AC0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eport any incident to senior staff on return and complete any recordings, accident/ incident reports if appropriate.</w:t>
            </w:r>
          </w:p>
          <w:p w14:paraId="2DFB40C4" w14:textId="5022C4F2" w:rsidR="00BD523A" w:rsidRPr="00FE00A4" w:rsidRDefault="00432A03" w:rsidP="00EF02AB">
            <w:pPr>
              <w:pStyle w:val="ListParagraph"/>
              <w:numPr>
                <w:ilvl w:val="0"/>
                <w:numId w:val="19"/>
              </w:numPr>
              <w:rPr>
                <w:rFonts w:cstheme="minorHAnsi"/>
                <w:color w:val="020621"/>
                <w:spacing w:val="5"/>
                <w:sz w:val="24"/>
                <w:szCs w:val="24"/>
                <w:shd w:val="clear" w:color="auto" w:fill="FFFFFF"/>
              </w:rPr>
            </w:pPr>
            <w:r w:rsidRPr="00EF02AB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Newly appointed staff to be supported by experienced staff.</w:t>
            </w:r>
          </w:p>
        </w:tc>
        <w:tc>
          <w:tcPr>
            <w:tcW w:w="1843" w:type="dxa"/>
            <w:shd w:val="clear" w:color="auto" w:fill="auto"/>
          </w:tcPr>
          <w:p w14:paraId="5CCAE677" w14:textId="236FE25A" w:rsidR="00BF4C15" w:rsidRDefault="00644EAE" w:rsidP="003C2804">
            <w:pPr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lastRenderedPageBreak/>
              <w:t>Physi</w:t>
            </w:r>
            <w:r w:rsidR="00A67395">
              <w:rPr>
                <w:rFonts w:ascii="Calibri" w:hAnsi="Calibri"/>
                <w:sz w:val="24"/>
                <w:szCs w:val="24"/>
              </w:rPr>
              <w:t xml:space="preserve">otherapist </w:t>
            </w:r>
            <w:r w:rsidR="003E7F1E">
              <w:rPr>
                <w:rFonts w:ascii="Calibri" w:hAnsi="Calibri"/>
                <w:sz w:val="24"/>
                <w:szCs w:val="24"/>
              </w:rPr>
              <w:t xml:space="preserve">/ Staff attending session </w:t>
            </w:r>
          </w:p>
          <w:p w14:paraId="3FDF311D" w14:textId="77777777" w:rsidR="005F1A06" w:rsidRDefault="005F1A06" w:rsidP="003C2804">
            <w:pPr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Hydro- pool Staff in charge</w:t>
            </w:r>
          </w:p>
          <w:p w14:paraId="2DFB40C5" w14:textId="1BC348BA" w:rsidR="00054FCC" w:rsidRPr="00BD7F8D" w:rsidRDefault="00A67395" w:rsidP="003C2804">
            <w:pPr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Must be presence of professional, qualified life-saving staff at the poolside</w:t>
            </w:r>
          </w:p>
        </w:tc>
        <w:tc>
          <w:tcPr>
            <w:tcW w:w="1105" w:type="dxa"/>
            <w:shd w:val="clear" w:color="auto" w:fill="auto"/>
          </w:tcPr>
          <w:p w14:paraId="00E9155A" w14:textId="77777777" w:rsidR="00BF4C15" w:rsidRDefault="00644EAE" w:rsidP="003C280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Prior to attendance </w:t>
            </w:r>
          </w:p>
          <w:p w14:paraId="2DFB40C6" w14:textId="3EE48A64" w:rsidR="005F1A06" w:rsidRPr="009374D3" w:rsidRDefault="005F1A06" w:rsidP="003C280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Weekly</w:t>
            </w:r>
          </w:p>
        </w:tc>
      </w:tr>
      <w:tr w:rsidR="00BF4C15" w:rsidRPr="009374D3" w14:paraId="2DFB40D0" w14:textId="77777777" w:rsidTr="00A67395">
        <w:trPr>
          <w:trHeight w:val="841"/>
        </w:trPr>
        <w:tc>
          <w:tcPr>
            <w:tcW w:w="534" w:type="dxa"/>
            <w:shd w:val="clear" w:color="auto" w:fill="auto"/>
          </w:tcPr>
          <w:p w14:paraId="2DFB40C8" w14:textId="77777777" w:rsidR="00BF4C15" w:rsidRPr="009374D3" w:rsidRDefault="00BF4C15" w:rsidP="003C2804">
            <w:pPr>
              <w:rPr>
                <w:rFonts w:ascii="Calibri" w:hAnsi="Calibri"/>
              </w:rPr>
            </w:pPr>
          </w:p>
          <w:p w14:paraId="2DFB40C9" w14:textId="77777777" w:rsidR="00BF4C15" w:rsidRPr="009374D3" w:rsidRDefault="00BF4C15" w:rsidP="003C2804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2</w:t>
            </w:r>
          </w:p>
        </w:tc>
        <w:tc>
          <w:tcPr>
            <w:tcW w:w="2438" w:type="dxa"/>
            <w:shd w:val="clear" w:color="auto" w:fill="auto"/>
          </w:tcPr>
          <w:p w14:paraId="2DFB40CA" w14:textId="7F1CCD6A" w:rsidR="00BF4C15" w:rsidRPr="009374D3" w:rsidRDefault="00626ADC" w:rsidP="003C2804">
            <w:pPr>
              <w:rPr>
                <w:rFonts w:ascii="Calibri" w:hAnsi="Calibri"/>
              </w:rPr>
            </w:pPr>
            <w:r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Hard, slippery surfaces increas</w:t>
            </w:r>
            <w:r w:rsidR="000D1678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ing risk of s</w:t>
            </w:r>
            <w:r w:rsidR="00644EAE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lip</w:t>
            </w:r>
            <w:r w:rsidR="000D1678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 xml:space="preserve">s, </w:t>
            </w:r>
            <w:r w:rsidR="00644EAE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trip</w:t>
            </w:r>
            <w:r w:rsidR="005F688F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s</w:t>
            </w:r>
            <w:r w:rsidR="00644EAE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 xml:space="preserve"> and </w:t>
            </w:r>
            <w:r w:rsidR="00E03FFE" w:rsidRPr="00E03FFE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fall</w:t>
            </w:r>
            <w:r w:rsidR="00644EAE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s</w:t>
            </w:r>
            <w:r w:rsidR="000D1678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.</w:t>
            </w:r>
          </w:p>
        </w:tc>
        <w:tc>
          <w:tcPr>
            <w:tcW w:w="992" w:type="dxa"/>
            <w:shd w:val="clear" w:color="auto" w:fill="auto"/>
          </w:tcPr>
          <w:p w14:paraId="6867E83D" w14:textId="394E2F43" w:rsidR="00CF7630" w:rsidRPr="00DF6819" w:rsidRDefault="00CF7630" w:rsidP="003C2804">
            <w:pPr>
              <w:rPr>
                <w:rFonts w:ascii="Calibri" w:hAnsi="Calibri"/>
                <w:sz w:val="24"/>
                <w:szCs w:val="24"/>
              </w:rPr>
            </w:pPr>
            <w:r w:rsidRPr="00DF6819">
              <w:rPr>
                <w:rFonts w:ascii="Calibri" w:hAnsi="Calibri"/>
                <w:sz w:val="24"/>
                <w:szCs w:val="24"/>
              </w:rPr>
              <w:t>Service user/ Staff</w:t>
            </w:r>
          </w:p>
          <w:p w14:paraId="2DFB40CB" w14:textId="71CCDE10" w:rsidR="00BF4C15" w:rsidRPr="009374D3" w:rsidRDefault="00BF4C15" w:rsidP="003C2804">
            <w:pPr>
              <w:rPr>
                <w:rFonts w:ascii="Calibri" w:hAnsi="Calibri"/>
              </w:rPr>
            </w:pPr>
          </w:p>
        </w:tc>
        <w:tc>
          <w:tcPr>
            <w:tcW w:w="4395" w:type="dxa"/>
            <w:shd w:val="clear" w:color="auto" w:fill="auto"/>
          </w:tcPr>
          <w:p w14:paraId="2DFB40CC" w14:textId="2344E91B" w:rsidR="003656AF" w:rsidRPr="00AD406A" w:rsidRDefault="00BD523A" w:rsidP="00AD406A">
            <w:pPr>
              <w:pStyle w:val="ListParagraph"/>
              <w:numPr>
                <w:ilvl w:val="0"/>
                <w:numId w:val="12"/>
              </w:numPr>
              <w:spacing w:after="0" w:line="240" w:lineRule="auto"/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</w:pPr>
            <w:r w:rsidRPr="00AD406A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Staff to exercise extra caution in relation to the wet, slippery surfaces and report</w:t>
            </w:r>
            <w:r w:rsidR="00E72740" w:rsidRPr="00AD406A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 xml:space="preserve"> any</w:t>
            </w:r>
            <w:r w:rsidRPr="00AD406A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 xml:space="preserve"> </w:t>
            </w:r>
            <w:r w:rsidR="003E7F1E" w:rsidRPr="00AD406A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undue slipperiness</w:t>
            </w:r>
            <w:r w:rsidRPr="00AD406A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 xml:space="preserve"> to pool </w:t>
            </w:r>
            <w:r w:rsidR="00DF6819" w:rsidRPr="00AD406A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attend</w:t>
            </w:r>
            <w:r w:rsidR="00DF6819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ants</w:t>
            </w:r>
            <w:r w:rsidRPr="00AD406A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 xml:space="preserve"> immediately and war</w:t>
            </w:r>
            <w:r w:rsidR="00D019EA" w:rsidRPr="00AD406A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n others of increased da</w:t>
            </w:r>
            <w:r w:rsidR="00DF6819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nger</w:t>
            </w:r>
            <w:r w:rsidR="00D019EA" w:rsidRPr="00AD406A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 xml:space="preserve"> such us spilt cleaning products, shampoo, soaps</w:t>
            </w:r>
            <w:r w:rsidR="00DF6819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.</w:t>
            </w:r>
          </w:p>
        </w:tc>
        <w:tc>
          <w:tcPr>
            <w:tcW w:w="2693" w:type="dxa"/>
            <w:shd w:val="clear" w:color="auto" w:fill="auto"/>
          </w:tcPr>
          <w:p w14:paraId="2DFB40CD" w14:textId="1730F75F" w:rsidR="00BD2DC7" w:rsidRPr="00AD406A" w:rsidRDefault="00CF7630" w:rsidP="00AD406A">
            <w:pPr>
              <w:pStyle w:val="ListParagraph"/>
              <w:numPr>
                <w:ilvl w:val="0"/>
                <w:numId w:val="12"/>
              </w:numPr>
              <w:rPr>
                <w:rFonts w:ascii="Calibri" w:hAnsi="Calibri"/>
              </w:rPr>
            </w:pPr>
            <w:r w:rsidRPr="00AD406A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Check patients/ Staff for foot infections an</w:t>
            </w:r>
            <w:r w:rsidR="003E7F1E" w:rsidRPr="00AD406A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 xml:space="preserve">d </w:t>
            </w:r>
            <w:r w:rsidRPr="00AD406A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 xml:space="preserve">provide protective </w:t>
            </w:r>
            <w:r w:rsidR="00BD2DC7" w:rsidRPr="00AD406A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fo</w:t>
            </w:r>
            <w:r w:rsidRPr="00AD406A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otwear.</w:t>
            </w:r>
            <w:r w:rsidR="00BD2DC7" w:rsidRPr="00AD406A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 xml:space="preserve"> </w:t>
            </w:r>
          </w:p>
        </w:tc>
        <w:tc>
          <w:tcPr>
            <w:tcW w:w="1843" w:type="dxa"/>
            <w:shd w:val="clear" w:color="auto" w:fill="auto"/>
          </w:tcPr>
          <w:p w14:paraId="2DFB40CE" w14:textId="4D57860C" w:rsidR="00BF4C15" w:rsidRPr="00DF6819" w:rsidRDefault="00644EAE" w:rsidP="003C2804">
            <w:pPr>
              <w:rPr>
                <w:rFonts w:ascii="Calibri" w:hAnsi="Calibri"/>
                <w:sz w:val="24"/>
                <w:szCs w:val="24"/>
              </w:rPr>
            </w:pPr>
            <w:r w:rsidRPr="00DF6819">
              <w:rPr>
                <w:rFonts w:ascii="Calibri" w:hAnsi="Calibri"/>
                <w:sz w:val="24"/>
                <w:szCs w:val="24"/>
              </w:rPr>
              <w:t>Staff attending session</w:t>
            </w:r>
          </w:p>
        </w:tc>
        <w:tc>
          <w:tcPr>
            <w:tcW w:w="1105" w:type="dxa"/>
            <w:shd w:val="clear" w:color="auto" w:fill="auto"/>
          </w:tcPr>
          <w:p w14:paraId="2DFB40CF" w14:textId="0A1B1C20" w:rsidR="00BF4C15" w:rsidRPr="00DF6819" w:rsidRDefault="00644EAE" w:rsidP="003C2804">
            <w:pPr>
              <w:rPr>
                <w:rFonts w:ascii="Calibri" w:hAnsi="Calibri"/>
                <w:sz w:val="24"/>
                <w:szCs w:val="24"/>
              </w:rPr>
            </w:pPr>
            <w:r w:rsidRPr="00DF6819">
              <w:rPr>
                <w:rFonts w:ascii="Calibri" w:hAnsi="Calibri"/>
                <w:sz w:val="24"/>
                <w:szCs w:val="24"/>
              </w:rPr>
              <w:t>Every time the session is carried out</w:t>
            </w:r>
          </w:p>
        </w:tc>
      </w:tr>
      <w:tr w:rsidR="00BF4C15" w:rsidRPr="009374D3" w14:paraId="2DFB40D9" w14:textId="77777777" w:rsidTr="00A67395">
        <w:trPr>
          <w:trHeight w:val="70"/>
        </w:trPr>
        <w:tc>
          <w:tcPr>
            <w:tcW w:w="534" w:type="dxa"/>
            <w:shd w:val="clear" w:color="auto" w:fill="auto"/>
          </w:tcPr>
          <w:p w14:paraId="2DFB40D1" w14:textId="77777777" w:rsidR="00BF4C15" w:rsidRPr="009374D3" w:rsidRDefault="00BF4C15" w:rsidP="003C2804">
            <w:pPr>
              <w:rPr>
                <w:rFonts w:ascii="Calibri" w:hAnsi="Calibri"/>
              </w:rPr>
            </w:pPr>
          </w:p>
          <w:p w14:paraId="2DFB40D2" w14:textId="77777777" w:rsidR="00BF4C15" w:rsidRPr="009374D3" w:rsidRDefault="00BF4C15" w:rsidP="003C2804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3</w:t>
            </w:r>
          </w:p>
        </w:tc>
        <w:tc>
          <w:tcPr>
            <w:tcW w:w="2438" w:type="dxa"/>
            <w:shd w:val="clear" w:color="auto" w:fill="auto"/>
          </w:tcPr>
          <w:p w14:paraId="48FCF696" w14:textId="136169DE" w:rsidR="00D818A4" w:rsidRDefault="00BD2DC7" w:rsidP="003C2804">
            <w:pPr>
              <w:rPr>
                <w:rFonts w:cstheme="minorHAnsi"/>
                <w:sz w:val="24"/>
                <w:szCs w:val="24"/>
              </w:rPr>
            </w:pPr>
            <w:r w:rsidRPr="00BD2DC7">
              <w:rPr>
                <w:rFonts w:cstheme="minorHAnsi"/>
                <w:sz w:val="24"/>
                <w:szCs w:val="24"/>
              </w:rPr>
              <w:t xml:space="preserve">Transferee </w:t>
            </w:r>
            <w:r w:rsidR="00D818A4">
              <w:rPr>
                <w:rFonts w:cstheme="minorHAnsi"/>
                <w:sz w:val="24"/>
                <w:szCs w:val="24"/>
              </w:rPr>
              <w:t>Manual handling tasks.</w:t>
            </w:r>
          </w:p>
          <w:p w14:paraId="4955669D" w14:textId="7C5C9710" w:rsidR="00BF4C15" w:rsidRDefault="00C6281F" w:rsidP="003C2804">
            <w:pPr>
              <w:rPr>
                <w:rFonts w:cstheme="minorHAnsi"/>
                <w:sz w:val="24"/>
                <w:szCs w:val="24"/>
              </w:rPr>
            </w:pPr>
            <w:r w:rsidRPr="00BD2DC7">
              <w:rPr>
                <w:rFonts w:cstheme="minorHAnsi"/>
                <w:sz w:val="24"/>
                <w:szCs w:val="24"/>
              </w:rPr>
              <w:lastRenderedPageBreak/>
              <w:t>Hydro chair</w:t>
            </w:r>
            <w:r w:rsidR="00BD2DC7" w:rsidRPr="00BD2DC7">
              <w:rPr>
                <w:rFonts w:cstheme="minorHAnsi"/>
                <w:sz w:val="24"/>
                <w:szCs w:val="24"/>
              </w:rPr>
              <w:t xml:space="preserve"> to</w:t>
            </w:r>
            <w:r w:rsidR="00DF6819">
              <w:rPr>
                <w:rFonts w:cstheme="minorHAnsi"/>
                <w:sz w:val="24"/>
                <w:szCs w:val="24"/>
              </w:rPr>
              <w:t xml:space="preserve"> hydro</w:t>
            </w:r>
            <w:r w:rsidR="00BD2DC7" w:rsidRPr="00BD2DC7">
              <w:rPr>
                <w:rFonts w:cstheme="minorHAnsi"/>
                <w:sz w:val="24"/>
                <w:szCs w:val="24"/>
              </w:rPr>
              <w:t xml:space="preserve"> </w:t>
            </w:r>
            <w:r w:rsidR="00426472" w:rsidRPr="00BD2DC7">
              <w:rPr>
                <w:rFonts w:cstheme="minorHAnsi"/>
                <w:sz w:val="24"/>
                <w:szCs w:val="24"/>
              </w:rPr>
              <w:t>bed</w:t>
            </w:r>
            <w:r w:rsidR="00BD2DC7" w:rsidRPr="00BD2DC7">
              <w:rPr>
                <w:rFonts w:cstheme="minorHAnsi"/>
                <w:sz w:val="24"/>
                <w:szCs w:val="24"/>
              </w:rPr>
              <w:t>/ bed to chair</w:t>
            </w:r>
          </w:p>
          <w:p w14:paraId="2DFB40D3" w14:textId="5D1ADB7B" w:rsidR="00D818A4" w:rsidRPr="00BD2DC7" w:rsidRDefault="00D818A4" w:rsidP="003C2804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Service users with physical disabilities sensory impairment with poor balance and coordination.</w:t>
            </w:r>
          </w:p>
        </w:tc>
        <w:tc>
          <w:tcPr>
            <w:tcW w:w="992" w:type="dxa"/>
            <w:shd w:val="clear" w:color="auto" w:fill="auto"/>
          </w:tcPr>
          <w:p w14:paraId="2DFB40D4" w14:textId="46B9057E" w:rsidR="00BD2DC7" w:rsidRPr="00DF6819" w:rsidRDefault="00CF7630" w:rsidP="003C2804">
            <w:pPr>
              <w:rPr>
                <w:rFonts w:ascii="Calibri" w:hAnsi="Calibri"/>
                <w:sz w:val="24"/>
                <w:szCs w:val="24"/>
              </w:rPr>
            </w:pPr>
            <w:r w:rsidRPr="00DF6819">
              <w:rPr>
                <w:rFonts w:ascii="Calibri" w:hAnsi="Calibri"/>
                <w:sz w:val="24"/>
                <w:szCs w:val="24"/>
              </w:rPr>
              <w:lastRenderedPageBreak/>
              <w:t>Service use</w:t>
            </w:r>
            <w:r w:rsidR="00BD2DC7" w:rsidRPr="00DF6819">
              <w:rPr>
                <w:rFonts w:ascii="Calibri" w:hAnsi="Calibri"/>
                <w:sz w:val="24"/>
                <w:szCs w:val="24"/>
              </w:rPr>
              <w:t>r/ Staff</w:t>
            </w:r>
          </w:p>
        </w:tc>
        <w:tc>
          <w:tcPr>
            <w:tcW w:w="4395" w:type="dxa"/>
            <w:shd w:val="clear" w:color="auto" w:fill="auto"/>
          </w:tcPr>
          <w:p w14:paraId="51ECA861" w14:textId="51555F03" w:rsidR="00BF4C15" w:rsidRDefault="00D019EA" w:rsidP="00574F6F">
            <w:pPr>
              <w:pStyle w:val="ListParagraph"/>
              <w:numPr>
                <w:ilvl w:val="0"/>
                <w:numId w:val="13"/>
              </w:numPr>
              <w:rPr>
                <w:rFonts w:cstheme="minorHAnsi"/>
                <w:sz w:val="24"/>
                <w:szCs w:val="24"/>
              </w:rPr>
            </w:pPr>
            <w:r w:rsidRPr="00AD406A">
              <w:rPr>
                <w:rFonts w:cstheme="minorHAnsi"/>
                <w:sz w:val="24"/>
                <w:szCs w:val="24"/>
              </w:rPr>
              <w:t>All equipment is to be portable appliance</w:t>
            </w:r>
            <w:r w:rsidR="00DF6819">
              <w:rPr>
                <w:rFonts w:cstheme="minorHAnsi"/>
                <w:sz w:val="24"/>
                <w:szCs w:val="24"/>
              </w:rPr>
              <w:t>s</w:t>
            </w:r>
            <w:r w:rsidRPr="00AD406A">
              <w:rPr>
                <w:rFonts w:cstheme="minorHAnsi"/>
                <w:sz w:val="24"/>
                <w:szCs w:val="24"/>
              </w:rPr>
              <w:t xml:space="preserve"> tested.</w:t>
            </w:r>
          </w:p>
          <w:p w14:paraId="183322C9" w14:textId="77777777" w:rsidR="00D019EA" w:rsidRPr="00AD406A" w:rsidRDefault="00D019EA" w:rsidP="00574F6F">
            <w:pPr>
              <w:pStyle w:val="ListParagraph"/>
              <w:numPr>
                <w:ilvl w:val="0"/>
                <w:numId w:val="13"/>
              </w:numPr>
              <w:rPr>
                <w:rFonts w:cstheme="minorHAnsi"/>
                <w:sz w:val="24"/>
                <w:szCs w:val="24"/>
              </w:rPr>
            </w:pPr>
            <w:r w:rsidRPr="00AD406A">
              <w:rPr>
                <w:rFonts w:cstheme="minorHAnsi"/>
                <w:sz w:val="24"/>
                <w:szCs w:val="24"/>
              </w:rPr>
              <w:t>Visual checks to be carried out before each use.</w:t>
            </w:r>
          </w:p>
          <w:p w14:paraId="27250182" w14:textId="4099AB40" w:rsidR="00D019EA" w:rsidRPr="00432A03" w:rsidRDefault="00D019EA" w:rsidP="00574F6F">
            <w:pPr>
              <w:pStyle w:val="ListParagraph"/>
              <w:numPr>
                <w:ilvl w:val="0"/>
                <w:numId w:val="13"/>
              </w:numPr>
              <w:rPr>
                <w:rFonts w:ascii="Calibri" w:hAnsi="Calibri"/>
              </w:rPr>
            </w:pPr>
            <w:r w:rsidRPr="00AD406A">
              <w:rPr>
                <w:rFonts w:cstheme="minorHAnsi"/>
                <w:sz w:val="24"/>
                <w:szCs w:val="24"/>
              </w:rPr>
              <w:lastRenderedPageBreak/>
              <w:t>Any defects need to be reported an</w:t>
            </w:r>
            <w:r w:rsidR="00DF6819">
              <w:rPr>
                <w:rFonts w:cstheme="minorHAnsi"/>
                <w:sz w:val="24"/>
                <w:szCs w:val="24"/>
              </w:rPr>
              <w:t>d</w:t>
            </w:r>
            <w:r w:rsidRPr="00AD406A">
              <w:rPr>
                <w:rFonts w:cstheme="minorHAnsi"/>
                <w:sz w:val="24"/>
                <w:szCs w:val="24"/>
              </w:rPr>
              <w:t xml:space="preserve"> equipment taken out of use</w:t>
            </w:r>
            <w:r w:rsidR="00882B2E">
              <w:rPr>
                <w:rFonts w:cstheme="minorHAnsi"/>
                <w:sz w:val="24"/>
                <w:szCs w:val="24"/>
              </w:rPr>
              <w:t>.</w:t>
            </w:r>
            <w:r w:rsidRPr="00AD406A">
              <w:rPr>
                <w:rFonts w:cstheme="minorHAnsi"/>
                <w:sz w:val="24"/>
                <w:szCs w:val="24"/>
              </w:rPr>
              <w:t xml:space="preserve"> </w:t>
            </w:r>
          </w:p>
          <w:p w14:paraId="3D3CE636" w14:textId="0D2A2A19" w:rsidR="004E4F23" w:rsidRPr="00432A03" w:rsidRDefault="00574F6F" w:rsidP="004E4F23">
            <w:pPr>
              <w:pStyle w:val="ListParagraph"/>
              <w:numPr>
                <w:ilvl w:val="0"/>
                <w:numId w:val="13"/>
              </w:numPr>
              <w:rPr>
                <w:rFonts w:ascii="Calibri" w:hAnsi="Calibri"/>
              </w:rPr>
            </w:pPr>
            <w:r>
              <w:rPr>
                <w:rFonts w:cstheme="minorHAnsi"/>
                <w:sz w:val="24"/>
                <w:szCs w:val="24"/>
              </w:rPr>
              <w:t>Care taken when using equipment.</w:t>
            </w:r>
          </w:p>
          <w:p w14:paraId="4BE6526E" w14:textId="77777777" w:rsidR="00432A03" w:rsidRPr="00432A03" w:rsidRDefault="00574F6F" w:rsidP="00432A03">
            <w:pPr>
              <w:pStyle w:val="ListParagraph"/>
              <w:numPr>
                <w:ilvl w:val="0"/>
                <w:numId w:val="13"/>
              </w:numPr>
              <w:rPr>
                <w:rFonts w:ascii="Calibri" w:hAnsi="Calibri"/>
              </w:rPr>
            </w:pPr>
            <w:r w:rsidRPr="004E4F23">
              <w:rPr>
                <w:rFonts w:cstheme="minorHAnsi"/>
                <w:color w:val="020621"/>
                <w:spacing w:val="5"/>
                <w:sz w:val="24"/>
                <w:szCs w:val="24"/>
                <w:shd w:val="clear" w:color="auto" w:fill="FFFFFF"/>
              </w:rPr>
              <w:t>Service user to wear buoyancy aids or handling belts where individual guidelines indicate this</w:t>
            </w:r>
            <w:r w:rsidR="00432A03">
              <w:rPr>
                <w:rFonts w:cstheme="minorHAnsi"/>
                <w:color w:val="020621"/>
                <w:spacing w:val="5"/>
                <w:sz w:val="24"/>
                <w:szCs w:val="24"/>
                <w:shd w:val="clear" w:color="auto" w:fill="FFFFFF"/>
              </w:rPr>
              <w:t>.</w:t>
            </w:r>
          </w:p>
          <w:p w14:paraId="5EDCF2DF" w14:textId="77777777" w:rsidR="00432A03" w:rsidRDefault="00432A03" w:rsidP="00432A03">
            <w:pPr>
              <w:rPr>
                <w:rFonts w:ascii="Calibri" w:hAnsi="Calibri"/>
              </w:rPr>
            </w:pPr>
          </w:p>
          <w:p w14:paraId="2DFB40D5" w14:textId="5D5E4541" w:rsidR="00432A03" w:rsidRPr="00432A03" w:rsidRDefault="00432A03" w:rsidP="00432A03">
            <w:pPr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14:paraId="2A28048A" w14:textId="4EE154B9" w:rsidR="00BF4C15" w:rsidRDefault="003146AA" w:rsidP="00AD406A">
            <w:pPr>
              <w:pStyle w:val="ListParagraph"/>
              <w:numPr>
                <w:ilvl w:val="0"/>
                <w:numId w:val="13"/>
              </w:numPr>
              <w:rPr>
                <w:rFonts w:cstheme="minorHAnsi"/>
                <w:sz w:val="24"/>
                <w:szCs w:val="24"/>
              </w:rPr>
            </w:pPr>
            <w:r w:rsidRPr="00AD406A">
              <w:rPr>
                <w:rFonts w:cstheme="minorHAnsi"/>
                <w:sz w:val="24"/>
                <w:szCs w:val="24"/>
              </w:rPr>
              <w:lastRenderedPageBreak/>
              <w:t xml:space="preserve">All staff to be trained to Manual Handling </w:t>
            </w:r>
            <w:r w:rsidRPr="00AD406A">
              <w:rPr>
                <w:rFonts w:cstheme="minorHAnsi"/>
                <w:sz w:val="24"/>
                <w:szCs w:val="24"/>
              </w:rPr>
              <w:lastRenderedPageBreak/>
              <w:t>Passport standard</w:t>
            </w:r>
            <w:r w:rsidR="00882B2E">
              <w:rPr>
                <w:rFonts w:cstheme="minorHAnsi"/>
                <w:sz w:val="24"/>
                <w:szCs w:val="24"/>
              </w:rPr>
              <w:t>.</w:t>
            </w:r>
          </w:p>
          <w:p w14:paraId="523FF7D5" w14:textId="164D4CA5" w:rsidR="00D019EA" w:rsidRPr="00AD406A" w:rsidRDefault="00D019EA" w:rsidP="00AD406A">
            <w:pPr>
              <w:pStyle w:val="ListParagraph"/>
              <w:numPr>
                <w:ilvl w:val="0"/>
                <w:numId w:val="13"/>
              </w:numPr>
              <w:rPr>
                <w:rFonts w:cstheme="minorHAnsi"/>
                <w:sz w:val="24"/>
                <w:szCs w:val="24"/>
              </w:rPr>
            </w:pPr>
            <w:r w:rsidRPr="00AD406A">
              <w:rPr>
                <w:rFonts w:cstheme="minorHAnsi"/>
                <w:sz w:val="24"/>
                <w:szCs w:val="24"/>
              </w:rPr>
              <w:t>Always switch off equipment after use.</w:t>
            </w:r>
          </w:p>
          <w:p w14:paraId="2DFB40D6" w14:textId="081E8108" w:rsidR="00E72740" w:rsidRPr="00BD2DC7" w:rsidRDefault="00C275C3" w:rsidP="00D47BA1">
            <w:pPr>
              <w:pStyle w:val="ListParagraph"/>
              <w:numPr>
                <w:ilvl w:val="0"/>
                <w:numId w:val="13"/>
              </w:numPr>
              <w:rPr>
                <w:rFonts w:cstheme="minorHAnsi"/>
                <w:sz w:val="24"/>
                <w:szCs w:val="24"/>
              </w:rPr>
            </w:pPr>
            <w:r w:rsidRPr="00D47BA1">
              <w:rPr>
                <w:rFonts w:cstheme="minorHAnsi"/>
                <w:sz w:val="24"/>
                <w:szCs w:val="24"/>
              </w:rPr>
              <w:t xml:space="preserve">All service users to be closely supervised at all times and are not to leave the changing area without supervision. </w:t>
            </w:r>
          </w:p>
        </w:tc>
        <w:tc>
          <w:tcPr>
            <w:tcW w:w="1843" w:type="dxa"/>
            <w:shd w:val="clear" w:color="auto" w:fill="auto"/>
          </w:tcPr>
          <w:p w14:paraId="2DFB40D7" w14:textId="0C3A7F1B" w:rsidR="00BF4C15" w:rsidRPr="00DF6819" w:rsidRDefault="00644EAE" w:rsidP="003C2804">
            <w:pPr>
              <w:rPr>
                <w:rFonts w:ascii="Calibri" w:hAnsi="Calibri"/>
                <w:sz w:val="24"/>
                <w:szCs w:val="24"/>
              </w:rPr>
            </w:pPr>
            <w:r w:rsidRPr="00DF6819">
              <w:rPr>
                <w:rFonts w:ascii="Calibri" w:hAnsi="Calibri"/>
                <w:sz w:val="24"/>
                <w:szCs w:val="24"/>
              </w:rPr>
              <w:lastRenderedPageBreak/>
              <w:t>Staff attending session</w:t>
            </w:r>
          </w:p>
        </w:tc>
        <w:tc>
          <w:tcPr>
            <w:tcW w:w="1105" w:type="dxa"/>
            <w:shd w:val="clear" w:color="auto" w:fill="auto"/>
          </w:tcPr>
          <w:p w14:paraId="2DFB40D8" w14:textId="154209F2" w:rsidR="00BF4C15" w:rsidRPr="00DF6819" w:rsidRDefault="00644EAE" w:rsidP="003C2804">
            <w:pPr>
              <w:rPr>
                <w:rFonts w:ascii="Calibri" w:hAnsi="Calibri"/>
                <w:sz w:val="24"/>
                <w:szCs w:val="24"/>
              </w:rPr>
            </w:pPr>
            <w:r w:rsidRPr="00DF6819">
              <w:rPr>
                <w:rFonts w:ascii="Calibri" w:hAnsi="Calibri"/>
                <w:sz w:val="24"/>
                <w:szCs w:val="24"/>
              </w:rPr>
              <w:t xml:space="preserve">Every time the session </w:t>
            </w:r>
            <w:r w:rsidRPr="00DF6819">
              <w:rPr>
                <w:rFonts w:ascii="Calibri" w:hAnsi="Calibri"/>
                <w:sz w:val="24"/>
                <w:szCs w:val="24"/>
              </w:rPr>
              <w:lastRenderedPageBreak/>
              <w:t>carried out</w:t>
            </w:r>
          </w:p>
        </w:tc>
      </w:tr>
      <w:tr w:rsidR="00BF4C15" w:rsidRPr="009374D3" w14:paraId="2DFB40E2" w14:textId="77777777" w:rsidTr="00A67395">
        <w:trPr>
          <w:trHeight w:val="3959"/>
        </w:trPr>
        <w:tc>
          <w:tcPr>
            <w:tcW w:w="534" w:type="dxa"/>
            <w:shd w:val="clear" w:color="auto" w:fill="auto"/>
          </w:tcPr>
          <w:p w14:paraId="2DFB40DA" w14:textId="77777777" w:rsidR="00BF4C15" w:rsidRPr="009374D3" w:rsidRDefault="00BF4C15" w:rsidP="003C2804">
            <w:pPr>
              <w:rPr>
                <w:rFonts w:ascii="Calibri" w:hAnsi="Calibri"/>
              </w:rPr>
            </w:pPr>
          </w:p>
          <w:p w14:paraId="2DFB40DB" w14:textId="77777777" w:rsidR="00BF4C15" w:rsidRPr="009374D3" w:rsidRDefault="00BF4C15" w:rsidP="003C2804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4</w:t>
            </w:r>
          </w:p>
        </w:tc>
        <w:tc>
          <w:tcPr>
            <w:tcW w:w="2438" w:type="dxa"/>
            <w:shd w:val="clear" w:color="auto" w:fill="auto"/>
          </w:tcPr>
          <w:p w14:paraId="2DFB40DC" w14:textId="05D0D344" w:rsidR="00BF4C15" w:rsidRPr="000C43E9" w:rsidRDefault="002370B3" w:rsidP="003C2804">
            <w:pPr>
              <w:rPr>
                <w:rFonts w:ascii="Calibri" w:hAnsi="Calibri"/>
                <w:sz w:val="24"/>
                <w:szCs w:val="24"/>
              </w:rPr>
            </w:pPr>
            <w:r w:rsidRPr="000C43E9">
              <w:rPr>
                <w:rFonts w:ascii="Calibri" w:hAnsi="Calibri"/>
                <w:sz w:val="24"/>
                <w:szCs w:val="24"/>
              </w:rPr>
              <w:t xml:space="preserve">Hot, humid environment </w:t>
            </w:r>
            <w:r w:rsidR="00891633" w:rsidRPr="000C43E9">
              <w:rPr>
                <w:rFonts w:ascii="Calibri" w:hAnsi="Calibri"/>
                <w:sz w:val="24"/>
                <w:szCs w:val="24"/>
              </w:rPr>
              <w:t>increasing tiredness levels.</w:t>
            </w:r>
          </w:p>
        </w:tc>
        <w:tc>
          <w:tcPr>
            <w:tcW w:w="992" w:type="dxa"/>
            <w:shd w:val="clear" w:color="auto" w:fill="auto"/>
          </w:tcPr>
          <w:p w14:paraId="2DFB40DD" w14:textId="54230C7A" w:rsidR="00BF4C15" w:rsidRPr="000C43E9" w:rsidRDefault="00CF7630" w:rsidP="003C2804">
            <w:pPr>
              <w:rPr>
                <w:rFonts w:ascii="Calibri" w:hAnsi="Calibri"/>
                <w:sz w:val="24"/>
                <w:szCs w:val="24"/>
              </w:rPr>
            </w:pPr>
            <w:r w:rsidRPr="000C43E9">
              <w:rPr>
                <w:rFonts w:ascii="Calibri" w:hAnsi="Calibri"/>
                <w:sz w:val="24"/>
                <w:szCs w:val="24"/>
              </w:rPr>
              <w:t>Service user/ Staff</w:t>
            </w:r>
          </w:p>
        </w:tc>
        <w:tc>
          <w:tcPr>
            <w:tcW w:w="4395" w:type="dxa"/>
            <w:shd w:val="clear" w:color="auto" w:fill="auto"/>
          </w:tcPr>
          <w:p w14:paraId="40D27065" w14:textId="29DB40AF" w:rsidR="003E7F1E" w:rsidRDefault="00527C15" w:rsidP="004B7E5D">
            <w:pPr>
              <w:pStyle w:val="ListParagraph"/>
              <w:numPr>
                <w:ilvl w:val="0"/>
                <w:numId w:val="14"/>
              </w:numPr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S</w:t>
            </w:r>
            <w:r w:rsidR="003E7F1E" w:rsidRPr="004B7E5D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taff to be aware of wide differences in temperature from dressing area to the outside environment in winter and should ensure that people are dress</w:t>
            </w:r>
            <w:r w:rsidR="000C43E9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ed</w:t>
            </w:r>
            <w:r w:rsidR="003E7F1E" w:rsidRPr="004B7E5D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 xml:space="preserve"> appropriately. </w:t>
            </w:r>
          </w:p>
          <w:p w14:paraId="643AEACD" w14:textId="6FE814B1" w:rsidR="003146AA" w:rsidRPr="004B7E5D" w:rsidRDefault="003146AA" w:rsidP="004B7E5D">
            <w:pPr>
              <w:pStyle w:val="ListParagraph"/>
              <w:numPr>
                <w:ilvl w:val="0"/>
                <w:numId w:val="14"/>
              </w:numPr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</w:pPr>
            <w:r w:rsidRPr="004B7E5D">
              <w:rPr>
                <w:rFonts w:cstheme="minorHAnsi"/>
                <w:spacing w:val="5"/>
                <w:sz w:val="24"/>
                <w:szCs w:val="24"/>
                <w:shd w:val="clear" w:color="auto" w:fill="FFFFFF"/>
              </w:rPr>
              <w:t>Staff to ensure that service user and themselves have the opportunity to have a drink if necessary.</w:t>
            </w:r>
          </w:p>
          <w:p w14:paraId="2DFB40DE" w14:textId="133FBC82" w:rsidR="003146AA" w:rsidRPr="00E03FFE" w:rsidRDefault="003146AA" w:rsidP="003C2804">
            <w:pPr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2693" w:type="dxa"/>
            <w:shd w:val="clear" w:color="auto" w:fill="auto"/>
          </w:tcPr>
          <w:p w14:paraId="2E8AFC6F" w14:textId="165A7CFE" w:rsidR="00BF4C15" w:rsidRDefault="00E72740" w:rsidP="004B7E5D">
            <w:pPr>
              <w:pStyle w:val="ListParagraph"/>
              <w:numPr>
                <w:ilvl w:val="0"/>
                <w:numId w:val="14"/>
              </w:numPr>
              <w:rPr>
                <w:rFonts w:cstheme="minorHAnsi"/>
                <w:sz w:val="24"/>
                <w:szCs w:val="24"/>
              </w:rPr>
            </w:pPr>
            <w:r w:rsidRPr="004B7E5D">
              <w:rPr>
                <w:rFonts w:cstheme="minorHAnsi"/>
                <w:sz w:val="24"/>
                <w:szCs w:val="24"/>
              </w:rPr>
              <w:t xml:space="preserve">Presence of professional, qualified life-saving staff </w:t>
            </w:r>
          </w:p>
          <w:p w14:paraId="2DFB40DF" w14:textId="10ACC1A0" w:rsidR="00C275C3" w:rsidRPr="004B7E5D" w:rsidRDefault="00C275C3" w:rsidP="004B7E5D">
            <w:pPr>
              <w:pStyle w:val="ListParagraph"/>
              <w:numPr>
                <w:ilvl w:val="0"/>
                <w:numId w:val="14"/>
              </w:numPr>
              <w:rPr>
                <w:rFonts w:cstheme="minorHAnsi"/>
                <w:sz w:val="24"/>
                <w:szCs w:val="24"/>
              </w:rPr>
            </w:pPr>
            <w:r w:rsidRPr="004B7E5D">
              <w:rPr>
                <w:rFonts w:cstheme="minorHAnsi"/>
                <w:sz w:val="24"/>
                <w:szCs w:val="24"/>
              </w:rPr>
              <w:t xml:space="preserve">Staff to be aware that service users may be tired after swimming and require a period of recovery </w:t>
            </w:r>
          </w:p>
        </w:tc>
        <w:tc>
          <w:tcPr>
            <w:tcW w:w="1843" w:type="dxa"/>
            <w:shd w:val="clear" w:color="auto" w:fill="auto"/>
          </w:tcPr>
          <w:p w14:paraId="2DFB40E0" w14:textId="75834EC7" w:rsidR="00BF4C15" w:rsidRPr="00644EAE" w:rsidRDefault="00644EAE" w:rsidP="003C2804">
            <w:pPr>
              <w:rPr>
                <w:rFonts w:ascii="Calibri" w:hAnsi="Calibri"/>
                <w:sz w:val="24"/>
                <w:szCs w:val="24"/>
              </w:rPr>
            </w:pPr>
            <w:r w:rsidRPr="00644EAE">
              <w:rPr>
                <w:rFonts w:ascii="Calibri" w:hAnsi="Calibri"/>
                <w:sz w:val="24"/>
                <w:szCs w:val="24"/>
              </w:rPr>
              <w:t>Lifeguard</w:t>
            </w:r>
            <w:r w:rsidR="00651DAF">
              <w:rPr>
                <w:rFonts w:ascii="Calibri" w:hAnsi="Calibri"/>
                <w:sz w:val="24"/>
                <w:szCs w:val="24"/>
              </w:rPr>
              <w:t xml:space="preserve">/ Staff attending session </w:t>
            </w:r>
          </w:p>
        </w:tc>
        <w:tc>
          <w:tcPr>
            <w:tcW w:w="1105" w:type="dxa"/>
            <w:shd w:val="clear" w:color="auto" w:fill="auto"/>
          </w:tcPr>
          <w:p w14:paraId="2DFB40E1" w14:textId="72F4F3FA" w:rsidR="00BF4C15" w:rsidRPr="009374D3" w:rsidRDefault="00351A9F" w:rsidP="003C280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Every time when the session is carried out </w:t>
            </w:r>
          </w:p>
        </w:tc>
      </w:tr>
      <w:tr w:rsidR="00BF4C15" w:rsidRPr="009374D3" w14:paraId="2DFB40EB" w14:textId="77777777" w:rsidTr="00A67395">
        <w:trPr>
          <w:trHeight w:val="642"/>
        </w:trPr>
        <w:tc>
          <w:tcPr>
            <w:tcW w:w="534" w:type="dxa"/>
            <w:shd w:val="clear" w:color="auto" w:fill="auto"/>
          </w:tcPr>
          <w:p w14:paraId="2DFB40E3" w14:textId="0A65803A" w:rsidR="00BF4C15" w:rsidRPr="009374D3" w:rsidRDefault="00351A9F" w:rsidP="007F2AC0">
            <w:pPr>
              <w:spacing w:after="0"/>
              <w:rPr>
                <w:rFonts w:ascii="Calibri" w:hAnsi="Calibri"/>
              </w:rPr>
            </w:pPr>
            <w:r>
              <w:rPr>
                <w:rFonts w:ascii="Calibri" w:hAnsi="Calibri"/>
              </w:rPr>
              <w:lastRenderedPageBreak/>
              <w:t xml:space="preserve"> </w:t>
            </w:r>
          </w:p>
          <w:p w14:paraId="2DFB40E4" w14:textId="77777777" w:rsidR="00BF4C15" w:rsidRPr="009374D3" w:rsidRDefault="00BF4C15" w:rsidP="007F2AC0">
            <w:pPr>
              <w:spacing w:after="0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5</w:t>
            </w:r>
          </w:p>
        </w:tc>
        <w:tc>
          <w:tcPr>
            <w:tcW w:w="2438" w:type="dxa"/>
            <w:shd w:val="clear" w:color="auto" w:fill="auto"/>
          </w:tcPr>
          <w:p w14:paraId="2418C587" w14:textId="310340CE" w:rsidR="00BF4C15" w:rsidRDefault="00E72740" w:rsidP="007F2AC0">
            <w:pPr>
              <w:spacing w:after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Service users with medical problems such</w:t>
            </w:r>
            <w:r w:rsidR="000C43E9">
              <w:rPr>
                <w:rFonts w:cstheme="minorHAnsi"/>
                <w:sz w:val="24"/>
                <w:szCs w:val="24"/>
              </w:rPr>
              <w:t xml:space="preserve"> as</w:t>
            </w:r>
            <w:r>
              <w:rPr>
                <w:rFonts w:cstheme="minorHAnsi"/>
                <w:sz w:val="24"/>
                <w:szCs w:val="24"/>
              </w:rPr>
              <w:t xml:space="preserve"> epilepsy</w:t>
            </w:r>
            <w:r w:rsidR="000C43E9">
              <w:rPr>
                <w:rFonts w:cstheme="minorHAnsi"/>
                <w:sz w:val="24"/>
                <w:szCs w:val="24"/>
              </w:rPr>
              <w:t xml:space="preserve">. </w:t>
            </w:r>
          </w:p>
          <w:p w14:paraId="64D9DC46" w14:textId="77777777" w:rsidR="000C43E9" w:rsidRDefault="000C43E9" w:rsidP="007F2AC0">
            <w:pPr>
              <w:spacing w:after="0"/>
              <w:rPr>
                <w:rFonts w:cstheme="minorHAnsi"/>
                <w:sz w:val="24"/>
                <w:szCs w:val="24"/>
              </w:rPr>
            </w:pPr>
          </w:p>
          <w:p w14:paraId="2DFB40E5" w14:textId="38E373E1" w:rsidR="00F42999" w:rsidRPr="009374D3" w:rsidRDefault="00F42999" w:rsidP="007F2AC0">
            <w:pPr>
              <w:spacing w:after="0"/>
              <w:rPr>
                <w:rFonts w:ascii="Calibri" w:hAnsi="Calibri"/>
              </w:rPr>
            </w:pPr>
            <w:r>
              <w:rPr>
                <w:rFonts w:cstheme="minorHAnsi"/>
                <w:sz w:val="24"/>
                <w:szCs w:val="24"/>
              </w:rPr>
              <w:t>Service users who have continence problems</w:t>
            </w:r>
            <w:r w:rsidR="000C43E9">
              <w:rPr>
                <w:rFonts w:cstheme="minorHAnsi"/>
                <w:sz w:val="24"/>
                <w:szCs w:val="24"/>
              </w:rPr>
              <w:t xml:space="preserve"> and</w:t>
            </w:r>
            <w:r>
              <w:rPr>
                <w:rFonts w:cstheme="minorHAnsi"/>
                <w:sz w:val="24"/>
                <w:szCs w:val="24"/>
              </w:rPr>
              <w:t xml:space="preserve"> have </w:t>
            </w:r>
            <w:r w:rsidR="00C16D0D">
              <w:rPr>
                <w:rFonts w:cstheme="minorHAnsi"/>
                <w:sz w:val="24"/>
                <w:szCs w:val="24"/>
              </w:rPr>
              <w:t xml:space="preserve">an accident in the swimming pool- Risk of cross infection. </w:t>
            </w:r>
          </w:p>
        </w:tc>
        <w:tc>
          <w:tcPr>
            <w:tcW w:w="992" w:type="dxa"/>
            <w:shd w:val="clear" w:color="auto" w:fill="auto"/>
          </w:tcPr>
          <w:p w14:paraId="2DFB40E6" w14:textId="22437A8A" w:rsidR="00BF4C15" w:rsidRPr="009374D3" w:rsidRDefault="003146AA" w:rsidP="007F2AC0">
            <w:pPr>
              <w:spacing w:after="0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Service user/ staff</w:t>
            </w:r>
          </w:p>
        </w:tc>
        <w:tc>
          <w:tcPr>
            <w:tcW w:w="4395" w:type="dxa"/>
            <w:shd w:val="clear" w:color="auto" w:fill="auto"/>
          </w:tcPr>
          <w:p w14:paraId="09E0E69C" w14:textId="59AEE573" w:rsidR="00FE00A4" w:rsidRDefault="00FE00A4" w:rsidP="005B5274">
            <w:pPr>
              <w:pStyle w:val="ListParagraph"/>
              <w:numPr>
                <w:ilvl w:val="0"/>
                <w:numId w:val="15"/>
              </w:numPr>
              <w:spacing w:after="0" w:line="240" w:lineRule="auto"/>
              <w:rPr>
                <w:rFonts w:cstheme="minorHAnsi"/>
                <w:color w:val="020621"/>
                <w:spacing w:val="5"/>
                <w:sz w:val="24"/>
                <w:szCs w:val="24"/>
                <w:shd w:val="clear" w:color="auto" w:fill="FFFFFF"/>
              </w:rPr>
            </w:pPr>
            <w:r w:rsidRPr="004B7E5D">
              <w:rPr>
                <w:rFonts w:cstheme="minorHAnsi"/>
                <w:color w:val="020621"/>
                <w:spacing w:val="5"/>
                <w:sz w:val="24"/>
                <w:szCs w:val="24"/>
                <w:shd w:val="clear" w:color="auto" w:fill="FFFFFF"/>
              </w:rPr>
              <w:t>If staff are aware</w:t>
            </w:r>
            <w:r w:rsidR="00EF016E">
              <w:rPr>
                <w:rFonts w:cstheme="minorHAnsi"/>
                <w:color w:val="020621"/>
                <w:spacing w:val="5"/>
                <w:sz w:val="24"/>
                <w:szCs w:val="24"/>
                <w:shd w:val="clear" w:color="auto" w:fill="FFFFFF"/>
              </w:rPr>
              <w:t xml:space="preserve"> that a</w:t>
            </w:r>
            <w:r w:rsidRPr="004B7E5D">
              <w:rPr>
                <w:rFonts w:cstheme="minorHAnsi"/>
                <w:color w:val="020621"/>
                <w:spacing w:val="5"/>
                <w:sz w:val="24"/>
                <w:szCs w:val="24"/>
                <w:shd w:val="clear" w:color="auto" w:fill="FFFFFF"/>
              </w:rPr>
              <w:t xml:space="preserve"> service user has had any medical condition or tummy upset prior to the session, an alternative activity must be arranged.</w:t>
            </w:r>
          </w:p>
          <w:p w14:paraId="5BD4D2A5" w14:textId="2A375A1F" w:rsidR="000E2F1D" w:rsidRDefault="000E2F1D" w:rsidP="005B5274">
            <w:pPr>
              <w:pStyle w:val="ListParagraph"/>
              <w:numPr>
                <w:ilvl w:val="0"/>
                <w:numId w:val="15"/>
              </w:numPr>
              <w:spacing w:after="0" w:line="240" w:lineRule="auto"/>
              <w:rPr>
                <w:rFonts w:cstheme="minorHAnsi"/>
                <w:color w:val="020621"/>
                <w:spacing w:val="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color w:val="020621"/>
                <w:spacing w:val="5"/>
                <w:sz w:val="24"/>
                <w:szCs w:val="24"/>
                <w:shd w:val="clear" w:color="auto" w:fill="FFFFFF"/>
              </w:rPr>
              <w:t xml:space="preserve">Staff </w:t>
            </w:r>
            <w:r w:rsidR="00574F6F">
              <w:rPr>
                <w:rFonts w:cstheme="minorHAnsi"/>
                <w:color w:val="020621"/>
                <w:spacing w:val="5"/>
                <w:sz w:val="24"/>
                <w:szCs w:val="24"/>
                <w:shd w:val="clear" w:color="auto" w:fill="FFFFFF"/>
              </w:rPr>
              <w:t>to have disposable gloves and aprons available for their use if necessary</w:t>
            </w:r>
            <w:r w:rsidR="00432A03">
              <w:rPr>
                <w:rFonts w:cstheme="minorHAnsi"/>
                <w:color w:val="020621"/>
                <w:spacing w:val="5"/>
                <w:sz w:val="24"/>
                <w:szCs w:val="24"/>
                <w:shd w:val="clear" w:color="auto" w:fill="FFFFFF"/>
              </w:rPr>
              <w:t>.</w:t>
            </w:r>
          </w:p>
          <w:p w14:paraId="3FEC22D6" w14:textId="50BD8142" w:rsidR="00ED2FEC" w:rsidRDefault="00ED2FEC" w:rsidP="00ED2FEC">
            <w:pPr>
              <w:pStyle w:val="ListParagraph"/>
              <w:numPr>
                <w:ilvl w:val="0"/>
                <w:numId w:val="15"/>
              </w:numPr>
              <w:spacing w:after="0" w:line="240" w:lineRule="auto"/>
              <w:rPr>
                <w:rFonts w:cstheme="minorHAnsi"/>
                <w:color w:val="020621"/>
                <w:spacing w:val="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color w:val="020621"/>
                <w:spacing w:val="5"/>
                <w:sz w:val="24"/>
                <w:szCs w:val="24"/>
                <w:shd w:val="clear" w:color="auto" w:fill="FFFFFF"/>
              </w:rPr>
              <w:t xml:space="preserve">Rescue Medication </w:t>
            </w:r>
          </w:p>
          <w:p w14:paraId="2DFB40E7" w14:textId="581840ED" w:rsidR="004C6E44" w:rsidRPr="00432A03" w:rsidRDefault="00432A03" w:rsidP="00432A03">
            <w:pPr>
              <w:pStyle w:val="ListParagraph"/>
              <w:numPr>
                <w:ilvl w:val="0"/>
                <w:numId w:val="15"/>
              </w:numPr>
              <w:spacing w:after="0" w:line="240" w:lineRule="auto"/>
              <w:rPr>
                <w:rFonts w:cstheme="minorHAnsi"/>
                <w:color w:val="020621"/>
                <w:spacing w:val="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color w:val="020621"/>
                <w:spacing w:val="5"/>
                <w:sz w:val="24"/>
                <w:szCs w:val="24"/>
                <w:shd w:val="clear" w:color="auto" w:fill="FFFFFF"/>
              </w:rPr>
              <w:t>W</w:t>
            </w:r>
            <w:r w:rsidR="00ED2FEC">
              <w:rPr>
                <w:rFonts w:cstheme="minorHAnsi"/>
                <w:color w:val="020621"/>
                <w:spacing w:val="5"/>
                <w:sz w:val="24"/>
                <w:szCs w:val="24"/>
                <w:shd w:val="clear" w:color="auto" w:fill="FFFFFF"/>
              </w:rPr>
              <w:t xml:space="preserve">here necessary PRN medication to be carried as well as a copy of their PRN guidelines. Staff to be trained in the administration of medication and </w:t>
            </w:r>
            <w:r w:rsidR="00ED2FEC" w:rsidRPr="00ED2FEC">
              <w:rPr>
                <w:rFonts w:cstheme="minorHAnsi"/>
                <w:b/>
                <w:color w:val="020621"/>
                <w:spacing w:val="5"/>
                <w:sz w:val="24"/>
                <w:szCs w:val="24"/>
                <w:shd w:val="clear" w:color="auto" w:fill="FFFFFF"/>
              </w:rPr>
              <w:t>MIDAZOLAM</w:t>
            </w:r>
            <w:r w:rsidR="00ED2FEC">
              <w:rPr>
                <w:rFonts w:cstheme="minorHAnsi"/>
                <w:color w:val="020621"/>
                <w:spacing w:val="5"/>
                <w:sz w:val="24"/>
                <w:szCs w:val="24"/>
                <w:shd w:val="clear" w:color="auto" w:fill="FFFFFF"/>
              </w:rPr>
              <w:t xml:space="preserve">. </w:t>
            </w:r>
          </w:p>
        </w:tc>
        <w:tc>
          <w:tcPr>
            <w:tcW w:w="2693" w:type="dxa"/>
            <w:shd w:val="clear" w:color="auto" w:fill="auto"/>
          </w:tcPr>
          <w:p w14:paraId="2B2BDA44" w14:textId="7C144A00" w:rsidR="00A84FFD" w:rsidRDefault="00FE00A4" w:rsidP="005B5274">
            <w:pPr>
              <w:pStyle w:val="ListParagraph"/>
              <w:numPr>
                <w:ilvl w:val="0"/>
                <w:numId w:val="15"/>
              </w:numPr>
              <w:spacing w:after="0" w:line="240" w:lineRule="auto"/>
              <w:rPr>
                <w:rFonts w:cstheme="minorHAnsi"/>
                <w:sz w:val="24"/>
                <w:szCs w:val="24"/>
              </w:rPr>
            </w:pPr>
            <w:r w:rsidRPr="004B7E5D">
              <w:rPr>
                <w:rFonts w:cstheme="minorHAnsi"/>
                <w:sz w:val="24"/>
                <w:szCs w:val="24"/>
              </w:rPr>
              <w:t>Where any individual service user is known to have had a continence problem in the pool, their continued inclusion should be reassessed. This assessment may include the wearing of water proof underwear beneath their swimming costume.</w:t>
            </w:r>
          </w:p>
          <w:p w14:paraId="3167E114" w14:textId="77777777" w:rsidR="00432A03" w:rsidRDefault="00432A03" w:rsidP="00432A03">
            <w:pPr>
              <w:pStyle w:val="ListParagraph"/>
              <w:spacing w:after="0" w:line="240" w:lineRule="auto"/>
              <w:rPr>
                <w:rFonts w:cstheme="minorHAnsi"/>
                <w:sz w:val="24"/>
                <w:szCs w:val="24"/>
              </w:rPr>
            </w:pPr>
          </w:p>
          <w:p w14:paraId="2DFB40E8" w14:textId="650F6702" w:rsidR="00432A03" w:rsidRPr="004B7E5D" w:rsidRDefault="00432A03" w:rsidP="005B5274">
            <w:pPr>
              <w:pStyle w:val="ListParagraph"/>
              <w:numPr>
                <w:ilvl w:val="0"/>
                <w:numId w:val="15"/>
              </w:numPr>
              <w:spacing w:after="0" w:line="240" w:lineRule="auto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Seek for assistance if needed. </w:t>
            </w:r>
          </w:p>
        </w:tc>
        <w:tc>
          <w:tcPr>
            <w:tcW w:w="1843" w:type="dxa"/>
            <w:shd w:val="clear" w:color="auto" w:fill="auto"/>
          </w:tcPr>
          <w:p w14:paraId="5F7235D4" w14:textId="2615203D" w:rsidR="001C7640" w:rsidRDefault="00644EAE" w:rsidP="007F2AC0">
            <w:pPr>
              <w:spacing w:after="0"/>
              <w:rPr>
                <w:rFonts w:ascii="Calibri" w:hAnsi="Calibri"/>
                <w:sz w:val="24"/>
                <w:szCs w:val="24"/>
              </w:rPr>
            </w:pPr>
            <w:r w:rsidRPr="00644EAE">
              <w:rPr>
                <w:rFonts w:ascii="Calibri" w:hAnsi="Calibri"/>
                <w:sz w:val="24"/>
                <w:szCs w:val="24"/>
              </w:rPr>
              <w:t>Staff attending ses</w:t>
            </w:r>
            <w:r w:rsidR="001C7640">
              <w:rPr>
                <w:rFonts w:ascii="Calibri" w:hAnsi="Calibri"/>
                <w:sz w:val="24"/>
                <w:szCs w:val="24"/>
              </w:rPr>
              <w:t>sion</w:t>
            </w:r>
          </w:p>
          <w:p w14:paraId="2DFB40E9" w14:textId="2EA407B5" w:rsidR="00BF4C15" w:rsidRPr="00644EAE" w:rsidRDefault="001C7640" w:rsidP="007F2AC0">
            <w:pPr>
              <w:spacing w:after="0"/>
              <w:rPr>
                <w:rFonts w:ascii="Calibri" w:hAnsi="Calibri"/>
                <w:sz w:val="24"/>
                <w:szCs w:val="24"/>
              </w:rPr>
            </w:pPr>
            <w:r>
              <w:rPr>
                <w:rFonts w:cstheme="minorHAnsi"/>
                <w:color w:val="020621"/>
                <w:spacing w:val="5"/>
                <w:sz w:val="24"/>
                <w:szCs w:val="24"/>
                <w:shd w:val="clear" w:color="auto" w:fill="FFFFFF"/>
              </w:rPr>
              <w:t xml:space="preserve"> Staff to be familiar with individual guidelines</w:t>
            </w:r>
            <w:r w:rsidR="008F3EB7">
              <w:rPr>
                <w:rFonts w:ascii="Calibri" w:hAnsi="Calibri"/>
                <w:sz w:val="24"/>
                <w:szCs w:val="24"/>
              </w:rPr>
              <w:t xml:space="preserve">. </w:t>
            </w:r>
          </w:p>
        </w:tc>
        <w:tc>
          <w:tcPr>
            <w:tcW w:w="1105" w:type="dxa"/>
            <w:shd w:val="clear" w:color="auto" w:fill="auto"/>
          </w:tcPr>
          <w:p w14:paraId="2DFB40EA" w14:textId="5E43A64C" w:rsidR="00BF4C15" w:rsidRPr="009374D3" w:rsidRDefault="00D61C69" w:rsidP="007F2AC0">
            <w:pPr>
              <w:spacing w:after="0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Daily basic</w:t>
            </w:r>
          </w:p>
        </w:tc>
      </w:tr>
    </w:tbl>
    <w:p w14:paraId="2DFB40EC" w14:textId="77777777" w:rsidR="00BF4C15" w:rsidRPr="009374D3" w:rsidRDefault="00BF4C15" w:rsidP="007F2AC0">
      <w:pPr>
        <w:spacing w:after="0"/>
        <w:rPr>
          <w:rFonts w:ascii="Calibri" w:hAnsi="Calibri"/>
          <w:sz w:val="18"/>
          <w:szCs w:val="18"/>
        </w:rPr>
      </w:pPr>
    </w:p>
    <w:p w14:paraId="2DFB40ED" w14:textId="77777777" w:rsidR="003C2804" w:rsidRDefault="003C2804" w:rsidP="007F2AC0">
      <w:pPr>
        <w:spacing w:after="0"/>
      </w:pPr>
    </w:p>
    <w:p w14:paraId="2DFB40EE" w14:textId="77777777" w:rsidR="00BF4C15" w:rsidRDefault="00BF4C15" w:rsidP="007F2AC0">
      <w:pPr>
        <w:spacing w:after="0"/>
        <w:sectPr w:rsidR="00BF4C15" w:rsidSect="00672C2C">
          <w:headerReference w:type="default" r:id="rId23"/>
          <w:footerReference w:type="default" r:id="rId24"/>
          <w:headerReference w:type="first" r:id="rId25"/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2DFB40EF" w14:textId="1D12123E" w:rsidR="00BF4C15" w:rsidRDefault="00BF4C15" w:rsidP="007F2AC0">
      <w:pPr>
        <w:spacing w:after="0"/>
      </w:pPr>
    </w:p>
    <w:p w14:paraId="2DFB40F0" w14:textId="21775FD4" w:rsidR="00BF4C15" w:rsidRDefault="00FB6D7F" w:rsidP="00BF4C15">
      <w:p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>Review of Risk Assessment</w:t>
      </w:r>
      <w:r w:rsidR="00591468">
        <w:rPr>
          <w:rFonts w:ascii="Calibri" w:hAnsi="Calibri"/>
          <w:sz w:val="32"/>
          <w:szCs w:val="32"/>
        </w:rPr>
        <w:t xml:space="preserve"> Process</w:t>
      </w:r>
      <w:r w:rsidR="004002F3">
        <w:rPr>
          <w:rFonts w:ascii="Calibri" w:hAnsi="Calibri"/>
          <w:sz w:val="32"/>
          <w:szCs w:val="32"/>
        </w:rPr>
        <w:t xml:space="preserve"> </w:t>
      </w:r>
      <w:r w:rsidR="004002F3" w:rsidRPr="00FE350B">
        <w:rPr>
          <w:rFonts w:ascii="Calibri" w:hAnsi="Calibri"/>
          <w:sz w:val="28"/>
          <w:szCs w:val="28"/>
        </w:rPr>
        <w:t>(</w:t>
      </w:r>
      <w:r w:rsidR="00FE350B" w:rsidRPr="00FE350B">
        <w:rPr>
          <w:rFonts w:ascii="Calibri" w:hAnsi="Calibri"/>
          <w:sz w:val="28"/>
          <w:szCs w:val="28"/>
        </w:rPr>
        <w:t>250</w:t>
      </w:r>
      <w:r w:rsidR="00591468">
        <w:rPr>
          <w:rFonts w:ascii="Calibri" w:hAnsi="Calibri"/>
          <w:sz w:val="28"/>
          <w:szCs w:val="28"/>
        </w:rPr>
        <w:t xml:space="preserve"> words</w:t>
      </w:r>
      <w:r w:rsidR="00FE350B" w:rsidRPr="00FE350B">
        <w:rPr>
          <w:rFonts w:ascii="Calibri" w:hAnsi="Calibri"/>
          <w:sz w:val="28"/>
          <w:szCs w:val="28"/>
        </w:rPr>
        <w:t>)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818"/>
        <w:gridCol w:w="6704"/>
      </w:tblGrid>
      <w:tr w:rsidR="00BF4C15" w:rsidRPr="009A70EC" w14:paraId="2DFB410B" w14:textId="77777777" w:rsidTr="003C2804">
        <w:tc>
          <w:tcPr>
            <w:tcW w:w="1818" w:type="dxa"/>
            <w:shd w:val="clear" w:color="auto" w:fill="auto"/>
          </w:tcPr>
          <w:p w14:paraId="2DFB4109" w14:textId="77777777" w:rsidR="00BF4C15" w:rsidRPr="0011458E" w:rsidRDefault="00BF4C15" w:rsidP="003C2804">
            <w:pPr>
              <w:rPr>
                <w:rFonts w:cs="Arial"/>
              </w:rPr>
            </w:pPr>
            <w:r w:rsidRPr="0011458E">
              <w:rPr>
                <w:rFonts w:cs="Arial"/>
              </w:rPr>
              <w:t>Review Date:</w:t>
            </w:r>
          </w:p>
        </w:tc>
        <w:tc>
          <w:tcPr>
            <w:tcW w:w="6704" w:type="dxa"/>
            <w:shd w:val="clear" w:color="auto" w:fill="auto"/>
          </w:tcPr>
          <w:p w14:paraId="2DFB410A" w14:textId="753E3CB9" w:rsidR="00BF4C15" w:rsidRPr="0011458E" w:rsidRDefault="001D512C" w:rsidP="003C2804">
            <w:pPr>
              <w:rPr>
                <w:rFonts w:cs="Arial"/>
              </w:rPr>
            </w:pPr>
            <w:r>
              <w:rPr>
                <w:rStyle w:val="PlaceholderText"/>
              </w:rPr>
              <w:t>15</w:t>
            </w:r>
            <w:r w:rsidRPr="001D512C">
              <w:rPr>
                <w:rStyle w:val="PlaceholderText"/>
                <w:vertAlign w:val="superscript"/>
              </w:rPr>
              <w:t>th</w:t>
            </w:r>
            <w:r>
              <w:rPr>
                <w:rStyle w:val="PlaceholderText"/>
              </w:rPr>
              <w:t xml:space="preserve"> March 2019 </w:t>
            </w:r>
          </w:p>
        </w:tc>
      </w:tr>
      <w:tr w:rsidR="00FB6D7F" w:rsidRPr="009A70EC" w14:paraId="2DFB4111" w14:textId="77777777" w:rsidTr="003C2804">
        <w:tc>
          <w:tcPr>
            <w:tcW w:w="8522" w:type="dxa"/>
            <w:gridSpan w:val="2"/>
            <w:shd w:val="clear" w:color="auto" w:fill="auto"/>
          </w:tcPr>
          <w:p w14:paraId="07A2147E" w14:textId="7671A306" w:rsidR="003C084B" w:rsidRPr="005467EB" w:rsidRDefault="003C084B" w:rsidP="003C084B">
            <w:pPr>
              <w:pStyle w:val="NormalWeb"/>
              <w:shd w:val="clear" w:color="auto" w:fill="FFFFFF"/>
              <w:spacing w:before="0" w:beforeAutospacing="0" w:after="330" w:afterAutospacing="0"/>
              <w:rPr>
                <w:rFonts w:asciiTheme="minorHAnsi" w:hAnsiTheme="minorHAnsi" w:cstheme="minorHAnsi"/>
              </w:rPr>
            </w:pPr>
            <w:r w:rsidRPr="005467EB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>Hydrotherapy sessions have a variety of control measures that take in</w:t>
            </w:r>
            <w:r w:rsidR="00556DB0" w:rsidRPr="005467EB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>to</w:t>
            </w:r>
            <w:r w:rsidRPr="005467EB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 xml:space="preserve"> consideration: the</w:t>
            </w:r>
            <w:r w:rsidR="00556DB0" w:rsidRPr="005467EB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 xml:space="preserve"> health of</w:t>
            </w:r>
            <w:r w:rsidRPr="005467EB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 xml:space="preserve"> service</w:t>
            </w:r>
            <w:r w:rsidR="00556DB0" w:rsidRPr="005467EB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 xml:space="preserve"> user</w:t>
            </w:r>
            <w:r w:rsidRPr="005467EB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 xml:space="preserve">, personal care, mental issues and mobility; the equipment to transfer in and out the pool, water levels and water temperature, and surfaces. </w:t>
            </w:r>
            <w:r w:rsidRPr="005467EB">
              <w:rPr>
                <w:rFonts w:asciiTheme="minorHAnsi" w:hAnsiTheme="minorHAnsi" w:cstheme="minorHAnsi"/>
              </w:rPr>
              <w:t xml:space="preserve">It is a legal requirement for every employee to protect both the servicer user and </w:t>
            </w:r>
            <w:r w:rsidR="00D40B2A" w:rsidRPr="005467EB">
              <w:rPr>
                <w:rFonts w:asciiTheme="minorHAnsi" w:hAnsiTheme="minorHAnsi" w:cstheme="minorHAnsi"/>
              </w:rPr>
              <w:t>themselves</w:t>
            </w:r>
            <w:r w:rsidRPr="005467EB">
              <w:rPr>
                <w:rFonts w:asciiTheme="minorHAnsi" w:hAnsiTheme="minorHAnsi" w:cstheme="minorHAnsi"/>
              </w:rPr>
              <w:t xml:space="preserve"> during any activities that are carried out under the auspices of Neath Social Services.</w:t>
            </w:r>
          </w:p>
          <w:p w14:paraId="07C0FE33" w14:textId="77777777" w:rsidR="005F4F9B" w:rsidRPr="005467EB" w:rsidRDefault="003C084B" w:rsidP="00485DC8">
            <w:pPr>
              <w:pStyle w:val="NormalWeb"/>
              <w:shd w:val="clear" w:color="auto" w:fill="FFFFFF"/>
              <w:spacing w:before="0" w:beforeAutospacing="0" w:after="330" w:afterAutospacing="0"/>
              <w:rPr>
                <w:rFonts w:asciiTheme="minorHAnsi" w:hAnsiTheme="minorHAnsi" w:cs="Arial"/>
                <w:shd w:val="clear" w:color="auto" w:fill="FFFFFF"/>
              </w:rPr>
            </w:pPr>
            <w:r w:rsidRPr="005467EB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>I</w:t>
            </w:r>
            <w:r w:rsidRPr="005467EB">
              <w:rPr>
                <w:rFonts w:asciiTheme="minorHAnsi" w:hAnsiTheme="minorHAnsi" w:cstheme="minorHAnsi"/>
              </w:rPr>
              <w:t xml:space="preserve">t is very important to identify any hazards in order to prevent or reduce the risks. Cambridge dictionary, (2019) describe that a hazard is anything with the potential to cause harm.  Every time that activities are risk assessed, factors that need to consider are: physical, environment, chemical and mental state. Because this task involves vulnerable individuals with learning disabilities and challenging behaviour, account needs to be taken of the </w:t>
            </w:r>
            <w:r w:rsidR="00D40B2A" w:rsidRPr="005467EB">
              <w:rPr>
                <w:rFonts w:asciiTheme="minorHAnsi" w:hAnsiTheme="minorHAnsi" w:cstheme="minorHAnsi"/>
              </w:rPr>
              <w:t xml:space="preserve">conduct of the </w:t>
            </w:r>
            <w:r w:rsidRPr="005467EB">
              <w:rPr>
                <w:rFonts w:asciiTheme="minorHAnsi" w:hAnsiTheme="minorHAnsi" w:cstheme="minorHAnsi"/>
              </w:rPr>
              <w:t>service user</w:t>
            </w:r>
            <w:r w:rsidR="00D40B2A" w:rsidRPr="005467EB">
              <w:rPr>
                <w:rFonts w:asciiTheme="minorHAnsi" w:hAnsiTheme="minorHAnsi" w:cstheme="minorHAnsi"/>
              </w:rPr>
              <w:t>.</w:t>
            </w:r>
            <w:r w:rsidRPr="005467EB">
              <w:rPr>
                <w:rFonts w:asciiTheme="minorHAnsi" w:hAnsiTheme="minorHAnsi" w:cstheme="minorHAnsi"/>
              </w:rPr>
              <w:t xml:space="preserve"> H</w:t>
            </w:r>
            <w:r w:rsidR="00942BB4" w:rsidRPr="005467EB">
              <w:rPr>
                <w:rFonts w:asciiTheme="minorHAnsi" w:hAnsiTheme="minorHAnsi" w:cstheme="minorHAnsi"/>
              </w:rPr>
              <w:t>ydrotherapy is an activity that requires that all staff have a manual handling passport, medication training and positive behaviour management training. Cowley, (2013) define</w:t>
            </w:r>
            <w:r w:rsidR="00942BB4" w:rsidRPr="005467EB">
              <w:rPr>
                <w:rFonts w:asciiTheme="minorHAnsi" w:hAnsiTheme="minorHAnsi" w:cstheme="minorHAnsi"/>
                <w:shd w:val="clear" w:color="auto" w:fill="FFFFFF"/>
              </w:rPr>
              <w:t xml:space="preserve"> </w:t>
            </w:r>
            <w:r w:rsidR="00A47158" w:rsidRPr="005467EB">
              <w:rPr>
                <w:rFonts w:asciiTheme="minorHAnsi" w:hAnsiTheme="minorHAnsi" w:cs="Arial"/>
                <w:shd w:val="clear" w:color="auto" w:fill="FFFFFF"/>
              </w:rPr>
              <w:t xml:space="preserve">Positive Behaviour Management (PBM) </w:t>
            </w:r>
            <w:r w:rsidR="00583967" w:rsidRPr="005467EB">
              <w:rPr>
                <w:rFonts w:asciiTheme="minorHAnsi" w:hAnsiTheme="minorHAnsi" w:cs="Arial"/>
                <w:shd w:val="clear" w:color="auto" w:fill="FFFFFF"/>
              </w:rPr>
              <w:t xml:space="preserve">as </w:t>
            </w:r>
            <w:r w:rsidR="00A47158" w:rsidRPr="005467EB">
              <w:rPr>
                <w:rFonts w:asciiTheme="minorHAnsi" w:hAnsiTheme="minorHAnsi" w:cs="Arial"/>
                <w:shd w:val="clear" w:color="auto" w:fill="FFFFFF"/>
              </w:rPr>
              <w:t>training to manag</w:t>
            </w:r>
            <w:r w:rsidR="00583967" w:rsidRPr="005467EB">
              <w:rPr>
                <w:rFonts w:asciiTheme="minorHAnsi" w:hAnsiTheme="minorHAnsi" w:cs="Arial"/>
                <w:shd w:val="clear" w:color="auto" w:fill="FFFFFF"/>
              </w:rPr>
              <w:t xml:space="preserve">e </w:t>
            </w:r>
            <w:r w:rsidR="00A47158" w:rsidRPr="005467EB">
              <w:rPr>
                <w:rFonts w:asciiTheme="minorHAnsi" w:hAnsiTheme="minorHAnsi" w:cs="Arial"/>
                <w:shd w:val="clear" w:color="auto" w:fill="FFFFFF"/>
              </w:rPr>
              <w:t xml:space="preserve">challenging behaviour in adults with intellectual disabilities. </w:t>
            </w:r>
            <w:r w:rsidR="005F4F9B" w:rsidRPr="005467EB">
              <w:rPr>
                <w:rFonts w:asciiTheme="minorHAnsi" w:hAnsiTheme="minorHAnsi" w:cs="Arial"/>
                <w:shd w:val="clear" w:color="auto" w:fill="FFFFFF"/>
              </w:rPr>
              <w:t xml:space="preserve"> </w:t>
            </w:r>
          </w:p>
          <w:p w14:paraId="05C1155A" w14:textId="60B34D99" w:rsidR="00485DC8" w:rsidRPr="005467EB" w:rsidRDefault="00A217D6" w:rsidP="00485DC8">
            <w:pPr>
              <w:pStyle w:val="NormalWeb"/>
              <w:shd w:val="clear" w:color="auto" w:fill="FFFFFF"/>
              <w:spacing w:before="0" w:beforeAutospacing="0" w:after="330" w:afterAutospacing="0"/>
              <w:rPr>
                <w:rFonts w:asciiTheme="minorHAnsi" w:hAnsiTheme="minorHAnsi" w:cstheme="minorHAnsi"/>
              </w:rPr>
            </w:pPr>
            <w:r w:rsidRPr="005467EB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>The purpose of</w:t>
            </w:r>
            <w:r w:rsidR="005F4F9B" w:rsidRPr="005467EB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 xml:space="preserve"> a</w:t>
            </w:r>
            <w:r w:rsidRPr="005467EB">
              <w:rPr>
                <w:rFonts w:asciiTheme="minorHAnsi" w:hAnsiTheme="minorHAnsi" w:cstheme="minorHAnsi"/>
                <w:bCs/>
                <w:color w:val="222222"/>
                <w:shd w:val="clear" w:color="auto" w:fill="FFFFFF"/>
              </w:rPr>
              <w:t xml:space="preserve"> risk assessment</w:t>
            </w:r>
            <w:r w:rsidRPr="005467EB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> is to enable</w:t>
            </w:r>
            <w:r w:rsidR="005F4F9B" w:rsidRPr="005467EB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 xml:space="preserve"> any</w:t>
            </w:r>
            <w:r w:rsidRPr="005467EB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 xml:space="preserve"> employer to</w:t>
            </w:r>
            <w:r w:rsidR="005F4F9B" w:rsidRPr="005467EB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 xml:space="preserve"> identify</w:t>
            </w:r>
            <w:r w:rsidR="00F627E8" w:rsidRPr="005467EB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 xml:space="preserve"> hazards and</w:t>
            </w:r>
            <w:r w:rsidRPr="005467EB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 xml:space="preserve"> take the measures necessary</w:t>
            </w:r>
            <w:r w:rsidR="00F627E8" w:rsidRPr="005467EB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 xml:space="preserve"> to lower the risk</w:t>
            </w:r>
            <w:r w:rsidRPr="005467EB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 xml:space="preserve"> for the</w:t>
            </w:r>
            <w:r w:rsidR="00F627E8" w:rsidRPr="005467EB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 xml:space="preserve"> well-being of the workers.</w:t>
            </w:r>
            <w:r w:rsidR="00F627E8" w:rsidRPr="005467EB">
              <w:rPr>
                <w:rFonts w:asciiTheme="minorHAnsi" w:hAnsiTheme="minorHAnsi" w:cstheme="minorHAnsi"/>
                <w:color w:val="242424"/>
              </w:rPr>
              <w:t xml:space="preserve"> This</w:t>
            </w:r>
            <w:r w:rsidR="00280428" w:rsidRPr="005467EB">
              <w:rPr>
                <w:rFonts w:asciiTheme="minorHAnsi" w:hAnsiTheme="minorHAnsi" w:cstheme="minorHAnsi"/>
                <w:color w:val="242424"/>
              </w:rPr>
              <w:t xml:space="preserve"> record provides proof that the assessment was </w:t>
            </w:r>
            <w:r w:rsidR="00F627E8" w:rsidRPr="005467EB">
              <w:rPr>
                <w:rFonts w:asciiTheme="minorHAnsi" w:hAnsiTheme="minorHAnsi" w:cstheme="minorHAnsi"/>
                <w:color w:val="242424"/>
              </w:rPr>
              <w:t>undertaken</w:t>
            </w:r>
            <w:r w:rsidR="00280428" w:rsidRPr="005467EB">
              <w:rPr>
                <w:rFonts w:asciiTheme="minorHAnsi" w:hAnsiTheme="minorHAnsi" w:cstheme="minorHAnsi"/>
                <w:color w:val="242424"/>
              </w:rPr>
              <w:t xml:space="preserve"> and is used as the basis for a</w:t>
            </w:r>
            <w:r w:rsidR="00F627E8" w:rsidRPr="005467EB">
              <w:rPr>
                <w:rFonts w:asciiTheme="minorHAnsi" w:hAnsiTheme="minorHAnsi" w:cstheme="minorHAnsi"/>
                <w:color w:val="242424"/>
              </w:rPr>
              <w:t>ny</w:t>
            </w:r>
            <w:r w:rsidR="00280428" w:rsidRPr="005467EB">
              <w:rPr>
                <w:rFonts w:asciiTheme="minorHAnsi" w:hAnsiTheme="minorHAnsi" w:cstheme="minorHAnsi"/>
                <w:color w:val="242424"/>
              </w:rPr>
              <w:t xml:space="preserve"> later review</w:t>
            </w:r>
            <w:r w:rsidR="00F627E8" w:rsidRPr="005467EB">
              <w:rPr>
                <w:rFonts w:asciiTheme="minorHAnsi" w:hAnsiTheme="minorHAnsi" w:cstheme="minorHAnsi"/>
                <w:color w:val="242424"/>
              </w:rPr>
              <w:t>s</w:t>
            </w:r>
            <w:r w:rsidR="00280428" w:rsidRPr="005467EB">
              <w:rPr>
                <w:rFonts w:asciiTheme="minorHAnsi" w:hAnsiTheme="minorHAnsi" w:cstheme="minorHAnsi"/>
                <w:color w:val="242424"/>
              </w:rPr>
              <w:t xml:space="preserve"> of working practices. The risk assessment is a working </w:t>
            </w:r>
            <w:r w:rsidR="00F627E8" w:rsidRPr="005467EB">
              <w:rPr>
                <w:rFonts w:asciiTheme="minorHAnsi" w:hAnsiTheme="minorHAnsi" w:cstheme="minorHAnsi"/>
                <w:color w:val="242424"/>
              </w:rPr>
              <w:t>document and sh</w:t>
            </w:r>
            <w:r w:rsidR="00280428" w:rsidRPr="005467EB">
              <w:rPr>
                <w:rFonts w:asciiTheme="minorHAnsi" w:hAnsiTheme="minorHAnsi" w:cstheme="minorHAnsi"/>
                <w:color w:val="242424"/>
              </w:rPr>
              <w:t>ould be a</w:t>
            </w:r>
            <w:r w:rsidR="00F627E8" w:rsidRPr="005467EB">
              <w:rPr>
                <w:rFonts w:asciiTheme="minorHAnsi" w:hAnsiTheme="minorHAnsi" w:cstheme="minorHAnsi"/>
                <w:color w:val="242424"/>
              </w:rPr>
              <w:t>vailable</w:t>
            </w:r>
            <w:r w:rsidR="00280428" w:rsidRPr="005467EB">
              <w:rPr>
                <w:rFonts w:asciiTheme="minorHAnsi" w:hAnsiTheme="minorHAnsi" w:cstheme="minorHAnsi"/>
                <w:color w:val="242424"/>
              </w:rPr>
              <w:t xml:space="preserve"> to</w:t>
            </w:r>
            <w:r w:rsidR="00F627E8" w:rsidRPr="005467EB">
              <w:rPr>
                <w:rFonts w:asciiTheme="minorHAnsi" w:hAnsiTheme="minorHAnsi" w:cstheme="minorHAnsi"/>
                <w:color w:val="242424"/>
              </w:rPr>
              <w:t xml:space="preserve"> be</w:t>
            </w:r>
            <w:r w:rsidR="00280428" w:rsidRPr="005467EB">
              <w:rPr>
                <w:rFonts w:asciiTheme="minorHAnsi" w:hAnsiTheme="minorHAnsi" w:cstheme="minorHAnsi"/>
                <w:color w:val="242424"/>
              </w:rPr>
              <w:t xml:space="preserve"> read</w:t>
            </w:r>
            <w:r w:rsidR="00F627E8" w:rsidRPr="005467EB">
              <w:rPr>
                <w:rFonts w:asciiTheme="minorHAnsi" w:hAnsiTheme="minorHAnsi" w:cstheme="minorHAnsi"/>
                <w:color w:val="242424"/>
              </w:rPr>
              <w:t xml:space="preserve"> and</w:t>
            </w:r>
            <w:r w:rsidR="00280428" w:rsidRPr="005467EB">
              <w:rPr>
                <w:rFonts w:asciiTheme="minorHAnsi" w:hAnsiTheme="minorHAnsi" w:cstheme="minorHAnsi"/>
                <w:color w:val="242424"/>
              </w:rPr>
              <w:t xml:space="preserve"> not be locked away in a cupboard</w:t>
            </w:r>
            <w:r w:rsidR="00E232DB" w:rsidRPr="005467EB">
              <w:rPr>
                <w:rFonts w:asciiTheme="minorHAnsi" w:hAnsiTheme="minorHAnsi" w:cstheme="minorHAnsi"/>
                <w:color w:val="242424"/>
              </w:rPr>
              <w:t xml:space="preserve"> </w:t>
            </w:r>
            <w:r w:rsidR="001E4A36" w:rsidRPr="005467EB">
              <w:rPr>
                <w:rFonts w:asciiTheme="minorHAnsi" w:hAnsiTheme="minorHAnsi" w:cstheme="minorHAnsi"/>
                <w:color w:val="242424"/>
              </w:rPr>
              <w:t>(</w:t>
            </w:r>
            <w:r w:rsidR="001E4A36" w:rsidRPr="005467EB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>Hart, 2014</w:t>
            </w:r>
            <w:r w:rsidR="001E4A36" w:rsidRPr="005467EB">
              <w:rPr>
                <w:rFonts w:cstheme="minorHAnsi"/>
                <w:color w:val="222222"/>
                <w:shd w:val="clear" w:color="auto" w:fill="FFFFFF"/>
              </w:rPr>
              <w:t>)</w:t>
            </w:r>
            <w:r w:rsidR="005F4F9B" w:rsidRPr="005467EB">
              <w:rPr>
                <w:rFonts w:cstheme="minorHAnsi"/>
                <w:color w:val="222222"/>
                <w:shd w:val="clear" w:color="auto" w:fill="FFFFFF"/>
              </w:rPr>
              <w:t>.</w:t>
            </w:r>
          </w:p>
          <w:p w14:paraId="119AA822" w14:textId="77777777" w:rsidR="00A47158" w:rsidRPr="005467EB" w:rsidRDefault="000E1F36" w:rsidP="00A47158">
            <w:pPr>
              <w:pStyle w:val="NormalWeb"/>
              <w:shd w:val="clear" w:color="auto" w:fill="FFFFFF"/>
              <w:spacing w:before="0" w:beforeAutospacing="0" w:after="330" w:afterAutospacing="0"/>
              <w:rPr>
                <w:rFonts w:asciiTheme="minorHAnsi" w:hAnsiTheme="minorHAnsi" w:cstheme="minorHAnsi"/>
                <w:b/>
                <w:sz w:val="28"/>
                <w:szCs w:val="28"/>
                <w:u w:val="single"/>
              </w:rPr>
            </w:pPr>
            <w:r w:rsidRPr="005467EB">
              <w:rPr>
                <w:rFonts w:asciiTheme="minorHAnsi" w:hAnsiTheme="minorHAnsi" w:cstheme="minorHAnsi"/>
                <w:b/>
                <w:sz w:val="28"/>
                <w:szCs w:val="28"/>
                <w:u w:val="single"/>
              </w:rPr>
              <w:t>Referen</w:t>
            </w:r>
            <w:r w:rsidR="00636CA3" w:rsidRPr="005467EB">
              <w:rPr>
                <w:rFonts w:asciiTheme="minorHAnsi" w:hAnsiTheme="minorHAnsi" w:cstheme="minorHAnsi"/>
                <w:b/>
                <w:sz w:val="28"/>
                <w:szCs w:val="28"/>
                <w:u w:val="single"/>
              </w:rPr>
              <w:t>ce</w:t>
            </w:r>
            <w:r w:rsidRPr="005467EB">
              <w:rPr>
                <w:rFonts w:asciiTheme="minorHAnsi" w:hAnsiTheme="minorHAnsi" w:cstheme="minorHAnsi"/>
                <w:b/>
                <w:sz w:val="28"/>
                <w:szCs w:val="28"/>
                <w:u w:val="single"/>
              </w:rPr>
              <w:t xml:space="preserve"> list </w:t>
            </w:r>
          </w:p>
          <w:p w14:paraId="00DBFEB3" w14:textId="60755DC1" w:rsidR="00184AF0" w:rsidRPr="005467EB" w:rsidRDefault="00E66230" w:rsidP="00A47158">
            <w:pPr>
              <w:pStyle w:val="NormalWeb"/>
              <w:shd w:val="clear" w:color="auto" w:fill="FFFFFF"/>
              <w:spacing w:before="0" w:beforeAutospacing="0" w:after="330" w:afterAutospacing="0"/>
              <w:rPr>
                <w:rFonts w:asciiTheme="minorHAnsi" w:hAnsiTheme="minorHAnsi"/>
                <w:rPrChange w:id="0" w:author="eva castro" w:date="2019-04-06T16:47:00Z">
                  <w:rPr>
                    <w:rFonts w:asciiTheme="minorHAnsi" w:hAnsiTheme="minorHAnsi" w:cstheme="minorHAnsi"/>
                    <w:b/>
                    <w:sz w:val="28"/>
                    <w:szCs w:val="28"/>
                    <w:u w:val="single"/>
                  </w:rPr>
                </w:rPrChange>
              </w:rPr>
            </w:pPr>
            <w:r w:rsidRPr="005467EB">
              <w:rPr>
                <w:rFonts w:asciiTheme="minorHAnsi" w:hAnsiTheme="minorHAnsi"/>
                <w:rPrChange w:id="1" w:author="eva castro" w:date="2019-04-06T16:47:00Z">
                  <w:rPr>
                    <w:rFonts w:cstheme="minorHAnsi"/>
                  </w:rPr>
                </w:rPrChange>
              </w:rPr>
              <w:t>Cambridge</w:t>
            </w:r>
            <w:r w:rsidR="000E1F36" w:rsidRPr="005467EB">
              <w:rPr>
                <w:rFonts w:asciiTheme="minorHAnsi" w:hAnsiTheme="minorHAnsi"/>
                <w:rPrChange w:id="2" w:author="eva castro" w:date="2019-04-06T16:47:00Z">
                  <w:rPr>
                    <w:rFonts w:cstheme="minorHAnsi"/>
                  </w:rPr>
                </w:rPrChange>
              </w:rPr>
              <w:t xml:space="preserve"> dictionary</w:t>
            </w:r>
            <w:r w:rsidRPr="005467EB">
              <w:rPr>
                <w:rFonts w:asciiTheme="minorHAnsi" w:hAnsiTheme="minorHAnsi"/>
                <w:rPrChange w:id="3" w:author="eva castro" w:date="2019-04-06T16:47:00Z">
                  <w:rPr>
                    <w:rFonts w:cstheme="minorHAnsi"/>
                  </w:rPr>
                </w:rPrChange>
              </w:rPr>
              <w:t xml:space="preserve">, (2019) </w:t>
            </w:r>
            <w:r w:rsidRPr="005467EB">
              <w:rPr>
                <w:rFonts w:asciiTheme="minorHAnsi" w:hAnsiTheme="minorHAnsi"/>
                <w:i/>
                <w:rPrChange w:id="4" w:author="eva castro" w:date="2019-04-06T16:47:00Z">
                  <w:rPr>
                    <w:rFonts w:cstheme="minorHAnsi"/>
                    <w:i/>
                  </w:rPr>
                </w:rPrChange>
              </w:rPr>
              <w:t xml:space="preserve">Hazard. </w:t>
            </w:r>
            <w:r w:rsidRPr="005467EB">
              <w:rPr>
                <w:rFonts w:asciiTheme="minorHAnsi" w:hAnsiTheme="minorHAnsi"/>
                <w:rPrChange w:id="5" w:author="eva castro" w:date="2019-04-06T16:47:00Z">
                  <w:rPr>
                    <w:rFonts w:cstheme="minorHAnsi"/>
                  </w:rPr>
                </w:rPrChange>
              </w:rPr>
              <w:t>Available at:</w:t>
            </w:r>
          </w:p>
          <w:p w14:paraId="2A0DD740" w14:textId="43471DE3" w:rsidR="000E1F36" w:rsidRPr="005467EB" w:rsidRDefault="00556DB0" w:rsidP="00A47158">
            <w:pPr>
              <w:pStyle w:val="NormalWeb"/>
              <w:shd w:val="clear" w:color="auto" w:fill="FFFFFF"/>
              <w:spacing w:before="0" w:beforeAutospacing="0" w:after="330" w:afterAutospacing="0"/>
              <w:rPr>
                <w:rFonts w:asciiTheme="minorHAnsi" w:hAnsiTheme="minorHAnsi"/>
                <w:b/>
                <w:sz w:val="28"/>
                <w:u w:val="single"/>
                <w:rPrChange w:id="6" w:author="eva castro" w:date="2019-04-06T16:47:00Z">
                  <w:rPr>
                    <w:sz w:val="24"/>
                    <w:szCs w:val="24"/>
                  </w:rPr>
                </w:rPrChange>
              </w:rPr>
              <w:pPrChange w:id="7" w:author="eva castro" w:date="2019-04-06T16:47:00Z">
                <w:pPr>
                  <w:spacing w:after="0" w:line="240" w:lineRule="auto"/>
                </w:pPr>
              </w:pPrChange>
            </w:pPr>
            <w:r w:rsidRPr="005467EB">
              <w:rPr>
                <w:rFonts w:asciiTheme="minorHAnsi" w:hAnsiTheme="minorHAnsi"/>
                <w:rPrChange w:id="8" w:author="eva castro" w:date="2019-04-06T16:47:00Z">
                  <w:rPr/>
                </w:rPrChange>
              </w:rPr>
              <w:fldChar w:fldCharType="begin"/>
            </w:r>
            <w:r w:rsidRPr="005467EB">
              <w:rPr>
                <w:rFonts w:asciiTheme="minorHAnsi" w:hAnsiTheme="minorHAnsi"/>
                <w:rPrChange w:id="9" w:author="eva castro" w:date="2019-04-06T16:47:00Z">
                  <w:rPr/>
                </w:rPrChange>
              </w:rPr>
              <w:instrText xml:space="preserve"> HYPERLINK "https://dictionary.cambridge.org/dictionary/english/hazard" </w:instrText>
            </w:r>
            <w:r w:rsidRPr="005467EB">
              <w:rPr>
                <w:rFonts w:asciiTheme="minorHAnsi" w:hAnsiTheme="minorHAnsi"/>
                <w:rPrChange w:id="10" w:author="eva castro" w:date="2019-04-06T16:47:00Z">
                  <w:rPr/>
                </w:rPrChange>
              </w:rPr>
              <w:fldChar w:fldCharType="separate"/>
            </w:r>
            <w:r w:rsidR="00527A04" w:rsidRPr="005467EB">
              <w:rPr>
                <w:rStyle w:val="Hyperlink"/>
                <w:rFonts w:asciiTheme="minorHAnsi" w:hAnsiTheme="minorHAnsi"/>
                <w:color w:val="auto"/>
                <w:u w:val="none"/>
                <w:rPrChange w:id="11" w:author="eva castro" w:date="2019-04-06T16:47:00Z">
                  <w:rPr>
                    <w:rStyle w:val="Hyperlink"/>
                    <w:color w:val="auto"/>
                    <w:sz w:val="24"/>
                    <w:szCs w:val="24"/>
                    <w:u w:val="none"/>
                  </w:rPr>
                </w:rPrChange>
              </w:rPr>
              <w:t>https://dictionary.cambridge.org/dictionary/english/hazard</w:t>
            </w:r>
            <w:r w:rsidRPr="005467EB">
              <w:rPr>
                <w:rFonts w:asciiTheme="minorHAnsi" w:hAnsiTheme="minorHAnsi"/>
                <w:rPrChange w:id="12" w:author="eva castro" w:date="2019-04-06T16:47:00Z">
                  <w:rPr>
                    <w:rStyle w:val="Hyperlink"/>
                    <w:color w:val="auto"/>
                    <w:sz w:val="24"/>
                    <w:szCs w:val="24"/>
                    <w:u w:val="none"/>
                  </w:rPr>
                </w:rPrChange>
              </w:rPr>
              <w:fldChar w:fldCharType="end"/>
            </w:r>
            <w:r w:rsidR="00E66230" w:rsidRPr="005467EB">
              <w:rPr>
                <w:rFonts w:asciiTheme="minorHAnsi" w:hAnsiTheme="minorHAnsi"/>
                <w:rPrChange w:id="13" w:author="eva castro" w:date="2019-04-06T16:47:00Z">
                  <w:rPr>
                    <w:sz w:val="24"/>
                    <w:szCs w:val="24"/>
                  </w:rPr>
                </w:rPrChange>
              </w:rPr>
              <w:t xml:space="preserve"> (Accessed 2nd April 2019). </w:t>
            </w:r>
          </w:p>
          <w:p w14:paraId="78CB5B3E" w14:textId="11AEC66C" w:rsidR="00523162" w:rsidRPr="005467EB" w:rsidRDefault="00313294" w:rsidP="00E66230">
            <w:pPr>
              <w:spacing w:line="240" w:lineRule="auto"/>
              <w:rPr>
                <w:sz w:val="24"/>
                <w:szCs w:val="24"/>
              </w:rPr>
            </w:pPr>
            <w:r w:rsidRPr="005467EB">
              <w:rPr>
                <w:sz w:val="24"/>
                <w:szCs w:val="24"/>
              </w:rPr>
              <w:t xml:space="preserve">Cowley, S. (2013) </w:t>
            </w:r>
            <w:r w:rsidRPr="005467EB">
              <w:rPr>
                <w:i/>
                <w:sz w:val="24"/>
                <w:szCs w:val="24"/>
              </w:rPr>
              <w:t xml:space="preserve">The Seven C’s of Positive Behaviour Management. </w:t>
            </w:r>
            <w:r w:rsidRPr="005467EB">
              <w:rPr>
                <w:sz w:val="24"/>
                <w:szCs w:val="24"/>
              </w:rPr>
              <w:t>Bristol: Sue Cowley books Ltd.</w:t>
            </w:r>
          </w:p>
          <w:p w14:paraId="5554E2AF" w14:textId="08CC50DF" w:rsidR="00A217D6" w:rsidRPr="005C770E" w:rsidRDefault="00A217D6" w:rsidP="008507A1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5467EB">
              <w:rPr>
                <w:rFonts w:cstheme="minorHAnsi"/>
                <w:color w:val="222222"/>
                <w:sz w:val="24"/>
                <w:szCs w:val="24"/>
                <w:shd w:val="clear" w:color="auto" w:fill="FFFFFF"/>
              </w:rPr>
              <w:t xml:space="preserve">Hart, C. (2014) </w:t>
            </w:r>
            <w:r w:rsidRPr="005467EB">
              <w:rPr>
                <w:rFonts w:cstheme="minorHAnsi"/>
                <w:i/>
                <w:color w:val="222222"/>
                <w:sz w:val="24"/>
                <w:szCs w:val="24"/>
                <w:shd w:val="clear" w:color="auto" w:fill="FFFFFF"/>
              </w:rPr>
              <w:t>A pocket Guide to Risk Assessment: Different approaches to risk assessment</w:t>
            </w:r>
            <w:r w:rsidRPr="005467EB">
              <w:rPr>
                <w:rFonts w:cstheme="minorHAnsi"/>
                <w:color w:val="222222"/>
                <w:sz w:val="24"/>
                <w:szCs w:val="24"/>
                <w:shd w:val="clear" w:color="auto" w:fill="FFFFFF"/>
              </w:rPr>
              <w:t>. New York: Routledge</w:t>
            </w:r>
            <w:r>
              <w:rPr>
                <w:rFonts w:cstheme="minorHAnsi"/>
                <w:color w:val="222222"/>
                <w:sz w:val="24"/>
                <w:szCs w:val="24"/>
                <w:shd w:val="clear" w:color="auto" w:fill="FFFFFF"/>
              </w:rPr>
              <w:t xml:space="preserve"> </w:t>
            </w:r>
          </w:p>
          <w:p w14:paraId="78FEDA26" w14:textId="77777777" w:rsidR="008507A1" w:rsidRPr="00313294" w:rsidRDefault="008507A1" w:rsidP="00E66230">
            <w:pPr>
              <w:spacing w:line="240" w:lineRule="auto"/>
              <w:rPr>
                <w:rFonts w:cstheme="minorHAnsi"/>
                <w:sz w:val="24"/>
                <w:szCs w:val="24"/>
              </w:rPr>
            </w:pPr>
          </w:p>
          <w:p w14:paraId="2DFB4110" w14:textId="1C123ABF" w:rsidR="00564A86" w:rsidRPr="00A15605" w:rsidRDefault="00564A86" w:rsidP="00FB6CAC">
            <w:pPr>
              <w:rPr>
                <w:rFonts w:cstheme="minorHAnsi"/>
                <w:sz w:val="24"/>
                <w:szCs w:val="24"/>
              </w:rPr>
            </w:pPr>
          </w:p>
        </w:tc>
        <w:bookmarkStart w:id="14" w:name="_GoBack"/>
        <w:bookmarkEnd w:id="14"/>
      </w:tr>
    </w:tbl>
    <w:p w14:paraId="3BC8361A" w14:textId="77777777" w:rsidR="00FB6D7F" w:rsidRDefault="00FB6D7F" w:rsidP="00BF4C15">
      <w:pPr>
        <w:jc w:val="both"/>
        <w:rPr>
          <w:rFonts w:cs="Arial"/>
          <w:b/>
          <w:szCs w:val="20"/>
          <w:u w:val="single"/>
        </w:rPr>
      </w:pPr>
    </w:p>
    <w:p w14:paraId="2DFB4112" w14:textId="77777777" w:rsidR="00BF4C15" w:rsidRDefault="00BF4C15" w:rsidP="00BF4C15">
      <w:pPr>
        <w:jc w:val="both"/>
        <w:rPr>
          <w:rFonts w:cs="Arial"/>
          <w:b/>
          <w:szCs w:val="20"/>
          <w:u w:val="single"/>
        </w:rPr>
      </w:pPr>
      <w:r>
        <w:rPr>
          <w:rFonts w:cs="Arial"/>
          <w:b/>
          <w:szCs w:val="20"/>
          <w:u w:val="single"/>
        </w:rPr>
        <w:t>FULL RISK ASSESSMENTS MUST BE COMPLETED FOR ALL VISITS</w:t>
      </w:r>
    </w:p>
    <w:p w14:paraId="2DFB4113" w14:textId="77777777" w:rsidR="00BF4C15" w:rsidRPr="00FB6D7F" w:rsidRDefault="00BF4C15" w:rsidP="00FB6D7F">
      <w:pPr>
        <w:jc w:val="both"/>
        <w:rPr>
          <w:rFonts w:cs="Arial"/>
          <w:b/>
          <w:szCs w:val="20"/>
        </w:rPr>
      </w:pPr>
      <w:r w:rsidRPr="00FB6D7F">
        <w:rPr>
          <w:rFonts w:cs="Arial"/>
          <w:b/>
          <w:szCs w:val="20"/>
        </w:rPr>
        <w:t>NOTES:</w:t>
      </w:r>
      <w:r w:rsidRPr="00FB6D7F">
        <w:rPr>
          <w:rFonts w:cs="Arial"/>
          <w:b/>
          <w:szCs w:val="20"/>
        </w:rPr>
        <w:tab/>
      </w:r>
    </w:p>
    <w:p w14:paraId="2DFB4115" w14:textId="668A97C9" w:rsidR="00BF4C15" w:rsidRPr="00FB6D7F" w:rsidRDefault="00BF4C15" w:rsidP="00FB6D7F">
      <w:pPr>
        <w:pStyle w:val="ListParagraph"/>
        <w:numPr>
          <w:ilvl w:val="0"/>
          <w:numId w:val="4"/>
        </w:numPr>
        <w:jc w:val="both"/>
        <w:rPr>
          <w:rFonts w:cs="Arial"/>
          <w:b/>
          <w:szCs w:val="20"/>
        </w:rPr>
      </w:pPr>
      <w:r w:rsidRPr="00FB6D7F">
        <w:rPr>
          <w:rFonts w:cs="Arial"/>
          <w:b/>
          <w:szCs w:val="20"/>
        </w:rPr>
        <w:t>In the event of any student or member of staff listed below failing to attend for whatever reasons his/her name must be given to the Faculty Secretary.</w:t>
      </w:r>
    </w:p>
    <w:p w14:paraId="2DFB4116" w14:textId="77777777" w:rsidR="00BF4C15" w:rsidRDefault="00BF4C15" w:rsidP="00FB6D7F">
      <w:pPr>
        <w:numPr>
          <w:ilvl w:val="0"/>
          <w:numId w:val="4"/>
        </w:numPr>
        <w:spacing w:after="0" w:line="240" w:lineRule="auto"/>
        <w:jc w:val="both"/>
        <w:rPr>
          <w:rFonts w:cs="Arial"/>
          <w:b/>
          <w:szCs w:val="20"/>
        </w:rPr>
      </w:pPr>
      <w:r>
        <w:rPr>
          <w:rFonts w:cs="Arial"/>
          <w:b/>
          <w:szCs w:val="20"/>
        </w:rPr>
        <w:t xml:space="preserve">For purposes of Health Insurance the Tutor-in-Charge of the visit must make known to all members participating in the visit, the provisions contained in the relevant Insurance Notes. </w:t>
      </w:r>
    </w:p>
    <w:p w14:paraId="7A5DB45A" w14:textId="77777777" w:rsidR="00FB6D7F" w:rsidRDefault="00FB6D7F" w:rsidP="00FB6D7F">
      <w:pPr>
        <w:spacing w:after="0" w:line="240" w:lineRule="auto"/>
        <w:ind w:left="720"/>
        <w:jc w:val="both"/>
        <w:rPr>
          <w:rFonts w:cs="Arial"/>
          <w:b/>
          <w:szCs w:val="20"/>
        </w:rPr>
      </w:pPr>
    </w:p>
    <w:p w14:paraId="2DFB411A" w14:textId="3319CF01" w:rsidR="00BF4C15" w:rsidRPr="00FB6D7F" w:rsidRDefault="00BF4C15" w:rsidP="00FB6D7F">
      <w:pPr>
        <w:pStyle w:val="ListParagraph"/>
        <w:numPr>
          <w:ilvl w:val="0"/>
          <w:numId w:val="4"/>
        </w:numPr>
        <w:jc w:val="both"/>
        <w:rPr>
          <w:rFonts w:cs="Arial"/>
          <w:b/>
          <w:szCs w:val="20"/>
        </w:rPr>
      </w:pPr>
      <w:r w:rsidRPr="00FB6D7F">
        <w:rPr>
          <w:rFonts w:cs="Arial"/>
          <w:b/>
          <w:szCs w:val="20"/>
        </w:rPr>
        <w:t xml:space="preserve">The </w:t>
      </w:r>
      <w:r w:rsidR="00FB6D7F">
        <w:rPr>
          <w:rFonts w:cs="Arial"/>
          <w:b/>
          <w:szCs w:val="20"/>
        </w:rPr>
        <w:t>Event Manager must deliver to Module Lead</w:t>
      </w:r>
      <w:r w:rsidRPr="00FB6D7F">
        <w:rPr>
          <w:rFonts w:cs="Arial"/>
          <w:b/>
          <w:szCs w:val="20"/>
        </w:rPr>
        <w:t xml:space="preserve"> of the proposed Educational Visit </w:t>
      </w:r>
      <w:r w:rsidR="00FB6D7F">
        <w:rPr>
          <w:rFonts w:cs="Arial"/>
          <w:b/>
          <w:szCs w:val="20"/>
        </w:rPr>
        <w:t xml:space="preserve">ALL </w:t>
      </w:r>
      <w:r w:rsidRPr="00FB6D7F">
        <w:rPr>
          <w:rFonts w:cs="Arial"/>
          <w:b/>
          <w:szCs w:val="20"/>
        </w:rPr>
        <w:t>names</w:t>
      </w:r>
      <w:r w:rsidR="00FB6D7F">
        <w:rPr>
          <w:rFonts w:cs="Arial"/>
          <w:b/>
          <w:szCs w:val="20"/>
        </w:rPr>
        <w:t xml:space="preserve"> and mobile numbers of all </w:t>
      </w:r>
      <w:r w:rsidRPr="00FB6D7F">
        <w:rPr>
          <w:rFonts w:cs="Arial"/>
          <w:b/>
          <w:szCs w:val="20"/>
        </w:rPr>
        <w:t>Students who have agreed to participate in the Activity.</w:t>
      </w:r>
    </w:p>
    <w:p w14:paraId="2DFB411B" w14:textId="77777777" w:rsidR="00BF4C15" w:rsidRDefault="00BF4C15" w:rsidP="00BF4C15"/>
    <w:p w14:paraId="2DFB411C" w14:textId="77777777" w:rsidR="00BF4C15" w:rsidRPr="00BF4C15" w:rsidRDefault="00BF4C15" w:rsidP="00BF4C15"/>
    <w:sectPr w:rsidR="00BF4C15" w:rsidRPr="00BF4C15" w:rsidSect="00BF4C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1E929D0" w14:textId="77777777" w:rsidR="00583967" w:rsidRDefault="00583967" w:rsidP="0095454D">
      <w:pPr>
        <w:spacing w:after="0" w:line="240" w:lineRule="auto"/>
      </w:pPr>
      <w:r>
        <w:separator/>
      </w:r>
    </w:p>
  </w:endnote>
  <w:endnote w:type="continuationSeparator" w:id="0">
    <w:p w14:paraId="3720E8CD" w14:textId="77777777" w:rsidR="00583967" w:rsidRDefault="00583967" w:rsidP="0095454D">
      <w:pPr>
        <w:spacing w:after="0" w:line="240" w:lineRule="auto"/>
      </w:pPr>
      <w:r>
        <w:continuationSeparator/>
      </w:r>
    </w:p>
  </w:endnote>
  <w:endnote w:type="continuationNotice" w:id="1">
    <w:p w14:paraId="7CDB2616" w14:textId="77777777" w:rsidR="00583967" w:rsidRDefault="0058396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6" w14:textId="77777777" w:rsidR="00556DB0" w:rsidRPr="00044EDE" w:rsidRDefault="00556DB0" w:rsidP="003C2804">
    <w:pPr>
      <w:pStyle w:val="Footer"/>
      <w:tabs>
        <w:tab w:val="right" w:pos="8505"/>
      </w:tabs>
      <w:ind w:right="-96"/>
      <w:jc w:val="both"/>
      <w:rPr>
        <w:rFonts w:cs="Arial"/>
      </w:rPr>
    </w:pPr>
    <w:r>
      <w:rPr>
        <w:rFonts w:cs="Arial"/>
        <w:iCs/>
        <w:noProof/>
      </w:rPr>
      <mc:AlternateContent>
        <mc:Choice Requires="wps">
          <w:drawing>
            <wp:anchor distT="0" distB="0" distL="114300" distR="114300" simplePos="0" relativeHeight="251664384" behindDoc="0" locked="0" layoutInCell="1" allowOverlap="1" wp14:anchorId="2DFB4132" wp14:editId="2DFB4133">
              <wp:simplePos x="0" y="0"/>
              <wp:positionH relativeFrom="column">
                <wp:posOffset>-32385</wp:posOffset>
              </wp:positionH>
              <wp:positionV relativeFrom="paragraph">
                <wp:posOffset>-33020</wp:posOffset>
              </wp:positionV>
              <wp:extent cx="5457825" cy="0"/>
              <wp:effectExtent l="5715" t="5080" r="13335" b="13970"/>
              <wp:wrapNone/>
              <wp:docPr id="7" name="Straight Connector 7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0C47A60F" id="Straight Connector 7" o:spid="_x0000_s1026" style="position:absolute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-2.6pt" to="427.2pt,-2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"/>
          </w:pict>
        </mc:Fallback>
      </mc:AlternateContent>
    </w:r>
    <w:r>
      <w:rPr>
        <w:rFonts w:cs="Arial"/>
      </w:rPr>
      <w:t>Trinity St. David</w:t>
    </w:r>
    <w:r w:rsidRPr="00044EDE">
      <w:rPr>
        <w:rFonts w:cs="Arial"/>
      </w:rPr>
      <w:tab/>
    </w:r>
    <w:r w:rsidRPr="008E11BC">
      <w:rPr>
        <w:rFonts w:cs="Arial"/>
      </w:rPr>
      <w:t xml:space="preserve">Page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  <w:noProof/>
      </w:rPr>
      <w:t>2</w:t>
    </w:r>
    <w:r>
      <w:rPr>
        <w:rStyle w:val="PageNumber"/>
      </w:rPr>
      <w:fldChar w:fldCharType="end"/>
    </w:r>
    <w:r w:rsidRPr="008E11BC">
      <w:rPr>
        <w:rStyle w:val="PageNumber"/>
        <w:rFonts w:cs="Arial"/>
      </w:rPr>
      <w:t xml:space="preserve"> of </w:t>
    </w:r>
    <w:r w:rsidRPr="008E11BC">
      <w:rPr>
        <w:rStyle w:val="PageNumber"/>
        <w:rFonts w:cs="Arial"/>
      </w:rPr>
      <w:fldChar w:fldCharType="begin"/>
    </w:r>
    <w:r w:rsidRPr="008E11BC">
      <w:rPr>
        <w:rStyle w:val="PageNumber"/>
        <w:rFonts w:cs="Arial"/>
      </w:rPr>
      <w:instrText xml:space="preserve"> NUMPAGES </w:instrText>
    </w:r>
    <w:r w:rsidRPr="008E11BC">
      <w:rPr>
        <w:rStyle w:val="PageNumber"/>
        <w:rFonts w:cs="Arial"/>
      </w:rPr>
      <w:fldChar w:fldCharType="separate"/>
    </w:r>
    <w:r>
      <w:rPr>
        <w:rStyle w:val="PageNumber"/>
        <w:rFonts w:cs="Arial"/>
        <w:noProof/>
      </w:rPr>
      <w:t>4</w:t>
    </w:r>
    <w:r w:rsidRPr="008E11BC">
      <w:rPr>
        <w:rStyle w:val="PageNumber"/>
        <w:rFonts w:cs="Arial"/>
      </w:rPr>
      <w:fldChar w:fldCharType="end"/>
    </w:r>
  </w:p>
  <w:p w14:paraId="2DFB4127" w14:textId="77777777" w:rsidR="00556DB0" w:rsidRDefault="00556DB0" w:rsidP="003C2804">
    <w:pPr>
      <w:pStyle w:val="Footer"/>
      <w:jc w:val="both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A" w14:textId="77777777" w:rsidR="00556DB0" w:rsidRPr="00044EDE" w:rsidRDefault="00556DB0" w:rsidP="003C2804">
    <w:pPr>
      <w:pStyle w:val="Footer"/>
      <w:tabs>
        <w:tab w:val="right" w:pos="8505"/>
      </w:tabs>
      <w:ind w:right="-96"/>
      <w:jc w:val="both"/>
      <w:rPr>
        <w:rFonts w:cs="Arial"/>
      </w:rPr>
    </w:pPr>
    <w:r>
      <w:rPr>
        <w:rFonts w:cs="Arial"/>
        <w:iCs/>
        <w:noProof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2DFB4138" wp14:editId="2DFB4139">
              <wp:simplePos x="0" y="0"/>
              <wp:positionH relativeFrom="column">
                <wp:posOffset>-32385</wp:posOffset>
              </wp:positionH>
              <wp:positionV relativeFrom="paragraph">
                <wp:posOffset>-33020</wp:posOffset>
              </wp:positionV>
              <wp:extent cx="5457825" cy="0"/>
              <wp:effectExtent l="5715" t="5080" r="13335" b="13970"/>
              <wp:wrapNone/>
              <wp:docPr id="3" name="Straight Connector 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1373EF39" id="Straight Connector 3" o:spid="_x0000_s1026" style="position:absolute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-2.6pt" to="427.2pt,-2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"/>
          </w:pict>
        </mc:Fallback>
      </mc:AlternateContent>
    </w:r>
    <w:r>
      <w:rPr>
        <w:rFonts w:cs="Arial"/>
      </w:rPr>
      <w:t>Trinity St. David</w:t>
    </w:r>
    <w:r w:rsidRPr="00044EDE">
      <w:rPr>
        <w:rFonts w:cs="Arial"/>
      </w:rPr>
      <w:tab/>
    </w:r>
    <w:r w:rsidRPr="008E11BC">
      <w:rPr>
        <w:rFonts w:cs="Arial"/>
      </w:rPr>
      <w:t xml:space="preserve">Page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  <w:noProof/>
      </w:rPr>
      <w:t>4</w:t>
    </w:r>
    <w:r>
      <w:rPr>
        <w:rStyle w:val="PageNumber"/>
      </w:rPr>
      <w:fldChar w:fldCharType="end"/>
    </w:r>
    <w:r w:rsidRPr="008E11BC">
      <w:rPr>
        <w:rStyle w:val="PageNumber"/>
        <w:rFonts w:cs="Arial"/>
      </w:rPr>
      <w:t xml:space="preserve"> of </w:t>
    </w:r>
    <w:r w:rsidRPr="008E11BC">
      <w:rPr>
        <w:rStyle w:val="PageNumber"/>
        <w:rFonts w:cs="Arial"/>
      </w:rPr>
      <w:fldChar w:fldCharType="begin"/>
    </w:r>
    <w:r w:rsidRPr="008E11BC">
      <w:rPr>
        <w:rStyle w:val="PageNumber"/>
        <w:rFonts w:cs="Arial"/>
      </w:rPr>
      <w:instrText xml:space="preserve"> NUMPAGES </w:instrText>
    </w:r>
    <w:r w:rsidRPr="008E11BC">
      <w:rPr>
        <w:rStyle w:val="PageNumber"/>
        <w:rFonts w:cs="Arial"/>
      </w:rPr>
      <w:fldChar w:fldCharType="separate"/>
    </w:r>
    <w:r>
      <w:rPr>
        <w:rStyle w:val="PageNumber"/>
        <w:rFonts w:cs="Arial"/>
        <w:noProof/>
      </w:rPr>
      <w:t>4</w:t>
    </w:r>
    <w:r w:rsidRPr="008E11BC">
      <w:rPr>
        <w:rStyle w:val="PageNumber"/>
        <w:rFonts w:cs="Arial"/>
      </w:rPr>
      <w:fldChar w:fldCharType="end"/>
    </w:r>
  </w:p>
  <w:p w14:paraId="2DFB412B" w14:textId="77777777" w:rsidR="00556DB0" w:rsidRDefault="00556DB0" w:rsidP="003C2804">
    <w:pPr>
      <w:pStyle w:val="Footer"/>
      <w:jc w:val="both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B75D269" w14:textId="77777777" w:rsidR="00583967" w:rsidRDefault="00583967" w:rsidP="0095454D">
      <w:pPr>
        <w:spacing w:after="0" w:line="240" w:lineRule="auto"/>
      </w:pPr>
      <w:r>
        <w:separator/>
      </w:r>
    </w:p>
  </w:footnote>
  <w:footnote w:type="continuationSeparator" w:id="0">
    <w:p w14:paraId="41773C15" w14:textId="77777777" w:rsidR="00583967" w:rsidRDefault="00583967" w:rsidP="0095454D">
      <w:pPr>
        <w:spacing w:after="0" w:line="240" w:lineRule="auto"/>
      </w:pPr>
      <w:r>
        <w:continuationSeparator/>
      </w:r>
    </w:p>
  </w:footnote>
  <w:footnote w:type="continuationNotice" w:id="1">
    <w:p w14:paraId="3EB7C914" w14:textId="77777777" w:rsidR="00583967" w:rsidRDefault="0058396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1" w14:textId="77777777" w:rsidR="00556DB0" w:rsidRDefault="00556DB0" w:rsidP="003C2804">
    <w:pPr>
      <w:pStyle w:val="Header"/>
      <w:jc w:val="right"/>
      <w:rPr>
        <w:rFonts w:cs="Arial"/>
        <w:sz w:val="16"/>
        <w:szCs w:val="16"/>
      </w:rPr>
    </w:pPr>
    <w:r>
      <w:rPr>
        <w:noProof/>
      </w:rPr>
      <w:drawing>
        <wp:inline distT="0" distB="0" distL="0" distR="0" wp14:anchorId="2DFB412E" wp14:editId="2DFB412F">
          <wp:extent cx="2019300" cy="438150"/>
          <wp:effectExtent l="0" t="0" r="0" b="0"/>
          <wp:docPr id="6" name="Picture 6" descr="SMU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SMU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19300" cy="4381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  <w:p w14:paraId="2DFB4122" w14:textId="77777777" w:rsidR="00556DB0" w:rsidRDefault="00556DB0" w:rsidP="003C2804">
    <w:pPr>
      <w:pStyle w:val="Header"/>
      <w:rPr>
        <w:rFonts w:cs="Arial"/>
        <w:sz w:val="16"/>
        <w:szCs w:val="16"/>
      </w:rPr>
    </w:pPr>
  </w:p>
  <w:p w14:paraId="2DFB4123" w14:textId="77777777" w:rsidR="00556DB0" w:rsidRDefault="00556DB0" w:rsidP="003C2804">
    <w:pPr>
      <w:pStyle w:val="Header"/>
      <w:tabs>
        <w:tab w:val="right" w:pos="8505"/>
      </w:tabs>
    </w:pPr>
    <w:r>
      <w:rPr>
        <w:rFonts w:cs="Arial"/>
        <w:noProof/>
        <w:sz w:val="16"/>
        <w:szCs w:val="16"/>
      </w:rPr>
      <mc:AlternateContent>
        <mc:Choice Requires="wps">
          <w:drawing>
            <wp:anchor distT="0" distB="0" distL="114300" distR="114300" simplePos="0" relativeHeight="251663360" behindDoc="0" locked="0" layoutInCell="1" allowOverlap="1" wp14:anchorId="2DFB4130" wp14:editId="2DFB4131">
              <wp:simplePos x="0" y="0"/>
              <wp:positionH relativeFrom="column">
                <wp:posOffset>-32385</wp:posOffset>
              </wp:positionH>
              <wp:positionV relativeFrom="paragraph">
                <wp:posOffset>175895</wp:posOffset>
              </wp:positionV>
              <wp:extent cx="5457825" cy="0"/>
              <wp:effectExtent l="5715" t="13970" r="13335" b="5080"/>
              <wp:wrapNone/>
              <wp:docPr id="8" name="Straight Connector 8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3963B831" id="Straight Connector 8" o:spid="_x0000_s1026" style="position:absolute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13.85pt" to="427.2pt,1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"/>
          </w:pict>
        </mc:Fallback>
      </mc:AlternateContent>
    </w:r>
    <w:r>
      <w:rPr>
        <w:rFonts w:cs="Arial"/>
        <w:sz w:val="16"/>
        <w:szCs w:val="16"/>
      </w:rPr>
      <w:t xml:space="preserve">Event Risk Assessment </w:t>
    </w:r>
    <w:r>
      <w:rPr>
        <w:rFonts w:cs="Arial"/>
        <w:sz w:val="16"/>
        <w:szCs w:val="16"/>
      </w:rPr>
      <w:tab/>
    </w:r>
    <w:r w:rsidRPr="00044EDE">
      <w:rPr>
        <w:rFonts w:cs="Arial"/>
        <w:sz w:val="16"/>
        <w:szCs w:val="16"/>
      </w:rPr>
      <w:tab/>
    </w:r>
  </w:p>
  <w:p w14:paraId="2DFB4124" w14:textId="77777777" w:rsidR="00556DB0" w:rsidRDefault="00556DB0" w:rsidP="003C2804"/>
  <w:p w14:paraId="2DFB4125" w14:textId="77777777" w:rsidR="00556DB0" w:rsidRDefault="00556DB0" w:rsidP="003C2804">
    <w:pPr>
      <w:pStyle w:val="Header"/>
      <w:tabs>
        <w:tab w:val="right" w:pos="15876"/>
      </w:tabs>
    </w:pPr>
    <w:r w:rsidRPr="00044EDE">
      <w:tab/>
    </w:r>
    <w:r w:rsidRPr="00044EDE">
      <w:tab/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8" w14:textId="77777777" w:rsidR="00556DB0" w:rsidRDefault="00556DB0" w:rsidP="003C2804">
    <w:pPr>
      <w:pStyle w:val="Header"/>
      <w:jc w:val="right"/>
    </w:pPr>
    <w:r>
      <w:rPr>
        <w:noProof/>
      </w:rPr>
      <w:drawing>
        <wp:inline distT="0" distB="0" distL="0" distR="0" wp14:anchorId="2DFB4134" wp14:editId="2DFB4135">
          <wp:extent cx="2019300" cy="438150"/>
          <wp:effectExtent l="0" t="0" r="0" b="0"/>
          <wp:docPr id="5" name="Picture 5" descr="SMU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4" descr="SMU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19300" cy="4381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9" w14:textId="77777777" w:rsidR="00556DB0" w:rsidRPr="002D7C61" w:rsidRDefault="00556DB0" w:rsidP="0095454D">
    <w:pPr>
      <w:pStyle w:val="Header"/>
      <w:jc w:val="right"/>
    </w:pPr>
    <w:r>
      <w:rPr>
        <w:noProof/>
      </w:rPr>
      <w:drawing>
        <wp:anchor distT="0" distB="0" distL="114300" distR="114300" simplePos="0" relativeHeight="251661312" behindDoc="0" locked="0" layoutInCell="1" allowOverlap="1" wp14:anchorId="2DFB4136" wp14:editId="2DFB4137">
          <wp:simplePos x="0" y="0"/>
          <wp:positionH relativeFrom="column">
            <wp:posOffset>3248025</wp:posOffset>
          </wp:positionH>
          <wp:positionV relativeFrom="paragraph">
            <wp:posOffset>-1904</wp:posOffset>
          </wp:positionV>
          <wp:extent cx="1552575" cy="622378"/>
          <wp:effectExtent l="0" t="0" r="0" b="6350"/>
          <wp:wrapNone/>
          <wp:docPr id="4" name="Picture 4" descr="https://upload.wikimedia.org/wikipedia/en/f/fe/TSDLogo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https://upload.wikimedia.org/wikipedia/en/f/fe/TSDLogo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553559" cy="62277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C" w14:textId="77777777" w:rsidR="00556DB0" w:rsidRDefault="00556DB0" w:rsidP="003C2804">
    <w:pPr>
      <w:pStyle w:val="Header"/>
      <w:tabs>
        <w:tab w:val="right" w:pos="8505"/>
      </w:tabs>
    </w:pPr>
    <w:r>
      <w:rPr>
        <w:rFonts w:cs="Arial"/>
        <w:noProof/>
        <w:sz w:val="16"/>
        <w:szCs w:val="16"/>
      </w:rPr>
      <mc:AlternateContent>
        <mc:Choice Requires="wps">
          <w:drawing>
            <wp:anchor distT="0" distB="0" distL="114300" distR="114300" simplePos="0" relativeHeight="251660288" behindDoc="0" locked="0" layoutInCell="1" allowOverlap="1" wp14:anchorId="2DFB413A" wp14:editId="2DFB413B">
              <wp:simplePos x="0" y="0"/>
              <wp:positionH relativeFrom="column">
                <wp:posOffset>-32385</wp:posOffset>
              </wp:positionH>
              <wp:positionV relativeFrom="paragraph">
                <wp:posOffset>175895</wp:posOffset>
              </wp:positionV>
              <wp:extent cx="5457825" cy="0"/>
              <wp:effectExtent l="5715" t="13970" r="13335" b="5080"/>
              <wp:wrapNone/>
              <wp:docPr id="1" name="Straight Connector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6DE44EA1" id="Straight Connector 1" o:spid="_x0000_s1026" style="position:absolute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13.85pt" to="427.2pt,1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"/>
          </w:pict>
        </mc:Fallback>
      </mc:AlternateContent>
    </w:r>
    <w:r>
      <w:rPr>
        <w:rFonts w:cs="Arial"/>
        <w:noProof/>
        <w:sz w:val="16"/>
        <w:szCs w:val="16"/>
        <w:lang w:val="en-US"/>
      </w:rPr>
      <w:t>Risk Assessments</w:t>
    </w:r>
    <w:r>
      <w:rPr>
        <w:rFonts w:cs="Arial"/>
        <w:sz w:val="16"/>
        <w:szCs w:val="16"/>
      </w:rPr>
      <w:t xml:space="preserve"> </w:t>
    </w:r>
    <w:r>
      <w:rPr>
        <w:rFonts w:cs="Arial"/>
        <w:sz w:val="16"/>
        <w:szCs w:val="16"/>
      </w:rPr>
      <w:tab/>
    </w:r>
    <w:r w:rsidRPr="00044EDE">
      <w:rPr>
        <w:rFonts w:cs="Arial"/>
        <w:sz w:val="16"/>
        <w:szCs w:val="16"/>
      </w:rPr>
      <w:tab/>
    </w:r>
  </w:p>
  <w:p w14:paraId="2DFB412D" w14:textId="77777777" w:rsidR="00556DB0" w:rsidRPr="002D7C61" w:rsidRDefault="00556DB0" w:rsidP="003C280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4D2439"/>
    <w:multiLevelType w:val="hybridMultilevel"/>
    <w:tmpl w:val="1A9E9D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F463185"/>
    <w:multiLevelType w:val="hybridMultilevel"/>
    <w:tmpl w:val="EEB093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8621075"/>
    <w:multiLevelType w:val="hybridMultilevel"/>
    <w:tmpl w:val="3C145A46"/>
    <w:lvl w:ilvl="0" w:tplc="2E8882A6">
      <w:start w:val="1"/>
      <w:numFmt w:val="lowerRoman"/>
      <w:lvlText w:val="(%1)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9434470"/>
    <w:multiLevelType w:val="hybridMultilevel"/>
    <w:tmpl w:val="E8A005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16C6449"/>
    <w:multiLevelType w:val="hybridMultilevel"/>
    <w:tmpl w:val="9FAAA7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9781673"/>
    <w:multiLevelType w:val="multilevel"/>
    <w:tmpl w:val="C6D2F6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2052815"/>
    <w:multiLevelType w:val="multilevel"/>
    <w:tmpl w:val="B2D2CC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6A2E5B"/>
    <w:multiLevelType w:val="hybridMultilevel"/>
    <w:tmpl w:val="0D62C9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8A05B9F"/>
    <w:multiLevelType w:val="hybridMultilevel"/>
    <w:tmpl w:val="7E7238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124111C"/>
    <w:multiLevelType w:val="hybridMultilevel"/>
    <w:tmpl w:val="3E1E79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4806A82"/>
    <w:multiLevelType w:val="multilevel"/>
    <w:tmpl w:val="A150E1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7701EF2"/>
    <w:multiLevelType w:val="hybridMultilevel"/>
    <w:tmpl w:val="BC827B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FA9337A"/>
    <w:multiLevelType w:val="multilevel"/>
    <w:tmpl w:val="0C94C9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29B1578"/>
    <w:multiLevelType w:val="hybridMultilevel"/>
    <w:tmpl w:val="BEA2F7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DEC585A"/>
    <w:multiLevelType w:val="hybridMultilevel"/>
    <w:tmpl w:val="84DC7576"/>
    <w:lvl w:ilvl="0" w:tplc="2E8882A6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15F2041"/>
    <w:multiLevelType w:val="hybridMultilevel"/>
    <w:tmpl w:val="5F5265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2A61855"/>
    <w:multiLevelType w:val="multilevel"/>
    <w:tmpl w:val="6C64A0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886D2C"/>
    <w:multiLevelType w:val="singleLevel"/>
    <w:tmpl w:val="08090013"/>
    <w:lvl w:ilvl="0">
      <w:start w:val="1"/>
      <w:numFmt w:val="upperRoman"/>
      <w:lvlText w:val="%1."/>
      <w:lvlJc w:val="right"/>
      <w:pPr>
        <w:ind w:left="360" w:hanging="360"/>
      </w:pPr>
    </w:lvl>
  </w:abstractNum>
  <w:abstractNum w:abstractNumId="18" w15:restartNumberingAfterBreak="0">
    <w:nsid w:val="7D171F9B"/>
    <w:multiLevelType w:val="hybridMultilevel"/>
    <w:tmpl w:val="4B0CA4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7"/>
  </w:num>
  <w:num w:numId="2">
    <w:abstractNumId w:val="18"/>
  </w:num>
  <w:num w:numId="3">
    <w:abstractNumId w:val="14"/>
  </w:num>
  <w:num w:numId="4">
    <w:abstractNumId w:val="2"/>
  </w:num>
  <w:num w:numId="5">
    <w:abstractNumId w:val="10"/>
  </w:num>
  <w:num w:numId="6">
    <w:abstractNumId w:val="12"/>
  </w:num>
  <w:num w:numId="7">
    <w:abstractNumId w:val="6"/>
  </w:num>
  <w:num w:numId="8">
    <w:abstractNumId w:val="9"/>
  </w:num>
  <w:num w:numId="9">
    <w:abstractNumId w:val="13"/>
  </w:num>
  <w:num w:numId="10">
    <w:abstractNumId w:val="7"/>
  </w:num>
  <w:num w:numId="11">
    <w:abstractNumId w:val="1"/>
  </w:num>
  <w:num w:numId="12">
    <w:abstractNumId w:val="15"/>
  </w:num>
  <w:num w:numId="13">
    <w:abstractNumId w:val="3"/>
  </w:num>
  <w:num w:numId="14">
    <w:abstractNumId w:val="0"/>
  </w:num>
  <w:num w:numId="15">
    <w:abstractNumId w:val="4"/>
  </w:num>
  <w:num w:numId="16">
    <w:abstractNumId w:val="16"/>
  </w:num>
  <w:num w:numId="17">
    <w:abstractNumId w:val="5"/>
  </w:num>
  <w:num w:numId="18">
    <w:abstractNumId w:val="11"/>
  </w:num>
  <w:num w:numId="19">
    <w:abstractNumId w:val="8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person w15:author="eva castro">
    <w15:presenceInfo w15:providerId="Windows Live" w15:userId="6fd1f787c7b59019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2C2C"/>
    <w:rsid w:val="00023984"/>
    <w:rsid w:val="0004224F"/>
    <w:rsid w:val="00042342"/>
    <w:rsid w:val="00051E3A"/>
    <w:rsid w:val="00054FCC"/>
    <w:rsid w:val="00061BBB"/>
    <w:rsid w:val="000827E9"/>
    <w:rsid w:val="00084036"/>
    <w:rsid w:val="000C3C5B"/>
    <w:rsid w:val="000C43E9"/>
    <w:rsid w:val="000D1678"/>
    <w:rsid w:val="000D39D9"/>
    <w:rsid w:val="000E16A2"/>
    <w:rsid w:val="000E1F36"/>
    <w:rsid w:val="000E2F1D"/>
    <w:rsid w:val="0010692E"/>
    <w:rsid w:val="0010725F"/>
    <w:rsid w:val="00110076"/>
    <w:rsid w:val="0011131A"/>
    <w:rsid w:val="00124910"/>
    <w:rsid w:val="0012686D"/>
    <w:rsid w:val="0013693F"/>
    <w:rsid w:val="00153D2E"/>
    <w:rsid w:val="00155FC2"/>
    <w:rsid w:val="00157BF5"/>
    <w:rsid w:val="00161E54"/>
    <w:rsid w:val="00184AF0"/>
    <w:rsid w:val="001A161E"/>
    <w:rsid w:val="001C7640"/>
    <w:rsid w:val="001D512C"/>
    <w:rsid w:val="001D6E89"/>
    <w:rsid w:val="001E4A36"/>
    <w:rsid w:val="001E53D5"/>
    <w:rsid w:val="001E5C72"/>
    <w:rsid w:val="001F46BC"/>
    <w:rsid w:val="001F4FE7"/>
    <w:rsid w:val="00204CC3"/>
    <w:rsid w:val="00230AA7"/>
    <w:rsid w:val="002370B3"/>
    <w:rsid w:val="00243CEB"/>
    <w:rsid w:val="002660DA"/>
    <w:rsid w:val="00272CAD"/>
    <w:rsid w:val="0027484E"/>
    <w:rsid w:val="002753FA"/>
    <w:rsid w:val="00280428"/>
    <w:rsid w:val="00281213"/>
    <w:rsid w:val="00286F02"/>
    <w:rsid w:val="002A12C9"/>
    <w:rsid w:val="002A3A20"/>
    <w:rsid w:val="002A5DAF"/>
    <w:rsid w:val="002A6E78"/>
    <w:rsid w:val="002B0F61"/>
    <w:rsid w:val="002D55B8"/>
    <w:rsid w:val="00313294"/>
    <w:rsid w:val="003146AA"/>
    <w:rsid w:val="00316B40"/>
    <w:rsid w:val="00322855"/>
    <w:rsid w:val="00327A33"/>
    <w:rsid w:val="00327E22"/>
    <w:rsid w:val="00346F5E"/>
    <w:rsid w:val="00351A9F"/>
    <w:rsid w:val="00357A24"/>
    <w:rsid w:val="003656AF"/>
    <w:rsid w:val="00375E5A"/>
    <w:rsid w:val="003C084B"/>
    <w:rsid w:val="003C2804"/>
    <w:rsid w:val="003E7F1E"/>
    <w:rsid w:val="004002F3"/>
    <w:rsid w:val="00401A3F"/>
    <w:rsid w:val="004056E0"/>
    <w:rsid w:val="00426472"/>
    <w:rsid w:val="00430048"/>
    <w:rsid w:val="0043244A"/>
    <w:rsid w:val="00432A03"/>
    <w:rsid w:val="0043334B"/>
    <w:rsid w:val="00437C19"/>
    <w:rsid w:val="00446037"/>
    <w:rsid w:val="00446E60"/>
    <w:rsid w:val="00453E3E"/>
    <w:rsid w:val="004832A3"/>
    <w:rsid w:val="00485DC8"/>
    <w:rsid w:val="004A213A"/>
    <w:rsid w:val="004B0C0F"/>
    <w:rsid w:val="004B3140"/>
    <w:rsid w:val="004B40B2"/>
    <w:rsid w:val="004B60CE"/>
    <w:rsid w:val="004B7E5D"/>
    <w:rsid w:val="004C30DB"/>
    <w:rsid w:val="004C4BB5"/>
    <w:rsid w:val="004C6E44"/>
    <w:rsid w:val="004E0774"/>
    <w:rsid w:val="004E4F23"/>
    <w:rsid w:val="004F1F0C"/>
    <w:rsid w:val="004F60DF"/>
    <w:rsid w:val="00500603"/>
    <w:rsid w:val="0051583E"/>
    <w:rsid w:val="00516169"/>
    <w:rsid w:val="00523162"/>
    <w:rsid w:val="00526A6D"/>
    <w:rsid w:val="00527A04"/>
    <w:rsid w:val="00527C15"/>
    <w:rsid w:val="005467EB"/>
    <w:rsid w:val="00555CB0"/>
    <w:rsid w:val="00556DB0"/>
    <w:rsid w:val="00563DA1"/>
    <w:rsid w:val="00564A86"/>
    <w:rsid w:val="00574F6F"/>
    <w:rsid w:val="005756C5"/>
    <w:rsid w:val="00580151"/>
    <w:rsid w:val="00583967"/>
    <w:rsid w:val="00591468"/>
    <w:rsid w:val="005A441D"/>
    <w:rsid w:val="005B5274"/>
    <w:rsid w:val="005C770E"/>
    <w:rsid w:val="005F1A06"/>
    <w:rsid w:val="005F4F9B"/>
    <w:rsid w:val="005F688F"/>
    <w:rsid w:val="00600225"/>
    <w:rsid w:val="00604C54"/>
    <w:rsid w:val="00612B1C"/>
    <w:rsid w:val="00626ADC"/>
    <w:rsid w:val="00636CA3"/>
    <w:rsid w:val="00642A03"/>
    <w:rsid w:val="00644EAE"/>
    <w:rsid w:val="00651DAF"/>
    <w:rsid w:val="00653190"/>
    <w:rsid w:val="00672C2C"/>
    <w:rsid w:val="006866AE"/>
    <w:rsid w:val="006A1328"/>
    <w:rsid w:val="006D6C4F"/>
    <w:rsid w:val="007067F1"/>
    <w:rsid w:val="007229A9"/>
    <w:rsid w:val="007363EF"/>
    <w:rsid w:val="00741081"/>
    <w:rsid w:val="007413DA"/>
    <w:rsid w:val="007540EE"/>
    <w:rsid w:val="0079669D"/>
    <w:rsid w:val="007B76E6"/>
    <w:rsid w:val="007C0DD7"/>
    <w:rsid w:val="007F2AC0"/>
    <w:rsid w:val="008035AF"/>
    <w:rsid w:val="00811982"/>
    <w:rsid w:val="0081298D"/>
    <w:rsid w:val="008507A1"/>
    <w:rsid w:val="0086722D"/>
    <w:rsid w:val="00875D0F"/>
    <w:rsid w:val="00882B2E"/>
    <w:rsid w:val="00885799"/>
    <w:rsid w:val="00885F10"/>
    <w:rsid w:val="00891633"/>
    <w:rsid w:val="00891F7E"/>
    <w:rsid w:val="008B1D4D"/>
    <w:rsid w:val="008C2B94"/>
    <w:rsid w:val="008D481E"/>
    <w:rsid w:val="008E44BA"/>
    <w:rsid w:val="008F3EB7"/>
    <w:rsid w:val="009071AA"/>
    <w:rsid w:val="00921AD6"/>
    <w:rsid w:val="00932915"/>
    <w:rsid w:val="009335F8"/>
    <w:rsid w:val="00940AB8"/>
    <w:rsid w:val="00942BB4"/>
    <w:rsid w:val="00950EF1"/>
    <w:rsid w:val="0095454D"/>
    <w:rsid w:val="00956BBD"/>
    <w:rsid w:val="00971B5F"/>
    <w:rsid w:val="00977FA0"/>
    <w:rsid w:val="00987D9F"/>
    <w:rsid w:val="009952C6"/>
    <w:rsid w:val="009A6511"/>
    <w:rsid w:val="009A6C40"/>
    <w:rsid w:val="009C71DE"/>
    <w:rsid w:val="009E0B65"/>
    <w:rsid w:val="009E52A5"/>
    <w:rsid w:val="00A15605"/>
    <w:rsid w:val="00A217D6"/>
    <w:rsid w:val="00A47158"/>
    <w:rsid w:val="00A522F9"/>
    <w:rsid w:val="00A67395"/>
    <w:rsid w:val="00A673A9"/>
    <w:rsid w:val="00A70A0D"/>
    <w:rsid w:val="00A73A00"/>
    <w:rsid w:val="00A84FFD"/>
    <w:rsid w:val="00A933B3"/>
    <w:rsid w:val="00A933C4"/>
    <w:rsid w:val="00AD406A"/>
    <w:rsid w:val="00B11F0C"/>
    <w:rsid w:val="00B1745D"/>
    <w:rsid w:val="00B24E3E"/>
    <w:rsid w:val="00B266BA"/>
    <w:rsid w:val="00B3135A"/>
    <w:rsid w:val="00B43C53"/>
    <w:rsid w:val="00B55F7D"/>
    <w:rsid w:val="00B60850"/>
    <w:rsid w:val="00B609D0"/>
    <w:rsid w:val="00B70D14"/>
    <w:rsid w:val="00B76CB2"/>
    <w:rsid w:val="00B90FA9"/>
    <w:rsid w:val="00B9556F"/>
    <w:rsid w:val="00BB235E"/>
    <w:rsid w:val="00BD2DC7"/>
    <w:rsid w:val="00BD523A"/>
    <w:rsid w:val="00BD7F8D"/>
    <w:rsid w:val="00BF4C15"/>
    <w:rsid w:val="00C16D0D"/>
    <w:rsid w:val="00C275C3"/>
    <w:rsid w:val="00C4166D"/>
    <w:rsid w:val="00C53A8A"/>
    <w:rsid w:val="00C6281F"/>
    <w:rsid w:val="00C63833"/>
    <w:rsid w:val="00C66A2E"/>
    <w:rsid w:val="00C71B7B"/>
    <w:rsid w:val="00C8120E"/>
    <w:rsid w:val="00C9141F"/>
    <w:rsid w:val="00C9561B"/>
    <w:rsid w:val="00C962A4"/>
    <w:rsid w:val="00C96F13"/>
    <w:rsid w:val="00CA2C61"/>
    <w:rsid w:val="00CA76BF"/>
    <w:rsid w:val="00CC3D85"/>
    <w:rsid w:val="00CD77F0"/>
    <w:rsid w:val="00CE0015"/>
    <w:rsid w:val="00CE33E8"/>
    <w:rsid w:val="00CF7630"/>
    <w:rsid w:val="00D019EA"/>
    <w:rsid w:val="00D03FF1"/>
    <w:rsid w:val="00D17601"/>
    <w:rsid w:val="00D37B22"/>
    <w:rsid w:val="00D40B2A"/>
    <w:rsid w:val="00D47BA1"/>
    <w:rsid w:val="00D61C69"/>
    <w:rsid w:val="00D8164E"/>
    <w:rsid w:val="00D818A4"/>
    <w:rsid w:val="00D87CAA"/>
    <w:rsid w:val="00D9074C"/>
    <w:rsid w:val="00D95B5E"/>
    <w:rsid w:val="00DA46F0"/>
    <w:rsid w:val="00DB04C8"/>
    <w:rsid w:val="00DC2958"/>
    <w:rsid w:val="00DD0253"/>
    <w:rsid w:val="00DE48FC"/>
    <w:rsid w:val="00DF6819"/>
    <w:rsid w:val="00DF6FA7"/>
    <w:rsid w:val="00DF7360"/>
    <w:rsid w:val="00E022EE"/>
    <w:rsid w:val="00E03FFE"/>
    <w:rsid w:val="00E232DB"/>
    <w:rsid w:val="00E23CD4"/>
    <w:rsid w:val="00E377EE"/>
    <w:rsid w:val="00E50F57"/>
    <w:rsid w:val="00E66230"/>
    <w:rsid w:val="00E72740"/>
    <w:rsid w:val="00E74A75"/>
    <w:rsid w:val="00EA4557"/>
    <w:rsid w:val="00EA7607"/>
    <w:rsid w:val="00EB4092"/>
    <w:rsid w:val="00ED2FEC"/>
    <w:rsid w:val="00ED579E"/>
    <w:rsid w:val="00EE2D75"/>
    <w:rsid w:val="00EF016E"/>
    <w:rsid w:val="00EF02AB"/>
    <w:rsid w:val="00EF2DED"/>
    <w:rsid w:val="00EF7140"/>
    <w:rsid w:val="00F11DC2"/>
    <w:rsid w:val="00F24FCF"/>
    <w:rsid w:val="00F34C04"/>
    <w:rsid w:val="00F373F4"/>
    <w:rsid w:val="00F42999"/>
    <w:rsid w:val="00F50A38"/>
    <w:rsid w:val="00F50DF4"/>
    <w:rsid w:val="00F522B5"/>
    <w:rsid w:val="00F5674C"/>
    <w:rsid w:val="00F627E8"/>
    <w:rsid w:val="00F865A2"/>
    <w:rsid w:val="00F87AA0"/>
    <w:rsid w:val="00F9497C"/>
    <w:rsid w:val="00FA0AE2"/>
    <w:rsid w:val="00FA0F54"/>
    <w:rsid w:val="00FB6C2A"/>
    <w:rsid w:val="00FB6CAC"/>
    <w:rsid w:val="00FB6D7F"/>
    <w:rsid w:val="00FC1EB9"/>
    <w:rsid w:val="00FD7DDA"/>
    <w:rsid w:val="00FE00A4"/>
    <w:rsid w:val="00FE350B"/>
    <w:rsid w:val="00FE365B"/>
    <w:rsid w:val="00FE54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DFB4088"/>
  <w15:docId w15:val="{3C7A93C2-BE2F-4379-86EE-FA4C461B2E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827E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37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72C2C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HeaderChar">
    <w:name w:val="Header Char"/>
    <w:basedOn w:val="DefaultParagraphFont"/>
    <w:link w:val="Header"/>
    <w:uiPriority w:val="99"/>
    <w:rsid w:val="00672C2C"/>
    <w:rPr>
      <w:rFonts w:eastAsiaTheme="minorEastAsia"/>
      <w:lang w:eastAsia="en-GB"/>
    </w:rPr>
  </w:style>
  <w:style w:type="paragraph" w:styleId="Footer">
    <w:name w:val="footer"/>
    <w:basedOn w:val="Normal"/>
    <w:link w:val="FooterChar"/>
    <w:unhideWhenUsed/>
    <w:rsid w:val="00672C2C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FooterChar">
    <w:name w:val="Footer Char"/>
    <w:basedOn w:val="DefaultParagraphFont"/>
    <w:link w:val="Footer"/>
    <w:uiPriority w:val="99"/>
    <w:rsid w:val="00672C2C"/>
    <w:rPr>
      <w:rFonts w:eastAsiaTheme="minorEastAsia"/>
      <w:lang w:eastAsia="en-GB"/>
    </w:rPr>
  </w:style>
  <w:style w:type="character" w:styleId="PageNumber">
    <w:name w:val="page number"/>
    <w:basedOn w:val="DefaultParagraphFont"/>
    <w:rsid w:val="00672C2C"/>
  </w:style>
  <w:style w:type="character" w:styleId="PlaceholderText">
    <w:name w:val="Placeholder Text"/>
    <w:uiPriority w:val="99"/>
    <w:semiHidden/>
    <w:rsid w:val="00672C2C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5454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5454D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rsid w:val="00BF4C15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FB6D7F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F9497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F9497C"/>
    <w:rPr>
      <w:b/>
      <w:bCs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37B22"/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0827E9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956BBD"/>
    <w:rPr>
      <w:color w:val="605E5C"/>
      <w:shd w:val="clear" w:color="auto" w:fill="E1DFDD"/>
    </w:rPr>
  </w:style>
  <w:style w:type="paragraph" w:styleId="Revision">
    <w:name w:val="Revision"/>
    <w:hidden/>
    <w:uiPriority w:val="99"/>
    <w:semiHidden/>
    <w:rsid w:val="00583967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41763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727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681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04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581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973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583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426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437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119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947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933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720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148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453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441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736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76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citation.co.uk/news/health-and-safety/whats-riddor/" TargetMode="External"/><Relationship Id="rId18" Type="http://schemas.openxmlformats.org/officeDocument/2006/relationships/hyperlink" Target="https://www.independentliving.co.uk/advice/manual-handling-legislation/" TargetMode="External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footer" Target="footer1.xml"/><Relationship Id="rId7" Type="http://schemas.openxmlformats.org/officeDocument/2006/relationships/webSettings" Target="webSettings.xml"/><Relationship Id="rId12" Type="http://schemas.openxmlformats.org/officeDocument/2006/relationships/hyperlink" Target="https://www.redcrossfirstaidtraining.co.uk/Courses/First-aid-legal-requirements.aspx" TargetMode="External"/><Relationship Id="rId17" Type="http://schemas.openxmlformats.org/officeDocument/2006/relationships/hyperlink" Target="http://www.hse.gov.uk/coshh/" TargetMode="External"/><Relationship Id="rId25" Type="http://schemas.openxmlformats.org/officeDocument/2006/relationships/header" Target="header4.xml"/><Relationship Id="rId2" Type="http://schemas.openxmlformats.org/officeDocument/2006/relationships/customXml" Target="../customXml/item2.xml"/><Relationship Id="rId16" Type="http://schemas.openxmlformats.org/officeDocument/2006/relationships/hyperlink" Target="http://www.hse.gov.uk/firstaid/legislation.htm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hse.gov.uk/firstaid/faqs.htm" TargetMode="External"/><Relationship Id="rId24" Type="http://schemas.openxmlformats.org/officeDocument/2006/relationships/footer" Target="footer2.xml"/><Relationship Id="rId5" Type="http://schemas.openxmlformats.org/officeDocument/2006/relationships/styles" Target="styles.xml"/><Relationship Id="rId15" Type="http://schemas.openxmlformats.org/officeDocument/2006/relationships/hyperlink" Target="http://www.hse.gov.uk/toolbox/manual.htm" TargetMode="External"/><Relationship Id="rId23" Type="http://schemas.openxmlformats.org/officeDocument/2006/relationships/header" Target="header3.xml"/><Relationship Id="rId28" Type="http://schemas.openxmlformats.org/officeDocument/2006/relationships/theme" Target="theme/theme1.xml"/><Relationship Id="rId10" Type="http://schemas.openxmlformats.org/officeDocument/2006/relationships/hyperlink" Target="http://www.hse.gov.uk/coshh/riskassess/index.htm" TargetMode="External"/><Relationship Id="rId19" Type="http://schemas.openxmlformats.org/officeDocument/2006/relationships/hyperlink" Target="https://www.mynewlab.com/blog/what-is-coshh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://www.hse.gov.uk/riddor/index.htm" TargetMode="External"/><Relationship Id="rId22" Type="http://schemas.openxmlformats.org/officeDocument/2006/relationships/header" Target="header2.xml"/><Relationship Id="rId27" Type="http://schemas.microsoft.com/office/2011/relationships/people" Target="peop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303dbf9b-b85b-46a0-94f1-894078c07ecd">
      <UserInfo>
        <DisplayName>Peter Williams (Art &amp; Design)</DisplayName>
        <AccountId>8589</AccountId>
        <AccountType/>
      </UserInfo>
      <UserInfo>
        <DisplayName>Rachel Phillips</DisplayName>
        <AccountId>2253</AccountId>
        <AccountType/>
      </UserInfo>
    </SharedWithUsers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BD4547DB69742448F0999FF155946C4" ma:contentTypeVersion="2" ma:contentTypeDescription="Create a new document." ma:contentTypeScope="" ma:versionID="72cbf1ed7a5e002de74f1bc3c034fcd3">
  <xsd:schema xmlns:xsd="http://www.w3.org/2001/XMLSchema" xmlns:xs="http://www.w3.org/2001/XMLSchema" xmlns:p="http://schemas.microsoft.com/office/2006/metadata/properties" xmlns:ns2="303dbf9b-b85b-46a0-94f1-894078c07ecd" targetNamespace="http://schemas.microsoft.com/office/2006/metadata/properties" ma:root="true" ma:fieldsID="4f677559c3a0d52782cbd0887122ddaa" ns2:_=""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E05C100-6D86-4325-9447-3681D7DD0BED}">
  <ds:schemaRefs>
    <ds:schemaRef ds:uri="http://purl.org/dc/elements/1.1/"/>
    <ds:schemaRef ds:uri="http://schemas.microsoft.com/office/2006/metadata/properties"/>
    <ds:schemaRef ds:uri="303dbf9b-b85b-46a0-94f1-894078c07ecd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096F9E8C-0AEE-4619-A77A-7158EE0B91C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39DDBA7-D12A-40CA-AF2D-C606A9629F7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2516</Words>
  <Characters>14296</Characters>
  <Application>Microsoft Office Word</Application>
  <DocSecurity>0</DocSecurity>
  <Lines>510</Lines>
  <Paragraphs>197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16615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cor-lt</dc:creator>
  <cp:keywords/>
  <dc:description/>
  <cp:lastModifiedBy>eva castro</cp:lastModifiedBy>
  <cp:revision>2</cp:revision>
  <dcterms:created xsi:type="dcterms:W3CDTF">2019-04-06T16:30:00Z</dcterms:created>
  <dcterms:modified xsi:type="dcterms:W3CDTF">2019-04-06T16:30:00Z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0x0101008BD4547DB69742448F0999FF155946C4</vt:lpwstr>
  </property>
</Properties>
</file>