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15277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54"/>
        <w:gridCol w:w="1081"/>
        <w:gridCol w:w="2035"/>
        <w:gridCol w:w="2550"/>
        <w:gridCol w:w="930"/>
        <w:gridCol w:w="1134"/>
        <w:gridCol w:w="1481"/>
        <w:gridCol w:w="572"/>
        <w:gridCol w:w="2548"/>
        <w:gridCol w:w="1992"/>
      </w:tblGrid>
      <w:tr w:rsidR="003454E1">
        <w:tblPrEx>
          <w:tblCellMar>
            <w:top w:w="0" w:type="dxa"/>
            <w:bottom w:w="0" w:type="dxa"/>
          </w:tblCellMar>
        </w:tblPrEx>
        <w:tc>
          <w:tcPr>
            <w:tcW w:w="15277" w:type="dxa"/>
            <w:gridSpan w:val="10"/>
            <w:shd w:val="pct10" w:color="auto" w:fill="auto"/>
          </w:tcPr>
          <w:p w:rsidR="003454E1" w:rsidRDefault="003454E1">
            <w:pPr>
              <w:pStyle w:val="Heading4"/>
              <w:rPr>
                <w:snapToGrid/>
                <w:color w:val="000080"/>
              </w:rPr>
            </w:pPr>
            <w:bookmarkStart w:id="0" w:name="_GoBack"/>
            <w:bookmarkEnd w:id="0"/>
            <w:r>
              <w:rPr>
                <w:snapToGrid/>
                <w:color w:val="000080"/>
              </w:rPr>
              <w:t>Lesson Plan</w:t>
            </w:r>
          </w:p>
        </w:tc>
      </w:tr>
      <w:tr w:rsidR="003454E1">
        <w:tblPrEx>
          <w:tblCellMar>
            <w:top w:w="0" w:type="dxa"/>
            <w:bottom w:w="0" w:type="dxa"/>
          </w:tblCellMar>
        </w:tblPrEx>
        <w:tc>
          <w:tcPr>
            <w:tcW w:w="2035" w:type="dxa"/>
            <w:gridSpan w:val="2"/>
          </w:tcPr>
          <w:p w:rsidR="003454E1" w:rsidRDefault="003454E1">
            <w:pPr>
              <w:rPr>
                <w:color w:val="000080"/>
              </w:rPr>
            </w:pPr>
            <w:r>
              <w:rPr>
                <w:b/>
                <w:color w:val="000080"/>
              </w:rPr>
              <w:t xml:space="preserve">Day: Wednesday                           Class: </w:t>
            </w:r>
            <w:r>
              <w:rPr>
                <w:color w:val="000080"/>
              </w:rPr>
              <w:t xml:space="preserve"> </w:t>
            </w:r>
          </w:p>
        </w:tc>
        <w:tc>
          <w:tcPr>
            <w:tcW w:w="2035" w:type="dxa"/>
          </w:tcPr>
          <w:p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Date:</w:t>
            </w:r>
          </w:p>
          <w:p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Period:</w:t>
            </w:r>
          </w:p>
        </w:tc>
        <w:tc>
          <w:tcPr>
            <w:tcW w:w="3480" w:type="dxa"/>
            <w:gridSpan w:val="2"/>
          </w:tcPr>
          <w:p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Number of pupils:</w:t>
            </w:r>
          </w:p>
          <w:p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Ability level:</w:t>
            </w:r>
          </w:p>
        </w:tc>
        <w:tc>
          <w:tcPr>
            <w:tcW w:w="2615" w:type="dxa"/>
            <w:gridSpan w:val="2"/>
          </w:tcPr>
          <w:p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Duration (</w:t>
            </w:r>
            <w:proofErr w:type="spellStart"/>
            <w:r>
              <w:rPr>
                <w:b/>
                <w:color w:val="000080"/>
              </w:rPr>
              <w:t>mins</w:t>
            </w:r>
            <w:proofErr w:type="spellEnd"/>
            <w:r>
              <w:rPr>
                <w:b/>
                <w:color w:val="000080"/>
              </w:rPr>
              <w:t>)</w:t>
            </w:r>
          </w:p>
          <w:p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Title of unit of work: </w:t>
            </w:r>
          </w:p>
          <w:p w:rsidR="003454E1" w:rsidRDefault="003454E1"/>
        </w:tc>
        <w:tc>
          <w:tcPr>
            <w:tcW w:w="5112" w:type="dxa"/>
            <w:gridSpan w:val="3"/>
          </w:tcPr>
          <w:p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NC ref &amp; Level/Syllabus: </w:t>
            </w:r>
          </w:p>
        </w:tc>
      </w:tr>
      <w:tr w:rsidR="003454E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50" w:type="dxa"/>
            <w:gridSpan w:val="5"/>
          </w:tcPr>
          <w:p w:rsidR="003454E1" w:rsidRDefault="003454E1">
            <w:pPr>
              <w:jc w:val="both"/>
              <w:rPr>
                <w:bCs/>
              </w:rPr>
            </w:pPr>
            <w:r>
              <w:rPr>
                <w:b/>
                <w:color w:val="000080"/>
              </w:rPr>
              <w:t xml:space="preserve">Resources:  </w:t>
            </w:r>
          </w:p>
          <w:p w:rsidR="003454E1" w:rsidRDefault="003454E1">
            <w:pPr>
              <w:jc w:val="both"/>
              <w:rPr>
                <w:color w:val="000080"/>
              </w:rPr>
            </w:pPr>
            <w:r>
              <w:rPr>
                <w:bCs/>
              </w:rPr>
              <w:t xml:space="preserve">                                                                                                                                                                     </w:t>
            </w:r>
          </w:p>
        </w:tc>
        <w:tc>
          <w:tcPr>
            <w:tcW w:w="7727" w:type="dxa"/>
            <w:gridSpan w:val="5"/>
          </w:tcPr>
          <w:p w:rsidR="003454E1" w:rsidRDefault="003454E1">
            <w:pPr>
              <w:rPr>
                <w:b/>
                <w:bCs/>
                <w:color w:val="000080"/>
              </w:rPr>
            </w:pPr>
            <w:r>
              <w:rPr>
                <w:b/>
                <w:bCs/>
                <w:color w:val="000080"/>
              </w:rPr>
              <w:t>Health and Safety Issues</w:t>
            </w:r>
            <w:r>
              <w:t xml:space="preserve">:  </w:t>
            </w:r>
          </w:p>
        </w:tc>
      </w:tr>
      <w:tr w:rsidR="003454E1">
        <w:tblPrEx>
          <w:tblCellMar>
            <w:top w:w="0" w:type="dxa"/>
            <w:bottom w:w="0" w:type="dxa"/>
          </w:tblCellMar>
        </w:tblPrEx>
        <w:trPr>
          <w:trHeight w:val="598"/>
        </w:trPr>
        <w:tc>
          <w:tcPr>
            <w:tcW w:w="15277" w:type="dxa"/>
            <w:gridSpan w:val="10"/>
          </w:tcPr>
          <w:p w:rsidR="003454E1" w:rsidRDefault="003454E1">
            <w:r>
              <w:rPr>
                <w:b/>
                <w:color w:val="000080"/>
              </w:rPr>
              <w:t xml:space="preserve">Learning Outcomes: </w:t>
            </w:r>
          </w:p>
          <w:p w:rsidR="003454E1" w:rsidRDefault="003454E1">
            <w:pPr>
              <w:rPr>
                <w:sz w:val="16"/>
              </w:rPr>
            </w:pPr>
          </w:p>
        </w:tc>
      </w:tr>
      <w:tr w:rsidR="003454E1">
        <w:tblPrEx>
          <w:tblCellMar>
            <w:top w:w="0" w:type="dxa"/>
            <w:bottom w:w="0" w:type="dxa"/>
          </w:tblCellMar>
        </w:tblPrEx>
        <w:trPr>
          <w:trHeight w:val="629"/>
        </w:trPr>
        <w:tc>
          <w:tcPr>
            <w:tcW w:w="8684" w:type="dxa"/>
            <w:gridSpan w:val="6"/>
          </w:tcPr>
          <w:p w:rsidR="003454E1" w:rsidRDefault="003454E1">
            <w:pPr>
              <w:rPr>
                <w:bCs/>
              </w:rPr>
            </w:pPr>
            <w:r>
              <w:rPr>
                <w:b/>
                <w:color w:val="000080"/>
              </w:rPr>
              <w:t xml:space="preserve">Response to previous assessment of pupils’ work in planning this lesson: </w:t>
            </w:r>
          </w:p>
          <w:p w:rsidR="003454E1" w:rsidRDefault="003454E1">
            <w:pPr>
              <w:jc w:val="both"/>
              <w:rPr>
                <w:b/>
                <w:noProof/>
                <w:color w:val="0000FF"/>
                <w:sz w:val="16"/>
                <w:szCs w:val="16"/>
              </w:rPr>
            </w:pPr>
          </w:p>
        </w:tc>
        <w:tc>
          <w:tcPr>
            <w:tcW w:w="6593" w:type="dxa"/>
            <w:gridSpan w:val="4"/>
          </w:tcPr>
          <w:p w:rsidR="003454E1" w:rsidRDefault="003454E1">
            <w:pPr>
              <w:jc w:val="both"/>
              <w:rPr>
                <w:b/>
              </w:rPr>
            </w:pPr>
            <w:r>
              <w:rPr>
                <w:b/>
                <w:color w:val="000080"/>
              </w:rPr>
              <w:t>Skills Framework Focus</w:t>
            </w:r>
            <w:r>
              <w:rPr>
                <w:b/>
              </w:rPr>
              <w:t>:</w:t>
            </w:r>
            <w:r>
              <w:rPr>
                <w:sz w:val="16"/>
              </w:rPr>
              <w:t xml:space="preserve"> </w:t>
            </w:r>
          </w:p>
          <w:p w:rsidR="003454E1" w:rsidRDefault="003454E1">
            <w:pPr>
              <w:pStyle w:val="BodyText3"/>
            </w:pPr>
          </w:p>
        </w:tc>
      </w:tr>
      <w:tr w:rsidR="003454E1">
        <w:tblPrEx>
          <w:tblCellMar>
            <w:top w:w="0" w:type="dxa"/>
            <w:bottom w:w="0" w:type="dxa"/>
          </w:tblCellMar>
        </w:tblPrEx>
        <w:tc>
          <w:tcPr>
            <w:tcW w:w="15277" w:type="dxa"/>
            <w:gridSpan w:val="10"/>
            <w:shd w:val="pct10" w:color="auto" w:fill="auto"/>
          </w:tcPr>
          <w:p w:rsidR="003454E1" w:rsidRDefault="003454E1">
            <w:pPr>
              <w:jc w:val="center"/>
              <w:rPr>
                <w:color w:val="000080"/>
              </w:rPr>
            </w:pPr>
            <w:r>
              <w:rPr>
                <w:b/>
                <w:color w:val="000080"/>
              </w:rPr>
              <w:t>Lesson Structure</w:t>
            </w:r>
          </w:p>
        </w:tc>
      </w:tr>
      <w:tr w:rsidR="003454E1">
        <w:tblPrEx>
          <w:tblCellMar>
            <w:top w:w="0" w:type="dxa"/>
            <w:bottom w:w="0" w:type="dxa"/>
          </w:tblCellMar>
        </w:tblPrEx>
        <w:trPr>
          <w:trHeight w:val="552"/>
        </w:trPr>
        <w:tc>
          <w:tcPr>
            <w:tcW w:w="954" w:type="dxa"/>
          </w:tcPr>
          <w:p w:rsidR="003454E1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Time          </w:t>
            </w:r>
          </w:p>
        </w:tc>
        <w:tc>
          <w:tcPr>
            <w:tcW w:w="5666" w:type="dxa"/>
            <w:gridSpan w:val="3"/>
          </w:tcPr>
          <w:p w:rsidR="003454E1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Activity Sequence</w:t>
            </w:r>
          </w:p>
        </w:tc>
        <w:tc>
          <w:tcPr>
            <w:tcW w:w="2064" w:type="dxa"/>
            <w:gridSpan w:val="2"/>
          </w:tcPr>
          <w:p w:rsidR="003454E1" w:rsidRDefault="003454E1">
            <w:pPr>
              <w:pStyle w:val="Heading1"/>
              <w:jc w:val="center"/>
              <w:rPr>
                <w:rFonts w:ascii="Times New Roman" w:hAnsi="Times New Roman"/>
                <w:color w:val="000080"/>
                <w:sz w:val="20"/>
              </w:rPr>
            </w:pPr>
            <w:r>
              <w:rPr>
                <w:rFonts w:ascii="Times New Roman" w:hAnsi="Times New Roman"/>
                <w:color w:val="000080"/>
                <w:sz w:val="20"/>
              </w:rPr>
              <w:t>Organisation</w:t>
            </w:r>
          </w:p>
        </w:tc>
        <w:tc>
          <w:tcPr>
            <w:tcW w:w="2053" w:type="dxa"/>
            <w:gridSpan w:val="2"/>
          </w:tcPr>
          <w:p w:rsidR="003454E1" w:rsidRDefault="003454E1">
            <w:pPr>
              <w:ind w:right="-250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Teaching and learning</w:t>
            </w:r>
          </w:p>
          <w:p w:rsidR="003454E1" w:rsidRDefault="003454E1">
            <w:pPr>
              <w:ind w:right="-250"/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Methods</w:t>
            </w:r>
          </w:p>
        </w:tc>
        <w:tc>
          <w:tcPr>
            <w:tcW w:w="2548" w:type="dxa"/>
          </w:tcPr>
          <w:p w:rsidR="003454E1" w:rsidRDefault="003454E1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Points to Remember</w:t>
            </w:r>
          </w:p>
        </w:tc>
        <w:tc>
          <w:tcPr>
            <w:tcW w:w="1992" w:type="dxa"/>
          </w:tcPr>
          <w:p w:rsidR="003454E1" w:rsidRDefault="003454E1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Assessment Focus</w:t>
            </w:r>
          </w:p>
        </w:tc>
      </w:tr>
      <w:tr w:rsidR="003454E1">
        <w:tblPrEx>
          <w:tblCellMar>
            <w:top w:w="0" w:type="dxa"/>
            <w:bottom w:w="0" w:type="dxa"/>
          </w:tblCellMar>
        </w:tblPrEx>
        <w:tc>
          <w:tcPr>
            <w:tcW w:w="954" w:type="dxa"/>
          </w:tcPr>
          <w:p w:rsidR="003454E1" w:rsidRDefault="003454E1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5666" w:type="dxa"/>
            <w:gridSpan w:val="3"/>
          </w:tcPr>
          <w:p w:rsidR="003454E1" w:rsidRDefault="003454E1">
            <w:pPr>
              <w:pStyle w:val="Heading2"/>
              <w:rPr>
                <w:sz w:val="16"/>
              </w:rPr>
            </w:pPr>
            <w:r>
              <w:t xml:space="preserve">Warm-Up/Introduction </w:t>
            </w:r>
          </w:p>
          <w:p w:rsidR="003454E1" w:rsidRDefault="003454E1">
            <w:pPr>
              <w:ind w:left="360" w:right="-488"/>
              <w:rPr>
                <w:bCs/>
              </w:rPr>
            </w:pPr>
          </w:p>
          <w:p w:rsidR="003454E1" w:rsidRDefault="003454E1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</w:tc>
        <w:tc>
          <w:tcPr>
            <w:tcW w:w="2064" w:type="dxa"/>
            <w:gridSpan w:val="2"/>
          </w:tcPr>
          <w:p w:rsidR="003454E1" w:rsidRDefault="003454E1"/>
          <w:p w:rsidR="003454E1" w:rsidRDefault="003454E1"/>
        </w:tc>
        <w:tc>
          <w:tcPr>
            <w:tcW w:w="2053" w:type="dxa"/>
            <w:gridSpan w:val="2"/>
          </w:tcPr>
          <w:p w:rsidR="003454E1" w:rsidRDefault="003454E1">
            <w:pPr>
              <w:ind w:right="-250"/>
            </w:pPr>
          </w:p>
          <w:p w:rsidR="003454E1" w:rsidRDefault="003454E1">
            <w:pPr>
              <w:ind w:right="-250"/>
            </w:pPr>
          </w:p>
        </w:tc>
        <w:tc>
          <w:tcPr>
            <w:tcW w:w="2548" w:type="dxa"/>
          </w:tcPr>
          <w:p w:rsidR="003454E1" w:rsidRDefault="003454E1">
            <w:pPr>
              <w:tabs>
                <w:tab w:val="left" w:pos="360"/>
              </w:tabs>
            </w:pPr>
          </w:p>
          <w:p w:rsidR="003454E1" w:rsidRDefault="003454E1">
            <w:pPr>
              <w:tabs>
                <w:tab w:val="left" w:pos="360"/>
              </w:tabs>
            </w:pPr>
          </w:p>
          <w:p w:rsidR="003454E1" w:rsidRDefault="003454E1"/>
          <w:p w:rsidR="003454E1" w:rsidRDefault="003454E1"/>
        </w:tc>
        <w:tc>
          <w:tcPr>
            <w:tcW w:w="1992" w:type="dxa"/>
          </w:tcPr>
          <w:p w:rsidR="003454E1" w:rsidRDefault="003454E1"/>
          <w:p w:rsidR="003454E1" w:rsidRDefault="003454E1"/>
        </w:tc>
      </w:tr>
      <w:tr w:rsidR="003454E1">
        <w:tblPrEx>
          <w:tblCellMar>
            <w:top w:w="0" w:type="dxa"/>
            <w:bottom w:w="0" w:type="dxa"/>
          </w:tblCellMar>
        </w:tblPrEx>
        <w:trPr>
          <w:cantSplit/>
          <w:trHeight w:val="5230"/>
        </w:trPr>
        <w:tc>
          <w:tcPr>
            <w:tcW w:w="954" w:type="dxa"/>
          </w:tcPr>
          <w:p w:rsidR="003454E1" w:rsidRDefault="003454E1">
            <w:pPr>
              <w:ind w:right="-488"/>
              <w:rPr>
                <w:b/>
                <w:color w:val="000080"/>
              </w:rPr>
            </w:pPr>
          </w:p>
          <w:p w:rsidR="003454E1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        </w:t>
            </w:r>
          </w:p>
          <w:p w:rsidR="003454E1" w:rsidRDefault="003454E1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5666" w:type="dxa"/>
            <w:gridSpan w:val="3"/>
          </w:tcPr>
          <w:p w:rsidR="003454E1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Development</w:t>
            </w:r>
          </w:p>
          <w:p w:rsidR="003454E1" w:rsidRDefault="003454E1">
            <w:pPr>
              <w:ind w:left="720" w:right="-488"/>
              <w:rPr>
                <w:bCs/>
              </w:rPr>
            </w:pPr>
          </w:p>
        </w:tc>
        <w:tc>
          <w:tcPr>
            <w:tcW w:w="2064" w:type="dxa"/>
            <w:gridSpan w:val="2"/>
          </w:tcPr>
          <w:p w:rsidR="003454E1" w:rsidRDefault="003454E1"/>
          <w:p w:rsidR="003454E1" w:rsidRDefault="003454E1"/>
        </w:tc>
        <w:tc>
          <w:tcPr>
            <w:tcW w:w="2053" w:type="dxa"/>
            <w:gridSpan w:val="2"/>
          </w:tcPr>
          <w:p w:rsidR="003454E1" w:rsidRDefault="003454E1">
            <w:pPr>
              <w:ind w:right="-250"/>
            </w:pPr>
          </w:p>
          <w:p w:rsidR="003454E1" w:rsidRDefault="003454E1"/>
        </w:tc>
        <w:tc>
          <w:tcPr>
            <w:tcW w:w="2548" w:type="dxa"/>
          </w:tcPr>
          <w:p w:rsidR="003454E1" w:rsidRDefault="003454E1">
            <w:pPr>
              <w:tabs>
                <w:tab w:val="left" w:pos="360"/>
              </w:tabs>
            </w:pPr>
          </w:p>
          <w:p w:rsidR="003454E1" w:rsidRDefault="003454E1">
            <w:pPr>
              <w:tabs>
                <w:tab w:val="left" w:pos="360"/>
              </w:tabs>
            </w:pPr>
          </w:p>
        </w:tc>
        <w:tc>
          <w:tcPr>
            <w:tcW w:w="1992" w:type="dxa"/>
          </w:tcPr>
          <w:p w:rsidR="003454E1" w:rsidRDefault="003454E1"/>
        </w:tc>
      </w:tr>
      <w:tr w:rsidR="003454E1">
        <w:tblPrEx>
          <w:tblCellMar>
            <w:top w:w="0" w:type="dxa"/>
            <w:bottom w:w="0" w:type="dxa"/>
          </w:tblCellMar>
        </w:tblPrEx>
        <w:tc>
          <w:tcPr>
            <w:tcW w:w="954" w:type="dxa"/>
          </w:tcPr>
          <w:p w:rsidR="003454E1" w:rsidRDefault="003454E1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5666" w:type="dxa"/>
            <w:gridSpan w:val="3"/>
          </w:tcPr>
          <w:p w:rsidR="003454E1" w:rsidRDefault="003454E1">
            <w:pPr>
              <w:ind w:right="-488"/>
              <w:rPr>
                <w:b/>
                <w:color w:val="000080"/>
              </w:rPr>
            </w:pPr>
          </w:p>
          <w:p w:rsidR="003454E1" w:rsidRDefault="003454E1">
            <w:pPr>
              <w:ind w:right="-488"/>
              <w:rPr>
                <w:bCs/>
              </w:rPr>
            </w:pPr>
            <w:r>
              <w:rPr>
                <w:b/>
                <w:color w:val="000080"/>
              </w:rPr>
              <w:t xml:space="preserve">Warm Down / Conclusion: </w:t>
            </w:r>
          </w:p>
          <w:p w:rsidR="003454E1" w:rsidRDefault="003454E1">
            <w:pPr>
              <w:ind w:right="-488"/>
              <w:rPr>
                <w:bCs/>
              </w:rPr>
            </w:pPr>
          </w:p>
          <w:p w:rsidR="003454E1" w:rsidRDefault="003454E1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2064" w:type="dxa"/>
            <w:gridSpan w:val="2"/>
          </w:tcPr>
          <w:p w:rsidR="003454E1" w:rsidRDefault="003454E1">
            <w:pPr>
              <w:rPr>
                <w:color w:val="000080"/>
              </w:rPr>
            </w:pPr>
          </w:p>
          <w:p w:rsidR="003454E1" w:rsidRDefault="003454E1">
            <w:pPr>
              <w:rPr>
                <w:color w:val="000080"/>
              </w:rPr>
            </w:pPr>
          </w:p>
          <w:p w:rsidR="003454E1" w:rsidRDefault="003454E1">
            <w:pPr>
              <w:rPr>
                <w:color w:val="000080"/>
              </w:rPr>
            </w:pPr>
          </w:p>
          <w:p w:rsidR="003454E1" w:rsidRDefault="003454E1">
            <w:pPr>
              <w:rPr>
                <w:color w:val="000080"/>
              </w:rPr>
            </w:pPr>
          </w:p>
        </w:tc>
        <w:tc>
          <w:tcPr>
            <w:tcW w:w="2053" w:type="dxa"/>
            <w:gridSpan w:val="2"/>
          </w:tcPr>
          <w:p w:rsidR="003454E1" w:rsidRDefault="003454E1">
            <w:pPr>
              <w:ind w:right="-250"/>
              <w:rPr>
                <w:color w:val="000080"/>
              </w:rPr>
            </w:pPr>
          </w:p>
          <w:p w:rsidR="003454E1" w:rsidRDefault="003454E1">
            <w:pPr>
              <w:ind w:right="-250"/>
              <w:rPr>
                <w:color w:val="000080"/>
              </w:rPr>
            </w:pPr>
          </w:p>
        </w:tc>
        <w:tc>
          <w:tcPr>
            <w:tcW w:w="2548" w:type="dxa"/>
          </w:tcPr>
          <w:p w:rsidR="003454E1" w:rsidRDefault="003454E1">
            <w:pPr>
              <w:tabs>
                <w:tab w:val="left" w:pos="360"/>
              </w:tabs>
              <w:rPr>
                <w:color w:val="000080"/>
              </w:rPr>
            </w:pPr>
          </w:p>
        </w:tc>
        <w:tc>
          <w:tcPr>
            <w:tcW w:w="1992" w:type="dxa"/>
          </w:tcPr>
          <w:p w:rsidR="003454E1" w:rsidRDefault="003454E1">
            <w:pPr>
              <w:rPr>
                <w:color w:val="000080"/>
              </w:rPr>
            </w:pPr>
          </w:p>
        </w:tc>
      </w:tr>
      <w:tr w:rsidR="003454E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737" w:type="dxa"/>
            <w:gridSpan w:val="8"/>
          </w:tcPr>
          <w:p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Contingency Activity (</w:t>
            </w:r>
            <w:proofErr w:type="gramStart"/>
            <w:r>
              <w:rPr>
                <w:b/>
                <w:color w:val="000080"/>
              </w:rPr>
              <w:t>what  if</w:t>
            </w:r>
            <w:proofErr w:type="gramEnd"/>
            <w:r>
              <w:rPr>
                <w:b/>
                <w:color w:val="000080"/>
              </w:rPr>
              <w:t xml:space="preserve">?):       </w:t>
            </w:r>
          </w:p>
          <w:p w:rsidR="003454E1" w:rsidRDefault="003454E1">
            <w:pPr>
              <w:rPr>
                <w:iCs/>
                <w:color w:val="000080"/>
              </w:rPr>
            </w:pPr>
          </w:p>
        </w:tc>
        <w:tc>
          <w:tcPr>
            <w:tcW w:w="4540" w:type="dxa"/>
            <w:gridSpan w:val="2"/>
          </w:tcPr>
          <w:p w:rsidR="003454E1" w:rsidRDefault="003454E1">
            <w:pPr>
              <w:rPr>
                <w:b/>
                <w:bCs/>
                <w:color w:val="000080"/>
              </w:rPr>
            </w:pPr>
            <w:r>
              <w:rPr>
                <w:b/>
                <w:bCs/>
                <w:color w:val="000080"/>
              </w:rPr>
              <w:t>Homework:</w:t>
            </w:r>
          </w:p>
          <w:p w:rsidR="003454E1" w:rsidRDefault="003454E1">
            <w:pPr>
              <w:rPr>
                <w:color w:val="000080"/>
              </w:rPr>
            </w:pPr>
          </w:p>
        </w:tc>
      </w:tr>
    </w:tbl>
    <w:p w:rsidR="003454E1" w:rsidRDefault="003454E1"/>
    <w:sectPr w:rsidR="003454E1" w:rsidSect="001533DE">
      <w:pgSz w:w="16840" w:h="11907" w:orient="landscape" w:code="9"/>
      <w:pgMar w:top="340" w:right="284" w:bottom="284" w:left="45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E22C42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">
    <w:nsid w:val="088F75E8"/>
    <w:multiLevelType w:val="hybridMultilevel"/>
    <w:tmpl w:val="21EA5D0A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>
    <w:nsid w:val="0D99521A"/>
    <w:multiLevelType w:val="hybridMultilevel"/>
    <w:tmpl w:val="E87EB16E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0DDA0DA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4">
    <w:nsid w:val="0FB537C1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5">
    <w:nsid w:val="137070C2"/>
    <w:multiLevelType w:val="hybridMultilevel"/>
    <w:tmpl w:val="3146B774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5BE5CF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7">
    <w:nsid w:val="19CE285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8">
    <w:nsid w:val="1E357B8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9">
    <w:nsid w:val="1E84761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0">
    <w:nsid w:val="303B0426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1">
    <w:nsid w:val="3C14094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2">
    <w:nsid w:val="41FF118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3">
    <w:nsid w:val="47A07646"/>
    <w:multiLevelType w:val="hybridMultilevel"/>
    <w:tmpl w:val="3B34C7FE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>
    <w:nsid w:val="53FB11E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5">
    <w:nsid w:val="5A3D118E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6">
    <w:nsid w:val="5E787101"/>
    <w:multiLevelType w:val="hybridMultilevel"/>
    <w:tmpl w:val="E1285B2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>
    <w:nsid w:val="68152EF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8">
    <w:nsid w:val="6ED36296"/>
    <w:multiLevelType w:val="hybridMultilevel"/>
    <w:tmpl w:val="C538B1BC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>
    <w:nsid w:val="7EAA18A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0">
    <w:nsid w:val="7ECD4B09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0"/>
  </w:num>
  <w:num w:numId="3">
    <w:abstractNumId w:val="17"/>
  </w:num>
  <w:num w:numId="4">
    <w:abstractNumId w:val="19"/>
  </w:num>
  <w:num w:numId="5">
    <w:abstractNumId w:val="9"/>
  </w:num>
  <w:num w:numId="6">
    <w:abstractNumId w:val="11"/>
  </w:num>
  <w:num w:numId="7">
    <w:abstractNumId w:val="12"/>
  </w:num>
  <w:num w:numId="8">
    <w:abstractNumId w:val="14"/>
  </w:num>
  <w:num w:numId="9">
    <w:abstractNumId w:val="10"/>
  </w:num>
  <w:num w:numId="10">
    <w:abstractNumId w:val="15"/>
  </w:num>
  <w:num w:numId="11">
    <w:abstractNumId w:val="7"/>
  </w:num>
  <w:num w:numId="12">
    <w:abstractNumId w:val="6"/>
  </w:num>
  <w:num w:numId="13">
    <w:abstractNumId w:val="4"/>
  </w:num>
  <w:num w:numId="14">
    <w:abstractNumId w:val="8"/>
  </w:num>
  <w:num w:numId="15">
    <w:abstractNumId w:val="3"/>
  </w:num>
  <w:num w:numId="16">
    <w:abstractNumId w:val="16"/>
  </w:num>
  <w:num w:numId="17">
    <w:abstractNumId w:val="5"/>
  </w:num>
  <w:num w:numId="18">
    <w:abstractNumId w:val="13"/>
  </w:num>
  <w:num w:numId="19">
    <w:abstractNumId w:val="1"/>
  </w:num>
  <w:num w:numId="20">
    <w:abstractNumId w:val="18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6F39"/>
    <w:rsid w:val="001533DE"/>
    <w:rsid w:val="003454E1"/>
    <w:rsid w:val="00346F39"/>
    <w:rsid w:val="003D2EAB"/>
    <w:rsid w:val="00DB36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ind w:right="-488"/>
      <w:outlineLvl w:val="1"/>
    </w:pPr>
    <w:rPr>
      <w:b/>
      <w:color w:val="000080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snapToGrid w:val="0"/>
      <w:sz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BodyText">
    <w:name w:val="Body Text"/>
    <w:basedOn w:val="Normal"/>
    <w:rPr>
      <w:snapToGrid w:val="0"/>
    </w:rPr>
  </w:style>
  <w:style w:type="paragraph" w:styleId="BodyTextIndent">
    <w:name w:val="Body Text Indent"/>
    <w:basedOn w:val="Normal"/>
    <w:pPr>
      <w:ind w:right="-250" w:firstLine="45"/>
    </w:pPr>
    <w:rPr>
      <w:snapToGrid w:val="0"/>
      <w:sz w:val="18"/>
    </w:rPr>
  </w:style>
  <w:style w:type="paragraph" w:styleId="BodyText2">
    <w:name w:val="Body Text 2"/>
    <w:basedOn w:val="Normal"/>
    <w:rPr>
      <w:i/>
    </w:rPr>
  </w:style>
  <w:style w:type="paragraph" w:styleId="BodyText3">
    <w:name w:val="Body Text 3"/>
    <w:basedOn w:val="Normal"/>
    <w:rPr>
      <w:color w:val="0000FF"/>
      <w:sz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ind w:right="-488"/>
      <w:outlineLvl w:val="1"/>
    </w:pPr>
    <w:rPr>
      <w:b/>
      <w:color w:val="000080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snapToGrid w:val="0"/>
      <w:sz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BodyText">
    <w:name w:val="Body Text"/>
    <w:basedOn w:val="Normal"/>
    <w:rPr>
      <w:snapToGrid w:val="0"/>
    </w:rPr>
  </w:style>
  <w:style w:type="paragraph" w:styleId="BodyTextIndent">
    <w:name w:val="Body Text Indent"/>
    <w:basedOn w:val="Normal"/>
    <w:pPr>
      <w:ind w:right="-250" w:firstLine="45"/>
    </w:pPr>
    <w:rPr>
      <w:snapToGrid w:val="0"/>
      <w:sz w:val="18"/>
    </w:rPr>
  </w:style>
  <w:style w:type="paragraph" w:styleId="BodyText2">
    <w:name w:val="Body Text 2"/>
    <w:basedOn w:val="Normal"/>
    <w:rPr>
      <w:i/>
    </w:rPr>
  </w:style>
  <w:style w:type="paragraph" w:styleId="BodyText3">
    <w:name w:val="Body Text 3"/>
    <w:basedOn w:val="Normal"/>
    <w:rPr>
      <w:color w:val="0000FF"/>
      <w:sz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119</Words>
  <Characters>683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UWIC</Company>
  <LinksUpToDate>false</LinksUpToDate>
  <CharactersWithSpaces>801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ac0389</dc:creator>
  <cp:lastModifiedBy>Administrator</cp:lastModifiedBy>
  <cp:revision>2</cp:revision>
  <dcterms:created xsi:type="dcterms:W3CDTF">2013-03-04T15:09:00Z</dcterms:created>
  <dcterms:modified xsi:type="dcterms:W3CDTF">2013-03-04T15:09:00Z</dcterms:modified>
</cp:coreProperties>
</file>