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BB80E" w14:textId="5F91F580" w:rsidR="00434FD1" w:rsidRPr="00A562AA" w:rsidRDefault="00CD2027" w:rsidP="001135D5">
      <w:pPr>
        <w:spacing w:line="360" w:lineRule="auto"/>
        <w:jc w:val="center"/>
        <w:rPr>
          <w:rFonts w:ascii="Arial" w:hAnsi="Arial" w:cs="Arial"/>
          <w:b/>
          <w:i/>
          <w:sz w:val="24"/>
          <w:szCs w:val="24"/>
        </w:rPr>
      </w:pPr>
      <w:r w:rsidRPr="00A562AA">
        <w:rPr>
          <w:rFonts w:ascii="Arial" w:hAnsi="Arial" w:cs="Arial"/>
          <w:b/>
          <w:i/>
          <w:sz w:val="24"/>
          <w:szCs w:val="24"/>
        </w:rPr>
        <w:t>Do e</w:t>
      </w:r>
      <w:r w:rsidR="006A26F6" w:rsidRPr="00A562AA">
        <w:rPr>
          <w:rFonts w:ascii="Arial" w:hAnsi="Arial" w:cs="Arial"/>
          <w:b/>
          <w:i/>
          <w:sz w:val="24"/>
          <w:szCs w:val="24"/>
        </w:rPr>
        <w:t>nvironments that offer loose parts play enrich a child’s learning experience</w:t>
      </w:r>
      <w:r w:rsidR="00755F62" w:rsidRPr="00A562AA">
        <w:rPr>
          <w:rFonts w:ascii="Arial" w:hAnsi="Arial" w:cs="Arial"/>
          <w:b/>
          <w:i/>
          <w:sz w:val="24"/>
          <w:szCs w:val="24"/>
        </w:rPr>
        <w:t>?</w:t>
      </w:r>
    </w:p>
    <w:p w14:paraId="5B2A92E7" w14:textId="6E47682E" w:rsidR="00723224" w:rsidRPr="00A562AA" w:rsidRDefault="000A1B9D" w:rsidP="00723224">
      <w:pPr>
        <w:pStyle w:val="NormalWeb"/>
        <w:spacing w:before="225" w:beforeAutospacing="0" w:after="225" w:afterAutospacing="0" w:line="360" w:lineRule="auto"/>
        <w:jc w:val="both"/>
        <w:rPr>
          <w:rFonts w:ascii="Arial" w:hAnsi="Arial" w:cs="Arial"/>
        </w:rPr>
      </w:pPr>
      <w:r w:rsidRPr="00A562AA">
        <w:rPr>
          <w:rFonts w:ascii="Arial" w:hAnsi="Arial" w:cs="Arial"/>
        </w:rPr>
        <w:t xml:space="preserve">Since the </w:t>
      </w:r>
      <w:r w:rsidR="00740BCF" w:rsidRPr="00A562AA">
        <w:rPr>
          <w:rFonts w:ascii="Arial" w:hAnsi="Arial" w:cs="Arial"/>
        </w:rPr>
        <w:t xml:space="preserve">publication of Simon Nicholson’s article </w:t>
      </w:r>
      <w:r w:rsidR="002943D4" w:rsidRPr="00A562AA">
        <w:rPr>
          <w:rFonts w:ascii="Arial" w:hAnsi="Arial" w:cs="Arial"/>
          <w:i/>
        </w:rPr>
        <w:t xml:space="preserve">How NOT to cheat children: The Theory of Loose Parts </w:t>
      </w:r>
      <w:r w:rsidR="002943D4" w:rsidRPr="00A562AA">
        <w:rPr>
          <w:rFonts w:ascii="Arial" w:hAnsi="Arial" w:cs="Arial"/>
        </w:rPr>
        <w:t xml:space="preserve">in 1971, </w:t>
      </w:r>
      <w:r w:rsidR="00155271" w:rsidRPr="00A562AA">
        <w:rPr>
          <w:rFonts w:ascii="Arial" w:hAnsi="Arial" w:cs="Arial"/>
        </w:rPr>
        <w:t xml:space="preserve">the </w:t>
      </w:r>
      <w:r w:rsidR="003F224C" w:rsidRPr="00A562AA">
        <w:rPr>
          <w:rFonts w:ascii="Arial" w:hAnsi="Arial" w:cs="Arial"/>
        </w:rPr>
        <w:t>concept</w:t>
      </w:r>
      <w:r w:rsidR="00155271" w:rsidRPr="00A562AA">
        <w:rPr>
          <w:rFonts w:ascii="Arial" w:hAnsi="Arial" w:cs="Arial"/>
        </w:rPr>
        <w:t xml:space="preserve"> of ‘loose parts’ has </w:t>
      </w:r>
      <w:r w:rsidR="00007E63" w:rsidRPr="00A562AA">
        <w:rPr>
          <w:rFonts w:ascii="Arial" w:hAnsi="Arial" w:cs="Arial"/>
        </w:rPr>
        <w:t>influenced</w:t>
      </w:r>
      <w:r w:rsidR="00155271" w:rsidRPr="00A562AA">
        <w:rPr>
          <w:rFonts w:ascii="Arial" w:hAnsi="Arial" w:cs="Arial"/>
        </w:rPr>
        <w:t xml:space="preserve"> settings where young children are spending much of their early childhood. </w:t>
      </w:r>
      <w:r w:rsidR="00723224" w:rsidRPr="00A562AA">
        <w:rPr>
          <w:rFonts w:ascii="Arial" w:hAnsi="Arial" w:cs="Arial"/>
        </w:rPr>
        <w:t xml:space="preserve">Loose parts </w:t>
      </w:r>
      <w:r w:rsidR="00723224" w:rsidRPr="00A562AA">
        <w:rPr>
          <w:rFonts w:ascii="Arial" w:hAnsi="Arial" w:cs="Arial"/>
        </w:rPr>
        <w:t>“</w:t>
      </w:r>
      <w:r w:rsidR="00723224" w:rsidRPr="00A562AA">
        <w:rPr>
          <w:rFonts w:ascii="Arial" w:hAnsi="Arial" w:cs="Arial"/>
        </w:rPr>
        <w:t>allow children to do the thinking instead of the manufactured toy that has set directions. This is beneficial because it reaches such a deep cognitive level of thinking, problem solving, and persisting” (</w:t>
      </w:r>
      <w:proofErr w:type="spellStart"/>
      <w:r w:rsidR="00723224" w:rsidRPr="00A562AA">
        <w:rPr>
          <w:rFonts w:ascii="Arial" w:hAnsi="Arial" w:cs="Arial"/>
        </w:rPr>
        <w:t>Haughey</w:t>
      </w:r>
      <w:proofErr w:type="spellEnd"/>
      <w:r w:rsidR="00723224" w:rsidRPr="00A562AA">
        <w:rPr>
          <w:rFonts w:ascii="Arial" w:hAnsi="Arial" w:cs="Arial"/>
        </w:rPr>
        <w:t xml:space="preserve"> and Hill, 2017, p.6).</w:t>
      </w:r>
    </w:p>
    <w:p w14:paraId="2BB4A4A0" w14:textId="29487265" w:rsidR="003D6D44" w:rsidRPr="00A562AA" w:rsidRDefault="00E47EAB" w:rsidP="001135D5">
      <w:pPr>
        <w:pStyle w:val="NormalWeb"/>
        <w:spacing w:before="225" w:beforeAutospacing="0" w:after="225" w:afterAutospacing="0" w:line="360" w:lineRule="auto"/>
        <w:jc w:val="both"/>
        <w:rPr>
          <w:rFonts w:ascii="Arial" w:hAnsi="Arial" w:cs="Arial"/>
        </w:rPr>
      </w:pPr>
      <w:r w:rsidRPr="00A562AA">
        <w:rPr>
          <w:rFonts w:ascii="Arial" w:hAnsi="Arial" w:cs="Arial"/>
        </w:rPr>
        <w:t xml:space="preserve">Parents and carers </w:t>
      </w:r>
      <w:r w:rsidR="003F1B8B" w:rsidRPr="00A562AA">
        <w:rPr>
          <w:rFonts w:ascii="Arial" w:hAnsi="Arial" w:cs="Arial"/>
        </w:rPr>
        <w:t xml:space="preserve">now </w:t>
      </w:r>
      <w:r w:rsidRPr="00A562AA">
        <w:rPr>
          <w:rFonts w:ascii="Arial" w:hAnsi="Arial" w:cs="Arial"/>
        </w:rPr>
        <w:t>have</w:t>
      </w:r>
      <w:r w:rsidR="003F1B8B" w:rsidRPr="00A562AA">
        <w:rPr>
          <w:rFonts w:ascii="Arial" w:hAnsi="Arial" w:cs="Arial"/>
        </w:rPr>
        <w:t xml:space="preserve"> the option of sending their children to outdoor settings where </w:t>
      </w:r>
      <w:r w:rsidR="005C3636" w:rsidRPr="00A562AA">
        <w:rPr>
          <w:rFonts w:ascii="Arial" w:hAnsi="Arial" w:cs="Arial"/>
        </w:rPr>
        <w:t>children are closer to nature</w:t>
      </w:r>
      <w:r w:rsidR="005102FF" w:rsidRPr="00A562AA">
        <w:rPr>
          <w:rFonts w:ascii="Arial" w:hAnsi="Arial" w:cs="Arial"/>
        </w:rPr>
        <w:t xml:space="preserve"> in a natural environment. </w:t>
      </w:r>
      <w:r w:rsidR="00F6537C" w:rsidRPr="00A562AA">
        <w:rPr>
          <w:rFonts w:ascii="Arial" w:hAnsi="Arial" w:cs="Arial"/>
        </w:rPr>
        <w:t xml:space="preserve">These environments offer open-ended materials </w:t>
      </w:r>
      <w:r w:rsidR="00267EA3" w:rsidRPr="00A562AA">
        <w:rPr>
          <w:rFonts w:ascii="Arial" w:hAnsi="Arial" w:cs="Arial"/>
        </w:rPr>
        <w:t>where as indoor</w:t>
      </w:r>
      <w:r w:rsidR="00DE31D4" w:rsidRPr="00A562AA">
        <w:rPr>
          <w:rFonts w:ascii="Arial" w:hAnsi="Arial" w:cs="Arial"/>
        </w:rPr>
        <w:t>-based</w:t>
      </w:r>
      <w:r w:rsidR="00267EA3" w:rsidRPr="00A562AA">
        <w:rPr>
          <w:rFonts w:ascii="Arial" w:hAnsi="Arial" w:cs="Arial"/>
        </w:rPr>
        <w:t xml:space="preserve"> settings focus mainly on static </w:t>
      </w:r>
      <w:r w:rsidR="00ED0F83" w:rsidRPr="00A562AA">
        <w:rPr>
          <w:rFonts w:ascii="Arial" w:hAnsi="Arial" w:cs="Arial"/>
        </w:rPr>
        <w:t>furniture</w:t>
      </w:r>
      <w:r w:rsidR="00267EA3" w:rsidRPr="00A562AA">
        <w:rPr>
          <w:rFonts w:ascii="Arial" w:hAnsi="Arial" w:cs="Arial"/>
        </w:rPr>
        <w:t xml:space="preserve"> and</w:t>
      </w:r>
      <w:r w:rsidR="00474A7D" w:rsidRPr="00A562AA">
        <w:rPr>
          <w:rFonts w:ascii="Arial" w:hAnsi="Arial" w:cs="Arial"/>
        </w:rPr>
        <w:t xml:space="preserve"> traditional</w:t>
      </w:r>
      <w:r w:rsidR="00ED0F83" w:rsidRPr="00A562AA">
        <w:rPr>
          <w:rFonts w:ascii="Arial" w:hAnsi="Arial" w:cs="Arial"/>
        </w:rPr>
        <w:t xml:space="preserve"> </w:t>
      </w:r>
      <w:r w:rsidR="00267EA3" w:rsidRPr="00A562AA">
        <w:rPr>
          <w:rFonts w:ascii="Arial" w:hAnsi="Arial" w:cs="Arial"/>
        </w:rPr>
        <w:t>toys</w:t>
      </w:r>
      <w:r w:rsidR="007C0A5A" w:rsidRPr="00A562AA">
        <w:rPr>
          <w:rFonts w:ascii="Arial" w:hAnsi="Arial" w:cs="Arial"/>
        </w:rPr>
        <w:t xml:space="preserve"> and try to bring the outdoors in</w:t>
      </w:r>
      <w:r w:rsidR="00DE31D4" w:rsidRPr="00A562AA">
        <w:rPr>
          <w:rFonts w:ascii="Arial" w:hAnsi="Arial" w:cs="Arial"/>
        </w:rPr>
        <w:t xml:space="preserve"> (Welsh Government, 2015).</w:t>
      </w:r>
    </w:p>
    <w:p w14:paraId="26FB2838" w14:textId="5DC8C279" w:rsidR="006A26F6" w:rsidRPr="00A562AA" w:rsidRDefault="0046250C" w:rsidP="001135D5">
      <w:pPr>
        <w:spacing w:line="360" w:lineRule="auto"/>
        <w:jc w:val="both"/>
        <w:rPr>
          <w:rFonts w:ascii="Arial" w:hAnsi="Arial" w:cs="Arial"/>
          <w:sz w:val="24"/>
          <w:szCs w:val="24"/>
        </w:rPr>
      </w:pPr>
      <w:r w:rsidRPr="00A562AA">
        <w:rPr>
          <w:rFonts w:ascii="Arial" w:hAnsi="Arial" w:cs="Arial"/>
          <w:sz w:val="24"/>
          <w:szCs w:val="24"/>
        </w:rPr>
        <w:t>T</w:t>
      </w:r>
      <w:r w:rsidR="00BF3C57" w:rsidRPr="00A562AA">
        <w:rPr>
          <w:rFonts w:ascii="Arial" w:hAnsi="Arial" w:cs="Arial"/>
          <w:sz w:val="24"/>
          <w:szCs w:val="24"/>
        </w:rPr>
        <w:t>h</w:t>
      </w:r>
      <w:r w:rsidR="00262D03" w:rsidRPr="00A562AA">
        <w:rPr>
          <w:rFonts w:ascii="Arial" w:hAnsi="Arial" w:cs="Arial"/>
          <w:sz w:val="24"/>
          <w:szCs w:val="24"/>
        </w:rPr>
        <w:t xml:space="preserve">e </w:t>
      </w:r>
      <w:r w:rsidR="00BF3C57" w:rsidRPr="00A562AA">
        <w:rPr>
          <w:rFonts w:ascii="Arial" w:hAnsi="Arial" w:cs="Arial"/>
          <w:sz w:val="24"/>
          <w:szCs w:val="24"/>
        </w:rPr>
        <w:t>research</w:t>
      </w:r>
      <w:r w:rsidR="00262D03" w:rsidRPr="00A562AA">
        <w:rPr>
          <w:rFonts w:ascii="Arial" w:hAnsi="Arial" w:cs="Arial"/>
          <w:sz w:val="24"/>
          <w:szCs w:val="24"/>
        </w:rPr>
        <w:t>er</w:t>
      </w:r>
      <w:r w:rsidR="00BF3C57" w:rsidRPr="00A562AA">
        <w:rPr>
          <w:rFonts w:ascii="Arial" w:hAnsi="Arial" w:cs="Arial"/>
          <w:sz w:val="24"/>
          <w:szCs w:val="24"/>
        </w:rPr>
        <w:t xml:space="preserve"> will </w:t>
      </w:r>
      <w:r w:rsidR="0072006F" w:rsidRPr="00A562AA">
        <w:rPr>
          <w:rFonts w:ascii="Arial" w:hAnsi="Arial" w:cs="Arial"/>
          <w:sz w:val="24"/>
          <w:szCs w:val="24"/>
        </w:rPr>
        <w:t xml:space="preserve">look at </w:t>
      </w:r>
      <w:r w:rsidR="00755F62" w:rsidRPr="00A562AA">
        <w:rPr>
          <w:rFonts w:ascii="Arial" w:hAnsi="Arial" w:cs="Arial"/>
          <w:sz w:val="24"/>
          <w:szCs w:val="24"/>
        </w:rPr>
        <w:t>whether</w:t>
      </w:r>
      <w:r w:rsidR="00947F50" w:rsidRPr="00A562AA">
        <w:rPr>
          <w:rFonts w:ascii="Arial" w:hAnsi="Arial" w:cs="Arial"/>
          <w:sz w:val="24"/>
          <w:szCs w:val="24"/>
        </w:rPr>
        <w:t xml:space="preserve"> </w:t>
      </w:r>
      <w:r w:rsidR="0072006F" w:rsidRPr="00A562AA">
        <w:rPr>
          <w:rFonts w:ascii="Arial" w:hAnsi="Arial" w:cs="Arial"/>
          <w:sz w:val="24"/>
          <w:szCs w:val="24"/>
        </w:rPr>
        <w:t>their setting</w:t>
      </w:r>
      <w:r w:rsidR="004A0DB2" w:rsidRPr="00A562AA">
        <w:rPr>
          <w:rFonts w:ascii="Arial" w:hAnsi="Arial" w:cs="Arial"/>
          <w:sz w:val="24"/>
          <w:szCs w:val="24"/>
        </w:rPr>
        <w:t xml:space="preserve"> </w:t>
      </w:r>
      <w:r w:rsidR="00BD4D50" w:rsidRPr="00A562AA">
        <w:rPr>
          <w:rFonts w:ascii="Arial" w:hAnsi="Arial" w:cs="Arial"/>
          <w:sz w:val="24"/>
          <w:szCs w:val="24"/>
        </w:rPr>
        <w:t>environment</w:t>
      </w:r>
      <w:r w:rsidR="004A0DB2" w:rsidRPr="00A562AA">
        <w:rPr>
          <w:rFonts w:ascii="Arial" w:hAnsi="Arial" w:cs="Arial"/>
          <w:sz w:val="24"/>
          <w:szCs w:val="24"/>
        </w:rPr>
        <w:t xml:space="preserve"> is offering</w:t>
      </w:r>
      <w:r w:rsidR="00EB2A7B" w:rsidRPr="00A562AA">
        <w:rPr>
          <w:rFonts w:ascii="Arial" w:hAnsi="Arial" w:cs="Arial"/>
          <w:sz w:val="24"/>
          <w:szCs w:val="24"/>
        </w:rPr>
        <w:t xml:space="preserve"> natural learning</w:t>
      </w:r>
      <w:r w:rsidR="004A0DB2" w:rsidRPr="00A562AA">
        <w:rPr>
          <w:rFonts w:ascii="Arial" w:hAnsi="Arial" w:cs="Arial"/>
          <w:sz w:val="24"/>
          <w:szCs w:val="24"/>
        </w:rPr>
        <w:t xml:space="preserve"> experience</w:t>
      </w:r>
      <w:r w:rsidR="00F91CCE" w:rsidRPr="00A562AA">
        <w:rPr>
          <w:rFonts w:ascii="Arial" w:hAnsi="Arial" w:cs="Arial"/>
          <w:sz w:val="24"/>
          <w:szCs w:val="24"/>
        </w:rPr>
        <w:t>s</w:t>
      </w:r>
      <w:r w:rsidR="004A0DB2" w:rsidRPr="00A562AA">
        <w:rPr>
          <w:rFonts w:ascii="Arial" w:hAnsi="Arial" w:cs="Arial"/>
          <w:sz w:val="24"/>
          <w:szCs w:val="24"/>
        </w:rPr>
        <w:t xml:space="preserve"> for children</w:t>
      </w:r>
      <w:r w:rsidR="00EC3AE9" w:rsidRPr="00A562AA">
        <w:rPr>
          <w:rFonts w:ascii="Arial" w:hAnsi="Arial" w:cs="Arial"/>
          <w:sz w:val="24"/>
          <w:szCs w:val="24"/>
        </w:rPr>
        <w:t xml:space="preserve"> </w:t>
      </w:r>
      <w:r w:rsidR="00BD4D50" w:rsidRPr="00A562AA">
        <w:rPr>
          <w:rFonts w:ascii="Arial" w:hAnsi="Arial" w:cs="Arial"/>
          <w:sz w:val="24"/>
          <w:szCs w:val="24"/>
        </w:rPr>
        <w:t xml:space="preserve">through the implementation of loose parts play </w:t>
      </w:r>
      <w:r w:rsidR="00072496" w:rsidRPr="00A562AA">
        <w:rPr>
          <w:rFonts w:ascii="Arial" w:hAnsi="Arial" w:cs="Arial"/>
          <w:sz w:val="24"/>
          <w:szCs w:val="24"/>
        </w:rPr>
        <w:t xml:space="preserve">in </w:t>
      </w:r>
      <w:r w:rsidRPr="00A562AA">
        <w:rPr>
          <w:rFonts w:ascii="Arial" w:hAnsi="Arial" w:cs="Arial"/>
          <w:sz w:val="24"/>
          <w:szCs w:val="24"/>
        </w:rPr>
        <w:t>b</w:t>
      </w:r>
      <w:r w:rsidR="00072496" w:rsidRPr="00A562AA">
        <w:rPr>
          <w:rFonts w:ascii="Arial" w:hAnsi="Arial" w:cs="Arial"/>
          <w:sz w:val="24"/>
          <w:szCs w:val="24"/>
        </w:rPr>
        <w:t>oth the indoor and outd</w:t>
      </w:r>
      <w:r w:rsidR="0014289A" w:rsidRPr="00A562AA">
        <w:rPr>
          <w:rFonts w:ascii="Arial" w:hAnsi="Arial" w:cs="Arial"/>
          <w:sz w:val="24"/>
          <w:szCs w:val="24"/>
        </w:rPr>
        <w:t>o</w:t>
      </w:r>
      <w:r w:rsidR="00072496" w:rsidRPr="00A562AA">
        <w:rPr>
          <w:rFonts w:ascii="Arial" w:hAnsi="Arial" w:cs="Arial"/>
          <w:sz w:val="24"/>
          <w:szCs w:val="24"/>
        </w:rPr>
        <w:t>or env</w:t>
      </w:r>
      <w:r w:rsidR="0014289A" w:rsidRPr="00A562AA">
        <w:rPr>
          <w:rFonts w:ascii="Arial" w:hAnsi="Arial" w:cs="Arial"/>
          <w:sz w:val="24"/>
          <w:szCs w:val="24"/>
        </w:rPr>
        <w:t>ir</w:t>
      </w:r>
      <w:r w:rsidR="00072496" w:rsidRPr="00A562AA">
        <w:rPr>
          <w:rFonts w:ascii="Arial" w:hAnsi="Arial" w:cs="Arial"/>
          <w:sz w:val="24"/>
          <w:szCs w:val="24"/>
        </w:rPr>
        <w:t>onm</w:t>
      </w:r>
      <w:r w:rsidR="0014289A" w:rsidRPr="00A562AA">
        <w:rPr>
          <w:rFonts w:ascii="Arial" w:hAnsi="Arial" w:cs="Arial"/>
          <w:sz w:val="24"/>
          <w:szCs w:val="24"/>
        </w:rPr>
        <w:t>e</w:t>
      </w:r>
      <w:r w:rsidR="00072496" w:rsidRPr="00A562AA">
        <w:rPr>
          <w:rFonts w:ascii="Arial" w:hAnsi="Arial" w:cs="Arial"/>
          <w:sz w:val="24"/>
          <w:szCs w:val="24"/>
        </w:rPr>
        <w:t xml:space="preserve">nt </w:t>
      </w:r>
      <w:r w:rsidR="00BD4D50" w:rsidRPr="00A562AA">
        <w:rPr>
          <w:rFonts w:ascii="Arial" w:hAnsi="Arial" w:cs="Arial"/>
          <w:sz w:val="24"/>
          <w:szCs w:val="24"/>
        </w:rPr>
        <w:t xml:space="preserve">and </w:t>
      </w:r>
      <w:r w:rsidR="002143EC" w:rsidRPr="00A562AA">
        <w:rPr>
          <w:rFonts w:ascii="Arial" w:hAnsi="Arial" w:cs="Arial"/>
          <w:sz w:val="24"/>
          <w:szCs w:val="24"/>
        </w:rPr>
        <w:t xml:space="preserve">consider whether or not they need to </w:t>
      </w:r>
      <w:r w:rsidR="00E56911" w:rsidRPr="00A562AA">
        <w:rPr>
          <w:rFonts w:ascii="Arial" w:hAnsi="Arial" w:cs="Arial"/>
          <w:sz w:val="24"/>
          <w:szCs w:val="24"/>
        </w:rPr>
        <w:t xml:space="preserve">develop </w:t>
      </w:r>
      <w:r w:rsidR="003101D1" w:rsidRPr="00A562AA">
        <w:rPr>
          <w:rFonts w:ascii="Arial" w:hAnsi="Arial" w:cs="Arial"/>
          <w:sz w:val="24"/>
          <w:szCs w:val="24"/>
        </w:rPr>
        <w:t xml:space="preserve">loose parts further in </w:t>
      </w:r>
      <w:r w:rsidRPr="00A562AA">
        <w:rPr>
          <w:rFonts w:ascii="Arial" w:hAnsi="Arial" w:cs="Arial"/>
          <w:sz w:val="24"/>
          <w:szCs w:val="24"/>
        </w:rPr>
        <w:t>their</w:t>
      </w:r>
      <w:r w:rsidR="00E56911" w:rsidRPr="00A562AA">
        <w:rPr>
          <w:rFonts w:ascii="Arial" w:hAnsi="Arial" w:cs="Arial"/>
          <w:sz w:val="24"/>
          <w:szCs w:val="24"/>
        </w:rPr>
        <w:t xml:space="preserve"> setting</w:t>
      </w:r>
      <w:r w:rsidR="003101D1" w:rsidRPr="00A562AA">
        <w:rPr>
          <w:rFonts w:ascii="Arial" w:hAnsi="Arial" w:cs="Arial"/>
          <w:sz w:val="24"/>
          <w:szCs w:val="24"/>
        </w:rPr>
        <w:t xml:space="preserve"> </w:t>
      </w:r>
      <w:r w:rsidR="00CE31BF" w:rsidRPr="00A562AA">
        <w:rPr>
          <w:rFonts w:ascii="Arial" w:hAnsi="Arial" w:cs="Arial"/>
          <w:sz w:val="24"/>
          <w:szCs w:val="24"/>
        </w:rPr>
        <w:t xml:space="preserve">in </w:t>
      </w:r>
      <w:r w:rsidR="002143EC" w:rsidRPr="00A562AA">
        <w:rPr>
          <w:rFonts w:ascii="Arial" w:hAnsi="Arial" w:cs="Arial"/>
          <w:sz w:val="24"/>
          <w:szCs w:val="24"/>
        </w:rPr>
        <w:t xml:space="preserve">order to </w:t>
      </w:r>
      <w:r w:rsidR="00045EF6" w:rsidRPr="00A562AA">
        <w:rPr>
          <w:rFonts w:ascii="Arial" w:hAnsi="Arial" w:cs="Arial"/>
          <w:sz w:val="24"/>
          <w:szCs w:val="24"/>
        </w:rPr>
        <w:t>en</w:t>
      </w:r>
      <w:r w:rsidR="003E620A" w:rsidRPr="00A562AA">
        <w:rPr>
          <w:rFonts w:ascii="Arial" w:hAnsi="Arial" w:cs="Arial"/>
          <w:sz w:val="24"/>
          <w:szCs w:val="24"/>
        </w:rPr>
        <w:t>rich</w:t>
      </w:r>
      <w:r w:rsidR="00045EF6" w:rsidRPr="00A562AA">
        <w:rPr>
          <w:rFonts w:ascii="Arial" w:hAnsi="Arial" w:cs="Arial"/>
          <w:sz w:val="24"/>
          <w:szCs w:val="24"/>
        </w:rPr>
        <w:t xml:space="preserve"> a child’s learning experience.</w:t>
      </w:r>
    </w:p>
    <w:p w14:paraId="6E569CEA" w14:textId="0169316B" w:rsidR="006A26F6" w:rsidRPr="00A562AA" w:rsidRDefault="0093344F" w:rsidP="001135D5">
      <w:pPr>
        <w:spacing w:line="360" w:lineRule="auto"/>
        <w:jc w:val="both"/>
        <w:rPr>
          <w:rFonts w:ascii="Arial" w:hAnsi="Arial" w:cs="Arial"/>
          <w:sz w:val="24"/>
          <w:szCs w:val="24"/>
        </w:rPr>
      </w:pPr>
      <w:r w:rsidRPr="00A562AA">
        <w:rPr>
          <w:rFonts w:ascii="Arial" w:hAnsi="Arial" w:cs="Arial"/>
          <w:sz w:val="24"/>
          <w:szCs w:val="24"/>
        </w:rPr>
        <w:t xml:space="preserve">The research will also look at how </w:t>
      </w:r>
      <w:r w:rsidR="00330BD7" w:rsidRPr="00A562AA">
        <w:rPr>
          <w:rFonts w:ascii="Arial" w:hAnsi="Arial" w:cs="Arial"/>
          <w:sz w:val="24"/>
          <w:szCs w:val="24"/>
        </w:rPr>
        <w:t>practitioners</w:t>
      </w:r>
      <w:r w:rsidRPr="00A562AA">
        <w:rPr>
          <w:rFonts w:ascii="Arial" w:hAnsi="Arial" w:cs="Arial"/>
          <w:sz w:val="24"/>
          <w:szCs w:val="24"/>
        </w:rPr>
        <w:t xml:space="preserve"> and parents i</w:t>
      </w:r>
      <w:r w:rsidR="007124C5" w:rsidRPr="00A562AA">
        <w:rPr>
          <w:rFonts w:ascii="Arial" w:hAnsi="Arial" w:cs="Arial"/>
          <w:sz w:val="24"/>
          <w:szCs w:val="24"/>
        </w:rPr>
        <w:t>nfluence</w:t>
      </w:r>
      <w:r w:rsidRPr="00A562AA">
        <w:rPr>
          <w:rFonts w:ascii="Arial" w:hAnsi="Arial" w:cs="Arial"/>
          <w:sz w:val="24"/>
          <w:szCs w:val="24"/>
        </w:rPr>
        <w:t xml:space="preserve"> a child’s </w:t>
      </w:r>
      <w:r w:rsidR="00330BD7" w:rsidRPr="00A562AA">
        <w:rPr>
          <w:rFonts w:ascii="Arial" w:hAnsi="Arial" w:cs="Arial"/>
          <w:sz w:val="24"/>
          <w:szCs w:val="24"/>
        </w:rPr>
        <w:t>perception of</w:t>
      </w:r>
      <w:r w:rsidRPr="00A562AA">
        <w:rPr>
          <w:rFonts w:ascii="Arial" w:hAnsi="Arial" w:cs="Arial"/>
          <w:sz w:val="24"/>
          <w:szCs w:val="24"/>
        </w:rPr>
        <w:t xml:space="preserve"> open-ended materials found in the environment.</w:t>
      </w:r>
      <w:r w:rsidR="001623C8" w:rsidRPr="00A562AA">
        <w:rPr>
          <w:rFonts w:ascii="Arial" w:hAnsi="Arial" w:cs="Arial"/>
          <w:sz w:val="24"/>
          <w:szCs w:val="24"/>
        </w:rPr>
        <w:t xml:space="preserve"> The research aims to investigate how children of different ages are </w:t>
      </w:r>
      <w:r w:rsidR="00220571" w:rsidRPr="00A562AA">
        <w:rPr>
          <w:rFonts w:ascii="Arial" w:hAnsi="Arial" w:cs="Arial"/>
          <w:sz w:val="24"/>
          <w:szCs w:val="24"/>
        </w:rPr>
        <w:t xml:space="preserve">interested </w:t>
      </w:r>
      <w:r w:rsidR="001623C8" w:rsidRPr="00A562AA">
        <w:rPr>
          <w:rFonts w:ascii="Arial" w:hAnsi="Arial" w:cs="Arial"/>
          <w:sz w:val="24"/>
          <w:szCs w:val="24"/>
        </w:rPr>
        <w:t xml:space="preserve">by materials that have unlimited play possibilities </w:t>
      </w:r>
      <w:r w:rsidR="00DB35E0" w:rsidRPr="00A562AA">
        <w:rPr>
          <w:rFonts w:ascii="Arial" w:hAnsi="Arial" w:cs="Arial"/>
          <w:sz w:val="24"/>
          <w:szCs w:val="24"/>
        </w:rPr>
        <w:t xml:space="preserve">and multiple outcomes </w:t>
      </w:r>
      <w:r w:rsidR="001623C8" w:rsidRPr="00A562AA">
        <w:rPr>
          <w:rFonts w:ascii="Arial" w:hAnsi="Arial" w:cs="Arial"/>
          <w:sz w:val="24"/>
          <w:szCs w:val="24"/>
        </w:rPr>
        <w:t>(Daly</w:t>
      </w:r>
      <w:r w:rsidR="00E518FF" w:rsidRPr="00A562AA">
        <w:rPr>
          <w:rFonts w:ascii="Arial" w:hAnsi="Arial" w:cs="Arial"/>
          <w:sz w:val="24"/>
          <w:szCs w:val="24"/>
        </w:rPr>
        <w:t xml:space="preserve"> and </w:t>
      </w:r>
      <w:proofErr w:type="spellStart"/>
      <w:r w:rsidR="00E518FF" w:rsidRPr="00A562AA">
        <w:rPr>
          <w:rFonts w:ascii="Arial" w:hAnsi="Arial" w:cs="Arial"/>
          <w:sz w:val="24"/>
          <w:szCs w:val="24"/>
        </w:rPr>
        <w:t>Beloglovsky</w:t>
      </w:r>
      <w:proofErr w:type="spellEnd"/>
      <w:r w:rsidR="003F45E3" w:rsidRPr="00A562AA">
        <w:rPr>
          <w:rFonts w:ascii="Arial" w:hAnsi="Arial" w:cs="Arial"/>
          <w:sz w:val="24"/>
          <w:szCs w:val="24"/>
        </w:rPr>
        <w:t xml:space="preserve">, </w:t>
      </w:r>
      <w:r w:rsidR="00E518FF" w:rsidRPr="00A562AA">
        <w:rPr>
          <w:rFonts w:ascii="Arial" w:hAnsi="Arial" w:cs="Arial"/>
          <w:sz w:val="24"/>
          <w:szCs w:val="24"/>
        </w:rPr>
        <w:t xml:space="preserve">2016, </w:t>
      </w:r>
      <w:r w:rsidR="005101F3" w:rsidRPr="00A562AA">
        <w:rPr>
          <w:rFonts w:ascii="Arial" w:hAnsi="Arial" w:cs="Arial"/>
          <w:sz w:val="24"/>
          <w:szCs w:val="24"/>
        </w:rPr>
        <w:t>p.3</w:t>
      </w:r>
      <w:r w:rsidR="00E518FF" w:rsidRPr="00A562AA">
        <w:rPr>
          <w:rFonts w:ascii="Arial" w:hAnsi="Arial" w:cs="Arial"/>
          <w:sz w:val="24"/>
          <w:szCs w:val="24"/>
        </w:rPr>
        <w:t>)</w:t>
      </w:r>
      <w:r w:rsidR="00100911" w:rsidRPr="00A562AA">
        <w:rPr>
          <w:rFonts w:ascii="Arial" w:hAnsi="Arial" w:cs="Arial"/>
          <w:sz w:val="24"/>
          <w:szCs w:val="24"/>
        </w:rPr>
        <w:t xml:space="preserve"> and how this can support a setting to </w:t>
      </w:r>
      <w:r w:rsidR="00173C42" w:rsidRPr="00A562AA">
        <w:rPr>
          <w:rFonts w:ascii="Arial" w:hAnsi="Arial" w:cs="Arial"/>
          <w:sz w:val="24"/>
          <w:szCs w:val="24"/>
        </w:rPr>
        <w:t>develop their practice.</w:t>
      </w:r>
    </w:p>
    <w:p w14:paraId="462885A3" w14:textId="56F78A42" w:rsidR="00960BA2" w:rsidRPr="00A562AA" w:rsidRDefault="00960BA2" w:rsidP="001135D5">
      <w:pPr>
        <w:spacing w:line="360" w:lineRule="auto"/>
        <w:jc w:val="both"/>
        <w:rPr>
          <w:rFonts w:ascii="Arial" w:hAnsi="Arial" w:cs="Arial"/>
          <w:sz w:val="24"/>
          <w:szCs w:val="24"/>
        </w:rPr>
      </w:pPr>
      <w:r w:rsidRPr="00A562AA">
        <w:rPr>
          <w:rFonts w:ascii="Arial" w:hAnsi="Arial" w:cs="Arial"/>
          <w:sz w:val="24"/>
          <w:szCs w:val="24"/>
        </w:rPr>
        <w:t xml:space="preserve">This research will focus on giving something back to the children </w:t>
      </w:r>
      <w:r w:rsidR="00D408D3" w:rsidRPr="00A562AA">
        <w:rPr>
          <w:rFonts w:ascii="Arial" w:hAnsi="Arial" w:cs="Arial"/>
          <w:sz w:val="24"/>
          <w:szCs w:val="24"/>
        </w:rPr>
        <w:t xml:space="preserve">through supporting their </w:t>
      </w:r>
      <w:r w:rsidR="00985BD5" w:rsidRPr="00A562AA">
        <w:rPr>
          <w:rFonts w:ascii="Arial" w:hAnsi="Arial" w:cs="Arial"/>
          <w:sz w:val="24"/>
          <w:szCs w:val="24"/>
        </w:rPr>
        <w:t xml:space="preserve">learning and </w:t>
      </w:r>
      <w:r w:rsidR="00D408D3" w:rsidRPr="00A562AA">
        <w:rPr>
          <w:rFonts w:ascii="Arial" w:hAnsi="Arial" w:cs="Arial"/>
          <w:sz w:val="24"/>
          <w:szCs w:val="24"/>
        </w:rPr>
        <w:t>development</w:t>
      </w:r>
      <w:r w:rsidR="00985BD5" w:rsidRPr="00A562AA">
        <w:rPr>
          <w:rFonts w:ascii="Arial" w:hAnsi="Arial" w:cs="Arial"/>
          <w:sz w:val="24"/>
          <w:szCs w:val="24"/>
        </w:rPr>
        <w:t xml:space="preserve"> and not through focusing </w:t>
      </w:r>
      <w:r w:rsidRPr="00A562AA">
        <w:rPr>
          <w:rFonts w:ascii="Arial" w:hAnsi="Arial" w:cs="Arial"/>
          <w:sz w:val="24"/>
          <w:szCs w:val="24"/>
        </w:rPr>
        <w:t>solely on observing them and taking from them</w:t>
      </w:r>
      <w:r w:rsidR="00985BD5" w:rsidRPr="00A562AA">
        <w:rPr>
          <w:rFonts w:ascii="Arial" w:hAnsi="Arial" w:cs="Arial"/>
          <w:sz w:val="24"/>
          <w:szCs w:val="24"/>
        </w:rPr>
        <w:t xml:space="preserve">. </w:t>
      </w:r>
      <w:r w:rsidR="00FA2439" w:rsidRPr="00A562AA">
        <w:rPr>
          <w:rFonts w:ascii="Arial" w:hAnsi="Arial" w:cs="Arial"/>
          <w:sz w:val="24"/>
          <w:szCs w:val="24"/>
        </w:rPr>
        <w:t>A</w:t>
      </w:r>
      <w:r w:rsidR="00720459" w:rsidRPr="00A562AA">
        <w:rPr>
          <w:rFonts w:ascii="Arial" w:hAnsi="Arial" w:cs="Arial"/>
          <w:sz w:val="24"/>
          <w:szCs w:val="24"/>
        </w:rPr>
        <w:t>c</w:t>
      </w:r>
      <w:r w:rsidR="00FA2439" w:rsidRPr="00A562AA">
        <w:rPr>
          <w:rFonts w:ascii="Arial" w:hAnsi="Arial" w:cs="Arial"/>
          <w:sz w:val="24"/>
          <w:szCs w:val="24"/>
        </w:rPr>
        <w:t>cording to</w:t>
      </w:r>
      <w:r w:rsidR="005C390B" w:rsidRPr="00A562AA">
        <w:rPr>
          <w:rFonts w:ascii="Arial" w:hAnsi="Arial" w:cs="Arial"/>
          <w:sz w:val="24"/>
          <w:szCs w:val="24"/>
        </w:rPr>
        <w:t xml:space="preserve"> </w:t>
      </w:r>
      <w:r w:rsidR="009562F9" w:rsidRPr="00A562AA">
        <w:rPr>
          <w:rFonts w:ascii="Arial" w:hAnsi="Arial" w:cs="Arial"/>
          <w:sz w:val="24"/>
          <w:szCs w:val="24"/>
        </w:rPr>
        <w:t xml:space="preserve">Daly and </w:t>
      </w:r>
      <w:proofErr w:type="spellStart"/>
      <w:r w:rsidR="009562F9" w:rsidRPr="00A562AA">
        <w:rPr>
          <w:rFonts w:ascii="Arial" w:hAnsi="Arial" w:cs="Arial"/>
          <w:sz w:val="24"/>
          <w:szCs w:val="24"/>
        </w:rPr>
        <w:t>Beloglovsky</w:t>
      </w:r>
      <w:proofErr w:type="spellEnd"/>
      <w:r w:rsidR="00D41245" w:rsidRPr="00A562AA">
        <w:rPr>
          <w:rFonts w:ascii="Arial" w:hAnsi="Arial" w:cs="Arial"/>
          <w:sz w:val="24"/>
          <w:szCs w:val="24"/>
        </w:rPr>
        <w:t xml:space="preserve"> (2016, p.11)</w:t>
      </w:r>
      <w:r w:rsidR="009562F9" w:rsidRPr="00A562AA">
        <w:rPr>
          <w:rFonts w:ascii="Arial" w:hAnsi="Arial" w:cs="Arial"/>
          <w:sz w:val="24"/>
          <w:szCs w:val="24"/>
        </w:rPr>
        <w:t xml:space="preserve">, </w:t>
      </w:r>
      <w:r w:rsidR="003E3682" w:rsidRPr="00A562AA">
        <w:rPr>
          <w:rFonts w:ascii="Arial" w:hAnsi="Arial" w:cs="Arial"/>
          <w:sz w:val="24"/>
          <w:szCs w:val="24"/>
        </w:rPr>
        <w:t xml:space="preserve">loose parts </w:t>
      </w:r>
      <w:r w:rsidR="002A4B38" w:rsidRPr="00A562AA">
        <w:rPr>
          <w:rFonts w:ascii="Arial" w:hAnsi="Arial" w:cs="Arial"/>
          <w:sz w:val="24"/>
          <w:szCs w:val="24"/>
        </w:rPr>
        <w:t xml:space="preserve">provide many </w:t>
      </w:r>
      <w:r w:rsidR="007C5ECA" w:rsidRPr="00A562AA">
        <w:rPr>
          <w:rFonts w:ascii="Arial" w:hAnsi="Arial" w:cs="Arial"/>
          <w:sz w:val="24"/>
          <w:szCs w:val="24"/>
        </w:rPr>
        <w:t>opportunities</w:t>
      </w:r>
      <w:r w:rsidR="002A4B38" w:rsidRPr="00A562AA">
        <w:rPr>
          <w:rFonts w:ascii="Arial" w:hAnsi="Arial" w:cs="Arial"/>
          <w:sz w:val="24"/>
          <w:szCs w:val="24"/>
        </w:rPr>
        <w:t xml:space="preserve"> and experiences for children to</w:t>
      </w:r>
      <w:r w:rsidR="00503C6F" w:rsidRPr="00A562AA">
        <w:rPr>
          <w:rFonts w:ascii="Arial" w:hAnsi="Arial" w:cs="Arial"/>
          <w:sz w:val="24"/>
          <w:szCs w:val="24"/>
        </w:rPr>
        <w:t xml:space="preserve"> develop skills that they will need as they grow older; for </w:t>
      </w:r>
      <w:r w:rsidR="0049076D" w:rsidRPr="00A562AA">
        <w:rPr>
          <w:rFonts w:ascii="Arial" w:hAnsi="Arial" w:cs="Arial"/>
          <w:sz w:val="24"/>
          <w:szCs w:val="24"/>
        </w:rPr>
        <w:t>example,</w:t>
      </w:r>
      <w:r w:rsidR="00503C6F" w:rsidRPr="00A562AA">
        <w:rPr>
          <w:rFonts w:ascii="Arial" w:hAnsi="Arial" w:cs="Arial"/>
          <w:sz w:val="24"/>
          <w:szCs w:val="24"/>
        </w:rPr>
        <w:t xml:space="preserve"> they will learn to take risk</w:t>
      </w:r>
      <w:r w:rsidR="0049076D" w:rsidRPr="00A562AA">
        <w:rPr>
          <w:rFonts w:ascii="Arial" w:hAnsi="Arial" w:cs="Arial"/>
          <w:sz w:val="24"/>
          <w:szCs w:val="24"/>
        </w:rPr>
        <w:t>s</w:t>
      </w:r>
      <w:r w:rsidR="00503C6F" w:rsidRPr="00A562AA">
        <w:rPr>
          <w:rFonts w:ascii="Arial" w:hAnsi="Arial" w:cs="Arial"/>
          <w:sz w:val="24"/>
          <w:szCs w:val="24"/>
        </w:rPr>
        <w:t xml:space="preserve"> and become critical thinkers. Through developing these </w:t>
      </w:r>
      <w:r w:rsidR="00AE5403" w:rsidRPr="00A562AA">
        <w:rPr>
          <w:rFonts w:ascii="Arial" w:hAnsi="Arial" w:cs="Arial"/>
          <w:sz w:val="24"/>
          <w:szCs w:val="24"/>
        </w:rPr>
        <w:t xml:space="preserve">life skills, Daly and </w:t>
      </w:r>
      <w:proofErr w:type="spellStart"/>
      <w:r w:rsidR="00AE5403" w:rsidRPr="00A562AA">
        <w:rPr>
          <w:rFonts w:ascii="Arial" w:hAnsi="Arial" w:cs="Arial"/>
          <w:sz w:val="24"/>
          <w:szCs w:val="24"/>
        </w:rPr>
        <w:t>Beloglovsky</w:t>
      </w:r>
      <w:proofErr w:type="spellEnd"/>
      <w:r w:rsidR="00AE5403" w:rsidRPr="00A562AA">
        <w:rPr>
          <w:rFonts w:ascii="Arial" w:hAnsi="Arial" w:cs="Arial"/>
          <w:sz w:val="24"/>
          <w:szCs w:val="24"/>
        </w:rPr>
        <w:t xml:space="preserve"> believe that</w:t>
      </w:r>
      <w:r w:rsidR="00F13E1D" w:rsidRPr="00A562AA">
        <w:rPr>
          <w:rFonts w:ascii="Arial" w:hAnsi="Arial" w:cs="Arial"/>
          <w:sz w:val="24"/>
          <w:szCs w:val="24"/>
        </w:rPr>
        <w:t xml:space="preserve"> loose parts support a child’s </w:t>
      </w:r>
      <w:r w:rsidR="00CC13EF" w:rsidRPr="00A562AA">
        <w:rPr>
          <w:rFonts w:ascii="Arial" w:hAnsi="Arial" w:cs="Arial"/>
          <w:sz w:val="24"/>
          <w:szCs w:val="24"/>
        </w:rPr>
        <w:t>development through all areas of their learning.</w:t>
      </w:r>
      <w:r w:rsidR="00243F02" w:rsidRPr="00A562AA">
        <w:rPr>
          <w:rFonts w:ascii="Arial" w:hAnsi="Arial" w:cs="Arial"/>
          <w:sz w:val="24"/>
          <w:szCs w:val="24"/>
        </w:rPr>
        <w:t xml:space="preserve"> T</w:t>
      </w:r>
      <w:r w:rsidR="007B29A7" w:rsidRPr="00A562AA">
        <w:rPr>
          <w:rFonts w:ascii="Arial" w:hAnsi="Arial" w:cs="Arial"/>
          <w:sz w:val="24"/>
          <w:szCs w:val="24"/>
        </w:rPr>
        <w:t>herefore</w:t>
      </w:r>
      <w:r w:rsidR="00A03C84" w:rsidRPr="00A562AA">
        <w:rPr>
          <w:rFonts w:ascii="Arial" w:hAnsi="Arial" w:cs="Arial"/>
          <w:sz w:val="24"/>
          <w:szCs w:val="24"/>
        </w:rPr>
        <w:t>,</w:t>
      </w:r>
      <w:r w:rsidR="007B29A7" w:rsidRPr="00A562AA">
        <w:rPr>
          <w:rFonts w:ascii="Arial" w:hAnsi="Arial" w:cs="Arial"/>
          <w:sz w:val="24"/>
          <w:szCs w:val="24"/>
        </w:rPr>
        <w:t xml:space="preserve"> th</w:t>
      </w:r>
      <w:r w:rsidR="003E3682" w:rsidRPr="00A562AA">
        <w:rPr>
          <w:rFonts w:ascii="Arial" w:hAnsi="Arial" w:cs="Arial"/>
          <w:sz w:val="24"/>
          <w:szCs w:val="24"/>
        </w:rPr>
        <w:t>is research w</w:t>
      </w:r>
      <w:r w:rsidR="00720459" w:rsidRPr="00A562AA">
        <w:rPr>
          <w:rFonts w:ascii="Arial" w:hAnsi="Arial" w:cs="Arial"/>
          <w:sz w:val="24"/>
          <w:szCs w:val="24"/>
        </w:rPr>
        <w:t>i</w:t>
      </w:r>
      <w:r w:rsidR="003E3682" w:rsidRPr="00A562AA">
        <w:rPr>
          <w:rFonts w:ascii="Arial" w:hAnsi="Arial" w:cs="Arial"/>
          <w:sz w:val="24"/>
          <w:szCs w:val="24"/>
        </w:rPr>
        <w:t>ll look at how this is possible and if a setting can promote a child’s</w:t>
      </w:r>
      <w:r w:rsidR="00243F02" w:rsidRPr="00A562AA">
        <w:rPr>
          <w:rFonts w:ascii="Arial" w:hAnsi="Arial" w:cs="Arial"/>
          <w:sz w:val="24"/>
          <w:szCs w:val="24"/>
        </w:rPr>
        <w:t xml:space="preserve"> holistic learning and </w:t>
      </w:r>
      <w:r w:rsidR="003E3682" w:rsidRPr="00A562AA">
        <w:rPr>
          <w:rFonts w:ascii="Arial" w:hAnsi="Arial" w:cs="Arial"/>
          <w:sz w:val="24"/>
          <w:szCs w:val="24"/>
        </w:rPr>
        <w:t>development through implementing loose parts within the environment.</w:t>
      </w:r>
    </w:p>
    <w:p w14:paraId="563AF620" w14:textId="660F0E7D" w:rsidR="00BB0D6D" w:rsidRPr="00A562AA" w:rsidRDefault="00A66E9F" w:rsidP="001135D5">
      <w:pPr>
        <w:spacing w:line="360" w:lineRule="auto"/>
        <w:jc w:val="both"/>
        <w:rPr>
          <w:rFonts w:ascii="Arial" w:hAnsi="Arial" w:cs="Arial"/>
          <w:sz w:val="24"/>
          <w:szCs w:val="24"/>
        </w:rPr>
      </w:pPr>
      <w:r w:rsidRPr="00A562AA">
        <w:rPr>
          <w:rFonts w:ascii="Arial" w:hAnsi="Arial" w:cs="Arial"/>
          <w:sz w:val="24"/>
          <w:szCs w:val="24"/>
        </w:rPr>
        <w:lastRenderedPageBreak/>
        <w:t>There is a lot of research</w:t>
      </w:r>
      <w:r w:rsidR="00553FA6" w:rsidRPr="00A562AA">
        <w:rPr>
          <w:rFonts w:ascii="Arial" w:hAnsi="Arial" w:cs="Arial"/>
          <w:sz w:val="24"/>
          <w:szCs w:val="24"/>
        </w:rPr>
        <w:t xml:space="preserve"> </w:t>
      </w:r>
      <w:r w:rsidR="00602508" w:rsidRPr="00A562AA">
        <w:rPr>
          <w:rFonts w:ascii="Arial" w:hAnsi="Arial" w:cs="Arial"/>
          <w:sz w:val="24"/>
          <w:szCs w:val="24"/>
        </w:rPr>
        <w:t xml:space="preserve">on how loose parts </w:t>
      </w:r>
      <w:r w:rsidR="00CE70C8" w:rsidRPr="00A562AA">
        <w:rPr>
          <w:rFonts w:ascii="Arial" w:hAnsi="Arial" w:cs="Arial"/>
          <w:sz w:val="24"/>
          <w:szCs w:val="24"/>
        </w:rPr>
        <w:t xml:space="preserve">attract a child’s attention and how toys are very limited in their </w:t>
      </w:r>
      <w:r w:rsidR="00F2153D" w:rsidRPr="00A562AA">
        <w:rPr>
          <w:rFonts w:ascii="Arial" w:hAnsi="Arial" w:cs="Arial"/>
          <w:sz w:val="24"/>
          <w:szCs w:val="24"/>
        </w:rPr>
        <w:t>desig</w:t>
      </w:r>
      <w:r w:rsidR="00FF19EE" w:rsidRPr="00A562AA">
        <w:rPr>
          <w:rFonts w:ascii="Arial" w:hAnsi="Arial" w:cs="Arial"/>
          <w:sz w:val="24"/>
          <w:szCs w:val="24"/>
        </w:rPr>
        <w:t>n.</w:t>
      </w:r>
    </w:p>
    <w:p w14:paraId="5B3F3518" w14:textId="67353EB9" w:rsidR="009A1033" w:rsidRPr="00A562AA" w:rsidRDefault="009A1033" w:rsidP="009A1033">
      <w:pPr>
        <w:spacing w:line="360" w:lineRule="auto"/>
        <w:jc w:val="both"/>
        <w:rPr>
          <w:rFonts w:ascii="Arial" w:hAnsi="Arial" w:cs="Arial"/>
          <w:sz w:val="24"/>
          <w:szCs w:val="24"/>
        </w:rPr>
      </w:pPr>
      <w:r w:rsidRPr="00A562AA">
        <w:rPr>
          <w:rFonts w:ascii="Arial" w:hAnsi="Arial" w:cs="Arial"/>
          <w:sz w:val="24"/>
          <w:szCs w:val="24"/>
        </w:rPr>
        <w:t>An example of this would be that of early childhood educator Magda Gerber. Gerber</w:t>
      </w:r>
      <w:r w:rsidR="00315E5C" w:rsidRPr="00A562AA">
        <w:rPr>
          <w:rFonts w:ascii="Arial" w:hAnsi="Arial" w:cs="Arial"/>
          <w:sz w:val="24"/>
          <w:szCs w:val="24"/>
        </w:rPr>
        <w:t xml:space="preserve"> (2013), </w:t>
      </w:r>
      <w:r w:rsidRPr="00A562AA">
        <w:rPr>
          <w:rFonts w:ascii="Arial" w:hAnsi="Arial" w:cs="Arial"/>
          <w:sz w:val="24"/>
          <w:szCs w:val="24"/>
        </w:rPr>
        <w:t xml:space="preserve">believed in seeing children as independent learners and recognised the importance of children interacting with loose parts which she called play objects. Her idea of a play object was something that did </w:t>
      </w:r>
      <w:r w:rsidR="00D313A8" w:rsidRPr="00A562AA">
        <w:rPr>
          <w:rFonts w:ascii="Arial" w:hAnsi="Arial" w:cs="Arial"/>
          <w:sz w:val="24"/>
          <w:szCs w:val="24"/>
        </w:rPr>
        <w:t>nothing but</w:t>
      </w:r>
      <w:r w:rsidR="003F7146" w:rsidRPr="00A562AA">
        <w:rPr>
          <w:rFonts w:ascii="Arial" w:hAnsi="Arial" w:cs="Arial"/>
          <w:sz w:val="24"/>
          <w:szCs w:val="24"/>
        </w:rPr>
        <w:t xml:space="preserve"> had unlimited possibilities when </w:t>
      </w:r>
      <w:r w:rsidRPr="00A562AA">
        <w:rPr>
          <w:rFonts w:ascii="Arial" w:hAnsi="Arial" w:cs="Arial"/>
          <w:sz w:val="24"/>
          <w:szCs w:val="24"/>
        </w:rPr>
        <w:t>a child interacted with the object. Gerber referred to toys as passive objects that were limited in their design and would not support a child to experiment or manipulate their environment. She believed children need open ended materials as play objects that allow them to be in control of their environment in order to learn at every stage of their development.</w:t>
      </w:r>
    </w:p>
    <w:p w14:paraId="6558F541" w14:textId="2F154C15" w:rsidR="00042569" w:rsidRPr="00A562AA" w:rsidRDefault="00042569" w:rsidP="00042569">
      <w:pPr>
        <w:spacing w:line="360" w:lineRule="auto"/>
        <w:jc w:val="both"/>
        <w:rPr>
          <w:rFonts w:ascii="Arial" w:hAnsi="Arial" w:cs="Arial"/>
          <w:sz w:val="24"/>
          <w:szCs w:val="24"/>
        </w:rPr>
      </w:pPr>
      <w:r w:rsidRPr="00A562AA">
        <w:rPr>
          <w:rFonts w:ascii="Arial" w:hAnsi="Arial" w:cs="Arial"/>
          <w:sz w:val="24"/>
          <w:szCs w:val="24"/>
        </w:rPr>
        <w:t xml:space="preserve">Daly and </w:t>
      </w:r>
      <w:proofErr w:type="spellStart"/>
      <w:r w:rsidRPr="00A562AA">
        <w:rPr>
          <w:rFonts w:ascii="Arial" w:hAnsi="Arial" w:cs="Arial"/>
          <w:sz w:val="24"/>
          <w:szCs w:val="24"/>
        </w:rPr>
        <w:t>Beloglovsky</w:t>
      </w:r>
      <w:proofErr w:type="spellEnd"/>
      <w:r w:rsidRPr="00A562AA">
        <w:rPr>
          <w:rFonts w:ascii="Arial" w:hAnsi="Arial" w:cs="Arial"/>
          <w:sz w:val="24"/>
          <w:szCs w:val="24"/>
        </w:rPr>
        <w:t xml:space="preserve"> (2016, p.4) also support this idea of a toy as passive</w:t>
      </w:r>
      <w:r w:rsidR="00E66156" w:rsidRPr="00A562AA">
        <w:rPr>
          <w:rFonts w:ascii="Arial" w:hAnsi="Arial" w:cs="Arial"/>
          <w:sz w:val="24"/>
          <w:szCs w:val="24"/>
        </w:rPr>
        <w:t>. O</w:t>
      </w:r>
      <w:r w:rsidRPr="00A562AA">
        <w:rPr>
          <w:rFonts w:ascii="Arial" w:hAnsi="Arial" w:cs="Arial"/>
          <w:sz w:val="24"/>
          <w:szCs w:val="24"/>
        </w:rPr>
        <w:t>nce a child has played with the toy and achieved the outcome for which it was designed, children look for a new challenge and want to move on to something else.</w:t>
      </w:r>
    </w:p>
    <w:p w14:paraId="45A9438F" w14:textId="01ABF01C" w:rsidR="002D1FB8" w:rsidRPr="00A562AA" w:rsidRDefault="00AD55D2" w:rsidP="001135D5">
      <w:pPr>
        <w:spacing w:line="360" w:lineRule="auto"/>
        <w:jc w:val="both"/>
        <w:rPr>
          <w:rFonts w:ascii="Arial" w:hAnsi="Arial" w:cs="Arial"/>
          <w:sz w:val="24"/>
          <w:szCs w:val="24"/>
        </w:rPr>
      </w:pPr>
      <w:r w:rsidRPr="00A562AA">
        <w:rPr>
          <w:rFonts w:ascii="Arial" w:hAnsi="Arial" w:cs="Arial"/>
          <w:sz w:val="24"/>
          <w:szCs w:val="24"/>
        </w:rPr>
        <w:t>Such</w:t>
      </w:r>
      <w:r w:rsidR="00093A7A" w:rsidRPr="00A562AA">
        <w:rPr>
          <w:rFonts w:ascii="Arial" w:hAnsi="Arial" w:cs="Arial"/>
          <w:sz w:val="24"/>
          <w:szCs w:val="24"/>
        </w:rPr>
        <w:t xml:space="preserve"> </w:t>
      </w:r>
      <w:r w:rsidR="00F053F7" w:rsidRPr="00A562AA">
        <w:rPr>
          <w:rFonts w:ascii="Arial" w:hAnsi="Arial" w:cs="Arial"/>
          <w:sz w:val="24"/>
          <w:szCs w:val="24"/>
        </w:rPr>
        <w:t xml:space="preserve">research has focused </w:t>
      </w:r>
      <w:r w:rsidR="006F6617" w:rsidRPr="00A562AA">
        <w:rPr>
          <w:rFonts w:ascii="Arial" w:hAnsi="Arial" w:cs="Arial"/>
          <w:sz w:val="24"/>
          <w:szCs w:val="24"/>
        </w:rPr>
        <w:t>on</w:t>
      </w:r>
      <w:r w:rsidR="00440BD5" w:rsidRPr="00A562AA">
        <w:rPr>
          <w:rFonts w:ascii="Arial" w:hAnsi="Arial" w:cs="Arial"/>
          <w:sz w:val="24"/>
          <w:szCs w:val="24"/>
        </w:rPr>
        <w:t xml:space="preserve"> </w:t>
      </w:r>
      <w:r w:rsidR="001A2290" w:rsidRPr="00A562AA">
        <w:rPr>
          <w:rFonts w:ascii="Arial" w:hAnsi="Arial" w:cs="Arial"/>
          <w:sz w:val="24"/>
          <w:szCs w:val="24"/>
        </w:rPr>
        <w:t>how</w:t>
      </w:r>
      <w:r w:rsidR="00440BD5" w:rsidRPr="00A562AA">
        <w:rPr>
          <w:rFonts w:ascii="Arial" w:hAnsi="Arial" w:cs="Arial"/>
          <w:sz w:val="24"/>
          <w:szCs w:val="24"/>
        </w:rPr>
        <w:t xml:space="preserve"> </w:t>
      </w:r>
      <w:r w:rsidR="006F6617" w:rsidRPr="00A562AA">
        <w:rPr>
          <w:rFonts w:ascii="Arial" w:hAnsi="Arial" w:cs="Arial"/>
          <w:sz w:val="24"/>
          <w:szCs w:val="24"/>
        </w:rPr>
        <w:t xml:space="preserve">loose parts and open-ended materials </w:t>
      </w:r>
      <w:r w:rsidR="00CC4D79" w:rsidRPr="00A562AA">
        <w:rPr>
          <w:rFonts w:ascii="Arial" w:hAnsi="Arial" w:cs="Arial"/>
          <w:sz w:val="24"/>
          <w:szCs w:val="24"/>
        </w:rPr>
        <w:t>a</w:t>
      </w:r>
      <w:r w:rsidR="001A2290" w:rsidRPr="00A562AA">
        <w:rPr>
          <w:rFonts w:ascii="Arial" w:hAnsi="Arial" w:cs="Arial"/>
          <w:sz w:val="24"/>
          <w:szCs w:val="24"/>
        </w:rPr>
        <w:t xml:space="preserve">re </w:t>
      </w:r>
      <w:r w:rsidR="00CC4D79" w:rsidRPr="00A562AA">
        <w:rPr>
          <w:rFonts w:ascii="Arial" w:hAnsi="Arial" w:cs="Arial"/>
          <w:sz w:val="24"/>
          <w:szCs w:val="24"/>
        </w:rPr>
        <w:t xml:space="preserve">important </w:t>
      </w:r>
      <w:r w:rsidR="00440BD5" w:rsidRPr="00A562AA">
        <w:rPr>
          <w:rFonts w:ascii="Arial" w:hAnsi="Arial" w:cs="Arial"/>
          <w:sz w:val="24"/>
          <w:szCs w:val="24"/>
        </w:rPr>
        <w:t xml:space="preserve">influences </w:t>
      </w:r>
      <w:r w:rsidR="006F6617" w:rsidRPr="00A562AA">
        <w:rPr>
          <w:rFonts w:ascii="Arial" w:hAnsi="Arial" w:cs="Arial"/>
          <w:sz w:val="24"/>
          <w:szCs w:val="24"/>
        </w:rPr>
        <w:t xml:space="preserve">within </w:t>
      </w:r>
      <w:r w:rsidR="001A2290" w:rsidRPr="00A562AA">
        <w:rPr>
          <w:rFonts w:ascii="Arial" w:hAnsi="Arial" w:cs="Arial"/>
          <w:sz w:val="24"/>
          <w:szCs w:val="24"/>
        </w:rPr>
        <w:t xml:space="preserve">a child’s environment and how this </w:t>
      </w:r>
      <w:r w:rsidR="006F6617" w:rsidRPr="00A562AA">
        <w:rPr>
          <w:rFonts w:ascii="Arial" w:hAnsi="Arial" w:cs="Arial"/>
          <w:sz w:val="24"/>
          <w:szCs w:val="24"/>
        </w:rPr>
        <w:t>environment</w:t>
      </w:r>
      <w:r w:rsidR="00593B87" w:rsidRPr="00A562AA">
        <w:rPr>
          <w:rFonts w:ascii="Arial" w:hAnsi="Arial" w:cs="Arial"/>
          <w:sz w:val="24"/>
          <w:szCs w:val="24"/>
        </w:rPr>
        <w:t xml:space="preserve"> is then brought</w:t>
      </w:r>
      <w:r w:rsidR="006F6617" w:rsidRPr="00A562AA">
        <w:rPr>
          <w:rFonts w:ascii="Arial" w:hAnsi="Arial" w:cs="Arial"/>
          <w:sz w:val="24"/>
          <w:szCs w:val="24"/>
        </w:rPr>
        <w:t xml:space="preserve"> to the </w:t>
      </w:r>
      <w:r w:rsidR="00340434" w:rsidRPr="00A562AA">
        <w:rPr>
          <w:rFonts w:ascii="Arial" w:hAnsi="Arial" w:cs="Arial"/>
          <w:sz w:val="24"/>
          <w:szCs w:val="24"/>
        </w:rPr>
        <w:t>forefront of a child’s learning experience.</w:t>
      </w:r>
    </w:p>
    <w:p w14:paraId="21138840" w14:textId="025BFDE6" w:rsidR="00670099" w:rsidRPr="00A562AA" w:rsidRDefault="00B21675" w:rsidP="001135D5">
      <w:pPr>
        <w:spacing w:line="360" w:lineRule="auto"/>
        <w:jc w:val="both"/>
        <w:rPr>
          <w:rFonts w:ascii="Arial" w:hAnsi="Arial" w:cs="Arial"/>
          <w:sz w:val="24"/>
          <w:szCs w:val="24"/>
        </w:rPr>
      </w:pPr>
      <w:r w:rsidRPr="00A562AA">
        <w:rPr>
          <w:rFonts w:ascii="Arial" w:hAnsi="Arial" w:cs="Arial"/>
          <w:sz w:val="24"/>
          <w:szCs w:val="24"/>
        </w:rPr>
        <w:t>However</w:t>
      </w:r>
      <w:r w:rsidR="00D72EA9" w:rsidRPr="00A562AA">
        <w:rPr>
          <w:rFonts w:ascii="Arial" w:hAnsi="Arial" w:cs="Arial"/>
          <w:sz w:val="24"/>
          <w:szCs w:val="24"/>
        </w:rPr>
        <w:t>,</w:t>
      </w:r>
      <w:r w:rsidRPr="00A562AA">
        <w:rPr>
          <w:rFonts w:ascii="Arial" w:hAnsi="Arial" w:cs="Arial"/>
          <w:sz w:val="24"/>
          <w:szCs w:val="24"/>
        </w:rPr>
        <w:t xml:space="preserve"> </w:t>
      </w:r>
      <w:r w:rsidR="003D79A6" w:rsidRPr="00A562AA">
        <w:rPr>
          <w:rFonts w:ascii="Arial" w:hAnsi="Arial" w:cs="Arial"/>
          <w:sz w:val="24"/>
          <w:szCs w:val="24"/>
        </w:rPr>
        <w:t>t</w:t>
      </w:r>
      <w:r w:rsidRPr="00A562AA">
        <w:rPr>
          <w:rFonts w:ascii="Arial" w:hAnsi="Arial" w:cs="Arial"/>
          <w:sz w:val="24"/>
          <w:szCs w:val="24"/>
        </w:rPr>
        <w:t xml:space="preserve">oys and static environments are still very much </w:t>
      </w:r>
      <w:r w:rsidR="00F015F2" w:rsidRPr="00A562AA">
        <w:rPr>
          <w:rFonts w:ascii="Arial" w:hAnsi="Arial" w:cs="Arial"/>
          <w:sz w:val="24"/>
          <w:szCs w:val="24"/>
        </w:rPr>
        <w:t>at the centre of early childhood</w:t>
      </w:r>
      <w:r w:rsidR="00670099" w:rsidRPr="00A562AA">
        <w:rPr>
          <w:rFonts w:ascii="Arial" w:hAnsi="Arial" w:cs="Arial"/>
          <w:sz w:val="24"/>
          <w:szCs w:val="24"/>
        </w:rPr>
        <w:t>.</w:t>
      </w:r>
      <w:r w:rsidR="00693DC4" w:rsidRPr="00A562AA">
        <w:rPr>
          <w:rFonts w:ascii="Arial" w:hAnsi="Arial" w:cs="Arial"/>
          <w:sz w:val="24"/>
          <w:szCs w:val="24"/>
        </w:rPr>
        <w:t xml:space="preserve"> </w:t>
      </w:r>
      <w:r w:rsidR="00DF620F" w:rsidRPr="00A562AA">
        <w:rPr>
          <w:rFonts w:ascii="Arial" w:hAnsi="Arial" w:cs="Arial"/>
          <w:sz w:val="24"/>
          <w:szCs w:val="24"/>
        </w:rPr>
        <w:t xml:space="preserve">The </w:t>
      </w:r>
      <w:r w:rsidR="00221DBE" w:rsidRPr="00A562AA">
        <w:rPr>
          <w:rFonts w:ascii="Arial" w:hAnsi="Arial" w:cs="Arial"/>
          <w:sz w:val="24"/>
          <w:szCs w:val="24"/>
        </w:rPr>
        <w:t>introduction of</w:t>
      </w:r>
      <w:r w:rsidR="00DF620F" w:rsidRPr="00A562AA">
        <w:rPr>
          <w:rFonts w:ascii="Arial" w:hAnsi="Arial" w:cs="Arial"/>
          <w:sz w:val="24"/>
          <w:szCs w:val="24"/>
        </w:rPr>
        <w:t xml:space="preserve"> the Foundation Phase Framework </w:t>
      </w:r>
      <w:r w:rsidR="00DD4A97" w:rsidRPr="00A562AA">
        <w:rPr>
          <w:rFonts w:ascii="Arial" w:hAnsi="Arial" w:cs="Arial"/>
          <w:sz w:val="24"/>
          <w:szCs w:val="24"/>
        </w:rPr>
        <w:t xml:space="preserve">in Wales </w:t>
      </w:r>
      <w:r w:rsidR="00F713C2" w:rsidRPr="00A562AA">
        <w:rPr>
          <w:rFonts w:ascii="Arial" w:hAnsi="Arial" w:cs="Arial"/>
          <w:sz w:val="24"/>
          <w:szCs w:val="24"/>
        </w:rPr>
        <w:t xml:space="preserve">acknowledges </w:t>
      </w:r>
      <w:r w:rsidR="004369F4" w:rsidRPr="00A562AA">
        <w:rPr>
          <w:rFonts w:ascii="Arial" w:hAnsi="Arial" w:cs="Arial"/>
          <w:sz w:val="24"/>
          <w:szCs w:val="24"/>
        </w:rPr>
        <w:t xml:space="preserve">that </w:t>
      </w:r>
      <w:r w:rsidR="008E5397" w:rsidRPr="00A562AA">
        <w:rPr>
          <w:rFonts w:ascii="Arial" w:hAnsi="Arial" w:cs="Arial"/>
          <w:sz w:val="24"/>
          <w:szCs w:val="24"/>
        </w:rPr>
        <w:t>children learn through play</w:t>
      </w:r>
      <w:r w:rsidR="002D3ED4" w:rsidRPr="00A562AA">
        <w:rPr>
          <w:rFonts w:ascii="Arial" w:hAnsi="Arial" w:cs="Arial"/>
          <w:sz w:val="24"/>
          <w:szCs w:val="24"/>
        </w:rPr>
        <w:t xml:space="preserve"> however it also emphasises how activities and experiences should be planned and structured</w:t>
      </w:r>
      <w:r w:rsidR="001B65F2" w:rsidRPr="00A562AA">
        <w:rPr>
          <w:rFonts w:ascii="Arial" w:hAnsi="Arial" w:cs="Arial"/>
          <w:sz w:val="24"/>
          <w:szCs w:val="24"/>
        </w:rPr>
        <w:t xml:space="preserve"> </w:t>
      </w:r>
      <w:r w:rsidR="009A40BF" w:rsidRPr="00A562AA">
        <w:rPr>
          <w:rFonts w:ascii="Arial" w:hAnsi="Arial" w:cs="Arial"/>
          <w:sz w:val="24"/>
          <w:szCs w:val="24"/>
        </w:rPr>
        <w:t xml:space="preserve">as well as </w:t>
      </w:r>
      <w:r w:rsidR="001B65F2" w:rsidRPr="00A562AA">
        <w:rPr>
          <w:rFonts w:ascii="Arial" w:hAnsi="Arial" w:cs="Arial"/>
          <w:sz w:val="24"/>
          <w:szCs w:val="24"/>
        </w:rPr>
        <w:t>includ</w:t>
      </w:r>
      <w:r w:rsidR="009A40BF" w:rsidRPr="00A562AA">
        <w:rPr>
          <w:rFonts w:ascii="Arial" w:hAnsi="Arial" w:cs="Arial"/>
          <w:sz w:val="24"/>
          <w:szCs w:val="24"/>
        </w:rPr>
        <w:t>ing</w:t>
      </w:r>
      <w:r w:rsidR="001B65F2" w:rsidRPr="00A562AA">
        <w:rPr>
          <w:rFonts w:ascii="Arial" w:hAnsi="Arial" w:cs="Arial"/>
          <w:sz w:val="24"/>
          <w:szCs w:val="24"/>
        </w:rPr>
        <w:t xml:space="preserve"> a variety of equipment and apparatus,</w:t>
      </w:r>
      <w:r w:rsidR="002D3ED4" w:rsidRPr="00A562AA">
        <w:rPr>
          <w:rFonts w:ascii="Arial" w:hAnsi="Arial" w:cs="Arial"/>
          <w:sz w:val="24"/>
          <w:szCs w:val="24"/>
        </w:rPr>
        <w:t xml:space="preserve"> in order for children to </w:t>
      </w:r>
      <w:r w:rsidR="00EA1C61" w:rsidRPr="00A562AA">
        <w:rPr>
          <w:rFonts w:ascii="Arial" w:hAnsi="Arial" w:cs="Arial"/>
          <w:sz w:val="24"/>
          <w:szCs w:val="24"/>
        </w:rPr>
        <w:t>grow and progress in their development</w:t>
      </w:r>
      <w:r w:rsidR="004849D0" w:rsidRPr="00A562AA">
        <w:rPr>
          <w:rFonts w:ascii="Arial" w:hAnsi="Arial" w:cs="Arial"/>
          <w:sz w:val="24"/>
          <w:szCs w:val="24"/>
        </w:rPr>
        <w:t xml:space="preserve"> (</w:t>
      </w:r>
      <w:r w:rsidR="00FB7488" w:rsidRPr="00A562AA">
        <w:rPr>
          <w:rFonts w:ascii="Arial" w:hAnsi="Arial" w:cs="Arial"/>
          <w:sz w:val="24"/>
          <w:szCs w:val="24"/>
        </w:rPr>
        <w:t xml:space="preserve">Welsh Government, </w:t>
      </w:r>
      <w:r w:rsidR="00DD5A90" w:rsidRPr="00A562AA">
        <w:rPr>
          <w:rFonts w:ascii="Arial" w:hAnsi="Arial" w:cs="Arial"/>
          <w:sz w:val="24"/>
          <w:szCs w:val="24"/>
        </w:rPr>
        <w:t>2015</w:t>
      </w:r>
      <w:r w:rsidR="004849D0" w:rsidRPr="00A562AA">
        <w:rPr>
          <w:rFonts w:ascii="Arial" w:hAnsi="Arial" w:cs="Arial"/>
          <w:sz w:val="24"/>
          <w:szCs w:val="24"/>
        </w:rPr>
        <w:t>)</w:t>
      </w:r>
      <w:r w:rsidR="00EA1C61" w:rsidRPr="00A562AA">
        <w:rPr>
          <w:rFonts w:ascii="Arial" w:hAnsi="Arial" w:cs="Arial"/>
          <w:sz w:val="24"/>
          <w:szCs w:val="24"/>
        </w:rPr>
        <w:t>.</w:t>
      </w:r>
    </w:p>
    <w:p w14:paraId="1C782ACA" w14:textId="0CC25DA9" w:rsidR="006A26F6" w:rsidRPr="00A562AA" w:rsidRDefault="00F42464" w:rsidP="001135D5">
      <w:pPr>
        <w:spacing w:line="360" w:lineRule="auto"/>
        <w:jc w:val="both"/>
        <w:rPr>
          <w:rFonts w:ascii="Arial" w:hAnsi="Arial" w:cs="Arial"/>
          <w:sz w:val="24"/>
          <w:szCs w:val="24"/>
        </w:rPr>
      </w:pPr>
      <w:r w:rsidRPr="00A562AA">
        <w:rPr>
          <w:rFonts w:ascii="Arial" w:hAnsi="Arial" w:cs="Arial"/>
          <w:sz w:val="24"/>
          <w:szCs w:val="24"/>
        </w:rPr>
        <w:t xml:space="preserve">Therefore, </w:t>
      </w:r>
      <w:r w:rsidR="00F015F2" w:rsidRPr="00A562AA">
        <w:rPr>
          <w:rFonts w:ascii="Arial" w:hAnsi="Arial" w:cs="Arial"/>
          <w:sz w:val="24"/>
          <w:szCs w:val="24"/>
        </w:rPr>
        <w:t>th</w:t>
      </w:r>
      <w:r w:rsidR="00E55EAF" w:rsidRPr="00A562AA">
        <w:rPr>
          <w:rFonts w:ascii="Arial" w:hAnsi="Arial" w:cs="Arial"/>
          <w:sz w:val="24"/>
          <w:szCs w:val="24"/>
        </w:rPr>
        <w:t>e</w:t>
      </w:r>
      <w:r w:rsidR="00F015F2" w:rsidRPr="00A562AA">
        <w:rPr>
          <w:rFonts w:ascii="Arial" w:hAnsi="Arial" w:cs="Arial"/>
          <w:sz w:val="24"/>
          <w:szCs w:val="24"/>
        </w:rPr>
        <w:t xml:space="preserve"> research </w:t>
      </w:r>
      <w:r w:rsidR="00D72EA9" w:rsidRPr="00A562AA">
        <w:rPr>
          <w:rFonts w:ascii="Arial" w:hAnsi="Arial" w:cs="Arial"/>
          <w:sz w:val="24"/>
          <w:szCs w:val="24"/>
        </w:rPr>
        <w:t xml:space="preserve">will look at how these environments can implement loose parts and </w:t>
      </w:r>
      <w:r w:rsidR="00C737A7" w:rsidRPr="00A562AA">
        <w:rPr>
          <w:rFonts w:ascii="Arial" w:hAnsi="Arial" w:cs="Arial"/>
          <w:sz w:val="24"/>
          <w:szCs w:val="24"/>
        </w:rPr>
        <w:t>continue to enrich a child’s learning experience.</w:t>
      </w:r>
      <w:r w:rsidR="009A2026" w:rsidRPr="00A562AA">
        <w:rPr>
          <w:rFonts w:ascii="Arial" w:hAnsi="Arial" w:cs="Arial"/>
          <w:sz w:val="24"/>
          <w:szCs w:val="24"/>
        </w:rPr>
        <w:t xml:space="preserve"> </w:t>
      </w:r>
      <w:r w:rsidR="00A96973" w:rsidRPr="00A562AA">
        <w:rPr>
          <w:rFonts w:ascii="Arial" w:hAnsi="Arial" w:cs="Arial"/>
          <w:sz w:val="24"/>
          <w:szCs w:val="24"/>
        </w:rPr>
        <w:t xml:space="preserve">This </w:t>
      </w:r>
      <w:r w:rsidR="009F0AA5" w:rsidRPr="00A562AA">
        <w:rPr>
          <w:rFonts w:ascii="Arial" w:hAnsi="Arial" w:cs="Arial"/>
          <w:sz w:val="24"/>
          <w:szCs w:val="24"/>
        </w:rPr>
        <w:t xml:space="preserve">research </w:t>
      </w:r>
      <w:r w:rsidR="00381C33" w:rsidRPr="00A562AA">
        <w:rPr>
          <w:rFonts w:ascii="Arial" w:hAnsi="Arial" w:cs="Arial"/>
          <w:sz w:val="24"/>
          <w:szCs w:val="24"/>
        </w:rPr>
        <w:t xml:space="preserve">will </w:t>
      </w:r>
      <w:r w:rsidR="00116632" w:rsidRPr="00A562AA">
        <w:rPr>
          <w:rFonts w:ascii="Arial" w:hAnsi="Arial" w:cs="Arial"/>
          <w:sz w:val="24"/>
          <w:szCs w:val="24"/>
        </w:rPr>
        <w:t xml:space="preserve">consider </w:t>
      </w:r>
      <w:r w:rsidR="00381C33" w:rsidRPr="00A562AA">
        <w:rPr>
          <w:rFonts w:ascii="Arial" w:hAnsi="Arial" w:cs="Arial"/>
          <w:sz w:val="24"/>
          <w:szCs w:val="24"/>
        </w:rPr>
        <w:t>build</w:t>
      </w:r>
      <w:r w:rsidR="00116632" w:rsidRPr="00A562AA">
        <w:rPr>
          <w:rFonts w:ascii="Arial" w:hAnsi="Arial" w:cs="Arial"/>
          <w:sz w:val="24"/>
          <w:szCs w:val="24"/>
        </w:rPr>
        <w:t>ing</w:t>
      </w:r>
      <w:r w:rsidR="00381C33" w:rsidRPr="00A562AA">
        <w:rPr>
          <w:rFonts w:ascii="Arial" w:hAnsi="Arial" w:cs="Arial"/>
          <w:sz w:val="24"/>
          <w:szCs w:val="24"/>
        </w:rPr>
        <w:t xml:space="preserve"> on the knowledge</w:t>
      </w:r>
      <w:r w:rsidR="00E052B3" w:rsidRPr="00A562AA">
        <w:rPr>
          <w:rFonts w:ascii="Arial" w:hAnsi="Arial" w:cs="Arial"/>
          <w:sz w:val="24"/>
          <w:szCs w:val="24"/>
        </w:rPr>
        <w:t xml:space="preserve"> </w:t>
      </w:r>
      <w:r w:rsidR="00381C33" w:rsidRPr="00A562AA">
        <w:rPr>
          <w:rFonts w:ascii="Arial" w:hAnsi="Arial" w:cs="Arial"/>
          <w:sz w:val="24"/>
          <w:szCs w:val="24"/>
        </w:rPr>
        <w:t>of loose parts and</w:t>
      </w:r>
      <w:r w:rsidR="00F77B17" w:rsidRPr="00A562AA">
        <w:rPr>
          <w:rFonts w:ascii="Arial" w:hAnsi="Arial" w:cs="Arial"/>
          <w:sz w:val="24"/>
          <w:szCs w:val="24"/>
        </w:rPr>
        <w:t xml:space="preserve"> </w:t>
      </w:r>
      <w:r w:rsidR="008E2D11" w:rsidRPr="00A562AA">
        <w:rPr>
          <w:rFonts w:ascii="Arial" w:hAnsi="Arial" w:cs="Arial"/>
          <w:sz w:val="24"/>
          <w:szCs w:val="24"/>
        </w:rPr>
        <w:t xml:space="preserve">how a child develops critical and divergent thinking. </w:t>
      </w:r>
      <w:r w:rsidR="00854876" w:rsidRPr="00A562AA">
        <w:rPr>
          <w:rFonts w:ascii="Arial" w:hAnsi="Arial" w:cs="Arial"/>
          <w:sz w:val="24"/>
          <w:szCs w:val="24"/>
        </w:rPr>
        <w:t>It will build on the understanding of how t</w:t>
      </w:r>
      <w:r w:rsidR="008E2D11" w:rsidRPr="00A562AA">
        <w:rPr>
          <w:rFonts w:ascii="Arial" w:hAnsi="Arial" w:cs="Arial"/>
          <w:sz w:val="24"/>
          <w:szCs w:val="24"/>
        </w:rPr>
        <w:t xml:space="preserve">he </w:t>
      </w:r>
      <w:r w:rsidR="00854876" w:rsidRPr="00A562AA">
        <w:rPr>
          <w:rFonts w:ascii="Arial" w:hAnsi="Arial" w:cs="Arial"/>
          <w:sz w:val="24"/>
          <w:szCs w:val="24"/>
        </w:rPr>
        <w:t>implementation</w:t>
      </w:r>
      <w:r w:rsidR="008E2D11" w:rsidRPr="00A562AA">
        <w:rPr>
          <w:rFonts w:ascii="Arial" w:hAnsi="Arial" w:cs="Arial"/>
          <w:sz w:val="24"/>
          <w:szCs w:val="24"/>
        </w:rPr>
        <w:t xml:space="preserve"> of materials that can be manipulated</w:t>
      </w:r>
      <w:r w:rsidR="00854876" w:rsidRPr="00A562AA">
        <w:rPr>
          <w:rFonts w:ascii="Arial" w:hAnsi="Arial" w:cs="Arial"/>
          <w:sz w:val="24"/>
          <w:szCs w:val="24"/>
        </w:rPr>
        <w:t>, moved and changed can support a child’s development holistically.</w:t>
      </w:r>
    </w:p>
    <w:p w14:paraId="121C4B56" w14:textId="2AEE9F4F" w:rsidR="00E40AC4" w:rsidRPr="00A562AA" w:rsidRDefault="00F62F37" w:rsidP="001135D5">
      <w:pPr>
        <w:pStyle w:val="NormalWeb"/>
        <w:spacing w:before="225" w:after="225" w:line="360" w:lineRule="auto"/>
        <w:jc w:val="both"/>
        <w:rPr>
          <w:rFonts w:ascii="Arial" w:hAnsi="Arial" w:cs="Arial"/>
        </w:rPr>
      </w:pPr>
      <w:r w:rsidRPr="00A562AA">
        <w:rPr>
          <w:rFonts w:ascii="Arial" w:hAnsi="Arial" w:cs="Arial"/>
        </w:rPr>
        <w:t xml:space="preserve">First-hand experience by the researcher has seen how when there is something new, </w:t>
      </w:r>
      <w:r w:rsidR="00B339BA" w:rsidRPr="00A562AA">
        <w:rPr>
          <w:rFonts w:ascii="Arial" w:hAnsi="Arial" w:cs="Arial"/>
        </w:rPr>
        <w:t>children will be quite often drawn to the box and the packaging e</w:t>
      </w:r>
      <w:r w:rsidR="00252ED7" w:rsidRPr="00A562AA">
        <w:rPr>
          <w:rFonts w:ascii="Arial" w:hAnsi="Arial" w:cs="Arial"/>
        </w:rPr>
        <w:t>i</w:t>
      </w:r>
      <w:r w:rsidR="00B339BA" w:rsidRPr="00A562AA">
        <w:rPr>
          <w:rFonts w:ascii="Arial" w:hAnsi="Arial" w:cs="Arial"/>
        </w:rPr>
        <w:t xml:space="preserve">ther before </w:t>
      </w:r>
      <w:r w:rsidR="00B339BA" w:rsidRPr="00A562AA">
        <w:rPr>
          <w:rFonts w:ascii="Arial" w:hAnsi="Arial" w:cs="Arial"/>
        </w:rPr>
        <w:lastRenderedPageBreak/>
        <w:t xml:space="preserve">investigating the items inside or </w:t>
      </w:r>
      <w:r w:rsidR="009E7210" w:rsidRPr="00A562AA">
        <w:rPr>
          <w:rFonts w:ascii="Arial" w:hAnsi="Arial" w:cs="Arial"/>
        </w:rPr>
        <w:t>afterwards</w:t>
      </w:r>
      <w:r w:rsidR="00B339BA" w:rsidRPr="00A562AA">
        <w:rPr>
          <w:rFonts w:ascii="Arial" w:hAnsi="Arial" w:cs="Arial"/>
        </w:rPr>
        <w:t>. This research aims to draw on this notion and how such examples support a child’s learning and development</w:t>
      </w:r>
      <w:r w:rsidR="00A30829" w:rsidRPr="00A562AA">
        <w:rPr>
          <w:rFonts w:ascii="Arial" w:hAnsi="Arial" w:cs="Arial"/>
        </w:rPr>
        <w:t xml:space="preserve"> </w:t>
      </w:r>
      <w:r w:rsidR="009314A7" w:rsidRPr="00A562AA">
        <w:rPr>
          <w:rFonts w:ascii="Arial" w:hAnsi="Arial" w:cs="Arial"/>
        </w:rPr>
        <w:t>(</w:t>
      </w:r>
      <w:r w:rsidR="00085DD0" w:rsidRPr="00A562AA">
        <w:rPr>
          <w:rFonts w:ascii="Arial" w:hAnsi="Arial" w:cs="Arial"/>
        </w:rPr>
        <w:t xml:space="preserve">Daly and </w:t>
      </w:r>
      <w:proofErr w:type="spellStart"/>
      <w:r w:rsidR="00085DD0" w:rsidRPr="00A562AA">
        <w:rPr>
          <w:rFonts w:ascii="Arial" w:hAnsi="Arial" w:cs="Arial"/>
        </w:rPr>
        <w:t>B</w:t>
      </w:r>
      <w:r w:rsidR="00C323CA" w:rsidRPr="00A562AA">
        <w:rPr>
          <w:rFonts w:ascii="Arial" w:hAnsi="Arial" w:cs="Arial"/>
        </w:rPr>
        <w:t>eloglovsky</w:t>
      </w:r>
      <w:proofErr w:type="spellEnd"/>
      <w:r w:rsidR="00C323CA" w:rsidRPr="00A562AA">
        <w:rPr>
          <w:rFonts w:ascii="Arial" w:hAnsi="Arial" w:cs="Arial"/>
        </w:rPr>
        <w:t>, 2015)</w:t>
      </w:r>
      <w:r w:rsidR="00A30829" w:rsidRPr="00A562AA">
        <w:rPr>
          <w:rFonts w:ascii="Arial" w:hAnsi="Arial" w:cs="Arial"/>
        </w:rPr>
        <w:t>.</w:t>
      </w:r>
    </w:p>
    <w:p w14:paraId="76DD5940" w14:textId="0C9CBF50" w:rsidR="00D2454E" w:rsidRPr="00A562AA" w:rsidRDefault="00696893" w:rsidP="001135D5">
      <w:pPr>
        <w:pStyle w:val="NormalWeb"/>
        <w:spacing w:before="225" w:after="225" w:line="360" w:lineRule="auto"/>
        <w:jc w:val="both"/>
        <w:rPr>
          <w:rFonts w:ascii="Arial" w:hAnsi="Arial" w:cs="Arial"/>
        </w:rPr>
      </w:pPr>
      <w:r w:rsidRPr="00A562AA">
        <w:rPr>
          <w:rFonts w:ascii="Arial" w:hAnsi="Arial" w:cs="Arial"/>
        </w:rPr>
        <w:t xml:space="preserve">The research will be significant to early </w:t>
      </w:r>
      <w:r w:rsidR="006A6C16" w:rsidRPr="00A562AA">
        <w:rPr>
          <w:rFonts w:ascii="Arial" w:hAnsi="Arial" w:cs="Arial"/>
        </w:rPr>
        <w:t xml:space="preserve">years </w:t>
      </w:r>
      <w:r w:rsidR="00977F22" w:rsidRPr="00A562AA">
        <w:rPr>
          <w:rFonts w:ascii="Arial" w:hAnsi="Arial" w:cs="Arial"/>
        </w:rPr>
        <w:t>practitioners</w:t>
      </w:r>
      <w:r w:rsidRPr="00A562AA">
        <w:rPr>
          <w:rFonts w:ascii="Arial" w:hAnsi="Arial" w:cs="Arial"/>
        </w:rPr>
        <w:t xml:space="preserve"> as it </w:t>
      </w:r>
      <w:r w:rsidR="008152A5" w:rsidRPr="00A562AA">
        <w:rPr>
          <w:rFonts w:ascii="Arial" w:hAnsi="Arial" w:cs="Arial"/>
        </w:rPr>
        <w:t xml:space="preserve">will </w:t>
      </w:r>
      <w:r w:rsidR="00AF7073" w:rsidRPr="00A562AA">
        <w:rPr>
          <w:rFonts w:ascii="Arial" w:hAnsi="Arial" w:cs="Arial"/>
        </w:rPr>
        <w:t>build on</w:t>
      </w:r>
      <w:r w:rsidR="00E84694" w:rsidRPr="00A562AA">
        <w:rPr>
          <w:rFonts w:ascii="Arial" w:hAnsi="Arial" w:cs="Arial"/>
        </w:rPr>
        <w:t xml:space="preserve"> </w:t>
      </w:r>
      <w:r w:rsidR="00743A22" w:rsidRPr="00A562AA">
        <w:rPr>
          <w:rFonts w:ascii="Arial" w:hAnsi="Arial" w:cs="Arial"/>
        </w:rPr>
        <w:t>Froebel</w:t>
      </w:r>
      <w:r w:rsidR="00EB0F41" w:rsidRPr="00A562AA">
        <w:rPr>
          <w:rFonts w:ascii="Arial" w:hAnsi="Arial" w:cs="Arial"/>
        </w:rPr>
        <w:t xml:space="preserve">’s </w:t>
      </w:r>
      <w:r w:rsidR="00781F3D" w:rsidRPr="00A562AA">
        <w:rPr>
          <w:rFonts w:ascii="Arial" w:hAnsi="Arial" w:cs="Arial"/>
        </w:rPr>
        <w:t xml:space="preserve">kindergarten and his </w:t>
      </w:r>
      <w:r w:rsidR="00EB0F41" w:rsidRPr="00A562AA">
        <w:rPr>
          <w:rFonts w:ascii="Arial" w:hAnsi="Arial" w:cs="Arial"/>
        </w:rPr>
        <w:t xml:space="preserve">emphasis on the importance of play </w:t>
      </w:r>
      <w:r w:rsidR="004A655E" w:rsidRPr="00A562AA">
        <w:rPr>
          <w:rFonts w:ascii="Arial" w:hAnsi="Arial" w:cs="Arial"/>
        </w:rPr>
        <w:t xml:space="preserve">and learning in a natural environment </w:t>
      </w:r>
      <w:r w:rsidR="00E84694" w:rsidRPr="00A562AA">
        <w:rPr>
          <w:rFonts w:ascii="Arial" w:hAnsi="Arial" w:cs="Arial"/>
        </w:rPr>
        <w:t xml:space="preserve">that </w:t>
      </w:r>
      <w:r w:rsidR="00054CE2" w:rsidRPr="00A562AA">
        <w:rPr>
          <w:rFonts w:ascii="Arial" w:hAnsi="Arial" w:cs="Arial"/>
        </w:rPr>
        <w:t xml:space="preserve">has become known all over the world. </w:t>
      </w:r>
      <w:r w:rsidR="004D40A7" w:rsidRPr="00A562AA">
        <w:rPr>
          <w:rFonts w:ascii="Arial" w:hAnsi="Arial" w:cs="Arial"/>
        </w:rPr>
        <w:t>Froebel</w:t>
      </w:r>
      <w:r w:rsidR="00F83E92" w:rsidRPr="00A562AA">
        <w:rPr>
          <w:rFonts w:ascii="Arial" w:hAnsi="Arial" w:cs="Arial"/>
        </w:rPr>
        <w:t xml:space="preserve"> </w:t>
      </w:r>
      <w:r w:rsidR="00F26B4F" w:rsidRPr="00A562AA">
        <w:rPr>
          <w:rFonts w:ascii="Arial" w:hAnsi="Arial" w:cs="Arial"/>
        </w:rPr>
        <w:t xml:space="preserve">believed that children </w:t>
      </w:r>
      <w:r w:rsidR="00BA3818" w:rsidRPr="00A562AA">
        <w:rPr>
          <w:rFonts w:ascii="Arial" w:hAnsi="Arial" w:cs="Arial"/>
        </w:rPr>
        <w:t>need to</w:t>
      </w:r>
      <w:r w:rsidR="001915C3" w:rsidRPr="00A562AA">
        <w:rPr>
          <w:rFonts w:ascii="Arial" w:hAnsi="Arial" w:cs="Arial"/>
        </w:rPr>
        <w:t xml:space="preserve"> be able to learn without pressures from the practitioners</w:t>
      </w:r>
      <w:r w:rsidR="00256777" w:rsidRPr="00A562AA">
        <w:rPr>
          <w:rFonts w:ascii="Arial" w:hAnsi="Arial" w:cs="Arial"/>
        </w:rPr>
        <w:t xml:space="preserve">, but the </w:t>
      </w:r>
      <w:r w:rsidR="00D46A9E" w:rsidRPr="00A562AA">
        <w:rPr>
          <w:rFonts w:ascii="Arial" w:hAnsi="Arial" w:cs="Arial"/>
        </w:rPr>
        <w:t>practitioners</w:t>
      </w:r>
      <w:r w:rsidR="00256777" w:rsidRPr="00A562AA">
        <w:rPr>
          <w:rFonts w:ascii="Arial" w:hAnsi="Arial" w:cs="Arial"/>
        </w:rPr>
        <w:t>, through observation</w:t>
      </w:r>
      <w:r w:rsidR="00BA3818" w:rsidRPr="00A562AA">
        <w:rPr>
          <w:rFonts w:ascii="Arial" w:hAnsi="Arial" w:cs="Arial"/>
        </w:rPr>
        <w:t xml:space="preserve"> should help children to </w:t>
      </w:r>
      <w:r w:rsidR="00D46A9E" w:rsidRPr="00A562AA">
        <w:rPr>
          <w:rFonts w:ascii="Arial" w:hAnsi="Arial" w:cs="Arial"/>
        </w:rPr>
        <w:t>learn</w:t>
      </w:r>
      <w:r w:rsidR="00BA3818" w:rsidRPr="00A562AA">
        <w:rPr>
          <w:rFonts w:ascii="Arial" w:hAnsi="Arial" w:cs="Arial"/>
        </w:rPr>
        <w:t xml:space="preserve"> and develop through things that interest them</w:t>
      </w:r>
      <w:r w:rsidR="007F755E" w:rsidRPr="00A562AA">
        <w:rPr>
          <w:rFonts w:ascii="Arial" w:hAnsi="Arial" w:cs="Arial"/>
        </w:rPr>
        <w:t>; focusing on what they can do, rather than what they cannot do.</w:t>
      </w:r>
      <w:r w:rsidR="009020CC" w:rsidRPr="00A562AA">
        <w:rPr>
          <w:rFonts w:ascii="Arial" w:hAnsi="Arial" w:cs="Arial"/>
        </w:rPr>
        <w:t xml:space="preserve"> </w:t>
      </w:r>
      <w:r w:rsidR="00DD30FD" w:rsidRPr="00A562AA">
        <w:rPr>
          <w:rFonts w:ascii="Arial" w:hAnsi="Arial" w:cs="Arial"/>
        </w:rPr>
        <w:t xml:space="preserve">This supports the theory of loose parts as </w:t>
      </w:r>
      <w:r w:rsidR="006B2600" w:rsidRPr="00A562AA">
        <w:rPr>
          <w:rFonts w:ascii="Arial" w:hAnsi="Arial" w:cs="Arial"/>
        </w:rPr>
        <w:t xml:space="preserve">children have the freedom to explore materials and objects </w:t>
      </w:r>
      <w:r w:rsidR="006E21D7" w:rsidRPr="00A562AA">
        <w:rPr>
          <w:rFonts w:ascii="Arial" w:hAnsi="Arial" w:cs="Arial"/>
        </w:rPr>
        <w:t>that have no specific outcome.</w:t>
      </w:r>
      <w:r w:rsidR="00BC7A9B" w:rsidRPr="00A562AA">
        <w:rPr>
          <w:rFonts w:ascii="Arial" w:hAnsi="Arial" w:cs="Arial"/>
        </w:rPr>
        <w:t xml:space="preserve"> </w:t>
      </w:r>
      <w:r w:rsidR="00FC5B59" w:rsidRPr="00A562AA">
        <w:rPr>
          <w:rFonts w:ascii="Arial" w:hAnsi="Arial" w:cs="Arial"/>
        </w:rPr>
        <w:t xml:space="preserve">Froebel developed </w:t>
      </w:r>
      <w:r w:rsidR="00687884" w:rsidRPr="00A562AA">
        <w:rPr>
          <w:rFonts w:ascii="Arial" w:hAnsi="Arial" w:cs="Arial"/>
        </w:rPr>
        <w:t xml:space="preserve">his gifts for the kindergarten and it is these </w:t>
      </w:r>
      <w:r w:rsidR="008F5A8A" w:rsidRPr="00A562AA">
        <w:rPr>
          <w:rFonts w:ascii="Arial" w:hAnsi="Arial" w:cs="Arial"/>
        </w:rPr>
        <w:t>open-ended</w:t>
      </w:r>
      <w:r w:rsidR="00687884" w:rsidRPr="00A562AA">
        <w:rPr>
          <w:rFonts w:ascii="Arial" w:hAnsi="Arial" w:cs="Arial"/>
        </w:rPr>
        <w:t xml:space="preserve"> materials</w:t>
      </w:r>
      <w:r w:rsidR="000C704F" w:rsidRPr="00A562AA">
        <w:rPr>
          <w:rFonts w:ascii="Arial" w:hAnsi="Arial" w:cs="Arial"/>
        </w:rPr>
        <w:t xml:space="preserve"> that support a child to take control of their play and their environment</w:t>
      </w:r>
      <w:r w:rsidR="008E2582">
        <w:rPr>
          <w:rFonts w:ascii="Arial" w:hAnsi="Arial" w:cs="Arial"/>
        </w:rPr>
        <w:t xml:space="preserve"> </w:t>
      </w:r>
      <w:r w:rsidR="00FB57F1" w:rsidRPr="00A562AA">
        <w:rPr>
          <w:rFonts w:ascii="Arial" w:hAnsi="Arial" w:cs="Arial"/>
        </w:rPr>
        <w:t>(</w:t>
      </w:r>
      <w:r w:rsidR="007B12F6" w:rsidRPr="00A562AA">
        <w:rPr>
          <w:rFonts w:ascii="Arial" w:hAnsi="Arial" w:cs="Arial"/>
        </w:rPr>
        <w:t>Early Education</w:t>
      </w:r>
      <w:r w:rsidR="002E6DB3" w:rsidRPr="00A562AA">
        <w:rPr>
          <w:rFonts w:ascii="Arial" w:hAnsi="Arial" w:cs="Arial"/>
        </w:rPr>
        <w:t>, 201</w:t>
      </w:r>
      <w:r w:rsidR="00667469" w:rsidRPr="00A562AA">
        <w:rPr>
          <w:rFonts w:ascii="Arial" w:hAnsi="Arial" w:cs="Arial"/>
        </w:rPr>
        <w:t>9</w:t>
      </w:r>
      <w:r w:rsidR="002E6DB3" w:rsidRPr="00A562AA">
        <w:rPr>
          <w:rFonts w:ascii="Arial" w:hAnsi="Arial" w:cs="Arial"/>
        </w:rPr>
        <w:t>).</w:t>
      </w:r>
    </w:p>
    <w:p w14:paraId="16E3AD96" w14:textId="3836750F" w:rsidR="00CD7003" w:rsidRPr="00A562AA" w:rsidRDefault="00884E1D" w:rsidP="001135D5">
      <w:pPr>
        <w:spacing w:line="360" w:lineRule="auto"/>
        <w:jc w:val="both"/>
        <w:rPr>
          <w:rFonts w:ascii="Arial" w:hAnsi="Arial" w:cs="Arial"/>
          <w:sz w:val="24"/>
          <w:szCs w:val="24"/>
        </w:rPr>
      </w:pPr>
      <w:r w:rsidRPr="00A562AA">
        <w:rPr>
          <w:rFonts w:ascii="Arial" w:hAnsi="Arial" w:cs="Arial"/>
          <w:sz w:val="24"/>
          <w:szCs w:val="24"/>
        </w:rPr>
        <w:t xml:space="preserve">Current literature suggests that when children are </w:t>
      </w:r>
      <w:r w:rsidR="00D24F8D" w:rsidRPr="00A562AA">
        <w:rPr>
          <w:rFonts w:ascii="Arial" w:hAnsi="Arial" w:cs="Arial"/>
          <w:sz w:val="24"/>
          <w:szCs w:val="24"/>
        </w:rPr>
        <w:t xml:space="preserve">engaged in </w:t>
      </w:r>
      <w:r w:rsidR="004D42DD" w:rsidRPr="00A562AA">
        <w:rPr>
          <w:rFonts w:ascii="Arial" w:hAnsi="Arial" w:cs="Arial"/>
          <w:sz w:val="24"/>
          <w:szCs w:val="24"/>
        </w:rPr>
        <w:t>unstructured and child led play, t</w:t>
      </w:r>
      <w:r w:rsidR="00693C20" w:rsidRPr="00A562AA">
        <w:rPr>
          <w:rFonts w:ascii="Arial" w:hAnsi="Arial" w:cs="Arial"/>
          <w:sz w:val="24"/>
          <w:szCs w:val="24"/>
        </w:rPr>
        <w:t xml:space="preserve">hey are learning across all areas of their development. </w:t>
      </w:r>
      <w:r w:rsidR="00C36EF2" w:rsidRPr="00A562AA">
        <w:rPr>
          <w:rFonts w:ascii="Arial" w:hAnsi="Arial" w:cs="Arial"/>
          <w:sz w:val="24"/>
          <w:szCs w:val="24"/>
        </w:rPr>
        <w:t>According to</w:t>
      </w:r>
      <w:r w:rsidR="0059746D">
        <w:rPr>
          <w:rFonts w:ascii="Arial" w:hAnsi="Arial" w:cs="Arial"/>
          <w:sz w:val="24"/>
          <w:szCs w:val="24"/>
        </w:rPr>
        <w:t xml:space="preserve"> </w:t>
      </w:r>
      <w:proofErr w:type="spellStart"/>
      <w:r w:rsidR="0059746D">
        <w:rPr>
          <w:rFonts w:ascii="Arial" w:hAnsi="Arial" w:cs="Arial"/>
          <w:sz w:val="24"/>
          <w:szCs w:val="24"/>
        </w:rPr>
        <w:t>Bohling</w:t>
      </w:r>
      <w:proofErr w:type="spellEnd"/>
      <w:r w:rsidR="00491B95">
        <w:rPr>
          <w:rFonts w:ascii="Arial" w:hAnsi="Arial" w:cs="Arial"/>
          <w:sz w:val="24"/>
          <w:szCs w:val="24"/>
        </w:rPr>
        <w:t xml:space="preserve">, </w:t>
      </w:r>
      <w:proofErr w:type="spellStart"/>
      <w:r w:rsidR="00491B95">
        <w:rPr>
          <w:rFonts w:ascii="Arial" w:hAnsi="Arial" w:cs="Arial"/>
          <w:sz w:val="24"/>
          <w:szCs w:val="24"/>
        </w:rPr>
        <w:t>Saarela</w:t>
      </w:r>
      <w:proofErr w:type="spellEnd"/>
      <w:r w:rsidR="00491B95">
        <w:rPr>
          <w:rFonts w:ascii="Arial" w:hAnsi="Arial" w:cs="Arial"/>
          <w:sz w:val="24"/>
          <w:szCs w:val="24"/>
        </w:rPr>
        <w:t xml:space="preserve"> and Miller </w:t>
      </w:r>
      <w:r w:rsidR="00337C5C" w:rsidRPr="00A562AA">
        <w:rPr>
          <w:rFonts w:ascii="Arial" w:hAnsi="Arial" w:cs="Arial"/>
          <w:sz w:val="24"/>
          <w:szCs w:val="24"/>
        </w:rPr>
        <w:t>(2010)</w:t>
      </w:r>
      <w:r w:rsidR="00FC0F5B" w:rsidRPr="00A562AA">
        <w:rPr>
          <w:rFonts w:ascii="Arial" w:hAnsi="Arial" w:cs="Arial"/>
          <w:sz w:val="24"/>
          <w:szCs w:val="24"/>
        </w:rPr>
        <w:t>, research has</w:t>
      </w:r>
      <w:r w:rsidR="001718C4" w:rsidRPr="00A562AA">
        <w:rPr>
          <w:rFonts w:ascii="Arial" w:hAnsi="Arial" w:cs="Arial"/>
          <w:sz w:val="24"/>
          <w:szCs w:val="24"/>
        </w:rPr>
        <w:t xml:space="preserve"> confirmed that wh</w:t>
      </w:r>
      <w:r w:rsidR="00BD21FF" w:rsidRPr="00A562AA">
        <w:rPr>
          <w:rFonts w:ascii="Arial" w:hAnsi="Arial" w:cs="Arial"/>
          <w:sz w:val="24"/>
          <w:szCs w:val="24"/>
        </w:rPr>
        <w:t>en children play</w:t>
      </w:r>
      <w:r w:rsidR="000B1647" w:rsidRPr="00A562AA">
        <w:rPr>
          <w:rFonts w:ascii="Arial" w:hAnsi="Arial" w:cs="Arial"/>
          <w:sz w:val="24"/>
          <w:szCs w:val="24"/>
        </w:rPr>
        <w:t>,</w:t>
      </w:r>
      <w:r w:rsidR="001718C4" w:rsidRPr="00A562AA">
        <w:rPr>
          <w:rFonts w:ascii="Arial" w:hAnsi="Arial" w:cs="Arial"/>
          <w:sz w:val="24"/>
          <w:szCs w:val="24"/>
        </w:rPr>
        <w:t xml:space="preserve"> </w:t>
      </w:r>
      <w:r w:rsidR="00BD21FF" w:rsidRPr="00A562AA">
        <w:rPr>
          <w:rFonts w:ascii="Arial" w:hAnsi="Arial" w:cs="Arial"/>
          <w:sz w:val="24"/>
          <w:szCs w:val="24"/>
        </w:rPr>
        <w:t>they also learn</w:t>
      </w:r>
      <w:r w:rsidR="00C0593F" w:rsidRPr="00A562AA">
        <w:rPr>
          <w:rFonts w:ascii="Arial" w:hAnsi="Arial" w:cs="Arial"/>
          <w:sz w:val="24"/>
          <w:szCs w:val="24"/>
        </w:rPr>
        <w:t>,</w:t>
      </w:r>
      <w:r w:rsidR="00126AFC" w:rsidRPr="00A562AA">
        <w:rPr>
          <w:rFonts w:ascii="Arial" w:hAnsi="Arial" w:cs="Arial"/>
          <w:sz w:val="24"/>
          <w:szCs w:val="24"/>
        </w:rPr>
        <w:t xml:space="preserve"> and</w:t>
      </w:r>
      <w:r w:rsidR="00E108F1" w:rsidRPr="00A562AA">
        <w:rPr>
          <w:rFonts w:ascii="Arial" w:hAnsi="Arial" w:cs="Arial"/>
          <w:sz w:val="24"/>
          <w:szCs w:val="24"/>
        </w:rPr>
        <w:t xml:space="preserve"> </w:t>
      </w:r>
      <w:r w:rsidR="001E2D2A" w:rsidRPr="00A562AA">
        <w:rPr>
          <w:rFonts w:ascii="Arial" w:hAnsi="Arial" w:cs="Arial"/>
          <w:sz w:val="24"/>
          <w:szCs w:val="24"/>
        </w:rPr>
        <w:t>that learning is</w:t>
      </w:r>
      <w:r w:rsidR="000B1647" w:rsidRPr="00A562AA">
        <w:rPr>
          <w:rFonts w:ascii="Arial" w:hAnsi="Arial" w:cs="Arial"/>
          <w:sz w:val="24"/>
          <w:szCs w:val="24"/>
        </w:rPr>
        <w:t xml:space="preserve"> even</w:t>
      </w:r>
      <w:r w:rsidR="001E2D2A" w:rsidRPr="00A562AA">
        <w:rPr>
          <w:rFonts w:ascii="Arial" w:hAnsi="Arial" w:cs="Arial"/>
          <w:sz w:val="24"/>
          <w:szCs w:val="24"/>
        </w:rPr>
        <w:t xml:space="preserve"> richer when it takes place in the outdoor environment</w:t>
      </w:r>
      <w:r w:rsidR="00F009E5" w:rsidRPr="00A562AA">
        <w:rPr>
          <w:rFonts w:ascii="Arial" w:hAnsi="Arial" w:cs="Arial"/>
          <w:sz w:val="24"/>
          <w:szCs w:val="24"/>
        </w:rPr>
        <w:t xml:space="preserve">. According to Fox and Wirth </w:t>
      </w:r>
      <w:r w:rsidR="00BD276F" w:rsidRPr="00A562AA">
        <w:rPr>
          <w:rFonts w:ascii="Arial" w:hAnsi="Arial" w:cs="Arial"/>
          <w:sz w:val="24"/>
          <w:szCs w:val="24"/>
        </w:rPr>
        <w:t xml:space="preserve">(Community Playthings, 2015) this is </w:t>
      </w:r>
      <w:r w:rsidR="00126AFC" w:rsidRPr="00A562AA">
        <w:rPr>
          <w:rFonts w:ascii="Arial" w:hAnsi="Arial" w:cs="Arial"/>
          <w:sz w:val="24"/>
          <w:szCs w:val="24"/>
        </w:rPr>
        <w:t xml:space="preserve">because of the </w:t>
      </w:r>
      <w:r w:rsidR="002805EF" w:rsidRPr="00A562AA">
        <w:rPr>
          <w:rFonts w:ascii="Arial" w:hAnsi="Arial" w:cs="Arial"/>
          <w:sz w:val="24"/>
          <w:szCs w:val="24"/>
        </w:rPr>
        <w:t>availability of loose parts in the natural outdoor environment</w:t>
      </w:r>
      <w:r w:rsidR="008C7374" w:rsidRPr="00A562AA">
        <w:rPr>
          <w:rFonts w:ascii="Arial" w:hAnsi="Arial" w:cs="Arial"/>
          <w:sz w:val="24"/>
          <w:szCs w:val="24"/>
        </w:rPr>
        <w:t xml:space="preserve">, therefore </w:t>
      </w:r>
      <w:r w:rsidR="00917157" w:rsidRPr="00A562AA">
        <w:rPr>
          <w:rFonts w:ascii="Arial" w:hAnsi="Arial" w:cs="Arial"/>
          <w:sz w:val="24"/>
          <w:szCs w:val="24"/>
        </w:rPr>
        <w:t xml:space="preserve">supporting </w:t>
      </w:r>
      <w:r w:rsidR="007F35C3" w:rsidRPr="00A562AA">
        <w:rPr>
          <w:rFonts w:ascii="Arial" w:hAnsi="Arial" w:cs="Arial"/>
          <w:sz w:val="24"/>
          <w:szCs w:val="24"/>
        </w:rPr>
        <w:t xml:space="preserve">the </w:t>
      </w:r>
      <w:r w:rsidR="00413113" w:rsidRPr="00A562AA">
        <w:rPr>
          <w:rFonts w:ascii="Arial" w:hAnsi="Arial" w:cs="Arial"/>
          <w:sz w:val="24"/>
          <w:szCs w:val="24"/>
        </w:rPr>
        <w:t xml:space="preserve">view </w:t>
      </w:r>
      <w:r w:rsidR="008C7374" w:rsidRPr="00A562AA">
        <w:rPr>
          <w:rFonts w:ascii="Arial" w:hAnsi="Arial" w:cs="Arial"/>
          <w:sz w:val="24"/>
          <w:szCs w:val="24"/>
        </w:rPr>
        <w:t xml:space="preserve">that </w:t>
      </w:r>
      <w:r w:rsidR="00253A10" w:rsidRPr="00A562AA">
        <w:rPr>
          <w:rFonts w:ascii="Arial" w:hAnsi="Arial" w:cs="Arial"/>
          <w:sz w:val="24"/>
          <w:szCs w:val="24"/>
        </w:rPr>
        <w:t xml:space="preserve">offering </w:t>
      </w:r>
      <w:r w:rsidR="00866096" w:rsidRPr="00A562AA">
        <w:rPr>
          <w:rFonts w:ascii="Arial" w:hAnsi="Arial" w:cs="Arial"/>
          <w:sz w:val="24"/>
          <w:szCs w:val="24"/>
        </w:rPr>
        <w:t xml:space="preserve">loose parts </w:t>
      </w:r>
      <w:r w:rsidR="00253A10" w:rsidRPr="00A562AA">
        <w:rPr>
          <w:rFonts w:ascii="Arial" w:hAnsi="Arial" w:cs="Arial"/>
          <w:sz w:val="24"/>
          <w:szCs w:val="24"/>
        </w:rPr>
        <w:t>within the environment is</w:t>
      </w:r>
      <w:r w:rsidR="00C16C99" w:rsidRPr="00A562AA">
        <w:rPr>
          <w:rFonts w:ascii="Arial" w:hAnsi="Arial" w:cs="Arial"/>
          <w:sz w:val="24"/>
          <w:szCs w:val="24"/>
        </w:rPr>
        <w:t xml:space="preserve"> </w:t>
      </w:r>
      <w:r w:rsidR="00C76DD5" w:rsidRPr="00A562AA">
        <w:rPr>
          <w:rFonts w:ascii="Arial" w:hAnsi="Arial" w:cs="Arial"/>
          <w:sz w:val="24"/>
          <w:szCs w:val="24"/>
        </w:rPr>
        <w:t xml:space="preserve">maybe </w:t>
      </w:r>
      <w:r w:rsidR="00C16C99" w:rsidRPr="00A562AA">
        <w:rPr>
          <w:rFonts w:ascii="Arial" w:hAnsi="Arial" w:cs="Arial"/>
          <w:sz w:val="24"/>
          <w:szCs w:val="24"/>
        </w:rPr>
        <w:t>essential to a child’s learning and development</w:t>
      </w:r>
      <w:r w:rsidR="00CD7003" w:rsidRPr="00A562AA">
        <w:rPr>
          <w:rFonts w:ascii="Arial" w:hAnsi="Arial" w:cs="Arial"/>
          <w:sz w:val="24"/>
          <w:szCs w:val="24"/>
        </w:rPr>
        <w:t>.</w:t>
      </w:r>
    </w:p>
    <w:p w14:paraId="493F44E6" w14:textId="6680F3F9" w:rsidR="00937FA4" w:rsidRPr="00A562AA" w:rsidRDefault="00937FA4" w:rsidP="001135D5">
      <w:pPr>
        <w:spacing w:line="360" w:lineRule="auto"/>
        <w:jc w:val="both"/>
        <w:rPr>
          <w:rFonts w:ascii="Arial" w:hAnsi="Arial" w:cs="Arial"/>
          <w:sz w:val="24"/>
          <w:szCs w:val="24"/>
        </w:rPr>
      </w:pPr>
      <w:r w:rsidRPr="00A562AA">
        <w:rPr>
          <w:rFonts w:ascii="Arial" w:hAnsi="Arial" w:cs="Arial"/>
          <w:sz w:val="24"/>
          <w:szCs w:val="24"/>
        </w:rPr>
        <w:t>Much research and implication of loose parts has largely followed the Reggio Em</w:t>
      </w:r>
      <w:r w:rsidR="00876812" w:rsidRPr="00A562AA">
        <w:rPr>
          <w:rFonts w:ascii="Arial" w:hAnsi="Arial" w:cs="Arial"/>
          <w:sz w:val="24"/>
          <w:szCs w:val="24"/>
        </w:rPr>
        <w:t>i</w:t>
      </w:r>
      <w:r w:rsidRPr="00A562AA">
        <w:rPr>
          <w:rFonts w:ascii="Arial" w:hAnsi="Arial" w:cs="Arial"/>
          <w:sz w:val="24"/>
          <w:szCs w:val="24"/>
        </w:rPr>
        <w:t xml:space="preserve">lia approach, founded by Loris Malaguzzi </w:t>
      </w:r>
      <w:r w:rsidR="00A401EF" w:rsidRPr="00A562AA">
        <w:rPr>
          <w:rFonts w:ascii="Arial" w:hAnsi="Arial" w:cs="Arial"/>
          <w:sz w:val="24"/>
          <w:szCs w:val="24"/>
        </w:rPr>
        <w:t>(</w:t>
      </w:r>
      <w:r w:rsidR="00B16755" w:rsidRPr="00A562AA">
        <w:rPr>
          <w:rFonts w:ascii="Arial" w:hAnsi="Arial" w:cs="Arial"/>
          <w:sz w:val="24"/>
          <w:szCs w:val="24"/>
        </w:rPr>
        <w:t>Early Childhood Today</w:t>
      </w:r>
      <w:r w:rsidR="00876812" w:rsidRPr="00A562AA">
        <w:rPr>
          <w:rFonts w:ascii="Arial" w:hAnsi="Arial" w:cs="Arial"/>
          <w:sz w:val="24"/>
          <w:szCs w:val="24"/>
        </w:rPr>
        <w:t xml:space="preserve">, </w:t>
      </w:r>
      <w:r w:rsidR="00E31B73" w:rsidRPr="00A562AA">
        <w:rPr>
          <w:rFonts w:ascii="Arial" w:hAnsi="Arial" w:cs="Arial"/>
          <w:sz w:val="24"/>
          <w:szCs w:val="24"/>
        </w:rPr>
        <w:t>2001)</w:t>
      </w:r>
      <w:r w:rsidR="00876812" w:rsidRPr="00A562AA">
        <w:rPr>
          <w:rFonts w:ascii="Arial" w:hAnsi="Arial" w:cs="Arial"/>
          <w:sz w:val="24"/>
          <w:szCs w:val="24"/>
        </w:rPr>
        <w:t>, which focuses on a number of principles. The Reggio Approach puts emphasis on the environment as needing to inspire children. A child’s environment needs to be free from clutter and materials need to have a purpose – they need to interest each child and should be designed to encourage a child to communicate, to investigate and to cooperate</w:t>
      </w:r>
      <w:r w:rsidR="005B544D" w:rsidRPr="00A562AA">
        <w:rPr>
          <w:rFonts w:ascii="Arial" w:hAnsi="Arial" w:cs="Arial"/>
          <w:sz w:val="24"/>
          <w:szCs w:val="24"/>
        </w:rPr>
        <w:t xml:space="preserve"> (</w:t>
      </w:r>
      <w:r w:rsidR="00B16755" w:rsidRPr="00A562AA">
        <w:rPr>
          <w:rFonts w:ascii="Arial" w:hAnsi="Arial" w:cs="Arial"/>
          <w:sz w:val="24"/>
          <w:szCs w:val="24"/>
        </w:rPr>
        <w:t>Early Childhood Today</w:t>
      </w:r>
      <w:r w:rsidR="0095166B" w:rsidRPr="00A562AA">
        <w:rPr>
          <w:rFonts w:ascii="Arial" w:hAnsi="Arial" w:cs="Arial"/>
          <w:sz w:val="24"/>
          <w:szCs w:val="24"/>
        </w:rPr>
        <w:t>, 2001).</w:t>
      </w:r>
    </w:p>
    <w:p w14:paraId="0E78EE4A" w14:textId="76091B95" w:rsidR="00021D28" w:rsidRPr="00A562AA" w:rsidRDefault="00932324" w:rsidP="009F6EFD">
      <w:pPr>
        <w:pStyle w:val="NormalWeb"/>
        <w:spacing w:before="225" w:beforeAutospacing="0" w:after="225" w:afterAutospacing="0" w:line="360" w:lineRule="auto"/>
        <w:jc w:val="both"/>
        <w:rPr>
          <w:rFonts w:ascii="Arial" w:hAnsi="Arial" w:cs="Arial"/>
        </w:rPr>
      </w:pPr>
      <w:r w:rsidRPr="00A562AA">
        <w:rPr>
          <w:rFonts w:ascii="Arial" w:hAnsi="Arial" w:cs="Arial"/>
        </w:rPr>
        <w:t xml:space="preserve">Elinor </w:t>
      </w:r>
      <w:proofErr w:type="spellStart"/>
      <w:r w:rsidRPr="00A562AA">
        <w:rPr>
          <w:rFonts w:ascii="Arial" w:hAnsi="Arial" w:cs="Arial"/>
        </w:rPr>
        <w:t>Goldschmied</w:t>
      </w:r>
      <w:proofErr w:type="spellEnd"/>
      <w:r w:rsidRPr="00A562AA">
        <w:rPr>
          <w:rFonts w:ascii="Arial" w:hAnsi="Arial" w:cs="Arial"/>
        </w:rPr>
        <w:t xml:space="preserve"> introduced the idea of </w:t>
      </w:r>
      <w:r w:rsidR="00ED3254" w:rsidRPr="00A562AA">
        <w:rPr>
          <w:rFonts w:ascii="Arial" w:hAnsi="Arial" w:cs="Arial"/>
        </w:rPr>
        <w:t xml:space="preserve">treasure baskets which were filled with sensory objects from the natural environment. She </w:t>
      </w:r>
      <w:r w:rsidR="00C94D08" w:rsidRPr="00A562AA">
        <w:rPr>
          <w:rFonts w:ascii="Arial" w:hAnsi="Arial" w:cs="Arial"/>
        </w:rPr>
        <w:t>believed</w:t>
      </w:r>
      <w:r w:rsidR="00ED3254" w:rsidRPr="00A562AA">
        <w:rPr>
          <w:rFonts w:ascii="Arial" w:hAnsi="Arial" w:cs="Arial"/>
        </w:rPr>
        <w:t xml:space="preserve"> that these would </w:t>
      </w:r>
      <w:r w:rsidR="008A5EF8" w:rsidRPr="00A562AA">
        <w:rPr>
          <w:rFonts w:ascii="Arial" w:hAnsi="Arial" w:cs="Arial"/>
        </w:rPr>
        <w:t>provid</w:t>
      </w:r>
      <w:r w:rsidR="00ED3254" w:rsidRPr="00A562AA">
        <w:rPr>
          <w:rFonts w:ascii="Arial" w:hAnsi="Arial" w:cs="Arial"/>
        </w:rPr>
        <w:t>e a</w:t>
      </w:r>
      <w:r w:rsidR="008A5EF8" w:rsidRPr="00A562AA">
        <w:rPr>
          <w:rFonts w:ascii="Arial" w:hAnsi="Arial" w:cs="Arial"/>
        </w:rPr>
        <w:t xml:space="preserve"> richer play experience for children </w:t>
      </w:r>
      <w:r w:rsidR="00ED3254" w:rsidRPr="00A562AA">
        <w:rPr>
          <w:rFonts w:ascii="Arial" w:hAnsi="Arial" w:cs="Arial"/>
        </w:rPr>
        <w:t xml:space="preserve">instead of the brightly coloured </w:t>
      </w:r>
      <w:r w:rsidR="007470EB" w:rsidRPr="00A562AA">
        <w:rPr>
          <w:rFonts w:ascii="Arial" w:hAnsi="Arial" w:cs="Arial"/>
        </w:rPr>
        <w:t xml:space="preserve">traditional </w:t>
      </w:r>
      <w:r w:rsidR="00D711DF" w:rsidRPr="00A562AA">
        <w:rPr>
          <w:rFonts w:ascii="Arial" w:hAnsi="Arial" w:cs="Arial"/>
        </w:rPr>
        <w:t>plas</w:t>
      </w:r>
      <w:r w:rsidR="00DB0597" w:rsidRPr="00A562AA">
        <w:rPr>
          <w:rFonts w:ascii="Arial" w:hAnsi="Arial" w:cs="Arial"/>
        </w:rPr>
        <w:t>t</w:t>
      </w:r>
      <w:r w:rsidR="00D711DF" w:rsidRPr="00A562AA">
        <w:rPr>
          <w:rFonts w:ascii="Arial" w:hAnsi="Arial" w:cs="Arial"/>
        </w:rPr>
        <w:t>ic</w:t>
      </w:r>
      <w:r w:rsidR="007470EB" w:rsidRPr="00A562AA">
        <w:rPr>
          <w:rFonts w:ascii="Arial" w:hAnsi="Arial" w:cs="Arial"/>
        </w:rPr>
        <w:t xml:space="preserve"> </w:t>
      </w:r>
      <w:r w:rsidR="007470EB" w:rsidRPr="00A562AA">
        <w:rPr>
          <w:rFonts w:ascii="Arial" w:hAnsi="Arial" w:cs="Arial"/>
        </w:rPr>
        <w:lastRenderedPageBreak/>
        <w:t>toys.</w:t>
      </w:r>
      <w:r w:rsidR="008042F5" w:rsidRPr="00A562AA">
        <w:rPr>
          <w:rFonts w:ascii="Arial" w:hAnsi="Arial" w:cs="Arial"/>
        </w:rPr>
        <w:t xml:space="preserve"> </w:t>
      </w:r>
      <w:r w:rsidR="00DA25FC" w:rsidRPr="00A562AA">
        <w:rPr>
          <w:rFonts w:ascii="Arial" w:hAnsi="Arial" w:cs="Arial"/>
        </w:rPr>
        <w:t xml:space="preserve">She felt that the plastic offered very little sensory stimulation as there </w:t>
      </w:r>
      <w:r w:rsidR="00BA263B" w:rsidRPr="00A562AA">
        <w:rPr>
          <w:rFonts w:ascii="Arial" w:hAnsi="Arial" w:cs="Arial"/>
        </w:rPr>
        <w:t xml:space="preserve">is </w:t>
      </w:r>
      <w:r w:rsidR="00DA25FC" w:rsidRPr="00A562AA">
        <w:rPr>
          <w:rFonts w:ascii="Arial" w:hAnsi="Arial" w:cs="Arial"/>
        </w:rPr>
        <w:t>no different</w:t>
      </w:r>
      <w:r w:rsidR="006245C7" w:rsidRPr="00A562AA">
        <w:rPr>
          <w:rFonts w:ascii="Arial" w:hAnsi="Arial" w:cs="Arial"/>
        </w:rPr>
        <w:t>iating</w:t>
      </w:r>
      <w:r w:rsidR="00DA25FC" w:rsidRPr="00A562AA">
        <w:rPr>
          <w:rFonts w:ascii="Arial" w:hAnsi="Arial" w:cs="Arial"/>
        </w:rPr>
        <w:t xml:space="preserve"> smell</w:t>
      </w:r>
      <w:r w:rsidR="00BA263B" w:rsidRPr="00A562AA">
        <w:rPr>
          <w:rFonts w:ascii="Arial" w:hAnsi="Arial" w:cs="Arial"/>
        </w:rPr>
        <w:t>, taste</w:t>
      </w:r>
      <w:r w:rsidR="00DA25FC" w:rsidRPr="00A562AA">
        <w:rPr>
          <w:rFonts w:ascii="Arial" w:hAnsi="Arial" w:cs="Arial"/>
        </w:rPr>
        <w:t xml:space="preserve"> or texture to </w:t>
      </w:r>
      <w:r w:rsidR="00BA263B" w:rsidRPr="00A562AA">
        <w:rPr>
          <w:rFonts w:ascii="Arial" w:hAnsi="Arial" w:cs="Arial"/>
        </w:rPr>
        <w:t>any plastic toy</w:t>
      </w:r>
      <w:r w:rsidR="005A6C0B" w:rsidRPr="00A562AA">
        <w:rPr>
          <w:rFonts w:ascii="Arial" w:hAnsi="Arial" w:cs="Arial"/>
        </w:rPr>
        <w:t xml:space="preserve"> (</w:t>
      </w:r>
      <w:proofErr w:type="spellStart"/>
      <w:r w:rsidR="005A6C0B" w:rsidRPr="00A562AA">
        <w:rPr>
          <w:rFonts w:ascii="Arial" w:hAnsi="Arial" w:cs="Arial"/>
        </w:rPr>
        <w:t>Goldschmied</w:t>
      </w:r>
      <w:proofErr w:type="spellEnd"/>
      <w:r w:rsidR="005A6C0B" w:rsidRPr="00A562AA">
        <w:rPr>
          <w:rFonts w:ascii="Arial" w:hAnsi="Arial" w:cs="Arial"/>
        </w:rPr>
        <w:t xml:space="preserve"> and </w:t>
      </w:r>
      <w:r w:rsidR="00157C86" w:rsidRPr="00A562AA">
        <w:rPr>
          <w:rFonts w:ascii="Arial" w:hAnsi="Arial" w:cs="Arial"/>
        </w:rPr>
        <w:t>Jackson, 2005).</w:t>
      </w:r>
    </w:p>
    <w:p w14:paraId="5585F372" w14:textId="47714CC0" w:rsidR="00EE0413" w:rsidRPr="00A562AA" w:rsidRDefault="00EE0413" w:rsidP="00EE0413">
      <w:pPr>
        <w:pStyle w:val="NormalWeb"/>
        <w:spacing w:before="225" w:beforeAutospacing="0" w:after="225" w:afterAutospacing="0" w:line="360" w:lineRule="auto"/>
        <w:jc w:val="both"/>
        <w:rPr>
          <w:rFonts w:ascii="Arial" w:hAnsi="Arial" w:cs="Arial"/>
        </w:rPr>
      </w:pPr>
      <w:r w:rsidRPr="00A562AA">
        <w:rPr>
          <w:rFonts w:ascii="Arial" w:hAnsi="Arial" w:cs="Arial"/>
        </w:rPr>
        <w:t xml:space="preserve">In a similar </w:t>
      </w:r>
      <w:r w:rsidR="00EF70C9" w:rsidRPr="00A562AA">
        <w:rPr>
          <w:rFonts w:ascii="Arial" w:hAnsi="Arial" w:cs="Arial"/>
        </w:rPr>
        <w:t>approach</w:t>
      </w:r>
      <w:r w:rsidRPr="00A562AA">
        <w:rPr>
          <w:rFonts w:ascii="Arial" w:hAnsi="Arial" w:cs="Arial"/>
        </w:rPr>
        <w:t xml:space="preserve">, according to </w:t>
      </w:r>
      <w:proofErr w:type="spellStart"/>
      <w:r w:rsidRPr="00A562AA">
        <w:rPr>
          <w:rFonts w:ascii="Arial" w:hAnsi="Arial" w:cs="Arial"/>
        </w:rPr>
        <w:t>Haughey</w:t>
      </w:r>
      <w:proofErr w:type="spellEnd"/>
      <w:r w:rsidRPr="00A562AA">
        <w:rPr>
          <w:rFonts w:ascii="Arial" w:hAnsi="Arial" w:cs="Arial"/>
        </w:rPr>
        <w:t xml:space="preserve"> and Hill (2017), environments that offer static toys that are made from bright plastic colours form a more traditional classroom and children primarily use their visual processing system in order to process the high frequency colours. Such environments are described as “visual and auditory heavy”</w:t>
      </w:r>
      <w:r w:rsidR="009363E3" w:rsidRPr="00A562AA">
        <w:rPr>
          <w:rFonts w:ascii="Arial" w:hAnsi="Arial" w:cs="Arial"/>
        </w:rPr>
        <w:t xml:space="preserve"> and </w:t>
      </w:r>
      <w:r w:rsidR="00A64EA8" w:rsidRPr="00A562AA">
        <w:rPr>
          <w:rFonts w:ascii="Arial" w:hAnsi="Arial" w:cs="Arial"/>
        </w:rPr>
        <w:t>for children this can be a distraction</w:t>
      </w:r>
      <w:r w:rsidRPr="00A562AA">
        <w:rPr>
          <w:rFonts w:ascii="Arial" w:hAnsi="Arial" w:cs="Arial"/>
        </w:rPr>
        <w:t xml:space="preserve"> </w:t>
      </w:r>
      <w:r w:rsidR="00A64EA8" w:rsidRPr="00A562AA">
        <w:rPr>
          <w:rFonts w:ascii="Arial" w:hAnsi="Arial" w:cs="Arial"/>
        </w:rPr>
        <w:t>in the environment</w:t>
      </w:r>
      <w:r w:rsidR="007D7E12" w:rsidRPr="00A562AA">
        <w:rPr>
          <w:rFonts w:ascii="Arial" w:hAnsi="Arial" w:cs="Arial"/>
        </w:rPr>
        <w:t>.</w:t>
      </w:r>
    </w:p>
    <w:p w14:paraId="143C25C1" w14:textId="2AAFBF31" w:rsidR="00474E11" w:rsidRPr="00A562AA" w:rsidRDefault="00474E11" w:rsidP="00474E11">
      <w:pPr>
        <w:tabs>
          <w:tab w:val="left" w:pos="1868"/>
        </w:tabs>
        <w:spacing w:line="360" w:lineRule="auto"/>
        <w:jc w:val="both"/>
        <w:rPr>
          <w:rFonts w:ascii="Arial" w:hAnsi="Arial" w:cs="Arial"/>
          <w:sz w:val="24"/>
          <w:szCs w:val="24"/>
        </w:rPr>
      </w:pPr>
      <w:proofErr w:type="spellStart"/>
      <w:r w:rsidRPr="00A562AA">
        <w:rPr>
          <w:rFonts w:ascii="Arial" w:hAnsi="Arial" w:cs="Arial"/>
          <w:sz w:val="24"/>
          <w:szCs w:val="24"/>
        </w:rPr>
        <w:t>Haughey</w:t>
      </w:r>
      <w:proofErr w:type="spellEnd"/>
      <w:r w:rsidRPr="00A562AA">
        <w:rPr>
          <w:rFonts w:ascii="Arial" w:hAnsi="Arial" w:cs="Arial"/>
          <w:sz w:val="24"/>
          <w:szCs w:val="24"/>
        </w:rPr>
        <w:t xml:space="preserve"> and Hill (2017) also go on to describe how, in settings where there is a wide range of materials of different shapes and sizes, the tactile processing system is primarily used by children in order to interpret what they are seeing and feeling through the skin. </w:t>
      </w:r>
      <w:r w:rsidR="001C535C" w:rsidRPr="00A562AA">
        <w:rPr>
          <w:rFonts w:ascii="Arial" w:hAnsi="Arial" w:cs="Arial"/>
          <w:sz w:val="24"/>
          <w:szCs w:val="24"/>
        </w:rPr>
        <w:t xml:space="preserve">They acknowledge </w:t>
      </w:r>
      <w:r w:rsidRPr="00A562AA">
        <w:rPr>
          <w:rFonts w:ascii="Arial" w:hAnsi="Arial" w:cs="Arial"/>
          <w:sz w:val="24"/>
          <w:szCs w:val="24"/>
        </w:rPr>
        <w:t>a link between the emotional centre of the brain and the tactile system. Children are encouraged to learn about the world through touching and feeing and recognising the differences between weight, size, texture and temperature.</w:t>
      </w:r>
    </w:p>
    <w:p w14:paraId="2F7EB8D5" w14:textId="3D2F15C0" w:rsidR="0022498E" w:rsidRPr="00A562AA" w:rsidRDefault="00A10B3B" w:rsidP="0022498E">
      <w:pPr>
        <w:tabs>
          <w:tab w:val="left" w:pos="1868"/>
        </w:tabs>
        <w:spacing w:line="360" w:lineRule="auto"/>
        <w:jc w:val="both"/>
        <w:rPr>
          <w:rFonts w:ascii="Arial" w:hAnsi="Arial" w:cs="Arial"/>
          <w:sz w:val="24"/>
          <w:szCs w:val="24"/>
        </w:rPr>
      </w:pPr>
      <w:r w:rsidRPr="00A562AA">
        <w:rPr>
          <w:rFonts w:ascii="Arial" w:hAnsi="Arial" w:cs="Arial"/>
          <w:sz w:val="24"/>
          <w:szCs w:val="24"/>
        </w:rPr>
        <w:t xml:space="preserve">The idea that </w:t>
      </w:r>
      <w:r w:rsidR="00BE6653" w:rsidRPr="00A562AA">
        <w:rPr>
          <w:rFonts w:ascii="Arial" w:hAnsi="Arial" w:cs="Arial"/>
          <w:sz w:val="24"/>
          <w:szCs w:val="24"/>
        </w:rPr>
        <w:t xml:space="preserve">materials that </w:t>
      </w:r>
      <w:r w:rsidR="00C514B2" w:rsidRPr="00A562AA">
        <w:rPr>
          <w:rFonts w:ascii="Arial" w:hAnsi="Arial" w:cs="Arial"/>
          <w:sz w:val="24"/>
          <w:szCs w:val="24"/>
        </w:rPr>
        <w:t xml:space="preserve">have already been used for something else can be introduced to children to </w:t>
      </w:r>
      <w:r w:rsidR="00BE6653" w:rsidRPr="00A562AA">
        <w:rPr>
          <w:rFonts w:ascii="Arial" w:hAnsi="Arial" w:cs="Arial"/>
          <w:sz w:val="24"/>
          <w:szCs w:val="24"/>
        </w:rPr>
        <w:t xml:space="preserve">be used in a different way again has </w:t>
      </w:r>
      <w:r w:rsidR="00F05AA8" w:rsidRPr="00A562AA">
        <w:rPr>
          <w:rFonts w:ascii="Arial" w:hAnsi="Arial" w:cs="Arial"/>
          <w:sz w:val="24"/>
          <w:szCs w:val="24"/>
        </w:rPr>
        <w:t xml:space="preserve">been influenced by theorists and </w:t>
      </w:r>
      <w:r w:rsidR="00625DDC" w:rsidRPr="00A562AA">
        <w:rPr>
          <w:rFonts w:ascii="Arial" w:hAnsi="Arial" w:cs="Arial"/>
          <w:sz w:val="24"/>
          <w:szCs w:val="24"/>
        </w:rPr>
        <w:t>educators</w:t>
      </w:r>
      <w:r w:rsidR="00F05AA8" w:rsidRPr="00A562AA">
        <w:rPr>
          <w:rFonts w:ascii="Arial" w:hAnsi="Arial" w:cs="Arial"/>
          <w:sz w:val="24"/>
          <w:szCs w:val="24"/>
        </w:rPr>
        <w:t xml:space="preserve"> </w:t>
      </w:r>
      <w:r w:rsidR="001053B4" w:rsidRPr="00A562AA">
        <w:rPr>
          <w:rFonts w:ascii="Arial" w:hAnsi="Arial" w:cs="Arial"/>
          <w:sz w:val="24"/>
          <w:szCs w:val="24"/>
        </w:rPr>
        <w:t>including Maria Montessori</w:t>
      </w:r>
      <w:r w:rsidR="00913C83" w:rsidRPr="00A562AA">
        <w:rPr>
          <w:rFonts w:ascii="Arial" w:hAnsi="Arial" w:cs="Arial"/>
          <w:sz w:val="24"/>
          <w:szCs w:val="24"/>
        </w:rPr>
        <w:t xml:space="preserve">; who </w:t>
      </w:r>
      <w:r w:rsidR="00CC7CAC" w:rsidRPr="00A562AA">
        <w:rPr>
          <w:rFonts w:ascii="Arial" w:hAnsi="Arial" w:cs="Arial"/>
          <w:sz w:val="24"/>
          <w:szCs w:val="24"/>
        </w:rPr>
        <w:t xml:space="preserve">focused on the </w:t>
      </w:r>
      <w:r w:rsidR="00570DF6" w:rsidRPr="00A562AA">
        <w:rPr>
          <w:rFonts w:ascii="Arial" w:hAnsi="Arial" w:cs="Arial"/>
          <w:sz w:val="24"/>
          <w:szCs w:val="24"/>
        </w:rPr>
        <w:t>environment</w:t>
      </w:r>
      <w:r w:rsidR="00CC7CAC" w:rsidRPr="00A562AA">
        <w:rPr>
          <w:rFonts w:ascii="Arial" w:hAnsi="Arial" w:cs="Arial"/>
          <w:sz w:val="24"/>
          <w:szCs w:val="24"/>
        </w:rPr>
        <w:t xml:space="preserve"> as being calm, organised and clutter free</w:t>
      </w:r>
      <w:r w:rsidR="0040610D" w:rsidRPr="00A562AA">
        <w:rPr>
          <w:rFonts w:ascii="Arial" w:hAnsi="Arial" w:cs="Arial"/>
          <w:sz w:val="24"/>
          <w:szCs w:val="24"/>
        </w:rPr>
        <w:t xml:space="preserve"> with child sized furniture</w:t>
      </w:r>
      <w:r w:rsidR="003B612E" w:rsidRPr="00A562AA">
        <w:rPr>
          <w:rFonts w:ascii="Arial" w:hAnsi="Arial" w:cs="Arial"/>
          <w:sz w:val="24"/>
          <w:szCs w:val="24"/>
        </w:rPr>
        <w:t xml:space="preserve"> (Montessori, 1996)</w:t>
      </w:r>
      <w:r w:rsidR="00B82421" w:rsidRPr="00A562AA">
        <w:rPr>
          <w:rFonts w:ascii="Arial" w:hAnsi="Arial" w:cs="Arial"/>
          <w:sz w:val="24"/>
          <w:szCs w:val="24"/>
        </w:rPr>
        <w:t>,</w:t>
      </w:r>
      <w:r w:rsidR="001053B4" w:rsidRPr="00A562AA">
        <w:rPr>
          <w:rFonts w:ascii="Arial" w:hAnsi="Arial" w:cs="Arial"/>
          <w:sz w:val="24"/>
          <w:szCs w:val="24"/>
        </w:rPr>
        <w:t xml:space="preserve"> Lev Vygotsky</w:t>
      </w:r>
      <w:r w:rsidR="00B82421" w:rsidRPr="00A562AA">
        <w:rPr>
          <w:rFonts w:ascii="Arial" w:hAnsi="Arial" w:cs="Arial"/>
          <w:sz w:val="24"/>
          <w:szCs w:val="24"/>
        </w:rPr>
        <w:t xml:space="preserve">; who placed an importance on children interacting with the </w:t>
      </w:r>
      <w:r w:rsidR="00570DF6" w:rsidRPr="00A562AA">
        <w:rPr>
          <w:rFonts w:ascii="Arial" w:hAnsi="Arial" w:cs="Arial"/>
          <w:sz w:val="24"/>
          <w:szCs w:val="24"/>
        </w:rPr>
        <w:t>environment</w:t>
      </w:r>
      <w:r w:rsidR="00A010AF" w:rsidRPr="00A562AA">
        <w:rPr>
          <w:rFonts w:ascii="Arial" w:hAnsi="Arial" w:cs="Arial"/>
          <w:sz w:val="24"/>
          <w:szCs w:val="24"/>
        </w:rPr>
        <w:t xml:space="preserve"> </w:t>
      </w:r>
      <w:r w:rsidR="003341F2" w:rsidRPr="00A562AA">
        <w:rPr>
          <w:rFonts w:ascii="Arial" w:hAnsi="Arial" w:cs="Arial"/>
          <w:sz w:val="24"/>
          <w:szCs w:val="24"/>
        </w:rPr>
        <w:t xml:space="preserve">(Vygotsky, 1978) </w:t>
      </w:r>
      <w:r w:rsidR="001053B4" w:rsidRPr="00A562AA">
        <w:rPr>
          <w:rFonts w:ascii="Arial" w:hAnsi="Arial" w:cs="Arial"/>
          <w:sz w:val="24"/>
          <w:szCs w:val="24"/>
        </w:rPr>
        <w:t>and Loris Malaguzzi</w:t>
      </w:r>
      <w:r w:rsidR="00B82421" w:rsidRPr="00A562AA">
        <w:rPr>
          <w:rFonts w:ascii="Arial" w:hAnsi="Arial" w:cs="Arial"/>
          <w:sz w:val="24"/>
          <w:szCs w:val="24"/>
        </w:rPr>
        <w:t>; w</w:t>
      </w:r>
      <w:r w:rsidR="00BB4A1C" w:rsidRPr="00A562AA">
        <w:rPr>
          <w:rFonts w:ascii="Arial" w:hAnsi="Arial" w:cs="Arial"/>
          <w:sz w:val="24"/>
          <w:szCs w:val="24"/>
        </w:rPr>
        <w:t>ho</w:t>
      </w:r>
      <w:r w:rsidR="00A010AF" w:rsidRPr="00A562AA">
        <w:rPr>
          <w:rFonts w:ascii="Arial" w:hAnsi="Arial" w:cs="Arial"/>
          <w:sz w:val="24"/>
          <w:szCs w:val="24"/>
        </w:rPr>
        <w:t>s</w:t>
      </w:r>
      <w:r w:rsidR="00BB4A1C" w:rsidRPr="00A562AA">
        <w:rPr>
          <w:rFonts w:ascii="Arial" w:hAnsi="Arial" w:cs="Arial"/>
          <w:sz w:val="24"/>
          <w:szCs w:val="24"/>
        </w:rPr>
        <w:t>e</w:t>
      </w:r>
      <w:r w:rsidR="00A010AF" w:rsidRPr="00A562AA">
        <w:rPr>
          <w:rFonts w:ascii="Arial" w:hAnsi="Arial" w:cs="Arial"/>
          <w:sz w:val="24"/>
          <w:szCs w:val="24"/>
        </w:rPr>
        <w:t xml:space="preserve"> Reggio</w:t>
      </w:r>
      <w:r w:rsidR="00BB4A1C" w:rsidRPr="00A562AA">
        <w:rPr>
          <w:rFonts w:ascii="Arial" w:hAnsi="Arial" w:cs="Arial"/>
          <w:sz w:val="24"/>
          <w:szCs w:val="24"/>
        </w:rPr>
        <w:t xml:space="preserve"> approach </w:t>
      </w:r>
      <w:r w:rsidR="00A010AF" w:rsidRPr="00A562AA">
        <w:rPr>
          <w:rFonts w:ascii="Arial" w:hAnsi="Arial" w:cs="Arial"/>
          <w:sz w:val="24"/>
          <w:szCs w:val="24"/>
        </w:rPr>
        <w:t xml:space="preserve">put </w:t>
      </w:r>
      <w:r w:rsidR="00BB4A1C" w:rsidRPr="00A562AA">
        <w:rPr>
          <w:rFonts w:ascii="Arial" w:hAnsi="Arial" w:cs="Arial"/>
          <w:sz w:val="24"/>
          <w:szCs w:val="24"/>
        </w:rPr>
        <w:t xml:space="preserve">an emphasis on the environment </w:t>
      </w:r>
      <w:r w:rsidR="00842057" w:rsidRPr="00A562AA">
        <w:rPr>
          <w:rFonts w:ascii="Arial" w:hAnsi="Arial" w:cs="Arial"/>
          <w:sz w:val="24"/>
          <w:szCs w:val="24"/>
        </w:rPr>
        <w:t xml:space="preserve">as </w:t>
      </w:r>
      <w:r w:rsidR="00BB4A1C" w:rsidRPr="00A562AA">
        <w:rPr>
          <w:rFonts w:ascii="Arial" w:hAnsi="Arial" w:cs="Arial"/>
          <w:sz w:val="24"/>
          <w:szCs w:val="24"/>
        </w:rPr>
        <w:t>being the third teacher in a child’s learning and development</w:t>
      </w:r>
      <w:r w:rsidR="00BE3BC4" w:rsidRPr="00A562AA">
        <w:rPr>
          <w:rFonts w:ascii="Arial" w:hAnsi="Arial" w:cs="Arial"/>
          <w:sz w:val="24"/>
          <w:szCs w:val="24"/>
        </w:rPr>
        <w:t xml:space="preserve"> following </w:t>
      </w:r>
      <w:r w:rsidR="00BE063F" w:rsidRPr="00A562AA">
        <w:rPr>
          <w:rFonts w:ascii="Arial" w:hAnsi="Arial" w:cs="Arial"/>
          <w:sz w:val="24"/>
          <w:szCs w:val="24"/>
        </w:rPr>
        <w:t>the teacher and the child</w:t>
      </w:r>
      <w:r w:rsidR="00FE4631" w:rsidRPr="00A562AA">
        <w:rPr>
          <w:rFonts w:ascii="Arial" w:hAnsi="Arial" w:cs="Arial"/>
          <w:sz w:val="24"/>
          <w:szCs w:val="24"/>
        </w:rPr>
        <w:t xml:space="preserve"> (Strong-Wilson and Ellis, </w:t>
      </w:r>
      <w:r w:rsidR="00BB04A0" w:rsidRPr="00A562AA">
        <w:rPr>
          <w:rFonts w:ascii="Arial" w:hAnsi="Arial" w:cs="Arial"/>
          <w:sz w:val="24"/>
          <w:szCs w:val="24"/>
        </w:rPr>
        <w:t>2007</w:t>
      </w:r>
      <w:r w:rsidR="00EC6A8D" w:rsidRPr="00A562AA">
        <w:rPr>
          <w:rFonts w:ascii="Arial" w:hAnsi="Arial" w:cs="Arial"/>
          <w:sz w:val="24"/>
          <w:szCs w:val="24"/>
        </w:rPr>
        <w:t>, p. 40</w:t>
      </w:r>
      <w:r w:rsidR="00BB04A0" w:rsidRPr="00A562AA">
        <w:rPr>
          <w:rFonts w:ascii="Arial" w:hAnsi="Arial" w:cs="Arial"/>
          <w:sz w:val="24"/>
          <w:szCs w:val="24"/>
        </w:rPr>
        <w:t>)</w:t>
      </w:r>
      <w:r w:rsidR="00EC6A8D" w:rsidRPr="00A562AA">
        <w:rPr>
          <w:rFonts w:ascii="Arial" w:hAnsi="Arial" w:cs="Arial"/>
          <w:sz w:val="24"/>
          <w:szCs w:val="24"/>
        </w:rPr>
        <w:t>.</w:t>
      </w:r>
    </w:p>
    <w:p w14:paraId="1E1B351E" w14:textId="77777777" w:rsidR="00950FD5" w:rsidRPr="00A562AA" w:rsidRDefault="00950FD5" w:rsidP="00950FD5">
      <w:pPr>
        <w:spacing w:line="360" w:lineRule="auto"/>
        <w:jc w:val="both"/>
        <w:rPr>
          <w:rFonts w:ascii="Arial" w:hAnsi="Arial" w:cs="Arial"/>
          <w:sz w:val="24"/>
          <w:szCs w:val="24"/>
        </w:rPr>
      </w:pPr>
      <w:r w:rsidRPr="00A562AA">
        <w:rPr>
          <w:rFonts w:ascii="Arial" w:hAnsi="Arial" w:cs="Arial"/>
          <w:sz w:val="24"/>
          <w:szCs w:val="24"/>
        </w:rPr>
        <w:t xml:space="preserve">Loose parts play is becoming more widely acceptable because loose parts are seen as sustainable and, in a world where reducing, reusing and recycling is expected; using materials and resources that already exist is helping to protect the environment. Many resources and materials sourced for children to use as loose parts have come from the recycling centre or from recycling bags within the home and this also makes them economically feasible for practitioners who benefit financially (Daly and </w:t>
      </w:r>
      <w:proofErr w:type="spellStart"/>
      <w:r w:rsidRPr="00A562AA">
        <w:rPr>
          <w:rFonts w:ascii="Arial" w:hAnsi="Arial" w:cs="Arial"/>
          <w:sz w:val="24"/>
          <w:szCs w:val="24"/>
        </w:rPr>
        <w:t>Beloglovsky</w:t>
      </w:r>
      <w:proofErr w:type="spellEnd"/>
      <w:r w:rsidRPr="00A562AA">
        <w:rPr>
          <w:rFonts w:ascii="Arial" w:hAnsi="Arial" w:cs="Arial"/>
          <w:sz w:val="24"/>
          <w:szCs w:val="24"/>
        </w:rPr>
        <w:t xml:space="preserve">, 2014).  </w:t>
      </w:r>
    </w:p>
    <w:p w14:paraId="148DA4C2" w14:textId="5D354691" w:rsidR="0081220B" w:rsidRPr="00A562AA" w:rsidRDefault="00B950A5" w:rsidP="001135D5">
      <w:pPr>
        <w:pStyle w:val="NormalWeb"/>
        <w:spacing w:before="225" w:after="225" w:line="360" w:lineRule="auto"/>
        <w:jc w:val="both"/>
        <w:rPr>
          <w:rFonts w:ascii="Arial" w:hAnsi="Arial" w:cs="Arial"/>
        </w:rPr>
      </w:pPr>
      <w:r w:rsidRPr="00A562AA">
        <w:rPr>
          <w:rFonts w:ascii="Arial" w:hAnsi="Arial" w:cs="Arial"/>
        </w:rPr>
        <w:t xml:space="preserve">Loose parts play programmes are being </w:t>
      </w:r>
      <w:r w:rsidR="00163E09" w:rsidRPr="00A562AA">
        <w:rPr>
          <w:rFonts w:ascii="Arial" w:hAnsi="Arial" w:cs="Arial"/>
        </w:rPr>
        <w:t xml:space="preserve">more widely </w:t>
      </w:r>
      <w:r w:rsidR="00E9280C" w:rsidRPr="00A562AA">
        <w:rPr>
          <w:rFonts w:ascii="Arial" w:hAnsi="Arial" w:cs="Arial"/>
        </w:rPr>
        <w:t>introduced into settings following the p</w:t>
      </w:r>
      <w:r w:rsidR="003A7033" w:rsidRPr="00A562AA">
        <w:rPr>
          <w:rFonts w:ascii="Arial" w:hAnsi="Arial" w:cs="Arial"/>
        </w:rPr>
        <w:t xml:space="preserve">ublication of </w:t>
      </w:r>
      <w:r w:rsidR="00C526F0" w:rsidRPr="00A562AA">
        <w:rPr>
          <w:rFonts w:ascii="Arial" w:hAnsi="Arial" w:cs="Arial"/>
        </w:rPr>
        <w:t>Loose Parts Play: A Toolkit (Casey and Robertson</w:t>
      </w:r>
      <w:r w:rsidR="00EB2B2B" w:rsidRPr="00A562AA">
        <w:rPr>
          <w:rFonts w:ascii="Arial" w:hAnsi="Arial" w:cs="Arial"/>
        </w:rPr>
        <w:t>, 2016).</w:t>
      </w:r>
      <w:r w:rsidR="003A7033" w:rsidRPr="00A562AA">
        <w:rPr>
          <w:rFonts w:ascii="Arial" w:hAnsi="Arial" w:cs="Arial"/>
        </w:rPr>
        <w:t xml:space="preserve"> This </w:t>
      </w:r>
      <w:r w:rsidR="003A7033" w:rsidRPr="00A562AA">
        <w:rPr>
          <w:rFonts w:ascii="Arial" w:hAnsi="Arial" w:cs="Arial"/>
        </w:rPr>
        <w:lastRenderedPageBreak/>
        <w:t xml:space="preserve">document was </w:t>
      </w:r>
      <w:r w:rsidR="00565F64" w:rsidRPr="00A562AA">
        <w:rPr>
          <w:rFonts w:ascii="Arial" w:hAnsi="Arial" w:cs="Arial"/>
        </w:rPr>
        <w:t xml:space="preserve">later </w:t>
      </w:r>
      <w:r w:rsidR="003A7033" w:rsidRPr="00A562AA">
        <w:rPr>
          <w:rFonts w:ascii="Arial" w:hAnsi="Arial" w:cs="Arial"/>
        </w:rPr>
        <w:t xml:space="preserve">adapted by Play Wales </w:t>
      </w:r>
      <w:r w:rsidR="00DD7CA3" w:rsidRPr="00A562AA">
        <w:rPr>
          <w:rFonts w:ascii="Arial" w:hAnsi="Arial" w:cs="Arial"/>
        </w:rPr>
        <w:t>in order for it t</w:t>
      </w:r>
      <w:r w:rsidR="00D210E9" w:rsidRPr="00A562AA">
        <w:rPr>
          <w:rFonts w:ascii="Arial" w:hAnsi="Arial" w:cs="Arial"/>
        </w:rPr>
        <w:t>o</w:t>
      </w:r>
      <w:r w:rsidR="00DD7CA3" w:rsidRPr="00A562AA">
        <w:rPr>
          <w:rFonts w:ascii="Arial" w:hAnsi="Arial" w:cs="Arial"/>
        </w:rPr>
        <w:t xml:space="preserve"> reflect the Welsh culture and legislation.</w:t>
      </w:r>
      <w:r w:rsidR="00D210E9" w:rsidRPr="00A562AA">
        <w:rPr>
          <w:rFonts w:ascii="Arial" w:hAnsi="Arial" w:cs="Arial"/>
        </w:rPr>
        <w:t xml:space="preserve"> </w:t>
      </w:r>
      <w:r w:rsidR="00565F64" w:rsidRPr="00A562AA">
        <w:rPr>
          <w:rFonts w:ascii="Arial" w:hAnsi="Arial" w:cs="Arial"/>
        </w:rPr>
        <w:t xml:space="preserve">Similar </w:t>
      </w:r>
      <w:r w:rsidR="00C45F79" w:rsidRPr="00A562AA">
        <w:rPr>
          <w:rFonts w:ascii="Arial" w:hAnsi="Arial" w:cs="Arial"/>
        </w:rPr>
        <w:t xml:space="preserve">toolkits are being </w:t>
      </w:r>
      <w:r w:rsidR="00565F64" w:rsidRPr="00A562AA">
        <w:rPr>
          <w:rFonts w:ascii="Arial" w:hAnsi="Arial" w:cs="Arial"/>
        </w:rPr>
        <w:t>published</w:t>
      </w:r>
      <w:r w:rsidR="00C45F79" w:rsidRPr="00A562AA">
        <w:rPr>
          <w:rFonts w:ascii="Arial" w:hAnsi="Arial" w:cs="Arial"/>
        </w:rPr>
        <w:t xml:space="preserve"> </w:t>
      </w:r>
      <w:r w:rsidR="005E6F7F" w:rsidRPr="00A562AA">
        <w:rPr>
          <w:rFonts w:ascii="Arial" w:hAnsi="Arial" w:cs="Arial"/>
        </w:rPr>
        <w:t xml:space="preserve">across the globe and adapted </w:t>
      </w:r>
      <w:r w:rsidR="00C45F79" w:rsidRPr="00A562AA">
        <w:rPr>
          <w:rFonts w:ascii="Arial" w:hAnsi="Arial" w:cs="Arial"/>
        </w:rPr>
        <w:t>according to a country’s legislation and context</w:t>
      </w:r>
      <w:r w:rsidR="005E6F7F" w:rsidRPr="00A562AA">
        <w:rPr>
          <w:rFonts w:ascii="Arial" w:hAnsi="Arial" w:cs="Arial"/>
        </w:rPr>
        <w:t xml:space="preserve">. The toolkits provide settings with the knowledge and </w:t>
      </w:r>
      <w:r w:rsidR="0084217B">
        <w:rPr>
          <w:rFonts w:ascii="Arial" w:hAnsi="Arial" w:cs="Arial"/>
        </w:rPr>
        <w:t>understanding to</w:t>
      </w:r>
      <w:r w:rsidR="005E6F7F" w:rsidRPr="00A562AA">
        <w:rPr>
          <w:rFonts w:ascii="Arial" w:hAnsi="Arial" w:cs="Arial"/>
        </w:rPr>
        <w:t xml:space="preserve"> provide </w:t>
      </w:r>
      <w:r w:rsidR="00C45F79" w:rsidRPr="00A562AA">
        <w:rPr>
          <w:rFonts w:ascii="Arial" w:hAnsi="Arial" w:cs="Arial"/>
        </w:rPr>
        <w:t xml:space="preserve">loose parts </w:t>
      </w:r>
      <w:r w:rsidR="005E6F7F" w:rsidRPr="00A562AA">
        <w:rPr>
          <w:rFonts w:ascii="Arial" w:hAnsi="Arial" w:cs="Arial"/>
        </w:rPr>
        <w:t>programmes</w:t>
      </w:r>
      <w:r w:rsidR="0081220B" w:rsidRPr="00A562AA">
        <w:rPr>
          <w:rFonts w:ascii="Arial" w:hAnsi="Arial" w:cs="Arial"/>
        </w:rPr>
        <w:t xml:space="preserve"> in their environments.</w:t>
      </w:r>
      <w:r w:rsidR="00334F9B" w:rsidRPr="00A562AA">
        <w:rPr>
          <w:rFonts w:ascii="Arial" w:hAnsi="Arial" w:cs="Arial"/>
        </w:rPr>
        <w:t xml:space="preserve"> This does not </w:t>
      </w:r>
      <w:r w:rsidR="00BD43C6" w:rsidRPr="00A562AA">
        <w:rPr>
          <w:rFonts w:ascii="Arial" w:hAnsi="Arial" w:cs="Arial"/>
        </w:rPr>
        <w:t>transform</w:t>
      </w:r>
      <w:r w:rsidR="00334F9B" w:rsidRPr="00A562AA">
        <w:rPr>
          <w:rFonts w:ascii="Arial" w:hAnsi="Arial" w:cs="Arial"/>
        </w:rPr>
        <w:t xml:space="preserve"> the whole environment, but it </w:t>
      </w:r>
      <w:r w:rsidR="00F74C73" w:rsidRPr="00A562AA">
        <w:rPr>
          <w:rFonts w:ascii="Arial" w:hAnsi="Arial" w:cs="Arial"/>
        </w:rPr>
        <w:t xml:space="preserve">adapts part of </w:t>
      </w:r>
      <w:r w:rsidR="00CC0A7D" w:rsidRPr="00A562AA">
        <w:rPr>
          <w:rFonts w:ascii="Arial" w:hAnsi="Arial" w:cs="Arial"/>
        </w:rPr>
        <w:t>it</w:t>
      </w:r>
      <w:r w:rsidR="00F74C73" w:rsidRPr="00A562AA">
        <w:rPr>
          <w:rFonts w:ascii="Arial" w:hAnsi="Arial" w:cs="Arial"/>
        </w:rPr>
        <w:t xml:space="preserve"> in order to </w:t>
      </w:r>
      <w:r w:rsidR="00214465" w:rsidRPr="00A562AA">
        <w:rPr>
          <w:rFonts w:ascii="Arial" w:hAnsi="Arial" w:cs="Arial"/>
        </w:rPr>
        <w:t>introduce</w:t>
      </w:r>
      <w:r w:rsidR="00F74C73" w:rsidRPr="00A562AA">
        <w:rPr>
          <w:rFonts w:ascii="Arial" w:hAnsi="Arial" w:cs="Arial"/>
        </w:rPr>
        <w:t xml:space="preserve"> children to </w:t>
      </w:r>
      <w:proofErr w:type="gramStart"/>
      <w:r w:rsidR="00F74C73" w:rsidRPr="00A562AA">
        <w:rPr>
          <w:rFonts w:ascii="Arial" w:hAnsi="Arial" w:cs="Arial"/>
        </w:rPr>
        <w:t>loose</w:t>
      </w:r>
      <w:proofErr w:type="gramEnd"/>
      <w:r w:rsidR="00F74C73" w:rsidRPr="00A562AA">
        <w:rPr>
          <w:rFonts w:ascii="Arial" w:hAnsi="Arial" w:cs="Arial"/>
        </w:rPr>
        <w:t xml:space="preserve"> parts. These settings do not primarily focus on </w:t>
      </w:r>
      <w:r w:rsidR="00B768F0" w:rsidRPr="00A562AA">
        <w:rPr>
          <w:rFonts w:ascii="Arial" w:hAnsi="Arial" w:cs="Arial"/>
        </w:rPr>
        <w:t xml:space="preserve">loose parts </w:t>
      </w:r>
      <w:r w:rsidR="00214465" w:rsidRPr="00A562AA">
        <w:rPr>
          <w:rFonts w:ascii="Arial" w:hAnsi="Arial" w:cs="Arial"/>
        </w:rPr>
        <w:t>throughout</w:t>
      </w:r>
      <w:r w:rsidR="00B768F0" w:rsidRPr="00A562AA">
        <w:rPr>
          <w:rFonts w:ascii="Arial" w:hAnsi="Arial" w:cs="Arial"/>
        </w:rPr>
        <w:t xml:space="preserve"> the sessions, rather they introduce loose parts at various times. </w:t>
      </w:r>
    </w:p>
    <w:p w14:paraId="331028DA" w14:textId="2219B034" w:rsidR="00BE3FE9" w:rsidRPr="00A562AA" w:rsidRDefault="00D46BB1" w:rsidP="001135D5">
      <w:pPr>
        <w:pStyle w:val="NormalWeb"/>
        <w:spacing w:before="225" w:after="225" w:line="360" w:lineRule="auto"/>
        <w:jc w:val="both"/>
        <w:rPr>
          <w:rFonts w:ascii="Arial" w:hAnsi="Arial" w:cs="Arial"/>
        </w:rPr>
      </w:pPr>
      <w:r w:rsidRPr="00A562AA">
        <w:rPr>
          <w:rFonts w:ascii="Arial" w:hAnsi="Arial" w:cs="Arial"/>
        </w:rPr>
        <w:t xml:space="preserve">An example of one such setting is </w:t>
      </w:r>
      <w:r w:rsidR="00ED797E" w:rsidRPr="00A562AA">
        <w:rPr>
          <w:rFonts w:ascii="Arial" w:hAnsi="Arial" w:cs="Arial"/>
        </w:rPr>
        <w:t xml:space="preserve">Lyons Early Childhood School. </w:t>
      </w:r>
      <w:r w:rsidR="00B768F0" w:rsidRPr="00A562AA">
        <w:rPr>
          <w:rFonts w:ascii="Arial" w:hAnsi="Arial" w:cs="Arial"/>
        </w:rPr>
        <w:t xml:space="preserve">Jackie Neill who runs a loose parts play programme in the </w:t>
      </w:r>
      <w:r w:rsidR="002365FB">
        <w:rPr>
          <w:rFonts w:ascii="Arial" w:hAnsi="Arial" w:cs="Arial"/>
        </w:rPr>
        <w:t>s</w:t>
      </w:r>
      <w:r w:rsidR="00B768F0" w:rsidRPr="00A562AA">
        <w:rPr>
          <w:rFonts w:ascii="Arial" w:hAnsi="Arial" w:cs="Arial"/>
        </w:rPr>
        <w:t xml:space="preserve">chool introduces loose parts to </w:t>
      </w:r>
      <w:r w:rsidR="00D55A82" w:rsidRPr="00A562AA">
        <w:rPr>
          <w:rFonts w:ascii="Arial" w:hAnsi="Arial" w:cs="Arial"/>
        </w:rPr>
        <w:t>children during outdoor play</w:t>
      </w:r>
      <w:r w:rsidR="003D4EBE" w:rsidRPr="00A562AA">
        <w:rPr>
          <w:rFonts w:ascii="Arial" w:hAnsi="Arial" w:cs="Arial"/>
        </w:rPr>
        <w:t xml:space="preserve"> (Lester and Clark, </w:t>
      </w:r>
      <w:r w:rsidR="0088535A" w:rsidRPr="00A562AA">
        <w:rPr>
          <w:rFonts w:ascii="Arial" w:hAnsi="Arial" w:cs="Arial"/>
        </w:rPr>
        <w:t>2016).</w:t>
      </w:r>
      <w:r w:rsidR="00D55A82" w:rsidRPr="00A562AA">
        <w:rPr>
          <w:rFonts w:ascii="Arial" w:hAnsi="Arial" w:cs="Arial"/>
        </w:rPr>
        <w:t xml:space="preserve"> </w:t>
      </w:r>
      <w:r w:rsidR="00AF429D" w:rsidRPr="00A562AA">
        <w:rPr>
          <w:rFonts w:ascii="Arial" w:hAnsi="Arial" w:cs="Arial"/>
        </w:rPr>
        <w:t>Traditional</w:t>
      </w:r>
      <w:r w:rsidR="00D55A82" w:rsidRPr="00A562AA">
        <w:rPr>
          <w:rFonts w:ascii="Arial" w:hAnsi="Arial" w:cs="Arial"/>
        </w:rPr>
        <w:t xml:space="preserve"> toys are </w:t>
      </w:r>
      <w:r w:rsidR="00AF429D" w:rsidRPr="00A562AA">
        <w:rPr>
          <w:rFonts w:ascii="Arial" w:hAnsi="Arial" w:cs="Arial"/>
        </w:rPr>
        <w:t>substituted</w:t>
      </w:r>
      <w:r w:rsidR="00D55A82" w:rsidRPr="00A562AA">
        <w:rPr>
          <w:rFonts w:ascii="Arial" w:hAnsi="Arial" w:cs="Arial"/>
        </w:rPr>
        <w:t xml:space="preserve"> with a variety of loose parts that include </w:t>
      </w:r>
      <w:r w:rsidR="00AF429D" w:rsidRPr="00A562AA">
        <w:rPr>
          <w:rFonts w:ascii="Arial" w:hAnsi="Arial" w:cs="Arial"/>
        </w:rPr>
        <w:t>bicycle</w:t>
      </w:r>
      <w:r w:rsidR="00B00BAB" w:rsidRPr="00A562AA">
        <w:rPr>
          <w:rFonts w:ascii="Arial" w:hAnsi="Arial" w:cs="Arial"/>
        </w:rPr>
        <w:t xml:space="preserve"> parts and steering wheels. </w:t>
      </w:r>
      <w:r w:rsidR="0010513E" w:rsidRPr="00A562AA">
        <w:rPr>
          <w:rFonts w:ascii="Arial" w:hAnsi="Arial" w:cs="Arial"/>
        </w:rPr>
        <w:t xml:space="preserve">According to </w:t>
      </w:r>
      <w:r w:rsidR="00942682">
        <w:rPr>
          <w:rFonts w:ascii="Arial" w:hAnsi="Arial" w:cs="Arial"/>
        </w:rPr>
        <w:t xml:space="preserve">Lester and </w:t>
      </w:r>
      <w:r w:rsidR="0010513E" w:rsidRPr="00A562AA">
        <w:rPr>
          <w:rFonts w:ascii="Arial" w:hAnsi="Arial" w:cs="Arial"/>
        </w:rPr>
        <w:t>Clark</w:t>
      </w:r>
      <w:r w:rsidR="00365087" w:rsidRPr="00A562AA">
        <w:rPr>
          <w:rFonts w:ascii="Arial" w:hAnsi="Arial" w:cs="Arial"/>
        </w:rPr>
        <w:t xml:space="preserve">, </w:t>
      </w:r>
      <w:r w:rsidR="00DA7094" w:rsidRPr="00A562AA">
        <w:rPr>
          <w:rFonts w:ascii="Arial" w:hAnsi="Arial" w:cs="Arial"/>
        </w:rPr>
        <w:t>Neill</w:t>
      </w:r>
      <w:r w:rsidR="00B006BA" w:rsidRPr="00A562AA">
        <w:rPr>
          <w:rFonts w:ascii="Arial" w:hAnsi="Arial" w:cs="Arial"/>
        </w:rPr>
        <w:t xml:space="preserve"> described how much the children enjoy experimenting with the loose parts; “the main thing is that it's their choice what they do with it and what they create, what they're curious about</w:t>
      </w:r>
      <w:r w:rsidR="00214465" w:rsidRPr="00A562AA">
        <w:rPr>
          <w:rFonts w:ascii="Arial" w:hAnsi="Arial" w:cs="Arial"/>
        </w:rPr>
        <w:t>… it's about actually letting them have the choice to do with it what they want</w:t>
      </w:r>
      <w:r w:rsidR="00DA7094" w:rsidRPr="00A562AA">
        <w:rPr>
          <w:rFonts w:ascii="Arial" w:hAnsi="Arial" w:cs="Arial"/>
        </w:rPr>
        <w:t>.</w:t>
      </w:r>
      <w:r w:rsidR="00214465" w:rsidRPr="00A562AA">
        <w:rPr>
          <w:rFonts w:ascii="Arial" w:hAnsi="Arial" w:cs="Arial"/>
        </w:rPr>
        <w:t>”</w:t>
      </w:r>
    </w:p>
    <w:p w14:paraId="18EDF993" w14:textId="77777777" w:rsidR="00406D4F" w:rsidRPr="00A562AA" w:rsidRDefault="00406D4F" w:rsidP="00406D4F">
      <w:pPr>
        <w:spacing w:line="360" w:lineRule="auto"/>
        <w:jc w:val="both"/>
        <w:rPr>
          <w:rFonts w:ascii="Arial" w:hAnsi="Arial" w:cs="Arial"/>
          <w:sz w:val="24"/>
          <w:szCs w:val="24"/>
        </w:rPr>
      </w:pPr>
      <w:r w:rsidRPr="00A562AA">
        <w:rPr>
          <w:rFonts w:ascii="Arial" w:hAnsi="Arial" w:cs="Arial"/>
          <w:sz w:val="24"/>
          <w:szCs w:val="24"/>
        </w:rPr>
        <w:t xml:space="preserve">Research by Daly and </w:t>
      </w:r>
      <w:proofErr w:type="spellStart"/>
      <w:r w:rsidRPr="00A562AA">
        <w:rPr>
          <w:rFonts w:ascii="Arial" w:hAnsi="Arial" w:cs="Arial"/>
          <w:sz w:val="24"/>
          <w:szCs w:val="24"/>
        </w:rPr>
        <w:t>Beloglovsky</w:t>
      </w:r>
      <w:proofErr w:type="spellEnd"/>
      <w:r w:rsidRPr="00A562AA">
        <w:rPr>
          <w:rFonts w:ascii="Arial" w:hAnsi="Arial" w:cs="Arial"/>
          <w:sz w:val="24"/>
          <w:szCs w:val="24"/>
        </w:rPr>
        <w:t xml:space="preserve"> (2016) has shown how loose parts play offers many opportunities for open ended learning. It supports mathematical development through measurement, balancing and spatial awareness as well as teaching children to become critical thinkers and engage in problem solving and abstract thinking. Loose parts play also promotes a child’s language and literacy development through connections and conversations.</w:t>
      </w:r>
    </w:p>
    <w:p w14:paraId="2CAF7EEA" w14:textId="12045BE1" w:rsidR="00EF12E9" w:rsidRPr="00A562AA" w:rsidRDefault="00962198" w:rsidP="001135D5">
      <w:pPr>
        <w:spacing w:line="360" w:lineRule="auto"/>
        <w:jc w:val="both"/>
        <w:rPr>
          <w:rFonts w:ascii="Arial" w:hAnsi="Arial" w:cs="Arial"/>
          <w:sz w:val="24"/>
          <w:szCs w:val="24"/>
        </w:rPr>
      </w:pPr>
      <w:r>
        <w:rPr>
          <w:rFonts w:ascii="Arial" w:hAnsi="Arial" w:cs="Arial"/>
          <w:sz w:val="24"/>
          <w:szCs w:val="24"/>
        </w:rPr>
        <w:t>In order to look into this in more depth, t</w:t>
      </w:r>
      <w:r w:rsidR="00E35E68" w:rsidRPr="00A562AA">
        <w:rPr>
          <w:rFonts w:ascii="Arial" w:hAnsi="Arial" w:cs="Arial"/>
          <w:sz w:val="24"/>
          <w:szCs w:val="24"/>
        </w:rPr>
        <w:t>h</w:t>
      </w:r>
      <w:r w:rsidR="00F13753" w:rsidRPr="00A562AA">
        <w:rPr>
          <w:rFonts w:ascii="Arial" w:hAnsi="Arial" w:cs="Arial"/>
          <w:sz w:val="24"/>
          <w:szCs w:val="24"/>
        </w:rPr>
        <w:t xml:space="preserve">e </w:t>
      </w:r>
      <w:r w:rsidR="006C5A10" w:rsidRPr="00A562AA">
        <w:rPr>
          <w:rFonts w:ascii="Arial" w:hAnsi="Arial" w:cs="Arial"/>
          <w:sz w:val="24"/>
          <w:szCs w:val="24"/>
        </w:rPr>
        <w:t>research</w:t>
      </w:r>
      <w:r w:rsidR="00C55A3C" w:rsidRPr="00A562AA">
        <w:rPr>
          <w:rFonts w:ascii="Arial" w:hAnsi="Arial" w:cs="Arial"/>
          <w:sz w:val="24"/>
          <w:szCs w:val="24"/>
        </w:rPr>
        <w:t xml:space="preserve"> paradigm </w:t>
      </w:r>
      <w:r w:rsidR="006C5A10" w:rsidRPr="00A562AA">
        <w:rPr>
          <w:rFonts w:ascii="Arial" w:hAnsi="Arial" w:cs="Arial"/>
          <w:sz w:val="24"/>
          <w:szCs w:val="24"/>
        </w:rPr>
        <w:t xml:space="preserve">will be based on an </w:t>
      </w:r>
      <w:r w:rsidR="006A0CAC" w:rsidRPr="00A562AA">
        <w:rPr>
          <w:rFonts w:ascii="Arial" w:hAnsi="Arial" w:cs="Arial"/>
          <w:sz w:val="24"/>
          <w:szCs w:val="24"/>
        </w:rPr>
        <w:t>interpretivist</w:t>
      </w:r>
      <w:r w:rsidR="006C5A10" w:rsidRPr="00A562AA">
        <w:rPr>
          <w:rFonts w:ascii="Arial" w:hAnsi="Arial" w:cs="Arial"/>
          <w:sz w:val="24"/>
          <w:szCs w:val="24"/>
        </w:rPr>
        <w:t xml:space="preserve"> </w:t>
      </w:r>
      <w:r w:rsidR="001049AD" w:rsidRPr="00A562AA">
        <w:rPr>
          <w:rFonts w:ascii="Arial" w:hAnsi="Arial" w:cs="Arial"/>
          <w:sz w:val="24"/>
          <w:szCs w:val="24"/>
        </w:rPr>
        <w:t>philosophy a</w:t>
      </w:r>
      <w:r w:rsidR="006C5A10" w:rsidRPr="00A562AA">
        <w:rPr>
          <w:rFonts w:ascii="Arial" w:hAnsi="Arial" w:cs="Arial"/>
          <w:sz w:val="24"/>
          <w:szCs w:val="24"/>
        </w:rPr>
        <w:t xml:space="preserve">nd will focus largely on qualitative methods in order to </w:t>
      </w:r>
      <w:r w:rsidR="004A7731" w:rsidRPr="00A562AA">
        <w:rPr>
          <w:rFonts w:ascii="Arial" w:hAnsi="Arial" w:cs="Arial"/>
          <w:sz w:val="24"/>
          <w:szCs w:val="24"/>
        </w:rPr>
        <w:t>understand how environments that offer loose parts enrich a child’s learning experience.</w:t>
      </w:r>
      <w:r w:rsidR="00B675A0" w:rsidRPr="00A562AA">
        <w:rPr>
          <w:rFonts w:ascii="Arial" w:hAnsi="Arial" w:cs="Arial"/>
          <w:sz w:val="24"/>
          <w:szCs w:val="24"/>
        </w:rPr>
        <w:t xml:space="preserve"> </w:t>
      </w:r>
      <w:r w:rsidR="00FF6472" w:rsidRPr="00A562AA">
        <w:rPr>
          <w:rFonts w:ascii="Arial" w:hAnsi="Arial" w:cs="Arial"/>
          <w:sz w:val="24"/>
          <w:szCs w:val="24"/>
        </w:rPr>
        <w:t xml:space="preserve">The research will focus on how children </w:t>
      </w:r>
      <w:r w:rsidR="001F0676" w:rsidRPr="00A562AA">
        <w:rPr>
          <w:rFonts w:ascii="Arial" w:hAnsi="Arial" w:cs="Arial"/>
          <w:sz w:val="24"/>
          <w:szCs w:val="24"/>
        </w:rPr>
        <w:t>engage and interact with the loose parts and how they become involved within the activities.</w:t>
      </w:r>
    </w:p>
    <w:p w14:paraId="3912EBBA" w14:textId="5119BC1C" w:rsidR="006A26F6" w:rsidRPr="00A562AA" w:rsidRDefault="004A7731" w:rsidP="001135D5">
      <w:pPr>
        <w:spacing w:line="360" w:lineRule="auto"/>
        <w:jc w:val="both"/>
        <w:rPr>
          <w:rFonts w:ascii="Arial" w:hAnsi="Arial" w:cs="Arial"/>
          <w:sz w:val="24"/>
          <w:szCs w:val="24"/>
        </w:rPr>
      </w:pPr>
      <w:r w:rsidRPr="00A562AA">
        <w:rPr>
          <w:rFonts w:ascii="Arial" w:hAnsi="Arial" w:cs="Arial"/>
          <w:sz w:val="24"/>
          <w:szCs w:val="24"/>
        </w:rPr>
        <w:t xml:space="preserve">Adopting a qualitative methodology will </w:t>
      </w:r>
      <w:r w:rsidR="0076465D" w:rsidRPr="00A562AA">
        <w:rPr>
          <w:rFonts w:ascii="Arial" w:hAnsi="Arial" w:cs="Arial"/>
          <w:sz w:val="24"/>
          <w:szCs w:val="24"/>
        </w:rPr>
        <w:t xml:space="preserve">provide an in-depth insight into loose parts and how they expand a child’s learning opportunities. </w:t>
      </w:r>
      <w:r w:rsidR="006C5926" w:rsidRPr="00A562AA">
        <w:rPr>
          <w:rFonts w:ascii="Arial" w:hAnsi="Arial" w:cs="Arial"/>
          <w:sz w:val="24"/>
          <w:szCs w:val="24"/>
        </w:rPr>
        <w:t>These methods will allow the researcher to gather a</w:t>
      </w:r>
      <w:r w:rsidR="001C4AA1" w:rsidRPr="00A562AA">
        <w:rPr>
          <w:rFonts w:ascii="Arial" w:hAnsi="Arial" w:cs="Arial"/>
          <w:sz w:val="24"/>
          <w:szCs w:val="24"/>
        </w:rPr>
        <w:t xml:space="preserve"> wide</w:t>
      </w:r>
      <w:r w:rsidR="006C5926" w:rsidRPr="00A562AA">
        <w:rPr>
          <w:rFonts w:ascii="Arial" w:hAnsi="Arial" w:cs="Arial"/>
          <w:sz w:val="24"/>
          <w:szCs w:val="24"/>
        </w:rPr>
        <w:t xml:space="preserve"> variety of data that can be compared and will look at how loose parts may provide opportunities for children to extend their play and therefore enrich their play space and facilitate play (Play Wales, 2017).</w:t>
      </w:r>
      <w:r w:rsidR="005A72F9" w:rsidRPr="00A562AA">
        <w:rPr>
          <w:rFonts w:ascii="Arial" w:hAnsi="Arial" w:cs="Arial"/>
          <w:sz w:val="24"/>
          <w:szCs w:val="24"/>
        </w:rPr>
        <w:t xml:space="preserve"> </w:t>
      </w:r>
      <w:r w:rsidR="0076465D" w:rsidRPr="00A562AA">
        <w:rPr>
          <w:rFonts w:ascii="Arial" w:hAnsi="Arial" w:cs="Arial"/>
          <w:sz w:val="24"/>
          <w:szCs w:val="24"/>
        </w:rPr>
        <w:t xml:space="preserve">This paradigm will also </w:t>
      </w:r>
      <w:r w:rsidR="0076465D" w:rsidRPr="00A562AA">
        <w:rPr>
          <w:rFonts w:ascii="Arial" w:hAnsi="Arial" w:cs="Arial"/>
          <w:sz w:val="24"/>
          <w:szCs w:val="24"/>
        </w:rPr>
        <w:lastRenderedPageBreak/>
        <w:t xml:space="preserve">concentrate on how children </w:t>
      </w:r>
      <w:r w:rsidR="00BC5587" w:rsidRPr="00A562AA">
        <w:rPr>
          <w:rFonts w:ascii="Arial" w:hAnsi="Arial" w:cs="Arial"/>
          <w:sz w:val="24"/>
          <w:szCs w:val="24"/>
        </w:rPr>
        <w:t xml:space="preserve">interact with </w:t>
      </w:r>
      <w:r w:rsidR="0076465D" w:rsidRPr="00A562AA">
        <w:rPr>
          <w:rFonts w:ascii="Arial" w:hAnsi="Arial" w:cs="Arial"/>
          <w:sz w:val="24"/>
          <w:szCs w:val="24"/>
        </w:rPr>
        <w:t xml:space="preserve">loose parts and if they have a preference to traditional toys or </w:t>
      </w:r>
      <w:r w:rsidR="008133FC">
        <w:rPr>
          <w:rFonts w:ascii="Arial" w:hAnsi="Arial" w:cs="Arial"/>
          <w:sz w:val="24"/>
          <w:szCs w:val="24"/>
        </w:rPr>
        <w:t>equipment</w:t>
      </w:r>
      <w:r w:rsidR="0076465D" w:rsidRPr="00A562AA">
        <w:rPr>
          <w:rFonts w:ascii="Arial" w:hAnsi="Arial" w:cs="Arial"/>
          <w:sz w:val="24"/>
          <w:szCs w:val="24"/>
        </w:rPr>
        <w:t xml:space="preserve"> that have no limitations to their purpose</w:t>
      </w:r>
      <w:r w:rsidR="00F03BE6">
        <w:rPr>
          <w:rFonts w:ascii="Arial" w:hAnsi="Arial" w:cs="Arial"/>
          <w:sz w:val="24"/>
          <w:szCs w:val="24"/>
        </w:rPr>
        <w:t xml:space="preserve"> </w:t>
      </w:r>
      <w:r w:rsidR="00F03BE6" w:rsidRPr="00A562AA">
        <w:rPr>
          <w:rFonts w:ascii="Arial" w:hAnsi="Arial" w:cs="Arial"/>
          <w:sz w:val="24"/>
          <w:szCs w:val="24"/>
        </w:rPr>
        <w:t>within the environment</w:t>
      </w:r>
      <w:r w:rsidR="0076465D" w:rsidRPr="00A562AA">
        <w:rPr>
          <w:rFonts w:ascii="Arial" w:hAnsi="Arial" w:cs="Arial"/>
          <w:sz w:val="24"/>
          <w:szCs w:val="24"/>
        </w:rPr>
        <w:t>.</w:t>
      </w:r>
      <w:r w:rsidR="0059037E" w:rsidRPr="00A562AA">
        <w:rPr>
          <w:rFonts w:ascii="Arial" w:hAnsi="Arial" w:cs="Arial"/>
          <w:sz w:val="24"/>
          <w:szCs w:val="24"/>
        </w:rPr>
        <w:t xml:space="preserve"> It will consider whether or not children choose to repeat their experiences and what this </w:t>
      </w:r>
      <w:r w:rsidR="00D0605D">
        <w:rPr>
          <w:rFonts w:ascii="Arial" w:hAnsi="Arial" w:cs="Arial"/>
          <w:sz w:val="24"/>
          <w:szCs w:val="24"/>
        </w:rPr>
        <w:t>means</w:t>
      </w:r>
      <w:r w:rsidR="0059037E" w:rsidRPr="00A562AA">
        <w:rPr>
          <w:rFonts w:ascii="Arial" w:hAnsi="Arial" w:cs="Arial"/>
          <w:sz w:val="24"/>
          <w:szCs w:val="24"/>
        </w:rPr>
        <w:t xml:space="preserve"> for their learning and development.</w:t>
      </w:r>
    </w:p>
    <w:p w14:paraId="467FB8AA" w14:textId="2090493D" w:rsidR="00202B88" w:rsidRPr="00A562AA" w:rsidRDefault="0076465D" w:rsidP="001135D5">
      <w:pPr>
        <w:spacing w:line="360" w:lineRule="auto"/>
        <w:jc w:val="both"/>
        <w:rPr>
          <w:rFonts w:ascii="Arial" w:hAnsi="Arial" w:cs="Arial"/>
          <w:sz w:val="24"/>
          <w:szCs w:val="24"/>
        </w:rPr>
      </w:pPr>
      <w:r w:rsidRPr="00A562AA">
        <w:rPr>
          <w:rFonts w:ascii="Arial" w:hAnsi="Arial" w:cs="Arial"/>
          <w:sz w:val="24"/>
          <w:szCs w:val="24"/>
        </w:rPr>
        <w:t>Basing this research on an interpretivist approach</w:t>
      </w:r>
      <w:r w:rsidR="00CB0065" w:rsidRPr="00A562AA">
        <w:rPr>
          <w:rFonts w:ascii="Arial" w:hAnsi="Arial" w:cs="Arial"/>
          <w:sz w:val="24"/>
          <w:szCs w:val="24"/>
        </w:rPr>
        <w:t xml:space="preserve"> as opposed to </w:t>
      </w:r>
      <w:r w:rsidR="00F76664" w:rsidRPr="00A562AA">
        <w:rPr>
          <w:rFonts w:ascii="Arial" w:hAnsi="Arial" w:cs="Arial"/>
          <w:sz w:val="24"/>
          <w:szCs w:val="24"/>
        </w:rPr>
        <w:t xml:space="preserve">a positivist approach will allow for </w:t>
      </w:r>
      <w:r w:rsidRPr="00A562AA">
        <w:rPr>
          <w:rFonts w:ascii="Arial" w:hAnsi="Arial" w:cs="Arial"/>
          <w:sz w:val="24"/>
          <w:szCs w:val="24"/>
        </w:rPr>
        <w:t>various methods that include unstructured interviews and observations</w:t>
      </w:r>
      <w:r w:rsidR="00202B88" w:rsidRPr="00A562AA">
        <w:rPr>
          <w:rFonts w:ascii="Arial" w:hAnsi="Arial" w:cs="Arial"/>
          <w:sz w:val="24"/>
          <w:szCs w:val="24"/>
        </w:rPr>
        <w:t>.</w:t>
      </w:r>
      <w:r w:rsidR="00251ECC" w:rsidRPr="00A562AA">
        <w:rPr>
          <w:rFonts w:ascii="Arial" w:hAnsi="Arial" w:cs="Arial"/>
          <w:sz w:val="24"/>
          <w:szCs w:val="24"/>
        </w:rPr>
        <w:t xml:space="preserve"> Unstructured interviews allow conversation to flow naturally between the researcher and the participants and to build on the relationships in order to improve the validity of the research findings</w:t>
      </w:r>
      <w:r w:rsidR="00771967" w:rsidRPr="00A562AA">
        <w:rPr>
          <w:rFonts w:ascii="Arial" w:hAnsi="Arial" w:cs="Arial"/>
          <w:sz w:val="24"/>
          <w:szCs w:val="24"/>
        </w:rPr>
        <w:t>.</w:t>
      </w:r>
      <w:r w:rsidR="00D0605D">
        <w:rPr>
          <w:rFonts w:ascii="Arial" w:hAnsi="Arial" w:cs="Arial"/>
          <w:sz w:val="24"/>
          <w:szCs w:val="24"/>
        </w:rPr>
        <w:t xml:space="preserve"> </w:t>
      </w:r>
      <w:r w:rsidR="00D131F9" w:rsidRPr="00A562AA">
        <w:rPr>
          <w:rFonts w:ascii="Arial" w:hAnsi="Arial" w:cs="Arial"/>
          <w:sz w:val="24"/>
          <w:szCs w:val="24"/>
        </w:rPr>
        <w:t>A p</w:t>
      </w:r>
      <w:r w:rsidR="00111640" w:rsidRPr="00A562AA">
        <w:rPr>
          <w:rFonts w:ascii="Arial" w:hAnsi="Arial" w:cs="Arial"/>
          <w:sz w:val="24"/>
          <w:szCs w:val="24"/>
        </w:rPr>
        <w:t>ositivist approach would</w:t>
      </w:r>
      <w:r w:rsidR="00D131F9" w:rsidRPr="00A562AA">
        <w:rPr>
          <w:rFonts w:ascii="Arial" w:hAnsi="Arial" w:cs="Arial"/>
          <w:sz w:val="24"/>
          <w:szCs w:val="24"/>
        </w:rPr>
        <w:t xml:space="preserve"> not fit this research as it would</w:t>
      </w:r>
      <w:r w:rsidR="00111640" w:rsidRPr="00A562AA">
        <w:rPr>
          <w:rFonts w:ascii="Arial" w:hAnsi="Arial" w:cs="Arial"/>
          <w:sz w:val="24"/>
          <w:szCs w:val="24"/>
        </w:rPr>
        <w:t xml:space="preserve"> limit the amount of data collected</w:t>
      </w:r>
      <w:r w:rsidR="00BC5587" w:rsidRPr="00A562AA">
        <w:rPr>
          <w:rFonts w:ascii="Arial" w:hAnsi="Arial" w:cs="Arial"/>
          <w:sz w:val="24"/>
          <w:szCs w:val="24"/>
        </w:rPr>
        <w:t xml:space="preserve">. </w:t>
      </w:r>
      <w:r w:rsidR="00771967" w:rsidRPr="00A562AA">
        <w:rPr>
          <w:rFonts w:ascii="Arial" w:hAnsi="Arial" w:cs="Arial"/>
          <w:sz w:val="24"/>
          <w:szCs w:val="24"/>
        </w:rPr>
        <w:t xml:space="preserve">These quantitative methods would not allow for the </w:t>
      </w:r>
      <w:r w:rsidR="00E92FE7" w:rsidRPr="00A562AA">
        <w:rPr>
          <w:rFonts w:ascii="Arial" w:hAnsi="Arial" w:cs="Arial"/>
          <w:sz w:val="24"/>
          <w:szCs w:val="24"/>
        </w:rPr>
        <w:t xml:space="preserve">research to look at </w:t>
      </w:r>
      <w:r w:rsidR="00670F1C">
        <w:rPr>
          <w:rFonts w:ascii="Arial" w:hAnsi="Arial" w:cs="Arial"/>
          <w:sz w:val="24"/>
          <w:szCs w:val="24"/>
        </w:rPr>
        <w:t xml:space="preserve">the </w:t>
      </w:r>
      <w:r w:rsidR="00794A94">
        <w:rPr>
          <w:rFonts w:ascii="Arial" w:hAnsi="Arial" w:cs="Arial"/>
          <w:sz w:val="24"/>
          <w:szCs w:val="24"/>
        </w:rPr>
        <w:t>interactions</w:t>
      </w:r>
      <w:r w:rsidR="00E92FE7" w:rsidRPr="00A562AA">
        <w:rPr>
          <w:rFonts w:ascii="Arial" w:hAnsi="Arial" w:cs="Arial"/>
          <w:sz w:val="24"/>
          <w:szCs w:val="24"/>
        </w:rPr>
        <w:t xml:space="preserve"> and involvement of the children</w:t>
      </w:r>
      <w:r w:rsidR="00C22334" w:rsidRPr="00A562AA">
        <w:rPr>
          <w:rFonts w:ascii="Arial" w:hAnsi="Arial" w:cs="Arial"/>
          <w:sz w:val="24"/>
          <w:szCs w:val="24"/>
        </w:rPr>
        <w:t xml:space="preserve"> as more, in-depth data is needed to look at this.</w:t>
      </w:r>
    </w:p>
    <w:p w14:paraId="2EC5D25F" w14:textId="45C6864B" w:rsidR="005374E5" w:rsidRPr="00A562AA" w:rsidRDefault="005374E5" w:rsidP="005374E5">
      <w:pPr>
        <w:spacing w:line="360" w:lineRule="auto"/>
        <w:jc w:val="both"/>
        <w:rPr>
          <w:rFonts w:ascii="Arial" w:hAnsi="Arial" w:cs="Arial"/>
          <w:sz w:val="24"/>
          <w:szCs w:val="24"/>
        </w:rPr>
      </w:pPr>
      <w:r w:rsidRPr="00A562AA">
        <w:rPr>
          <w:rFonts w:ascii="Arial" w:hAnsi="Arial" w:cs="Arial"/>
          <w:sz w:val="24"/>
          <w:szCs w:val="24"/>
        </w:rPr>
        <w:t xml:space="preserve">In order to understand the relationship between children and loose parts, it will be necessary to carry out observations of the children as they engage with loose parts. According to an article by Jane Drake (2006) on </w:t>
      </w:r>
      <w:r w:rsidRPr="00A562AA">
        <w:rPr>
          <w:rFonts w:ascii="Arial" w:hAnsi="Arial" w:cs="Arial"/>
          <w:i/>
          <w:sz w:val="24"/>
          <w:szCs w:val="24"/>
        </w:rPr>
        <w:t xml:space="preserve">Observing Children, “observation is about watching children’s actions, expressions, gestures and behaviours, and listening to their talk and interactions.” </w:t>
      </w:r>
      <w:r w:rsidRPr="00A562AA">
        <w:rPr>
          <w:rFonts w:ascii="Arial" w:hAnsi="Arial" w:cs="Arial"/>
          <w:sz w:val="24"/>
          <w:szCs w:val="24"/>
        </w:rPr>
        <w:t xml:space="preserve">Observations in this research will provide an understanding of how children interact with the materials and resources that are described as loose parts. The observations will focus on children within the setting where loose parts are offered in addition to traditional toys within a static environment; both indoors and outdoors. Children are allowed to play </w:t>
      </w:r>
      <w:r w:rsidR="00B57C74">
        <w:rPr>
          <w:rFonts w:ascii="Arial" w:hAnsi="Arial" w:cs="Arial"/>
          <w:sz w:val="24"/>
          <w:szCs w:val="24"/>
        </w:rPr>
        <w:t>freely,</w:t>
      </w:r>
      <w:r w:rsidRPr="00A562AA">
        <w:rPr>
          <w:rFonts w:ascii="Arial" w:hAnsi="Arial" w:cs="Arial"/>
          <w:sz w:val="24"/>
          <w:szCs w:val="24"/>
        </w:rPr>
        <w:t xml:space="preserve"> and the research will look at the choices the children make in their play preferences.</w:t>
      </w:r>
    </w:p>
    <w:p w14:paraId="76244B5E" w14:textId="36216283" w:rsidR="005374E5" w:rsidRPr="00A562AA" w:rsidRDefault="005374E5" w:rsidP="005374E5">
      <w:pPr>
        <w:spacing w:line="360" w:lineRule="auto"/>
        <w:jc w:val="both"/>
        <w:rPr>
          <w:rFonts w:ascii="Arial" w:hAnsi="Arial" w:cs="Arial"/>
          <w:sz w:val="24"/>
          <w:szCs w:val="24"/>
        </w:rPr>
      </w:pPr>
      <w:r w:rsidRPr="00A562AA">
        <w:rPr>
          <w:rFonts w:ascii="Arial" w:hAnsi="Arial" w:cs="Arial"/>
          <w:sz w:val="24"/>
          <w:szCs w:val="24"/>
        </w:rPr>
        <w:t>The observations will focus on those children who have chosen to play with the loose parts. It will consider whether they seek guidance from an adult or whether they are happy to play alone or if they ask a peer to join with them</w:t>
      </w:r>
      <w:r w:rsidR="00500FCF">
        <w:rPr>
          <w:rFonts w:ascii="Arial" w:hAnsi="Arial" w:cs="Arial"/>
          <w:sz w:val="24"/>
          <w:szCs w:val="24"/>
        </w:rPr>
        <w:t>.</w:t>
      </w:r>
    </w:p>
    <w:p w14:paraId="481ACE2D" w14:textId="59E58853" w:rsidR="00AE0F63" w:rsidRPr="00A562AA" w:rsidRDefault="00360FAE" w:rsidP="001135D5">
      <w:pPr>
        <w:spacing w:line="360" w:lineRule="auto"/>
        <w:jc w:val="both"/>
        <w:rPr>
          <w:rFonts w:ascii="Arial" w:hAnsi="Arial" w:cs="Arial"/>
          <w:sz w:val="24"/>
          <w:szCs w:val="24"/>
        </w:rPr>
      </w:pPr>
      <w:r w:rsidRPr="00A562AA">
        <w:rPr>
          <w:rFonts w:ascii="Arial" w:hAnsi="Arial" w:cs="Arial"/>
          <w:sz w:val="24"/>
          <w:szCs w:val="24"/>
        </w:rPr>
        <w:t>This research will focus on p</w:t>
      </w:r>
      <w:r w:rsidR="00DC1F6B" w:rsidRPr="00A562AA">
        <w:rPr>
          <w:rFonts w:ascii="Arial" w:hAnsi="Arial" w:cs="Arial"/>
          <w:sz w:val="24"/>
          <w:szCs w:val="24"/>
        </w:rPr>
        <w:t>articipatory observations</w:t>
      </w:r>
      <w:r w:rsidR="003F62D4" w:rsidRPr="00A562AA">
        <w:rPr>
          <w:rFonts w:ascii="Arial" w:hAnsi="Arial" w:cs="Arial"/>
          <w:sz w:val="24"/>
          <w:szCs w:val="24"/>
        </w:rPr>
        <w:t xml:space="preserve">, which </w:t>
      </w:r>
      <w:r w:rsidRPr="00A562AA">
        <w:rPr>
          <w:rFonts w:ascii="Arial" w:hAnsi="Arial" w:cs="Arial"/>
          <w:sz w:val="24"/>
          <w:szCs w:val="24"/>
        </w:rPr>
        <w:t>are</w:t>
      </w:r>
      <w:r w:rsidR="003F62D4" w:rsidRPr="00A562AA">
        <w:rPr>
          <w:rFonts w:ascii="Arial" w:hAnsi="Arial" w:cs="Arial"/>
          <w:sz w:val="24"/>
          <w:szCs w:val="24"/>
        </w:rPr>
        <w:t xml:space="preserve"> an important part of the research methodology</w:t>
      </w:r>
      <w:r w:rsidR="008A3E56" w:rsidRPr="00A562AA">
        <w:rPr>
          <w:rFonts w:ascii="Arial" w:hAnsi="Arial" w:cs="Arial"/>
          <w:sz w:val="24"/>
          <w:szCs w:val="24"/>
        </w:rPr>
        <w:t xml:space="preserve"> and to </w:t>
      </w:r>
      <w:r w:rsidR="006830DB" w:rsidRPr="00A562AA">
        <w:rPr>
          <w:rFonts w:ascii="Arial" w:hAnsi="Arial" w:cs="Arial"/>
          <w:sz w:val="24"/>
          <w:szCs w:val="24"/>
        </w:rPr>
        <w:t xml:space="preserve">the </w:t>
      </w:r>
      <w:r w:rsidR="008A3E56" w:rsidRPr="00A562AA">
        <w:rPr>
          <w:rFonts w:ascii="Arial" w:hAnsi="Arial" w:cs="Arial"/>
          <w:sz w:val="24"/>
          <w:szCs w:val="24"/>
        </w:rPr>
        <w:t>provision later on.</w:t>
      </w:r>
      <w:r w:rsidR="003F62D4" w:rsidRPr="00A562AA">
        <w:rPr>
          <w:rFonts w:ascii="Arial" w:hAnsi="Arial" w:cs="Arial"/>
          <w:sz w:val="24"/>
          <w:szCs w:val="24"/>
        </w:rPr>
        <w:t xml:space="preserve"> </w:t>
      </w:r>
      <w:r w:rsidR="00CF23FE" w:rsidRPr="00A562AA">
        <w:rPr>
          <w:rFonts w:ascii="Arial" w:hAnsi="Arial" w:cs="Arial"/>
          <w:sz w:val="24"/>
          <w:szCs w:val="24"/>
        </w:rPr>
        <w:t xml:space="preserve">According to </w:t>
      </w:r>
      <w:r w:rsidR="00DF4191" w:rsidRPr="00A562AA">
        <w:rPr>
          <w:rFonts w:ascii="Arial" w:hAnsi="Arial" w:cs="Arial"/>
          <w:sz w:val="24"/>
          <w:szCs w:val="24"/>
        </w:rPr>
        <w:t xml:space="preserve">Nolan, Macfarlane and </w:t>
      </w:r>
      <w:proofErr w:type="spellStart"/>
      <w:r w:rsidR="00DF4191" w:rsidRPr="00A562AA">
        <w:rPr>
          <w:rFonts w:ascii="Arial" w:hAnsi="Arial" w:cs="Arial"/>
          <w:sz w:val="24"/>
          <w:szCs w:val="24"/>
        </w:rPr>
        <w:t>Cartmel</w:t>
      </w:r>
      <w:proofErr w:type="spellEnd"/>
      <w:r w:rsidR="00DF4191" w:rsidRPr="00A562AA">
        <w:rPr>
          <w:rFonts w:ascii="Arial" w:hAnsi="Arial" w:cs="Arial"/>
          <w:sz w:val="24"/>
          <w:szCs w:val="24"/>
        </w:rPr>
        <w:t xml:space="preserve"> (2013, p.</w:t>
      </w:r>
      <w:r w:rsidR="00CF31A4" w:rsidRPr="00A562AA">
        <w:rPr>
          <w:rFonts w:ascii="Arial" w:hAnsi="Arial" w:cs="Arial"/>
          <w:sz w:val="24"/>
          <w:szCs w:val="24"/>
        </w:rPr>
        <w:t>92)</w:t>
      </w:r>
      <w:r w:rsidR="00CF23FE" w:rsidRPr="00A562AA">
        <w:rPr>
          <w:rFonts w:ascii="Arial" w:hAnsi="Arial" w:cs="Arial"/>
          <w:sz w:val="24"/>
          <w:szCs w:val="24"/>
        </w:rPr>
        <w:t xml:space="preserve">, </w:t>
      </w:r>
      <w:r w:rsidR="00E45207" w:rsidRPr="00A562AA">
        <w:rPr>
          <w:rFonts w:ascii="Arial" w:hAnsi="Arial" w:cs="Arial"/>
          <w:sz w:val="24"/>
          <w:szCs w:val="24"/>
        </w:rPr>
        <w:t>“</w:t>
      </w:r>
      <w:r w:rsidR="00AE0F63" w:rsidRPr="00A562AA">
        <w:rPr>
          <w:rFonts w:ascii="Arial" w:hAnsi="Arial" w:cs="Arial"/>
          <w:sz w:val="24"/>
          <w:szCs w:val="24"/>
        </w:rPr>
        <w:t xml:space="preserve">observation is something that we all do </w:t>
      </w:r>
      <w:r w:rsidR="000C58C2" w:rsidRPr="00A562AA">
        <w:rPr>
          <w:rFonts w:ascii="Arial" w:hAnsi="Arial" w:cs="Arial"/>
          <w:sz w:val="24"/>
          <w:szCs w:val="24"/>
        </w:rPr>
        <w:t>as we collect data” whilst p</w:t>
      </w:r>
      <w:r w:rsidR="00E45207" w:rsidRPr="00A562AA">
        <w:rPr>
          <w:rFonts w:ascii="Arial" w:hAnsi="Arial" w:cs="Arial"/>
          <w:sz w:val="24"/>
          <w:szCs w:val="24"/>
        </w:rPr>
        <w:t xml:space="preserve">articipant </w:t>
      </w:r>
      <w:r w:rsidR="000C58C2" w:rsidRPr="00A562AA">
        <w:rPr>
          <w:rFonts w:ascii="Arial" w:hAnsi="Arial" w:cs="Arial"/>
          <w:sz w:val="24"/>
          <w:szCs w:val="24"/>
        </w:rPr>
        <w:t>o</w:t>
      </w:r>
      <w:r w:rsidR="00E45207" w:rsidRPr="00A562AA">
        <w:rPr>
          <w:rFonts w:ascii="Arial" w:hAnsi="Arial" w:cs="Arial"/>
          <w:sz w:val="24"/>
          <w:szCs w:val="24"/>
        </w:rPr>
        <w:t xml:space="preserve">bservation can </w:t>
      </w:r>
      <w:r w:rsidR="000C58C2" w:rsidRPr="00A562AA">
        <w:rPr>
          <w:rFonts w:ascii="Arial" w:hAnsi="Arial" w:cs="Arial"/>
          <w:sz w:val="24"/>
          <w:szCs w:val="24"/>
        </w:rPr>
        <w:t>specifically “</w:t>
      </w:r>
      <w:r w:rsidR="00E45207" w:rsidRPr="00A562AA">
        <w:rPr>
          <w:rFonts w:ascii="Arial" w:hAnsi="Arial" w:cs="Arial"/>
          <w:sz w:val="24"/>
          <w:szCs w:val="24"/>
        </w:rPr>
        <w:t>provide deeper insights into what is occurring.</w:t>
      </w:r>
      <w:r w:rsidR="000C58C2" w:rsidRPr="00A562AA">
        <w:rPr>
          <w:rFonts w:ascii="Arial" w:hAnsi="Arial" w:cs="Arial"/>
          <w:sz w:val="24"/>
          <w:szCs w:val="24"/>
        </w:rPr>
        <w:t>”</w:t>
      </w:r>
    </w:p>
    <w:p w14:paraId="7204673A" w14:textId="0DCEDB23" w:rsidR="00D11CCE" w:rsidRPr="00A562AA" w:rsidRDefault="00CA6B45" w:rsidP="001135D5">
      <w:pPr>
        <w:spacing w:line="360" w:lineRule="auto"/>
        <w:jc w:val="both"/>
        <w:rPr>
          <w:rFonts w:ascii="Arial" w:hAnsi="Arial" w:cs="Arial"/>
          <w:sz w:val="24"/>
          <w:szCs w:val="24"/>
        </w:rPr>
      </w:pPr>
      <w:r w:rsidRPr="00A562AA">
        <w:rPr>
          <w:rFonts w:ascii="Arial" w:hAnsi="Arial" w:cs="Arial"/>
          <w:sz w:val="24"/>
          <w:szCs w:val="24"/>
        </w:rPr>
        <w:t>Participatory</w:t>
      </w:r>
      <w:r w:rsidR="005D255C" w:rsidRPr="00A562AA">
        <w:rPr>
          <w:rFonts w:ascii="Arial" w:hAnsi="Arial" w:cs="Arial"/>
          <w:sz w:val="24"/>
          <w:szCs w:val="24"/>
        </w:rPr>
        <w:t xml:space="preserve"> observations will allow the researcher </w:t>
      </w:r>
      <w:r w:rsidR="00365BDC" w:rsidRPr="00A562AA">
        <w:rPr>
          <w:rFonts w:ascii="Arial" w:hAnsi="Arial" w:cs="Arial"/>
          <w:sz w:val="24"/>
          <w:szCs w:val="24"/>
        </w:rPr>
        <w:t xml:space="preserve">to gain </w:t>
      </w:r>
      <w:r w:rsidRPr="00A562AA">
        <w:rPr>
          <w:rFonts w:ascii="Arial" w:hAnsi="Arial" w:cs="Arial"/>
          <w:sz w:val="24"/>
          <w:szCs w:val="24"/>
        </w:rPr>
        <w:t>first-hand</w:t>
      </w:r>
      <w:r w:rsidR="00365BDC" w:rsidRPr="00A562AA">
        <w:rPr>
          <w:rFonts w:ascii="Arial" w:hAnsi="Arial" w:cs="Arial"/>
          <w:sz w:val="24"/>
          <w:szCs w:val="24"/>
        </w:rPr>
        <w:t xml:space="preserve"> experience </w:t>
      </w:r>
      <w:r w:rsidR="001E5F46" w:rsidRPr="00A562AA">
        <w:rPr>
          <w:rFonts w:ascii="Arial" w:hAnsi="Arial" w:cs="Arial"/>
          <w:sz w:val="24"/>
          <w:szCs w:val="24"/>
        </w:rPr>
        <w:t xml:space="preserve">which will support their understanding of the research topic </w:t>
      </w:r>
      <w:r w:rsidR="00D11CCE" w:rsidRPr="00A562AA">
        <w:rPr>
          <w:rFonts w:ascii="Arial" w:hAnsi="Arial" w:cs="Arial"/>
          <w:sz w:val="24"/>
          <w:szCs w:val="24"/>
        </w:rPr>
        <w:t>(Roberts-Holmes, 2011</w:t>
      </w:r>
      <w:r w:rsidR="00F56E79" w:rsidRPr="00A562AA">
        <w:rPr>
          <w:rFonts w:ascii="Arial" w:hAnsi="Arial" w:cs="Arial"/>
          <w:sz w:val="24"/>
          <w:szCs w:val="24"/>
        </w:rPr>
        <w:t>, p.124</w:t>
      </w:r>
      <w:r w:rsidR="00D11CCE" w:rsidRPr="00A562AA">
        <w:rPr>
          <w:rFonts w:ascii="Arial" w:hAnsi="Arial" w:cs="Arial"/>
          <w:sz w:val="24"/>
          <w:szCs w:val="24"/>
        </w:rPr>
        <w:t xml:space="preserve">). </w:t>
      </w:r>
      <w:r w:rsidR="00CF31A4" w:rsidRPr="00A562AA">
        <w:rPr>
          <w:rFonts w:ascii="Arial" w:hAnsi="Arial" w:cs="Arial"/>
          <w:sz w:val="24"/>
          <w:szCs w:val="24"/>
        </w:rPr>
        <w:lastRenderedPageBreak/>
        <w:t xml:space="preserve">Therefore, this method is important to this research as it will </w:t>
      </w:r>
      <w:r w:rsidR="00D16DB9" w:rsidRPr="00A562AA">
        <w:rPr>
          <w:rFonts w:ascii="Arial" w:hAnsi="Arial" w:cs="Arial"/>
          <w:sz w:val="24"/>
          <w:szCs w:val="24"/>
        </w:rPr>
        <w:t xml:space="preserve">make research richer by providing insight </w:t>
      </w:r>
      <w:r w:rsidR="00142FAB" w:rsidRPr="00A562AA">
        <w:rPr>
          <w:rFonts w:ascii="Arial" w:hAnsi="Arial" w:cs="Arial"/>
          <w:sz w:val="24"/>
          <w:szCs w:val="24"/>
        </w:rPr>
        <w:t>into what a child is doing and what is happening within the environment.</w:t>
      </w:r>
      <w:r w:rsidR="0090703C" w:rsidRPr="00A562AA">
        <w:rPr>
          <w:rFonts w:ascii="Arial" w:hAnsi="Arial" w:cs="Arial"/>
          <w:sz w:val="24"/>
          <w:szCs w:val="24"/>
        </w:rPr>
        <w:t xml:space="preserve"> It is important for the children to be involved </w:t>
      </w:r>
      <w:r w:rsidR="00600AC2" w:rsidRPr="00A562AA">
        <w:rPr>
          <w:rFonts w:ascii="Arial" w:hAnsi="Arial" w:cs="Arial"/>
          <w:sz w:val="24"/>
          <w:szCs w:val="24"/>
        </w:rPr>
        <w:t>so that it can be seen how loose parts attract their attention and interest them.</w:t>
      </w:r>
      <w:r w:rsidR="00F95C9E" w:rsidRPr="00A562AA">
        <w:rPr>
          <w:rFonts w:ascii="Arial" w:hAnsi="Arial" w:cs="Arial"/>
          <w:sz w:val="24"/>
          <w:szCs w:val="24"/>
        </w:rPr>
        <w:t xml:space="preserve"> it is important to try and view the world through the eyes of the children – to see what they see and to therefore interpret their thoughts and ideas based on their actions and interactions with their peers as well as with adults</w:t>
      </w:r>
      <w:r w:rsidR="00AC5F59" w:rsidRPr="00A562AA">
        <w:rPr>
          <w:rFonts w:ascii="Arial" w:hAnsi="Arial" w:cs="Arial"/>
          <w:sz w:val="24"/>
          <w:szCs w:val="24"/>
        </w:rPr>
        <w:t xml:space="preserve">. </w:t>
      </w:r>
      <w:r w:rsidR="001A3CC4" w:rsidRPr="00A562AA">
        <w:rPr>
          <w:rFonts w:ascii="Arial" w:hAnsi="Arial" w:cs="Arial"/>
          <w:sz w:val="24"/>
          <w:szCs w:val="24"/>
        </w:rPr>
        <w:t>Children’s participation is important because the research is looking at how their learning and development can be supported through loose parts play.</w:t>
      </w:r>
    </w:p>
    <w:p w14:paraId="53B97534" w14:textId="259BBC0E" w:rsidR="006E7B04" w:rsidRPr="00A562AA" w:rsidRDefault="006E7B04" w:rsidP="001135D5">
      <w:pPr>
        <w:spacing w:line="360" w:lineRule="auto"/>
        <w:jc w:val="both"/>
        <w:rPr>
          <w:rFonts w:ascii="Arial" w:hAnsi="Arial" w:cs="Arial"/>
          <w:sz w:val="24"/>
          <w:szCs w:val="24"/>
        </w:rPr>
      </w:pPr>
      <w:r w:rsidRPr="00A562AA">
        <w:rPr>
          <w:rFonts w:ascii="Arial" w:hAnsi="Arial" w:cs="Arial"/>
          <w:sz w:val="24"/>
          <w:szCs w:val="24"/>
        </w:rPr>
        <w:t>In considering children participating within the research, the researcher will consider Hart’s ladder of participation</w:t>
      </w:r>
      <w:r w:rsidR="00B66D41" w:rsidRPr="00A562AA">
        <w:rPr>
          <w:rFonts w:ascii="Arial" w:hAnsi="Arial" w:cs="Arial"/>
          <w:sz w:val="24"/>
          <w:szCs w:val="24"/>
        </w:rPr>
        <w:t xml:space="preserve"> (Hart, 1992)</w:t>
      </w:r>
      <w:r w:rsidRPr="00A562AA">
        <w:rPr>
          <w:rFonts w:ascii="Arial" w:hAnsi="Arial" w:cs="Arial"/>
          <w:sz w:val="24"/>
          <w:szCs w:val="24"/>
        </w:rPr>
        <w:t>.</w:t>
      </w:r>
      <w:r w:rsidR="00A338A4" w:rsidRPr="00A562AA">
        <w:rPr>
          <w:rFonts w:ascii="Arial" w:hAnsi="Arial" w:cs="Arial"/>
          <w:sz w:val="24"/>
          <w:szCs w:val="24"/>
        </w:rPr>
        <w:t xml:space="preserve"> It is important to the research that the children in the setting are given a voice and this is reflected in the</w:t>
      </w:r>
      <w:r w:rsidR="000121A9" w:rsidRPr="00A562AA">
        <w:rPr>
          <w:rFonts w:ascii="Arial" w:hAnsi="Arial" w:cs="Arial"/>
          <w:sz w:val="24"/>
          <w:szCs w:val="24"/>
        </w:rPr>
        <w:t xml:space="preserve"> observations. The children will be fully informed</w:t>
      </w:r>
      <w:r w:rsidR="00B37C89">
        <w:rPr>
          <w:rFonts w:ascii="Arial" w:hAnsi="Arial" w:cs="Arial"/>
          <w:sz w:val="24"/>
          <w:szCs w:val="24"/>
        </w:rPr>
        <w:t xml:space="preserve"> of the research process</w:t>
      </w:r>
      <w:r w:rsidR="000121A9" w:rsidRPr="00A562AA">
        <w:rPr>
          <w:rFonts w:ascii="Arial" w:hAnsi="Arial" w:cs="Arial"/>
          <w:sz w:val="24"/>
          <w:szCs w:val="24"/>
        </w:rPr>
        <w:t xml:space="preserve"> in a</w:t>
      </w:r>
      <w:r w:rsidR="00B37C89">
        <w:rPr>
          <w:rFonts w:ascii="Arial" w:hAnsi="Arial" w:cs="Arial"/>
          <w:sz w:val="24"/>
          <w:szCs w:val="24"/>
        </w:rPr>
        <w:t xml:space="preserve">n appropriate </w:t>
      </w:r>
      <w:r w:rsidR="000121A9" w:rsidRPr="00A562AA">
        <w:rPr>
          <w:rFonts w:ascii="Arial" w:hAnsi="Arial" w:cs="Arial"/>
          <w:sz w:val="24"/>
          <w:szCs w:val="24"/>
        </w:rPr>
        <w:t xml:space="preserve">way </w:t>
      </w:r>
      <w:r w:rsidR="00B37C89">
        <w:rPr>
          <w:rFonts w:ascii="Arial" w:hAnsi="Arial" w:cs="Arial"/>
          <w:sz w:val="24"/>
          <w:szCs w:val="24"/>
        </w:rPr>
        <w:t>a</w:t>
      </w:r>
      <w:r w:rsidR="000121A9" w:rsidRPr="00A562AA">
        <w:rPr>
          <w:rFonts w:ascii="Arial" w:hAnsi="Arial" w:cs="Arial"/>
          <w:sz w:val="24"/>
          <w:szCs w:val="24"/>
        </w:rPr>
        <w:t xml:space="preserve">nd </w:t>
      </w:r>
      <w:r w:rsidR="00FE3797" w:rsidRPr="00A562AA">
        <w:rPr>
          <w:rFonts w:ascii="Arial" w:hAnsi="Arial" w:cs="Arial"/>
          <w:sz w:val="24"/>
          <w:szCs w:val="24"/>
        </w:rPr>
        <w:t>it does not go ahead without their consent</w:t>
      </w:r>
      <w:r w:rsidR="0035737E" w:rsidRPr="00A562AA">
        <w:rPr>
          <w:rFonts w:ascii="Arial" w:hAnsi="Arial" w:cs="Arial"/>
          <w:sz w:val="24"/>
          <w:szCs w:val="24"/>
        </w:rPr>
        <w:t xml:space="preserve"> </w:t>
      </w:r>
      <w:r w:rsidR="005C622A" w:rsidRPr="00A562AA">
        <w:rPr>
          <w:rFonts w:ascii="Arial" w:hAnsi="Arial" w:cs="Arial"/>
          <w:sz w:val="24"/>
          <w:szCs w:val="24"/>
        </w:rPr>
        <w:t xml:space="preserve">(Nolan, Macfarlane, </w:t>
      </w:r>
      <w:proofErr w:type="spellStart"/>
      <w:r w:rsidR="005C622A" w:rsidRPr="00A562AA">
        <w:rPr>
          <w:rFonts w:ascii="Arial" w:hAnsi="Arial" w:cs="Arial"/>
          <w:sz w:val="24"/>
          <w:szCs w:val="24"/>
        </w:rPr>
        <w:t>Cartmel</w:t>
      </w:r>
      <w:proofErr w:type="spellEnd"/>
      <w:r w:rsidR="005C622A" w:rsidRPr="00A562AA">
        <w:rPr>
          <w:rFonts w:ascii="Arial" w:hAnsi="Arial" w:cs="Arial"/>
          <w:sz w:val="24"/>
          <w:szCs w:val="24"/>
        </w:rPr>
        <w:t xml:space="preserve">, 2013, p. </w:t>
      </w:r>
      <w:r w:rsidR="00E1376A" w:rsidRPr="00A562AA">
        <w:rPr>
          <w:rFonts w:ascii="Arial" w:hAnsi="Arial" w:cs="Arial"/>
          <w:sz w:val="24"/>
          <w:szCs w:val="24"/>
        </w:rPr>
        <w:t>84-85)</w:t>
      </w:r>
      <w:r w:rsidR="0035737E" w:rsidRPr="00A562AA">
        <w:rPr>
          <w:rFonts w:ascii="Arial" w:hAnsi="Arial" w:cs="Arial"/>
          <w:sz w:val="24"/>
          <w:szCs w:val="24"/>
        </w:rPr>
        <w:t>.</w:t>
      </w:r>
    </w:p>
    <w:p w14:paraId="3F3BF498" w14:textId="477DBB06" w:rsidR="00BF36D7" w:rsidRPr="00A562AA" w:rsidRDefault="00C824A5" w:rsidP="00095CA4">
      <w:pPr>
        <w:spacing w:line="360" w:lineRule="auto"/>
        <w:jc w:val="both"/>
        <w:rPr>
          <w:rFonts w:ascii="Arial" w:hAnsi="Arial" w:cs="Arial"/>
          <w:sz w:val="24"/>
          <w:szCs w:val="24"/>
        </w:rPr>
      </w:pPr>
      <w:r w:rsidRPr="00A562AA">
        <w:rPr>
          <w:rFonts w:ascii="Arial" w:hAnsi="Arial" w:cs="Arial"/>
          <w:sz w:val="24"/>
          <w:szCs w:val="24"/>
        </w:rPr>
        <w:t xml:space="preserve">Through the observations it is important to gather as much data as possible in order to compare </w:t>
      </w:r>
      <w:r w:rsidR="008935B7" w:rsidRPr="00A562AA">
        <w:rPr>
          <w:rFonts w:ascii="Arial" w:hAnsi="Arial" w:cs="Arial"/>
          <w:sz w:val="24"/>
          <w:szCs w:val="24"/>
        </w:rPr>
        <w:t xml:space="preserve">the research findings. In order to gather </w:t>
      </w:r>
      <w:r w:rsidR="00A960CB" w:rsidRPr="00A562AA">
        <w:rPr>
          <w:rFonts w:ascii="Arial" w:hAnsi="Arial" w:cs="Arial"/>
          <w:sz w:val="24"/>
          <w:szCs w:val="24"/>
        </w:rPr>
        <w:t>robust data that is</w:t>
      </w:r>
      <w:r w:rsidR="008935B7" w:rsidRPr="00A562AA">
        <w:rPr>
          <w:rFonts w:ascii="Arial" w:hAnsi="Arial" w:cs="Arial"/>
          <w:sz w:val="24"/>
          <w:szCs w:val="24"/>
        </w:rPr>
        <w:t xml:space="preserve"> </w:t>
      </w:r>
      <w:r w:rsidR="00A960CB" w:rsidRPr="00A562AA">
        <w:rPr>
          <w:rFonts w:ascii="Arial" w:hAnsi="Arial" w:cs="Arial"/>
          <w:sz w:val="24"/>
          <w:szCs w:val="24"/>
        </w:rPr>
        <w:t xml:space="preserve">reliable and valid, </w:t>
      </w:r>
      <w:r w:rsidR="0081220E" w:rsidRPr="00A562AA">
        <w:rPr>
          <w:rFonts w:ascii="Arial" w:hAnsi="Arial" w:cs="Arial"/>
          <w:sz w:val="24"/>
          <w:szCs w:val="24"/>
        </w:rPr>
        <w:t>repeated</w:t>
      </w:r>
      <w:r w:rsidR="00A960CB" w:rsidRPr="00A562AA">
        <w:rPr>
          <w:rFonts w:ascii="Arial" w:hAnsi="Arial" w:cs="Arial"/>
          <w:sz w:val="24"/>
          <w:szCs w:val="24"/>
        </w:rPr>
        <w:t xml:space="preserve"> observations will be carried out at the same time on the same day each week over a period of six weeks. This will allow for observing the same group of children </w:t>
      </w:r>
      <w:r w:rsidR="0081220E" w:rsidRPr="00A562AA">
        <w:rPr>
          <w:rFonts w:ascii="Arial" w:hAnsi="Arial" w:cs="Arial"/>
          <w:sz w:val="24"/>
          <w:szCs w:val="24"/>
        </w:rPr>
        <w:t>at the same time</w:t>
      </w:r>
      <w:r w:rsidR="00C30B28" w:rsidRPr="00A562AA">
        <w:rPr>
          <w:rFonts w:ascii="Arial" w:hAnsi="Arial" w:cs="Arial"/>
          <w:sz w:val="24"/>
          <w:szCs w:val="24"/>
        </w:rPr>
        <w:t xml:space="preserve"> which will ensure the data collected is </w:t>
      </w:r>
      <w:r w:rsidR="009E01D7" w:rsidRPr="00A562AA">
        <w:rPr>
          <w:rFonts w:ascii="Arial" w:hAnsi="Arial" w:cs="Arial"/>
          <w:sz w:val="24"/>
          <w:szCs w:val="24"/>
        </w:rPr>
        <w:t>consistent</w:t>
      </w:r>
      <w:r w:rsidR="008026EB" w:rsidRPr="00A562AA">
        <w:rPr>
          <w:rFonts w:ascii="Arial" w:hAnsi="Arial" w:cs="Arial"/>
          <w:sz w:val="24"/>
          <w:szCs w:val="24"/>
        </w:rPr>
        <w:t>.</w:t>
      </w:r>
      <w:r w:rsidR="008E0D18" w:rsidRPr="00A562AA">
        <w:rPr>
          <w:rFonts w:ascii="Arial" w:hAnsi="Arial" w:cs="Arial"/>
          <w:sz w:val="24"/>
          <w:szCs w:val="24"/>
        </w:rPr>
        <w:t xml:space="preserve"> The setting will be a small home-based setting </w:t>
      </w:r>
      <w:r w:rsidR="0011175C" w:rsidRPr="00A562AA">
        <w:rPr>
          <w:rFonts w:ascii="Arial" w:hAnsi="Arial" w:cs="Arial"/>
          <w:sz w:val="24"/>
          <w:szCs w:val="24"/>
        </w:rPr>
        <w:t xml:space="preserve">where </w:t>
      </w:r>
      <w:r w:rsidR="000505D9">
        <w:rPr>
          <w:rFonts w:ascii="Arial" w:hAnsi="Arial" w:cs="Arial"/>
          <w:sz w:val="24"/>
          <w:szCs w:val="24"/>
        </w:rPr>
        <w:t>the</w:t>
      </w:r>
      <w:r w:rsidR="0011175C" w:rsidRPr="00A562AA">
        <w:rPr>
          <w:rFonts w:ascii="Arial" w:hAnsi="Arial" w:cs="Arial"/>
          <w:sz w:val="24"/>
          <w:szCs w:val="24"/>
        </w:rPr>
        <w:t xml:space="preserve"> ratios are high.</w:t>
      </w:r>
      <w:r w:rsidR="00C402C1" w:rsidRPr="00A562AA">
        <w:rPr>
          <w:rFonts w:ascii="Arial" w:hAnsi="Arial" w:cs="Arial"/>
          <w:sz w:val="24"/>
          <w:szCs w:val="24"/>
        </w:rPr>
        <w:t xml:space="preserve"> </w:t>
      </w:r>
      <w:r w:rsidR="00BF36D7" w:rsidRPr="00A562AA">
        <w:rPr>
          <w:rFonts w:ascii="Arial" w:hAnsi="Arial" w:cs="Arial"/>
          <w:sz w:val="24"/>
          <w:szCs w:val="24"/>
        </w:rPr>
        <w:t xml:space="preserve">This setting has been </w:t>
      </w:r>
      <w:r w:rsidR="00C85EDC" w:rsidRPr="00A562AA">
        <w:rPr>
          <w:rFonts w:ascii="Arial" w:hAnsi="Arial" w:cs="Arial"/>
          <w:sz w:val="24"/>
          <w:szCs w:val="24"/>
        </w:rPr>
        <w:t>selected</w:t>
      </w:r>
      <w:r w:rsidR="00BF36D7" w:rsidRPr="00A562AA">
        <w:rPr>
          <w:rFonts w:ascii="Arial" w:hAnsi="Arial" w:cs="Arial"/>
          <w:sz w:val="24"/>
          <w:szCs w:val="24"/>
        </w:rPr>
        <w:t xml:space="preserve"> for the research as the researcher is based </w:t>
      </w:r>
      <w:r w:rsidR="00E92323" w:rsidRPr="00A562AA">
        <w:rPr>
          <w:rFonts w:ascii="Arial" w:hAnsi="Arial" w:cs="Arial"/>
          <w:sz w:val="24"/>
          <w:szCs w:val="24"/>
        </w:rPr>
        <w:t xml:space="preserve">at the </w:t>
      </w:r>
      <w:r w:rsidR="000505D9">
        <w:rPr>
          <w:rFonts w:ascii="Arial" w:hAnsi="Arial" w:cs="Arial"/>
          <w:sz w:val="24"/>
          <w:szCs w:val="24"/>
        </w:rPr>
        <w:t>provision</w:t>
      </w:r>
      <w:r w:rsidR="00E92323" w:rsidRPr="00A562AA">
        <w:rPr>
          <w:rFonts w:ascii="Arial" w:hAnsi="Arial" w:cs="Arial"/>
          <w:sz w:val="24"/>
          <w:szCs w:val="24"/>
        </w:rPr>
        <w:t xml:space="preserve"> and </w:t>
      </w:r>
      <w:r w:rsidR="00F8617E" w:rsidRPr="00A562AA">
        <w:rPr>
          <w:rFonts w:ascii="Arial" w:hAnsi="Arial" w:cs="Arial"/>
          <w:sz w:val="24"/>
          <w:szCs w:val="24"/>
        </w:rPr>
        <w:t xml:space="preserve">is </w:t>
      </w:r>
      <w:r w:rsidR="00706D1C" w:rsidRPr="00A562AA">
        <w:rPr>
          <w:rFonts w:ascii="Arial" w:hAnsi="Arial" w:cs="Arial"/>
          <w:sz w:val="24"/>
          <w:szCs w:val="24"/>
        </w:rPr>
        <w:t xml:space="preserve">familiar with the children and families. The researcher </w:t>
      </w:r>
      <w:r w:rsidR="00DB58B9">
        <w:rPr>
          <w:rFonts w:ascii="Arial" w:hAnsi="Arial" w:cs="Arial"/>
          <w:sz w:val="24"/>
          <w:szCs w:val="24"/>
        </w:rPr>
        <w:t>will</w:t>
      </w:r>
      <w:r w:rsidR="00DB58B9" w:rsidRPr="00A562AA">
        <w:rPr>
          <w:rFonts w:ascii="Arial" w:hAnsi="Arial" w:cs="Arial"/>
          <w:sz w:val="24"/>
          <w:szCs w:val="24"/>
        </w:rPr>
        <w:t xml:space="preserve"> consider</w:t>
      </w:r>
      <w:r w:rsidR="00706D1C" w:rsidRPr="00A562AA">
        <w:rPr>
          <w:rFonts w:ascii="Arial" w:hAnsi="Arial" w:cs="Arial"/>
          <w:sz w:val="24"/>
          <w:szCs w:val="24"/>
        </w:rPr>
        <w:t xml:space="preserve"> how loose parts within t</w:t>
      </w:r>
      <w:r w:rsidR="00B034C5" w:rsidRPr="00A562AA">
        <w:rPr>
          <w:rFonts w:ascii="Arial" w:hAnsi="Arial" w:cs="Arial"/>
          <w:sz w:val="24"/>
          <w:szCs w:val="24"/>
        </w:rPr>
        <w:t>he</w:t>
      </w:r>
      <w:r w:rsidR="00706D1C" w:rsidRPr="00A562AA">
        <w:rPr>
          <w:rFonts w:ascii="Arial" w:hAnsi="Arial" w:cs="Arial"/>
          <w:sz w:val="24"/>
          <w:szCs w:val="24"/>
        </w:rPr>
        <w:t xml:space="preserve"> environment affect</w:t>
      </w:r>
      <w:r w:rsidR="00D1077C" w:rsidRPr="00A562AA">
        <w:rPr>
          <w:rFonts w:ascii="Arial" w:hAnsi="Arial" w:cs="Arial"/>
          <w:sz w:val="24"/>
          <w:szCs w:val="24"/>
        </w:rPr>
        <w:t xml:space="preserve"> the children’s learning and how the provision can be improved.</w:t>
      </w:r>
    </w:p>
    <w:p w14:paraId="627A20A0" w14:textId="4CBDC831" w:rsidR="005758EC" w:rsidRPr="00A562AA" w:rsidRDefault="00C402C1" w:rsidP="00095CA4">
      <w:pPr>
        <w:spacing w:line="360" w:lineRule="auto"/>
        <w:jc w:val="both"/>
        <w:rPr>
          <w:rFonts w:ascii="Arial" w:hAnsi="Arial" w:cs="Arial"/>
          <w:sz w:val="24"/>
          <w:szCs w:val="24"/>
        </w:rPr>
      </w:pPr>
      <w:r w:rsidRPr="00A562AA">
        <w:rPr>
          <w:rFonts w:ascii="Arial" w:hAnsi="Arial" w:cs="Arial"/>
          <w:sz w:val="24"/>
          <w:szCs w:val="24"/>
        </w:rPr>
        <w:t>The childr</w:t>
      </w:r>
      <w:r w:rsidR="00673A09" w:rsidRPr="00A562AA">
        <w:rPr>
          <w:rFonts w:ascii="Arial" w:hAnsi="Arial" w:cs="Arial"/>
          <w:sz w:val="24"/>
          <w:szCs w:val="24"/>
        </w:rPr>
        <w:t xml:space="preserve">en will be between the ages of </w:t>
      </w:r>
      <w:r w:rsidR="0033426E" w:rsidRPr="00A562AA">
        <w:rPr>
          <w:rFonts w:ascii="Arial" w:hAnsi="Arial" w:cs="Arial"/>
          <w:sz w:val="24"/>
          <w:szCs w:val="24"/>
        </w:rPr>
        <w:t xml:space="preserve">thirty months and </w:t>
      </w:r>
      <w:r w:rsidR="00D12150" w:rsidRPr="00A562AA">
        <w:rPr>
          <w:rFonts w:ascii="Arial" w:hAnsi="Arial" w:cs="Arial"/>
          <w:sz w:val="24"/>
          <w:szCs w:val="24"/>
        </w:rPr>
        <w:t>fifty-four</w:t>
      </w:r>
      <w:r w:rsidR="0033426E" w:rsidRPr="00A562AA">
        <w:rPr>
          <w:rFonts w:ascii="Arial" w:hAnsi="Arial" w:cs="Arial"/>
          <w:sz w:val="24"/>
          <w:szCs w:val="24"/>
        </w:rPr>
        <w:t xml:space="preserve"> months</w:t>
      </w:r>
      <w:r w:rsidR="00D12150" w:rsidRPr="00A562AA">
        <w:rPr>
          <w:rFonts w:ascii="Arial" w:hAnsi="Arial" w:cs="Arial"/>
          <w:sz w:val="24"/>
          <w:szCs w:val="24"/>
        </w:rPr>
        <w:t xml:space="preserve"> because these</w:t>
      </w:r>
      <w:r w:rsidR="00400130" w:rsidRPr="00A562AA">
        <w:rPr>
          <w:rFonts w:ascii="Arial" w:hAnsi="Arial" w:cs="Arial"/>
          <w:sz w:val="24"/>
          <w:szCs w:val="24"/>
        </w:rPr>
        <w:t xml:space="preserve"> children will have a good understanding of what the researcher is </w:t>
      </w:r>
      <w:r w:rsidR="00BF7291" w:rsidRPr="00A562AA">
        <w:rPr>
          <w:rFonts w:ascii="Arial" w:hAnsi="Arial" w:cs="Arial"/>
          <w:sz w:val="24"/>
          <w:szCs w:val="24"/>
        </w:rPr>
        <w:t>explaining to them. They will understand whether or not they are happy to participate and allow the researcher to include them in the research process</w:t>
      </w:r>
      <w:r w:rsidR="00163F30" w:rsidRPr="00A562AA">
        <w:rPr>
          <w:rFonts w:ascii="Arial" w:hAnsi="Arial" w:cs="Arial"/>
          <w:sz w:val="24"/>
          <w:szCs w:val="24"/>
        </w:rPr>
        <w:t xml:space="preserve"> and how the findings of the research could affect the provision.</w:t>
      </w:r>
      <w:r w:rsidR="0033426E" w:rsidRPr="00A562AA">
        <w:rPr>
          <w:rFonts w:ascii="Arial" w:hAnsi="Arial" w:cs="Arial"/>
          <w:sz w:val="24"/>
          <w:szCs w:val="24"/>
        </w:rPr>
        <w:t xml:space="preserve"> </w:t>
      </w:r>
    </w:p>
    <w:p w14:paraId="2319B265" w14:textId="44EA6356" w:rsidR="00095CA4" w:rsidRPr="00A562AA" w:rsidRDefault="00095CA4" w:rsidP="00095CA4">
      <w:pPr>
        <w:spacing w:line="360" w:lineRule="auto"/>
        <w:jc w:val="both"/>
        <w:rPr>
          <w:rFonts w:ascii="Arial" w:hAnsi="Arial" w:cs="Arial"/>
          <w:sz w:val="24"/>
          <w:szCs w:val="24"/>
        </w:rPr>
      </w:pPr>
      <w:r w:rsidRPr="00A562AA">
        <w:rPr>
          <w:rFonts w:ascii="Arial" w:hAnsi="Arial" w:cs="Arial"/>
          <w:sz w:val="24"/>
          <w:szCs w:val="24"/>
        </w:rPr>
        <w:t xml:space="preserve">The observations will also look at children whose parents and carers have an awareness of loose parts and provide similar opportunities for children outside the setting. In comparison, the observations will look at the same number of children whose parents do not have any knowledge of loose parts and do not provide </w:t>
      </w:r>
      <w:r w:rsidRPr="00A562AA">
        <w:rPr>
          <w:rFonts w:ascii="Arial" w:hAnsi="Arial" w:cs="Arial"/>
          <w:sz w:val="24"/>
          <w:szCs w:val="24"/>
        </w:rPr>
        <w:lastRenderedPageBreak/>
        <w:t>specifically related activities outside of the childcare setting.</w:t>
      </w:r>
      <w:r w:rsidR="005758EC" w:rsidRPr="00A562AA">
        <w:rPr>
          <w:rFonts w:ascii="Arial" w:hAnsi="Arial" w:cs="Arial"/>
          <w:sz w:val="24"/>
          <w:szCs w:val="24"/>
        </w:rPr>
        <w:t xml:space="preserve"> These comparisons will allow for a wide range of data to be collected and analysed</w:t>
      </w:r>
      <w:r w:rsidR="00016A1F" w:rsidRPr="00A562AA">
        <w:rPr>
          <w:rFonts w:ascii="Arial" w:hAnsi="Arial" w:cs="Arial"/>
          <w:sz w:val="24"/>
          <w:szCs w:val="24"/>
        </w:rPr>
        <w:t xml:space="preserve"> to support the research findings.</w:t>
      </w:r>
    </w:p>
    <w:p w14:paraId="4F50CF6F" w14:textId="6CF47353" w:rsidR="006058F4" w:rsidRPr="00A562AA" w:rsidRDefault="006058F4" w:rsidP="00095CA4">
      <w:pPr>
        <w:spacing w:line="360" w:lineRule="auto"/>
        <w:jc w:val="both"/>
        <w:rPr>
          <w:rFonts w:ascii="Arial" w:hAnsi="Arial" w:cs="Arial"/>
          <w:sz w:val="24"/>
          <w:szCs w:val="24"/>
        </w:rPr>
      </w:pPr>
      <w:r w:rsidRPr="00A562AA">
        <w:rPr>
          <w:rFonts w:ascii="Arial" w:hAnsi="Arial" w:cs="Arial"/>
          <w:sz w:val="24"/>
          <w:szCs w:val="24"/>
        </w:rPr>
        <w:t>The researcher will film observations in order to ensure that they can give their full attention to the children and what is going on.</w:t>
      </w:r>
      <w:r w:rsidR="005B566D" w:rsidRPr="00A562AA">
        <w:rPr>
          <w:rFonts w:ascii="Arial" w:hAnsi="Arial" w:cs="Arial"/>
          <w:sz w:val="24"/>
          <w:szCs w:val="24"/>
        </w:rPr>
        <w:t xml:space="preserve"> Through recording what is going on, the researcher will be able to look back at the data and go through it </w:t>
      </w:r>
      <w:r w:rsidR="00BD5EA5" w:rsidRPr="00A562AA">
        <w:rPr>
          <w:rFonts w:ascii="Arial" w:hAnsi="Arial" w:cs="Arial"/>
          <w:sz w:val="24"/>
          <w:szCs w:val="24"/>
        </w:rPr>
        <w:t>repeatedly</w:t>
      </w:r>
      <w:r w:rsidR="005B566D" w:rsidRPr="00A562AA">
        <w:rPr>
          <w:rFonts w:ascii="Arial" w:hAnsi="Arial" w:cs="Arial"/>
          <w:sz w:val="24"/>
          <w:szCs w:val="24"/>
        </w:rPr>
        <w:t xml:space="preserve">. This will support </w:t>
      </w:r>
      <w:r w:rsidR="00E333DA" w:rsidRPr="00A562AA">
        <w:rPr>
          <w:rFonts w:ascii="Arial" w:hAnsi="Arial" w:cs="Arial"/>
          <w:sz w:val="24"/>
          <w:szCs w:val="24"/>
        </w:rPr>
        <w:t>g</w:t>
      </w:r>
      <w:r w:rsidR="005B566D" w:rsidRPr="00A562AA">
        <w:rPr>
          <w:rFonts w:ascii="Arial" w:hAnsi="Arial" w:cs="Arial"/>
          <w:sz w:val="24"/>
          <w:szCs w:val="24"/>
        </w:rPr>
        <w:t xml:space="preserve">athering </w:t>
      </w:r>
      <w:r w:rsidR="00BD5EA5" w:rsidRPr="00A562AA">
        <w:rPr>
          <w:rFonts w:ascii="Arial" w:hAnsi="Arial" w:cs="Arial"/>
          <w:sz w:val="24"/>
          <w:szCs w:val="24"/>
        </w:rPr>
        <w:t>a large amount of data that may have been missed if the researcher chose to try and sit and write everything down.</w:t>
      </w:r>
      <w:r w:rsidR="003E4066" w:rsidRPr="00A562AA">
        <w:rPr>
          <w:rFonts w:ascii="Arial" w:hAnsi="Arial" w:cs="Arial"/>
          <w:sz w:val="24"/>
          <w:szCs w:val="24"/>
        </w:rPr>
        <w:t xml:space="preserve"> Although it will take a lot of time to transcribe</w:t>
      </w:r>
      <w:r w:rsidR="00690175" w:rsidRPr="00A562AA">
        <w:rPr>
          <w:rFonts w:ascii="Arial" w:hAnsi="Arial" w:cs="Arial"/>
          <w:sz w:val="24"/>
          <w:szCs w:val="24"/>
        </w:rPr>
        <w:t xml:space="preserve"> the footage, </w:t>
      </w:r>
      <w:r w:rsidR="00624041" w:rsidRPr="00A562AA">
        <w:rPr>
          <w:rFonts w:ascii="Arial" w:hAnsi="Arial" w:cs="Arial"/>
          <w:sz w:val="24"/>
          <w:szCs w:val="24"/>
        </w:rPr>
        <w:t xml:space="preserve">it will be more valuable to the research to have the </w:t>
      </w:r>
      <w:r w:rsidR="00E67A09" w:rsidRPr="00A562AA">
        <w:rPr>
          <w:rFonts w:ascii="Arial" w:hAnsi="Arial" w:cs="Arial"/>
          <w:sz w:val="24"/>
          <w:szCs w:val="24"/>
        </w:rPr>
        <w:t xml:space="preserve">entire </w:t>
      </w:r>
      <w:r w:rsidR="00294237" w:rsidRPr="00A562AA">
        <w:rPr>
          <w:rFonts w:ascii="Arial" w:hAnsi="Arial" w:cs="Arial"/>
          <w:sz w:val="24"/>
          <w:szCs w:val="24"/>
        </w:rPr>
        <w:t xml:space="preserve">observations </w:t>
      </w:r>
      <w:r w:rsidR="00E67A09" w:rsidRPr="00A562AA">
        <w:rPr>
          <w:rFonts w:ascii="Arial" w:hAnsi="Arial" w:cs="Arial"/>
          <w:sz w:val="24"/>
          <w:szCs w:val="24"/>
        </w:rPr>
        <w:t>recorded</w:t>
      </w:r>
      <w:r w:rsidR="00A627AD" w:rsidRPr="00A562AA">
        <w:rPr>
          <w:rFonts w:ascii="Arial" w:hAnsi="Arial" w:cs="Arial"/>
          <w:sz w:val="24"/>
          <w:szCs w:val="24"/>
        </w:rPr>
        <w:t xml:space="preserve"> (Roberts-Holmes, </w:t>
      </w:r>
      <w:r w:rsidR="00AF784F" w:rsidRPr="00A562AA">
        <w:rPr>
          <w:rFonts w:ascii="Arial" w:hAnsi="Arial" w:cs="Arial"/>
          <w:sz w:val="24"/>
          <w:szCs w:val="24"/>
        </w:rPr>
        <w:t>2011</w:t>
      </w:r>
      <w:r w:rsidR="00420AC5" w:rsidRPr="00A562AA">
        <w:rPr>
          <w:rFonts w:ascii="Arial" w:hAnsi="Arial" w:cs="Arial"/>
          <w:sz w:val="24"/>
          <w:szCs w:val="24"/>
        </w:rPr>
        <w:t>, p. 122</w:t>
      </w:r>
      <w:r w:rsidR="00AF784F" w:rsidRPr="00A562AA">
        <w:rPr>
          <w:rFonts w:ascii="Arial" w:hAnsi="Arial" w:cs="Arial"/>
          <w:sz w:val="24"/>
          <w:szCs w:val="24"/>
        </w:rPr>
        <w:t>).</w:t>
      </w:r>
    </w:p>
    <w:p w14:paraId="518DEC64" w14:textId="1402A798" w:rsidR="00C346CC" w:rsidRPr="00A562AA" w:rsidRDefault="00F75198" w:rsidP="001B04D1">
      <w:pPr>
        <w:spacing w:line="360" w:lineRule="auto"/>
        <w:jc w:val="both"/>
        <w:rPr>
          <w:rFonts w:ascii="Arial" w:hAnsi="Arial" w:cs="Arial"/>
          <w:sz w:val="24"/>
          <w:szCs w:val="24"/>
        </w:rPr>
      </w:pPr>
      <w:r w:rsidRPr="00A562AA">
        <w:rPr>
          <w:rFonts w:ascii="Arial" w:hAnsi="Arial" w:cs="Arial"/>
          <w:sz w:val="24"/>
          <w:szCs w:val="24"/>
        </w:rPr>
        <w:t xml:space="preserve">As part of the research methodology, </w:t>
      </w:r>
      <w:r w:rsidR="00492DA0" w:rsidRPr="00A562AA">
        <w:rPr>
          <w:rFonts w:ascii="Arial" w:hAnsi="Arial" w:cs="Arial"/>
          <w:sz w:val="24"/>
          <w:szCs w:val="24"/>
        </w:rPr>
        <w:t>questionnaires</w:t>
      </w:r>
      <w:r w:rsidRPr="00A562AA">
        <w:rPr>
          <w:rFonts w:ascii="Arial" w:hAnsi="Arial" w:cs="Arial"/>
          <w:sz w:val="24"/>
          <w:szCs w:val="24"/>
        </w:rPr>
        <w:t xml:space="preserve"> will also be conducted and handed out to parents and carers.</w:t>
      </w:r>
      <w:r w:rsidR="001B04D1" w:rsidRPr="00A562AA">
        <w:rPr>
          <w:rFonts w:ascii="Arial" w:hAnsi="Arial" w:cs="Arial"/>
          <w:sz w:val="24"/>
          <w:szCs w:val="24"/>
        </w:rPr>
        <w:t xml:space="preserve"> The research will also use questionnaires to support knowledge and engagement of the topic with the wider circle – for example the parents and carers of the children.</w:t>
      </w:r>
      <w:r w:rsidR="00C93C60">
        <w:rPr>
          <w:rFonts w:ascii="Arial" w:hAnsi="Arial" w:cs="Arial"/>
          <w:sz w:val="24"/>
          <w:szCs w:val="24"/>
        </w:rPr>
        <w:t xml:space="preserve"> </w:t>
      </w:r>
      <w:r w:rsidR="00C346CC" w:rsidRPr="00A562AA">
        <w:rPr>
          <w:rFonts w:ascii="Arial" w:hAnsi="Arial" w:cs="Arial"/>
          <w:sz w:val="24"/>
          <w:szCs w:val="24"/>
        </w:rPr>
        <w:t>According to Robert-Holmes</w:t>
      </w:r>
      <w:r w:rsidR="00B21220" w:rsidRPr="00A562AA">
        <w:rPr>
          <w:rFonts w:ascii="Arial" w:hAnsi="Arial" w:cs="Arial"/>
          <w:sz w:val="24"/>
          <w:szCs w:val="24"/>
        </w:rPr>
        <w:t xml:space="preserve"> (2011, p.165), “questionnaires tend to provide the broad </w:t>
      </w:r>
      <w:r w:rsidR="00C15697" w:rsidRPr="00A562AA">
        <w:rPr>
          <w:rFonts w:ascii="Arial" w:hAnsi="Arial" w:cs="Arial"/>
          <w:sz w:val="24"/>
          <w:szCs w:val="24"/>
        </w:rPr>
        <w:t xml:space="preserve">picture of people’s experiences and views. Questionnaires work through the use of standard </w:t>
      </w:r>
      <w:r w:rsidR="001F3DE0" w:rsidRPr="00A562AA">
        <w:rPr>
          <w:rFonts w:ascii="Arial" w:hAnsi="Arial" w:cs="Arial"/>
          <w:sz w:val="24"/>
          <w:szCs w:val="24"/>
        </w:rPr>
        <w:t>questions which make it possible to draw comparison between responses.”</w:t>
      </w:r>
    </w:p>
    <w:p w14:paraId="068CE17C" w14:textId="44E42A57" w:rsidR="00A1115A" w:rsidRPr="00A562AA" w:rsidRDefault="00F75198" w:rsidP="001135D5">
      <w:pPr>
        <w:spacing w:line="360" w:lineRule="auto"/>
        <w:jc w:val="both"/>
        <w:rPr>
          <w:rFonts w:ascii="Arial" w:hAnsi="Arial" w:cs="Arial"/>
          <w:sz w:val="24"/>
          <w:szCs w:val="24"/>
        </w:rPr>
      </w:pPr>
      <w:r w:rsidRPr="00A562AA">
        <w:rPr>
          <w:rFonts w:ascii="Arial" w:hAnsi="Arial" w:cs="Arial"/>
          <w:sz w:val="24"/>
          <w:szCs w:val="24"/>
        </w:rPr>
        <w:t>The q</w:t>
      </w:r>
      <w:r w:rsidR="00A1115A" w:rsidRPr="00A562AA">
        <w:rPr>
          <w:rFonts w:ascii="Arial" w:hAnsi="Arial" w:cs="Arial"/>
          <w:sz w:val="24"/>
          <w:szCs w:val="24"/>
        </w:rPr>
        <w:t>uestionnaire</w:t>
      </w:r>
      <w:r w:rsidR="00C93C60">
        <w:rPr>
          <w:rFonts w:ascii="Arial" w:hAnsi="Arial" w:cs="Arial"/>
          <w:sz w:val="24"/>
          <w:szCs w:val="24"/>
        </w:rPr>
        <w:t>s</w:t>
      </w:r>
      <w:r w:rsidR="00A1115A" w:rsidRPr="00A562AA">
        <w:rPr>
          <w:rFonts w:ascii="Arial" w:hAnsi="Arial" w:cs="Arial"/>
          <w:sz w:val="24"/>
          <w:szCs w:val="24"/>
        </w:rPr>
        <w:t xml:space="preserve"> will inform the research by looking at how a child is influenced by their caregivers. The questionnaires will be handed out to parents and cares and will ask for information on the understanding of loose parts of the primary carer. The research will then consider how this impacts a child’s decision to play with loose parts within their childcare setting. It will look at any relationship between a child being offered loose parts at home to whether or not they play with the loose parts in the setting, or would they prefer the traditional toys instead?</w:t>
      </w:r>
    </w:p>
    <w:p w14:paraId="0058A3F9" w14:textId="50516370" w:rsidR="00AF4407" w:rsidRPr="00A562AA" w:rsidRDefault="002A56F8" w:rsidP="001135D5">
      <w:pPr>
        <w:spacing w:line="360" w:lineRule="auto"/>
        <w:jc w:val="both"/>
        <w:rPr>
          <w:rFonts w:ascii="Arial" w:hAnsi="Arial" w:cs="Arial"/>
          <w:sz w:val="24"/>
          <w:szCs w:val="24"/>
        </w:rPr>
      </w:pPr>
      <w:r w:rsidRPr="00A562AA">
        <w:rPr>
          <w:rFonts w:ascii="Arial" w:hAnsi="Arial" w:cs="Arial"/>
          <w:sz w:val="24"/>
          <w:szCs w:val="24"/>
        </w:rPr>
        <w:t xml:space="preserve">Following the </w:t>
      </w:r>
      <w:r w:rsidR="00A85D41" w:rsidRPr="00A562AA">
        <w:rPr>
          <w:rFonts w:ascii="Arial" w:hAnsi="Arial" w:cs="Arial"/>
          <w:sz w:val="24"/>
          <w:szCs w:val="24"/>
        </w:rPr>
        <w:t xml:space="preserve">interpretivist paradigm, the questionnaires will aim to </w:t>
      </w:r>
      <w:r w:rsidR="003432AF" w:rsidRPr="00A562AA">
        <w:rPr>
          <w:rFonts w:ascii="Arial" w:hAnsi="Arial" w:cs="Arial"/>
          <w:sz w:val="24"/>
          <w:szCs w:val="24"/>
        </w:rPr>
        <w:t>collect as much qualitative data as possible.</w:t>
      </w:r>
      <w:r w:rsidR="008E43D4" w:rsidRPr="00A562AA">
        <w:rPr>
          <w:rFonts w:ascii="Arial" w:hAnsi="Arial" w:cs="Arial"/>
          <w:sz w:val="24"/>
          <w:szCs w:val="24"/>
        </w:rPr>
        <w:t xml:space="preserve"> The questions will be open-ended in order to allow for the participant to provide details of their views and experiences</w:t>
      </w:r>
      <w:r w:rsidR="008E49A7" w:rsidRPr="00A562AA">
        <w:rPr>
          <w:rFonts w:ascii="Arial" w:hAnsi="Arial" w:cs="Arial"/>
          <w:sz w:val="24"/>
          <w:szCs w:val="24"/>
        </w:rPr>
        <w:t xml:space="preserve">. </w:t>
      </w:r>
      <w:r w:rsidR="00331EED" w:rsidRPr="00A562AA">
        <w:rPr>
          <w:rFonts w:ascii="Arial" w:hAnsi="Arial" w:cs="Arial"/>
          <w:sz w:val="24"/>
          <w:szCs w:val="24"/>
        </w:rPr>
        <w:t xml:space="preserve">The questions will need to be simple and easily understood – </w:t>
      </w:r>
      <w:r w:rsidR="00A05E24" w:rsidRPr="00A562AA">
        <w:rPr>
          <w:rFonts w:ascii="Arial" w:hAnsi="Arial" w:cs="Arial"/>
          <w:sz w:val="24"/>
          <w:szCs w:val="24"/>
        </w:rPr>
        <w:t>considering</w:t>
      </w:r>
      <w:r w:rsidR="00331EED" w:rsidRPr="00A562AA">
        <w:rPr>
          <w:rFonts w:ascii="Arial" w:hAnsi="Arial" w:cs="Arial"/>
          <w:sz w:val="24"/>
          <w:szCs w:val="24"/>
        </w:rPr>
        <w:t xml:space="preserve"> those who will be receiving them. The researcher will ensure that the questionnaires are piloted beforehand in order to prevent any misunderstandings from happening.</w:t>
      </w:r>
      <w:r w:rsidR="006B3F36" w:rsidRPr="00A562AA">
        <w:rPr>
          <w:rFonts w:ascii="Arial" w:hAnsi="Arial" w:cs="Arial"/>
          <w:sz w:val="24"/>
          <w:szCs w:val="24"/>
        </w:rPr>
        <w:t xml:space="preserve"> </w:t>
      </w:r>
      <w:r w:rsidR="00131861" w:rsidRPr="00A562AA">
        <w:rPr>
          <w:rFonts w:ascii="Arial" w:hAnsi="Arial" w:cs="Arial"/>
          <w:sz w:val="24"/>
          <w:szCs w:val="24"/>
        </w:rPr>
        <w:t xml:space="preserve">It is good practice to pilot </w:t>
      </w:r>
      <w:r w:rsidR="00F95700" w:rsidRPr="00A562AA">
        <w:rPr>
          <w:rFonts w:ascii="Arial" w:hAnsi="Arial" w:cs="Arial"/>
          <w:sz w:val="24"/>
          <w:szCs w:val="24"/>
        </w:rPr>
        <w:t xml:space="preserve">first </w:t>
      </w:r>
      <w:r w:rsidR="002461AB" w:rsidRPr="00A562AA">
        <w:rPr>
          <w:rFonts w:ascii="Arial" w:hAnsi="Arial" w:cs="Arial"/>
          <w:sz w:val="24"/>
          <w:szCs w:val="24"/>
        </w:rPr>
        <w:t>to ensure that the research is moving in the intended direction</w:t>
      </w:r>
      <w:r w:rsidR="004A0D0C" w:rsidRPr="00A562AA">
        <w:rPr>
          <w:rFonts w:ascii="Arial" w:hAnsi="Arial" w:cs="Arial"/>
          <w:sz w:val="24"/>
          <w:szCs w:val="24"/>
        </w:rPr>
        <w:t xml:space="preserve"> as sometimes </w:t>
      </w:r>
      <w:r w:rsidR="00A05E24" w:rsidRPr="00A562AA">
        <w:rPr>
          <w:rFonts w:ascii="Arial" w:hAnsi="Arial" w:cs="Arial"/>
          <w:sz w:val="24"/>
          <w:szCs w:val="24"/>
        </w:rPr>
        <w:t>proposed</w:t>
      </w:r>
      <w:r w:rsidR="00CE60AE" w:rsidRPr="00A562AA">
        <w:rPr>
          <w:rFonts w:ascii="Arial" w:hAnsi="Arial" w:cs="Arial"/>
          <w:sz w:val="24"/>
          <w:szCs w:val="24"/>
        </w:rPr>
        <w:t xml:space="preserve"> </w:t>
      </w:r>
      <w:r w:rsidR="00CE60AE" w:rsidRPr="00A562AA">
        <w:rPr>
          <w:rFonts w:ascii="Arial" w:hAnsi="Arial" w:cs="Arial"/>
          <w:sz w:val="24"/>
          <w:szCs w:val="24"/>
        </w:rPr>
        <w:lastRenderedPageBreak/>
        <w:t xml:space="preserve">methods may not </w:t>
      </w:r>
      <w:r w:rsidR="00F95700" w:rsidRPr="00A562AA">
        <w:rPr>
          <w:rFonts w:ascii="Arial" w:hAnsi="Arial" w:cs="Arial"/>
          <w:sz w:val="24"/>
          <w:szCs w:val="24"/>
        </w:rPr>
        <w:t xml:space="preserve">be </w:t>
      </w:r>
      <w:r w:rsidR="00226E4E" w:rsidRPr="00A562AA">
        <w:rPr>
          <w:rFonts w:ascii="Arial" w:hAnsi="Arial" w:cs="Arial"/>
          <w:sz w:val="24"/>
          <w:szCs w:val="24"/>
        </w:rPr>
        <w:t>feasible</w:t>
      </w:r>
      <w:r w:rsidR="00F95700" w:rsidRPr="00A562AA">
        <w:rPr>
          <w:rFonts w:ascii="Arial" w:hAnsi="Arial" w:cs="Arial"/>
          <w:sz w:val="24"/>
          <w:szCs w:val="24"/>
        </w:rPr>
        <w:t xml:space="preserve">. </w:t>
      </w:r>
      <w:r w:rsidR="00DC1244" w:rsidRPr="00A562AA">
        <w:rPr>
          <w:rFonts w:ascii="Arial" w:hAnsi="Arial" w:cs="Arial"/>
          <w:sz w:val="24"/>
          <w:szCs w:val="24"/>
        </w:rPr>
        <w:t xml:space="preserve">A pilot will </w:t>
      </w:r>
      <w:r w:rsidR="00092E0A" w:rsidRPr="00A562AA">
        <w:rPr>
          <w:rFonts w:ascii="Arial" w:hAnsi="Arial" w:cs="Arial"/>
          <w:sz w:val="24"/>
          <w:szCs w:val="24"/>
        </w:rPr>
        <w:t xml:space="preserve">also </w:t>
      </w:r>
      <w:r w:rsidR="00DC1244" w:rsidRPr="00A562AA">
        <w:rPr>
          <w:rFonts w:ascii="Arial" w:hAnsi="Arial" w:cs="Arial"/>
          <w:sz w:val="24"/>
          <w:szCs w:val="24"/>
        </w:rPr>
        <w:t>show if something needs to be re</w:t>
      </w:r>
      <w:r w:rsidR="00092E0A" w:rsidRPr="00A562AA">
        <w:rPr>
          <w:rFonts w:ascii="Arial" w:hAnsi="Arial" w:cs="Arial"/>
          <w:sz w:val="24"/>
          <w:szCs w:val="24"/>
        </w:rPr>
        <w:t>fined (Robert-Holmes, 2017, p.37).</w:t>
      </w:r>
    </w:p>
    <w:p w14:paraId="5475ADCA" w14:textId="57081C64" w:rsidR="00F83234" w:rsidRPr="00A562AA" w:rsidRDefault="00F83234" w:rsidP="001135D5">
      <w:pPr>
        <w:spacing w:line="360" w:lineRule="auto"/>
        <w:jc w:val="both"/>
        <w:rPr>
          <w:rFonts w:ascii="Arial" w:hAnsi="Arial" w:cs="Arial"/>
          <w:sz w:val="24"/>
          <w:szCs w:val="24"/>
        </w:rPr>
      </w:pPr>
      <w:r w:rsidRPr="00A562AA">
        <w:rPr>
          <w:rFonts w:ascii="Arial" w:hAnsi="Arial" w:cs="Arial"/>
          <w:sz w:val="24"/>
          <w:szCs w:val="24"/>
        </w:rPr>
        <w:t xml:space="preserve">The researcher is aware of the difficulty in </w:t>
      </w:r>
      <w:r w:rsidR="00EF3E7A" w:rsidRPr="00A562AA">
        <w:rPr>
          <w:rFonts w:ascii="Arial" w:hAnsi="Arial" w:cs="Arial"/>
          <w:sz w:val="24"/>
          <w:szCs w:val="24"/>
        </w:rPr>
        <w:t>getting responses from questionnaires. However</w:t>
      </w:r>
      <w:r w:rsidR="0087459C" w:rsidRPr="00A562AA">
        <w:rPr>
          <w:rFonts w:ascii="Arial" w:hAnsi="Arial" w:cs="Arial"/>
          <w:sz w:val="24"/>
          <w:szCs w:val="24"/>
        </w:rPr>
        <w:t>,</w:t>
      </w:r>
      <w:r w:rsidR="00EF3E7A" w:rsidRPr="00A562AA">
        <w:rPr>
          <w:rFonts w:ascii="Arial" w:hAnsi="Arial" w:cs="Arial"/>
          <w:sz w:val="24"/>
          <w:szCs w:val="24"/>
        </w:rPr>
        <w:t xml:space="preserve"> through verbally discussing</w:t>
      </w:r>
      <w:r w:rsidR="00263DA1" w:rsidRPr="00A562AA">
        <w:rPr>
          <w:rFonts w:ascii="Arial" w:hAnsi="Arial" w:cs="Arial"/>
          <w:sz w:val="24"/>
          <w:szCs w:val="24"/>
        </w:rPr>
        <w:t xml:space="preserve"> the research</w:t>
      </w:r>
      <w:r w:rsidR="00EF3E7A" w:rsidRPr="00A562AA">
        <w:rPr>
          <w:rFonts w:ascii="Arial" w:hAnsi="Arial" w:cs="Arial"/>
          <w:sz w:val="24"/>
          <w:szCs w:val="24"/>
        </w:rPr>
        <w:t xml:space="preserve"> with parents and carers first, and then through </w:t>
      </w:r>
      <w:r w:rsidR="00B54128" w:rsidRPr="00A562AA">
        <w:rPr>
          <w:rFonts w:ascii="Arial" w:hAnsi="Arial" w:cs="Arial"/>
          <w:sz w:val="24"/>
          <w:szCs w:val="24"/>
        </w:rPr>
        <w:t xml:space="preserve">handing them directly to them, </w:t>
      </w:r>
      <w:r w:rsidR="009420B6">
        <w:rPr>
          <w:rFonts w:ascii="Arial" w:hAnsi="Arial" w:cs="Arial"/>
          <w:sz w:val="24"/>
          <w:szCs w:val="24"/>
        </w:rPr>
        <w:t>they</w:t>
      </w:r>
      <w:r w:rsidR="00B54128" w:rsidRPr="00A562AA">
        <w:rPr>
          <w:rFonts w:ascii="Arial" w:hAnsi="Arial" w:cs="Arial"/>
          <w:sz w:val="24"/>
          <w:szCs w:val="24"/>
        </w:rPr>
        <w:t xml:space="preserve"> </w:t>
      </w:r>
      <w:r w:rsidR="009420B6">
        <w:rPr>
          <w:rFonts w:ascii="Arial" w:hAnsi="Arial" w:cs="Arial"/>
          <w:sz w:val="24"/>
          <w:szCs w:val="24"/>
        </w:rPr>
        <w:t>are</w:t>
      </w:r>
      <w:r w:rsidR="00B54128" w:rsidRPr="00A562AA">
        <w:rPr>
          <w:rFonts w:ascii="Arial" w:hAnsi="Arial" w:cs="Arial"/>
          <w:sz w:val="24"/>
          <w:szCs w:val="24"/>
        </w:rPr>
        <w:t xml:space="preserve"> more likely to respond. In addition</w:t>
      </w:r>
      <w:r w:rsidR="0087459C" w:rsidRPr="00A562AA">
        <w:rPr>
          <w:rFonts w:ascii="Arial" w:hAnsi="Arial" w:cs="Arial"/>
          <w:sz w:val="24"/>
          <w:szCs w:val="24"/>
        </w:rPr>
        <w:t>,</w:t>
      </w:r>
      <w:r w:rsidR="00B54128" w:rsidRPr="00A562AA">
        <w:rPr>
          <w:rFonts w:ascii="Arial" w:hAnsi="Arial" w:cs="Arial"/>
          <w:sz w:val="24"/>
          <w:szCs w:val="24"/>
        </w:rPr>
        <w:t xml:space="preserve"> they will be given an envelope in which to return the questionnaire and they will be able to put it into </w:t>
      </w:r>
      <w:r w:rsidR="00206236" w:rsidRPr="00A562AA">
        <w:rPr>
          <w:rFonts w:ascii="Arial" w:hAnsi="Arial" w:cs="Arial"/>
          <w:sz w:val="24"/>
          <w:szCs w:val="24"/>
        </w:rPr>
        <w:t>a box provided so as to protect confidentiality and anonymity.</w:t>
      </w:r>
    </w:p>
    <w:p w14:paraId="32CC6AA3" w14:textId="265AAB82" w:rsidR="008C1C06" w:rsidRPr="00A562AA" w:rsidRDefault="008C1C06" w:rsidP="001135D5">
      <w:pPr>
        <w:spacing w:line="360" w:lineRule="auto"/>
        <w:jc w:val="both"/>
        <w:rPr>
          <w:rFonts w:ascii="Arial" w:hAnsi="Arial" w:cs="Arial"/>
          <w:sz w:val="24"/>
          <w:szCs w:val="24"/>
        </w:rPr>
      </w:pPr>
      <w:r w:rsidRPr="00A562AA">
        <w:rPr>
          <w:rFonts w:ascii="Arial" w:hAnsi="Arial" w:cs="Arial"/>
          <w:sz w:val="24"/>
          <w:szCs w:val="24"/>
        </w:rPr>
        <w:t xml:space="preserve">The questionnaires will also have a separate piece of paper attached so that should a </w:t>
      </w:r>
      <w:r w:rsidR="00512B23" w:rsidRPr="00A562AA">
        <w:rPr>
          <w:rFonts w:ascii="Arial" w:hAnsi="Arial" w:cs="Arial"/>
          <w:sz w:val="24"/>
          <w:szCs w:val="24"/>
        </w:rPr>
        <w:t>participant</w:t>
      </w:r>
      <w:r w:rsidRPr="00A562AA">
        <w:rPr>
          <w:rFonts w:ascii="Arial" w:hAnsi="Arial" w:cs="Arial"/>
          <w:sz w:val="24"/>
          <w:szCs w:val="24"/>
        </w:rPr>
        <w:t xml:space="preserve"> be wiling to take part in an interview as a follow up from their questionnaire, they are able to </w:t>
      </w:r>
      <w:r w:rsidR="004C62B3" w:rsidRPr="00A562AA">
        <w:rPr>
          <w:rFonts w:ascii="Arial" w:hAnsi="Arial" w:cs="Arial"/>
          <w:sz w:val="24"/>
          <w:szCs w:val="24"/>
        </w:rPr>
        <w:t>complete it and han</w:t>
      </w:r>
      <w:r w:rsidR="00512B23" w:rsidRPr="00A562AA">
        <w:rPr>
          <w:rFonts w:ascii="Arial" w:hAnsi="Arial" w:cs="Arial"/>
          <w:sz w:val="24"/>
          <w:szCs w:val="24"/>
        </w:rPr>
        <w:t>d</w:t>
      </w:r>
      <w:r w:rsidR="004C62B3" w:rsidRPr="00A562AA">
        <w:rPr>
          <w:rFonts w:ascii="Arial" w:hAnsi="Arial" w:cs="Arial"/>
          <w:sz w:val="24"/>
          <w:szCs w:val="24"/>
        </w:rPr>
        <w:t xml:space="preserve"> it in separately </w:t>
      </w:r>
      <w:r w:rsidR="00DE51BC">
        <w:rPr>
          <w:rFonts w:ascii="Arial" w:hAnsi="Arial" w:cs="Arial"/>
          <w:sz w:val="24"/>
          <w:szCs w:val="24"/>
        </w:rPr>
        <w:t>whilst</w:t>
      </w:r>
      <w:r w:rsidR="004C62B3" w:rsidRPr="00A562AA">
        <w:rPr>
          <w:rFonts w:ascii="Arial" w:hAnsi="Arial" w:cs="Arial"/>
          <w:sz w:val="24"/>
          <w:szCs w:val="24"/>
        </w:rPr>
        <w:t xml:space="preserve"> keep</w:t>
      </w:r>
      <w:r w:rsidR="00DE51BC">
        <w:rPr>
          <w:rFonts w:ascii="Arial" w:hAnsi="Arial" w:cs="Arial"/>
          <w:sz w:val="24"/>
          <w:szCs w:val="24"/>
        </w:rPr>
        <w:t>ing</w:t>
      </w:r>
      <w:r w:rsidR="004C62B3" w:rsidRPr="00A562AA">
        <w:rPr>
          <w:rFonts w:ascii="Arial" w:hAnsi="Arial" w:cs="Arial"/>
          <w:sz w:val="24"/>
          <w:szCs w:val="24"/>
        </w:rPr>
        <w:t xml:space="preserve"> their questionnaire anonymous.</w:t>
      </w:r>
    </w:p>
    <w:p w14:paraId="555401E1" w14:textId="3822CB88" w:rsidR="000967A5" w:rsidRPr="00A562AA" w:rsidRDefault="00F75198" w:rsidP="001135D5">
      <w:pPr>
        <w:spacing w:line="360" w:lineRule="auto"/>
        <w:jc w:val="both"/>
        <w:rPr>
          <w:rFonts w:ascii="Arial" w:hAnsi="Arial" w:cs="Arial"/>
          <w:sz w:val="24"/>
          <w:szCs w:val="24"/>
        </w:rPr>
      </w:pPr>
      <w:r w:rsidRPr="00A562AA">
        <w:rPr>
          <w:rFonts w:ascii="Arial" w:hAnsi="Arial" w:cs="Arial"/>
          <w:sz w:val="24"/>
          <w:szCs w:val="24"/>
        </w:rPr>
        <w:t xml:space="preserve">An additional method as part of the research process will be </w:t>
      </w:r>
      <w:r w:rsidR="008329B1" w:rsidRPr="00A562AA">
        <w:rPr>
          <w:rFonts w:ascii="Arial" w:hAnsi="Arial" w:cs="Arial"/>
          <w:sz w:val="24"/>
          <w:szCs w:val="24"/>
        </w:rPr>
        <w:t xml:space="preserve">unstructured </w:t>
      </w:r>
      <w:r w:rsidRPr="00A562AA">
        <w:rPr>
          <w:rFonts w:ascii="Arial" w:hAnsi="Arial" w:cs="Arial"/>
          <w:sz w:val="24"/>
          <w:szCs w:val="24"/>
        </w:rPr>
        <w:t xml:space="preserve">interviews. These interviews may follow on from the questionnaires if </w:t>
      </w:r>
      <w:r w:rsidR="00283C4F" w:rsidRPr="00A562AA">
        <w:rPr>
          <w:rFonts w:ascii="Arial" w:hAnsi="Arial" w:cs="Arial"/>
          <w:sz w:val="24"/>
          <w:szCs w:val="24"/>
        </w:rPr>
        <w:t xml:space="preserve">it is deemed </w:t>
      </w:r>
      <w:r w:rsidR="00492DA0" w:rsidRPr="00A562AA">
        <w:rPr>
          <w:rFonts w:ascii="Arial" w:hAnsi="Arial" w:cs="Arial"/>
          <w:sz w:val="24"/>
          <w:szCs w:val="24"/>
        </w:rPr>
        <w:t>appropriate</w:t>
      </w:r>
      <w:r w:rsidR="00283C4F" w:rsidRPr="00A562AA">
        <w:rPr>
          <w:rFonts w:ascii="Arial" w:hAnsi="Arial" w:cs="Arial"/>
          <w:sz w:val="24"/>
          <w:szCs w:val="24"/>
        </w:rPr>
        <w:t xml:space="preserve"> by the researcher. </w:t>
      </w:r>
      <w:r w:rsidR="00B646B5" w:rsidRPr="00A562AA">
        <w:rPr>
          <w:rFonts w:ascii="Arial" w:hAnsi="Arial" w:cs="Arial"/>
          <w:sz w:val="24"/>
          <w:szCs w:val="24"/>
        </w:rPr>
        <w:t xml:space="preserve">It would not be appropriate to interview the children in this research process as </w:t>
      </w:r>
      <w:r w:rsidR="00E33F18" w:rsidRPr="00A562AA">
        <w:rPr>
          <w:rFonts w:ascii="Arial" w:hAnsi="Arial" w:cs="Arial"/>
          <w:sz w:val="24"/>
          <w:szCs w:val="24"/>
        </w:rPr>
        <w:t xml:space="preserve">it is </w:t>
      </w:r>
      <w:proofErr w:type="gramStart"/>
      <w:r w:rsidR="00E33F18" w:rsidRPr="00A562AA">
        <w:rPr>
          <w:rFonts w:ascii="Arial" w:hAnsi="Arial" w:cs="Arial"/>
          <w:sz w:val="24"/>
          <w:szCs w:val="24"/>
        </w:rPr>
        <w:t>unlikely</w:t>
      </w:r>
      <w:proofErr w:type="gramEnd"/>
      <w:r w:rsidR="00E33F18" w:rsidRPr="00A562AA">
        <w:rPr>
          <w:rFonts w:ascii="Arial" w:hAnsi="Arial" w:cs="Arial"/>
          <w:sz w:val="24"/>
          <w:szCs w:val="24"/>
        </w:rPr>
        <w:t xml:space="preserve"> they would understand the concept of playing with loose parts as opposed to </w:t>
      </w:r>
      <w:r w:rsidR="00465C4B" w:rsidRPr="00A562AA">
        <w:rPr>
          <w:rFonts w:ascii="Arial" w:hAnsi="Arial" w:cs="Arial"/>
          <w:sz w:val="24"/>
          <w:szCs w:val="24"/>
        </w:rPr>
        <w:t>traditional</w:t>
      </w:r>
      <w:r w:rsidR="00E33F18" w:rsidRPr="00A562AA">
        <w:rPr>
          <w:rFonts w:ascii="Arial" w:hAnsi="Arial" w:cs="Arial"/>
          <w:sz w:val="24"/>
          <w:szCs w:val="24"/>
        </w:rPr>
        <w:t xml:space="preserve"> toys. Therefore, the interviews will be conduc</w:t>
      </w:r>
      <w:r w:rsidR="00465C4B" w:rsidRPr="00A562AA">
        <w:rPr>
          <w:rFonts w:ascii="Arial" w:hAnsi="Arial" w:cs="Arial"/>
          <w:sz w:val="24"/>
          <w:szCs w:val="24"/>
        </w:rPr>
        <w:t>t</w:t>
      </w:r>
      <w:r w:rsidR="00E33F18" w:rsidRPr="00A562AA">
        <w:rPr>
          <w:rFonts w:ascii="Arial" w:hAnsi="Arial" w:cs="Arial"/>
          <w:sz w:val="24"/>
          <w:szCs w:val="24"/>
        </w:rPr>
        <w:t xml:space="preserve">ed with </w:t>
      </w:r>
      <w:r w:rsidR="00C30C8B">
        <w:rPr>
          <w:rFonts w:ascii="Arial" w:hAnsi="Arial" w:cs="Arial"/>
          <w:sz w:val="24"/>
          <w:szCs w:val="24"/>
        </w:rPr>
        <w:t>parents/carers</w:t>
      </w:r>
      <w:r w:rsidR="00E33F18" w:rsidRPr="00A562AA">
        <w:rPr>
          <w:rFonts w:ascii="Arial" w:hAnsi="Arial" w:cs="Arial"/>
          <w:sz w:val="24"/>
          <w:szCs w:val="24"/>
        </w:rPr>
        <w:t xml:space="preserve"> who have indicated they would be willing to participate in an interview following completion of the questionnaire.</w:t>
      </w:r>
      <w:r w:rsidR="007B366E" w:rsidRPr="00A562AA">
        <w:rPr>
          <w:rFonts w:ascii="Arial" w:hAnsi="Arial" w:cs="Arial"/>
          <w:sz w:val="24"/>
          <w:szCs w:val="24"/>
        </w:rPr>
        <w:t xml:space="preserve"> </w:t>
      </w:r>
    </w:p>
    <w:p w14:paraId="00E00E64" w14:textId="2A2D2429" w:rsidR="007B366E" w:rsidRPr="00A562AA" w:rsidRDefault="00B92A03" w:rsidP="001135D5">
      <w:pPr>
        <w:spacing w:line="360" w:lineRule="auto"/>
        <w:jc w:val="both"/>
        <w:rPr>
          <w:rFonts w:ascii="Arial" w:hAnsi="Arial" w:cs="Arial"/>
          <w:sz w:val="24"/>
          <w:szCs w:val="24"/>
        </w:rPr>
      </w:pPr>
      <w:r w:rsidRPr="00A562AA">
        <w:rPr>
          <w:rFonts w:ascii="Arial" w:hAnsi="Arial" w:cs="Arial"/>
          <w:sz w:val="24"/>
          <w:szCs w:val="24"/>
        </w:rPr>
        <w:t>According to Roberts-Holmes (2017, p.149), i</w:t>
      </w:r>
      <w:r w:rsidR="007B366E" w:rsidRPr="00A562AA">
        <w:rPr>
          <w:rFonts w:ascii="Arial" w:hAnsi="Arial" w:cs="Arial"/>
          <w:sz w:val="24"/>
          <w:szCs w:val="24"/>
        </w:rPr>
        <w:t xml:space="preserve">n an unstructured interview, the focus is taken away from the researcher and more </w:t>
      </w:r>
      <w:r w:rsidR="002C5E98" w:rsidRPr="00A562AA">
        <w:rPr>
          <w:rFonts w:ascii="Arial" w:hAnsi="Arial" w:cs="Arial"/>
          <w:sz w:val="24"/>
          <w:szCs w:val="24"/>
        </w:rPr>
        <w:t xml:space="preserve">time is given to the </w:t>
      </w:r>
      <w:r w:rsidR="00230CA6" w:rsidRPr="00A562AA">
        <w:rPr>
          <w:rFonts w:ascii="Arial" w:hAnsi="Arial" w:cs="Arial"/>
          <w:sz w:val="24"/>
          <w:szCs w:val="24"/>
        </w:rPr>
        <w:t>participant</w:t>
      </w:r>
      <w:r w:rsidR="002C5E98" w:rsidRPr="00A562AA">
        <w:rPr>
          <w:rFonts w:ascii="Arial" w:hAnsi="Arial" w:cs="Arial"/>
          <w:sz w:val="24"/>
          <w:szCs w:val="24"/>
        </w:rPr>
        <w:t xml:space="preserve"> to discuss their interests and ideas</w:t>
      </w:r>
      <w:r w:rsidR="00F8141A" w:rsidRPr="00A562AA">
        <w:rPr>
          <w:rFonts w:ascii="Arial" w:hAnsi="Arial" w:cs="Arial"/>
          <w:sz w:val="24"/>
          <w:szCs w:val="24"/>
        </w:rPr>
        <w:t xml:space="preserve">. The researcher may </w:t>
      </w:r>
      <w:r w:rsidR="007D42A2" w:rsidRPr="00A562AA">
        <w:rPr>
          <w:rFonts w:ascii="Arial" w:hAnsi="Arial" w:cs="Arial"/>
          <w:sz w:val="24"/>
          <w:szCs w:val="24"/>
        </w:rPr>
        <w:t>initiate</w:t>
      </w:r>
      <w:r w:rsidR="00F8141A" w:rsidRPr="00A562AA">
        <w:rPr>
          <w:rFonts w:ascii="Arial" w:hAnsi="Arial" w:cs="Arial"/>
          <w:sz w:val="24"/>
          <w:szCs w:val="24"/>
        </w:rPr>
        <w:t xml:space="preserve"> conversation</w:t>
      </w:r>
      <w:r w:rsidR="007D42A2" w:rsidRPr="00A562AA">
        <w:rPr>
          <w:rFonts w:ascii="Arial" w:hAnsi="Arial" w:cs="Arial"/>
          <w:sz w:val="24"/>
          <w:szCs w:val="24"/>
        </w:rPr>
        <w:t>,</w:t>
      </w:r>
      <w:r w:rsidR="00F8141A" w:rsidRPr="00A562AA">
        <w:rPr>
          <w:rFonts w:ascii="Arial" w:hAnsi="Arial" w:cs="Arial"/>
          <w:sz w:val="24"/>
          <w:szCs w:val="24"/>
        </w:rPr>
        <w:t xml:space="preserve"> but their role w</w:t>
      </w:r>
      <w:r w:rsidR="00310E75" w:rsidRPr="00A562AA">
        <w:rPr>
          <w:rFonts w:ascii="Arial" w:hAnsi="Arial" w:cs="Arial"/>
          <w:sz w:val="24"/>
          <w:szCs w:val="24"/>
        </w:rPr>
        <w:t xml:space="preserve">ill then be to listen and respond appropriately and </w:t>
      </w:r>
      <w:r w:rsidRPr="00A562AA">
        <w:rPr>
          <w:rFonts w:ascii="Arial" w:hAnsi="Arial" w:cs="Arial"/>
          <w:sz w:val="24"/>
          <w:szCs w:val="24"/>
        </w:rPr>
        <w:t xml:space="preserve">to </w:t>
      </w:r>
      <w:r w:rsidR="00310E75" w:rsidRPr="00A562AA">
        <w:rPr>
          <w:rFonts w:ascii="Arial" w:hAnsi="Arial" w:cs="Arial"/>
          <w:sz w:val="24"/>
          <w:szCs w:val="24"/>
        </w:rPr>
        <w:t>ask for further information when appropriate</w:t>
      </w:r>
      <w:r w:rsidRPr="00A562AA">
        <w:rPr>
          <w:rFonts w:ascii="Arial" w:hAnsi="Arial" w:cs="Arial"/>
          <w:sz w:val="24"/>
          <w:szCs w:val="24"/>
        </w:rPr>
        <w:t>.</w:t>
      </w:r>
    </w:p>
    <w:p w14:paraId="570DB44A" w14:textId="6E16BB0B" w:rsidR="008C2CEA" w:rsidRPr="00A562AA" w:rsidRDefault="008C2CEA" w:rsidP="001135D5">
      <w:pPr>
        <w:spacing w:line="360" w:lineRule="auto"/>
        <w:jc w:val="both"/>
        <w:rPr>
          <w:rFonts w:ascii="Arial" w:hAnsi="Arial" w:cs="Arial"/>
          <w:sz w:val="24"/>
          <w:szCs w:val="24"/>
        </w:rPr>
      </w:pPr>
      <w:r w:rsidRPr="00A562AA">
        <w:rPr>
          <w:rFonts w:ascii="Arial" w:hAnsi="Arial" w:cs="Arial"/>
          <w:sz w:val="24"/>
          <w:szCs w:val="24"/>
        </w:rPr>
        <w:t xml:space="preserve">This method would allow further enquiring of the questionnaires to expand on the information already provided. It would allow the researcher to gain a deeper understanding of the </w:t>
      </w:r>
      <w:r w:rsidR="00FD3AE7" w:rsidRPr="00A562AA">
        <w:rPr>
          <w:rFonts w:ascii="Arial" w:hAnsi="Arial" w:cs="Arial"/>
          <w:sz w:val="24"/>
          <w:szCs w:val="24"/>
        </w:rPr>
        <w:t>respondents’</w:t>
      </w:r>
      <w:r w:rsidRPr="00A562AA">
        <w:rPr>
          <w:rFonts w:ascii="Arial" w:hAnsi="Arial" w:cs="Arial"/>
          <w:sz w:val="24"/>
          <w:szCs w:val="24"/>
        </w:rPr>
        <w:t xml:space="preserve"> role and their input in their child’s learning.</w:t>
      </w:r>
    </w:p>
    <w:p w14:paraId="791274D4" w14:textId="21CD7555" w:rsidR="00D07A34" w:rsidRPr="00A562AA" w:rsidRDefault="00D07A34" w:rsidP="001135D5">
      <w:pPr>
        <w:spacing w:line="360" w:lineRule="auto"/>
        <w:jc w:val="both"/>
        <w:rPr>
          <w:rFonts w:ascii="Arial" w:hAnsi="Arial" w:cs="Arial"/>
          <w:sz w:val="24"/>
          <w:szCs w:val="24"/>
        </w:rPr>
      </w:pPr>
      <w:r w:rsidRPr="00A562AA">
        <w:rPr>
          <w:rFonts w:ascii="Arial" w:hAnsi="Arial" w:cs="Arial"/>
          <w:sz w:val="24"/>
          <w:szCs w:val="24"/>
        </w:rPr>
        <w:t xml:space="preserve">The interviews will also be recorded </w:t>
      </w:r>
      <w:r w:rsidR="00970835" w:rsidRPr="00A562AA">
        <w:rPr>
          <w:rFonts w:ascii="Arial" w:hAnsi="Arial" w:cs="Arial"/>
          <w:sz w:val="24"/>
          <w:szCs w:val="24"/>
        </w:rPr>
        <w:t xml:space="preserve">in the same way as observations. This enables this researcher to be more attentive to the participant. The researcher will be able to </w:t>
      </w:r>
      <w:r w:rsidR="00242519" w:rsidRPr="00A562AA">
        <w:rPr>
          <w:rFonts w:ascii="Arial" w:hAnsi="Arial" w:cs="Arial"/>
          <w:sz w:val="24"/>
          <w:szCs w:val="24"/>
        </w:rPr>
        <w:t>concentrate</w:t>
      </w:r>
      <w:r w:rsidR="00970835" w:rsidRPr="00A562AA">
        <w:rPr>
          <w:rFonts w:ascii="Arial" w:hAnsi="Arial" w:cs="Arial"/>
          <w:sz w:val="24"/>
          <w:szCs w:val="24"/>
        </w:rPr>
        <w:t xml:space="preserve"> fully which will possibly lead to further questioning </w:t>
      </w:r>
      <w:r w:rsidR="00A00550" w:rsidRPr="00A562AA">
        <w:rPr>
          <w:rFonts w:ascii="Arial" w:hAnsi="Arial" w:cs="Arial"/>
          <w:sz w:val="24"/>
          <w:szCs w:val="24"/>
        </w:rPr>
        <w:t xml:space="preserve">and more in depth conversation regarding the </w:t>
      </w:r>
      <w:r w:rsidR="00242519" w:rsidRPr="00A562AA">
        <w:rPr>
          <w:rFonts w:ascii="Arial" w:hAnsi="Arial" w:cs="Arial"/>
          <w:sz w:val="24"/>
          <w:szCs w:val="24"/>
        </w:rPr>
        <w:t xml:space="preserve">research </w:t>
      </w:r>
      <w:r w:rsidR="00A00550" w:rsidRPr="00A562AA">
        <w:rPr>
          <w:rFonts w:ascii="Arial" w:hAnsi="Arial" w:cs="Arial"/>
          <w:sz w:val="24"/>
          <w:szCs w:val="24"/>
        </w:rPr>
        <w:t>topic.</w:t>
      </w:r>
    </w:p>
    <w:p w14:paraId="669B9459" w14:textId="647D44BD" w:rsidR="00E41B60" w:rsidRPr="00A562AA" w:rsidRDefault="008C2CEA" w:rsidP="001135D5">
      <w:pPr>
        <w:spacing w:line="360" w:lineRule="auto"/>
        <w:jc w:val="both"/>
        <w:rPr>
          <w:rFonts w:ascii="Arial" w:hAnsi="Arial" w:cs="Arial"/>
          <w:sz w:val="24"/>
          <w:szCs w:val="24"/>
        </w:rPr>
      </w:pPr>
      <w:r w:rsidRPr="00A562AA">
        <w:rPr>
          <w:rFonts w:ascii="Arial" w:hAnsi="Arial" w:cs="Arial"/>
          <w:sz w:val="24"/>
          <w:szCs w:val="24"/>
        </w:rPr>
        <w:lastRenderedPageBreak/>
        <w:t xml:space="preserve">A </w:t>
      </w:r>
      <w:r w:rsidR="00492DA0" w:rsidRPr="00A562AA">
        <w:rPr>
          <w:rFonts w:ascii="Arial" w:hAnsi="Arial" w:cs="Arial"/>
          <w:sz w:val="24"/>
          <w:szCs w:val="24"/>
        </w:rPr>
        <w:t>proportion</w:t>
      </w:r>
      <w:r w:rsidRPr="00A562AA">
        <w:rPr>
          <w:rFonts w:ascii="Arial" w:hAnsi="Arial" w:cs="Arial"/>
          <w:sz w:val="24"/>
          <w:szCs w:val="24"/>
        </w:rPr>
        <w:t xml:space="preserve"> of the data </w:t>
      </w:r>
      <w:r w:rsidR="00492DA0" w:rsidRPr="00A562AA">
        <w:rPr>
          <w:rFonts w:ascii="Arial" w:hAnsi="Arial" w:cs="Arial"/>
          <w:sz w:val="24"/>
          <w:szCs w:val="24"/>
        </w:rPr>
        <w:t>collected</w:t>
      </w:r>
      <w:r w:rsidRPr="00A562AA">
        <w:rPr>
          <w:rFonts w:ascii="Arial" w:hAnsi="Arial" w:cs="Arial"/>
          <w:sz w:val="24"/>
          <w:szCs w:val="24"/>
        </w:rPr>
        <w:t xml:space="preserve"> would be </w:t>
      </w:r>
      <w:r w:rsidR="00492DA0" w:rsidRPr="00A562AA">
        <w:rPr>
          <w:rFonts w:ascii="Arial" w:hAnsi="Arial" w:cs="Arial"/>
          <w:sz w:val="24"/>
          <w:szCs w:val="24"/>
        </w:rPr>
        <w:t>quantitative</w:t>
      </w:r>
      <w:r w:rsidRPr="00A562AA">
        <w:rPr>
          <w:rFonts w:ascii="Arial" w:hAnsi="Arial" w:cs="Arial"/>
          <w:sz w:val="24"/>
          <w:szCs w:val="24"/>
        </w:rPr>
        <w:t xml:space="preserve"> – for </w:t>
      </w:r>
      <w:r w:rsidR="00492DA0" w:rsidRPr="00A562AA">
        <w:rPr>
          <w:rFonts w:ascii="Arial" w:hAnsi="Arial" w:cs="Arial"/>
          <w:sz w:val="24"/>
          <w:szCs w:val="24"/>
        </w:rPr>
        <w:t>example</w:t>
      </w:r>
      <w:r w:rsidRPr="00A562AA">
        <w:rPr>
          <w:rFonts w:ascii="Arial" w:hAnsi="Arial" w:cs="Arial"/>
          <w:sz w:val="24"/>
          <w:szCs w:val="24"/>
        </w:rPr>
        <w:t xml:space="preserve"> the number of children who choose to play with loose parts as opposed to traditional toys, however the majority of the research methods will focus on qualitative methods</w:t>
      </w:r>
      <w:r w:rsidR="00611FC9" w:rsidRPr="00A562AA">
        <w:rPr>
          <w:rFonts w:ascii="Arial" w:hAnsi="Arial" w:cs="Arial"/>
          <w:sz w:val="24"/>
          <w:szCs w:val="24"/>
        </w:rPr>
        <w:t xml:space="preserve"> and therefore follows the interpretivist paradigm</w:t>
      </w:r>
      <w:r w:rsidRPr="00A562AA">
        <w:rPr>
          <w:rFonts w:ascii="Arial" w:hAnsi="Arial" w:cs="Arial"/>
          <w:sz w:val="24"/>
          <w:szCs w:val="24"/>
        </w:rPr>
        <w:t>.</w:t>
      </w:r>
      <w:r w:rsidR="005E2B21">
        <w:rPr>
          <w:rFonts w:ascii="Arial" w:hAnsi="Arial" w:cs="Arial"/>
          <w:sz w:val="24"/>
          <w:szCs w:val="24"/>
        </w:rPr>
        <w:t xml:space="preserve"> </w:t>
      </w:r>
      <w:r w:rsidR="00E41B60" w:rsidRPr="00A562AA">
        <w:rPr>
          <w:rFonts w:ascii="Arial" w:hAnsi="Arial" w:cs="Arial"/>
          <w:sz w:val="24"/>
          <w:szCs w:val="24"/>
        </w:rPr>
        <w:t xml:space="preserve">These methods will look </w:t>
      </w:r>
      <w:r w:rsidR="00771592" w:rsidRPr="00A562AA">
        <w:rPr>
          <w:rFonts w:ascii="Arial" w:hAnsi="Arial" w:cs="Arial"/>
          <w:sz w:val="24"/>
          <w:szCs w:val="24"/>
        </w:rPr>
        <w:t>at how loose parts have an influence on children and if</w:t>
      </w:r>
      <w:r w:rsidR="00E41B60" w:rsidRPr="00A562AA">
        <w:rPr>
          <w:rFonts w:ascii="Arial" w:hAnsi="Arial" w:cs="Arial"/>
          <w:sz w:val="24"/>
          <w:szCs w:val="24"/>
        </w:rPr>
        <w:t xml:space="preserve"> a child who engages with loose parts more frequently or confidently </w:t>
      </w:r>
      <w:r w:rsidR="00D61B8D" w:rsidRPr="00A562AA">
        <w:rPr>
          <w:rFonts w:ascii="Arial" w:hAnsi="Arial" w:cs="Arial"/>
          <w:sz w:val="24"/>
          <w:szCs w:val="24"/>
        </w:rPr>
        <w:t>has an enhanced learning experience compared to a child who does not regularly participate in loose parts play.</w:t>
      </w:r>
    </w:p>
    <w:p w14:paraId="19FFB7D5" w14:textId="10066874" w:rsidR="009314A7" w:rsidRPr="00A562AA" w:rsidRDefault="00AA2D21" w:rsidP="001135D5">
      <w:pPr>
        <w:spacing w:line="360" w:lineRule="auto"/>
        <w:jc w:val="both"/>
        <w:rPr>
          <w:rFonts w:ascii="Arial" w:hAnsi="Arial" w:cs="Arial"/>
          <w:sz w:val="24"/>
          <w:szCs w:val="24"/>
        </w:rPr>
      </w:pPr>
      <w:r w:rsidRPr="00A562AA">
        <w:rPr>
          <w:rFonts w:ascii="Arial" w:hAnsi="Arial" w:cs="Arial"/>
          <w:sz w:val="24"/>
          <w:szCs w:val="24"/>
        </w:rPr>
        <w:t>Therefore, i</w:t>
      </w:r>
      <w:r w:rsidR="009314A7" w:rsidRPr="00A562AA">
        <w:rPr>
          <w:rFonts w:ascii="Arial" w:hAnsi="Arial" w:cs="Arial"/>
          <w:sz w:val="24"/>
          <w:szCs w:val="24"/>
        </w:rPr>
        <w:t>t is necessary</w:t>
      </w:r>
      <w:r w:rsidRPr="00A562AA">
        <w:rPr>
          <w:rFonts w:ascii="Arial" w:hAnsi="Arial" w:cs="Arial"/>
          <w:sz w:val="24"/>
          <w:szCs w:val="24"/>
        </w:rPr>
        <w:t xml:space="preserve"> </w:t>
      </w:r>
      <w:r w:rsidR="009314A7" w:rsidRPr="00A562AA">
        <w:rPr>
          <w:rFonts w:ascii="Arial" w:hAnsi="Arial" w:cs="Arial"/>
          <w:sz w:val="24"/>
          <w:szCs w:val="24"/>
        </w:rPr>
        <w:t xml:space="preserve">for the researcher to interpret a child’s </w:t>
      </w:r>
      <w:r w:rsidR="00B44577" w:rsidRPr="00A562AA">
        <w:rPr>
          <w:rFonts w:ascii="Arial" w:hAnsi="Arial" w:cs="Arial"/>
          <w:sz w:val="24"/>
          <w:szCs w:val="24"/>
        </w:rPr>
        <w:t xml:space="preserve">interests </w:t>
      </w:r>
      <w:r w:rsidR="009314A7" w:rsidRPr="00A562AA">
        <w:rPr>
          <w:rFonts w:ascii="Arial" w:hAnsi="Arial" w:cs="Arial"/>
          <w:sz w:val="24"/>
          <w:szCs w:val="24"/>
        </w:rPr>
        <w:t xml:space="preserve">from the </w:t>
      </w:r>
      <w:r w:rsidR="00213F8F">
        <w:rPr>
          <w:rFonts w:ascii="Arial" w:hAnsi="Arial" w:cs="Arial"/>
          <w:sz w:val="24"/>
          <w:szCs w:val="24"/>
        </w:rPr>
        <w:t xml:space="preserve">data collected from the </w:t>
      </w:r>
      <w:r w:rsidR="009314A7" w:rsidRPr="00A562AA">
        <w:rPr>
          <w:rFonts w:ascii="Arial" w:hAnsi="Arial" w:cs="Arial"/>
          <w:sz w:val="24"/>
          <w:szCs w:val="24"/>
        </w:rPr>
        <w:t>observations</w:t>
      </w:r>
      <w:r w:rsidR="00213F8F">
        <w:rPr>
          <w:rFonts w:ascii="Arial" w:hAnsi="Arial" w:cs="Arial"/>
          <w:sz w:val="24"/>
          <w:szCs w:val="24"/>
        </w:rPr>
        <w:t xml:space="preserve">, </w:t>
      </w:r>
      <w:r w:rsidR="009314A7" w:rsidRPr="00A562AA">
        <w:rPr>
          <w:rFonts w:ascii="Arial" w:hAnsi="Arial" w:cs="Arial"/>
          <w:sz w:val="24"/>
          <w:szCs w:val="24"/>
        </w:rPr>
        <w:t>questionnaires and interviews</w:t>
      </w:r>
      <w:r w:rsidRPr="00A562AA">
        <w:rPr>
          <w:rFonts w:ascii="Arial" w:hAnsi="Arial" w:cs="Arial"/>
          <w:sz w:val="24"/>
          <w:szCs w:val="24"/>
        </w:rPr>
        <w:t xml:space="preserve"> and whether their learning is enhanced through loose parts</w:t>
      </w:r>
      <w:r w:rsidR="00213F8F">
        <w:rPr>
          <w:rFonts w:ascii="Arial" w:hAnsi="Arial" w:cs="Arial"/>
          <w:sz w:val="24"/>
          <w:szCs w:val="24"/>
        </w:rPr>
        <w:t xml:space="preserve"> play</w:t>
      </w:r>
      <w:r w:rsidRPr="00A562AA">
        <w:rPr>
          <w:rFonts w:ascii="Arial" w:hAnsi="Arial" w:cs="Arial"/>
          <w:sz w:val="24"/>
          <w:szCs w:val="24"/>
        </w:rPr>
        <w:t>.</w:t>
      </w:r>
      <w:r w:rsidR="00E3705C" w:rsidRPr="00A562AA">
        <w:rPr>
          <w:rFonts w:ascii="Arial" w:hAnsi="Arial" w:cs="Arial"/>
          <w:sz w:val="24"/>
          <w:szCs w:val="24"/>
        </w:rPr>
        <w:t xml:space="preserve"> The researcher will use these three different methods as means of collecting a variety of evidence that will support the research. </w:t>
      </w:r>
      <w:r w:rsidR="008F6A69" w:rsidRPr="00A562AA">
        <w:rPr>
          <w:rFonts w:ascii="Arial" w:hAnsi="Arial" w:cs="Arial"/>
          <w:sz w:val="24"/>
          <w:szCs w:val="24"/>
        </w:rPr>
        <w:t>This methodological triangulation will involve comparing different methods in the research process and will ensure that the qualitative data collected is both valid and reliable.</w:t>
      </w:r>
    </w:p>
    <w:p w14:paraId="0FD0C79F" w14:textId="6A2837D9" w:rsidR="00037046" w:rsidRDefault="00037046" w:rsidP="001135D5">
      <w:pPr>
        <w:spacing w:line="360" w:lineRule="auto"/>
        <w:jc w:val="both"/>
        <w:rPr>
          <w:rFonts w:ascii="Arial" w:hAnsi="Arial" w:cs="Arial"/>
          <w:sz w:val="24"/>
          <w:szCs w:val="24"/>
        </w:rPr>
      </w:pPr>
      <w:r w:rsidRPr="00A562AA">
        <w:rPr>
          <w:rFonts w:ascii="Arial" w:hAnsi="Arial" w:cs="Arial"/>
          <w:sz w:val="24"/>
          <w:szCs w:val="24"/>
        </w:rPr>
        <w:t xml:space="preserve">According to Mukherji and </w:t>
      </w:r>
      <w:proofErr w:type="spellStart"/>
      <w:r w:rsidRPr="00A562AA">
        <w:rPr>
          <w:rFonts w:ascii="Arial" w:hAnsi="Arial" w:cs="Arial"/>
          <w:sz w:val="24"/>
          <w:szCs w:val="24"/>
        </w:rPr>
        <w:t>Albon</w:t>
      </w:r>
      <w:proofErr w:type="spellEnd"/>
      <w:r w:rsidRPr="00A562AA">
        <w:rPr>
          <w:rFonts w:ascii="Arial" w:hAnsi="Arial" w:cs="Arial"/>
          <w:sz w:val="24"/>
          <w:szCs w:val="24"/>
        </w:rPr>
        <w:t xml:space="preserve"> (2009), methodological triangulation ensures that research findin</w:t>
      </w:r>
      <w:r w:rsidR="00335486" w:rsidRPr="00A562AA">
        <w:rPr>
          <w:rFonts w:ascii="Arial" w:hAnsi="Arial" w:cs="Arial"/>
          <w:sz w:val="24"/>
          <w:szCs w:val="24"/>
        </w:rPr>
        <w:t>g</w:t>
      </w:r>
      <w:r w:rsidRPr="00A562AA">
        <w:rPr>
          <w:rFonts w:ascii="Arial" w:hAnsi="Arial" w:cs="Arial"/>
          <w:sz w:val="24"/>
          <w:szCs w:val="24"/>
        </w:rPr>
        <w:t>s are reliable a</w:t>
      </w:r>
      <w:r w:rsidR="00335486" w:rsidRPr="00A562AA">
        <w:rPr>
          <w:rFonts w:ascii="Arial" w:hAnsi="Arial" w:cs="Arial"/>
          <w:sz w:val="24"/>
          <w:szCs w:val="24"/>
        </w:rPr>
        <w:t>n</w:t>
      </w:r>
      <w:r w:rsidRPr="00A562AA">
        <w:rPr>
          <w:rFonts w:ascii="Arial" w:hAnsi="Arial" w:cs="Arial"/>
          <w:sz w:val="24"/>
          <w:szCs w:val="24"/>
        </w:rPr>
        <w:t>d mo</w:t>
      </w:r>
      <w:r w:rsidR="009478DD" w:rsidRPr="00A562AA">
        <w:rPr>
          <w:rFonts w:ascii="Arial" w:hAnsi="Arial" w:cs="Arial"/>
          <w:sz w:val="24"/>
          <w:szCs w:val="24"/>
        </w:rPr>
        <w:t>r</w:t>
      </w:r>
      <w:r w:rsidRPr="00A562AA">
        <w:rPr>
          <w:rFonts w:ascii="Arial" w:hAnsi="Arial" w:cs="Arial"/>
          <w:sz w:val="24"/>
          <w:szCs w:val="24"/>
        </w:rPr>
        <w:t>e convi</w:t>
      </w:r>
      <w:r w:rsidR="009478DD" w:rsidRPr="00A562AA">
        <w:rPr>
          <w:rFonts w:ascii="Arial" w:hAnsi="Arial" w:cs="Arial"/>
          <w:sz w:val="24"/>
          <w:szCs w:val="24"/>
        </w:rPr>
        <w:t>n</w:t>
      </w:r>
      <w:r w:rsidRPr="00A562AA">
        <w:rPr>
          <w:rFonts w:ascii="Arial" w:hAnsi="Arial" w:cs="Arial"/>
          <w:sz w:val="24"/>
          <w:szCs w:val="24"/>
        </w:rPr>
        <w:t xml:space="preserve">cing. </w:t>
      </w:r>
      <w:r w:rsidR="004D5B8E" w:rsidRPr="00A562AA">
        <w:rPr>
          <w:rFonts w:ascii="Arial" w:hAnsi="Arial" w:cs="Arial"/>
          <w:sz w:val="24"/>
          <w:szCs w:val="24"/>
        </w:rPr>
        <w:t>Therefore, through using these methods, the researcher will gather a variety of evidence that will support the research</w:t>
      </w:r>
      <w:r w:rsidR="001714D2" w:rsidRPr="00A562AA">
        <w:rPr>
          <w:rFonts w:ascii="Arial" w:hAnsi="Arial" w:cs="Arial"/>
          <w:sz w:val="24"/>
          <w:szCs w:val="24"/>
        </w:rPr>
        <w:t xml:space="preserve"> and the </w:t>
      </w:r>
      <w:r w:rsidR="00335486" w:rsidRPr="00A562AA">
        <w:rPr>
          <w:rFonts w:ascii="Arial" w:hAnsi="Arial" w:cs="Arial"/>
          <w:sz w:val="24"/>
          <w:szCs w:val="24"/>
        </w:rPr>
        <w:t>interpretivist</w:t>
      </w:r>
      <w:r w:rsidR="001714D2" w:rsidRPr="00A562AA">
        <w:rPr>
          <w:rFonts w:ascii="Arial" w:hAnsi="Arial" w:cs="Arial"/>
          <w:sz w:val="24"/>
          <w:szCs w:val="24"/>
        </w:rPr>
        <w:t xml:space="preserve"> paradigm</w:t>
      </w:r>
      <w:r w:rsidR="004D5B8E" w:rsidRPr="00A562AA">
        <w:rPr>
          <w:rFonts w:ascii="Arial" w:hAnsi="Arial" w:cs="Arial"/>
          <w:sz w:val="24"/>
          <w:szCs w:val="24"/>
        </w:rPr>
        <w:t>.</w:t>
      </w:r>
    </w:p>
    <w:p w14:paraId="4CC92A5E" w14:textId="29BE99FD" w:rsidR="00381C37" w:rsidRDefault="00381C37" w:rsidP="00381C37">
      <w:pPr>
        <w:spacing w:line="360" w:lineRule="auto"/>
        <w:jc w:val="both"/>
        <w:rPr>
          <w:rFonts w:ascii="Arial" w:hAnsi="Arial" w:cs="Arial"/>
          <w:sz w:val="24"/>
          <w:szCs w:val="24"/>
        </w:rPr>
      </w:pPr>
      <w:r>
        <w:rPr>
          <w:rFonts w:ascii="Arial" w:hAnsi="Arial" w:cs="Arial"/>
          <w:sz w:val="24"/>
          <w:szCs w:val="24"/>
        </w:rPr>
        <w:t>Although this is a small-scale research project, it is intended that through the methodology, a vast amount of qualitative data will be collected</w:t>
      </w:r>
      <w:r w:rsidR="00960DDC">
        <w:rPr>
          <w:rFonts w:ascii="Arial" w:hAnsi="Arial" w:cs="Arial"/>
          <w:sz w:val="24"/>
          <w:szCs w:val="24"/>
        </w:rPr>
        <w:t xml:space="preserve"> in order to support triangulation and therefore increase the validity and reliability of the findings (Roberts-Holmes, 2011).</w:t>
      </w:r>
    </w:p>
    <w:p w14:paraId="23F36DD4" w14:textId="31D234AA" w:rsidR="00381C37" w:rsidRDefault="00382734" w:rsidP="001135D5">
      <w:pPr>
        <w:spacing w:line="360" w:lineRule="auto"/>
        <w:jc w:val="both"/>
        <w:rPr>
          <w:rFonts w:ascii="Arial" w:hAnsi="Arial" w:cs="Arial"/>
          <w:sz w:val="24"/>
          <w:szCs w:val="24"/>
        </w:rPr>
      </w:pPr>
      <w:r>
        <w:rPr>
          <w:rFonts w:ascii="Arial" w:hAnsi="Arial" w:cs="Arial"/>
          <w:sz w:val="24"/>
          <w:szCs w:val="24"/>
        </w:rPr>
        <w:t>The findings</w:t>
      </w:r>
      <w:r w:rsidR="00AF60A6">
        <w:rPr>
          <w:rFonts w:ascii="Arial" w:hAnsi="Arial" w:cs="Arial"/>
          <w:sz w:val="24"/>
          <w:szCs w:val="24"/>
        </w:rPr>
        <w:t xml:space="preserve"> from the research</w:t>
      </w:r>
      <w:r>
        <w:rPr>
          <w:rFonts w:ascii="Arial" w:hAnsi="Arial" w:cs="Arial"/>
          <w:sz w:val="24"/>
          <w:szCs w:val="24"/>
        </w:rPr>
        <w:t xml:space="preserve"> will be grouped together into different themes and according to those children who have experience of loose parts outside of the setting and those who do not. This will help to compare the data </w:t>
      </w:r>
      <w:r w:rsidR="002F5C57">
        <w:rPr>
          <w:rFonts w:ascii="Arial" w:hAnsi="Arial" w:cs="Arial"/>
          <w:sz w:val="24"/>
          <w:szCs w:val="24"/>
        </w:rPr>
        <w:t xml:space="preserve">and support the relevant </w:t>
      </w:r>
      <w:r w:rsidR="001C0271">
        <w:rPr>
          <w:rFonts w:ascii="Arial" w:hAnsi="Arial" w:cs="Arial"/>
          <w:sz w:val="24"/>
          <w:szCs w:val="24"/>
        </w:rPr>
        <w:t>research findings.</w:t>
      </w:r>
    </w:p>
    <w:p w14:paraId="38F21280" w14:textId="481DB7F4" w:rsidR="008F6B55" w:rsidRPr="00A562AA" w:rsidRDefault="00745AB4" w:rsidP="001135D5">
      <w:pPr>
        <w:spacing w:line="360" w:lineRule="auto"/>
        <w:jc w:val="both"/>
        <w:rPr>
          <w:rFonts w:ascii="Arial" w:hAnsi="Arial" w:cs="Arial"/>
          <w:sz w:val="24"/>
          <w:szCs w:val="24"/>
        </w:rPr>
      </w:pPr>
      <w:r>
        <w:rPr>
          <w:rFonts w:ascii="Arial" w:hAnsi="Arial" w:cs="Arial"/>
          <w:sz w:val="24"/>
          <w:szCs w:val="24"/>
        </w:rPr>
        <w:t xml:space="preserve">The researcher will also consider The Mosaic Approach (Clark and Moss, 2005) </w:t>
      </w:r>
      <w:r w:rsidR="00A33B27">
        <w:rPr>
          <w:rFonts w:ascii="Arial" w:hAnsi="Arial" w:cs="Arial"/>
          <w:sz w:val="24"/>
          <w:szCs w:val="24"/>
        </w:rPr>
        <w:t>to support gathering the evidence and then putting it altogether in order to analyse, reflect and interpret the data.</w:t>
      </w:r>
      <w:r w:rsidR="00BC41BC">
        <w:rPr>
          <w:rFonts w:ascii="Arial" w:hAnsi="Arial" w:cs="Arial"/>
          <w:sz w:val="24"/>
          <w:szCs w:val="24"/>
        </w:rPr>
        <w:t xml:space="preserve"> Through using the Mosaic </w:t>
      </w:r>
      <w:proofErr w:type="gramStart"/>
      <w:r w:rsidR="00BC41BC">
        <w:rPr>
          <w:rFonts w:ascii="Arial" w:hAnsi="Arial" w:cs="Arial"/>
          <w:sz w:val="24"/>
          <w:szCs w:val="24"/>
        </w:rPr>
        <w:t>Approach</w:t>
      </w:r>
      <w:proofErr w:type="gramEnd"/>
      <w:r w:rsidR="00BC41BC">
        <w:rPr>
          <w:rFonts w:ascii="Arial" w:hAnsi="Arial" w:cs="Arial"/>
          <w:sz w:val="24"/>
          <w:szCs w:val="24"/>
        </w:rPr>
        <w:t xml:space="preserve"> </w:t>
      </w:r>
      <w:r w:rsidR="00E668FA">
        <w:rPr>
          <w:rFonts w:ascii="Arial" w:hAnsi="Arial" w:cs="Arial"/>
          <w:sz w:val="24"/>
          <w:szCs w:val="24"/>
        </w:rPr>
        <w:t xml:space="preserve">the children are </w:t>
      </w:r>
      <w:r w:rsidR="001375AC">
        <w:rPr>
          <w:rFonts w:ascii="Arial" w:hAnsi="Arial" w:cs="Arial"/>
          <w:sz w:val="24"/>
          <w:szCs w:val="24"/>
        </w:rPr>
        <w:t xml:space="preserve">involved in interpreting </w:t>
      </w:r>
      <w:r w:rsidR="006C7BC1">
        <w:rPr>
          <w:rFonts w:ascii="Arial" w:hAnsi="Arial" w:cs="Arial"/>
          <w:sz w:val="24"/>
          <w:szCs w:val="24"/>
        </w:rPr>
        <w:t>their</w:t>
      </w:r>
      <w:r w:rsidR="002844BC">
        <w:rPr>
          <w:rFonts w:ascii="Arial" w:hAnsi="Arial" w:cs="Arial"/>
          <w:sz w:val="24"/>
          <w:szCs w:val="24"/>
        </w:rPr>
        <w:t xml:space="preserve"> own</w:t>
      </w:r>
      <w:r w:rsidR="006C7BC1">
        <w:rPr>
          <w:rFonts w:ascii="Arial" w:hAnsi="Arial" w:cs="Arial"/>
          <w:sz w:val="24"/>
          <w:szCs w:val="24"/>
        </w:rPr>
        <w:t xml:space="preserve"> contributions to the research and are therefore </w:t>
      </w:r>
      <w:r w:rsidR="00E668FA">
        <w:rPr>
          <w:rFonts w:ascii="Arial" w:hAnsi="Arial" w:cs="Arial"/>
          <w:sz w:val="24"/>
          <w:szCs w:val="24"/>
        </w:rPr>
        <w:t>seen as having a voice and experts in their own lives</w:t>
      </w:r>
      <w:r w:rsidR="00C7683B">
        <w:rPr>
          <w:rFonts w:ascii="Arial" w:hAnsi="Arial" w:cs="Arial"/>
          <w:sz w:val="24"/>
          <w:szCs w:val="24"/>
        </w:rPr>
        <w:t xml:space="preserve"> (Roberts-Holmes, 2011)</w:t>
      </w:r>
      <w:r w:rsidR="006C7BC1">
        <w:rPr>
          <w:rFonts w:ascii="Arial" w:hAnsi="Arial" w:cs="Arial"/>
          <w:sz w:val="24"/>
          <w:szCs w:val="24"/>
        </w:rPr>
        <w:t>.</w:t>
      </w:r>
    </w:p>
    <w:p w14:paraId="5510613C" w14:textId="377CCBDE" w:rsidR="00A0362A" w:rsidRPr="00A562AA" w:rsidRDefault="000026FE" w:rsidP="001135D5">
      <w:pPr>
        <w:spacing w:line="360" w:lineRule="auto"/>
        <w:jc w:val="both"/>
        <w:rPr>
          <w:rFonts w:ascii="Arial" w:hAnsi="Arial" w:cs="Arial"/>
          <w:sz w:val="24"/>
          <w:szCs w:val="24"/>
        </w:rPr>
      </w:pPr>
      <w:r w:rsidRPr="00A562AA">
        <w:rPr>
          <w:rFonts w:ascii="Arial" w:hAnsi="Arial" w:cs="Arial"/>
          <w:sz w:val="24"/>
          <w:szCs w:val="24"/>
        </w:rPr>
        <w:lastRenderedPageBreak/>
        <w:t xml:space="preserve">Ethical issues will be considered further however it is important to note here </w:t>
      </w:r>
      <w:r w:rsidR="007F0565" w:rsidRPr="00A562AA">
        <w:rPr>
          <w:rFonts w:ascii="Arial" w:hAnsi="Arial" w:cs="Arial"/>
          <w:sz w:val="24"/>
          <w:szCs w:val="24"/>
        </w:rPr>
        <w:t>that</w:t>
      </w:r>
      <w:r w:rsidR="00B55D22" w:rsidRPr="00A562AA">
        <w:rPr>
          <w:rFonts w:ascii="Arial" w:hAnsi="Arial" w:cs="Arial"/>
          <w:sz w:val="24"/>
          <w:szCs w:val="24"/>
        </w:rPr>
        <w:t xml:space="preserve"> in undertaking this research, </w:t>
      </w:r>
      <w:r w:rsidR="003F6D84" w:rsidRPr="00A562AA">
        <w:rPr>
          <w:rFonts w:ascii="Arial" w:hAnsi="Arial" w:cs="Arial"/>
          <w:sz w:val="24"/>
          <w:szCs w:val="24"/>
        </w:rPr>
        <w:t xml:space="preserve">the researcher will act responsibly and ensure as best they can that </w:t>
      </w:r>
      <w:r w:rsidR="00B55D22" w:rsidRPr="00A562AA">
        <w:rPr>
          <w:rFonts w:ascii="Arial" w:hAnsi="Arial" w:cs="Arial"/>
          <w:sz w:val="24"/>
          <w:szCs w:val="24"/>
        </w:rPr>
        <w:t>no harm</w:t>
      </w:r>
      <w:r w:rsidR="007F0565" w:rsidRPr="00A562AA">
        <w:rPr>
          <w:rFonts w:ascii="Arial" w:hAnsi="Arial" w:cs="Arial"/>
          <w:sz w:val="24"/>
          <w:szCs w:val="24"/>
        </w:rPr>
        <w:t xml:space="preserve"> </w:t>
      </w:r>
      <w:r w:rsidR="003F6D84" w:rsidRPr="00A562AA">
        <w:rPr>
          <w:rFonts w:ascii="Arial" w:hAnsi="Arial" w:cs="Arial"/>
          <w:sz w:val="24"/>
          <w:szCs w:val="24"/>
        </w:rPr>
        <w:t xml:space="preserve">will be </w:t>
      </w:r>
      <w:r w:rsidR="007F0565" w:rsidRPr="00A562AA">
        <w:rPr>
          <w:rFonts w:ascii="Arial" w:hAnsi="Arial" w:cs="Arial"/>
          <w:sz w:val="24"/>
          <w:szCs w:val="24"/>
        </w:rPr>
        <w:t>done</w:t>
      </w:r>
      <w:r w:rsidR="00B55D22" w:rsidRPr="00A562AA">
        <w:rPr>
          <w:rFonts w:ascii="Arial" w:hAnsi="Arial" w:cs="Arial"/>
          <w:sz w:val="24"/>
          <w:szCs w:val="24"/>
        </w:rPr>
        <w:t xml:space="preserve"> to those involved in the research, including the children, their parents and carers, as well as </w:t>
      </w:r>
      <w:r w:rsidR="00835FF5" w:rsidRPr="00A562AA">
        <w:rPr>
          <w:rFonts w:ascii="Arial" w:hAnsi="Arial" w:cs="Arial"/>
          <w:sz w:val="24"/>
          <w:szCs w:val="24"/>
        </w:rPr>
        <w:t>practitioners</w:t>
      </w:r>
      <w:r w:rsidR="003F6D84" w:rsidRPr="00A562AA">
        <w:rPr>
          <w:rFonts w:ascii="Arial" w:hAnsi="Arial" w:cs="Arial"/>
          <w:sz w:val="24"/>
          <w:szCs w:val="24"/>
        </w:rPr>
        <w:t xml:space="preserve"> (Nolan, Macfarlane, </w:t>
      </w:r>
      <w:proofErr w:type="spellStart"/>
      <w:r w:rsidR="003F6D84" w:rsidRPr="00A562AA">
        <w:rPr>
          <w:rFonts w:ascii="Arial" w:hAnsi="Arial" w:cs="Arial"/>
          <w:sz w:val="24"/>
          <w:szCs w:val="24"/>
        </w:rPr>
        <w:t>Cartmel</w:t>
      </w:r>
      <w:proofErr w:type="spellEnd"/>
      <w:r w:rsidR="003F6D84" w:rsidRPr="00A562AA">
        <w:rPr>
          <w:rFonts w:ascii="Arial" w:hAnsi="Arial" w:cs="Arial"/>
          <w:sz w:val="24"/>
          <w:szCs w:val="24"/>
        </w:rPr>
        <w:t>, 2013)</w:t>
      </w:r>
      <w:r w:rsidR="00835FF5" w:rsidRPr="00A562AA">
        <w:rPr>
          <w:rFonts w:ascii="Arial" w:hAnsi="Arial" w:cs="Arial"/>
          <w:sz w:val="24"/>
          <w:szCs w:val="24"/>
        </w:rPr>
        <w:t>.</w:t>
      </w:r>
    </w:p>
    <w:p w14:paraId="4039EA3B" w14:textId="75294A37" w:rsidR="008860E9" w:rsidRPr="00A562AA" w:rsidRDefault="006A5E73" w:rsidP="001135D5">
      <w:pPr>
        <w:spacing w:line="360" w:lineRule="auto"/>
        <w:jc w:val="both"/>
        <w:rPr>
          <w:rFonts w:ascii="Arial" w:hAnsi="Arial" w:cs="Arial"/>
          <w:sz w:val="24"/>
          <w:szCs w:val="24"/>
        </w:rPr>
      </w:pPr>
      <w:r w:rsidRPr="00A562AA">
        <w:rPr>
          <w:rFonts w:ascii="Arial" w:hAnsi="Arial" w:cs="Arial"/>
          <w:sz w:val="24"/>
          <w:szCs w:val="24"/>
        </w:rPr>
        <w:t>Prior to the research it is important that</w:t>
      </w:r>
      <w:r w:rsidR="00BF77D4" w:rsidRPr="00A562AA">
        <w:rPr>
          <w:rFonts w:ascii="Arial" w:hAnsi="Arial" w:cs="Arial"/>
          <w:sz w:val="24"/>
          <w:szCs w:val="24"/>
        </w:rPr>
        <w:t xml:space="preserve"> consent is obtained from the </w:t>
      </w:r>
      <w:r w:rsidR="009B1B18" w:rsidRPr="00A562AA">
        <w:rPr>
          <w:rFonts w:ascii="Arial" w:hAnsi="Arial" w:cs="Arial"/>
          <w:sz w:val="24"/>
          <w:szCs w:val="24"/>
        </w:rPr>
        <w:t>participants</w:t>
      </w:r>
      <w:r w:rsidR="00BF77D4" w:rsidRPr="00A562AA">
        <w:rPr>
          <w:rFonts w:ascii="Arial" w:hAnsi="Arial" w:cs="Arial"/>
          <w:sz w:val="24"/>
          <w:szCs w:val="24"/>
        </w:rPr>
        <w:t xml:space="preserve"> as this reflects their </w:t>
      </w:r>
      <w:r w:rsidR="008860E9" w:rsidRPr="00A562AA">
        <w:rPr>
          <w:rFonts w:ascii="Arial" w:hAnsi="Arial" w:cs="Arial"/>
          <w:sz w:val="24"/>
          <w:szCs w:val="24"/>
        </w:rPr>
        <w:t>willingness to participate in the research (BERA</w:t>
      </w:r>
      <w:r w:rsidR="002615E8" w:rsidRPr="00A562AA">
        <w:rPr>
          <w:rFonts w:ascii="Arial" w:hAnsi="Arial" w:cs="Arial"/>
          <w:sz w:val="24"/>
          <w:szCs w:val="24"/>
        </w:rPr>
        <w:t>, 2011</w:t>
      </w:r>
      <w:r w:rsidR="008860E9" w:rsidRPr="00A562AA">
        <w:rPr>
          <w:rFonts w:ascii="Arial" w:hAnsi="Arial" w:cs="Arial"/>
          <w:sz w:val="24"/>
          <w:szCs w:val="24"/>
        </w:rPr>
        <w:t>).</w:t>
      </w:r>
      <w:r w:rsidR="00FE231D" w:rsidRPr="00A562AA">
        <w:rPr>
          <w:rFonts w:ascii="Arial" w:hAnsi="Arial" w:cs="Arial"/>
          <w:sz w:val="24"/>
          <w:szCs w:val="24"/>
        </w:rPr>
        <w:t xml:space="preserve"> </w:t>
      </w:r>
      <w:r w:rsidR="00E52408">
        <w:rPr>
          <w:rFonts w:ascii="Arial" w:hAnsi="Arial" w:cs="Arial"/>
          <w:sz w:val="24"/>
          <w:szCs w:val="24"/>
        </w:rPr>
        <w:t>I</w:t>
      </w:r>
      <w:r w:rsidR="00FE231D" w:rsidRPr="00A562AA">
        <w:rPr>
          <w:rFonts w:ascii="Arial" w:hAnsi="Arial" w:cs="Arial"/>
          <w:sz w:val="24"/>
          <w:szCs w:val="24"/>
        </w:rPr>
        <w:t xml:space="preserve">t will be necessary to consider the process for seeking consent from younger children. It would be inappropriate to just assume a child </w:t>
      </w:r>
      <w:r w:rsidR="00A06127" w:rsidRPr="00A562AA">
        <w:rPr>
          <w:rFonts w:ascii="Arial" w:hAnsi="Arial" w:cs="Arial"/>
          <w:sz w:val="24"/>
          <w:szCs w:val="24"/>
        </w:rPr>
        <w:t>is willing to take part, however the research process does need to be discussed with the children involved</w:t>
      </w:r>
      <w:r w:rsidR="00DB5B74">
        <w:rPr>
          <w:rFonts w:ascii="Arial" w:hAnsi="Arial" w:cs="Arial"/>
          <w:sz w:val="24"/>
          <w:szCs w:val="24"/>
        </w:rPr>
        <w:t xml:space="preserve"> and </w:t>
      </w:r>
      <w:r w:rsidR="008F5CDD">
        <w:rPr>
          <w:rFonts w:ascii="Arial" w:hAnsi="Arial" w:cs="Arial"/>
          <w:sz w:val="24"/>
          <w:szCs w:val="24"/>
        </w:rPr>
        <w:t xml:space="preserve">consent must </w:t>
      </w:r>
      <w:r w:rsidR="00DB5B74">
        <w:rPr>
          <w:rFonts w:ascii="Arial" w:hAnsi="Arial" w:cs="Arial"/>
          <w:sz w:val="24"/>
          <w:szCs w:val="24"/>
        </w:rPr>
        <w:t xml:space="preserve">be ongoing. </w:t>
      </w:r>
      <w:r w:rsidR="00C25A8B" w:rsidRPr="00A562AA">
        <w:rPr>
          <w:rFonts w:ascii="Arial" w:hAnsi="Arial" w:cs="Arial"/>
          <w:sz w:val="24"/>
          <w:szCs w:val="24"/>
        </w:rPr>
        <w:t xml:space="preserve">The researcher needs to consider </w:t>
      </w:r>
      <w:r w:rsidR="00AA3A60" w:rsidRPr="00A562AA">
        <w:rPr>
          <w:rFonts w:ascii="Arial" w:hAnsi="Arial" w:cs="Arial"/>
          <w:sz w:val="24"/>
          <w:szCs w:val="24"/>
        </w:rPr>
        <w:t xml:space="preserve">child protection and also </w:t>
      </w:r>
      <w:r w:rsidR="001923EE" w:rsidRPr="00A562AA">
        <w:rPr>
          <w:rFonts w:ascii="Arial" w:hAnsi="Arial" w:cs="Arial"/>
          <w:sz w:val="24"/>
          <w:szCs w:val="24"/>
        </w:rPr>
        <w:t xml:space="preserve">the possibility that </w:t>
      </w:r>
      <w:r w:rsidR="00C25A8B" w:rsidRPr="00A562AA">
        <w:rPr>
          <w:rFonts w:ascii="Arial" w:hAnsi="Arial" w:cs="Arial"/>
          <w:sz w:val="24"/>
          <w:szCs w:val="24"/>
        </w:rPr>
        <w:t xml:space="preserve">a child </w:t>
      </w:r>
      <w:r w:rsidR="001923EE" w:rsidRPr="00A562AA">
        <w:rPr>
          <w:rFonts w:ascii="Arial" w:hAnsi="Arial" w:cs="Arial"/>
          <w:sz w:val="24"/>
          <w:szCs w:val="24"/>
        </w:rPr>
        <w:t xml:space="preserve">may </w:t>
      </w:r>
      <w:r w:rsidR="00C25A8B" w:rsidRPr="00A562AA">
        <w:rPr>
          <w:rFonts w:ascii="Arial" w:hAnsi="Arial" w:cs="Arial"/>
          <w:sz w:val="24"/>
          <w:szCs w:val="24"/>
        </w:rPr>
        <w:t xml:space="preserve">say no </w:t>
      </w:r>
      <w:r w:rsidR="001923EE" w:rsidRPr="00A562AA">
        <w:rPr>
          <w:rFonts w:ascii="Arial" w:hAnsi="Arial" w:cs="Arial"/>
          <w:sz w:val="24"/>
          <w:szCs w:val="24"/>
        </w:rPr>
        <w:t xml:space="preserve">to participating in the research and they may not want to be </w:t>
      </w:r>
      <w:r w:rsidR="007E4DFE" w:rsidRPr="00A562AA">
        <w:rPr>
          <w:rFonts w:ascii="Arial" w:hAnsi="Arial" w:cs="Arial"/>
          <w:sz w:val="24"/>
          <w:szCs w:val="24"/>
        </w:rPr>
        <w:t>observed</w:t>
      </w:r>
      <w:r w:rsidR="001923EE" w:rsidRPr="00A562AA">
        <w:rPr>
          <w:rFonts w:ascii="Arial" w:hAnsi="Arial" w:cs="Arial"/>
          <w:sz w:val="24"/>
          <w:szCs w:val="24"/>
        </w:rPr>
        <w:t xml:space="preserve"> or</w:t>
      </w:r>
      <w:r w:rsidR="00C25A8B" w:rsidRPr="00A562AA">
        <w:rPr>
          <w:rFonts w:ascii="Arial" w:hAnsi="Arial" w:cs="Arial"/>
          <w:sz w:val="24"/>
          <w:szCs w:val="24"/>
        </w:rPr>
        <w:t xml:space="preserve"> filmed.</w:t>
      </w:r>
      <w:r w:rsidR="00856CBD" w:rsidRPr="00A562AA">
        <w:rPr>
          <w:rFonts w:ascii="Arial" w:hAnsi="Arial" w:cs="Arial"/>
          <w:sz w:val="24"/>
          <w:szCs w:val="24"/>
        </w:rPr>
        <w:t xml:space="preserve"> In addition, a child who has not provided consent may enter the video recording which would then void the data collected on that clip</w:t>
      </w:r>
      <w:r w:rsidR="00D12E71" w:rsidRPr="00A562AA">
        <w:rPr>
          <w:rFonts w:ascii="Arial" w:hAnsi="Arial" w:cs="Arial"/>
          <w:sz w:val="24"/>
          <w:szCs w:val="24"/>
        </w:rPr>
        <w:t>.</w:t>
      </w:r>
    </w:p>
    <w:p w14:paraId="4A7F8F68" w14:textId="20817A14" w:rsidR="00A06127" w:rsidRPr="00A562AA" w:rsidRDefault="00A06127" w:rsidP="001135D5">
      <w:pPr>
        <w:spacing w:line="360" w:lineRule="auto"/>
        <w:jc w:val="both"/>
        <w:rPr>
          <w:rFonts w:ascii="Arial" w:hAnsi="Arial" w:cs="Arial"/>
          <w:sz w:val="24"/>
          <w:szCs w:val="24"/>
        </w:rPr>
      </w:pPr>
      <w:r w:rsidRPr="00A562AA">
        <w:rPr>
          <w:rFonts w:ascii="Arial" w:hAnsi="Arial" w:cs="Arial"/>
          <w:sz w:val="24"/>
          <w:szCs w:val="24"/>
        </w:rPr>
        <w:t xml:space="preserve">It is also important to note that even if parents and carers have </w:t>
      </w:r>
      <w:r w:rsidR="009B1B18" w:rsidRPr="00A562AA">
        <w:rPr>
          <w:rFonts w:ascii="Arial" w:hAnsi="Arial" w:cs="Arial"/>
          <w:sz w:val="24"/>
          <w:szCs w:val="24"/>
        </w:rPr>
        <w:t>agreed</w:t>
      </w:r>
      <w:r w:rsidRPr="00A562AA">
        <w:rPr>
          <w:rFonts w:ascii="Arial" w:hAnsi="Arial" w:cs="Arial"/>
          <w:sz w:val="24"/>
          <w:szCs w:val="24"/>
        </w:rPr>
        <w:t xml:space="preserve"> to participate through questionnaires and interviews as well as agreeing to their children being observed, if a child at any</w:t>
      </w:r>
      <w:r w:rsidR="009B1B18" w:rsidRPr="00A562AA">
        <w:rPr>
          <w:rFonts w:ascii="Arial" w:hAnsi="Arial" w:cs="Arial"/>
          <w:sz w:val="24"/>
          <w:szCs w:val="24"/>
        </w:rPr>
        <w:t xml:space="preserve"> </w:t>
      </w:r>
      <w:r w:rsidRPr="00A562AA">
        <w:rPr>
          <w:rFonts w:ascii="Arial" w:hAnsi="Arial" w:cs="Arial"/>
          <w:sz w:val="24"/>
          <w:szCs w:val="24"/>
        </w:rPr>
        <w:t xml:space="preserve">time becomes upset or shows any distress then </w:t>
      </w:r>
      <w:r w:rsidR="008651F1" w:rsidRPr="00A562AA">
        <w:rPr>
          <w:rFonts w:ascii="Arial" w:hAnsi="Arial" w:cs="Arial"/>
          <w:sz w:val="24"/>
          <w:szCs w:val="24"/>
        </w:rPr>
        <w:t xml:space="preserve">the observation stops </w:t>
      </w:r>
      <w:r w:rsidR="009B1B18" w:rsidRPr="00A562AA">
        <w:rPr>
          <w:rFonts w:ascii="Arial" w:hAnsi="Arial" w:cs="Arial"/>
          <w:sz w:val="24"/>
          <w:szCs w:val="24"/>
        </w:rPr>
        <w:t>immediately</w:t>
      </w:r>
      <w:r w:rsidR="008651F1" w:rsidRPr="00A562AA">
        <w:rPr>
          <w:rFonts w:ascii="Arial" w:hAnsi="Arial" w:cs="Arial"/>
          <w:sz w:val="24"/>
          <w:szCs w:val="24"/>
        </w:rPr>
        <w:t>, regardless of the affect this may cause to the research and the researcher</w:t>
      </w:r>
      <w:r w:rsidR="00CA2F87" w:rsidRPr="00A562AA">
        <w:rPr>
          <w:rFonts w:ascii="Arial" w:hAnsi="Arial" w:cs="Arial"/>
          <w:sz w:val="24"/>
          <w:szCs w:val="24"/>
        </w:rPr>
        <w:t xml:space="preserve"> (BERA</w:t>
      </w:r>
      <w:r w:rsidR="002615E8" w:rsidRPr="00A562AA">
        <w:rPr>
          <w:rFonts w:ascii="Arial" w:hAnsi="Arial" w:cs="Arial"/>
          <w:sz w:val="24"/>
          <w:szCs w:val="24"/>
        </w:rPr>
        <w:t>, 2011</w:t>
      </w:r>
      <w:r w:rsidR="00CA2F87" w:rsidRPr="00A562AA">
        <w:rPr>
          <w:rFonts w:ascii="Arial" w:hAnsi="Arial" w:cs="Arial"/>
          <w:sz w:val="24"/>
          <w:szCs w:val="24"/>
        </w:rPr>
        <w:t>).</w:t>
      </w:r>
    </w:p>
    <w:p w14:paraId="50E657E5" w14:textId="436577A1" w:rsidR="006F6B88" w:rsidRPr="00A562AA" w:rsidRDefault="006F6B88" w:rsidP="001135D5">
      <w:pPr>
        <w:spacing w:line="360" w:lineRule="auto"/>
        <w:jc w:val="both"/>
        <w:rPr>
          <w:rFonts w:ascii="Arial" w:hAnsi="Arial" w:cs="Arial"/>
          <w:sz w:val="24"/>
          <w:szCs w:val="24"/>
        </w:rPr>
      </w:pPr>
      <w:r w:rsidRPr="00A562AA">
        <w:rPr>
          <w:rFonts w:ascii="Arial" w:hAnsi="Arial" w:cs="Arial"/>
          <w:sz w:val="24"/>
          <w:szCs w:val="24"/>
        </w:rPr>
        <w:t xml:space="preserve">It </w:t>
      </w:r>
      <w:r w:rsidR="00D95AFF" w:rsidRPr="00A562AA">
        <w:rPr>
          <w:rFonts w:ascii="Arial" w:hAnsi="Arial" w:cs="Arial"/>
          <w:sz w:val="24"/>
          <w:szCs w:val="24"/>
        </w:rPr>
        <w:t xml:space="preserve">must </w:t>
      </w:r>
      <w:r w:rsidRPr="00A562AA">
        <w:rPr>
          <w:rFonts w:ascii="Arial" w:hAnsi="Arial" w:cs="Arial"/>
          <w:sz w:val="24"/>
          <w:szCs w:val="24"/>
        </w:rPr>
        <w:t xml:space="preserve">also </w:t>
      </w:r>
      <w:r w:rsidR="00D95AFF" w:rsidRPr="00A562AA">
        <w:rPr>
          <w:rFonts w:ascii="Arial" w:hAnsi="Arial" w:cs="Arial"/>
          <w:sz w:val="24"/>
          <w:szCs w:val="24"/>
        </w:rPr>
        <w:t xml:space="preserve">be </w:t>
      </w:r>
      <w:r w:rsidRPr="00A562AA">
        <w:rPr>
          <w:rFonts w:ascii="Arial" w:hAnsi="Arial" w:cs="Arial"/>
          <w:sz w:val="24"/>
          <w:szCs w:val="24"/>
        </w:rPr>
        <w:t>clear to all participants that should they change their mind at any point during the research process, then they have the right to withdraw from the research and that there is nothing further expected from them</w:t>
      </w:r>
      <w:r w:rsidR="00264D13" w:rsidRPr="00A562AA">
        <w:rPr>
          <w:rFonts w:ascii="Arial" w:hAnsi="Arial" w:cs="Arial"/>
          <w:sz w:val="24"/>
          <w:szCs w:val="24"/>
        </w:rPr>
        <w:t xml:space="preserve"> (BERA, 2011</w:t>
      </w:r>
      <w:r w:rsidR="008E2E8F" w:rsidRPr="00A562AA">
        <w:rPr>
          <w:rFonts w:ascii="Arial" w:hAnsi="Arial" w:cs="Arial"/>
          <w:sz w:val="24"/>
          <w:szCs w:val="24"/>
        </w:rPr>
        <w:t xml:space="preserve">, </w:t>
      </w:r>
      <w:r w:rsidR="00077274" w:rsidRPr="00A562AA">
        <w:rPr>
          <w:rFonts w:ascii="Arial" w:hAnsi="Arial" w:cs="Arial"/>
          <w:sz w:val="24"/>
          <w:szCs w:val="24"/>
        </w:rPr>
        <w:t xml:space="preserve">Nolan, Macfarlane, </w:t>
      </w:r>
      <w:proofErr w:type="spellStart"/>
      <w:r w:rsidR="00077274" w:rsidRPr="00A562AA">
        <w:rPr>
          <w:rFonts w:ascii="Arial" w:hAnsi="Arial" w:cs="Arial"/>
          <w:sz w:val="24"/>
          <w:szCs w:val="24"/>
        </w:rPr>
        <w:t>Cartmel</w:t>
      </w:r>
      <w:proofErr w:type="spellEnd"/>
      <w:r w:rsidR="00077274" w:rsidRPr="00A562AA">
        <w:rPr>
          <w:rFonts w:ascii="Arial" w:hAnsi="Arial" w:cs="Arial"/>
          <w:sz w:val="24"/>
          <w:szCs w:val="24"/>
        </w:rPr>
        <w:t>, 2013</w:t>
      </w:r>
      <w:r w:rsidR="00264D13" w:rsidRPr="00A562AA">
        <w:rPr>
          <w:rFonts w:ascii="Arial" w:hAnsi="Arial" w:cs="Arial"/>
          <w:sz w:val="24"/>
          <w:szCs w:val="24"/>
        </w:rPr>
        <w:t>)</w:t>
      </w:r>
      <w:r w:rsidRPr="00A562AA">
        <w:rPr>
          <w:rFonts w:ascii="Arial" w:hAnsi="Arial" w:cs="Arial"/>
          <w:sz w:val="24"/>
          <w:szCs w:val="24"/>
        </w:rPr>
        <w:t>.</w:t>
      </w:r>
    </w:p>
    <w:p w14:paraId="3E57B468" w14:textId="24FCC06E" w:rsidR="00D12DE0" w:rsidRPr="00A562AA" w:rsidRDefault="00AB2B96" w:rsidP="001135D5">
      <w:pPr>
        <w:spacing w:line="360" w:lineRule="auto"/>
        <w:jc w:val="both"/>
        <w:rPr>
          <w:rFonts w:ascii="Arial" w:hAnsi="Arial" w:cs="Arial"/>
          <w:sz w:val="24"/>
          <w:szCs w:val="24"/>
        </w:rPr>
      </w:pPr>
      <w:r w:rsidRPr="00A562AA">
        <w:rPr>
          <w:rFonts w:ascii="Arial" w:hAnsi="Arial" w:cs="Arial"/>
          <w:sz w:val="24"/>
          <w:szCs w:val="24"/>
        </w:rPr>
        <w:t xml:space="preserve">The impact on the researcher </w:t>
      </w:r>
      <w:r w:rsidR="00D95AFF" w:rsidRPr="00A562AA">
        <w:rPr>
          <w:rFonts w:ascii="Arial" w:hAnsi="Arial" w:cs="Arial"/>
          <w:sz w:val="24"/>
          <w:szCs w:val="24"/>
        </w:rPr>
        <w:t xml:space="preserve">must </w:t>
      </w:r>
      <w:r w:rsidR="008651F1" w:rsidRPr="00A562AA">
        <w:rPr>
          <w:rFonts w:ascii="Arial" w:hAnsi="Arial" w:cs="Arial"/>
          <w:sz w:val="24"/>
          <w:szCs w:val="24"/>
        </w:rPr>
        <w:t xml:space="preserve">also be </w:t>
      </w:r>
      <w:r w:rsidR="009B1B18" w:rsidRPr="00A562AA">
        <w:rPr>
          <w:rFonts w:ascii="Arial" w:hAnsi="Arial" w:cs="Arial"/>
          <w:sz w:val="24"/>
          <w:szCs w:val="24"/>
        </w:rPr>
        <w:t>considered</w:t>
      </w:r>
      <w:r w:rsidR="008651F1" w:rsidRPr="00A562AA">
        <w:rPr>
          <w:rFonts w:ascii="Arial" w:hAnsi="Arial" w:cs="Arial"/>
          <w:sz w:val="24"/>
          <w:szCs w:val="24"/>
        </w:rPr>
        <w:t xml:space="preserve"> </w:t>
      </w:r>
      <w:r w:rsidRPr="00A562AA">
        <w:rPr>
          <w:rFonts w:ascii="Arial" w:hAnsi="Arial" w:cs="Arial"/>
          <w:sz w:val="24"/>
          <w:szCs w:val="24"/>
        </w:rPr>
        <w:t>as they are</w:t>
      </w:r>
      <w:r w:rsidR="000D152A" w:rsidRPr="00A562AA">
        <w:rPr>
          <w:rFonts w:ascii="Arial" w:hAnsi="Arial" w:cs="Arial"/>
          <w:sz w:val="24"/>
          <w:szCs w:val="24"/>
        </w:rPr>
        <w:t xml:space="preserve"> conducting the research in their own setting. Th</w:t>
      </w:r>
      <w:r w:rsidR="00CC3D18" w:rsidRPr="00A562AA">
        <w:rPr>
          <w:rFonts w:ascii="Arial" w:hAnsi="Arial" w:cs="Arial"/>
          <w:sz w:val="24"/>
          <w:szCs w:val="24"/>
        </w:rPr>
        <w:t>e</w:t>
      </w:r>
      <w:r w:rsidR="00E02F6F" w:rsidRPr="00A562AA">
        <w:rPr>
          <w:rFonts w:ascii="Arial" w:hAnsi="Arial" w:cs="Arial"/>
          <w:sz w:val="24"/>
          <w:szCs w:val="24"/>
        </w:rPr>
        <w:t xml:space="preserve"> </w:t>
      </w:r>
      <w:r w:rsidR="003A381C" w:rsidRPr="00A562AA">
        <w:rPr>
          <w:rFonts w:ascii="Arial" w:hAnsi="Arial" w:cs="Arial"/>
          <w:sz w:val="24"/>
          <w:szCs w:val="24"/>
        </w:rPr>
        <w:t>advantage</w:t>
      </w:r>
      <w:r w:rsidR="00CC3D18" w:rsidRPr="00A562AA">
        <w:rPr>
          <w:rFonts w:ascii="Arial" w:hAnsi="Arial" w:cs="Arial"/>
          <w:sz w:val="24"/>
          <w:szCs w:val="24"/>
        </w:rPr>
        <w:t xml:space="preserve"> of this is the</w:t>
      </w:r>
      <w:r w:rsidR="003A381C" w:rsidRPr="00A562AA">
        <w:rPr>
          <w:rFonts w:ascii="Arial" w:hAnsi="Arial" w:cs="Arial"/>
          <w:sz w:val="24"/>
          <w:szCs w:val="24"/>
        </w:rPr>
        <w:t xml:space="preserve"> </w:t>
      </w:r>
      <w:r w:rsidR="00CC3D18" w:rsidRPr="00A562AA">
        <w:rPr>
          <w:rFonts w:ascii="Arial" w:hAnsi="Arial" w:cs="Arial"/>
          <w:sz w:val="24"/>
          <w:szCs w:val="24"/>
        </w:rPr>
        <w:t>researcher</w:t>
      </w:r>
      <w:r w:rsidR="003A381C" w:rsidRPr="00A562AA">
        <w:rPr>
          <w:rFonts w:ascii="Arial" w:hAnsi="Arial" w:cs="Arial"/>
          <w:sz w:val="24"/>
          <w:szCs w:val="24"/>
        </w:rPr>
        <w:t xml:space="preserve"> is familiar w</w:t>
      </w:r>
      <w:r w:rsidR="00CC3D18" w:rsidRPr="00A562AA">
        <w:rPr>
          <w:rFonts w:ascii="Arial" w:hAnsi="Arial" w:cs="Arial"/>
          <w:sz w:val="24"/>
          <w:szCs w:val="24"/>
        </w:rPr>
        <w:t>i</w:t>
      </w:r>
      <w:r w:rsidR="003A381C" w:rsidRPr="00A562AA">
        <w:rPr>
          <w:rFonts w:ascii="Arial" w:hAnsi="Arial" w:cs="Arial"/>
          <w:sz w:val="24"/>
          <w:szCs w:val="24"/>
        </w:rPr>
        <w:t>t</w:t>
      </w:r>
      <w:r w:rsidR="00CC3D18" w:rsidRPr="00A562AA">
        <w:rPr>
          <w:rFonts w:ascii="Arial" w:hAnsi="Arial" w:cs="Arial"/>
          <w:sz w:val="24"/>
          <w:szCs w:val="24"/>
        </w:rPr>
        <w:t>h</w:t>
      </w:r>
      <w:r w:rsidR="003A381C" w:rsidRPr="00A562AA">
        <w:rPr>
          <w:rFonts w:ascii="Arial" w:hAnsi="Arial" w:cs="Arial"/>
          <w:sz w:val="24"/>
          <w:szCs w:val="24"/>
        </w:rPr>
        <w:t xml:space="preserve"> the setting and the children and as the provision already exists, a child </w:t>
      </w:r>
      <w:r w:rsidR="00AE5C6A">
        <w:rPr>
          <w:rFonts w:ascii="Arial" w:hAnsi="Arial" w:cs="Arial"/>
          <w:sz w:val="24"/>
          <w:szCs w:val="24"/>
        </w:rPr>
        <w:t>without consent will not</w:t>
      </w:r>
      <w:r w:rsidR="00CC3D18" w:rsidRPr="00A562AA">
        <w:rPr>
          <w:rFonts w:ascii="Arial" w:hAnsi="Arial" w:cs="Arial"/>
          <w:sz w:val="24"/>
          <w:szCs w:val="24"/>
        </w:rPr>
        <w:t xml:space="preserve"> </w:t>
      </w:r>
      <w:r w:rsidR="00EB27E6">
        <w:rPr>
          <w:rFonts w:ascii="Arial" w:hAnsi="Arial" w:cs="Arial"/>
          <w:sz w:val="24"/>
          <w:szCs w:val="24"/>
        </w:rPr>
        <w:t xml:space="preserve">necessarily </w:t>
      </w:r>
      <w:r w:rsidR="00CC3D18" w:rsidRPr="00A562AA">
        <w:rPr>
          <w:rFonts w:ascii="Arial" w:hAnsi="Arial" w:cs="Arial"/>
          <w:sz w:val="24"/>
          <w:szCs w:val="24"/>
        </w:rPr>
        <w:t>be excluded from activities or experiences within the setting</w:t>
      </w:r>
      <w:r w:rsidR="00D12DE0" w:rsidRPr="00A562AA">
        <w:rPr>
          <w:rFonts w:ascii="Arial" w:hAnsi="Arial" w:cs="Arial"/>
          <w:sz w:val="24"/>
          <w:szCs w:val="24"/>
        </w:rPr>
        <w:t xml:space="preserve">. </w:t>
      </w:r>
    </w:p>
    <w:p w14:paraId="372F863A" w14:textId="0C15AFC1" w:rsidR="000D152A" w:rsidRPr="00A562AA" w:rsidRDefault="00D12DE0" w:rsidP="001135D5">
      <w:pPr>
        <w:spacing w:line="360" w:lineRule="auto"/>
        <w:jc w:val="both"/>
        <w:rPr>
          <w:rFonts w:ascii="Arial" w:hAnsi="Arial" w:cs="Arial"/>
          <w:sz w:val="24"/>
          <w:szCs w:val="24"/>
        </w:rPr>
      </w:pPr>
      <w:r w:rsidRPr="00A562AA">
        <w:rPr>
          <w:rFonts w:ascii="Arial" w:hAnsi="Arial" w:cs="Arial"/>
          <w:sz w:val="24"/>
          <w:szCs w:val="24"/>
        </w:rPr>
        <w:t>However</w:t>
      </w:r>
      <w:r w:rsidR="00F661DC" w:rsidRPr="00A562AA">
        <w:rPr>
          <w:rFonts w:ascii="Arial" w:hAnsi="Arial" w:cs="Arial"/>
          <w:sz w:val="24"/>
          <w:szCs w:val="24"/>
        </w:rPr>
        <w:t>,</w:t>
      </w:r>
      <w:r w:rsidRPr="00A562AA">
        <w:rPr>
          <w:rFonts w:ascii="Arial" w:hAnsi="Arial" w:cs="Arial"/>
          <w:sz w:val="24"/>
          <w:szCs w:val="24"/>
        </w:rPr>
        <w:t xml:space="preserve"> a disadvantage of this is that t</w:t>
      </w:r>
      <w:r w:rsidR="00396BDB" w:rsidRPr="00A562AA">
        <w:rPr>
          <w:rFonts w:ascii="Arial" w:hAnsi="Arial" w:cs="Arial"/>
          <w:sz w:val="24"/>
          <w:szCs w:val="24"/>
        </w:rPr>
        <w:t xml:space="preserve">he </w:t>
      </w:r>
      <w:r w:rsidR="000D152A" w:rsidRPr="00A562AA">
        <w:rPr>
          <w:rFonts w:ascii="Arial" w:hAnsi="Arial" w:cs="Arial"/>
          <w:sz w:val="24"/>
          <w:szCs w:val="24"/>
        </w:rPr>
        <w:t>parents</w:t>
      </w:r>
      <w:r w:rsidR="0013340E" w:rsidRPr="00A562AA">
        <w:rPr>
          <w:rFonts w:ascii="Arial" w:hAnsi="Arial" w:cs="Arial"/>
          <w:sz w:val="24"/>
          <w:szCs w:val="24"/>
        </w:rPr>
        <w:t>/</w:t>
      </w:r>
      <w:r w:rsidR="009B1B18" w:rsidRPr="00A562AA">
        <w:rPr>
          <w:rFonts w:ascii="Arial" w:hAnsi="Arial" w:cs="Arial"/>
          <w:sz w:val="24"/>
          <w:szCs w:val="24"/>
        </w:rPr>
        <w:t>carers</w:t>
      </w:r>
      <w:r w:rsidR="000D152A" w:rsidRPr="00A562AA">
        <w:rPr>
          <w:rFonts w:ascii="Arial" w:hAnsi="Arial" w:cs="Arial"/>
          <w:sz w:val="24"/>
          <w:szCs w:val="24"/>
        </w:rPr>
        <w:t xml:space="preserve"> </w:t>
      </w:r>
      <w:r w:rsidR="00396BDB" w:rsidRPr="00A562AA">
        <w:rPr>
          <w:rFonts w:ascii="Arial" w:hAnsi="Arial" w:cs="Arial"/>
          <w:sz w:val="24"/>
          <w:szCs w:val="24"/>
        </w:rPr>
        <w:t xml:space="preserve">may feel obligated </w:t>
      </w:r>
      <w:r w:rsidR="000D152A" w:rsidRPr="00A562AA">
        <w:rPr>
          <w:rFonts w:ascii="Arial" w:hAnsi="Arial" w:cs="Arial"/>
          <w:sz w:val="24"/>
          <w:szCs w:val="24"/>
        </w:rPr>
        <w:t xml:space="preserve">to participate in the research </w:t>
      </w:r>
      <w:r w:rsidR="00AB2B96" w:rsidRPr="00A562AA">
        <w:rPr>
          <w:rFonts w:ascii="Arial" w:hAnsi="Arial" w:cs="Arial"/>
          <w:sz w:val="24"/>
          <w:szCs w:val="24"/>
        </w:rPr>
        <w:t xml:space="preserve">even though they may not want to </w:t>
      </w:r>
      <w:r w:rsidR="00396BDB" w:rsidRPr="00A562AA">
        <w:rPr>
          <w:rFonts w:ascii="Arial" w:hAnsi="Arial" w:cs="Arial"/>
          <w:sz w:val="24"/>
          <w:szCs w:val="24"/>
        </w:rPr>
        <w:t xml:space="preserve">because </w:t>
      </w:r>
      <w:r w:rsidR="00AB2B96" w:rsidRPr="00A562AA">
        <w:rPr>
          <w:rFonts w:ascii="Arial" w:hAnsi="Arial" w:cs="Arial"/>
          <w:sz w:val="24"/>
          <w:szCs w:val="24"/>
        </w:rPr>
        <w:t xml:space="preserve">of the relationship they already have with </w:t>
      </w:r>
      <w:r w:rsidR="00396BDB" w:rsidRPr="00A562AA">
        <w:rPr>
          <w:rFonts w:ascii="Arial" w:hAnsi="Arial" w:cs="Arial"/>
          <w:sz w:val="24"/>
          <w:szCs w:val="24"/>
        </w:rPr>
        <w:t>the researcher</w:t>
      </w:r>
      <w:r w:rsidR="00AB2B96" w:rsidRPr="00A562AA">
        <w:rPr>
          <w:rFonts w:ascii="Arial" w:hAnsi="Arial" w:cs="Arial"/>
          <w:sz w:val="24"/>
          <w:szCs w:val="24"/>
        </w:rPr>
        <w:t>.</w:t>
      </w:r>
    </w:p>
    <w:p w14:paraId="2E35A276" w14:textId="12A67A42" w:rsidR="001F159E" w:rsidRPr="00A562AA" w:rsidRDefault="00C93772" w:rsidP="001135D5">
      <w:pPr>
        <w:spacing w:line="360" w:lineRule="auto"/>
        <w:jc w:val="both"/>
        <w:rPr>
          <w:rFonts w:ascii="Arial" w:hAnsi="Arial" w:cs="Arial"/>
          <w:sz w:val="24"/>
          <w:szCs w:val="24"/>
        </w:rPr>
      </w:pPr>
      <w:r w:rsidRPr="00A562AA">
        <w:rPr>
          <w:rFonts w:ascii="Arial" w:hAnsi="Arial" w:cs="Arial"/>
          <w:sz w:val="24"/>
          <w:szCs w:val="24"/>
        </w:rPr>
        <w:lastRenderedPageBreak/>
        <w:t xml:space="preserve">In addition, </w:t>
      </w:r>
      <w:r w:rsidR="00AB2B5E" w:rsidRPr="00A562AA">
        <w:rPr>
          <w:rFonts w:ascii="Arial" w:hAnsi="Arial" w:cs="Arial"/>
          <w:sz w:val="24"/>
          <w:szCs w:val="24"/>
        </w:rPr>
        <w:t xml:space="preserve">participants may find themselves in a bias position as </w:t>
      </w:r>
      <w:r w:rsidR="001F159E" w:rsidRPr="00A562AA">
        <w:rPr>
          <w:rFonts w:ascii="Arial" w:hAnsi="Arial" w:cs="Arial"/>
          <w:sz w:val="24"/>
          <w:szCs w:val="24"/>
        </w:rPr>
        <w:t xml:space="preserve">they may feel they have to </w:t>
      </w:r>
      <w:r w:rsidR="008F5CDD">
        <w:rPr>
          <w:rFonts w:ascii="Arial" w:hAnsi="Arial" w:cs="Arial"/>
          <w:sz w:val="24"/>
          <w:szCs w:val="24"/>
        </w:rPr>
        <w:t>give</w:t>
      </w:r>
      <w:r w:rsidR="001F159E" w:rsidRPr="00A562AA">
        <w:rPr>
          <w:rFonts w:ascii="Arial" w:hAnsi="Arial" w:cs="Arial"/>
          <w:sz w:val="24"/>
          <w:szCs w:val="24"/>
        </w:rPr>
        <w:t xml:space="preserve"> certain responses in order to seek approval or to </w:t>
      </w:r>
      <w:r w:rsidR="009B1B18" w:rsidRPr="00A562AA">
        <w:rPr>
          <w:rFonts w:ascii="Arial" w:hAnsi="Arial" w:cs="Arial"/>
          <w:sz w:val="24"/>
          <w:szCs w:val="24"/>
        </w:rPr>
        <w:t>provide</w:t>
      </w:r>
      <w:r w:rsidR="001F159E" w:rsidRPr="00A562AA">
        <w:rPr>
          <w:rFonts w:ascii="Arial" w:hAnsi="Arial" w:cs="Arial"/>
          <w:sz w:val="24"/>
          <w:szCs w:val="24"/>
        </w:rPr>
        <w:t xml:space="preserve"> the information they feel the research</w:t>
      </w:r>
      <w:r w:rsidR="00703390" w:rsidRPr="00A562AA">
        <w:rPr>
          <w:rFonts w:ascii="Arial" w:hAnsi="Arial" w:cs="Arial"/>
          <w:sz w:val="24"/>
          <w:szCs w:val="24"/>
        </w:rPr>
        <w:t>er</w:t>
      </w:r>
      <w:r w:rsidR="001F159E" w:rsidRPr="00A562AA">
        <w:rPr>
          <w:rFonts w:ascii="Arial" w:hAnsi="Arial" w:cs="Arial"/>
          <w:sz w:val="24"/>
          <w:szCs w:val="24"/>
        </w:rPr>
        <w:t xml:space="preserve"> wants from them.</w:t>
      </w:r>
    </w:p>
    <w:p w14:paraId="3B41BFF9" w14:textId="694FB936" w:rsidR="00031D0F" w:rsidRPr="00A562AA" w:rsidRDefault="00D240A1" w:rsidP="002A2042">
      <w:pPr>
        <w:spacing w:line="360" w:lineRule="auto"/>
        <w:jc w:val="both"/>
        <w:rPr>
          <w:rFonts w:ascii="Arial" w:hAnsi="Arial" w:cs="Arial"/>
          <w:sz w:val="24"/>
          <w:szCs w:val="24"/>
        </w:rPr>
      </w:pPr>
      <w:r w:rsidRPr="00A562AA">
        <w:rPr>
          <w:rFonts w:ascii="Arial" w:hAnsi="Arial" w:cs="Arial"/>
          <w:sz w:val="24"/>
          <w:szCs w:val="24"/>
        </w:rPr>
        <w:t xml:space="preserve">The researcher </w:t>
      </w:r>
      <w:r w:rsidR="00511518" w:rsidRPr="00A562AA">
        <w:rPr>
          <w:rFonts w:ascii="Arial" w:hAnsi="Arial" w:cs="Arial"/>
          <w:sz w:val="24"/>
          <w:szCs w:val="24"/>
        </w:rPr>
        <w:t xml:space="preserve">will be honest and open with the </w:t>
      </w:r>
      <w:r w:rsidR="009B1B18" w:rsidRPr="00A562AA">
        <w:rPr>
          <w:rFonts w:ascii="Arial" w:hAnsi="Arial" w:cs="Arial"/>
          <w:sz w:val="24"/>
          <w:szCs w:val="24"/>
        </w:rPr>
        <w:t>participants</w:t>
      </w:r>
      <w:r w:rsidR="00511518" w:rsidRPr="00A562AA">
        <w:rPr>
          <w:rFonts w:ascii="Arial" w:hAnsi="Arial" w:cs="Arial"/>
          <w:sz w:val="24"/>
          <w:szCs w:val="24"/>
        </w:rPr>
        <w:t xml:space="preserve"> and </w:t>
      </w:r>
      <w:r w:rsidR="00431597" w:rsidRPr="00A562AA">
        <w:rPr>
          <w:rFonts w:ascii="Arial" w:hAnsi="Arial" w:cs="Arial"/>
          <w:sz w:val="24"/>
          <w:szCs w:val="24"/>
        </w:rPr>
        <w:t xml:space="preserve">will fully </w:t>
      </w:r>
      <w:r w:rsidR="00511518" w:rsidRPr="00A562AA">
        <w:rPr>
          <w:rFonts w:ascii="Arial" w:hAnsi="Arial" w:cs="Arial"/>
          <w:sz w:val="24"/>
          <w:szCs w:val="24"/>
        </w:rPr>
        <w:t>explain</w:t>
      </w:r>
      <w:r w:rsidR="00431597" w:rsidRPr="00A562AA">
        <w:rPr>
          <w:rFonts w:ascii="Arial" w:hAnsi="Arial" w:cs="Arial"/>
          <w:sz w:val="24"/>
          <w:szCs w:val="24"/>
        </w:rPr>
        <w:t xml:space="preserve"> the research process</w:t>
      </w:r>
      <w:r w:rsidR="00511518" w:rsidRPr="00A562AA">
        <w:rPr>
          <w:rFonts w:ascii="Arial" w:hAnsi="Arial" w:cs="Arial"/>
          <w:sz w:val="24"/>
          <w:szCs w:val="24"/>
        </w:rPr>
        <w:t xml:space="preserve">. Initially, it will be explained verbally </w:t>
      </w:r>
      <w:r w:rsidR="00A02441" w:rsidRPr="00A562AA">
        <w:rPr>
          <w:rFonts w:ascii="Arial" w:hAnsi="Arial" w:cs="Arial"/>
          <w:sz w:val="24"/>
          <w:szCs w:val="24"/>
        </w:rPr>
        <w:t>and then</w:t>
      </w:r>
      <w:r w:rsidR="00511518" w:rsidRPr="00A562AA">
        <w:rPr>
          <w:rFonts w:ascii="Arial" w:hAnsi="Arial" w:cs="Arial"/>
          <w:sz w:val="24"/>
          <w:szCs w:val="24"/>
        </w:rPr>
        <w:t xml:space="preserve"> followed up by a letter informing </w:t>
      </w:r>
      <w:r w:rsidR="00891A8C" w:rsidRPr="00A562AA">
        <w:rPr>
          <w:rFonts w:ascii="Arial" w:hAnsi="Arial" w:cs="Arial"/>
          <w:sz w:val="24"/>
          <w:szCs w:val="24"/>
        </w:rPr>
        <w:t>the partic</w:t>
      </w:r>
      <w:r w:rsidR="009B1B18" w:rsidRPr="00A562AA">
        <w:rPr>
          <w:rFonts w:ascii="Arial" w:hAnsi="Arial" w:cs="Arial"/>
          <w:sz w:val="24"/>
          <w:szCs w:val="24"/>
        </w:rPr>
        <w:t>ip</w:t>
      </w:r>
      <w:r w:rsidR="00891A8C" w:rsidRPr="00A562AA">
        <w:rPr>
          <w:rFonts w:ascii="Arial" w:hAnsi="Arial" w:cs="Arial"/>
          <w:sz w:val="24"/>
          <w:szCs w:val="24"/>
        </w:rPr>
        <w:t xml:space="preserve">ants again of the process, what is involved and what is expected of them. At this time, it will be </w:t>
      </w:r>
      <w:r w:rsidR="009B1B18" w:rsidRPr="00A562AA">
        <w:rPr>
          <w:rFonts w:ascii="Arial" w:hAnsi="Arial" w:cs="Arial"/>
          <w:sz w:val="24"/>
          <w:szCs w:val="24"/>
        </w:rPr>
        <w:t>imperative</w:t>
      </w:r>
      <w:r w:rsidR="00891A8C" w:rsidRPr="00A562AA">
        <w:rPr>
          <w:rFonts w:ascii="Arial" w:hAnsi="Arial" w:cs="Arial"/>
          <w:sz w:val="24"/>
          <w:szCs w:val="24"/>
        </w:rPr>
        <w:t xml:space="preserve"> to explain that the researcher </w:t>
      </w:r>
      <w:r w:rsidR="00DD011B" w:rsidRPr="00A562AA">
        <w:rPr>
          <w:rFonts w:ascii="Arial" w:hAnsi="Arial" w:cs="Arial"/>
          <w:sz w:val="24"/>
          <w:szCs w:val="24"/>
        </w:rPr>
        <w:t>is asking them to parti</w:t>
      </w:r>
      <w:r w:rsidR="009B1B18" w:rsidRPr="00A562AA">
        <w:rPr>
          <w:rFonts w:ascii="Arial" w:hAnsi="Arial" w:cs="Arial"/>
          <w:sz w:val="24"/>
          <w:szCs w:val="24"/>
        </w:rPr>
        <w:t>ci</w:t>
      </w:r>
      <w:r w:rsidR="00DD011B" w:rsidRPr="00A562AA">
        <w:rPr>
          <w:rFonts w:ascii="Arial" w:hAnsi="Arial" w:cs="Arial"/>
          <w:sz w:val="24"/>
          <w:szCs w:val="24"/>
        </w:rPr>
        <w:t xml:space="preserve">pate – but they are under </w:t>
      </w:r>
      <w:r w:rsidR="00BB6EC2" w:rsidRPr="00A562AA">
        <w:rPr>
          <w:rFonts w:ascii="Arial" w:hAnsi="Arial" w:cs="Arial"/>
          <w:sz w:val="24"/>
          <w:szCs w:val="24"/>
        </w:rPr>
        <w:t>n</w:t>
      </w:r>
      <w:r w:rsidR="00DD011B" w:rsidRPr="00A562AA">
        <w:rPr>
          <w:rFonts w:ascii="Arial" w:hAnsi="Arial" w:cs="Arial"/>
          <w:sz w:val="24"/>
          <w:szCs w:val="24"/>
        </w:rPr>
        <w:t xml:space="preserve">o pressure to feel that they have to and if they </w:t>
      </w:r>
      <w:r w:rsidR="00CB2AA5" w:rsidRPr="00A562AA">
        <w:rPr>
          <w:rFonts w:ascii="Arial" w:hAnsi="Arial" w:cs="Arial"/>
          <w:sz w:val="24"/>
          <w:szCs w:val="24"/>
        </w:rPr>
        <w:t>prefer,</w:t>
      </w:r>
      <w:r w:rsidR="00DD011B" w:rsidRPr="00A562AA">
        <w:rPr>
          <w:rFonts w:ascii="Arial" w:hAnsi="Arial" w:cs="Arial"/>
          <w:sz w:val="24"/>
          <w:szCs w:val="24"/>
        </w:rPr>
        <w:t xml:space="preserve"> they can respond in writing so that they do not feel </w:t>
      </w:r>
      <w:r w:rsidR="009F678B">
        <w:rPr>
          <w:rFonts w:ascii="Arial" w:hAnsi="Arial" w:cs="Arial"/>
          <w:sz w:val="24"/>
          <w:szCs w:val="24"/>
        </w:rPr>
        <w:t>uncomfortable</w:t>
      </w:r>
      <w:r w:rsidR="00DD011B" w:rsidRPr="00A562AA">
        <w:rPr>
          <w:rFonts w:ascii="Arial" w:hAnsi="Arial" w:cs="Arial"/>
          <w:sz w:val="24"/>
          <w:szCs w:val="24"/>
        </w:rPr>
        <w:t xml:space="preserve">. The </w:t>
      </w:r>
      <w:r w:rsidR="00CB2AA5" w:rsidRPr="00A562AA">
        <w:rPr>
          <w:rFonts w:ascii="Arial" w:hAnsi="Arial" w:cs="Arial"/>
          <w:sz w:val="24"/>
          <w:szCs w:val="24"/>
        </w:rPr>
        <w:t>researcher</w:t>
      </w:r>
      <w:r w:rsidR="00DD011B" w:rsidRPr="00A562AA">
        <w:rPr>
          <w:rFonts w:ascii="Arial" w:hAnsi="Arial" w:cs="Arial"/>
          <w:sz w:val="24"/>
          <w:szCs w:val="24"/>
        </w:rPr>
        <w:t xml:space="preserve"> will also inform the </w:t>
      </w:r>
      <w:r w:rsidR="00BB6EC2" w:rsidRPr="00A562AA">
        <w:rPr>
          <w:rFonts w:ascii="Arial" w:hAnsi="Arial" w:cs="Arial"/>
          <w:sz w:val="24"/>
          <w:szCs w:val="24"/>
        </w:rPr>
        <w:t>participants</w:t>
      </w:r>
      <w:r w:rsidR="00DD011B" w:rsidRPr="00A562AA">
        <w:rPr>
          <w:rFonts w:ascii="Arial" w:hAnsi="Arial" w:cs="Arial"/>
          <w:sz w:val="24"/>
          <w:szCs w:val="24"/>
        </w:rPr>
        <w:t xml:space="preserve"> that if they do refuse to </w:t>
      </w:r>
      <w:r w:rsidR="00CB2AA5" w:rsidRPr="00A562AA">
        <w:rPr>
          <w:rFonts w:ascii="Arial" w:hAnsi="Arial" w:cs="Arial"/>
          <w:sz w:val="24"/>
          <w:szCs w:val="24"/>
        </w:rPr>
        <w:t>participate</w:t>
      </w:r>
      <w:r w:rsidR="00DD011B" w:rsidRPr="00A562AA">
        <w:rPr>
          <w:rFonts w:ascii="Arial" w:hAnsi="Arial" w:cs="Arial"/>
          <w:sz w:val="24"/>
          <w:szCs w:val="24"/>
        </w:rPr>
        <w:t xml:space="preserve">, it will in no way </w:t>
      </w:r>
      <w:r w:rsidR="00CB2AA5" w:rsidRPr="00A562AA">
        <w:rPr>
          <w:rFonts w:ascii="Arial" w:hAnsi="Arial" w:cs="Arial"/>
          <w:sz w:val="24"/>
          <w:szCs w:val="24"/>
        </w:rPr>
        <w:t>affect</w:t>
      </w:r>
      <w:r w:rsidR="00DD011B" w:rsidRPr="00A562AA">
        <w:rPr>
          <w:rFonts w:ascii="Arial" w:hAnsi="Arial" w:cs="Arial"/>
          <w:sz w:val="24"/>
          <w:szCs w:val="24"/>
        </w:rPr>
        <w:t xml:space="preserve"> their </w:t>
      </w:r>
      <w:r w:rsidR="0003208A" w:rsidRPr="00A562AA">
        <w:rPr>
          <w:rFonts w:ascii="Arial" w:hAnsi="Arial" w:cs="Arial"/>
          <w:sz w:val="24"/>
          <w:szCs w:val="24"/>
        </w:rPr>
        <w:t xml:space="preserve">relationship </w:t>
      </w:r>
      <w:r w:rsidR="00CB2AA5" w:rsidRPr="00A562AA">
        <w:rPr>
          <w:rFonts w:ascii="Arial" w:hAnsi="Arial" w:cs="Arial"/>
          <w:sz w:val="24"/>
          <w:szCs w:val="24"/>
        </w:rPr>
        <w:t>with</w:t>
      </w:r>
      <w:r w:rsidR="0003208A" w:rsidRPr="00A562AA">
        <w:rPr>
          <w:rFonts w:ascii="Arial" w:hAnsi="Arial" w:cs="Arial"/>
          <w:sz w:val="24"/>
          <w:szCs w:val="24"/>
        </w:rPr>
        <w:t xml:space="preserve"> that person.</w:t>
      </w:r>
    </w:p>
    <w:p w14:paraId="1858E525" w14:textId="77777777" w:rsidR="001A0B9F" w:rsidRPr="00A562AA" w:rsidRDefault="001A0B9F" w:rsidP="001A0B9F">
      <w:pPr>
        <w:spacing w:line="360" w:lineRule="auto"/>
        <w:jc w:val="both"/>
        <w:rPr>
          <w:rFonts w:ascii="Arial" w:hAnsi="Arial" w:cs="Arial"/>
          <w:sz w:val="24"/>
          <w:szCs w:val="24"/>
        </w:rPr>
      </w:pPr>
      <w:r w:rsidRPr="00A562AA">
        <w:rPr>
          <w:rFonts w:ascii="Arial" w:hAnsi="Arial" w:cs="Arial"/>
          <w:sz w:val="24"/>
          <w:szCs w:val="24"/>
        </w:rPr>
        <w:t xml:space="preserve">As the manager of the setting the researcher will also consider the fact that there is no gatekeeper and consent from the children and their parents/carers therefore is imperative (Roberts-Holmes, 2011). The researcher is aware of these issues but believes that the benefits of the research outweigh these concerns. </w:t>
      </w:r>
    </w:p>
    <w:p w14:paraId="0EF16E29" w14:textId="4AB9FF1E" w:rsidR="00A84E0A" w:rsidRPr="00A562AA" w:rsidRDefault="00732BFC" w:rsidP="001135D5">
      <w:pPr>
        <w:spacing w:line="360" w:lineRule="auto"/>
        <w:jc w:val="both"/>
        <w:rPr>
          <w:rFonts w:ascii="Arial" w:hAnsi="Arial" w:cs="Arial"/>
          <w:sz w:val="24"/>
          <w:szCs w:val="24"/>
        </w:rPr>
      </w:pPr>
      <w:r w:rsidRPr="00A562AA">
        <w:rPr>
          <w:rFonts w:ascii="Arial" w:hAnsi="Arial" w:cs="Arial"/>
          <w:sz w:val="24"/>
          <w:szCs w:val="24"/>
        </w:rPr>
        <w:t xml:space="preserve">All the data collected and held by the researcher in relation to the research and the </w:t>
      </w:r>
      <w:r w:rsidR="006A5EE8" w:rsidRPr="00A562AA">
        <w:rPr>
          <w:rFonts w:ascii="Arial" w:hAnsi="Arial" w:cs="Arial"/>
          <w:sz w:val="24"/>
          <w:szCs w:val="24"/>
        </w:rPr>
        <w:t>participants</w:t>
      </w:r>
      <w:r w:rsidRPr="00A562AA">
        <w:rPr>
          <w:rFonts w:ascii="Arial" w:hAnsi="Arial" w:cs="Arial"/>
          <w:sz w:val="24"/>
          <w:szCs w:val="24"/>
        </w:rPr>
        <w:t xml:space="preserve"> must be kept </w:t>
      </w:r>
      <w:r w:rsidR="006A5EE8" w:rsidRPr="00A562AA">
        <w:rPr>
          <w:rFonts w:ascii="Arial" w:hAnsi="Arial" w:cs="Arial"/>
          <w:sz w:val="24"/>
          <w:szCs w:val="24"/>
        </w:rPr>
        <w:t>confidential</w:t>
      </w:r>
      <w:r w:rsidRPr="00A562AA">
        <w:rPr>
          <w:rFonts w:ascii="Arial" w:hAnsi="Arial" w:cs="Arial"/>
          <w:sz w:val="24"/>
          <w:szCs w:val="24"/>
        </w:rPr>
        <w:t>. It is important that the researcher considers how to store the data</w:t>
      </w:r>
      <w:r w:rsidR="006A5EE8" w:rsidRPr="00A562AA">
        <w:rPr>
          <w:rFonts w:ascii="Arial" w:hAnsi="Arial" w:cs="Arial"/>
          <w:sz w:val="24"/>
          <w:szCs w:val="24"/>
        </w:rPr>
        <w:t>,</w:t>
      </w:r>
      <w:r w:rsidRPr="00A562AA">
        <w:rPr>
          <w:rFonts w:ascii="Arial" w:hAnsi="Arial" w:cs="Arial"/>
          <w:sz w:val="24"/>
          <w:szCs w:val="24"/>
        </w:rPr>
        <w:t xml:space="preserve"> and should it be stored </w:t>
      </w:r>
      <w:r w:rsidR="006A5EE8" w:rsidRPr="00A562AA">
        <w:rPr>
          <w:rFonts w:ascii="Arial" w:hAnsi="Arial" w:cs="Arial"/>
          <w:sz w:val="24"/>
          <w:szCs w:val="24"/>
        </w:rPr>
        <w:t>electronically</w:t>
      </w:r>
      <w:r w:rsidRPr="00A562AA">
        <w:rPr>
          <w:rFonts w:ascii="Arial" w:hAnsi="Arial" w:cs="Arial"/>
          <w:sz w:val="24"/>
          <w:szCs w:val="24"/>
        </w:rPr>
        <w:t xml:space="preserve"> then it is also password protected. During th</w:t>
      </w:r>
      <w:r w:rsidR="00F37D7D">
        <w:rPr>
          <w:rFonts w:ascii="Arial" w:hAnsi="Arial" w:cs="Arial"/>
          <w:sz w:val="24"/>
          <w:szCs w:val="24"/>
        </w:rPr>
        <w:t>e</w:t>
      </w:r>
      <w:r w:rsidRPr="00A562AA">
        <w:rPr>
          <w:rFonts w:ascii="Arial" w:hAnsi="Arial" w:cs="Arial"/>
          <w:sz w:val="24"/>
          <w:szCs w:val="24"/>
        </w:rPr>
        <w:t xml:space="preserve"> research process all data will be kept </w:t>
      </w:r>
      <w:r w:rsidR="0023382D" w:rsidRPr="00A562AA">
        <w:rPr>
          <w:rFonts w:ascii="Arial" w:hAnsi="Arial" w:cs="Arial"/>
          <w:sz w:val="24"/>
          <w:szCs w:val="24"/>
        </w:rPr>
        <w:t xml:space="preserve">electronically and will be stored on a </w:t>
      </w:r>
      <w:r w:rsidR="006A5EE8" w:rsidRPr="00A562AA">
        <w:rPr>
          <w:rFonts w:ascii="Arial" w:hAnsi="Arial" w:cs="Arial"/>
          <w:sz w:val="24"/>
          <w:szCs w:val="24"/>
        </w:rPr>
        <w:t>cloud-based</w:t>
      </w:r>
      <w:r w:rsidR="0023382D" w:rsidRPr="00A562AA">
        <w:rPr>
          <w:rFonts w:ascii="Arial" w:hAnsi="Arial" w:cs="Arial"/>
          <w:sz w:val="24"/>
          <w:szCs w:val="24"/>
        </w:rPr>
        <w:t xml:space="preserve"> programme and backed up regularly. In addition</w:t>
      </w:r>
      <w:r w:rsidR="006A5EE8" w:rsidRPr="00A562AA">
        <w:rPr>
          <w:rFonts w:ascii="Arial" w:hAnsi="Arial" w:cs="Arial"/>
          <w:sz w:val="24"/>
          <w:szCs w:val="24"/>
        </w:rPr>
        <w:t>,</w:t>
      </w:r>
      <w:r w:rsidR="0023382D" w:rsidRPr="00A562AA">
        <w:rPr>
          <w:rFonts w:ascii="Arial" w:hAnsi="Arial" w:cs="Arial"/>
          <w:sz w:val="24"/>
          <w:szCs w:val="24"/>
        </w:rPr>
        <w:t xml:space="preserve"> it will be password protected.</w:t>
      </w:r>
      <w:r w:rsidR="006A5EE8" w:rsidRPr="00A562AA">
        <w:rPr>
          <w:rFonts w:ascii="Arial" w:hAnsi="Arial" w:cs="Arial"/>
          <w:sz w:val="24"/>
          <w:szCs w:val="24"/>
        </w:rPr>
        <w:t xml:space="preserve"> All field notes will be hand written directly onto a tablet which automatically stores the information digitally and will be immediately secure. It is important that regard is given to the GDPR and that participants are informed of this and their rights</w:t>
      </w:r>
      <w:r w:rsidR="004E0007" w:rsidRPr="00A562AA">
        <w:rPr>
          <w:rFonts w:ascii="Arial" w:hAnsi="Arial" w:cs="Arial"/>
          <w:sz w:val="24"/>
          <w:szCs w:val="24"/>
        </w:rPr>
        <w:t xml:space="preserve"> </w:t>
      </w:r>
      <w:r w:rsidR="009D7E6E" w:rsidRPr="00A562AA">
        <w:rPr>
          <w:rFonts w:ascii="Arial" w:hAnsi="Arial" w:cs="Arial"/>
          <w:sz w:val="24"/>
          <w:szCs w:val="24"/>
        </w:rPr>
        <w:t>(Roberts-Holmes, 2013)</w:t>
      </w:r>
      <w:r w:rsidR="006A5EE8" w:rsidRPr="00A562AA">
        <w:rPr>
          <w:rFonts w:ascii="Arial" w:hAnsi="Arial" w:cs="Arial"/>
          <w:sz w:val="24"/>
          <w:szCs w:val="24"/>
        </w:rPr>
        <w:t>.</w:t>
      </w:r>
    </w:p>
    <w:p w14:paraId="10B9FA0C" w14:textId="4CA51747" w:rsidR="0024507E" w:rsidRDefault="00DB2546" w:rsidP="001135D5">
      <w:pPr>
        <w:spacing w:line="360" w:lineRule="auto"/>
        <w:jc w:val="both"/>
        <w:rPr>
          <w:rFonts w:ascii="Arial" w:hAnsi="Arial" w:cs="Arial"/>
          <w:sz w:val="24"/>
          <w:szCs w:val="24"/>
        </w:rPr>
      </w:pPr>
      <w:r w:rsidRPr="00A562AA">
        <w:rPr>
          <w:rFonts w:ascii="Arial" w:hAnsi="Arial" w:cs="Arial"/>
          <w:sz w:val="24"/>
          <w:szCs w:val="24"/>
        </w:rPr>
        <w:t xml:space="preserve">The researcher will </w:t>
      </w:r>
      <w:r w:rsidR="00A65293" w:rsidRPr="00A562AA">
        <w:rPr>
          <w:rFonts w:ascii="Arial" w:hAnsi="Arial" w:cs="Arial"/>
          <w:sz w:val="24"/>
          <w:szCs w:val="24"/>
        </w:rPr>
        <w:t xml:space="preserve">remain self-reflective throughout the research process. This is important to ensure they are minimising risks, </w:t>
      </w:r>
      <w:r w:rsidR="005F4D95">
        <w:rPr>
          <w:rFonts w:ascii="Arial" w:hAnsi="Arial" w:cs="Arial"/>
          <w:sz w:val="24"/>
          <w:szCs w:val="24"/>
        </w:rPr>
        <w:t xml:space="preserve">avoiding bias, </w:t>
      </w:r>
      <w:r w:rsidR="00A65293" w:rsidRPr="00A562AA">
        <w:rPr>
          <w:rFonts w:ascii="Arial" w:hAnsi="Arial" w:cs="Arial"/>
          <w:sz w:val="24"/>
          <w:szCs w:val="24"/>
        </w:rPr>
        <w:t>protecting the participants</w:t>
      </w:r>
      <w:r w:rsidR="001A01F5" w:rsidRPr="00A562AA">
        <w:rPr>
          <w:rFonts w:ascii="Arial" w:hAnsi="Arial" w:cs="Arial"/>
          <w:sz w:val="24"/>
          <w:szCs w:val="24"/>
        </w:rPr>
        <w:t xml:space="preserve"> and themselves, </w:t>
      </w:r>
      <w:r w:rsidR="00A65293" w:rsidRPr="00A562AA">
        <w:rPr>
          <w:rFonts w:ascii="Arial" w:hAnsi="Arial" w:cs="Arial"/>
          <w:sz w:val="24"/>
          <w:szCs w:val="24"/>
        </w:rPr>
        <w:t xml:space="preserve">and </w:t>
      </w:r>
      <w:r w:rsidR="009D372B" w:rsidRPr="00A562AA">
        <w:rPr>
          <w:rFonts w:ascii="Arial" w:hAnsi="Arial" w:cs="Arial"/>
          <w:sz w:val="24"/>
          <w:szCs w:val="24"/>
        </w:rPr>
        <w:t>to ensure it is moving in the right direction.</w:t>
      </w:r>
      <w:r w:rsidR="00426013" w:rsidRPr="00A562AA">
        <w:rPr>
          <w:rFonts w:ascii="Arial" w:hAnsi="Arial" w:cs="Arial"/>
          <w:sz w:val="24"/>
          <w:szCs w:val="24"/>
        </w:rPr>
        <w:t xml:space="preserve"> It is important the researcher does not pass judgements but analyses the </w:t>
      </w:r>
      <w:r w:rsidR="006D0B9D" w:rsidRPr="00A562AA">
        <w:rPr>
          <w:rFonts w:ascii="Arial" w:hAnsi="Arial" w:cs="Arial"/>
          <w:sz w:val="24"/>
          <w:szCs w:val="24"/>
        </w:rPr>
        <w:t>d</w:t>
      </w:r>
      <w:r w:rsidR="00426013" w:rsidRPr="00A562AA">
        <w:rPr>
          <w:rFonts w:ascii="Arial" w:hAnsi="Arial" w:cs="Arial"/>
          <w:sz w:val="24"/>
          <w:szCs w:val="24"/>
        </w:rPr>
        <w:t xml:space="preserve">ata </w:t>
      </w:r>
      <w:r w:rsidR="006D0B9D" w:rsidRPr="00A562AA">
        <w:rPr>
          <w:rFonts w:ascii="Arial" w:hAnsi="Arial" w:cs="Arial"/>
          <w:sz w:val="24"/>
          <w:szCs w:val="24"/>
        </w:rPr>
        <w:t>appropriately and presents their findings clearly to the participants following the research</w:t>
      </w:r>
      <w:r w:rsidR="008B3417" w:rsidRPr="00A562AA">
        <w:rPr>
          <w:rFonts w:ascii="Arial" w:hAnsi="Arial" w:cs="Arial"/>
          <w:sz w:val="24"/>
          <w:szCs w:val="24"/>
        </w:rPr>
        <w:t xml:space="preserve"> (Roberts-Holmes, 2013).</w:t>
      </w:r>
      <w:r w:rsidR="00A11787" w:rsidRPr="00A562AA">
        <w:rPr>
          <w:rFonts w:ascii="Arial" w:hAnsi="Arial" w:cs="Arial"/>
          <w:sz w:val="24"/>
          <w:szCs w:val="24"/>
        </w:rPr>
        <w:t xml:space="preserve"> </w:t>
      </w:r>
    </w:p>
    <w:p w14:paraId="4B1069EE" w14:textId="4B04C302" w:rsidR="00A84E0A" w:rsidRPr="00A562AA" w:rsidRDefault="00A11787" w:rsidP="001135D5">
      <w:pPr>
        <w:spacing w:line="360" w:lineRule="auto"/>
        <w:jc w:val="both"/>
        <w:rPr>
          <w:rFonts w:ascii="Arial" w:hAnsi="Arial" w:cs="Arial"/>
          <w:sz w:val="24"/>
          <w:szCs w:val="24"/>
        </w:rPr>
      </w:pPr>
      <w:r w:rsidRPr="00A562AA">
        <w:rPr>
          <w:rFonts w:ascii="Arial" w:hAnsi="Arial" w:cs="Arial"/>
          <w:sz w:val="24"/>
          <w:szCs w:val="24"/>
        </w:rPr>
        <w:lastRenderedPageBreak/>
        <w:t xml:space="preserve">The researcher will look at the data to reflect on how loose parts </w:t>
      </w:r>
      <w:r w:rsidR="00200C42" w:rsidRPr="00A562AA">
        <w:rPr>
          <w:rFonts w:ascii="Arial" w:hAnsi="Arial" w:cs="Arial"/>
          <w:sz w:val="24"/>
          <w:szCs w:val="24"/>
        </w:rPr>
        <w:t xml:space="preserve">have been used within the setting and if their implementation has influenced a child’s learning experience and </w:t>
      </w:r>
      <w:r w:rsidR="00C94282" w:rsidRPr="00A562AA">
        <w:rPr>
          <w:rFonts w:ascii="Arial" w:hAnsi="Arial" w:cs="Arial"/>
          <w:sz w:val="24"/>
          <w:szCs w:val="24"/>
        </w:rPr>
        <w:t>whether</w:t>
      </w:r>
      <w:r w:rsidR="00200C42" w:rsidRPr="00A562AA">
        <w:rPr>
          <w:rFonts w:ascii="Arial" w:hAnsi="Arial" w:cs="Arial"/>
          <w:sz w:val="24"/>
          <w:szCs w:val="24"/>
        </w:rPr>
        <w:t xml:space="preserve"> the provision would benefit</w:t>
      </w:r>
      <w:r w:rsidR="00710493" w:rsidRPr="00A562AA">
        <w:rPr>
          <w:rFonts w:ascii="Arial" w:hAnsi="Arial" w:cs="Arial"/>
          <w:sz w:val="24"/>
          <w:szCs w:val="24"/>
        </w:rPr>
        <w:t xml:space="preserve"> from</w:t>
      </w:r>
      <w:r w:rsidR="00200C42" w:rsidRPr="00A562AA">
        <w:rPr>
          <w:rFonts w:ascii="Arial" w:hAnsi="Arial" w:cs="Arial"/>
          <w:sz w:val="24"/>
          <w:szCs w:val="24"/>
        </w:rPr>
        <w:t xml:space="preserve"> further</w:t>
      </w:r>
      <w:r w:rsidR="006F6DCD" w:rsidRPr="00A562AA">
        <w:rPr>
          <w:rFonts w:ascii="Arial" w:hAnsi="Arial" w:cs="Arial"/>
          <w:sz w:val="24"/>
          <w:szCs w:val="24"/>
        </w:rPr>
        <w:t xml:space="preserve"> resources.</w:t>
      </w:r>
    </w:p>
    <w:p w14:paraId="1126DA41" w14:textId="77777777" w:rsidR="00354EC0" w:rsidRPr="00A562AA" w:rsidRDefault="00354EC0" w:rsidP="001135D5">
      <w:pPr>
        <w:spacing w:line="360" w:lineRule="auto"/>
        <w:jc w:val="both"/>
        <w:rPr>
          <w:rFonts w:ascii="Arial" w:hAnsi="Arial" w:cs="Arial"/>
          <w:sz w:val="24"/>
          <w:szCs w:val="24"/>
        </w:rPr>
      </w:pPr>
    </w:p>
    <w:p w14:paraId="2A8C1D47" w14:textId="77777777" w:rsidR="006754C9" w:rsidRDefault="006754C9" w:rsidP="00D554AC">
      <w:pPr>
        <w:spacing w:before="100" w:beforeAutospacing="1" w:after="0" w:line="360" w:lineRule="auto"/>
        <w:jc w:val="center"/>
        <w:rPr>
          <w:rFonts w:ascii="Arial" w:hAnsi="Arial" w:cs="Arial"/>
          <w:b/>
          <w:sz w:val="24"/>
          <w:szCs w:val="24"/>
        </w:rPr>
      </w:pPr>
    </w:p>
    <w:p w14:paraId="6A11F8C2" w14:textId="77777777" w:rsidR="006754C9" w:rsidRDefault="006754C9" w:rsidP="00D554AC">
      <w:pPr>
        <w:spacing w:before="100" w:beforeAutospacing="1" w:after="0" w:line="360" w:lineRule="auto"/>
        <w:jc w:val="center"/>
        <w:rPr>
          <w:rFonts w:ascii="Arial" w:hAnsi="Arial" w:cs="Arial"/>
          <w:b/>
          <w:sz w:val="24"/>
          <w:szCs w:val="24"/>
        </w:rPr>
      </w:pPr>
    </w:p>
    <w:p w14:paraId="5E52C087" w14:textId="77777777" w:rsidR="00F95189" w:rsidRDefault="00F95189" w:rsidP="00D554AC">
      <w:pPr>
        <w:spacing w:before="100" w:beforeAutospacing="1" w:after="0" w:line="360" w:lineRule="auto"/>
        <w:jc w:val="center"/>
        <w:rPr>
          <w:rFonts w:ascii="Arial" w:hAnsi="Arial" w:cs="Arial"/>
          <w:b/>
          <w:sz w:val="24"/>
          <w:szCs w:val="24"/>
        </w:rPr>
      </w:pPr>
    </w:p>
    <w:p w14:paraId="488FD4FE" w14:textId="77777777" w:rsidR="00F95189" w:rsidRDefault="00F95189" w:rsidP="00D554AC">
      <w:pPr>
        <w:spacing w:before="100" w:beforeAutospacing="1" w:after="0" w:line="360" w:lineRule="auto"/>
        <w:jc w:val="center"/>
        <w:rPr>
          <w:rFonts w:ascii="Arial" w:hAnsi="Arial" w:cs="Arial"/>
          <w:b/>
          <w:sz w:val="24"/>
          <w:szCs w:val="24"/>
        </w:rPr>
      </w:pPr>
    </w:p>
    <w:p w14:paraId="622A8445" w14:textId="0764B687" w:rsidR="00F95189" w:rsidRDefault="00F95189" w:rsidP="00D554AC">
      <w:pPr>
        <w:spacing w:before="100" w:beforeAutospacing="1" w:after="0" w:line="360" w:lineRule="auto"/>
        <w:jc w:val="center"/>
        <w:rPr>
          <w:rFonts w:ascii="Arial" w:hAnsi="Arial" w:cs="Arial"/>
          <w:b/>
          <w:sz w:val="24"/>
          <w:szCs w:val="24"/>
        </w:rPr>
      </w:pPr>
    </w:p>
    <w:p w14:paraId="3DBB1BBB" w14:textId="4E23A1BC" w:rsidR="009C1785" w:rsidRDefault="009C1785" w:rsidP="00D554AC">
      <w:pPr>
        <w:spacing w:before="100" w:beforeAutospacing="1" w:after="0" w:line="360" w:lineRule="auto"/>
        <w:jc w:val="center"/>
        <w:rPr>
          <w:rFonts w:ascii="Arial" w:hAnsi="Arial" w:cs="Arial"/>
          <w:b/>
          <w:sz w:val="24"/>
          <w:szCs w:val="24"/>
        </w:rPr>
      </w:pPr>
    </w:p>
    <w:p w14:paraId="48008A1B" w14:textId="57BEFB5C" w:rsidR="009C1785" w:rsidRDefault="009C1785" w:rsidP="00D554AC">
      <w:pPr>
        <w:spacing w:before="100" w:beforeAutospacing="1" w:after="0" w:line="360" w:lineRule="auto"/>
        <w:jc w:val="center"/>
        <w:rPr>
          <w:rFonts w:ascii="Arial" w:hAnsi="Arial" w:cs="Arial"/>
          <w:b/>
          <w:sz w:val="24"/>
          <w:szCs w:val="24"/>
        </w:rPr>
      </w:pPr>
    </w:p>
    <w:p w14:paraId="54BDD22F" w14:textId="11354625" w:rsidR="009C1785" w:rsidRDefault="009C1785" w:rsidP="00D554AC">
      <w:pPr>
        <w:spacing w:before="100" w:beforeAutospacing="1" w:after="0" w:line="360" w:lineRule="auto"/>
        <w:jc w:val="center"/>
        <w:rPr>
          <w:rFonts w:ascii="Arial" w:hAnsi="Arial" w:cs="Arial"/>
          <w:b/>
          <w:sz w:val="24"/>
          <w:szCs w:val="24"/>
        </w:rPr>
      </w:pPr>
    </w:p>
    <w:p w14:paraId="43D0B097" w14:textId="38135EB5" w:rsidR="009C1785" w:rsidRDefault="009C1785" w:rsidP="00D554AC">
      <w:pPr>
        <w:spacing w:before="100" w:beforeAutospacing="1" w:after="0" w:line="360" w:lineRule="auto"/>
        <w:jc w:val="center"/>
        <w:rPr>
          <w:rFonts w:ascii="Arial" w:hAnsi="Arial" w:cs="Arial"/>
          <w:b/>
          <w:sz w:val="24"/>
          <w:szCs w:val="24"/>
        </w:rPr>
      </w:pPr>
    </w:p>
    <w:p w14:paraId="5A251507" w14:textId="5BA48E20" w:rsidR="009C1785" w:rsidRDefault="009C1785" w:rsidP="00D554AC">
      <w:pPr>
        <w:spacing w:before="100" w:beforeAutospacing="1" w:after="0" w:line="360" w:lineRule="auto"/>
        <w:jc w:val="center"/>
        <w:rPr>
          <w:rFonts w:ascii="Arial" w:hAnsi="Arial" w:cs="Arial"/>
          <w:b/>
          <w:sz w:val="24"/>
          <w:szCs w:val="24"/>
        </w:rPr>
      </w:pPr>
    </w:p>
    <w:p w14:paraId="52ED40A2" w14:textId="72D56CFA" w:rsidR="009C1785" w:rsidRDefault="009C1785" w:rsidP="00D554AC">
      <w:pPr>
        <w:spacing w:before="100" w:beforeAutospacing="1" w:after="0" w:line="360" w:lineRule="auto"/>
        <w:jc w:val="center"/>
        <w:rPr>
          <w:rFonts w:ascii="Arial" w:hAnsi="Arial" w:cs="Arial"/>
          <w:b/>
          <w:sz w:val="24"/>
          <w:szCs w:val="24"/>
        </w:rPr>
      </w:pPr>
    </w:p>
    <w:p w14:paraId="00C2A2C4" w14:textId="45EAFB11" w:rsidR="009C1785" w:rsidRDefault="009C1785" w:rsidP="00D554AC">
      <w:pPr>
        <w:spacing w:before="100" w:beforeAutospacing="1" w:after="0" w:line="360" w:lineRule="auto"/>
        <w:jc w:val="center"/>
        <w:rPr>
          <w:rFonts w:ascii="Arial" w:hAnsi="Arial" w:cs="Arial"/>
          <w:b/>
          <w:sz w:val="24"/>
          <w:szCs w:val="24"/>
        </w:rPr>
      </w:pPr>
    </w:p>
    <w:p w14:paraId="62AE880D" w14:textId="5CA64DF6" w:rsidR="009C1785" w:rsidRDefault="009C1785" w:rsidP="00D554AC">
      <w:pPr>
        <w:spacing w:before="100" w:beforeAutospacing="1" w:after="0" w:line="360" w:lineRule="auto"/>
        <w:jc w:val="center"/>
        <w:rPr>
          <w:rFonts w:ascii="Arial" w:hAnsi="Arial" w:cs="Arial"/>
          <w:b/>
          <w:sz w:val="24"/>
          <w:szCs w:val="24"/>
        </w:rPr>
      </w:pPr>
    </w:p>
    <w:p w14:paraId="7309BE24" w14:textId="57D05ADF" w:rsidR="009C1785" w:rsidRDefault="009C1785" w:rsidP="00D554AC">
      <w:pPr>
        <w:spacing w:before="100" w:beforeAutospacing="1" w:after="0" w:line="360" w:lineRule="auto"/>
        <w:jc w:val="center"/>
        <w:rPr>
          <w:rFonts w:ascii="Arial" w:hAnsi="Arial" w:cs="Arial"/>
          <w:b/>
          <w:sz w:val="24"/>
          <w:szCs w:val="24"/>
        </w:rPr>
      </w:pPr>
    </w:p>
    <w:p w14:paraId="6F3AF726" w14:textId="44285A5A" w:rsidR="009C1785" w:rsidRDefault="009C1785" w:rsidP="00D554AC">
      <w:pPr>
        <w:spacing w:before="100" w:beforeAutospacing="1" w:after="0" w:line="360" w:lineRule="auto"/>
        <w:jc w:val="center"/>
        <w:rPr>
          <w:rFonts w:ascii="Arial" w:hAnsi="Arial" w:cs="Arial"/>
          <w:b/>
          <w:sz w:val="24"/>
          <w:szCs w:val="24"/>
        </w:rPr>
      </w:pPr>
    </w:p>
    <w:p w14:paraId="5B1EF7C0" w14:textId="4E135E69" w:rsidR="009C1785" w:rsidRDefault="009C1785" w:rsidP="00D554AC">
      <w:pPr>
        <w:spacing w:before="100" w:beforeAutospacing="1" w:after="0" w:line="360" w:lineRule="auto"/>
        <w:jc w:val="center"/>
        <w:rPr>
          <w:rFonts w:ascii="Arial" w:hAnsi="Arial" w:cs="Arial"/>
          <w:b/>
          <w:sz w:val="24"/>
          <w:szCs w:val="24"/>
        </w:rPr>
      </w:pPr>
    </w:p>
    <w:p w14:paraId="5819BDEE" w14:textId="77777777" w:rsidR="009C1785" w:rsidRDefault="009C1785" w:rsidP="00D554AC">
      <w:pPr>
        <w:spacing w:before="100" w:beforeAutospacing="1" w:after="0" w:line="360" w:lineRule="auto"/>
        <w:jc w:val="center"/>
        <w:rPr>
          <w:rFonts w:ascii="Arial" w:hAnsi="Arial" w:cs="Arial"/>
          <w:b/>
          <w:sz w:val="24"/>
          <w:szCs w:val="24"/>
        </w:rPr>
      </w:pPr>
      <w:bookmarkStart w:id="0" w:name="_GoBack"/>
      <w:bookmarkEnd w:id="0"/>
    </w:p>
    <w:p w14:paraId="5680BA49" w14:textId="1ECEFA71" w:rsidR="008750DE" w:rsidRPr="00A562AA" w:rsidRDefault="00D93587" w:rsidP="00D554AC">
      <w:pPr>
        <w:spacing w:before="100" w:beforeAutospacing="1" w:after="0" w:line="360" w:lineRule="auto"/>
        <w:jc w:val="center"/>
        <w:rPr>
          <w:rFonts w:ascii="Arial" w:hAnsi="Arial" w:cs="Arial"/>
          <w:b/>
          <w:i/>
          <w:sz w:val="24"/>
          <w:szCs w:val="24"/>
        </w:rPr>
      </w:pPr>
      <w:r>
        <w:rPr>
          <w:rFonts w:ascii="Arial" w:hAnsi="Arial" w:cs="Arial"/>
          <w:b/>
          <w:sz w:val="24"/>
          <w:szCs w:val="24"/>
        </w:rPr>
        <w:lastRenderedPageBreak/>
        <w:t>R</w:t>
      </w:r>
      <w:r w:rsidR="008750DE" w:rsidRPr="00A562AA">
        <w:rPr>
          <w:rFonts w:ascii="Arial" w:hAnsi="Arial" w:cs="Arial"/>
          <w:b/>
          <w:sz w:val="24"/>
          <w:szCs w:val="24"/>
        </w:rPr>
        <w:t>eferences</w:t>
      </w:r>
    </w:p>
    <w:p w14:paraId="19689FB0" w14:textId="77777777" w:rsidR="005F526B" w:rsidRPr="00A562AA" w:rsidRDefault="005F526B"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Agnew-Tally, J. (2012) </w:t>
      </w:r>
      <w:r w:rsidRPr="00A562AA">
        <w:rPr>
          <w:rFonts w:ascii="Arial" w:hAnsi="Arial" w:cs="Arial"/>
          <w:i/>
          <w:sz w:val="24"/>
          <w:szCs w:val="24"/>
        </w:rPr>
        <w:t>‘The Hundred languages of children: The Reggio Emilia experience in transformation’,</w:t>
      </w:r>
      <w:r w:rsidRPr="00A562AA">
        <w:rPr>
          <w:rFonts w:ascii="Arial" w:hAnsi="Arial" w:cs="Arial"/>
          <w:sz w:val="24"/>
          <w:szCs w:val="24"/>
        </w:rPr>
        <w:t xml:space="preserve"> </w:t>
      </w:r>
      <w:r w:rsidRPr="00A562AA">
        <w:rPr>
          <w:rFonts w:ascii="Arial" w:hAnsi="Arial" w:cs="Arial"/>
          <w:i/>
          <w:iCs/>
          <w:sz w:val="24"/>
          <w:szCs w:val="24"/>
        </w:rPr>
        <w:t>Choice,</w:t>
      </w:r>
      <w:r w:rsidRPr="00A562AA">
        <w:rPr>
          <w:rFonts w:ascii="Arial" w:hAnsi="Arial" w:cs="Arial"/>
          <w:sz w:val="24"/>
          <w:szCs w:val="24"/>
        </w:rPr>
        <w:t xml:space="preserve"> </w:t>
      </w:r>
      <w:r w:rsidRPr="00A562AA">
        <w:rPr>
          <w:rFonts w:ascii="Arial" w:hAnsi="Arial" w:cs="Arial"/>
          <w:iCs/>
          <w:sz w:val="24"/>
          <w:szCs w:val="24"/>
        </w:rPr>
        <w:t>49</w:t>
      </w:r>
      <w:r w:rsidRPr="00A562AA">
        <w:rPr>
          <w:rFonts w:ascii="Arial" w:hAnsi="Arial" w:cs="Arial"/>
          <w:sz w:val="24"/>
          <w:szCs w:val="24"/>
        </w:rPr>
        <w:t>(11), pp. 2117.</w:t>
      </w:r>
    </w:p>
    <w:p w14:paraId="79A45B8A" w14:textId="296D73F0" w:rsidR="00D753BF" w:rsidRPr="00A562AA" w:rsidRDefault="00D753BF" w:rsidP="00D554AC">
      <w:pPr>
        <w:spacing w:before="100" w:beforeAutospacing="1" w:after="0" w:line="360" w:lineRule="auto"/>
        <w:jc w:val="both"/>
        <w:rPr>
          <w:rFonts w:ascii="Arial" w:hAnsi="Arial" w:cs="Arial"/>
          <w:i/>
          <w:sz w:val="24"/>
          <w:szCs w:val="24"/>
        </w:rPr>
      </w:pPr>
      <w:r w:rsidRPr="00A562AA">
        <w:rPr>
          <w:rFonts w:ascii="Arial" w:hAnsi="Arial" w:cs="Arial"/>
          <w:sz w:val="24"/>
          <w:szCs w:val="24"/>
        </w:rPr>
        <w:t xml:space="preserve">BERA (2011) </w:t>
      </w:r>
      <w:r w:rsidRPr="00A562AA">
        <w:rPr>
          <w:rFonts w:ascii="Arial" w:hAnsi="Arial" w:cs="Arial"/>
          <w:i/>
          <w:sz w:val="24"/>
          <w:szCs w:val="24"/>
        </w:rPr>
        <w:t xml:space="preserve">Ethical Guidelines for Educational Research. Available at: http://www.bbk.ac.uk/sshp/research/sshp-ethics-committee-and-procedures/BERA-Ethical-Guidelines-2011.pdf </w:t>
      </w:r>
      <w:r w:rsidRPr="00A562AA">
        <w:rPr>
          <w:rFonts w:ascii="Arial" w:hAnsi="Arial" w:cs="Arial"/>
          <w:sz w:val="24"/>
          <w:szCs w:val="24"/>
        </w:rPr>
        <w:t>(Accessed</w:t>
      </w:r>
      <w:r w:rsidR="008F1392" w:rsidRPr="00A562AA">
        <w:rPr>
          <w:rFonts w:ascii="Arial" w:hAnsi="Arial" w:cs="Arial"/>
          <w:sz w:val="24"/>
          <w:szCs w:val="24"/>
        </w:rPr>
        <w:t>:</w:t>
      </w:r>
      <w:r w:rsidRPr="00A562AA">
        <w:rPr>
          <w:rFonts w:ascii="Arial" w:hAnsi="Arial" w:cs="Arial"/>
          <w:sz w:val="24"/>
          <w:szCs w:val="24"/>
        </w:rPr>
        <w:t xml:space="preserve"> 25th November 2018)</w:t>
      </w:r>
      <w:r w:rsidR="00685F50" w:rsidRPr="00A562AA">
        <w:rPr>
          <w:rFonts w:ascii="Arial" w:hAnsi="Arial" w:cs="Arial"/>
          <w:sz w:val="24"/>
          <w:szCs w:val="24"/>
        </w:rPr>
        <w:t>.</w:t>
      </w:r>
    </w:p>
    <w:p w14:paraId="15938DCE" w14:textId="10EB35EB" w:rsidR="00A97412" w:rsidRPr="00A562AA" w:rsidRDefault="00A97412" w:rsidP="00D554AC">
      <w:pPr>
        <w:spacing w:before="100" w:beforeAutospacing="1" w:after="0" w:line="360" w:lineRule="auto"/>
        <w:jc w:val="both"/>
        <w:rPr>
          <w:rFonts w:ascii="Arial" w:hAnsi="Arial" w:cs="Arial"/>
          <w:sz w:val="24"/>
          <w:szCs w:val="24"/>
        </w:rPr>
      </w:pPr>
      <w:proofErr w:type="spellStart"/>
      <w:r w:rsidRPr="00A562AA">
        <w:rPr>
          <w:rFonts w:ascii="Arial" w:hAnsi="Arial" w:cs="Arial"/>
          <w:sz w:val="24"/>
          <w:szCs w:val="24"/>
        </w:rPr>
        <w:t>Bohling</w:t>
      </w:r>
      <w:proofErr w:type="spellEnd"/>
      <w:r w:rsidRPr="00A562AA">
        <w:rPr>
          <w:rFonts w:ascii="Arial" w:hAnsi="Arial" w:cs="Arial"/>
          <w:sz w:val="24"/>
          <w:szCs w:val="24"/>
        </w:rPr>
        <w:t xml:space="preserve">, V., </w:t>
      </w:r>
      <w:proofErr w:type="spellStart"/>
      <w:r w:rsidRPr="00A562AA">
        <w:rPr>
          <w:rFonts w:ascii="Arial" w:hAnsi="Arial" w:cs="Arial"/>
          <w:sz w:val="24"/>
          <w:szCs w:val="24"/>
        </w:rPr>
        <w:t>Saarela</w:t>
      </w:r>
      <w:proofErr w:type="spellEnd"/>
      <w:r w:rsidRPr="00A562AA">
        <w:rPr>
          <w:rFonts w:ascii="Arial" w:hAnsi="Arial" w:cs="Arial"/>
          <w:sz w:val="24"/>
          <w:szCs w:val="24"/>
        </w:rPr>
        <w:t>, C</w:t>
      </w:r>
      <w:r w:rsidRPr="00A562AA">
        <w:rPr>
          <w:rFonts w:ascii="Arial" w:hAnsi="Arial" w:cs="Arial"/>
          <w:sz w:val="24"/>
          <w:szCs w:val="24"/>
        </w:rPr>
        <w:t>.</w:t>
      </w:r>
      <w:r w:rsidRPr="00A562AA">
        <w:rPr>
          <w:rFonts w:ascii="Arial" w:hAnsi="Arial" w:cs="Arial"/>
          <w:sz w:val="24"/>
          <w:szCs w:val="24"/>
        </w:rPr>
        <w:t xml:space="preserve"> and Miller, D. (2010). </w:t>
      </w:r>
      <w:r w:rsidRPr="00A562AA">
        <w:rPr>
          <w:rFonts w:ascii="Arial" w:hAnsi="Arial" w:cs="Arial"/>
          <w:i/>
          <w:sz w:val="24"/>
          <w:szCs w:val="24"/>
        </w:rPr>
        <w:t xml:space="preserve">This never would have happened indoors: Supporting preschool-age children’s learning in a Nature Explore classroom in Minnesota. </w:t>
      </w:r>
      <w:r w:rsidRPr="00A562AA">
        <w:rPr>
          <w:rFonts w:ascii="Arial" w:hAnsi="Arial" w:cs="Arial"/>
          <w:sz w:val="24"/>
          <w:szCs w:val="24"/>
        </w:rPr>
        <w:t>Lincoln: Dimensions Educational Research Foundation.</w:t>
      </w:r>
    </w:p>
    <w:p w14:paraId="1FFDCD36" w14:textId="119B389B" w:rsidR="00685F50" w:rsidRPr="00A562AA" w:rsidRDefault="00066767" w:rsidP="00D554AC">
      <w:pPr>
        <w:spacing w:before="100" w:beforeAutospacing="1" w:after="0" w:line="360" w:lineRule="auto"/>
        <w:jc w:val="both"/>
        <w:rPr>
          <w:rStyle w:val="Hyperlink"/>
          <w:rFonts w:ascii="Arial" w:hAnsi="Arial" w:cs="Arial"/>
          <w:color w:val="auto"/>
          <w:sz w:val="24"/>
          <w:szCs w:val="24"/>
          <w:u w:val="none"/>
        </w:rPr>
      </w:pPr>
      <w:r w:rsidRPr="00A562AA">
        <w:rPr>
          <w:rStyle w:val="Hyperlink"/>
          <w:rFonts w:ascii="Arial" w:hAnsi="Arial" w:cs="Arial"/>
          <w:color w:val="auto"/>
          <w:sz w:val="24"/>
          <w:szCs w:val="24"/>
          <w:u w:val="none"/>
        </w:rPr>
        <w:t xml:space="preserve">Casey, T. and Robertson, J. (2016) </w:t>
      </w:r>
      <w:r w:rsidRPr="00A562AA">
        <w:rPr>
          <w:rStyle w:val="Hyperlink"/>
          <w:rFonts w:ascii="Arial" w:hAnsi="Arial" w:cs="Arial"/>
          <w:i/>
          <w:color w:val="auto"/>
          <w:sz w:val="24"/>
          <w:szCs w:val="24"/>
          <w:u w:val="none"/>
        </w:rPr>
        <w:t>Loose Parts Play</w:t>
      </w:r>
      <w:r w:rsidRPr="00A562AA">
        <w:rPr>
          <w:rStyle w:val="Hyperlink"/>
          <w:rFonts w:ascii="Arial" w:hAnsi="Arial" w:cs="Arial"/>
          <w:color w:val="auto"/>
          <w:sz w:val="24"/>
          <w:szCs w:val="24"/>
          <w:u w:val="none"/>
        </w:rPr>
        <w:t>. Available at: http://www.playscotland.org/wp-content/uploads/loose-parts-play-toolkit.pdf (Accessed</w:t>
      </w:r>
      <w:r w:rsidR="008F1392" w:rsidRPr="00A562AA">
        <w:rPr>
          <w:rStyle w:val="Hyperlink"/>
          <w:rFonts w:ascii="Arial" w:hAnsi="Arial" w:cs="Arial"/>
          <w:color w:val="auto"/>
          <w:sz w:val="24"/>
          <w:szCs w:val="24"/>
          <w:u w:val="none"/>
        </w:rPr>
        <w:t>:</w:t>
      </w:r>
      <w:r w:rsidRPr="00A562AA">
        <w:rPr>
          <w:rStyle w:val="Hyperlink"/>
          <w:rFonts w:ascii="Arial" w:hAnsi="Arial" w:cs="Arial"/>
          <w:color w:val="auto"/>
          <w:sz w:val="24"/>
          <w:szCs w:val="24"/>
          <w:u w:val="none"/>
        </w:rPr>
        <w:t xml:space="preserve"> on 25th November 2018)</w:t>
      </w:r>
      <w:r w:rsidR="008F1392" w:rsidRPr="00A562AA">
        <w:rPr>
          <w:rStyle w:val="Hyperlink"/>
          <w:rFonts w:ascii="Arial" w:hAnsi="Arial" w:cs="Arial"/>
          <w:color w:val="auto"/>
          <w:sz w:val="24"/>
          <w:szCs w:val="24"/>
          <w:u w:val="none"/>
        </w:rPr>
        <w:t>.</w:t>
      </w:r>
    </w:p>
    <w:p w14:paraId="620EFC7E" w14:textId="221E5098" w:rsidR="00385D00" w:rsidRPr="00CF4479" w:rsidRDefault="00385D00" w:rsidP="00D554AC">
      <w:pPr>
        <w:spacing w:before="100" w:beforeAutospacing="1" w:after="0" w:line="360" w:lineRule="auto"/>
        <w:jc w:val="both"/>
        <w:rPr>
          <w:rFonts w:ascii="Arial" w:hAnsi="Arial" w:cs="Arial"/>
          <w:sz w:val="24"/>
          <w:szCs w:val="24"/>
        </w:rPr>
      </w:pPr>
      <w:r>
        <w:rPr>
          <w:rFonts w:ascii="Arial" w:hAnsi="Arial" w:cs="Arial"/>
          <w:sz w:val="24"/>
          <w:szCs w:val="24"/>
        </w:rPr>
        <w:t xml:space="preserve">Clark, A. and Moss, P. (2005) </w:t>
      </w:r>
      <w:r>
        <w:rPr>
          <w:rFonts w:ascii="Arial" w:hAnsi="Arial" w:cs="Arial"/>
          <w:i/>
          <w:sz w:val="24"/>
          <w:szCs w:val="24"/>
        </w:rPr>
        <w:t>S</w:t>
      </w:r>
      <w:r w:rsidR="00CF4479">
        <w:rPr>
          <w:rFonts w:ascii="Arial" w:hAnsi="Arial" w:cs="Arial"/>
          <w:i/>
          <w:sz w:val="24"/>
          <w:szCs w:val="24"/>
        </w:rPr>
        <w:t>paces to Play: More Listening to Young Children</w:t>
      </w:r>
      <w:r w:rsidR="009717D3">
        <w:rPr>
          <w:rFonts w:ascii="Arial" w:hAnsi="Arial" w:cs="Arial"/>
          <w:i/>
          <w:sz w:val="24"/>
          <w:szCs w:val="24"/>
        </w:rPr>
        <w:t xml:space="preserve"> u</w:t>
      </w:r>
      <w:r w:rsidR="00CF4479">
        <w:rPr>
          <w:rFonts w:ascii="Arial" w:hAnsi="Arial" w:cs="Arial"/>
          <w:i/>
          <w:sz w:val="24"/>
          <w:szCs w:val="24"/>
        </w:rPr>
        <w:t>sing the Mosaic Approa</w:t>
      </w:r>
      <w:r w:rsidR="009717D3">
        <w:rPr>
          <w:rFonts w:ascii="Arial" w:hAnsi="Arial" w:cs="Arial"/>
          <w:i/>
          <w:sz w:val="24"/>
          <w:szCs w:val="24"/>
        </w:rPr>
        <w:t>c</w:t>
      </w:r>
      <w:r w:rsidR="00CF4479">
        <w:rPr>
          <w:rFonts w:ascii="Arial" w:hAnsi="Arial" w:cs="Arial"/>
          <w:i/>
          <w:sz w:val="24"/>
          <w:szCs w:val="24"/>
        </w:rPr>
        <w:t xml:space="preserve">h. </w:t>
      </w:r>
      <w:r w:rsidR="00CF4479">
        <w:rPr>
          <w:rFonts w:ascii="Arial" w:hAnsi="Arial" w:cs="Arial"/>
          <w:sz w:val="24"/>
          <w:szCs w:val="24"/>
        </w:rPr>
        <w:t>London: National Children’s Bureau.</w:t>
      </w:r>
    </w:p>
    <w:p w14:paraId="0ACE1C22" w14:textId="17BA5301" w:rsidR="00AE0689" w:rsidRPr="00A562AA" w:rsidRDefault="00AE0689"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Daly, L. and </w:t>
      </w:r>
      <w:proofErr w:type="spellStart"/>
      <w:r w:rsidRPr="00A562AA">
        <w:rPr>
          <w:rFonts w:ascii="Arial" w:hAnsi="Arial" w:cs="Arial"/>
          <w:sz w:val="24"/>
          <w:szCs w:val="24"/>
        </w:rPr>
        <w:t>Beloglovsky</w:t>
      </w:r>
      <w:proofErr w:type="spellEnd"/>
      <w:r w:rsidRPr="00A562AA">
        <w:rPr>
          <w:rFonts w:ascii="Arial" w:hAnsi="Arial" w:cs="Arial"/>
          <w:sz w:val="24"/>
          <w:szCs w:val="24"/>
        </w:rPr>
        <w:t>, M. (201</w:t>
      </w:r>
      <w:r w:rsidRPr="00A562AA">
        <w:rPr>
          <w:rFonts w:ascii="Arial" w:hAnsi="Arial" w:cs="Arial"/>
          <w:sz w:val="24"/>
          <w:szCs w:val="24"/>
        </w:rPr>
        <w:t>4)</w:t>
      </w:r>
      <w:r w:rsidR="00A06F79" w:rsidRPr="00A562AA">
        <w:rPr>
          <w:rFonts w:ascii="Arial" w:hAnsi="Arial" w:cs="Arial"/>
          <w:sz w:val="24"/>
          <w:szCs w:val="24"/>
        </w:rPr>
        <w:t xml:space="preserve"> </w:t>
      </w:r>
      <w:r w:rsidR="00A06F79" w:rsidRPr="00A562AA">
        <w:rPr>
          <w:rFonts w:ascii="Arial" w:hAnsi="Arial" w:cs="Arial"/>
          <w:i/>
          <w:sz w:val="24"/>
          <w:szCs w:val="24"/>
        </w:rPr>
        <w:t xml:space="preserve">Loose Parts: Inspiring Play in Young Children. </w:t>
      </w:r>
      <w:r w:rsidR="00A06F79" w:rsidRPr="00A562AA">
        <w:rPr>
          <w:rFonts w:ascii="Arial" w:hAnsi="Arial" w:cs="Arial"/>
          <w:sz w:val="24"/>
          <w:szCs w:val="24"/>
        </w:rPr>
        <w:t>St Paul, MN</w:t>
      </w:r>
      <w:r w:rsidR="00336FC0" w:rsidRPr="00A562AA">
        <w:rPr>
          <w:rFonts w:ascii="Arial" w:hAnsi="Arial" w:cs="Arial"/>
          <w:sz w:val="24"/>
          <w:szCs w:val="24"/>
        </w:rPr>
        <w:t xml:space="preserve">: </w:t>
      </w:r>
      <w:proofErr w:type="spellStart"/>
      <w:r w:rsidR="00336FC0" w:rsidRPr="00A562AA">
        <w:rPr>
          <w:rFonts w:ascii="Arial" w:hAnsi="Arial" w:cs="Arial"/>
          <w:sz w:val="24"/>
          <w:szCs w:val="24"/>
        </w:rPr>
        <w:t>Redleaf</w:t>
      </w:r>
      <w:proofErr w:type="spellEnd"/>
      <w:r w:rsidR="00336FC0" w:rsidRPr="00A562AA">
        <w:rPr>
          <w:rFonts w:ascii="Arial" w:hAnsi="Arial" w:cs="Arial"/>
          <w:sz w:val="24"/>
          <w:szCs w:val="24"/>
        </w:rPr>
        <w:t xml:space="preserve"> Press.</w:t>
      </w:r>
    </w:p>
    <w:p w14:paraId="45BCC9C8" w14:textId="2BF38656" w:rsidR="00E6236B" w:rsidRPr="00A562AA" w:rsidRDefault="00E6236B"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Daly, L. and </w:t>
      </w:r>
      <w:proofErr w:type="spellStart"/>
      <w:r w:rsidRPr="00A562AA">
        <w:rPr>
          <w:rFonts w:ascii="Arial" w:hAnsi="Arial" w:cs="Arial"/>
          <w:sz w:val="24"/>
          <w:szCs w:val="24"/>
        </w:rPr>
        <w:t>Beloglovsky</w:t>
      </w:r>
      <w:proofErr w:type="spellEnd"/>
      <w:r w:rsidRPr="00A562AA">
        <w:rPr>
          <w:rFonts w:ascii="Arial" w:hAnsi="Arial" w:cs="Arial"/>
          <w:sz w:val="24"/>
          <w:szCs w:val="24"/>
        </w:rPr>
        <w:t>, M. (2015)</w:t>
      </w:r>
      <w:r w:rsidR="00FF7E11" w:rsidRPr="00A562AA">
        <w:rPr>
          <w:rFonts w:ascii="Arial" w:hAnsi="Arial" w:cs="Arial"/>
          <w:sz w:val="24"/>
          <w:szCs w:val="24"/>
        </w:rPr>
        <w:t xml:space="preserve"> </w:t>
      </w:r>
      <w:r w:rsidR="00FF7E11" w:rsidRPr="00A562AA">
        <w:rPr>
          <w:rFonts w:ascii="Arial" w:hAnsi="Arial" w:cs="Arial"/>
          <w:i/>
          <w:sz w:val="24"/>
          <w:szCs w:val="24"/>
        </w:rPr>
        <w:t>Loose Parts: Insp</w:t>
      </w:r>
      <w:r w:rsidR="0090355F" w:rsidRPr="00A562AA">
        <w:rPr>
          <w:rFonts w:ascii="Arial" w:hAnsi="Arial" w:cs="Arial"/>
          <w:i/>
          <w:sz w:val="24"/>
          <w:szCs w:val="24"/>
        </w:rPr>
        <w:t>i</w:t>
      </w:r>
      <w:r w:rsidR="00FF7E11" w:rsidRPr="00A562AA">
        <w:rPr>
          <w:rFonts w:ascii="Arial" w:hAnsi="Arial" w:cs="Arial"/>
          <w:i/>
          <w:sz w:val="24"/>
          <w:szCs w:val="24"/>
        </w:rPr>
        <w:t>ring Play in Young Children</w:t>
      </w:r>
      <w:r w:rsidR="006A7257">
        <w:rPr>
          <w:rFonts w:ascii="Arial" w:hAnsi="Arial" w:cs="Arial"/>
          <w:sz w:val="24"/>
          <w:szCs w:val="24"/>
        </w:rPr>
        <w:t xml:space="preserve">. </w:t>
      </w:r>
      <w:r w:rsidR="003F5624">
        <w:rPr>
          <w:rFonts w:ascii="Arial" w:hAnsi="Arial" w:cs="Arial"/>
          <w:sz w:val="24"/>
          <w:szCs w:val="24"/>
        </w:rPr>
        <w:t>2</w:t>
      </w:r>
      <w:r w:rsidR="001348FD">
        <w:rPr>
          <w:rFonts w:ascii="Arial" w:hAnsi="Arial" w:cs="Arial"/>
          <w:sz w:val="24"/>
          <w:szCs w:val="24"/>
        </w:rPr>
        <w:t>nd</w:t>
      </w:r>
      <w:r w:rsidR="003F5624">
        <w:rPr>
          <w:rFonts w:ascii="Arial" w:hAnsi="Arial" w:cs="Arial"/>
          <w:sz w:val="24"/>
          <w:szCs w:val="24"/>
        </w:rPr>
        <w:t xml:space="preserve"> Ed</w:t>
      </w:r>
      <w:r w:rsidR="001348FD">
        <w:rPr>
          <w:rFonts w:ascii="Arial" w:hAnsi="Arial" w:cs="Arial"/>
          <w:sz w:val="24"/>
          <w:szCs w:val="24"/>
        </w:rPr>
        <w:t xml:space="preserve">. </w:t>
      </w:r>
      <w:r w:rsidR="006A7257">
        <w:rPr>
          <w:rFonts w:ascii="Arial" w:hAnsi="Arial" w:cs="Arial"/>
          <w:sz w:val="24"/>
          <w:szCs w:val="24"/>
        </w:rPr>
        <w:t xml:space="preserve">St Paul, MN: </w:t>
      </w:r>
      <w:proofErr w:type="spellStart"/>
      <w:r w:rsidR="006A7257">
        <w:rPr>
          <w:rFonts w:ascii="Arial" w:hAnsi="Arial" w:cs="Arial"/>
          <w:sz w:val="24"/>
          <w:szCs w:val="24"/>
        </w:rPr>
        <w:t>Redleaf</w:t>
      </w:r>
      <w:proofErr w:type="spellEnd"/>
      <w:r w:rsidR="006A7257">
        <w:rPr>
          <w:rFonts w:ascii="Arial" w:hAnsi="Arial" w:cs="Arial"/>
          <w:sz w:val="24"/>
          <w:szCs w:val="24"/>
        </w:rPr>
        <w:t xml:space="preserve"> Press</w:t>
      </w:r>
    </w:p>
    <w:p w14:paraId="38C6F7FD" w14:textId="77777777" w:rsidR="00AE0689" w:rsidRPr="00A562AA" w:rsidRDefault="00AE0689"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Daly, L. and </w:t>
      </w:r>
      <w:proofErr w:type="spellStart"/>
      <w:r w:rsidRPr="00A562AA">
        <w:rPr>
          <w:rFonts w:ascii="Arial" w:hAnsi="Arial" w:cs="Arial"/>
          <w:sz w:val="24"/>
          <w:szCs w:val="24"/>
        </w:rPr>
        <w:t>Beloglovsky</w:t>
      </w:r>
      <w:proofErr w:type="spellEnd"/>
      <w:r w:rsidRPr="00A562AA">
        <w:rPr>
          <w:rFonts w:ascii="Arial" w:hAnsi="Arial" w:cs="Arial"/>
          <w:sz w:val="24"/>
          <w:szCs w:val="24"/>
        </w:rPr>
        <w:t>, M. (2016)</w:t>
      </w:r>
      <w:r w:rsidRPr="00A562AA">
        <w:rPr>
          <w:rFonts w:ascii="Arial" w:hAnsi="Arial" w:cs="Arial"/>
          <w:i/>
          <w:sz w:val="24"/>
          <w:szCs w:val="24"/>
        </w:rPr>
        <w:t xml:space="preserve"> Loose Parts 2: Inspiring Play with Infants and Toddlers. </w:t>
      </w:r>
      <w:r w:rsidRPr="00A562AA">
        <w:rPr>
          <w:rFonts w:ascii="Arial" w:hAnsi="Arial" w:cs="Arial"/>
          <w:sz w:val="24"/>
          <w:szCs w:val="24"/>
        </w:rPr>
        <w:t xml:space="preserve">St. Paul, MN: </w:t>
      </w:r>
      <w:proofErr w:type="spellStart"/>
      <w:r w:rsidRPr="00A562AA">
        <w:rPr>
          <w:rFonts w:ascii="Arial" w:hAnsi="Arial" w:cs="Arial"/>
          <w:sz w:val="24"/>
          <w:szCs w:val="24"/>
        </w:rPr>
        <w:t>Redleaf</w:t>
      </w:r>
      <w:proofErr w:type="spellEnd"/>
      <w:r w:rsidRPr="00A562AA">
        <w:rPr>
          <w:rFonts w:ascii="Arial" w:hAnsi="Arial" w:cs="Arial"/>
          <w:sz w:val="24"/>
          <w:szCs w:val="24"/>
        </w:rPr>
        <w:t xml:space="preserve"> Press.</w:t>
      </w:r>
    </w:p>
    <w:p w14:paraId="0B680354" w14:textId="0129AFD9" w:rsidR="00AA49B0" w:rsidRPr="00A562AA" w:rsidRDefault="00AA49B0"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Drake, J. (2006) Part 6: </w:t>
      </w:r>
      <w:r w:rsidRPr="00A562AA">
        <w:rPr>
          <w:rFonts w:ascii="Arial" w:hAnsi="Arial" w:cs="Arial"/>
          <w:i/>
          <w:sz w:val="24"/>
          <w:szCs w:val="24"/>
        </w:rPr>
        <w:t xml:space="preserve">Observing Children. </w:t>
      </w:r>
      <w:r w:rsidRPr="00A562AA">
        <w:rPr>
          <w:rFonts w:ascii="Arial" w:hAnsi="Arial" w:cs="Arial"/>
          <w:sz w:val="24"/>
          <w:szCs w:val="24"/>
        </w:rPr>
        <w:t xml:space="preserve">Available at: </w:t>
      </w:r>
      <w:hyperlink r:id="rId4" w:history="1">
        <w:r w:rsidRPr="00A562AA">
          <w:rPr>
            <w:rStyle w:val="Hyperlink"/>
            <w:rFonts w:ascii="Arial" w:hAnsi="Arial" w:cs="Arial"/>
            <w:color w:val="auto"/>
            <w:sz w:val="24"/>
            <w:szCs w:val="24"/>
            <w:u w:val="none"/>
          </w:rPr>
          <w:t>https://www.nurseryworld.co.uk/nursery-world/news/1102493/observing-children</w:t>
        </w:r>
      </w:hyperlink>
      <w:r w:rsidRPr="00A562AA">
        <w:rPr>
          <w:rFonts w:ascii="Arial" w:hAnsi="Arial" w:cs="Arial"/>
          <w:sz w:val="24"/>
          <w:szCs w:val="24"/>
        </w:rPr>
        <w:t xml:space="preserve"> Accessed: 20</w:t>
      </w:r>
      <w:r w:rsidRPr="00A562AA">
        <w:rPr>
          <w:rFonts w:ascii="Arial" w:hAnsi="Arial" w:cs="Arial"/>
          <w:sz w:val="24"/>
          <w:szCs w:val="24"/>
          <w:vertAlign w:val="superscript"/>
        </w:rPr>
        <w:t>th</w:t>
      </w:r>
      <w:r w:rsidRPr="00A562AA">
        <w:rPr>
          <w:rFonts w:ascii="Arial" w:hAnsi="Arial" w:cs="Arial"/>
          <w:sz w:val="24"/>
          <w:szCs w:val="24"/>
        </w:rPr>
        <w:t xml:space="preserve"> November 2018)</w:t>
      </w:r>
      <w:r w:rsidR="008F1392" w:rsidRPr="00A562AA">
        <w:rPr>
          <w:rFonts w:ascii="Arial" w:hAnsi="Arial" w:cs="Arial"/>
          <w:sz w:val="24"/>
          <w:szCs w:val="24"/>
        </w:rPr>
        <w:t>.</w:t>
      </w:r>
    </w:p>
    <w:p w14:paraId="03A8FFA2" w14:textId="1F7C4B2F" w:rsidR="0015548E" w:rsidRPr="00A562AA" w:rsidRDefault="0015548E" w:rsidP="00D554AC">
      <w:pPr>
        <w:spacing w:before="100" w:beforeAutospacing="1" w:after="0" w:line="360" w:lineRule="auto"/>
        <w:jc w:val="both"/>
        <w:rPr>
          <w:rFonts w:ascii="Arial" w:hAnsi="Arial" w:cs="Arial"/>
          <w:i/>
          <w:sz w:val="24"/>
          <w:szCs w:val="24"/>
        </w:rPr>
      </w:pPr>
      <w:r w:rsidRPr="00A562AA">
        <w:rPr>
          <w:rFonts w:ascii="Arial" w:hAnsi="Arial" w:cs="Arial"/>
          <w:sz w:val="24"/>
          <w:szCs w:val="24"/>
        </w:rPr>
        <w:t xml:space="preserve">Early Childhood Today (2001) </w:t>
      </w:r>
      <w:r w:rsidRPr="00A562AA">
        <w:rPr>
          <w:rFonts w:ascii="Arial" w:hAnsi="Arial" w:cs="Arial"/>
          <w:i/>
          <w:sz w:val="24"/>
          <w:szCs w:val="24"/>
        </w:rPr>
        <w:t>Loris Malaguzzi – Founder of The Reggio Emilia Approach – believing in the power of the child</w:t>
      </w:r>
      <w:r w:rsidRPr="00A562AA">
        <w:rPr>
          <w:rFonts w:ascii="Arial" w:hAnsi="Arial" w:cs="Arial"/>
          <w:sz w:val="24"/>
          <w:szCs w:val="24"/>
        </w:rPr>
        <w:t>. Available at: https://www.scholastic.com/teachers/articles/teaching-content/pioneers-our-field-loris-malaguzzi-founder-reggio-emilia-approach/ (Accessed: 19</w:t>
      </w:r>
      <w:r w:rsidRPr="00A562AA">
        <w:rPr>
          <w:rFonts w:ascii="Arial" w:hAnsi="Arial" w:cs="Arial"/>
          <w:sz w:val="24"/>
          <w:szCs w:val="24"/>
          <w:vertAlign w:val="superscript"/>
        </w:rPr>
        <w:t>th</w:t>
      </w:r>
      <w:r w:rsidRPr="00A562AA">
        <w:rPr>
          <w:rFonts w:ascii="Arial" w:hAnsi="Arial" w:cs="Arial"/>
          <w:sz w:val="24"/>
          <w:szCs w:val="24"/>
        </w:rPr>
        <w:t xml:space="preserve"> November 2018).</w:t>
      </w:r>
    </w:p>
    <w:p w14:paraId="6A1D5580" w14:textId="0D4E2262" w:rsidR="00E13183" w:rsidRPr="00A562AA" w:rsidRDefault="00E13183" w:rsidP="00D554AC">
      <w:pPr>
        <w:pStyle w:val="NormalWeb"/>
        <w:spacing w:after="0" w:afterAutospacing="0" w:line="360" w:lineRule="auto"/>
        <w:jc w:val="both"/>
        <w:rPr>
          <w:rFonts w:ascii="Arial" w:hAnsi="Arial" w:cs="Arial"/>
        </w:rPr>
      </w:pPr>
      <w:r w:rsidRPr="00A562AA">
        <w:rPr>
          <w:rFonts w:ascii="Arial" w:hAnsi="Arial" w:cs="Arial"/>
        </w:rPr>
        <w:lastRenderedPageBreak/>
        <w:t xml:space="preserve">Early Education (2019) </w:t>
      </w:r>
      <w:r w:rsidRPr="00A562AA">
        <w:rPr>
          <w:rFonts w:ascii="Arial" w:hAnsi="Arial" w:cs="Arial"/>
          <w:i/>
        </w:rPr>
        <w:t xml:space="preserve">The Froebel Trust. </w:t>
      </w:r>
      <w:r w:rsidRPr="00A562AA">
        <w:rPr>
          <w:rFonts w:ascii="Arial" w:hAnsi="Arial" w:cs="Arial"/>
        </w:rPr>
        <w:t xml:space="preserve">Available at: </w:t>
      </w:r>
      <w:r w:rsidRPr="00A562AA">
        <w:rPr>
          <w:rStyle w:val="Hyperlink"/>
          <w:rFonts w:ascii="Arial" w:hAnsi="Arial" w:cs="Arial"/>
          <w:color w:val="auto"/>
          <w:u w:val="none"/>
        </w:rPr>
        <w:t>https://www.early-education.org.uk/about-froebel</w:t>
      </w:r>
      <w:r w:rsidRPr="00A562AA">
        <w:rPr>
          <w:rFonts w:ascii="Arial" w:hAnsi="Arial" w:cs="Arial"/>
        </w:rPr>
        <w:t xml:space="preserve"> (Accessed: 8</w:t>
      </w:r>
      <w:r w:rsidRPr="00A562AA">
        <w:rPr>
          <w:rFonts w:ascii="Arial" w:hAnsi="Arial" w:cs="Arial"/>
          <w:vertAlign w:val="superscript"/>
        </w:rPr>
        <w:t>th</w:t>
      </w:r>
      <w:r w:rsidRPr="00A562AA">
        <w:rPr>
          <w:rFonts w:ascii="Arial" w:hAnsi="Arial" w:cs="Arial"/>
        </w:rPr>
        <w:t xml:space="preserve"> January 2019).</w:t>
      </w:r>
    </w:p>
    <w:p w14:paraId="3A8980CA" w14:textId="7E5D0989" w:rsidR="00EA2A8E" w:rsidRPr="00A562AA" w:rsidRDefault="00EA2A8E"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Edwards, C., Gandini, L., </w:t>
      </w:r>
      <w:r w:rsidRPr="00A562AA">
        <w:rPr>
          <w:rFonts w:ascii="Arial" w:hAnsi="Arial" w:cs="Arial"/>
          <w:sz w:val="24"/>
          <w:szCs w:val="24"/>
        </w:rPr>
        <w:t>and</w:t>
      </w:r>
      <w:r w:rsidRPr="00A562AA">
        <w:rPr>
          <w:rFonts w:ascii="Arial" w:hAnsi="Arial" w:cs="Arial"/>
          <w:sz w:val="24"/>
          <w:szCs w:val="24"/>
        </w:rPr>
        <w:t xml:space="preserve"> Forman, G. (1998) </w:t>
      </w:r>
      <w:r w:rsidRPr="00A562AA">
        <w:rPr>
          <w:rFonts w:ascii="Arial" w:hAnsi="Arial" w:cs="Arial"/>
          <w:i/>
          <w:iCs/>
          <w:sz w:val="24"/>
          <w:szCs w:val="24"/>
        </w:rPr>
        <w:t>The hundred languages of children : The Reggio Emilia approach - advanced reflections</w:t>
      </w:r>
      <w:r w:rsidRPr="00A562AA">
        <w:rPr>
          <w:rFonts w:ascii="Arial" w:hAnsi="Arial" w:cs="Arial"/>
          <w:sz w:val="24"/>
          <w:szCs w:val="24"/>
        </w:rPr>
        <w:t xml:space="preserve"> (2nd ed.). </w:t>
      </w:r>
      <w:r w:rsidR="00733BFF" w:rsidRPr="00A562AA">
        <w:rPr>
          <w:rFonts w:ascii="Arial" w:hAnsi="Arial" w:cs="Arial"/>
          <w:sz w:val="24"/>
          <w:szCs w:val="24"/>
        </w:rPr>
        <w:t>New York</w:t>
      </w:r>
      <w:r w:rsidRPr="00A562AA">
        <w:rPr>
          <w:rFonts w:ascii="Arial" w:hAnsi="Arial" w:cs="Arial"/>
          <w:sz w:val="24"/>
          <w:szCs w:val="24"/>
        </w:rPr>
        <w:t xml:space="preserve">: </w:t>
      </w:r>
      <w:proofErr w:type="spellStart"/>
      <w:r w:rsidRPr="00A562AA">
        <w:rPr>
          <w:rFonts w:ascii="Arial" w:hAnsi="Arial" w:cs="Arial"/>
          <w:sz w:val="24"/>
          <w:szCs w:val="24"/>
        </w:rPr>
        <w:t>Ablex</w:t>
      </w:r>
      <w:proofErr w:type="spellEnd"/>
      <w:r w:rsidR="00232370" w:rsidRPr="00A562AA">
        <w:rPr>
          <w:rFonts w:ascii="Arial" w:hAnsi="Arial" w:cs="Arial"/>
          <w:sz w:val="24"/>
          <w:szCs w:val="24"/>
        </w:rPr>
        <w:t xml:space="preserve"> Publishing Corporation</w:t>
      </w:r>
      <w:r w:rsidR="008F1392" w:rsidRPr="00A562AA">
        <w:rPr>
          <w:rFonts w:ascii="Arial" w:hAnsi="Arial" w:cs="Arial"/>
          <w:sz w:val="24"/>
          <w:szCs w:val="24"/>
        </w:rPr>
        <w:t>.</w:t>
      </w:r>
    </w:p>
    <w:p w14:paraId="13FE5DB9" w14:textId="21D048C1" w:rsidR="001E76FF" w:rsidRPr="00235A9E" w:rsidRDefault="001E76FF" w:rsidP="00D554AC">
      <w:pPr>
        <w:spacing w:before="100" w:beforeAutospacing="1" w:after="0" w:line="360" w:lineRule="auto"/>
        <w:jc w:val="both"/>
        <w:rPr>
          <w:rFonts w:ascii="Arial" w:hAnsi="Arial" w:cs="Arial"/>
          <w:sz w:val="24"/>
          <w:szCs w:val="24"/>
        </w:rPr>
      </w:pPr>
      <w:r w:rsidRPr="00CA1D57">
        <w:rPr>
          <w:rFonts w:ascii="Arial" w:hAnsi="Arial" w:cs="Arial"/>
          <w:sz w:val="24"/>
          <w:szCs w:val="24"/>
        </w:rPr>
        <w:t>Fox, H</w:t>
      </w:r>
      <w:r w:rsidR="00FA1088" w:rsidRPr="00CA1D57">
        <w:rPr>
          <w:rFonts w:ascii="Arial" w:hAnsi="Arial" w:cs="Arial"/>
          <w:sz w:val="24"/>
          <w:szCs w:val="24"/>
        </w:rPr>
        <w:t xml:space="preserve">. and Wirth, S. (2015) </w:t>
      </w:r>
      <w:r w:rsidR="00235A9E" w:rsidRPr="00CA1D57">
        <w:rPr>
          <w:rFonts w:ascii="Arial" w:hAnsi="Arial" w:cs="Arial"/>
          <w:i/>
          <w:sz w:val="24"/>
          <w:szCs w:val="24"/>
        </w:rPr>
        <w:t>‘T</w:t>
      </w:r>
      <w:r w:rsidR="00FA1088" w:rsidRPr="00CA1D57">
        <w:rPr>
          <w:rFonts w:ascii="Arial" w:hAnsi="Arial" w:cs="Arial"/>
          <w:i/>
          <w:sz w:val="24"/>
          <w:szCs w:val="24"/>
        </w:rPr>
        <w:t>he Learning in Loose Parts</w:t>
      </w:r>
      <w:r w:rsidR="00235A9E" w:rsidRPr="00CA1D57">
        <w:rPr>
          <w:rFonts w:ascii="Arial" w:hAnsi="Arial" w:cs="Arial"/>
          <w:i/>
          <w:sz w:val="24"/>
          <w:szCs w:val="24"/>
        </w:rPr>
        <w:t xml:space="preserve">’, Community Playthings. </w:t>
      </w:r>
      <w:r w:rsidR="00235A9E" w:rsidRPr="00CA1D57">
        <w:rPr>
          <w:rFonts w:ascii="Arial" w:hAnsi="Arial" w:cs="Arial"/>
          <w:sz w:val="24"/>
          <w:szCs w:val="24"/>
        </w:rPr>
        <w:t xml:space="preserve">Available at: </w:t>
      </w:r>
      <w:hyperlink r:id="rId5" w:history="1">
        <w:r w:rsidR="008E46F8" w:rsidRPr="00CA1D57">
          <w:rPr>
            <w:rStyle w:val="Hyperlink"/>
            <w:rFonts w:ascii="Arial" w:hAnsi="Arial" w:cs="Arial"/>
            <w:color w:val="auto"/>
            <w:sz w:val="24"/>
            <w:szCs w:val="24"/>
            <w:u w:val="none"/>
          </w:rPr>
          <w:t>http://www.communityplaythings.com/resources/articles/2015/the-learning-in-loose-parts</w:t>
        </w:r>
      </w:hyperlink>
      <w:r w:rsidR="008E46F8" w:rsidRPr="00CA1D57">
        <w:rPr>
          <w:rFonts w:ascii="Arial" w:hAnsi="Arial" w:cs="Arial"/>
          <w:sz w:val="24"/>
          <w:szCs w:val="24"/>
        </w:rPr>
        <w:t xml:space="preserve"> (Accessed</w:t>
      </w:r>
      <w:r w:rsidR="008E46F8">
        <w:rPr>
          <w:rFonts w:ascii="Arial" w:hAnsi="Arial" w:cs="Arial"/>
          <w:sz w:val="24"/>
          <w:szCs w:val="24"/>
        </w:rPr>
        <w:t>: 20</w:t>
      </w:r>
      <w:r w:rsidR="008E46F8" w:rsidRPr="008E46F8">
        <w:rPr>
          <w:rFonts w:ascii="Arial" w:hAnsi="Arial" w:cs="Arial"/>
          <w:sz w:val="24"/>
          <w:szCs w:val="24"/>
          <w:vertAlign w:val="superscript"/>
        </w:rPr>
        <w:t>th</w:t>
      </w:r>
      <w:r w:rsidR="008E46F8">
        <w:rPr>
          <w:rFonts w:ascii="Arial" w:hAnsi="Arial" w:cs="Arial"/>
          <w:sz w:val="24"/>
          <w:szCs w:val="24"/>
        </w:rPr>
        <w:t xml:space="preserve"> November 2018).</w:t>
      </w:r>
    </w:p>
    <w:p w14:paraId="73DB2315" w14:textId="7368BBED" w:rsidR="00004A89" w:rsidRPr="00A562AA" w:rsidRDefault="00004A89"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Gerber, Magda. (2013) </w:t>
      </w:r>
      <w:r w:rsidRPr="00A562AA">
        <w:rPr>
          <w:rFonts w:ascii="Arial" w:hAnsi="Arial" w:cs="Arial"/>
          <w:i/>
          <w:sz w:val="24"/>
          <w:szCs w:val="24"/>
        </w:rPr>
        <w:t>The Best Toys for Babies Don’t Do Anything</w:t>
      </w:r>
      <w:r w:rsidRPr="00A562AA">
        <w:rPr>
          <w:rFonts w:ascii="Arial" w:hAnsi="Arial" w:cs="Arial"/>
          <w:sz w:val="24"/>
          <w:szCs w:val="24"/>
        </w:rPr>
        <w:t>. Available at: https://www.magdagerber.org/selecting-toys-for-infants---vol-vii-no-2-spring-1986.html (Accessed: 7</w:t>
      </w:r>
      <w:r w:rsidRPr="00A562AA">
        <w:rPr>
          <w:rFonts w:ascii="Arial" w:hAnsi="Arial" w:cs="Arial"/>
          <w:sz w:val="24"/>
          <w:szCs w:val="24"/>
          <w:vertAlign w:val="superscript"/>
        </w:rPr>
        <w:t>th</w:t>
      </w:r>
      <w:r w:rsidRPr="00A562AA">
        <w:rPr>
          <w:rFonts w:ascii="Arial" w:hAnsi="Arial" w:cs="Arial"/>
          <w:sz w:val="24"/>
          <w:szCs w:val="24"/>
        </w:rPr>
        <w:t xml:space="preserve"> January 2019).</w:t>
      </w:r>
    </w:p>
    <w:p w14:paraId="3D0AE93D" w14:textId="66865221" w:rsidR="007E6765" w:rsidRPr="00740DA3" w:rsidRDefault="007E6765" w:rsidP="00D554AC">
      <w:pPr>
        <w:spacing w:before="100" w:beforeAutospacing="1" w:after="0" w:line="360" w:lineRule="auto"/>
        <w:jc w:val="both"/>
        <w:rPr>
          <w:rFonts w:ascii="Arial" w:hAnsi="Arial" w:cs="Arial"/>
          <w:sz w:val="24"/>
          <w:szCs w:val="24"/>
        </w:rPr>
      </w:pPr>
      <w:proofErr w:type="spellStart"/>
      <w:r>
        <w:rPr>
          <w:rFonts w:ascii="Arial" w:hAnsi="Arial" w:cs="Arial"/>
          <w:sz w:val="24"/>
          <w:szCs w:val="24"/>
        </w:rPr>
        <w:t>Goldsc</w:t>
      </w:r>
      <w:r w:rsidR="00B87E7C">
        <w:rPr>
          <w:rFonts w:ascii="Arial" w:hAnsi="Arial" w:cs="Arial"/>
          <w:sz w:val="24"/>
          <w:szCs w:val="24"/>
        </w:rPr>
        <w:t>h</w:t>
      </w:r>
      <w:r w:rsidR="007F3443">
        <w:rPr>
          <w:rFonts w:ascii="Arial" w:hAnsi="Arial" w:cs="Arial"/>
          <w:sz w:val="24"/>
          <w:szCs w:val="24"/>
        </w:rPr>
        <w:t>mied</w:t>
      </w:r>
      <w:proofErr w:type="spellEnd"/>
      <w:r w:rsidR="007F3443">
        <w:rPr>
          <w:rFonts w:ascii="Arial" w:hAnsi="Arial" w:cs="Arial"/>
          <w:sz w:val="24"/>
          <w:szCs w:val="24"/>
        </w:rPr>
        <w:t>, E. and Jackson, S. (</w:t>
      </w:r>
      <w:r w:rsidR="00A36EFB">
        <w:rPr>
          <w:rFonts w:ascii="Arial" w:hAnsi="Arial" w:cs="Arial"/>
          <w:sz w:val="24"/>
          <w:szCs w:val="24"/>
        </w:rPr>
        <w:t>2005</w:t>
      </w:r>
      <w:r w:rsidR="007F3443">
        <w:rPr>
          <w:rFonts w:ascii="Arial" w:hAnsi="Arial" w:cs="Arial"/>
          <w:sz w:val="24"/>
          <w:szCs w:val="24"/>
        </w:rPr>
        <w:t xml:space="preserve">) </w:t>
      </w:r>
      <w:r w:rsidR="007F3443">
        <w:rPr>
          <w:rFonts w:ascii="Arial" w:hAnsi="Arial" w:cs="Arial"/>
          <w:i/>
          <w:sz w:val="24"/>
          <w:szCs w:val="24"/>
        </w:rPr>
        <w:t>People Under Three: Young Children in Day Care</w:t>
      </w:r>
      <w:r w:rsidR="00740DA3">
        <w:rPr>
          <w:rFonts w:ascii="Arial" w:hAnsi="Arial" w:cs="Arial"/>
          <w:i/>
          <w:sz w:val="24"/>
          <w:szCs w:val="24"/>
        </w:rPr>
        <w:t>.</w:t>
      </w:r>
      <w:r w:rsidR="00887E26">
        <w:rPr>
          <w:rFonts w:ascii="Arial" w:hAnsi="Arial" w:cs="Arial"/>
          <w:i/>
          <w:sz w:val="24"/>
          <w:szCs w:val="24"/>
        </w:rPr>
        <w:t xml:space="preserve"> </w:t>
      </w:r>
      <w:r w:rsidR="00887E26" w:rsidRPr="00887E26">
        <w:rPr>
          <w:rFonts w:ascii="Arial" w:hAnsi="Arial" w:cs="Arial"/>
          <w:sz w:val="24"/>
          <w:szCs w:val="24"/>
        </w:rPr>
        <w:t>2</w:t>
      </w:r>
      <w:r w:rsidR="00887E26">
        <w:rPr>
          <w:rFonts w:ascii="Arial" w:hAnsi="Arial" w:cs="Arial"/>
          <w:sz w:val="24"/>
          <w:szCs w:val="24"/>
        </w:rPr>
        <w:t>nd</w:t>
      </w:r>
      <w:r w:rsidR="00887E26" w:rsidRPr="00887E26">
        <w:rPr>
          <w:rFonts w:ascii="Arial" w:hAnsi="Arial" w:cs="Arial"/>
          <w:sz w:val="24"/>
          <w:szCs w:val="24"/>
        </w:rPr>
        <w:t xml:space="preserve"> Ed.</w:t>
      </w:r>
      <w:r w:rsidR="00740DA3">
        <w:rPr>
          <w:rFonts w:ascii="Arial" w:hAnsi="Arial" w:cs="Arial"/>
          <w:i/>
          <w:sz w:val="24"/>
          <w:szCs w:val="24"/>
        </w:rPr>
        <w:t xml:space="preserve"> </w:t>
      </w:r>
      <w:r w:rsidR="00E817B1">
        <w:rPr>
          <w:rFonts w:ascii="Arial" w:hAnsi="Arial" w:cs="Arial"/>
          <w:sz w:val="24"/>
          <w:szCs w:val="24"/>
        </w:rPr>
        <w:t>Oxon</w:t>
      </w:r>
      <w:r w:rsidR="00740DA3">
        <w:rPr>
          <w:rFonts w:ascii="Arial" w:hAnsi="Arial" w:cs="Arial"/>
          <w:sz w:val="24"/>
          <w:szCs w:val="24"/>
        </w:rPr>
        <w:t>: Routledge.</w:t>
      </w:r>
    </w:p>
    <w:p w14:paraId="15B95770" w14:textId="4BF62589" w:rsidR="002F4D85" w:rsidRPr="00A562AA" w:rsidRDefault="002F4D85"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Hart, R. (1992) </w:t>
      </w:r>
      <w:r w:rsidRPr="00A562AA">
        <w:rPr>
          <w:rFonts w:ascii="Arial" w:hAnsi="Arial" w:cs="Arial"/>
          <w:i/>
          <w:sz w:val="24"/>
          <w:szCs w:val="24"/>
        </w:rPr>
        <w:t xml:space="preserve">Children’s </w:t>
      </w:r>
      <w:r w:rsidR="0083415F" w:rsidRPr="00A562AA">
        <w:rPr>
          <w:rFonts w:ascii="Arial" w:hAnsi="Arial" w:cs="Arial"/>
          <w:i/>
          <w:sz w:val="24"/>
          <w:szCs w:val="24"/>
        </w:rPr>
        <w:t xml:space="preserve">Participation: From Tokenism to Citizenship. </w:t>
      </w:r>
      <w:r w:rsidR="0083415F" w:rsidRPr="00A562AA">
        <w:rPr>
          <w:rFonts w:ascii="Arial" w:hAnsi="Arial" w:cs="Arial"/>
          <w:sz w:val="24"/>
          <w:szCs w:val="24"/>
        </w:rPr>
        <w:t>Florence: UNICEF</w:t>
      </w:r>
    </w:p>
    <w:p w14:paraId="72DA9BA1" w14:textId="3BDCBF54" w:rsidR="00442E00" w:rsidRPr="00A562AA" w:rsidRDefault="00442E00" w:rsidP="00D554AC">
      <w:pPr>
        <w:spacing w:before="100" w:beforeAutospacing="1" w:after="0" w:line="360" w:lineRule="auto"/>
        <w:jc w:val="both"/>
        <w:rPr>
          <w:rFonts w:ascii="Arial" w:hAnsi="Arial" w:cs="Arial"/>
          <w:sz w:val="24"/>
          <w:szCs w:val="24"/>
        </w:rPr>
      </w:pPr>
      <w:proofErr w:type="spellStart"/>
      <w:r w:rsidRPr="00A562AA">
        <w:rPr>
          <w:rFonts w:ascii="Arial" w:hAnsi="Arial" w:cs="Arial"/>
          <w:sz w:val="24"/>
          <w:szCs w:val="24"/>
        </w:rPr>
        <w:t>Haughey</w:t>
      </w:r>
      <w:proofErr w:type="spellEnd"/>
      <w:r w:rsidRPr="00A562AA">
        <w:rPr>
          <w:rFonts w:ascii="Arial" w:hAnsi="Arial" w:cs="Arial"/>
          <w:sz w:val="24"/>
          <w:szCs w:val="24"/>
        </w:rPr>
        <w:t>,</w:t>
      </w:r>
      <w:r w:rsidR="00001CC8" w:rsidRPr="00A562AA">
        <w:rPr>
          <w:rFonts w:ascii="Arial" w:hAnsi="Arial" w:cs="Arial"/>
          <w:sz w:val="24"/>
          <w:szCs w:val="24"/>
        </w:rPr>
        <w:t xml:space="preserve"> S.</w:t>
      </w:r>
      <w:r w:rsidRPr="00A562AA">
        <w:rPr>
          <w:rFonts w:ascii="Arial" w:hAnsi="Arial" w:cs="Arial"/>
          <w:sz w:val="24"/>
          <w:szCs w:val="24"/>
        </w:rPr>
        <w:t xml:space="preserve"> and Hill, </w:t>
      </w:r>
      <w:r w:rsidR="00001CC8" w:rsidRPr="00A562AA">
        <w:rPr>
          <w:rFonts w:ascii="Arial" w:hAnsi="Arial" w:cs="Arial"/>
          <w:sz w:val="24"/>
          <w:szCs w:val="24"/>
        </w:rPr>
        <w:t xml:space="preserve">N. </w:t>
      </w:r>
      <w:r w:rsidR="00EE0532" w:rsidRPr="00A562AA">
        <w:rPr>
          <w:rFonts w:ascii="Arial" w:hAnsi="Arial" w:cs="Arial"/>
          <w:sz w:val="24"/>
          <w:szCs w:val="24"/>
        </w:rPr>
        <w:t>(2017)</w:t>
      </w:r>
      <w:r w:rsidRPr="00A562AA">
        <w:rPr>
          <w:rFonts w:ascii="Arial" w:hAnsi="Arial" w:cs="Arial"/>
          <w:sz w:val="24"/>
          <w:szCs w:val="24"/>
        </w:rPr>
        <w:t xml:space="preserve"> </w:t>
      </w:r>
      <w:r w:rsidRPr="00A562AA">
        <w:rPr>
          <w:rFonts w:ascii="Arial" w:hAnsi="Arial" w:cs="Arial"/>
          <w:i/>
          <w:sz w:val="24"/>
          <w:szCs w:val="24"/>
        </w:rPr>
        <w:t>Loose Parts: A Start up Guide</w:t>
      </w:r>
      <w:r w:rsidR="0008433B" w:rsidRPr="00A562AA">
        <w:rPr>
          <w:rFonts w:ascii="Arial" w:hAnsi="Arial" w:cs="Arial"/>
          <w:i/>
          <w:sz w:val="24"/>
          <w:szCs w:val="24"/>
        </w:rPr>
        <w:t xml:space="preserve">. </w:t>
      </w:r>
      <w:r w:rsidR="0008433B" w:rsidRPr="00A562AA">
        <w:rPr>
          <w:rFonts w:ascii="Arial" w:hAnsi="Arial" w:cs="Arial"/>
          <w:sz w:val="24"/>
          <w:szCs w:val="24"/>
        </w:rPr>
        <w:t>Washington: Fairy Dust Teaching.</w:t>
      </w:r>
    </w:p>
    <w:p w14:paraId="6BDDBE15" w14:textId="43518993" w:rsidR="005F526B" w:rsidRPr="00A562AA" w:rsidRDefault="005F526B"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Hong, S., Shaffer, L.S. and Han, J. (2017) ‘</w:t>
      </w:r>
      <w:r w:rsidRPr="00A562AA">
        <w:rPr>
          <w:rFonts w:ascii="Arial" w:hAnsi="Arial" w:cs="Arial"/>
          <w:i/>
          <w:sz w:val="24"/>
          <w:szCs w:val="24"/>
        </w:rPr>
        <w:t>Reggio Emilia Inspired Learning Groups: Relationships, Communication, Cognition, and Play’,</w:t>
      </w:r>
      <w:r w:rsidRPr="00A562AA">
        <w:rPr>
          <w:rFonts w:ascii="Arial" w:hAnsi="Arial" w:cs="Arial"/>
          <w:sz w:val="24"/>
          <w:szCs w:val="24"/>
        </w:rPr>
        <w:t xml:space="preserve"> </w:t>
      </w:r>
      <w:r w:rsidRPr="00A562AA">
        <w:rPr>
          <w:rFonts w:ascii="Arial" w:hAnsi="Arial" w:cs="Arial"/>
          <w:i/>
          <w:iCs/>
          <w:sz w:val="24"/>
          <w:szCs w:val="24"/>
        </w:rPr>
        <w:t>Early Childhood Education Journal,</w:t>
      </w:r>
      <w:r w:rsidRPr="00A562AA">
        <w:rPr>
          <w:rFonts w:ascii="Arial" w:hAnsi="Arial" w:cs="Arial"/>
          <w:sz w:val="24"/>
          <w:szCs w:val="24"/>
        </w:rPr>
        <w:t xml:space="preserve"> </w:t>
      </w:r>
      <w:r w:rsidRPr="00A562AA">
        <w:rPr>
          <w:rFonts w:ascii="Arial" w:hAnsi="Arial" w:cs="Arial"/>
          <w:iCs/>
          <w:sz w:val="24"/>
          <w:szCs w:val="24"/>
        </w:rPr>
        <w:t>45</w:t>
      </w:r>
      <w:r w:rsidRPr="00A562AA">
        <w:rPr>
          <w:rFonts w:ascii="Arial" w:hAnsi="Arial" w:cs="Arial"/>
          <w:sz w:val="24"/>
          <w:szCs w:val="24"/>
        </w:rPr>
        <w:t>(5), pp. 629-639.</w:t>
      </w:r>
    </w:p>
    <w:p w14:paraId="1765D613" w14:textId="0CFEADFB" w:rsidR="00BF4B7B" w:rsidRPr="00A562AA" w:rsidRDefault="00BF4B7B" w:rsidP="00D554AC">
      <w:pPr>
        <w:spacing w:before="100" w:beforeAutospacing="1" w:after="0" w:line="360" w:lineRule="auto"/>
        <w:jc w:val="both"/>
        <w:rPr>
          <w:rFonts w:ascii="Arial" w:hAnsi="Arial" w:cs="Arial"/>
          <w:sz w:val="24"/>
          <w:szCs w:val="24"/>
        </w:rPr>
      </w:pPr>
      <w:proofErr w:type="spellStart"/>
      <w:r w:rsidRPr="00A562AA">
        <w:rPr>
          <w:rFonts w:ascii="Arial" w:hAnsi="Arial" w:cs="Arial"/>
          <w:sz w:val="24"/>
          <w:szCs w:val="24"/>
        </w:rPr>
        <w:t>Huleatt</w:t>
      </w:r>
      <w:proofErr w:type="spellEnd"/>
      <w:r w:rsidRPr="00A562AA">
        <w:rPr>
          <w:rFonts w:ascii="Arial" w:hAnsi="Arial" w:cs="Arial"/>
          <w:sz w:val="24"/>
          <w:szCs w:val="24"/>
        </w:rPr>
        <w:t>, H. (2017)</w:t>
      </w:r>
      <w:r w:rsidRPr="00A562AA">
        <w:rPr>
          <w:rFonts w:ascii="Arial" w:hAnsi="Arial" w:cs="Arial"/>
          <w:i/>
          <w:sz w:val="24"/>
          <w:szCs w:val="24"/>
        </w:rPr>
        <w:t xml:space="preserve"> </w:t>
      </w:r>
      <w:r w:rsidR="00433A5E" w:rsidRPr="00A562AA">
        <w:rPr>
          <w:rFonts w:ascii="Arial" w:hAnsi="Arial" w:cs="Arial"/>
          <w:i/>
          <w:sz w:val="24"/>
          <w:szCs w:val="24"/>
        </w:rPr>
        <w:t>‘</w:t>
      </w:r>
      <w:r w:rsidRPr="00A562AA">
        <w:rPr>
          <w:rFonts w:ascii="Arial" w:hAnsi="Arial" w:cs="Arial"/>
          <w:i/>
          <w:sz w:val="24"/>
          <w:szCs w:val="24"/>
        </w:rPr>
        <w:t>Treasure Baskets</w:t>
      </w:r>
      <w:r w:rsidR="00433A5E" w:rsidRPr="00A562AA">
        <w:rPr>
          <w:rFonts w:ascii="Arial" w:hAnsi="Arial" w:cs="Arial"/>
          <w:i/>
          <w:sz w:val="24"/>
          <w:szCs w:val="24"/>
        </w:rPr>
        <w:t>’,</w:t>
      </w:r>
      <w:r w:rsidRPr="00A562AA">
        <w:rPr>
          <w:rFonts w:ascii="Arial" w:hAnsi="Arial" w:cs="Arial"/>
          <w:i/>
          <w:sz w:val="24"/>
          <w:szCs w:val="24"/>
        </w:rPr>
        <w:t xml:space="preserve"> Community Playthings. </w:t>
      </w:r>
      <w:r w:rsidRPr="00A562AA">
        <w:rPr>
          <w:rFonts w:ascii="Arial" w:hAnsi="Arial" w:cs="Arial"/>
          <w:sz w:val="24"/>
          <w:szCs w:val="24"/>
        </w:rPr>
        <w:t>Available at: https://www.communityplaythings.co.uk/learning-library/articles/treasure-baskets (Accessed</w:t>
      </w:r>
      <w:r w:rsidR="008F1392" w:rsidRPr="00A562AA">
        <w:rPr>
          <w:rFonts w:ascii="Arial" w:hAnsi="Arial" w:cs="Arial"/>
          <w:sz w:val="24"/>
          <w:szCs w:val="24"/>
        </w:rPr>
        <w:t>:</w:t>
      </w:r>
      <w:r w:rsidRPr="00A562AA">
        <w:rPr>
          <w:rFonts w:ascii="Arial" w:hAnsi="Arial" w:cs="Arial"/>
          <w:sz w:val="24"/>
          <w:szCs w:val="24"/>
        </w:rPr>
        <w:t xml:space="preserve"> 10th January 2019)</w:t>
      </w:r>
      <w:r w:rsidR="008F1392" w:rsidRPr="00A562AA">
        <w:rPr>
          <w:rFonts w:ascii="Arial" w:hAnsi="Arial" w:cs="Arial"/>
          <w:sz w:val="24"/>
          <w:szCs w:val="24"/>
        </w:rPr>
        <w:t>.</w:t>
      </w:r>
    </w:p>
    <w:p w14:paraId="5729DED6" w14:textId="77777777" w:rsidR="00D336F9" w:rsidRPr="00A562AA" w:rsidRDefault="00D336F9" w:rsidP="00D336F9">
      <w:pPr>
        <w:spacing w:before="100" w:beforeAutospacing="1" w:after="0" w:line="360" w:lineRule="auto"/>
        <w:jc w:val="both"/>
        <w:rPr>
          <w:rFonts w:ascii="Arial" w:hAnsi="Arial" w:cs="Arial"/>
          <w:sz w:val="24"/>
          <w:szCs w:val="24"/>
        </w:rPr>
      </w:pPr>
      <w:r>
        <w:rPr>
          <w:rFonts w:ascii="Arial" w:hAnsi="Arial" w:cs="Arial"/>
          <w:sz w:val="24"/>
          <w:szCs w:val="24"/>
        </w:rPr>
        <w:t xml:space="preserve">Lester, K. and Clark, P. </w:t>
      </w:r>
      <w:r w:rsidRPr="00A562AA">
        <w:rPr>
          <w:rFonts w:ascii="Arial" w:hAnsi="Arial" w:cs="Arial"/>
          <w:sz w:val="24"/>
          <w:szCs w:val="24"/>
        </w:rPr>
        <w:t xml:space="preserve">(2017) </w:t>
      </w:r>
      <w:r w:rsidRPr="00A562AA">
        <w:rPr>
          <w:rFonts w:ascii="Arial" w:hAnsi="Arial" w:cs="Arial"/>
          <w:i/>
          <w:sz w:val="24"/>
          <w:szCs w:val="24"/>
        </w:rPr>
        <w:t>Loose Parts Play: Canberra primary school students revel in playgrounds filled with junk,</w:t>
      </w:r>
      <w:r w:rsidRPr="00A562AA">
        <w:rPr>
          <w:rFonts w:ascii="Arial" w:hAnsi="Arial" w:cs="Arial"/>
          <w:sz w:val="24"/>
          <w:szCs w:val="24"/>
        </w:rPr>
        <w:t xml:space="preserve"> </w:t>
      </w:r>
      <w:r w:rsidRPr="00A562AA">
        <w:rPr>
          <w:rFonts w:ascii="Arial" w:hAnsi="Arial" w:cs="Arial"/>
          <w:i/>
          <w:sz w:val="24"/>
          <w:szCs w:val="24"/>
        </w:rPr>
        <w:t xml:space="preserve">ABC Radio Canberra, </w:t>
      </w:r>
      <w:r w:rsidRPr="00A562AA">
        <w:rPr>
          <w:rFonts w:ascii="Arial" w:hAnsi="Arial" w:cs="Arial"/>
          <w:sz w:val="24"/>
          <w:szCs w:val="24"/>
        </w:rPr>
        <w:t>9</w:t>
      </w:r>
      <w:r w:rsidRPr="00A562AA">
        <w:rPr>
          <w:rFonts w:ascii="Arial" w:hAnsi="Arial" w:cs="Arial"/>
          <w:sz w:val="24"/>
          <w:szCs w:val="24"/>
          <w:vertAlign w:val="superscript"/>
        </w:rPr>
        <w:t>th</w:t>
      </w:r>
      <w:r w:rsidRPr="00A562AA">
        <w:rPr>
          <w:rFonts w:ascii="Arial" w:hAnsi="Arial" w:cs="Arial"/>
          <w:sz w:val="24"/>
          <w:szCs w:val="24"/>
        </w:rPr>
        <w:t xml:space="preserve"> May. Available at: </w:t>
      </w:r>
      <w:hyperlink r:id="rId6" w:history="1">
        <w:r w:rsidRPr="00A562AA">
          <w:rPr>
            <w:rStyle w:val="Hyperlink"/>
            <w:rFonts w:ascii="Arial" w:hAnsi="Arial" w:cs="Arial"/>
            <w:color w:val="auto"/>
            <w:sz w:val="24"/>
            <w:szCs w:val="24"/>
            <w:u w:val="none"/>
          </w:rPr>
          <w:t>https://www.abc.net.au/news/2017-05-09/loose-parts-play-recycling-junk-into-creative-playgrounds/8506212</w:t>
        </w:r>
      </w:hyperlink>
      <w:r w:rsidRPr="00A562AA">
        <w:rPr>
          <w:rFonts w:ascii="Arial" w:hAnsi="Arial" w:cs="Arial"/>
          <w:sz w:val="24"/>
          <w:szCs w:val="24"/>
        </w:rPr>
        <w:t xml:space="preserve"> (Accessed: 29th November 2018).</w:t>
      </w:r>
    </w:p>
    <w:p w14:paraId="52754F86" w14:textId="25EC6FD9" w:rsidR="00E21D8B" w:rsidRPr="00A562AA" w:rsidRDefault="00E21D8B"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lastRenderedPageBreak/>
        <w:t>Montessori, M. (19</w:t>
      </w:r>
      <w:r w:rsidR="00D80F7F">
        <w:rPr>
          <w:rFonts w:ascii="Arial" w:hAnsi="Arial" w:cs="Arial"/>
          <w:sz w:val="24"/>
          <w:szCs w:val="24"/>
        </w:rPr>
        <w:t>9</w:t>
      </w:r>
      <w:r w:rsidRPr="00A562AA">
        <w:rPr>
          <w:rFonts w:ascii="Arial" w:hAnsi="Arial" w:cs="Arial"/>
          <w:sz w:val="24"/>
          <w:szCs w:val="24"/>
        </w:rPr>
        <w:t xml:space="preserve">6) </w:t>
      </w:r>
      <w:r w:rsidRPr="00A562AA">
        <w:rPr>
          <w:rFonts w:ascii="Arial" w:hAnsi="Arial" w:cs="Arial"/>
          <w:i/>
          <w:iCs/>
          <w:sz w:val="24"/>
          <w:szCs w:val="24"/>
        </w:rPr>
        <w:t>The secret of childhood</w:t>
      </w:r>
      <w:r w:rsidRPr="00A562AA">
        <w:rPr>
          <w:rFonts w:ascii="Arial" w:hAnsi="Arial" w:cs="Arial"/>
          <w:sz w:val="24"/>
          <w:szCs w:val="24"/>
        </w:rPr>
        <w:t>. Bombay: Orient Longman.</w:t>
      </w:r>
    </w:p>
    <w:p w14:paraId="778578F8" w14:textId="178C9B6A" w:rsidR="00035557" w:rsidRPr="00A562AA" w:rsidRDefault="00035557" w:rsidP="00D554AC">
      <w:pPr>
        <w:spacing w:before="100" w:beforeAutospacing="1" w:after="0" w:line="360" w:lineRule="auto"/>
        <w:jc w:val="both"/>
        <w:rPr>
          <w:rFonts w:ascii="Arial" w:hAnsi="Arial" w:cs="Arial"/>
          <w:i/>
          <w:sz w:val="24"/>
          <w:szCs w:val="24"/>
        </w:rPr>
      </w:pPr>
      <w:r w:rsidRPr="00A562AA">
        <w:rPr>
          <w:rFonts w:ascii="Arial" w:hAnsi="Arial" w:cs="Arial"/>
          <w:sz w:val="24"/>
          <w:szCs w:val="24"/>
        </w:rPr>
        <w:t xml:space="preserve">Mukherji, P. and </w:t>
      </w:r>
      <w:proofErr w:type="spellStart"/>
      <w:r w:rsidRPr="00A562AA">
        <w:rPr>
          <w:rFonts w:ascii="Arial" w:hAnsi="Arial" w:cs="Arial"/>
          <w:sz w:val="24"/>
          <w:szCs w:val="24"/>
        </w:rPr>
        <w:t>Albon</w:t>
      </w:r>
      <w:proofErr w:type="spellEnd"/>
      <w:r w:rsidRPr="00A562AA">
        <w:rPr>
          <w:rFonts w:ascii="Arial" w:hAnsi="Arial" w:cs="Arial"/>
          <w:sz w:val="24"/>
          <w:szCs w:val="24"/>
        </w:rPr>
        <w:t xml:space="preserve">, D. (2009) </w:t>
      </w:r>
      <w:r w:rsidRPr="00A562AA">
        <w:rPr>
          <w:rFonts w:ascii="Arial" w:hAnsi="Arial" w:cs="Arial"/>
          <w:i/>
          <w:sz w:val="24"/>
          <w:szCs w:val="24"/>
        </w:rPr>
        <w:t xml:space="preserve">Research methods in Early Childhood: An Introductory Guide. </w:t>
      </w:r>
      <w:r w:rsidRPr="00A562AA">
        <w:rPr>
          <w:rFonts w:ascii="Arial" w:hAnsi="Arial" w:cs="Arial"/>
          <w:sz w:val="24"/>
          <w:szCs w:val="24"/>
        </w:rPr>
        <w:t>London: Sage Publications</w:t>
      </w:r>
      <w:r w:rsidRPr="00A562AA">
        <w:rPr>
          <w:rFonts w:ascii="Arial" w:hAnsi="Arial" w:cs="Arial"/>
          <w:i/>
          <w:sz w:val="24"/>
          <w:szCs w:val="24"/>
        </w:rPr>
        <w:t>.</w:t>
      </w:r>
    </w:p>
    <w:p w14:paraId="1C52DDE7" w14:textId="3FE8167B" w:rsidR="005317A9" w:rsidRPr="00A562AA" w:rsidRDefault="005317A9"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Nicholson, S. </w:t>
      </w:r>
      <w:r w:rsidR="00792529" w:rsidRPr="00A562AA">
        <w:rPr>
          <w:rFonts w:ascii="Arial" w:hAnsi="Arial" w:cs="Arial"/>
          <w:sz w:val="24"/>
          <w:szCs w:val="24"/>
        </w:rPr>
        <w:t xml:space="preserve">(1971) </w:t>
      </w:r>
      <w:r w:rsidR="00EA1C73" w:rsidRPr="00A562AA">
        <w:rPr>
          <w:rFonts w:ascii="Arial" w:hAnsi="Arial" w:cs="Arial"/>
          <w:i/>
          <w:sz w:val="24"/>
          <w:szCs w:val="24"/>
        </w:rPr>
        <w:t xml:space="preserve">How NOT to cheat children: The theory of loose parts. </w:t>
      </w:r>
      <w:r w:rsidR="00BD55A3" w:rsidRPr="00A562AA">
        <w:rPr>
          <w:rFonts w:ascii="Arial" w:hAnsi="Arial" w:cs="Arial"/>
          <w:sz w:val="24"/>
          <w:szCs w:val="24"/>
        </w:rPr>
        <w:t>https://media.kaboom.org/docs/documents/pdf/ip/Imagination-Playground-Theory-of-Loose-Parts-Simon-Nicholson.pdf (Accessed</w:t>
      </w:r>
      <w:r w:rsidR="008F1392" w:rsidRPr="00A562AA">
        <w:rPr>
          <w:rFonts w:ascii="Arial" w:hAnsi="Arial" w:cs="Arial"/>
          <w:sz w:val="24"/>
          <w:szCs w:val="24"/>
        </w:rPr>
        <w:t>:</w:t>
      </w:r>
      <w:r w:rsidR="00BD55A3" w:rsidRPr="00A562AA">
        <w:rPr>
          <w:rFonts w:ascii="Arial" w:hAnsi="Arial" w:cs="Arial"/>
          <w:sz w:val="24"/>
          <w:szCs w:val="24"/>
        </w:rPr>
        <w:t xml:space="preserve"> 15th November 2018).</w:t>
      </w:r>
    </w:p>
    <w:p w14:paraId="5F27120C" w14:textId="77777777" w:rsidR="00694DE7" w:rsidRPr="00A562AA" w:rsidRDefault="00694DE7" w:rsidP="00694DE7">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Nolan, A., Macfarlane, K. and </w:t>
      </w:r>
      <w:proofErr w:type="spellStart"/>
      <w:r w:rsidRPr="00A562AA">
        <w:rPr>
          <w:rFonts w:ascii="Arial" w:hAnsi="Arial" w:cs="Arial"/>
          <w:sz w:val="24"/>
          <w:szCs w:val="24"/>
        </w:rPr>
        <w:t>Cartmel</w:t>
      </w:r>
      <w:proofErr w:type="spellEnd"/>
      <w:r w:rsidRPr="00A562AA">
        <w:rPr>
          <w:rFonts w:ascii="Arial" w:hAnsi="Arial" w:cs="Arial"/>
          <w:sz w:val="24"/>
          <w:szCs w:val="24"/>
        </w:rPr>
        <w:t xml:space="preserve">, J. (2013) </w:t>
      </w:r>
      <w:r w:rsidRPr="00A562AA">
        <w:rPr>
          <w:rFonts w:ascii="Arial" w:hAnsi="Arial" w:cs="Arial"/>
          <w:i/>
          <w:sz w:val="24"/>
          <w:szCs w:val="24"/>
        </w:rPr>
        <w:t xml:space="preserve">Research in Early Childhood. </w:t>
      </w:r>
      <w:r w:rsidRPr="00A562AA">
        <w:rPr>
          <w:rFonts w:ascii="Arial" w:hAnsi="Arial" w:cs="Arial"/>
          <w:sz w:val="24"/>
          <w:szCs w:val="24"/>
        </w:rPr>
        <w:t>London: Sage</w:t>
      </w:r>
    </w:p>
    <w:p w14:paraId="07DF88BF" w14:textId="2BF54E4D" w:rsidR="00066767" w:rsidRPr="00A562AA" w:rsidRDefault="00066767"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Play Wales (2017) </w:t>
      </w:r>
      <w:r w:rsidRPr="00A562AA">
        <w:rPr>
          <w:rFonts w:ascii="Arial" w:hAnsi="Arial" w:cs="Arial"/>
          <w:i/>
          <w:sz w:val="24"/>
          <w:szCs w:val="24"/>
        </w:rPr>
        <w:t xml:space="preserve">Resources for Playing – Providing Loose Parts to Support Children’s Play: A Toolkit. </w:t>
      </w:r>
      <w:r w:rsidRPr="00A562AA">
        <w:rPr>
          <w:rFonts w:ascii="Arial" w:hAnsi="Arial" w:cs="Arial"/>
          <w:sz w:val="24"/>
          <w:szCs w:val="24"/>
        </w:rPr>
        <w:t>Cardiff: Play Wales</w:t>
      </w:r>
      <w:r w:rsidR="008F1392" w:rsidRPr="00A562AA">
        <w:rPr>
          <w:rFonts w:ascii="Arial" w:hAnsi="Arial" w:cs="Arial"/>
          <w:sz w:val="24"/>
          <w:szCs w:val="24"/>
        </w:rPr>
        <w:t>.</w:t>
      </w:r>
    </w:p>
    <w:p w14:paraId="4F0FF64A" w14:textId="65751B9A" w:rsidR="00C23084" w:rsidRPr="00A562AA" w:rsidRDefault="00C23084"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Roberts-Holmes, G. (201</w:t>
      </w:r>
      <w:r w:rsidR="00202383" w:rsidRPr="00A562AA">
        <w:rPr>
          <w:rFonts w:ascii="Arial" w:hAnsi="Arial" w:cs="Arial"/>
          <w:sz w:val="24"/>
          <w:szCs w:val="24"/>
        </w:rPr>
        <w:t>1</w:t>
      </w:r>
      <w:r w:rsidRPr="00A562AA">
        <w:rPr>
          <w:rFonts w:ascii="Arial" w:hAnsi="Arial" w:cs="Arial"/>
          <w:sz w:val="24"/>
          <w:szCs w:val="24"/>
        </w:rPr>
        <w:t xml:space="preserve">) </w:t>
      </w:r>
      <w:r w:rsidRPr="00A562AA">
        <w:rPr>
          <w:rFonts w:ascii="Arial" w:hAnsi="Arial" w:cs="Arial"/>
          <w:i/>
          <w:sz w:val="24"/>
          <w:szCs w:val="24"/>
        </w:rPr>
        <w:t>Doing Your Early Years Research Project</w:t>
      </w:r>
      <w:r w:rsidR="00C13878" w:rsidRPr="00A562AA">
        <w:rPr>
          <w:rFonts w:ascii="Arial" w:hAnsi="Arial" w:cs="Arial"/>
          <w:i/>
          <w:sz w:val="24"/>
          <w:szCs w:val="24"/>
        </w:rPr>
        <w:t>.</w:t>
      </w:r>
      <w:r w:rsidRPr="00A562AA">
        <w:rPr>
          <w:rFonts w:ascii="Arial" w:hAnsi="Arial" w:cs="Arial"/>
          <w:i/>
          <w:sz w:val="24"/>
          <w:szCs w:val="24"/>
        </w:rPr>
        <w:t xml:space="preserve"> </w:t>
      </w:r>
      <w:r w:rsidR="008B614A" w:rsidRPr="00A562AA">
        <w:rPr>
          <w:rFonts w:ascii="Arial" w:hAnsi="Arial" w:cs="Arial"/>
          <w:sz w:val="24"/>
          <w:szCs w:val="24"/>
        </w:rPr>
        <w:t>London: Sage.</w:t>
      </w:r>
    </w:p>
    <w:p w14:paraId="24684BCC" w14:textId="025341CD" w:rsidR="006A1985" w:rsidRPr="00A562AA" w:rsidRDefault="00AA49B0" w:rsidP="00D554AC">
      <w:pPr>
        <w:spacing w:before="100" w:beforeAutospacing="1" w:after="0" w:line="360" w:lineRule="auto"/>
        <w:jc w:val="both"/>
        <w:rPr>
          <w:rFonts w:ascii="Arial" w:hAnsi="Arial" w:cs="Arial"/>
          <w:sz w:val="24"/>
          <w:szCs w:val="24"/>
        </w:rPr>
      </w:pPr>
      <w:proofErr w:type="spellStart"/>
      <w:r w:rsidRPr="00A562AA">
        <w:rPr>
          <w:rFonts w:ascii="Arial" w:hAnsi="Arial" w:cs="Arial"/>
          <w:sz w:val="24"/>
          <w:szCs w:val="24"/>
        </w:rPr>
        <w:t>Santin</w:t>
      </w:r>
      <w:proofErr w:type="spellEnd"/>
      <w:r w:rsidRPr="00A562AA">
        <w:rPr>
          <w:rFonts w:ascii="Arial" w:hAnsi="Arial" w:cs="Arial"/>
          <w:sz w:val="24"/>
          <w:szCs w:val="24"/>
        </w:rPr>
        <w:t xml:space="preserve">, M.F. and </w:t>
      </w:r>
      <w:proofErr w:type="spellStart"/>
      <w:r w:rsidR="00296E8D" w:rsidRPr="00A562AA">
        <w:rPr>
          <w:rFonts w:ascii="Arial" w:hAnsi="Arial" w:cs="Arial"/>
          <w:sz w:val="24"/>
          <w:szCs w:val="24"/>
        </w:rPr>
        <w:t>Torruella</w:t>
      </w:r>
      <w:proofErr w:type="spellEnd"/>
      <w:r w:rsidR="00296E8D" w:rsidRPr="00A562AA">
        <w:rPr>
          <w:rFonts w:ascii="Arial" w:hAnsi="Arial" w:cs="Arial"/>
          <w:sz w:val="24"/>
          <w:szCs w:val="24"/>
        </w:rPr>
        <w:t>, M.F</w:t>
      </w:r>
      <w:r w:rsidR="00F5286B" w:rsidRPr="00A562AA">
        <w:rPr>
          <w:rFonts w:ascii="Arial" w:hAnsi="Arial" w:cs="Arial"/>
          <w:sz w:val="24"/>
          <w:szCs w:val="24"/>
        </w:rPr>
        <w:t xml:space="preserve">. (2017) </w:t>
      </w:r>
      <w:r w:rsidR="004741B7" w:rsidRPr="00A562AA">
        <w:rPr>
          <w:rFonts w:ascii="Arial" w:hAnsi="Arial" w:cs="Arial"/>
          <w:sz w:val="24"/>
          <w:szCs w:val="24"/>
        </w:rPr>
        <w:t>‘</w:t>
      </w:r>
      <w:r w:rsidR="00F5286B" w:rsidRPr="00A562AA">
        <w:rPr>
          <w:rFonts w:ascii="Arial" w:hAnsi="Arial" w:cs="Arial"/>
          <w:i/>
          <w:sz w:val="24"/>
          <w:szCs w:val="24"/>
        </w:rPr>
        <w:t>Reggio Emilia: An Essential Tool to Develop Critical Thinking in Early Childhood</w:t>
      </w:r>
      <w:r w:rsidR="004741B7" w:rsidRPr="00A562AA">
        <w:rPr>
          <w:rFonts w:ascii="Arial" w:hAnsi="Arial" w:cs="Arial"/>
          <w:i/>
          <w:sz w:val="24"/>
          <w:szCs w:val="24"/>
        </w:rPr>
        <w:t>’</w:t>
      </w:r>
      <w:r w:rsidR="006B40D2" w:rsidRPr="00A562AA">
        <w:rPr>
          <w:rFonts w:ascii="Arial" w:hAnsi="Arial" w:cs="Arial"/>
          <w:i/>
          <w:sz w:val="24"/>
          <w:szCs w:val="24"/>
        </w:rPr>
        <w:t xml:space="preserve">, Journal of New approaches in Education Research, </w:t>
      </w:r>
      <w:r w:rsidR="00EC6F81" w:rsidRPr="00A562AA">
        <w:rPr>
          <w:rFonts w:ascii="Arial" w:hAnsi="Arial" w:cs="Arial"/>
          <w:sz w:val="24"/>
          <w:szCs w:val="24"/>
        </w:rPr>
        <w:t>6(1), pp.</w:t>
      </w:r>
      <w:r w:rsidR="000C3CAF" w:rsidRPr="00A562AA">
        <w:rPr>
          <w:rFonts w:ascii="Arial" w:hAnsi="Arial" w:cs="Arial"/>
          <w:sz w:val="24"/>
          <w:szCs w:val="24"/>
        </w:rPr>
        <w:t xml:space="preserve"> 50-60.</w:t>
      </w:r>
    </w:p>
    <w:p w14:paraId="0650C0BE" w14:textId="45B35210" w:rsidR="00D554AC" w:rsidRPr="00A562AA" w:rsidRDefault="00D554AC"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Strong-Wilson, T, and Ellis, J. (2007) </w:t>
      </w:r>
      <w:r w:rsidRPr="00A562AA">
        <w:rPr>
          <w:rFonts w:ascii="Arial" w:hAnsi="Arial" w:cs="Arial"/>
          <w:i/>
          <w:sz w:val="24"/>
          <w:szCs w:val="24"/>
        </w:rPr>
        <w:t xml:space="preserve">‘Children and Place: Reggio Emilia’s Environment as Third Teacher’, Theory into Practice, </w:t>
      </w:r>
      <w:r w:rsidRPr="00A562AA">
        <w:rPr>
          <w:rFonts w:ascii="Arial" w:hAnsi="Arial" w:cs="Arial"/>
          <w:sz w:val="24"/>
          <w:szCs w:val="24"/>
        </w:rPr>
        <w:t>46(1), pp. 40-47</w:t>
      </w:r>
      <w:r w:rsidR="008F1392" w:rsidRPr="00A562AA">
        <w:rPr>
          <w:rFonts w:ascii="Arial" w:hAnsi="Arial" w:cs="Arial"/>
          <w:sz w:val="24"/>
          <w:szCs w:val="24"/>
        </w:rPr>
        <w:t>.</w:t>
      </w:r>
    </w:p>
    <w:p w14:paraId="136A06D3" w14:textId="49925B12" w:rsidR="0020388B" w:rsidRPr="00A562AA" w:rsidRDefault="003928C7"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Vakil, S., Freeman, R., and Swim, T.J. (2003) </w:t>
      </w:r>
      <w:r w:rsidR="00A60ABD" w:rsidRPr="00A562AA">
        <w:rPr>
          <w:rFonts w:ascii="Arial" w:hAnsi="Arial" w:cs="Arial"/>
          <w:i/>
          <w:sz w:val="24"/>
          <w:szCs w:val="24"/>
        </w:rPr>
        <w:t>‘</w:t>
      </w:r>
      <w:r w:rsidRPr="00A562AA">
        <w:rPr>
          <w:rFonts w:ascii="Arial" w:hAnsi="Arial" w:cs="Arial"/>
          <w:i/>
          <w:sz w:val="24"/>
          <w:szCs w:val="24"/>
        </w:rPr>
        <w:t xml:space="preserve">The Reggio Emilia Approach and </w:t>
      </w:r>
      <w:proofErr w:type="spellStart"/>
      <w:r w:rsidRPr="00A562AA">
        <w:rPr>
          <w:rFonts w:ascii="Arial" w:hAnsi="Arial" w:cs="Arial"/>
          <w:i/>
          <w:sz w:val="24"/>
          <w:szCs w:val="24"/>
        </w:rPr>
        <w:t>Inlusive</w:t>
      </w:r>
      <w:proofErr w:type="spellEnd"/>
      <w:r w:rsidRPr="00A562AA">
        <w:rPr>
          <w:rFonts w:ascii="Arial" w:hAnsi="Arial" w:cs="Arial"/>
          <w:i/>
          <w:sz w:val="24"/>
          <w:szCs w:val="24"/>
        </w:rPr>
        <w:t xml:space="preserve"> Early Childhood Programs</w:t>
      </w:r>
      <w:r w:rsidR="00A60ABD" w:rsidRPr="00A562AA">
        <w:rPr>
          <w:rFonts w:ascii="Arial" w:hAnsi="Arial" w:cs="Arial"/>
          <w:i/>
          <w:sz w:val="24"/>
          <w:szCs w:val="24"/>
        </w:rPr>
        <w:t xml:space="preserve">’, Early Childhood Education Journal, </w:t>
      </w:r>
      <w:r w:rsidR="00A60ABD" w:rsidRPr="00A562AA">
        <w:rPr>
          <w:rFonts w:ascii="Arial" w:hAnsi="Arial" w:cs="Arial"/>
          <w:sz w:val="24"/>
          <w:szCs w:val="24"/>
        </w:rPr>
        <w:t>30(3), pp. 187-192</w:t>
      </w:r>
      <w:r w:rsidR="008F1392" w:rsidRPr="00A562AA">
        <w:rPr>
          <w:rFonts w:ascii="Arial" w:hAnsi="Arial" w:cs="Arial"/>
          <w:sz w:val="24"/>
          <w:szCs w:val="24"/>
        </w:rPr>
        <w:t>.</w:t>
      </w:r>
    </w:p>
    <w:p w14:paraId="0DF6054E" w14:textId="50B8C3EA" w:rsidR="0037481C" w:rsidRDefault="0037481C" w:rsidP="00D554AC">
      <w:pPr>
        <w:spacing w:before="100" w:beforeAutospacing="1" w:after="0" w:line="360" w:lineRule="auto"/>
        <w:jc w:val="both"/>
        <w:rPr>
          <w:rFonts w:ascii="Arial" w:hAnsi="Arial" w:cs="Arial"/>
          <w:sz w:val="24"/>
          <w:szCs w:val="24"/>
        </w:rPr>
      </w:pPr>
      <w:r w:rsidRPr="00A562AA">
        <w:rPr>
          <w:rFonts w:ascii="Arial" w:hAnsi="Arial" w:cs="Arial"/>
          <w:sz w:val="24"/>
          <w:szCs w:val="24"/>
        </w:rPr>
        <w:t>Vygotsky</w:t>
      </w:r>
      <w:r w:rsidRPr="00A562AA">
        <w:rPr>
          <w:rFonts w:ascii="Arial" w:hAnsi="Arial" w:cs="Arial"/>
          <w:sz w:val="24"/>
          <w:szCs w:val="24"/>
        </w:rPr>
        <w:t>,</w:t>
      </w:r>
      <w:r w:rsidRPr="00A562AA">
        <w:rPr>
          <w:rFonts w:ascii="Arial" w:hAnsi="Arial" w:cs="Arial"/>
          <w:sz w:val="24"/>
          <w:szCs w:val="24"/>
        </w:rPr>
        <w:t xml:space="preserve"> L.</w:t>
      </w:r>
      <w:r w:rsidRPr="00A562AA">
        <w:rPr>
          <w:rFonts w:ascii="Arial" w:hAnsi="Arial" w:cs="Arial"/>
          <w:sz w:val="24"/>
          <w:szCs w:val="24"/>
        </w:rPr>
        <w:t xml:space="preserve"> </w:t>
      </w:r>
      <w:r w:rsidRPr="00A562AA">
        <w:rPr>
          <w:rFonts w:ascii="Arial" w:hAnsi="Arial" w:cs="Arial"/>
          <w:sz w:val="24"/>
          <w:szCs w:val="24"/>
        </w:rPr>
        <w:t xml:space="preserve">(1978) </w:t>
      </w:r>
      <w:r w:rsidRPr="00A562AA">
        <w:rPr>
          <w:rFonts w:ascii="Arial" w:hAnsi="Arial" w:cs="Arial"/>
          <w:i/>
          <w:sz w:val="24"/>
          <w:szCs w:val="24"/>
        </w:rPr>
        <w:t xml:space="preserve">Mind in society: The development of higher psychological processes. </w:t>
      </w:r>
      <w:r w:rsidRPr="00A562AA">
        <w:rPr>
          <w:rFonts w:ascii="Arial" w:hAnsi="Arial" w:cs="Arial"/>
          <w:sz w:val="24"/>
          <w:szCs w:val="24"/>
        </w:rPr>
        <w:t>Cambridge, MA</w:t>
      </w:r>
      <w:r w:rsidRPr="00A562AA">
        <w:rPr>
          <w:rFonts w:ascii="Arial" w:hAnsi="Arial" w:cs="Arial"/>
          <w:sz w:val="24"/>
          <w:szCs w:val="24"/>
        </w:rPr>
        <w:t>:</w:t>
      </w:r>
      <w:r w:rsidRPr="00A562AA">
        <w:rPr>
          <w:rFonts w:ascii="Arial" w:hAnsi="Arial" w:cs="Arial"/>
          <w:sz w:val="24"/>
          <w:szCs w:val="24"/>
        </w:rPr>
        <w:t xml:space="preserve"> Harvard University Press</w:t>
      </w:r>
    </w:p>
    <w:p w14:paraId="5F988526" w14:textId="77777777" w:rsidR="002B7460" w:rsidRPr="00A562AA" w:rsidRDefault="002B7460" w:rsidP="002B7460">
      <w:pPr>
        <w:spacing w:before="100" w:beforeAutospacing="1" w:after="0" w:line="360" w:lineRule="auto"/>
        <w:jc w:val="both"/>
        <w:rPr>
          <w:rFonts w:ascii="Arial" w:hAnsi="Arial" w:cs="Arial"/>
          <w:sz w:val="24"/>
          <w:szCs w:val="24"/>
        </w:rPr>
      </w:pPr>
      <w:r w:rsidRPr="00A562AA">
        <w:rPr>
          <w:rFonts w:ascii="Arial" w:hAnsi="Arial" w:cs="Arial"/>
          <w:sz w:val="24"/>
          <w:szCs w:val="24"/>
        </w:rPr>
        <w:t xml:space="preserve">Welsh Government (2015) </w:t>
      </w:r>
      <w:r w:rsidRPr="00A562AA">
        <w:rPr>
          <w:rFonts w:ascii="Arial" w:hAnsi="Arial" w:cs="Arial"/>
          <w:i/>
          <w:sz w:val="24"/>
          <w:szCs w:val="24"/>
        </w:rPr>
        <w:t>Curriculum for Wales</w:t>
      </w:r>
      <w:r w:rsidRPr="00A562AA">
        <w:rPr>
          <w:rFonts w:ascii="Arial" w:hAnsi="Arial" w:cs="Arial"/>
          <w:sz w:val="24"/>
          <w:szCs w:val="24"/>
        </w:rPr>
        <w:t xml:space="preserve">: </w:t>
      </w:r>
      <w:r w:rsidRPr="00A562AA">
        <w:rPr>
          <w:rFonts w:ascii="Arial" w:hAnsi="Arial" w:cs="Arial"/>
          <w:i/>
          <w:sz w:val="24"/>
          <w:szCs w:val="24"/>
        </w:rPr>
        <w:t xml:space="preserve">Foundation Phase Framework. </w:t>
      </w:r>
      <w:r w:rsidRPr="00A562AA">
        <w:rPr>
          <w:rFonts w:ascii="Arial" w:hAnsi="Arial" w:cs="Arial"/>
          <w:sz w:val="24"/>
          <w:szCs w:val="24"/>
        </w:rPr>
        <w:t xml:space="preserve">Available at: </w:t>
      </w:r>
      <w:r w:rsidRPr="00A562AA">
        <w:rPr>
          <w:rStyle w:val="Hyperlink"/>
          <w:rFonts w:ascii="Arial" w:hAnsi="Arial" w:cs="Arial"/>
          <w:color w:val="auto"/>
          <w:sz w:val="24"/>
          <w:szCs w:val="24"/>
          <w:u w:val="none"/>
        </w:rPr>
        <w:t>http://learning.gov.wales/docs/learningwales/publications/150803-fp-framework-en.pdf</w:t>
      </w:r>
      <w:r w:rsidRPr="00A562AA">
        <w:rPr>
          <w:rFonts w:ascii="Arial" w:hAnsi="Arial" w:cs="Arial"/>
          <w:sz w:val="24"/>
          <w:szCs w:val="24"/>
        </w:rPr>
        <w:t xml:space="preserve"> (Accessed: 8</w:t>
      </w:r>
      <w:r w:rsidRPr="00A562AA">
        <w:rPr>
          <w:rFonts w:ascii="Arial" w:hAnsi="Arial" w:cs="Arial"/>
          <w:sz w:val="24"/>
          <w:szCs w:val="24"/>
          <w:vertAlign w:val="superscript"/>
        </w:rPr>
        <w:t>th</w:t>
      </w:r>
      <w:r w:rsidRPr="00A562AA">
        <w:rPr>
          <w:rFonts w:ascii="Arial" w:hAnsi="Arial" w:cs="Arial"/>
          <w:sz w:val="24"/>
          <w:szCs w:val="24"/>
        </w:rPr>
        <w:t xml:space="preserve"> January 2019).</w:t>
      </w:r>
    </w:p>
    <w:p w14:paraId="5B40CA2A" w14:textId="77777777" w:rsidR="002B7460" w:rsidRPr="00A562AA" w:rsidRDefault="002B7460" w:rsidP="00D554AC">
      <w:pPr>
        <w:spacing w:before="100" w:beforeAutospacing="1" w:after="0" w:line="360" w:lineRule="auto"/>
        <w:jc w:val="both"/>
        <w:rPr>
          <w:rFonts w:ascii="Arial" w:hAnsi="Arial" w:cs="Arial"/>
          <w:sz w:val="24"/>
          <w:szCs w:val="24"/>
        </w:rPr>
      </w:pPr>
    </w:p>
    <w:sectPr w:rsidR="002B7460" w:rsidRPr="00A562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6F6"/>
    <w:rsid w:val="00001CC8"/>
    <w:rsid w:val="000026FE"/>
    <w:rsid w:val="00004A89"/>
    <w:rsid w:val="00007E63"/>
    <w:rsid w:val="00011C87"/>
    <w:rsid w:val="000121A9"/>
    <w:rsid w:val="00016A1F"/>
    <w:rsid w:val="000210E3"/>
    <w:rsid w:val="00021536"/>
    <w:rsid w:val="00021D28"/>
    <w:rsid w:val="00026431"/>
    <w:rsid w:val="0002669B"/>
    <w:rsid w:val="00031D0F"/>
    <w:rsid w:val="0003208A"/>
    <w:rsid w:val="00035557"/>
    <w:rsid w:val="00037046"/>
    <w:rsid w:val="00042569"/>
    <w:rsid w:val="00045EF6"/>
    <w:rsid w:val="00047A13"/>
    <w:rsid w:val="000505D9"/>
    <w:rsid w:val="00052CFC"/>
    <w:rsid w:val="00054CE2"/>
    <w:rsid w:val="00061670"/>
    <w:rsid w:val="000634CC"/>
    <w:rsid w:val="00066767"/>
    <w:rsid w:val="0007070A"/>
    <w:rsid w:val="00070C34"/>
    <w:rsid w:val="00072430"/>
    <w:rsid w:val="00072496"/>
    <w:rsid w:val="00077274"/>
    <w:rsid w:val="0008433B"/>
    <w:rsid w:val="0008527A"/>
    <w:rsid w:val="00085DD0"/>
    <w:rsid w:val="00087F49"/>
    <w:rsid w:val="00092E0A"/>
    <w:rsid w:val="00093A7A"/>
    <w:rsid w:val="00095CA4"/>
    <w:rsid w:val="000967A5"/>
    <w:rsid w:val="000A1B9D"/>
    <w:rsid w:val="000B1647"/>
    <w:rsid w:val="000B3A84"/>
    <w:rsid w:val="000B3FDD"/>
    <w:rsid w:val="000C3CAF"/>
    <w:rsid w:val="000C58C2"/>
    <w:rsid w:val="000C5B83"/>
    <w:rsid w:val="000C704F"/>
    <w:rsid w:val="000D152A"/>
    <w:rsid w:val="000D2471"/>
    <w:rsid w:val="000F3194"/>
    <w:rsid w:val="000F38EB"/>
    <w:rsid w:val="000F5F22"/>
    <w:rsid w:val="000F7A11"/>
    <w:rsid w:val="001007C5"/>
    <w:rsid w:val="00100911"/>
    <w:rsid w:val="00102B4F"/>
    <w:rsid w:val="001049AD"/>
    <w:rsid w:val="0010513E"/>
    <w:rsid w:val="001053B4"/>
    <w:rsid w:val="00111640"/>
    <w:rsid w:val="0011175C"/>
    <w:rsid w:val="001135D5"/>
    <w:rsid w:val="00113FD7"/>
    <w:rsid w:val="00116632"/>
    <w:rsid w:val="00116F73"/>
    <w:rsid w:val="00122BBA"/>
    <w:rsid w:val="00126AFC"/>
    <w:rsid w:val="00126AFF"/>
    <w:rsid w:val="00126B6E"/>
    <w:rsid w:val="00130A89"/>
    <w:rsid w:val="00131861"/>
    <w:rsid w:val="0013196A"/>
    <w:rsid w:val="0013340E"/>
    <w:rsid w:val="001348FD"/>
    <w:rsid w:val="0013660A"/>
    <w:rsid w:val="001375AC"/>
    <w:rsid w:val="00137948"/>
    <w:rsid w:val="001422FE"/>
    <w:rsid w:val="0014289A"/>
    <w:rsid w:val="00142C08"/>
    <w:rsid w:val="00142FAB"/>
    <w:rsid w:val="001507E3"/>
    <w:rsid w:val="00152173"/>
    <w:rsid w:val="001543EA"/>
    <w:rsid w:val="00155271"/>
    <w:rsid w:val="0015548E"/>
    <w:rsid w:val="00157C86"/>
    <w:rsid w:val="001623C8"/>
    <w:rsid w:val="00163E09"/>
    <w:rsid w:val="00163F30"/>
    <w:rsid w:val="001714D2"/>
    <w:rsid w:val="001718C4"/>
    <w:rsid w:val="00173C42"/>
    <w:rsid w:val="00175F0F"/>
    <w:rsid w:val="00176895"/>
    <w:rsid w:val="00184CE3"/>
    <w:rsid w:val="001915C3"/>
    <w:rsid w:val="001923EE"/>
    <w:rsid w:val="00197ABA"/>
    <w:rsid w:val="001A01F5"/>
    <w:rsid w:val="001A0B9F"/>
    <w:rsid w:val="001A2290"/>
    <w:rsid w:val="001A353C"/>
    <w:rsid w:val="001A3CC4"/>
    <w:rsid w:val="001A4CFB"/>
    <w:rsid w:val="001A57D1"/>
    <w:rsid w:val="001A7B06"/>
    <w:rsid w:val="001B04D1"/>
    <w:rsid w:val="001B4D3C"/>
    <w:rsid w:val="001B5B62"/>
    <w:rsid w:val="001B5C29"/>
    <w:rsid w:val="001B65F2"/>
    <w:rsid w:val="001B7F47"/>
    <w:rsid w:val="001C0271"/>
    <w:rsid w:val="001C0AF2"/>
    <w:rsid w:val="001C4AA1"/>
    <w:rsid w:val="001C535C"/>
    <w:rsid w:val="001D2B42"/>
    <w:rsid w:val="001E2945"/>
    <w:rsid w:val="001E2D2A"/>
    <w:rsid w:val="001E5F46"/>
    <w:rsid w:val="001E76FF"/>
    <w:rsid w:val="001E7856"/>
    <w:rsid w:val="001E79E0"/>
    <w:rsid w:val="001F0083"/>
    <w:rsid w:val="001F0676"/>
    <w:rsid w:val="001F159E"/>
    <w:rsid w:val="001F3DE0"/>
    <w:rsid w:val="00200C42"/>
    <w:rsid w:val="00202383"/>
    <w:rsid w:val="00202B88"/>
    <w:rsid w:val="0020388B"/>
    <w:rsid w:val="00204E8A"/>
    <w:rsid w:val="00206236"/>
    <w:rsid w:val="00213669"/>
    <w:rsid w:val="00213F8F"/>
    <w:rsid w:val="002140DF"/>
    <w:rsid w:val="002143EC"/>
    <w:rsid w:val="00214465"/>
    <w:rsid w:val="0022004C"/>
    <w:rsid w:val="00220571"/>
    <w:rsid w:val="002206F8"/>
    <w:rsid w:val="00220FDE"/>
    <w:rsid w:val="00221DBE"/>
    <w:rsid w:val="00223A8E"/>
    <w:rsid w:val="0022498E"/>
    <w:rsid w:val="00226E4E"/>
    <w:rsid w:val="00230CA6"/>
    <w:rsid w:val="00232370"/>
    <w:rsid w:val="0023382D"/>
    <w:rsid w:val="00235A9E"/>
    <w:rsid w:val="002365FB"/>
    <w:rsid w:val="00242519"/>
    <w:rsid w:val="00243F02"/>
    <w:rsid w:val="00244084"/>
    <w:rsid w:val="00244E65"/>
    <w:rsid w:val="0024507E"/>
    <w:rsid w:val="002461AB"/>
    <w:rsid w:val="00246A6C"/>
    <w:rsid w:val="00251ECC"/>
    <w:rsid w:val="00252ED7"/>
    <w:rsid w:val="00253A10"/>
    <w:rsid w:val="00254DE5"/>
    <w:rsid w:val="00256777"/>
    <w:rsid w:val="002615E8"/>
    <w:rsid w:val="00262D03"/>
    <w:rsid w:val="00263177"/>
    <w:rsid w:val="00263DA1"/>
    <w:rsid w:val="00264D13"/>
    <w:rsid w:val="00267EA3"/>
    <w:rsid w:val="00270F37"/>
    <w:rsid w:val="00270F62"/>
    <w:rsid w:val="00275243"/>
    <w:rsid w:val="002805EF"/>
    <w:rsid w:val="00283C4F"/>
    <w:rsid w:val="00283F26"/>
    <w:rsid w:val="002843F7"/>
    <w:rsid w:val="002844BC"/>
    <w:rsid w:val="00290513"/>
    <w:rsid w:val="00294237"/>
    <w:rsid w:val="002943D4"/>
    <w:rsid w:val="00294D50"/>
    <w:rsid w:val="00296E8D"/>
    <w:rsid w:val="002A2042"/>
    <w:rsid w:val="002A4B18"/>
    <w:rsid w:val="002A4B38"/>
    <w:rsid w:val="002A56F8"/>
    <w:rsid w:val="002B2647"/>
    <w:rsid w:val="002B59FF"/>
    <w:rsid w:val="002B7460"/>
    <w:rsid w:val="002B7D71"/>
    <w:rsid w:val="002B7E50"/>
    <w:rsid w:val="002C50C3"/>
    <w:rsid w:val="002C5B6A"/>
    <w:rsid w:val="002C5E98"/>
    <w:rsid w:val="002C5EB2"/>
    <w:rsid w:val="002D1FB8"/>
    <w:rsid w:val="002D3ED4"/>
    <w:rsid w:val="002E6DB3"/>
    <w:rsid w:val="002F43D8"/>
    <w:rsid w:val="002F4D85"/>
    <w:rsid w:val="002F5C57"/>
    <w:rsid w:val="00305993"/>
    <w:rsid w:val="003101D1"/>
    <w:rsid w:val="00310E75"/>
    <w:rsid w:val="00313AC5"/>
    <w:rsid w:val="00315976"/>
    <w:rsid w:val="00315E5C"/>
    <w:rsid w:val="0032075B"/>
    <w:rsid w:val="003241CD"/>
    <w:rsid w:val="003275C1"/>
    <w:rsid w:val="00330BD7"/>
    <w:rsid w:val="00331EED"/>
    <w:rsid w:val="003341F2"/>
    <w:rsid w:val="0033426E"/>
    <w:rsid w:val="00334F9B"/>
    <w:rsid w:val="00335486"/>
    <w:rsid w:val="0033627A"/>
    <w:rsid w:val="00336FC0"/>
    <w:rsid w:val="00337C5C"/>
    <w:rsid w:val="00340434"/>
    <w:rsid w:val="003432AF"/>
    <w:rsid w:val="00354EC0"/>
    <w:rsid w:val="003555E2"/>
    <w:rsid w:val="0035737E"/>
    <w:rsid w:val="003577D1"/>
    <w:rsid w:val="003601E1"/>
    <w:rsid w:val="00360FAE"/>
    <w:rsid w:val="00365087"/>
    <w:rsid w:val="00365BDC"/>
    <w:rsid w:val="0037481C"/>
    <w:rsid w:val="00375F5C"/>
    <w:rsid w:val="00380FCB"/>
    <w:rsid w:val="003810FC"/>
    <w:rsid w:val="00381C33"/>
    <w:rsid w:val="00381C37"/>
    <w:rsid w:val="00382734"/>
    <w:rsid w:val="00384F80"/>
    <w:rsid w:val="00385D00"/>
    <w:rsid w:val="003928C7"/>
    <w:rsid w:val="00395FC2"/>
    <w:rsid w:val="00396BDB"/>
    <w:rsid w:val="00397680"/>
    <w:rsid w:val="003A381C"/>
    <w:rsid w:val="003A39A1"/>
    <w:rsid w:val="003A52CE"/>
    <w:rsid w:val="003A7033"/>
    <w:rsid w:val="003B612E"/>
    <w:rsid w:val="003C0B2B"/>
    <w:rsid w:val="003C4EA4"/>
    <w:rsid w:val="003C59DC"/>
    <w:rsid w:val="003C5E9A"/>
    <w:rsid w:val="003C72AB"/>
    <w:rsid w:val="003D0F78"/>
    <w:rsid w:val="003D2D28"/>
    <w:rsid w:val="003D34C7"/>
    <w:rsid w:val="003D4EBE"/>
    <w:rsid w:val="003D6D44"/>
    <w:rsid w:val="003D79A6"/>
    <w:rsid w:val="003E0300"/>
    <w:rsid w:val="003E3682"/>
    <w:rsid w:val="003E4066"/>
    <w:rsid w:val="003E620A"/>
    <w:rsid w:val="003F0976"/>
    <w:rsid w:val="003F1B8B"/>
    <w:rsid w:val="003F224C"/>
    <w:rsid w:val="003F45E3"/>
    <w:rsid w:val="003F5624"/>
    <w:rsid w:val="003F62D4"/>
    <w:rsid w:val="003F6D84"/>
    <w:rsid w:val="003F7146"/>
    <w:rsid w:val="00400130"/>
    <w:rsid w:val="0040238A"/>
    <w:rsid w:val="00404232"/>
    <w:rsid w:val="00404E42"/>
    <w:rsid w:val="0040610D"/>
    <w:rsid w:val="00406D4F"/>
    <w:rsid w:val="004121BC"/>
    <w:rsid w:val="00412CE8"/>
    <w:rsid w:val="00412DB2"/>
    <w:rsid w:val="00413113"/>
    <w:rsid w:val="0042099A"/>
    <w:rsid w:val="00420AC5"/>
    <w:rsid w:val="00421755"/>
    <w:rsid w:val="00422DF3"/>
    <w:rsid w:val="00426013"/>
    <w:rsid w:val="00431597"/>
    <w:rsid w:val="00433027"/>
    <w:rsid w:val="00433A5E"/>
    <w:rsid w:val="00434FD1"/>
    <w:rsid w:val="00435383"/>
    <w:rsid w:val="004369F4"/>
    <w:rsid w:val="00440AF9"/>
    <w:rsid w:val="00440BD5"/>
    <w:rsid w:val="00442631"/>
    <w:rsid w:val="00442E00"/>
    <w:rsid w:val="00447ADD"/>
    <w:rsid w:val="00454ED7"/>
    <w:rsid w:val="00454F8C"/>
    <w:rsid w:val="00456996"/>
    <w:rsid w:val="004603F5"/>
    <w:rsid w:val="0046250C"/>
    <w:rsid w:val="004634A7"/>
    <w:rsid w:val="00464103"/>
    <w:rsid w:val="00465C4B"/>
    <w:rsid w:val="004735A0"/>
    <w:rsid w:val="004741B7"/>
    <w:rsid w:val="00474A7D"/>
    <w:rsid w:val="00474E11"/>
    <w:rsid w:val="004849D0"/>
    <w:rsid w:val="00484BF5"/>
    <w:rsid w:val="0049076D"/>
    <w:rsid w:val="00491B95"/>
    <w:rsid w:val="00492DA0"/>
    <w:rsid w:val="004934D9"/>
    <w:rsid w:val="00493750"/>
    <w:rsid w:val="004A0D0C"/>
    <w:rsid w:val="004A0DB2"/>
    <w:rsid w:val="004A14AB"/>
    <w:rsid w:val="004A655E"/>
    <w:rsid w:val="004A7731"/>
    <w:rsid w:val="004B54F5"/>
    <w:rsid w:val="004C1960"/>
    <w:rsid w:val="004C3BA3"/>
    <w:rsid w:val="004C4280"/>
    <w:rsid w:val="004C62B3"/>
    <w:rsid w:val="004C6D20"/>
    <w:rsid w:val="004C6ED5"/>
    <w:rsid w:val="004D194B"/>
    <w:rsid w:val="004D3070"/>
    <w:rsid w:val="004D40A7"/>
    <w:rsid w:val="004D42DD"/>
    <w:rsid w:val="004D5B8E"/>
    <w:rsid w:val="004E0007"/>
    <w:rsid w:val="004E0D5E"/>
    <w:rsid w:val="004E37F2"/>
    <w:rsid w:val="004E6FE3"/>
    <w:rsid w:val="004F10AC"/>
    <w:rsid w:val="004F2BA3"/>
    <w:rsid w:val="004F5B63"/>
    <w:rsid w:val="004F729A"/>
    <w:rsid w:val="00500FCF"/>
    <w:rsid w:val="00501E42"/>
    <w:rsid w:val="0050283B"/>
    <w:rsid w:val="00502843"/>
    <w:rsid w:val="00503C6F"/>
    <w:rsid w:val="00503F48"/>
    <w:rsid w:val="005101F3"/>
    <w:rsid w:val="005102FF"/>
    <w:rsid w:val="00511518"/>
    <w:rsid w:val="00512B23"/>
    <w:rsid w:val="0052201F"/>
    <w:rsid w:val="00522C10"/>
    <w:rsid w:val="0053040C"/>
    <w:rsid w:val="005317A9"/>
    <w:rsid w:val="005374E5"/>
    <w:rsid w:val="0054172F"/>
    <w:rsid w:val="00552592"/>
    <w:rsid w:val="00553567"/>
    <w:rsid w:val="00553FA6"/>
    <w:rsid w:val="005600E4"/>
    <w:rsid w:val="0056347A"/>
    <w:rsid w:val="00564E56"/>
    <w:rsid w:val="00565F64"/>
    <w:rsid w:val="00570DF6"/>
    <w:rsid w:val="00573A0B"/>
    <w:rsid w:val="005758EC"/>
    <w:rsid w:val="00585400"/>
    <w:rsid w:val="0059037E"/>
    <w:rsid w:val="00592E72"/>
    <w:rsid w:val="00593B87"/>
    <w:rsid w:val="0059657E"/>
    <w:rsid w:val="0059746D"/>
    <w:rsid w:val="00597C1B"/>
    <w:rsid w:val="005A27FF"/>
    <w:rsid w:val="005A6C0B"/>
    <w:rsid w:val="005A72F9"/>
    <w:rsid w:val="005B0ACE"/>
    <w:rsid w:val="005B544D"/>
    <w:rsid w:val="005B566D"/>
    <w:rsid w:val="005B583A"/>
    <w:rsid w:val="005C3636"/>
    <w:rsid w:val="005C390B"/>
    <w:rsid w:val="005C3FB3"/>
    <w:rsid w:val="005C622A"/>
    <w:rsid w:val="005C71A1"/>
    <w:rsid w:val="005D255C"/>
    <w:rsid w:val="005D453F"/>
    <w:rsid w:val="005D7760"/>
    <w:rsid w:val="005D7FB7"/>
    <w:rsid w:val="005E0037"/>
    <w:rsid w:val="005E2B21"/>
    <w:rsid w:val="005E3913"/>
    <w:rsid w:val="005E4113"/>
    <w:rsid w:val="005E6F7F"/>
    <w:rsid w:val="005F179A"/>
    <w:rsid w:val="005F4D95"/>
    <w:rsid w:val="005F51B3"/>
    <w:rsid w:val="005F526B"/>
    <w:rsid w:val="005F7FC8"/>
    <w:rsid w:val="00600AC2"/>
    <w:rsid w:val="00600D6F"/>
    <w:rsid w:val="00602508"/>
    <w:rsid w:val="00604E37"/>
    <w:rsid w:val="006058F4"/>
    <w:rsid w:val="00611FC9"/>
    <w:rsid w:val="0061608F"/>
    <w:rsid w:val="006224DA"/>
    <w:rsid w:val="00624041"/>
    <w:rsid w:val="006245C7"/>
    <w:rsid w:val="00625DDC"/>
    <w:rsid w:val="00626BA4"/>
    <w:rsid w:val="006335D4"/>
    <w:rsid w:val="00633F59"/>
    <w:rsid w:val="0063548D"/>
    <w:rsid w:val="00643C18"/>
    <w:rsid w:val="00654827"/>
    <w:rsid w:val="00661CDE"/>
    <w:rsid w:val="00667469"/>
    <w:rsid w:val="00670099"/>
    <w:rsid w:val="006702D9"/>
    <w:rsid w:val="00670F1C"/>
    <w:rsid w:val="00673A09"/>
    <w:rsid w:val="006754C9"/>
    <w:rsid w:val="0067626D"/>
    <w:rsid w:val="00680B91"/>
    <w:rsid w:val="006830DB"/>
    <w:rsid w:val="00683E04"/>
    <w:rsid w:val="006846F0"/>
    <w:rsid w:val="00685F50"/>
    <w:rsid w:val="00687849"/>
    <w:rsid w:val="00687884"/>
    <w:rsid w:val="00690175"/>
    <w:rsid w:val="00690CA0"/>
    <w:rsid w:val="00691707"/>
    <w:rsid w:val="00693633"/>
    <w:rsid w:val="00693863"/>
    <w:rsid w:val="00693C20"/>
    <w:rsid w:val="00693DC4"/>
    <w:rsid w:val="00694DE7"/>
    <w:rsid w:val="00696893"/>
    <w:rsid w:val="006A0CAC"/>
    <w:rsid w:val="006A1985"/>
    <w:rsid w:val="006A26F6"/>
    <w:rsid w:val="006A5E73"/>
    <w:rsid w:val="006A5EE8"/>
    <w:rsid w:val="006A6C16"/>
    <w:rsid w:val="006A7257"/>
    <w:rsid w:val="006B1529"/>
    <w:rsid w:val="006B1E18"/>
    <w:rsid w:val="006B2600"/>
    <w:rsid w:val="006B2A42"/>
    <w:rsid w:val="006B3F36"/>
    <w:rsid w:val="006B40D2"/>
    <w:rsid w:val="006B580A"/>
    <w:rsid w:val="006C1759"/>
    <w:rsid w:val="006C2F5E"/>
    <w:rsid w:val="006C5926"/>
    <w:rsid w:val="006C5A10"/>
    <w:rsid w:val="006C6117"/>
    <w:rsid w:val="006C7BC1"/>
    <w:rsid w:val="006D04EF"/>
    <w:rsid w:val="006D0B64"/>
    <w:rsid w:val="006D0B9D"/>
    <w:rsid w:val="006D4AB1"/>
    <w:rsid w:val="006E1799"/>
    <w:rsid w:val="006E21D7"/>
    <w:rsid w:val="006E4475"/>
    <w:rsid w:val="006E4595"/>
    <w:rsid w:val="006E51B4"/>
    <w:rsid w:val="006E7B04"/>
    <w:rsid w:val="006F17AB"/>
    <w:rsid w:val="006F3427"/>
    <w:rsid w:val="006F6617"/>
    <w:rsid w:val="006F6B88"/>
    <w:rsid w:val="006F6DCD"/>
    <w:rsid w:val="00703390"/>
    <w:rsid w:val="00706D1C"/>
    <w:rsid w:val="00710493"/>
    <w:rsid w:val="007124C5"/>
    <w:rsid w:val="00716E6A"/>
    <w:rsid w:val="0072006F"/>
    <w:rsid w:val="00720459"/>
    <w:rsid w:val="00721AC7"/>
    <w:rsid w:val="00723224"/>
    <w:rsid w:val="00723C59"/>
    <w:rsid w:val="007252CE"/>
    <w:rsid w:val="00730990"/>
    <w:rsid w:val="00732BFC"/>
    <w:rsid w:val="00733BFF"/>
    <w:rsid w:val="0073678E"/>
    <w:rsid w:val="00740BCF"/>
    <w:rsid w:val="00740DA3"/>
    <w:rsid w:val="00742222"/>
    <w:rsid w:val="00743A22"/>
    <w:rsid w:val="00745AB4"/>
    <w:rsid w:val="00745E5E"/>
    <w:rsid w:val="00745F06"/>
    <w:rsid w:val="007470EB"/>
    <w:rsid w:val="00751BD6"/>
    <w:rsid w:val="00755F62"/>
    <w:rsid w:val="0076465D"/>
    <w:rsid w:val="00771592"/>
    <w:rsid w:val="00771967"/>
    <w:rsid w:val="00772E9F"/>
    <w:rsid w:val="00773FD4"/>
    <w:rsid w:val="00781F3D"/>
    <w:rsid w:val="00783A8B"/>
    <w:rsid w:val="00792529"/>
    <w:rsid w:val="0079460C"/>
    <w:rsid w:val="00794A94"/>
    <w:rsid w:val="00794E69"/>
    <w:rsid w:val="007A1F9E"/>
    <w:rsid w:val="007A7E2B"/>
    <w:rsid w:val="007B12F6"/>
    <w:rsid w:val="007B29A7"/>
    <w:rsid w:val="007B33EA"/>
    <w:rsid w:val="007B366E"/>
    <w:rsid w:val="007B3D61"/>
    <w:rsid w:val="007B62F5"/>
    <w:rsid w:val="007C0A5A"/>
    <w:rsid w:val="007C5ECA"/>
    <w:rsid w:val="007D391D"/>
    <w:rsid w:val="007D42A2"/>
    <w:rsid w:val="007D4DEB"/>
    <w:rsid w:val="007D5ECC"/>
    <w:rsid w:val="007D7E12"/>
    <w:rsid w:val="007E4DFE"/>
    <w:rsid w:val="007E6765"/>
    <w:rsid w:val="007E6CB9"/>
    <w:rsid w:val="007F04AA"/>
    <w:rsid w:val="007F0565"/>
    <w:rsid w:val="007F3443"/>
    <w:rsid w:val="007F35C3"/>
    <w:rsid w:val="007F6D90"/>
    <w:rsid w:val="007F755E"/>
    <w:rsid w:val="00800639"/>
    <w:rsid w:val="008026EB"/>
    <w:rsid w:val="008042F5"/>
    <w:rsid w:val="008114DC"/>
    <w:rsid w:val="00811606"/>
    <w:rsid w:val="0081220B"/>
    <w:rsid w:val="0081220E"/>
    <w:rsid w:val="00812264"/>
    <w:rsid w:val="008133FC"/>
    <w:rsid w:val="00813F95"/>
    <w:rsid w:val="00814428"/>
    <w:rsid w:val="00814CF2"/>
    <w:rsid w:val="008152A5"/>
    <w:rsid w:val="00821E53"/>
    <w:rsid w:val="00821EB9"/>
    <w:rsid w:val="00822A96"/>
    <w:rsid w:val="008230BD"/>
    <w:rsid w:val="008329B1"/>
    <w:rsid w:val="0083415F"/>
    <w:rsid w:val="00835FF5"/>
    <w:rsid w:val="008375E6"/>
    <w:rsid w:val="00842057"/>
    <w:rsid w:val="0084217B"/>
    <w:rsid w:val="00847E30"/>
    <w:rsid w:val="00851CFB"/>
    <w:rsid w:val="00854876"/>
    <w:rsid w:val="00856CBD"/>
    <w:rsid w:val="0085789F"/>
    <w:rsid w:val="00857F1F"/>
    <w:rsid w:val="008651F1"/>
    <w:rsid w:val="00866096"/>
    <w:rsid w:val="0087385C"/>
    <w:rsid w:val="0087459C"/>
    <w:rsid w:val="008750DE"/>
    <w:rsid w:val="00876812"/>
    <w:rsid w:val="00877BB4"/>
    <w:rsid w:val="00883A67"/>
    <w:rsid w:val="00884E1D"/>
    <w:rsid w:val="0088535A"/>
    <w:rsid w:val="008860E9"/>
    <w:rsid w:val="00887E26"/>
    <w:rsid w:val="00891A8C"/>
    <w:rsid w:val="008935B7"/>
    <w:rsid w:val="008A085D"/>
    <w:rsid w:val="008A3E56"/>
    <w:rsid w:val="008A59A6"/>
    <w:rsid w:val="008A5EF8"/>
    <w:rsid w:val="008B3417"/>
    <w:rsid w:val="008B614A"/>
    <w:rsid w:val="008C1C06"/>
    <w:rsid w:val="008C2651"/>
    <w:rsid w:val="008C2CEA"/>
    <w:rsid w:val="008C3AB8"/>
    <w:rsid w:val="008C7374"/>
    <w:rsid w:val="008C7ADE"/>
    <w:rsid w:val="008C7B56"/>
    <w:rsid w:val="008D254E"/>
    <w:rsid w:val="008E0D18"/>
    <w:rsid w:val="008E1247"/>
    <w:rsid w:val="008E2582"/>
    <w:rsid w:val="008E2D11"/>
    <w:rsid w:val="008E2E8F"/>
    <w:rsid w:val="008E43D4"/>
    <w:rsid w:val="008E44B8"/>
    <w:rsid w:val="008E46F8"/>
    <w:rsid w:val="008E49A7"/>
    <w:rsid w:val="008E4FD0"/>
    <w:rsid w:val="008E5397"/>
    <w:rsid w:val="008E5E0A"/>
    <w:rsid w:val="008F1392"/>
    <w:rsid w:val="008F5A8A"/>
    <w:rsid w:val="008F5CDD"/>
    <w:rsid w:val="008F6A69"/>
    <w:rsid w:val="008F6B55"/>
    <w:rsid w:val="008F6FDA"/>
    <w:rsid w:val="009020CC"/>
    <w:rsid w:val="0090355F"/>
    <w:rsid w:val="0090612D"/>
    <w:rsid w:val="0090703C"/>
    <w:rsid w:val="00907310"/>
    <w:rsid w:val="00913274"/>
    <w:rsid w:val="00913C83"/>
    <w:rsid w:val="00913ED3"/>
    <w:rsid w:val="00917157"/>
    <w:rsid w:val="009174BD"/>
    <w:rsid w:val="009314A7"/>
    <w:rsid w:val="00932324"/>
    <w:rsid w:val="0093344F"/>
    <w:rsid w:val="0093394E"/>
    <w:rsid w:val="00935A54"/>
    <w:rsid w:val="009363E3"/>
    <w:rsid w:val="00937FA4"/>
    <w:rsid w:val="009420B6"/>
    <w:rsid w:val="00942682"/>
    <w:rsid w:val="009439DA"/>
    <w:rsid w:val="009478DD"/>
    <w:rsid w:val="00947F50"/>
    <w:rsid w:val="00950FD5"/>
    <w:rsid w:val="0095166B"/>
    <w:rsid w:val="009519EF"/>
    <w:rsid w:val="00952F17"/>
    <w:rsid w:val="00955EAD"/>
    <w:rsid w:val="009562F9"/>
    <w:rsid w:val="00960BA2"/>
    <w:rsid w:val="00960DDC"/>
    <w:rsid w:val="0096145D"/>
    <w:rsid w:val="00962198"/>
    <w:rsid w:val="00970835"/>
    <w:rsid w:val="009717D3"/>
    <w:rsid w:val="00975DFA"/>
    <w:rsid w:val="00977F22"/>
    <w:rsid w:val="009811E1"/>
    <w:rsid w:val="009835A6"/>
    <w:rsid w:val="00985BD5"/>
    <w:rsid w:val="00991507"/>
    <w:rsid w:val="009959F9"/>
    <w:rsid w:val="00996234"/>
    <w:rsid w:val="00996F7B"/>
    <w:rsid w:val="009A050E"/>
    <w:rsid w:val="009A1033"/>
    <w:rsid w:val="009A2026"/>
    <w:rsid w:val="009A40BF"/>
    <w:rsid w:val="009A4C5C"/>
    <w:rsid w:val="009B1741"/>
    <w:rsid w:val="009B1B18"/>
    <w:rsid w:val="009B4E63"/>
    <w:rsid w:val="009B5B43"/>
    <w:rsid w:val="009C1785"/>
    <w:rsid w:val="009C66A9"/>
    <w:rsid w:val="009C7BDF"/>
    <w:rsid w:val="009D372B"/>
    <w:rsid w:val="009D7E6E"/>
    <w:rsid w:val="009E01D7"/>
    <w:rsid w:val="009E29DD"/>
    <w:rsid w:val="009E2CCD"/>
    <w:rsid w:val="009E7210"/>
    <w:rsid w:val="009E7483"/>
    <w:rsid w:val="009F0AA5"/>
    <w:rsid w:val="009F301D"/>
    <w:rsid w:val="009F3AF8"/>
    <w:rsid w:val="009F5E35"/>
    <w:rsid w:val="009F678B"/>
    <w:rsid w:val="009F6EFD"/>
    <w:rsid w:val="00A00550"/>
    <w:rsid w:val="00A010AF"/>
    <w:rsid w:val="00A02441"/>
    <w:rsid w:val="00A0362A"/>
    <w:rsid w:val="00A03C84"/>
    <w:rsid w:val="00A05CB0"/>
    <w:rsid w:val="00A05E24"/>
    <w:rsid w:val="00A06127"/>
    <w:rsid w:val="00A06F79"/>
    <w:rsid w:val="00A071B5"/>
    <w:rsid w:val="00A10B3B"/>
    <w:rsid w:val="00A1115A"/>
    <w:rsid w:val="00A11787"/>
    <w:rsid w:val="00A1189B"/>
    <w:rsid w:val="00A1482D"/>
    <w:rsid w:val="00A17FA5"/>
    <w:rsid w:val="00A25475"/>
    <w:rsid w:val="00A27916"/>
    <w:rsid w:val="00A30426"/>
    <w:rsid w:val="00A30829"/>
    <w:rsid w:val="00A338A4"/>
    <w:rsid w:val="00A33B27"/>
    <w:rsid w:val="00A33FEB"/>
    <w:rsid w:val="00A350AD"/>
    <w:rsid w:val="00A35E01"/>
    <w:rsid w:val="00A36EFB"/>
    <w:rsid w:val="00A401EF"/>
    <w:rsid w:val="00A42E42"/>
    <w:rsid w:val="00A43B85"/>
    <w:rsid w:val="00A51B94"/>
    <w:rsid w:val="00A525BD"/>
    <w:rsid w:val="00A562AA"/>
    <w:rsid w:val="00A60ABD"/>
    <w:rsid w:val="00A61633"/>
    <w:rsid w:val="00A627AD"/>
    <w:rsid w:val="00A64EA8"/>
    <w:rsid w:val="00A6517F"/>
    <w:rsid w:val="00A65293"/>
    <w:rsid w:val="00A662EB"/>
    <w:rsid w:val="00A666A7"/>
    <w:rsid w:val="00A66E9F"/>
    <w:rsid w:val="00A70400"/>
    <w:rsid w:val="00A747E2"/>
    <w:rsid w:val="00A84E0A"/>
    <w:rsid w:val="00A85D41"/>
    <w:rsid w:val="00A868ED"/>
    <w:rsid w:val="00A960CB"/>
    <w:rsid w:val="00A96973"/>
    <w:rsid w:val="00A97412"/>
    <w:rsid w:val="00AA0DCD"/>
    <w:rsid w:val="00AA2D21"/>
    <w:rsid w:val="00AA30BC"/>
    <w:rsid w:val="00AA3A60"/>
    <w:rsid w:val="00AA49B0"/>
    <w:rsid w:val="00AA5F5C"/>
    <w:rsid w:val="00AA6D50"/>
    <w:rsid w:val="00AB2B5E"/>
    <w:rsid w:val="00AB2B96"/>
    <w:rsid w:val="00AB3797"/>
    <w:rsid w:val="00AB3DAC"/>
    <w:rsid w:val="00AB5B7C"/>
    <w:rsid w:val="00AB7065"/>
    <w:rsid w:val="00AB720A"/>
    <w:rsid w:val="00AC155E"/>
    <w:rsid w:val="00AC5F59"/>
    <w:rsid w:val="00AD0561"/>
    <w:rsid w:val="00AD2805"/>
    <w:rsid w:val="00AD40E6"/>
    <w:rsid w:val="00AD467A"/>
    <w:rsid w:val="00AD55D2"/>
    <w:rsid w:val="00AE0689"/>
    <w:rsid w:val="00AE0F63"/>
    <w:rsid w:val="00AE292C"/>
    <w:rsid w:val="00AE39F8"/>
    <w:rsid w:val="00AE3E9F"/>
    <w:rsid w:val="00AE5403"/>
    <w:rsid w:val="00AE5C6A"/>
    <w:rsid w:val="00AE7377"/>
    <w:rsid w:val="00AF429D"/>
    <w:rsid w:val="00AF4407"/>
    <w:rsid w:val="00AF60A6"/>
    <w:rsid w:val="00AF7073"/>
    <w:rsid w:val="00AF71FD"/>
    <w:rsid w:val="00AF784F"/>
    <w:rsid w:val="00AF78FB"/>
    <w:rsid w:val="00B00397"/>
    <w:rsid w:val="00B006BA"/>
    <w:rsid w:val="00B00BAB"/>
    <w:rsid w:val="00B034C5"/>
    <w:rsid w:val="00B04343"/>
    <w:rsid w:val="00B060DC"/>
    <w:rsid w:val="00B1005F"/>
    <w:rsid w:val="00B11BAB"/>
    <w:rsid w:val="00B128DB"/>
    <w:rsid w:val="00B16755"/>
    <w:rsid w:val="00B21220"/>
    <w:rsid w:val="00B21675"/>
    <w:rsid w:val="00B217F3"/>
    <w:rsid w:val="00B25E6F"/>
    <w:rsid w:val="00B30905"/>
    <w:rsid w:val="00B339BA"/>
    <w:rsid w:val="00B3774C"/>
    <w:rsid w:val="00B37C89"/>
    <w:rsid w:val="00B41B49"/>
    <w:rsid w:val="00B44577"/>
    <w:rsid w:val="00B46392"/>
    <w:rsid w:val="00B50EEA"/>
    <w:rsid w:val="00B54103"/>
    <w:rsid w:val="00B54128"/>
    <w:rsid w:val="00B55D22"/>
    <w:rsid w:val="00B57C74"/>
    <w:rsid w:val="00B646B5"/>
    <w:rsid w:val="00B66D41"/>
    <w:rsid w:val="00B675A0"/>
    <w:rsid w:val="00B73F90"/>
    <w:rsid w:val="00B768F0"/>
    <w:rsid w:val="00B7772B"/>
    <w:rsid w:val="00B82421"/>
    <w:rsid w:val="00B839F3"/>
    <w:rsid w:val="00B8429C"/>
    <w:rsid w:val="00B86911"/>
    <w:rsid w:val="00B87DCB"/>
    <w:rsid w:val="00B87E7C"/>
    <w:rsid w:val="00B91222"/>
    <w:rsid w:val="00B91DCA"/>
    <w:rsid w:val="00B92A03"/>
    <w:rsid w:val="00B9466D"/>
    <w:rsid w:val="00B950A5"/>
    <w:rsid w:val="00B95E91"/>
    <w:rsid w:val="00B96DEC"/>
    <w:rsid w:val="00BA263B"/>
    <w:rsid w:val="00BA3818"/>
    <w:rsid w:val="00BA4275"/>
    <w:rsid w:val="00BA4D3B"/>
    <w:rsid w:val="00BA5985"/>
    <w:rsid w:val="00BB04A0"/>
    <w:rsid w:val="00BB0D6D"/>
    <w:rsid w:val="00BB0DDC"/>
    <w:rsid w:val="00BB4A1C"/>
    <w:rsid w:val="00BB4B13"/>
    <w:rsid w:val="00BB6EC2"/>
    <w:rsid w:val="00BC25F6"/>
    <w:rsid w:val="00BC2C25"/>
    <w:rsid w:val="00BC41BC"/>
    <w:rsid w:val="00BC5587"/>
    <w:rsid w:val="00BC7A9B"/>
    <w:rsid w:val="00BD0686"/>
    <w:rsid w:val="00BD21FF"/>
    <w:rsid w:val="00BD276F"/>
    <w:rsid w:val="00BD4375"/>
    <w:rsid w:val="00BD43C6"/>
    <w:rsid w:val="00BD4D50"/>
    <w:rsid w:val="00BD55A3"/>
    <w:rsid w:val="00BD56AF"/>
    <w:rsid w:val="00BD5EA5"/>
    <w:rsid w:val="00BE063F"/>
    <w:rsid w:val="00BE07B9"/>
    <w:rsid w:val="00BE15C5"/>
    <w:rsid w:val="00BE3BC4"/>
    <w:rsid w:val="00BE3FE9"/>
    <w:rsid w:val="00BE6653"/>
    <w:rsid w:val="00BE74EA"/>
    <w:rsid w:val="00BF36D7"/>
    <w:rsid w:val="00BF3C57"/>
    <w:rsid w:val="00BF3E30"/>
    <w:rsid w:val="00BF4B7B"/>
    <w:rsid w:val="00BF6FAF"/>
    <w:rsid w:val="00BF7291"/>
    <w:rsid w:val="00BF77D4"/>
    <w:rsid w:val="00C014E6"/>
    <w:rsid w:val="00C052D0"/>
    <w:rsid w:val="00C0593F"/>
    <w:rsid w:val="00C13878"/>
    <w:rsid w:val="00C1421A"/>
    <w:rsid w:val="00C14F33"/>
    <w:rsid w:val="00C15697"/>
    <w:rsid w:val="00C16C99"/>
    <w:rsid w:val="00C22334"/>
    <w:rsid w:val="00C23084"/>
    <w:rsid w:val="00C243AF"/>
    <w:rsid w:val="00C25A8B"/>
    <w:rsid w:val="00C25BCD"/>
    <w:rsid w:val="00C267AA"/>
    <w:rsid w:val="00C270E5"/>
    <w:rsid w:val="00C30B28"/>
    <w:rsid w:val="00C30C8B"/>
    <w:rsid w:val="00C323CA"/>
    <w:rsid w:val="00C346CC"/>
    <w:rsid w:val="00C35F7E"/>
    <w:rsid w:val="00C36EF2"/>
    <w:rsid w:val="00C402C1"/>
    <w:rsid w:val="00C45F79"/>
    <w:rsid w:val="00C514B2"/>
    <w:rsid w:val="00C526F0"/>
    <w:rsid w:val="00C55A3C"/>
    <w:rsid w:val="00C6307A"/>
    <w:rsid w:val="00C63420"/>
    <w:rsid w:val="00C6344D"/>
    <w:rsid w:val="00C70B23"/>
    <w:rsid w:val="00C737A7"/>
    <w:rsid w:val="00C7683B"/>
    <w:rsid w:val="00C76DD5"/>
    <w:rsid w:val="00C805CA"/>
    <w:rsid w:val="00C816C0"/>
    <w:rsid w:val="00C824A5"/>
    <w:rsid w:val="00C8457C"/>
    <w:rsid w:val="00C85EDC"/>
    <w:rsid w:val="00C90765"/>
    <w:rsid w:val="00C9173A"/>
    <w:rsid w:val="00C92435"/>
    <w:rsid w:val="00C93772"/>
    <w:rsid w:val="00C93C60"/>
    <w:rsid w:val="00C94282"/>
    <w:rsid w:val="00C94D08"/>
    <w:rsid w:val="00CA0BBD"/>
    <w:rsid w:val="00CA1D57"/>
    <w:rsid w:val="00CA2F87"/>
    <w:rsid w:val="00CA6B45"/>
    <w:rsid w:val="00CA7A17"/>
    <w:rsid w:val="00CB0065"/>
    <w:rsid w:val="00CB08C5"/>
    <w:rsid w:val="00CB2AA5"/>
    <w:rsid w:val="00CB2EEB"/>
    <w:rsid w:val="00CB31CB"/>
    <w:rsid w:val="00CC0A7D"/>
    <w:rsid w:val="00CC13EF"/>
    <w:rsid w:val="00CC2B5E"/>
    <w:rsid w:val="00CC39BF"/>
    <w:rsid w:val="00CC3D18"/>
    <w:rsid w:val="00CC49B4"/>
    <w:rsid w:val="00CC4D79"/>
    <w:rsid w:val="00CC677D"/>
    <w:rsid w:val="00CC7B38"/>
    <w:rsid w:val="00CC7CAC"/>
    <w:rsid w:val="00CD2027"/>
    <w:rsid w:val="00CD43F5"/>
    <w:rsid w:val="00CD7003"/>
    <w:rsid w:val="00CE2FF6"/>
    <w:rsid w:val="00CE31BF"/>
    <w:rsid w:val="00CE60AE"/>
    <w:rsid w:val="00CE70C8"/>
    <w:rsid w:val="00CF23FE"/>
    <w:rsid w:val="00CF31A4"/>
    <w:rsid w:val="00CF4479"/>
    <w:rsid w:val="00D02E28"/>
    <w:rsid w:val="00D0605D"/>
    <w:rsid w:val="00D07A34"/>
    <w:rsid w:val="00D1077C"/>
    <w:rsid w:val="00D11CCE"/>
    <w:rsid w:val="00D12150"/>
    <w:rsid w:val="00D12786"/>
    <w:rsid w:val="00D12DE0"/>
    <w:rsid w:val="00D12E71"/>
    <w:rsid w:val="00D131F9"/>
    <w:rsid w:val="00D16DB9"/>
    <w:rsid w:val="00D210E9"/>
    <w:rsid w:val="00D21E24"/>
    <w:rsid w:val="00D23127"/>
    <w:rsid w:val="00D240A1"/>
    <w:rsid w:val="00D2454E"/>
    <w:rsid w:val="00D24DAE"/>
    <w:rsid w:val="00D24F8D"/>
    <w:rsid w:val="00D30EC2"/>
    <w:rsid w:val="00D313A8"/>
    <w:rsid w:val="00D31C2C"/>
    <w:rsid w:val="00D336F9"/>
    <w:rsid w:val="00D37FFB"/>
    <w:rsid w:val="00D408D3"/>
    <w:rsid w:val="00D41245"/>
    <w:rsid w:val="00D46A9E"/>
    <w:rsid w:val="00D46BB1"/>
    <w:rsid w:val="00D554AC"/>
    <w:rsid w:val="00D55A82"/>
    <w:rsid w:val="00D61B8D"/>
    <w:rsid w:val="00D62F41"/>
    <w:rsid w:val="00D640A0"/>
    <w:rsid w:val="00D64C89"/>
    <w:rsid w:val="00D669DD"/>
    <w:rsid w:val="00D67B46"/>
    <w:rsid w:val="00D711DF"/>
    <w:rsid w:val="00D72EA9"/>
    <w:rsid w:val="00D74285"/>
    <w:rsid w:val="00D749A7"/>
    <w:rsid w:val="00D753BF"/>
    <w:rsid w:val="00D75825"/>
    <w:rsid w:val="00D80F7F"/>
    <w:rsid w:val="00D93587"/>
    <w:rsid w:val="00D949DB"/>
    <w:rsid w:val="00D9580A"/>
    <w:rsid w:val="00D95AFF"/>
    <w:rsid w:val="00DA214B"/>
    <w:rsid w:val="00DA25FC"/>
    <w:rsid w:val="00DA3C50"/>
    <w:rsid w:val="00DA4850"/>
    <w:rsid w:val="00DA7094"/>
    <w:rsid w:val="00DB0597"/>
    <w:rsid w:val="00DB2546"/>
    <w:rsid w:val="00DB35E0"/>
    <w:rsid w:val="00DB3D30"/>
    <w:rsid w:val="00DB58B9"/>
    <w:rsid w:val="00DB5B74"/>
    <w:rsid w:val="00DB7F2C"/>
    <w:rsid w:val="00DC1244"/>
    <w:rsid w:val="00DC1F6B"/>
    <w:rsid w:val="00DC3E48"/>
    <w:rsid w:val="00DC6728"/>
    <w:rsid w:val="00DD011B"/>
    <w:rsid w:val="00DD1A79"/>
    <w:rsid w:val="00DD30FD"/>
    <w:rsid w:val="00DD4A97"/>
    <w:rsid w:val="00DD5A90"/>
    <w:rsid w:val="00DD7CA3"/>
    <w:rsid w:val="00DE31D4"/>
    <w:rsid w:val="00DE51BC"/>
    <w:rsid w:val="00DF0293"/>
    <w:rsid w:val="00DF20D5"/>
    <w:rsid w:val="00DF2A13"/>
    <w:rsid w:val="00DF4191"/>
    <w:rsid w:val="00DF620F"/>
    <w:rsid w:val="00DF6E33"/>
    <w:rsid w:val="00DF71C6"/>
    <w:rsid w:val="00E006A6"/>
    <w:rsid w:val="00E02BFC"/>
    <w:rsid w:val="00E02F6F"/>
    <w:rsid w:val="00E052B3"/>
    <w:rsid w:val="00E059D3"/>
    <w:rsid w:val="00E108F1"/>
    <w:rsid w:val="00E13183"/>
    <w:rsid w:val="00E1376A"/>
    <w:rsid w:val="00E15C34"/>
    <w:rsid w:val="00E15CBB"/>
    <w:rsid w:val="00E16D16"/>
    <w:rsid w:val="00E201E2"/>
    <w:rsid w:val="00E21D8B"/>
    <w:rsid w:val="00E31B73"/>
    <w:rsid w:val="00E333D6"/>
    <w:rsid w:val="00E333DA"/>
    <w:rsid w:val="00E33F18"/>
    <w:rsid w:val="00E35E68"/>
    <w:rsid w:val="00E3677B"/>
    <w:rsid w:val="00E3705C"/>
    <w:rsid w:val="00E40AC4"/>
    <w:rsid w:val="00E41B60"/>
    <w:rsid w:val="00E4453C"/>
    <w:rsid w:val="00E45207"/>
    <w:rsid w:val="00E47EAB"/>
    <w:rsid w:val="00E501E8"/>
    <w:rsid w:val="00E518FF"/>
    <w:rsid w:val="00E52408"/>
    <w:rsid w:val="00E54D15"/>
    <w:rsid w:val="00E55EAF"/>
    <w:rsid w:val="00E56911"/>
    <w:rsid w:val="00E606A9"/>
    <w:rsid w:val="00E62058"/>
    <w:rsid w:val="00E6236B"/>
    <w:rsid w:val="00E66156"/>
    <w:rsid w:val="00E668FA"/>
    <w:rsid w:val="00E67A09"/>
    <w:rsid w:val="00E7071C"/>
    <w:rsid w:val="00E70733"/>
    <w:rsid w:val="00E71448"/>
    <w:rsid w:val="00E71BED"/>
    <w:rsid w:val="00E75D11"/>
    <w:rsid w:val="00E7756E"/>
    <w:rsid w:val="00E775C2"/>
    <w:rsid w:val="00E817B1"/>
    <w:rsid w:val="00E84694"/>
    <w:rsid w:val="00E92323"/>
    <w:rsid w:val="00E9280C"/>
    <w:rsid w:val="00E92FE7"/>
    <w:rsid w:val="00E93F74"/>
    <w:rsid w:val="00EA11F0"/>
    <w:rsid w:val="00EA1C61"/>
    <w:rsid w:val="00EA1C73"/>
    <w:rsid w:val="00EA2A8E"/>
    <w:rsid w:val="00EA50F1"/>
    <w:rsid w:val="00EA6326"/>
    <w:rsid w:val="00EB0F41"/>
    <w:rsid w:val="00EB27E6"/>
    <w:rsid w:val="00EB2A7B"/>
    <w:rsid w:val="00EB2B09"/>
    <w:rsid w:val="00EB2B2B"/>
    <w:rsid w:val="00EC3AE9"/>
    <w:rsid w:val="00EC5DCC"/>
    <w:rsid w:val="00EC6A8D"/>
    <w:rsid w:val="00EC6F81"/>
    <w:rsid w:val="00EC7600"/>
    <w:rsid w:val="00ED01DB"/>
    <w:rsid w:val="00ED0F83"/>
    <w:rsid w:val="00ED23D0"/>
    <w:rsid w:val="00ED3254"/>
    <w:rsid w:val="00ED4664"/>
    <w:rsid w:val="00ED797E"/>
    <w:rsid w:val="00ED7F50"/>
    <w:rsid w:val="00EE0413"/>
    <w:rsid w:val="00EE0532"/>
    <w:rsid w:val="00EE4D4E"/>
    <w:rsid w:val="00EE7108"/>
    <w:rsid w:val="00EF1079"/>
    <w:rsid w:val="00EF12E9"/>
    <w:rsid w:val="00EF1E3C"/>
    <w:rsid w:val="00EF3E7A"/>
    <w:rsid w:val="00EF70C9"/>
    <w:rsid w:val="00F009E5"/>
    <w:rsid w:val="00F00D49"/>
    <w:rsid w:val="00F015F2"/>
    <w:rsid w:val="00F01900"/>
    <w:rsid w:val="00F03BE6"/>
    <w:rsid w:val="00F053F7"/>
    <w:rsid w:val="00F05AA8"/>
    <w:rsid w:val="00F05CB0"/>
    <w:rsid w:val="00F07567"/>
    <w:rsid w:val="00F11F8A"/>
    <w:rsid w:val="00F13753"/>
    <w:rsid w:val="00F13E1D"/>
    <w:rsid w:val="00F17848"/>
    <w:rsid w:val="00F20E23"/>
    <w:rsid w:val="00F2153D"/>
    <w:rsid w:val="00F23C80"/>
    <w:rsid w:val="00F26915"/>
    <w:rsid w:val="00F26B4F"/>
    <w:rsid w:val="00F27418"/>
    <w:rsid w:val="00F303A9"/>
    <w:rsid w:val="00F33158"/>
    <w:rsid w:val="00F37D7D"/>
    <w:rsid w:val="00F42464"/>
    <w:rsid w:val="00F43DCC"/>
    <w:rsid w:val="00F45936"/>
    <w:rsid w:val="00F5286B"/>
    <w:rsid w:val="00F5468C"/>
    <w:rsid w:val="00F56E79"/>
    <w:rsid w:val="00F61ED3"/>
    <w:rsid w:val="00F62F37"/>
    <w:rsid w:val="00F64F85"/>
    <w:rsid w:val="00F6537C"/>
    <w:rsid w:val="00F653B1"/>
    <w:rsid w:val="00F661DC"/>
    <w:rsid w:val="00F70F14"/>
    <w:rsid w:val="00F713C2"/>
    <w:rsid w:val="00F74C16"/>
    <w:rsid w:val="00F74C73"/>
    <w:rsid w:val="00F75198"/>
    <w:rsid w:val="00F76664"/>
    <w:rsid w:val="00F77B17"/>
    <w:rsid w:val="00F8141A"/>
    <w:rsid w:val="00F83234"/>
    <w:rsid w:val="00F83E92"/>
    <w:rsid w:val="00F8617E"/>
    <w:rsid w:val="00F87C18"/>
    <w:rsid w:val="00F918F8"/>
    <w:rsid w:val="00F91CCE"/>
    <w:rsid w:val="00F926BD"/>
    <w:rsid w:val="00F95189"/>
    <w:rsid w:val="00F95700"/>
    <w:rsid w:val="00F95C9E"/>
    <w:rsid w:val="00FA07C4"/>
    <w:rsid w:val="00FA1088"/>
    <w:rsid w:val="00FA136A"/>
    <w:rsid w:val="00FA1631"/>
    <w:rsid w:val="00FA2439"/>
    <w:rsid w:val="00FA5CE1"/>
    <w:rsid w:val="00FB0947"/>
    <w:rsid w:val="00FB3A21"/>
    <w:rsid w:val="00FB57F1"/>
    <w:rsid w:val="00FB5868"/>
    <w:rsid w:val="00FB7488"/>
    <w:rsid w:val="00FB758F"/>
    <w:rsid w:val="00FC0F5B"/>
    <w:rsid w:val="00FC473D"/>
    <w:rsid w:val="00FC5B59"/>
    <w:rsid w:val="00FD07C9"/>
    <w:rsid w:val="00FD1D2F"/>
    <w:rsid w:val="00FD3AE7"/>
    <w:rsid w:val="00FD7498"/>
    <w:rsid w:val="00FE231D"/>
    <w:rsid w:val="00FE3797"/>
    <w:rsid w:val="00FE4631"/>
    <w:rsid w:val="00FF11F1"/>
    <w:rsid w:val="00FF19EE"/>
    <w:rsid w:val="00FF4548"/>
    <w:rsid w:val="00FF5B46"/>
    <w:rsid w:val="00FF6472"/>
    <w:rsid w:val="00FF7E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07A8E"/>
  <w15:chartTrackingRefBased/>
  <w15:docId w15:val="{B2E83706-5FA5-47E6-B79D-D4B0BE1FC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87C1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55A3"/>
    <w:rPr>
      <w:color w:val="0563C1" w:themeColor="hyperlink"/>
      <w:u w:val="single"/>
    </w:rPr>
  </w:style>
  <w:style w:type="character" w:styleId="UnresolvedMention">
    <w:name w:val="Unresolved Mention"/>
    <w:basedOn w:val="DefaultParagraphFont"/>
    <w:uiPriority w:val="99"/>
    <w:semiHidden/>
    <w:unhideWhenUsed/>
    <w:rsid w:val="00BD55A3"/>
    <w:rPr>
      <w:color w:val="605E5C"/>
      <w:shd w:val="clear" w:color="auto" w:fill="E1DFDD"/>
    </w:rPr>
  </w:style>
  <w:style w:type="character" w:customStyle="1" w:styleId="Heading2Char">
    <w:name w:val="Heading 2 Char"/>
    <w:basedOn w:val="DefaultParagraphFont"/>
    <w:link w:val="Heading2"/>
    <w:uiPriority w:val="9"/>
    <w:rsid w:val="00F87C1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F87C1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87C18"/>
    <w:rPr>
      <w:i/>
      <w:iCs/>
    </w:rPr>
  </w:style>
  <w:style w:type="character" w:styleId="FollowedHyperlink">
    <w:name w:val="FollowedHyperlink"/>
    <w:basedOn w:val="DefaultParagraphFont"/>
    <w:uiPriority w:val="99"/>
    <w:semiHidden/>
    <w:unhideWhenUsed/>
    <w:rsid w:val="002A4B18"/>
    <w:rPr>
      <w:color w:val="954F72" w:themeColor="followedHyperlink"/>
      <w:u w:val="single"/>
    </w:rPr>
  </w:style>
  <w:style w:type="paragraph" w:styleId="BalloonText">
    <w:name w:val="Balloon Text"/>
    <w:basedOn w:val="Normal"/>
    <w:link w:val="BalloonTextChar"/>
    <w:uiPriority w:val="99"/>
    <w:semiHidden/>
    <w:unhideWhenUsed/>
    <w:rsid w:val="003207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075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907675">
      <w:bodyDiv w:val="1"/>
      <w:marLeft w:val="0"/>
      <w:marRight w:val="0"/>
      <w:marTop w:val="0"/>
      <w:marBottom w:val="0"/>
      <w:divBdr>
        <w:top w:val="none" w:sz="0" w:space="0" w:color="auto"/>
        <w:left w:val="none" w:sz="0" w:space="0" w:color="auto"/>
        <w:bottom w:val="none" w:sz="0" w:space="0" w:color="auto"/>
        <w:right w:val="none" w:sz="0" w:space="0" w:color="auto"/>
      </w:divBdr>
    </w:div>
    <w:div w:id="659692581">
      <w:bodyDiv w:val="1"/>
      <w:marLeft w:val="0"/>
      <w:marRight w:val="0"/>
      <w:marTop w:val="0"/>
      <w:marBottom w:val="0"/>
      <w:divBdr>
        <w:top w:val="none" w:sz="0" w:space="0" w:color="auto"/>
        <w:left w:val="none" w:sz="0" w:space="0" w:color="auto"/>
        <w:bottom w:val="none" w:sz="0" w:space="0" w:color="auto"/>
        <w:right w:val="none" w:sz="0" w:space="0" w:color="auto"/>
      </w:divBdr>
    </w:div>
    <w:div w:id="1004745299">
      <w:bodyDiv w:val="1"/>
      <w:marLeft w:val="0"/>
      <w:marRight w:val="0"/>
      <w:marTop w:val="0"/>
      <w:marBottom w:val="0"/>
      <w:divBdr>
        <w:top w:val="none" w:sz="0" w:space="0" w:color="auto"/>
        <w:left w:val="none" w:sz="0" w:space="0" w:color="auto"/>
        <w:bottom w:val="none" w:sz="0" w:space="0" w:color="auto"/>
        <w:right w:val="none" w:sz="0" w:space="0" w:color="auto"/>
      </w:divBdr>
    </w:div>
    <w:div w:id="1043822090">
      <w:bodyDiv w:val="1"/>
      <w:marLeft w:val="0"/>
      <w:marRight w:val="0"/>
      <w:marTop w:val="0"/>
      <w:marBottom w:val="0"/>
      <w:divBdr>
        <w:top w:val="none" w:sz="0" w:space="0" w:color="auto"/>
        <w:left w:val="none" w:sz="0" w:space="0" w:color="auto"/>
        <w:bottom w:val="none" w:sz="0" w:space="0" w:color="auto"/>
        <w:right w:val="none" w:sz="0" w:space="0" w:color="auto"/>
      </w:divBdr>
    </w:div>
    <w:div w:id="1655642665">
      <w:bodyDiv w:val="1"/>
      <w:marLeft w:val="0"/>
      <w:marRight w:val="0"/>
      <w:marTop w:val="0"/>
      <w:marBottom w:val="0"/>
      <w:divBdr>
        <w:top w:val="none" w:sz="0" w:space="0" w:color="auto"/>
        <w:left w:val="none" w:sz="0" w:space="0" w:color="auto"/>
        <w:bottom w:val="none" w:sz="0" w:space="0" w:color="auto"/>
        <w:right w:val="none" w:sz="0" w:space="0" w:color="auto"/>
      </w:divBdr>
    </w:div>
    <w:div w:id="1896236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bc.net.au/news/2017-05-09/loose-parts-play-recycling-junk-into-creative-playgrounds/8506212" TargetMode="External"/><Relationship Id="rId5" Type="http://schemas.openxmlformats.org/officeDocument/2006/relationships/hyperlink" Target="http://www.communityplaythings.com/resources/articles/2015/the-learning-in-loose-parts" TargetMode="External"/><Relationship Id="rId4" Type="http://schemas.openxmlformats.org/officeDocument/2006/relationships/hyperlink" Target="https://www.nurseryworld.co.uk/nursery-world/news/1102493/observing-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5589</TotalTime>
  <Pages>16</Pages>
  <Words>5138</Words>
  <Characters>29293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Price</dc:creator>
  <cp:keywords/>
  <dc:description/>
  <cp:lastModifiedBy>Sarah Price</cp:lastModifiedBy>
  <cp:revision>1205</cp:revision>
  <cp:lastPrinted>2019-01-11T14:21:00Z</cp:lastPrinted>
  <dcterms:created xsi:type="dcterms:W3CDTF">2018-12-14T09:26:00Z</dcterms:created>
  <dcterms:modified xsi:type="dcterms:W3CDTF">2019-01-12T22:24:00Z</dcterms:modified>
</cp:coreProperties>
</file>