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07EC0" w14:textId="5B13E9BF" w:rsidR="005F6907" w:rsidRPr="00403A29" w:rsidRDefault="00633B44" w:rsidP="00C27287">
      <w:pPr>
        <w:spacing w:before="240" w:after="240" w:line="360" w:lineRule="auto"/>
        <w:jc w:val="center"/>
        <w:rPr>
          <w:rFonts w:ascii="Times New Roman" w:hAnsi="Times New Roman" w:cs="Times New Roman"/>
          <w:b/>
          <w:color w:val="000000" w:themeColor="text1"/>
          <w:sz w:val="48"/>
        </w:rPr>
      </w:pPr>
      <w:r w:rsidRPr="00403A29">
        <w:rPr>
          <w:rFonts w:ascii="Times New Roman" w:hAnsi="Times New Roman" w:cs="Times New Roman"/>
          <w:b/>
          <w:color w:val="000000" w:themeColor="text1"/>
          <w:sz w:val="48"/>
        </w:rPr>
        <w:t>Developing workplace Critical Think</w:t>
      </w:r>
      <w:r w:rsidR="00BC4E0E" w:rsidRPr="00403A29">
        <w:rPr>
          <w:rFonts w:ascii="Times New Roman" w:hAnsi="Times New Roman" w:cs="Times New Roman"/>
          <w:b/>
          <w:color w:val="000000" w:themeColor="text1"/>
          <w:sz w:val="48"/>
        </w:rPr>
        <w:t>in</w:t>
      </w:r>
      <w:r w:rsidR="00C27287" w:rsidRPr="00403A29">
        <w:rPr>
          <w:rFonts w:ascii="Times New Roman" w:hAnsi="Times New Roman" w:cs="Times New Roman"/>
          <w:b/>
          <w:color w:val="000000" w:themeColor="text1"/>
          <w:sz w:val="48"/>
        </w:rPr>
        <w:t>g</w:t>
      </w:r>
    </w:p>
    <w:p w14:paraId="3B070C2E" w14:textId="7127D662" w:rsidR="00C27287" w:rsidRPr="00403A29" w:rsidRDefault="00C27287" w:rsidP="00C27287">
      <w:pPr>
        <w:spacing w:before="240" w:after="240" w:line="360" w:lineRule="auto"/>
        <w:jc w:val="center"/>
        <w:rPr>
          <w:rFonts w:ascii="Times New Roman" w:hAnsi="Times New Roman" w:cs="Times New Roman"/>
          <w:b/>
          <w:color w:val="000000" w:themeColor="text1"/>
          <w:sz w:val="48"/>
        </w:rPr>
      </w:pPr>
      <w:r w:rsidRPr="00403A29">
        <w:rPr>
          <w:rFonts w:ascii="Times New Roman" w:hAnsi="Times New Roman" w:cs="Times New Roman"/>
          <w:b/>
          <w:color w:val="000000" w:themeColor="text1"/>
          <w:sz w:val="48"/>
        </w:rPr>
        <w:t>BMSW 5101 – Assessment</w:t>
      </w:r>
    </w:p>
    <w:p w14:paraId="205858FA" w14:textId="1F2B0643" w:rsidR="009A5833" w:rsidRPr="00B4098D" w:rsidRDefault="009A5833" w:rsidP="009A5833">
      <w:pPr>
        <w:spacing w:before="240" w:after="240" w:line="360" w:lineRule="auto"/>
        <w:rPr>
          <w:rFonts w:ascii="Arial Nova" w:hAnsi="Arial Nova" w:cstheme="majorHAnsi"/>
          <w:color w:val="000000" w:themeColor="text1"/>
        </w:rPr>
      </w:pPr>
      <w:r w:rsidRPr="00B4098D">
        <w:rPr>
          <w:rFonts w:ascii="Arial Nova" w:hAnsi="Arial Nova" w:cstheme="majorHAnsi"/>
          <w:b/>
          <w:color w:val="000000" w:themeColor="text1"/>
        </w:rPr>
        <w:t xml:space="preserve">Task 1 </w:t>
      </w:r>
      <w:r w:rsidRPr="00B4098D">
        <w:rPr>
          <w:rFonts w:ascii="Arial Nova" w:hAnsi="Arial Nova" w:cstheme="majorHAnsi"/>
          <w:bCs/>
          <w:color w:val="000000" w:themeColor="text1"/>
        </w:rPr>
        <w:t>Report</w:t>
      </w:r>
      <w:r w:rsidRPr="00B4098D">
        <w:rPr>
          <w:rFonts w:ascii="Arial Nova" w:hAnsi="Arial Nova" w:cstheme="majorHAnsi"/>
          <w:b/>
          <w:color w:val="000000" w:themeColor="text1"/>
        </w:rPr>
        <w:t xml:space="preserve"> - </w:t>
      </w:r>
      <w:r w:rsidRPr="00B4098D">
        <w:rPr>
          <w:rFonts w:ascii="Arial Nova" w:hAnsi="Arial Nova" w:cstheme="majorHAnsi"/>
          <w:color w:val="000000" w:themeColor="text1"/>
        </w:rPr>
        <w:t>Question “How do organisational beliefs, attitudes, and value systems affect workplace behaviour? Also, how will tailoring workplace changes for the post-COVID mindset tackle the challenges we face now, and create more resilient businesses in the future?</w:t>
      </w:r>
    </w:p>
    <w:p w14:paraId="509C0896" w14:textId="61996D5C" w:rsidR="009A5833" w:rsidRPr="00B4098D" w:rsidRDefault="009A5833" w:rsidP="009A5833">
      <w:pPr>
        <w:spacing w:before="240" w:after="240" w:line="360" w:lineRule="auto"/>
        <w:rPr>
          <w:rFonts w:ascii="Arial Nova" w:hAnsi="Arial Nova" w:cstheme="majorHAnsi"/>
          <w:b/>
          <w:color w:val="000000" w:themeColor="text1"/>
        </w:rPr>
      </w:pPr>
      <w:r w:rsidRPr="00B4098D">
        <w:rPr>
          <w:rFonts w:ascii="Arial Nova" w:hAnsi="Arial Nova" w:cstheme="majorHAnsi"/>
          <w:b/>
          <w:bCs/>
          <w:color w:val="000000" w:themeColor="text1"/>
        </w:rPr>
        <w:t>Task 2</w:t>
      </w:r>
      <w:r w:rsidRPr="00B4098D">
        <w:rPr>
          <w:rFonts w:ascii="Arial Nova" w:hAnsi="Arial Nova" w:cstheme="majorHAnsi"/>
          <w:color w:val="000000" w:themeColor="text1"/>
        </w:rPr>
        <w:t xml:space="preserve"> Reflective Journal</w:t>
      </w:r>
    </w:p>
    <w:p w14:paraId="2DF4468C" w14:textId="706F9F52" w:rsidR="00C27287" w:rsidRPr="00403A29" w:rsidRDefault="00C27287" w:rsidP="00C27287">
      <w:pPr>
        <w:spacing w:before="240" w:after="240" w:line="360" w:lineRule="auto"/>
        <w:jc w:val="center"/>
        <w:rPr>
          <w:rFonts w:ascii="Times New Roman" w:hAnsi="Times New Roman" w:cs="Times New Roman"/>
          <w:b/>
          <w:color w:val="000000" w:themeColor="text1"/>
          <w:sz w:val="48"/>
        </w:rPr>
      </w:pPr>
    </w:p>
    <w:p w14:paraId="053FFA1D" w14:textId="026ADE9D" w:rsidR="00C27287" w:rsidRPr="00403A29" w:rsidRDefault="00C27287" w:rsidP="00C27287">
      <w:pPr>
        <w:spacing w:before="240" w:after="240" w:line="360" w:lineRule="auto"/>
        <w:jc w:val="center"/>
        <w:rPr>
          <w:rFonts w:ascii="Times New Roman" w:hAnsi="Times New Roman" w:cs="Times New Roman"/>
          <w:b/>
          <w:color w:val="000000" w:themeColor="text1"/>
          <w:sz w:val="48"/>
        </w:rPr>
      </w:pPr>
    </w:p>
    <w:p w14:paraId="58EAE9BA" w14:textId="77EFE6BD" w:rsidR="00C27287" w:rsidRPr="00403A29" w:rsidRDefault="00C27287" w:rsidP="00C27287">
      <w:pPr>
        <w:spacing w:before="240" w:after="240" w:line="360" w:lineRule="auto"/>
        <w:jc w:val="center"/>
        <w:rPr>
          <w:rFonts w:ascii="Times New Roman" w:hAnsi="Times New Roman" w:cs="Times New Roman"/>
          <w:b/>
          <w:color w:val="000000" w:themeColor="text1"/>
          <w:sz w:val="48"/>
        </w:rPr>
      </w:pPr>
      <w:r w:rsidRPr="00403A29">
        <w:rPr>
          <w:rFonts w:ascii="Times New Roman" w:hAnsi="Times New Roman" w:cs="Times New Roman"/>
          <w:b/>
          <w:color w:val="000000" w:themeColor="text1"/>
          <w:sz w:val="48"/>
        </w:rPr>
        <w:t>Student Name: Aleksandar Mihaylov</w:t>
      </w:r>
    </w:p>
    <w:p w14:paraId="4973CD4E" w14:textId="407C187E" w:rsidR="00C27287" w:rsidRPr="00403A29" w:rsidRDefault="00C27287" w:rsidP="00C27287">
      <w:pPr>
        <w:spacing w:before="240" w:after="240" w:line="360" w:lineRule="auto"/>
        <w:jc w:val="center"/>
        <w:rPr>
          <w:rFonts w:ascii="Times New Roman" w:hAnsi="Times New Roman" w:cs="Times New Roman"/>
          <w:b/>
          <w:color w:val="000000" w:themeColor="text1"/>
          <w:sz w:val="48"/>
        </w:rPr>
      </w:pPr>
      <w:r w:rsidRPr="00403A29">
        <w:rPr>
          <w:rFonts w:ascii="Times New Roman" w:hAnsi="Times New Roman" w:cs="Times New Roman"/>
          <w:b/>
          <w:color w:val="000000" w:themeColor="text1"/>
          <w:sz w:val="48"/>
        </w:rPr>
        <w:t>Student ID: 2029754</w:t>
      </w:r>
    </w:p>
    <w:p w14:paraId="29BCD5DD" w14:textId="390CD4CE" w:rsidR="005F6907" w:rsidRPr="00403A29" w:rsidRDefault="00C27287" w:rsidP="00C27287">
      <w:pPr>
        <w:spacing w:before="240" w:after="240" w:line="360" w:lineRule="auto"/>
        <w:jc w:val="center"/>
        <w:rPr>
          <w:rFonts w:ascii="Times New Roman" w:hAnsi="Times New Roman" w:cs="Times New Roman"/>
          <w:b/>
          <w:color w:val="000000" w:themeColor="text1"/>
          <w:sz w:val="48"/>
        </w:rPr>
      </w:pPr>
      <w:r w:rsidRPr="00403A29">
        <w:rPr>
          <w:rFonts w:ascii="Times New Roman" w:hAnsi="Times New Roman" w:cs="Times New Roman"/>
          <w:b/>
          <w:color w:val="000000" w:themeColor="text1"/>
          <w:sz w:val="48"/>
        </w:rPr>
        <w:t>Submission Date: 05/09/2022</w:t>
      </w:r>
    </w:p>
    <w:p w14:paraId="4C6543D8" w14:textId="77777777" w:rsidR="005F6907" w:rsidRPr="00403A29" w:rsidRDefault="005F6907" w:rsidP="00E106BC">
      <w:pPr>
        <w:spacing w:before="240" w:after="240" w:line="360" w:lineRule="auto"/>
        <w:jc w:val="center"/>
        <w:rPr>
          <w:rFonts w:ascii="Times New Roman" w:hAnsi="Times New Roman" w:cs="Times New Roman"/>
          <w:color w:val="000000" w:themeColor="text1"/>
          <w:sz w:val="72"/>
        </w:rPr>
      </w:pPr>
    </w:p>
    <w:p w14:paraId="63E89706" w14:textId="77777777" w:rsidR="00725669" w:rsidRPr="00403A29" w:rsidRDefault="00725669">
      <w:pPr>
        <w:rPr>
          <w:rFonts w:ascii="Times New Roman" w:hAnsi="Times New Roman" w:cs="Times New Roman"/>
          <w:b/>
          <w:color w:val="000000" w:themeColor="text1"/>
          <w:sz w:val="24"/>
        </w:rPr>
      </w:pPr>
      <w:r w:rsidRPr="00403A29">
        <w:rPr>
          <w:rFonts w:ascii="Times New Roman" w:hAnsi="Times New Roman" w:cs="Times New Roman"/>
          <w:b/>
          <w:color w:val="000000" w:themeColor="text1"/>
          <w:sz w:val="24"/>
        </w:rPr>
        <w:br w:type="page"/>
      </w:r>
    </w:p>
    <w:p w14:paraId="6CF6AE0C" w14:textId="77777777" w:rsidR="005F6907" w:rsidRPr="00B4098D" w:rsidRDefault="005F6907" w:rsidP="00E106BC">
      <w:pPr>
        <w:spacing w:before="240" w:after="240" w:line="360" w:lineRule="auto"/>
        <w:jc w:val="center"/>
        <w:rPr>
          <w:rFonts w:ascii="Times New Roman" w:hAnsi="Times New Roman" w:cs="Times New Roman"/>
          <w:b/>
          <w:color w:val="000000" w:themeColor="text1"/>
        </w:rPr>
      </w:pPr>
      <w:r w:rsidRPr="00B4098D">
        <w:rPr>
          <w:rFonts w:ascii="Times New Roman" w:hAnsi="Times New Roman" w:cs="Times New Roman"/>
          <w:b/>
          <w:color w:val="000000" w:themeColor="text1"/>
        </w:rPr>
        <w:lastRenderedPageBreak/>
        <w:t>Executive Summary</w:t>
      </w:r>
    </w:p>
    <w:p w14:paraId="4E7FFFA4" w14:textId="77777777" w:rsidR="005F6907" w:rsidRPr="00B4098D" w:rsidRDefault="005F6907" w:rsidP="00E106BC">
      <w:pPr>
        <w:spacing w:before="240" w:after="240" w:line="360" w:lineRule="auto"/>
        <w:jc w:val="both"/>
        <w:rPr>
          <w:rFonts w:ascii="Times New Roman" w:hAnsi="Times New Roman" w:cs="Times New Roman"/>
          <w:color w:val="000000" w:themeColor="text1"/>
        </w:rPr>
      </w:pPr>
      <w:r w:rsidRPr="00B4098D">
        <w:rPr>
          <w:rFonts w:ascii="Times New Roman" w:hAnsi="Times New Roman" w:cs="Times New Roman"/>
          <w:color w:val="000000" w:themeColor="text1"/>
        </w:rPr>
        <w:t>Individual can have different beliefs, attitudes and values w</w:t>
      </w:r>
      <w:r w:rsidR="00256DD7" w:rsidRPr="00B4098D">
        <w:rPr>
          <w:rFonts w:ascii="Times New Roman" w:hAnsi="Times New Roman" w:cs="Times New Roman"/>
          <w:color w:val="000000" w:themeColor="text1"/>
        </w:rPr>
        <w:t>hich can help them to reshape a</w:t>
      </w:r>
      <w:r w:rsidRPr="00B4098D">
        <w:rPr>
          <w:rFonts w:ascii="Times New Roman" w:hAnsi="Times New Roman" w:cs="Times New Roman"/>
          <w:color w:val="000000" w:themeColor="text1"/>
        </w:rPr>
        <w:t xml:space="preserve"> workplace environment or change the behaviour of the employees while they are working within an organisational context. This assignment will also provide information regarding how positive or negative values, beliefs and attitude can change the working environment. </w:t>
      </w:r>
      <w:r w:rsidR="00256DD7" w:rsidRPr="00B4098D">
        <w:rPr>
          <w:rFonts w:ascii="Times New Roman" w:hAnsi="Times New Roman" w:cs="Times New Roman"/>
          <w:color w:val="000000" w:themeColor="text1"/>
        </w:rPr>
        <w:t xml:space="preserve">It should be noted that the Covid-19 crisis which occurred in 2020 devastated most of the industries in the world but it also provided some opportunities to the managers and leaders of organisations to change the ways in which employees used to work. The report is going to be formulated around Amazon to describe how workplace changes can help to tackle the current Covid-19 pandemic challenges. </w:t>
      </w:r>
    </w:p>
    <w:p w14:paraId="1F7F0508" w14:textId="77777777" w:rsidR="00633B44" w:rsidRPr="00B4098D" w:rsidRDefault="00633B44" w:rsidP="00E106BC">
      <w:pPr>
        <w:spacing w:before="240" w:after="240" w:line="360" w:lineRule="auto"/>
        <w:jc w:val="center"/>
        <w:rPr>
          <w:rFonts w:ascii="Times New Roman" w:hAnsi="Times New Roman" w:cs="Times New Roman"/>
          <w:color w:val="000000" w:themeColor="text1"/>
        </w:rPr>
      </w:pPr>
    </w:p>
    <w:p w14:paraId="66F0BE33"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3CBD9081"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4F5D86DE"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520BE2F7"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2D0F0249"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33D77B38"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6C9EDEDE"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25D8EE73"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0E4078BD"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5A649EA9"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6127957B" w14:textId="091FAEF3" w:rsidR="00633B44"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1F8753C1" w14:textId="25A4E4C9" w:rsidR="00B4098D" w:rsidRDefault="00B4098D" w:rsidP="00E106BC">
      <w:pPr>
        <w:pStyle w:val="Normal1"/>
        <w:spacing w:before="240" w:after="240" w:line="360" w:lineRule="auto"/>
        <w:jc w:val="both"/>
        <w:rPr>
          <w:rFonts w:ascii="Times New Roman" w:eastAsia="Times New Roman" w:hAnsi="Times New Roman" w:cs="Times New Roman"/>
          <w:color w:val="000000" w:themeColor="text1"/>
        </w:rPr>
      </w:pPr>
    </w:p>
    <w:p w14:paraId="41E9CC69" w14:textId="77777777" w:rsidR="00B4098D" w:rsidRPr="00B4098D" w:rsidRDefault="00B4098D" w:rsidP="00E106BC">
      <w:pPr>
        <w:pStyle w:val="Normal1"/>
        <w:spacing w:before="240" w:after="240" w:line="360" w:lineRule="auto"/>
        <w:jc w:val="both"/>
        <w:rPr>
          <w:rFonts w:ascii="Times New Roman" w:eastAsia="Times New Roman" w:hAnsi="Times New Roman" w:cs="Times New Roman"/>
          <w:color w:val="000000" w:themeColor="text1"/>
        </w:rPr>
      </w:pPr>
    </w:p>
    <w:sdt>
      <w:sdtPr>
        <w:rPr>
          <w:rFonts w:ascii="Arial" w:eastAsia="Arial" w:hAnsi="Arial" w:cs="Arial"/>
          <w:b w:val="0"/>
          <w:bCs w:val="0"/>
          <w:color w:val="000000" w:themeColor="text1"/>
          <w:sz w:val="22"/>
          <w:szCs w:val="22"/>
          <w:lang w:val="en-IN" w:eastAsia="en-IN"/>
        </w:rPr>
        <w:id w:val="26033876"/>
        <w:docPartObj>
          <w:docPartGallery w:val="Table of Contents"/>
          <w:docPartUnique/>
        </w:docPartObj>
      </w:sdtPr>
      <w:sdtEndPr>
        <w:rPr>
          <w:rFonts w:ascii="Times New Roman" w:hAnsi="Times New Roman" w:cs="Times New Roman"/>
          <w:b/>
        </w:rPr>
      </w:sdtEndPr>
      <w:sdtContent>
        <w:p w14:paraId="469E7297" w14:textId="77777777" w:rsidR="00087BD3" w:rsidRPr="00B4098D" w:rsidRDefault="00087BD3" w:rsidP="007401EF">
          <w:pPr>
            <w:pStyle w:val="TOCHeading"/>
            <w:jc w:val="center"/>
            <w:rPr>
              <w:color w:val="000000" w:themeColor="text1"/>
              <w:sz w:val="22"/>
              <w:szCs w:val="22"/>
            </w:rPr>
          </w:pPr>
          <w:r w:rsidRPr="00B4098D">
            <w:rPr>
              <w:rFonts w:ascii="Times New Roman" w:hAnsi="Times New Roman" w:cs="Times New Roman"/>
              <w:color w:val="000000" w:themeColor="text1"/>
              <w:sz w:val="22"/>
              <w:szCs w:val="22"/>
            </w:rPr>
            <w:t>Table of Contents</w:t>
          </w:r>
        </w:p>
        <w:p w14:paraId="479EDBB4" w14:textId="77777777" w:rsidR="007401EF" w:rsidRPr="00B4098D" w:rsidRDefault="0048581D" w:rsidP="007401EF">
          <w:pPr>
            <w:pStyle w:val="TOC1"/>
            <w:tabs>
              <w:tab w:val="right" w:leader="dot" w:pos="9350"/>
            </w:tabs>
            <w:jc w:val="both"/>
            <w:rPr>
              <w:rFonts w:ascii="Times New Roman" w:eastAsiaTheme="minorEastAsia" w:hAnsi="Times New Roman" w:cs="Times New Roman"/>
              <w:b/>
              <w:noProof/>
              <w:color w:val="000000" w:themeColor="text1"/>
              <w:lang w:val="en-US" w:eastAsia="en-US"/>
            </w:rPr>
          </w:pPr>
          <w:r w:rsidRPr="00B4098D">
            <w:rPr>
              <w:rFonts w:ascii="Times New Roman" w:hAnsi="Times New Roman" w:cs="Times New Roman"/>
              <w:b/>
              <w:color w:val="000000" w:themeColor="text1"/>
            </w:rPr>
            <w:fldChar w:fldCharType="begin"/>
          </w:r>
          <w:r w:rsidR="00087BD3" w:rsidRPr="00B4098D">
            <w:rPr>
              <w:rFonts w:ascii="Times New Roman" w:hAnsi="Times New Roman" w:cs="Times New Roman"/>
              <w:b/>
              <w:color w:val="000000" w:themeColor="text1"/>
            </w:rPr>
            <w:instrText xml:space="preserve"> TOC \o "1-3" \h \z \u </w:instrText>
          </w:r>
          <w:r w:rsidRPr="00B4098D">
            <w:rPr>
              <w:rFonts w:ascii="Times New Roman" w:hAnsi="Times New Roman" w:cs="Times New Roman"/>
              <w:b/>
              <w:color w:val="000000" w:themeColor="text1"/>
            </w:rPr>
            <w:fldChar w:fldCharType="separate"/>
          </w:r>
          <w:hyperlink w:anchor="_Toc109762249" w:history="1">
            <w:r w:rsidR="007401EF" w:rsidRPr="00B4098D">
              <w:rPr>
                <w:rStyle w:val="Hyperlink"/>
                <w:rFonts w:ascii="Times New Roman" w:hAnsi="Times New Roman" w:cs="Times New Roman"/>
                <w:b/>
                <w:noProof/>
                <w:color w:val="000000" w:themeColor="text1"/>
              </w:rPr>
              <w:t>Part 1: Report</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_Toc109762249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4</w:t>
            </w:r>
            <w:r w:rsidR="007401EF" w:rsidRPr="00B4098D">
              <w:rPr>
                <w:rFonts w:ascii="Times New Roman" w:hAnsi="Times New Roman" w:cs="Times New Roman"/>
                <w:b/>
                <w:noProof/>
                <w:webHidden/>
                <w:color w:val="000000" w:themeColor="text1"/>
              </w:rPr>
              <w:fldChar w:fldCharType="end"/>
            </w:r>
          </w:hyperlink>
        </w:p>
        <w:p w14:paraId="345F61DB"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0" w:history="1">
            <w:r w:rsidR="007401EF" w:rsidRPr="00B4098D">
              <w:rPr>
                <w:rStyle w:val="Hyperlink"/>
                <w:rFonts w:ascii="Times New Roman" w:hAnsi="Times New Roman" w:cs="Times New Roman"/>
                <w:b/>
                <w:noProof/>
                <w:color w:val="000000" w:themeColor="text1"/>
              </w:rPr>
              <w:t>1. Introduction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_Toc109762250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4</w:t>
            </w:r>
            <w:r w:rsidR="007401EF" w:rsidRPr="00B4098D">
              <w:rPr>
                <w:rFonts w:ascii="Times New Roman" w:hAnsi="Times New Roman" w:cs="Times New Roman"/>
                <w:b/>
                <w:noProof/>
                <w:webHidden/>
                <w:color w:val="000000" w:themeColor="text1"/>
              </w:rPr>
              <w:fldChar w:fldCharType="end"/>
            </w:r>
          </w:hyperlink>
        </w:p>
        <w:p w14:paraId="4A39E3C0"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1" w:history="1">
            <w:r w:rsidR="007401EF" w:rsidRPr="00B4098D">
              <w:rPr>
                <w:rStyle w:val="Hyperlink"/>
                <w:rFonts w:ascii="Times New Roman" w:hAnsi="Times New Roman" w:cs="Times New Roman"/>
                <w:b/>
                <w:noProof/>
                <w:color w:val="000000" w:themeColor="text1"/>
              </w:rPr>
              <w:t>2. Description of the organisation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_Toc109762251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4</w:t>
            </w:r>
            <w:r w:rsidR="007401EF" w:rsidRPr="00B4098D">
              <w:rPr>
                <w:rFonts w:ascii="Times New Roman" w:hAnsi="Times New Roman" w:cs="Times New Roman"/>
                <w:b/>
                <w:noProof/>
                <w:webHidden/>
                <w:color w:val="000000" w:themeColor="text1"/>
              </w:rPr>
              <w:fldChar w:fldCharType="end"/>
            </w:r>
          </w:hyperlink>
        </w:p>
        <w:p w14:paraId="29E32ABF"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2" w:history="1">
            <w:r w:rsidR="007401EF" w:rsidRPr="00B4098D">
              <w:rPr>
                <w:rStyle w:val="Hyperlink"/>
                <w:rFonts w:ascii="Times New Roman" w:hAnsi="Times New Roman" w:cs="Times New Roman"/>
                <w:b/>
                <w:noProof/>
                <w:color w:val="000000" w:themeColor="text1"/>
              </w:rPr>
              <w:t>3. Importance of critical thinking within Amazon during COVID -19 and lockdowns situation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_Toc109762252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5</w:t>
            </w:r>
            <w:r w:rsidR="007401EF" w:rsidRPr="00B4098D">
              <w:rPr>
                <w:rFonts w:ascii="Times New Roman" w:hAnsi="Times New Roman" w:cs="Times New Roman"/>
                <w:b/>
                <w:noProof/>
                <w:webHidden/>
                <w:color w:val="000000" w:themeColor="text1"/>
              </w:rPr>
              <w:fldChar w:fldCharType="end"/>
            </w:r>
          </w:hyperlink>
        </w:p>
        <w:p w14:paraId="0AEBADBE"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3" w:history="1">
            <w:r w:rsidR="007401EF" w:rsidRPr="00B4098D">
              <w:rPr>
                <w:rStyle w:val="Hyperlink"/>
                <w:rFonts w:ascii="Times New Roman" w:hAnsi="Times New Roman" w:cs="Times New Roman"/>
                <w:b/>
                <w:noProof/>
                <w:color w:val="000000" w:themeColor="text1"/>
              </w:rPr>
              <w:t>4. Discussion regarding the difference between beliefs, attitudes and values within Amazon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_Toc109762253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5</w:t>
            </w:r>
            <w:r w:rsidR="007401EF" w:rsidRPr="00B4098D">
              <w:rPr>
                <w:rFonts w:ascii="Times New Roman" w:hAnsi="Times New Roman" w:cs="Times New Roman"/>
                <w:b/>
                <w:noProof/>
                <w:webHidden/>
                <w:color w:val="000000" w:themeColor="text1"/>
              </w:rPr>
              <w:fldChar w:fldCharType="end"/>
            </w:r>
          </w:hyperlink>
        </w:p>
        <w:p w14:paraId="0E750906"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4" w:history="1">
            <w:r w:rsidR="007401EF" w:rsidRPr="00B4098D">
              <w:rPr>
                <w:rStyle w:val="Hyperlink"/>
                <w:rFonts w:ascii="Times New Roman" w:hAnsi="Times New Roman" w:cs="Times New Roman"/>
                <w:b/>
                <w:noProof/>
                <w:color w:val="000000" w:themeColor="text1"/>
              </w:rPr>
              <w:t>5. Critical assessment about the impact of beliefs, attitudes and value systems on the workplace behaviour of Amazon during pandemic</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_Toc109762254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6</w:t>
            </w:r>
            <w:r w:rsidR="007401EF" w:rsidRPr="00B4098D">
              <w:rPr>
                <w:rFonts w:ascii="Times New Roman" w:hAnsi="Times New Roman" w:cs="Times New Roman"/>
                <w:b/>
                <w:noProof/>
                <w:webHidden/>
                <w:color w:val="000000" w:themeColor="text1"/>
              </w:rPr>
              <w:fldChar w:fldCharType="end"/>
            </w:r>
          </w:hyperlink>
        </w:p>
        <w:p w14:paraId="3AE7EB18"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5" w:history="1">
            <w:r w:rsidR="007401EF" w:rsidRPr="00B4098D">
              <w:rPr>
                <w:rStyle w:val="Hyperlink"/>
                <w:rFonts w:ascii="Times New Roman" w:hAnsi="Times New Roman" w:cs="Times New Roman"/>
                <w:b/>
                <w:noProof/>
                <w:color w:val="000000" w:themeColor="text1"/>
              </w:rPr>
              <w:t>6. Analysis of the management theories to understand how one with different belief, values and attitudes might interpret the theories differently</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_Toc109762255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7</w:t>
            </w:r>
            <w:r w:rsidR="007401EF" w:rsidRPr="00B4098D">
              <w:rPr>
                <w:rFonts w:ascii="Times New Roman" w:hAnsi="Times New Roman" w:cs="Times New Roman"/>
                <w:b/>
                <w:noProof/>
                <w:webHidden/>
                <w:color w:val="000000" w:themeColor="text1"/>
              </w:rPr>
              <w:fldChar w:fldCharType="end"/>
            </w:r>
          </w:hyperlink>
        </w:p>
        <w:p w14:paraId="6E32CF3C"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6" w:history="1">
            <w:r w:rsidR="007401EF" w:rsidRPr="00B4098D">
              <w:rPr>
                <w:rStyle w:val="Hyperlink"/>
                <w:rFonts w:ascii="Times New Roman" w:hAnsi="Times New Roman" w:cs="Times New Roman"/>
                <w:b/>
                <w:noProof/>
                <w:color w:val="000000" w:themeColor="text1"/>
              </w:rPr>
              <w:t>7. Application of the critical thinking models within the organisation Amazon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_Toc109762256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9</w:t>
            </w:r>
            <w:r w:rsidR="007401EF" w:rsidRPr="00B4098D">
              <w:rPr>
                <w:rFonts w:ascii="Times New Roman" w:hAnsi="Times New Roman" w:cs="Times New Roman"/>
                <w:b/>
                <w:noProof/>
                <w:webHidden/>
                <w:color w:val="000000" w:themeColor="text1"/>
              </w:rPr>
              <w:fldChar w:fldCharType="end"/>
            </w:r>
          </w:hyperlink>
        </w:p>
        <w:p w14:paraId="2E4510A2"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7" w:history="1">
            <w:r w:rsidR="007401EF" w:rsidRPr="00B4098D">
              <w:rPr>
                <w:rStyle w:val="Hyperlink"/>
                <w:rFonts w:ascii="Times New Roman" w:hAnsi="Times New Roman" w:cs="Times New Roman"/>
                <w:b/>
                <w:noProof/>
                <w:color w:val="000000" w:themeColor="text1"/>
              </w:rPr>
              <w:t>8. Workplace changes to tackle the challenges post-Covid</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_Toc109762257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11</w:t>
            </w:r>
            <w:r w:rsidR="007401EF" w:rsidRPr="00B4098D">
              <w:rPr>
                <w:rFonts w:ascii="Times New Roman" w:hAnsi="Times New Roman" w:cs="Times New Roman"/>
                <w:b/>
                <w:noProof/>
                <w:webHidden/>
                <w:color w:val="000000" w:themeColor="text1"/>
              </w:rPr>
              <w:fldChar w:fldCharType="end"/>
            </w:r>
          </w:hyperlink>
        </w:p>
        <w:p w14:paraId="2A9BD69E"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8" w:history="1">
            <w:r w:rsidR="007401EF" w:rsidRPr="00B4098D">
              <w:rPr>
                <w:rStyle w:val="Hyperlink"/>
                <w:rFonts w:ascii="Times New Roman" w:hAnsi="Times New Roman" w:cs="Times New Roman"/>
                <w:b/>
                <w:noProof/>
                <w:color w:val="000000" w:themeColor="text1"/>
              </w:rPr>
              <w:t>9. Recommendations</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_Toc109762258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12</w:t>
            </w:r>
            <w:r w:rsidR="007401EF" w:rsidRPr="00B4098D">
              <w:rPr>
                <w:rFonts w:ascii="Times New Roman" w:hAnsi="Times New Roman" w:cs="Times New Roman"/>
                <w:b/>
                <w:noProof/>
                <w:webHidden/>
                <w:color w:val="000000" w:themeColor="text1"/>
              </w:rPr>
              <w:fldChar w:fldCharType="end"/>
            </w:r>
          </w:hyperlink>
        </w:p>
        <w:p w14:paraId="378534FB"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59" w:history="1">
            <w:r w:rsidR="007401EF" w:rsidRPr="00B4098D">
              <w:rPr>
                <w:rStyle w:val="Hyperlink"/>
                <w:rFonts w:ascii="Times New Roman" w:hAnsi="Times New Roman" w:cs="Times New Roman"/>
                <w:b/>
                <w:noProof/>
                <w:color w:val="000000" w:themeColor="text1"/>
              </w:rPr>
              <w:t>10. Conclusion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_Toc109762259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12</w:t>
            </w:r>
            <w:r w:rsidR="007401EF" w:rsidRPr="00B4098D">
              <w:rPr>
                <w:rFonts w:ascii="Times New Roman" w:hAnsi="Times New Roman" w:cs="Times New Roman"/>
                <w:b/>
                <w:noProof/>
                <w:webHidden/>
                <w:color w:val="000000" w:themeColor="text1"/>
              </w:rPr>
              <w:fldChar w:fldCharType="end"/>
            </w:r>
          </w:hyperlink>
        </w:p>
        <w:p w14:paraId="0C4E42E6" w14:textId="77777777" w:rsidR="007401EF" w:rsidRPr="00B4098D" w:rsidRDefault="00000000" w:rsidP="007401EF">
          <w:pPr>
            <w:pStyle w:val="TOC1"/>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60" w:history="1">
            <w:r w:rsidR="007401EF" w:rsidRPr="00B4098D">
              <w:rPr>
                <w:rStyle w:val="Hyperlink"/>
                <w:rFonts w:ascii="Times New Roman" w:hAnsi="Times New Roman" w:cs="Times New Roman"/>
                <w:b/>
                <w:noProof/>
                <w:color w:val="000000" w:themeColor="text1"/>
              </w:rPr>
              <w:t>Part 2</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_Toc109762260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13</w:t>
            </w:r>
            <w:r w:rsidR="007401EF" w:rsidRPr="00B4098D">
              <w:rPr>
                <w:rFonts w:ascii="Times New Roman" w:hAnsi="Times New Roman" w:cs="Times New Roman"/>
                <w:b/>
                <w:noProof/>
                <w:webHidden/>
                <w:color w:val="000000" w:themeColor="text1"/>
              </w:rPr>
              <w:fldChar w:fldCharType="end"/>
            </w:r>
          </w:hyperlink>
        </w:p>
        <w:p w14:paraId="3169307F"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61" w:history="1">
            <w:r w:rsidR="007401EF" w:rsidRPr="00B4098D">
              <w:rPr>
                <w:rStyle w:val="Hyperlink"/>
                <w:rFonts w:ascii="Times New Roman" w:hAnsi="Times New Roman" w:cs="Times New Roman"/>
                <w:b/>
                <w:noProof/>
                <w:color w:val="000000" w:themeColor="text1"/>
              </w:rPr>
              <w:t>Introduction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_Toc109762261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13</w:t>
            </w:r>
            <w:r w:rsidR="007401EF" w:rsidRPr="00B4098D">
              <w:rPr>
                <w:rFonts w:ascii="Times New Roman" w:hAnsi="Times New Roman" w:cs="Times New Roman"/>
                <w:b/>
                <w:noProof/>
                <w:webHidden/>
                <w:color w:val="000000" w:themeColor="text1"/>
              </w:rPr>
              <w:fldChar w:fldCharType="end"/>
            </w:r>
          </w:hyperlink>
        </w:p>
        <w:p w14:paraId="2B7641CB"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62" w:history="1">
            <w:r w:rsidR="007401EF" w:rsidRPr="00B4098D">
              <w:rPr>
                <w:rStyle w:val="Hyperlink"/>
                <w:rFonts w:ascii="Times New Roman" w:hAnsi="Times New Roman" w:cs="Times New Roman"/>
                <w:b/>
                <w:noProof/>
                <w:color w:val="000000" w:themeColor="text1"/>
              </w:rPr>
              <w:t>Reflective journals</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_Toc109762262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13</w:t>
            </w:r>
            <w:r w:rsidR="007401EF" w:rsidRPr="00B4098D">
              <w:rPr>
                <w:rFonts w:ascii="Times New Roman" w:hAnsi="Times New Roman" w:cs="Times New Roman"/>
                <w:b/>
                <w:noProof/>
                <w:webHidden/>
                <w:color w:val="000000" w:themeColor="text1"/>
              </w:rPr>
              <w:fldChar w:fldCharType="end"/>
            </w:r>
          </w:hyperlink>
        </w:p>
        <w:p w14:paraId="72C6D16C" w14:textId="77777777" w:rsidR="007401EF" w:rsidRPr="00B4098D" w:rsidRDefault="00000000" w:rsidP="007401EF">
          <w:pPr>
            <w:pStyle w:val="TOC2"/>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63" w:history="1">
            <w:r w:rsidR="007401EF" w:rsidRPr="00B4098D">
              <w:rPr>
                <w:rStyle w:val="Hyperlink"/>
                <w:rFonts w:ascii="Times New Roman" w:hAnsi="Times New Roman" w:cs="Times New Roman"/>
                <w:b/>
                <w:noProof/>
                <w:color w:val="000000" w:themeColor="text1"/>
              </w:rPr>
              <w:t>Conclusion</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_Toc109762263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18</w:t>
            </w:r>
            <w:r w:rsidR="007401EF" w:rsidRPr="00B4098D">
              <w:rPr>
                <w:rFonts w:ascii="Times New Roman" w:hAnsi="Times New Roman" w:cs="Times New Roman"/>
                <w:b/>
                <w:noProof/>
                <w:webHidden/>
                <w:color w:val="000000" w:themeColor="text1"/>
              </w:rPr>
              <w:fldChar w:fldCharType="end"/>
            </w:r>
          </w:hyperlink>
        </w:p>
        <w:p w14:paraId="505D23C7" w14:textId="77777777" w:rsidR="007401EF" w:rsidRPr="00B4098D" w:rsidRDefault="00000000" w:rsidP="007401EF">
          <w:pPr>
            <w:pStyle w:val="TOC1"/>
            <w:tabs>
              <w:tab w:val="right" w:leader="dot" w:pos="9350"/>
            </w:tabs>
            <w:jc w:val="both"/>
            <w:rPr>
              <w:rFonts w:ascii="Times New Roman" w:eastAsiaTheme="minorEastAsia" w:hAnsi="Times New Roman" w:cs="Times New Roman"/>
              <w:b/>
              <w:noProof/>
              <w:color w:val="000000" w:themeColor="text1"/>
              <w:lang w:val="en-US" w:eastAsia="en-US"/>
            </w:rPr>
          </w:pPr>
          <w:hyperlink w:anchor="_Toc109762264" w:history="1">
            <w:r w:rsidR="007401EF" w:rsidRPr="00B4098D">
              <w:rPr>
                <w:rStyle w:val="Hyperlink"/>
                <w:rFonts w:ascii="Times New Roman" w:hAnsi="Times New Roman" w:cs="Times New Roman"/>
                <w:b/>
                <w:noProof/>
                <w:color w:val="000000" w:themeColor="text1"/>
              </w:rPr>
              <w:t>References</w:t>
            </w:r>
            <w:r w:rsidR="007401EF" w:rsidRPr="00B4098D">
              <w:rPr>
                <w:rFonts w:ascii="Times New Roman" w:hAnsi="Times New Roman" w:cs="Times New Roman"/>
                <w:b/>
                <w:noProof/>
                <w:webHidden/>
                <w:color w:val="000000" w:themeColor="text1"/>
              </w:rPr>
              <w:tab/>
            </w:r>
            <w:r w:rsidR="007401EF" w:rsidRPr="00B4098D">
              <w:rPr>
                <w:rFonts w:ascii="Times New Roman" w:hAnsi="Times New Roman" w:cs="Times New Roman"/>
                <w:b/>
                <w:noProof/>
                <w:webHidden/>
                <w:color w:val="000000" w:themeColor="text1"/>
              </w:rPr>
              <w:fldChar w:fldCharType="begin"/>
            </w:r>
            <w:r w:rsidR="007401EF" w:rsidRPr="00B4098D">
              <w:rPr>
                <w:rFonts w:ascii="Times New Roman" w:hAnsi="Times New Roman" w:cs="Times New Roman"/>
                <w:b/>
                <w:noProof/>
                <w:webHidden/>
                <w:color w:val="000000" w:themeColor="text1"/>
              </w:rPr>
              <w:instrText xml:space="preserve"> PAGEREF _Toc109762264 \h </w:instrText>
            </w:r>
            <w:r w:rsidR="007401EF" w:rsidRPr="00B4098D">
              <w:rPr>
                <w:rFonts w:ascii="Times New Roman" w:hAnsi="Times New Roman" w:cs="Times New Roman"/>
                <w:b/>
                <w:noProof/>
                <w:webHidden/>
                <w:color w:val="000000" w:themeColor="text1"/>
              </w:rPr>
            </w:r>
            <w:r w:rsidR="007401EF" w:rsidRPr="00B4098D">
              <w:rPr>
                <w:rFonts w:ascii="Times New Roman" w:hAnsi="Times New Roman" w:cs="Times New Roman"/>
                <w:b/>
                <w:noProof/>
                <w:webHidden/>
                <w:color w:val="000000" w:themeColor="text1"/>
              </w:rPr>
              <w:fldChar w:fldCharType="separate"/>
            </w:r>
            <w:r w:rsidR="007401EF" w:rsidRPr="00B4098D">
              <w:rPr>
                <w:rFonts w:ascii="Times New Roman" w:hAnsi="Times New Roman" w:cs="Times New Roman"/>
                <w:b/>
                <w:noProof/>
                <w:webHidden/>
                <w:color w:val="000000" w:themeColor="text1"/>
              </w:rPr>
              <w:t>18</w:t>
            </w:r>
            <w:r w:rsidR="007401EF" w:rsidRPr="00B4098D">
              <w:rPr>
                <w:rFonts w:ascii="Times New Roman" w:hAnsi="Times New Roman" w:cs="Times New Roman"/>
                <w:b/>
                <w:noProof/>
                <w:webHidden/>
                <w:color w:val="000000" w:themeColor="text1"/>
              </w:rPr>
              <w:fldChar w:fldCharType="end"/>
            </w:r>
          </w:hyperlink>
        </w:p>
        <w:p w14:paraId="203279C3" w14:textId="77777777" w:rsidR="00087BD3" w:rsidRPr="00B4098D" w:rsidRDefault="0048581D" w:rsidP="007401EF">
          <w:pPr>
            <w:spacing w:before="240" w:after="240" w:line="360" w:lineRule="auto"/>
            <w:jc w:val="both"/>
            <w:rPr>
              <w:rFonts w:ascii="Times New Roman" w:hAnsi="Times New Roman" w:cs="Times New Roman"/>
              <w:b/>
              <w:color w:val="000000" w:themeColor="text1"/>
            </w:rPr>
          </w:pPr>
          <w:r w:rsidRPr="00B4098D">
            <w:rPr>
              <w:rFonts w:ascii="Times New Roman" w:hAnsi="Times New Roman" w:cs="Times New Roman"/>
              <w:b/>
              <w:color w:val="000000" w:themeColor="text1"/>
            </w:rPr>
            <w:fldChar w:fldCharType="end"/>
          </w:r>
        </w:p>
      </w:sdtContent>
    </w:sdt>
    <w:p w14:paraId="4B75F9F7"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0803678E"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05A85881"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2657FCE5"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188DA13B"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0C6F0537"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1A27CBFA"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03C8E3C1" w14:textId="77777777" w:rsidR="00633B44" w:rsidRPr="00B4098D" w:rsidRDefault="00633B44" w:rsidP="00E106BC">
      <w:pPr>
        <w:pStyle w:val="Normal1"/>
        <w:spacing w:before="240" w:after="240" w:line="360" w:lineRule="auto"/>
        <w:jc w:val="both"/>
        <w:rPr>
          <w:rFonts w:ascii="Times New Roman" w:eastAsia="Times New Roman" w:hAnsi="Times New Roman" w:cs="Times New Roman"/>
          <w:color w:val="000000" w:themeColor="text1"/>
        </w:rPr>
      </w:pPr>
    </w:p>
    <w:p w14:paraId="4CD623DA" w14:textId="77777777" w:rsidR="006D7EA6" w:rsidRPr="00B4098D" w:rsidRDefault="006D7EA6" w:rsidP="006D7EA6">
      <w:pPr>
        <w:pStyle w:val="Heading1"/>
        <w:rPr>
          <w:sz w:val="22"/>
          <w:szCs w:val="22"/>
        </w:rPr>
      </w:pPr>
      <w:bookmarkStart w:id="0" w:name="_Toc109762249"/>
      <w:r w:rsidRPr="00B4098D">
        <w:rPr>
          <w:sz w:val="22"/>
          <w:szCs w:val="22"/>
        </w:rPr>
        <w:lastRenderedPageBreak/>
        <w:t>Part 1: Report</w:t>
      </w:r>
      <w:bookmarkEnd w:id="0"/>
    </w:p>
    <w:p w14:paraId="4E2A39A3" w14:textId="77777777" w:rsidR="00194858" w:rsidRPr="00B4098D" w:rsidRDefault="00194858" w:rsidP="006D7EA6">
      <w:pPr>
        <w:pStyle w:val="Heading2"/>
        <w:rPr>
          <w:sz w:val="22"/>
          <w:szCs w:val="22"/>
        </w:rPr>
      </w:pPr>
      <w:bookmarkStart w:id="1" w:name="_Toc109762250"/>
      <w:r w:rsidRPr="00B4098D">
        <w:rPr>
          <w:sz w:val="22"/>
          <w:szCs w:val="22"/>
        </w:rPr>
        <w:t>1. Introduction</w:t>
      </w:r>
      <w:bookmarkEnd w:id="1"/>
    </w:p>
    <w:p w14:paraId="44F1FB14" w14:textId="26F04DF2" w:rsidR="00194858"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Development of the workplace is highly essential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manage the organisational flow of work. Organisational beliefs, values and systems have been highly affected due to the negative impact of covid 19 pandemic. It has been observed due to the lockdown and travel restrictions employees cannot provide their physical labour. It increases the organisational workplace crisis. Therefore, several management issues such as lack of operation, improper time management, and delay in productivity and services have been observed (</w:t>
      </w:r>
      <w:proofErr w:type="spellStart"/>
      <w:r w:rsidRPr="00B4098D">
        <w:rPr>
          <w:rFonts w:ascii="Times New Roman" w:eastAsia="Times New Roman" w:hAnsi="Times New Roman" w:cs="Times New Roman"/>
          <w:color w:val="000000" w:themeColor="text1"/>
          <w:highlight w:val="white"/>
        </w:rPr>
        <w:t>Alam</w:t>
      </w:r>
      <w:proofErr w:type="spellEnd"/>
      <w:r w:rsidRPr="00B4098D">
        <w:rPr>
          <w:rFonts w:ascii="Times New Roman" w:eastAsia="Times New Roman" w:hAnsi="Times New Roman" w:cs="Times New Roman"/>
          <w:color w:val="000000" w:themeColor="text1"/>
        </w:rPr>
        <w:t xml:space="preserve">, </w:t>
      </w:r>
      <w:r w:rsidRPr="00B4098D">
        <w:rPr>
          <w:rFonts w:ascii="Times New Roman" w:eastAsia="Times New Roman" w:hAnsi="Times New Roman" w:cs="Times New Roman"/>
          <w:color w:val="000000" w:themeColor="text1"/>
          <w:highlight w:val="white"/>
        </w:rPr>
        <w:t>2020</w:t>
      </w:r>
      <w:r w:rsidRPr="00B4098D">
        <w:rPr>
          <w:rFonts w:ascii="Times New Roman" w:eastAsia="Times New Roman" w:hAnsi="Times New Roman" w:cs="Times New Roman"/>
          <w:color w:val="000000" w:themeColor="text1"/>
        </w:rPr>
        <w:t xml:space="preserve">). Modern workplaces are beginning to adopt remote workplace structure as a normal process. Amazon is one of the renowned brands in the UK which is also suffering from a huge crisis due to covid 19 pandemic. The present report aims to highlight differences between organisational beliefs, values and attitudes within Amazon, the importance of critical thinking, and the impact of beliefs, </w:t>
      </w:r>
      <w:proofErr w:type="gramStart"/>
      <w:r w:rsidRPr="00B4098D">
        <w:rPr>
          <w:rFonts w:ascii="Times New Roman" w:eastAsia="Times New Roman" w:hAnsi="Times New Roman" w:cs="Times New Roman"/>
          <w:color w:val="000000" w:themeColor="text1"/>
        </w:rPr>
        <w:t>attitudes</w:t>
      </w:r>
      <w:proofErr w:type="gramEnd"/>
      <w:r w:rsidRPr="00B4098D">
        <w:rPr>
          <w:rFonts w:ascii="Times New Roman" w:eastAsia="Times New Roman" w:hAnsi="Times New Roman" w:cs="Times New Roman"/>
          <w:color w:val="000000" w:themeColor="text1"/>
        </w:rPr>
        <w:t xml:space="preserve"> and values on organisational behaviour with the use of the theoretical framework and tailoring workplace changes for the </w:t>
      </w:r>
      <w:r w:rsidR="009A5833" w:rsidRPr="00B4098D">
        <w:rPr>
          <w:rFonts w:ascii="Times New Roman" w:eastAsia="Times New Roman" w:hAnsi="Times New Roman" w:cs="Times New Roman"/>
          <w:color w:val="000000" w:themeColor="text1"/>
        </w:rPr>
        <w:t>post-Covid</w:t>
      </w:r>
      <w:r w:rsidRPr="00B4098D">
        <w:rPr>
          <w:rFonts w:ascii="Times New Roman" w:eastAsia="Times New Roman" w:hAnsi="Times New Roman" w:cs="Times New Roman"/>
          <w:color w:val="000000" w:themeColor="text1"/>
        </w:rPr>
        <w:t xml:space="preserve"> mindset to tackle the challenges. </w:t>
      </w:r>
    </w:p>
    <w:p w14:paraId="123A1871" w14:textId="77777777" w:rsidR="00194858" w:rsidRPr="00B4098D" w:rsidRDefault="00194858" w:rsidP="006D7EA6">
      <w:pPr>
        <w:pStyle w:val="Heading2"/>
        <w:rPr>
          <w:sz w:val="22"/>
          <w:szCs w:val="22"/>
        </w:rPr>
      </w:pPr>
      <w:bookmarkStart w:id="2" w:name="_Toc109762251"/>
      <w:r w:rsidRPr="00B4098D">
        <w:rPr>
          <w:sz w:val="22"/>
          <w:szCs w:val="22"/>
        </w:rPr>
        <w:t>2. Description of the organisation</w:t>
      </w:r>
      <w:bookmarkEnd w:id="2"/>
    </w:p>
    <w:p w14:paraId="59C86949" w14:textId="336D6BF4" w:rsidR="00194858"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Amazon is an E-commerce platform that sells different products such as groceries, daily essentials, health and hygiene, cosmetics, </w:t>
      </w:r>
      <w:proofErr w:type="gramStart"/>
      <w:r w:rsidRPr="00B4098D">
        <w:rPr>
          <w:rFonts w:ascii="Times New Roman" w:eastAsia="Times New Roman" w:hAnsi="Times New Roman" w:cs="Times New Roman"/>
          <w:color w:val="000000" w:themeColor="text1"/>
        </w:rPr>
        <w:t>clothing</w:t>
      </w:r>
      <w:proofErr w:type="gramEnd"/>
      <w:r w:rsidRPr="00B4098D">
        <w:rPr>
          <w:rFonts w:ascii="Times New Roman" w:eastAsia="Times New Roman" w:hAnsi="Times New Roman" w:cs="Times New Roman"/>
          <w:color w:val="000000" w:themeColor="text1"/>
        </w:rPr>
        <w:t xml:space="preserve"> and electronic gadgets. The company is guided by primarily four principles such as customer obsession rather than focusing on competitors, obtaining a passion for conducting continuous innovation, developing operational excellence and execution of long-term thinking (</w:t>
      </w:r>
      <w:r w:rsidRPr="00B4098D">
        <w:rPr>
          <w:rFonts w:ascii="Times New Roman" w:eastAsia="Times New Roman" w:hAnsi="Times New Roman" w:cs="Times New Roman"/>
          <w:color w:val="000000" w:themeColor="text1"/>
          <w:highlight w:val="white"/>
        </w:rPr>
        <w:t>Amazon, 2022</w:t>
      </w:r>
      <w:r w:rsidRPr="00B4098D">
        <w:rPr>
          <w:rFonts w:ascii="Times New Roman" w:eastAsia="Times New Roman" w:hAnsi="Times New Roman" w:cs="Times New Roman"/>
          <w:color w:val="000000" w:themeColor="text1"/>
        </w:rPr>
        <w:t xml:space="preserve">). Thus, the company is aiming to become a customer-centric company and secure its reputation of being the best employer on the planet by providing a safe working culture for employees. Some of the notable services of the company are 1-click shopping, consumer review, personalised recommendations of products, AWS, Amazon Prime, Kindle, Fire Tablets, Amazon Echo, Fire TV, Alexa, </w:t>
      </w:r>
      <w:r w:rsidR="009A5833" w:rsidRPr="00B4098D">
        <w:rPr>
          <w:rFonts w:ascii="Times New Roman" w:eastAsia="Times New Roman" w:hAnsi="Times New Roman" w:cs="Times New Roman"/>
          <w:color w:val="000000" w:themeColor="text1"/>
        </w:rPr>
        <w:t>just</w:t>
      </w:r>
      <w:r w:rsidRPr="00B4098D">
        <w:rPr>
          <w:rFonts w:ascii="Times New Roman" w:eastAsia="Times New Roman" w:hAnsi="Times New Roman" w:cs="Times New Roman"/>
          <w:color w:val="000000" w:themeColor="text1"/>
        </w:rPr>
        <w:t xml:space="preserve"> walk Out Technology and Amazon Studios (</w:t>
      </w:r>
      <w:r w:rsidRPr="00B4098D">
        <w:rPr>
          <w:rFonts w:ascii="Times New Roman" w:eastAsia="Times New Roman" w:hAnsi="Times New Roman" w:cs="Times New Roman"/>
          <w:color w:val="000000" w:themeColor="text1"/>
          <w:highlight w:val="white"/>
        </w:rPr>
        <w:t>Amazon, 2022</w:t>
      </w:r>
      <w:r w:rsidRPr="00B4098D">
        <w:rPr>
          <w:rFonts w:ascii="Times New Roman" w:eastAsia="Times New Roman" w:hAnsi="Times New Roman" w:cs="Times New Roman"/>
          <w:color w:val="000000" w:themeColor="text1"/>
        </w:rPr>
        <w:t xml:space="preserve">). </w:t>
      </w:r>
    </w:p>
    <w:p w14:paraId="787C053C" w14:textId="77777777" w:rsidR="00194858" w:rsidRPr="00B4098D" w:rsidRDefault="00194858" w:rsidP="006D7EA6">
      <w:pPr>
        <w:pStyle w:val="Heading2"/>
        <w:rPr>
          <w:sz w:val="22"/>
          <w:szCs w:val="22"/>
        </w:rPr>
      </w:pPr>
      <w:bookmarkStart w:id="3" w:name="_Toc109762252"/>
      <w:r w:rsidRPr="00B4098D">
        <w:rPr>
          <w:sz w:val="22"/>
          <w:szCs w:val="22"/>
        </w:rPr>
        <w:t>3. Importance of critical thinking within Amazon during COVID -19 and lockdowns situation</w:t>
      </w:r>
      <w:bookmarkEnd w:id="3"/>
    </w:p>
    <w:p w14:paraId="48E1C855" w14:textId="77777777" w:rsidR="00CB37DB"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Critical thinking is necessary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execute suitable strategies within Amazon. Covid 19 and lockdown have been considered as a significant negative impact on the company. In terms of sales and delivery of products, the company has suffered a crisis related to human resources. It is because the lockdown has imposed restrictions all over the world (</w:t>
      </w:r>
      <w:proofErr w:type="spellStart"/>
      <w:r w:rsidRPr="00B4098D">
        <w:rPr>
          <w:rFonts w:ascii="Times New Roman" w:eastAsia="Times New Roman" w:hAnsi="Times New Roman" w:cs="Times New Roman"/>
          <w:color w:val="000000" w:themeColor="text1"/>
          <w:highlight w:val="white"/>
        </w:rPr>
        <w:t>Paaisand</w:t>
      </w:r>
      <w:proofErr w:type="spellEnd"/>
      <w:r w:rsidRPr="00B4098D">
        <w:rPr>
          <w:rFonts w:ascii="Times New Roman" w:eastAsia="Times New Roman" w:hAnsi="Times New Roman" w:cs="Times New Roman"/>
          <w:color w:val="000000" w:themeColor="text1"/>
          <w:highlight w:val="white"/>
        </w:rPr>
        <w:t xml:space="preserve"> </w:t>
      </w:r>
      <w:proofErr w:type="spellStart"/>
      <w:r w:rsidRPr="00B4098D">
        <w:rPr>
          <w:rFonts w:ascii="Times New Roman" w:eastAsia="Times New Roman" w:hAnsi="Times New Roman" w:cs="Times New Roman"/>
          <w:color w:val="000000" w:themeColor="text1"/>
          <w:highlight w:val="white"/>
        </w:rPr>
        <w:t>Pattiruhu</w:t>
      </w:r>
      <w:proofErr w:type="spellEnd"/>
      <w:r w:rsidRPr="00B4098D">
        <w:rPr>
          <w:rFonts w:ascii="Times New Roman" w:eastAsia="Times New Roman" w:hAnsi="Times New Roman" w:cs="Times New Roman"/>
          <w:color w:val="000000" w:themeColor="text1"/>
        </w:rPr>
        <w:t xml:space="preserve">, </w:t>
      </w:r>
      <w:r w:rsidRPr="00B4098D">
        <w:rPr>
          <w:rFonts w:ascii="Times New Roman" w:eastAsia="Times New Roman" w:hAnsi="Times New Roman" w:cs="Times New Roman"/>
          <w:color w:val="000000" w:themeColor="text1"/>
          <w:highlight w:val="white"/>
        </w:rPr>
        <w:t>2020</w:t>
      </w:r>
      <w:r w:rsidRPr="00B4098D">
        <w:rPr>
          <w:rFonts w:ascii="Times New Roman" w:eastAsia="Times New Roman" w:hAnsi="Times New Roman" w:cs="Times New Roman"/>
          <w:color w:val="000000" w:themeColor="text1"/>
        </w:rPr>
        <w:t xml:space="preserve">). Moreover, these travel restrictions have appeared as boundaries in the strategic execution of business. In this context, it has been </w:t>
      </w:r>
      <w:r w:rsidRPr="00B4098D">
        <w:rPr>
          <w:rFonts w:ascii="Times New Roman" w:eastAsia="Times New Roman" w:hAnsi="Times New Roman" w:cs="Times New Roman"/>
          <w:color w:val="000000" w:themeColor="text1"/>
        </w:rPr>
        <w:lastRenderedPageBreak/>
        <w:t xml:space="preserve">observed that the execution of critical thinking is highly necessary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reduce organisational complexities. </w:t>
      </w:r>
    </w:p>
    <w:p w14:paraId="18CF3056" w14:textId="77777777" w:rsidR="00194858"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The use of critical thinking has helped the company in managing its risks and executing operational strategies systematically. Hence the company has aimed to develop its workplace for ensuring critical thinking approaches which are helpful in triggering the production, </w:t>
      </w:r>
      <w:proofErr w:type="gramStart"/>
      <w:r w:rsidRPr="00B4098D">
        <w:rPr>
          <w:rFonts w:ascii="Times New Roman" w:eastAsia="Times New Roman" w:hAnsi="Times New Roman" w:cs="Times New Roman"/>
          <w:color w:val="000000" w:themeColor="text1"/>
        </w:rPr>
        <w:t>distribution</w:t>
      </w:r>
      <w:proofErr w:type="gramEnd"/>
      <w:r w:rsidRPr="00B4098D">
        <w:rPr>
          <w:rFonts w:ascii="Times New Roman" w:eastAsia="Times New Roman" w:hAnsi="Times New Roman" w:cs="Times New Roman"/>
          <w:color w:val="000000" w:themeColor="text1"/>
        </w:rPr>
        <w:t xml:space="preserve"> and sales of products.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improve workplace culture, several motivational strategies have been executed in the company for providing positive motivation to employees (</w:t>
      </w:r>
      <w:r w:rsidRPr="00B4098D">
        <w:rPr>
          <w:rFonts w:ascii="Times New Roman" w:eastAsia="Times New Roman" w:hAnsi="Times New Roman" w:cs="Times New Roman"/>
          <w:color w:val="000000" w:themeColor="text1"/>
          <w:highlight w:val="white"/>
        </w:rPr>
        <w:t xml:space="preserve">Martínez-Caro </w:t>
      </w:r>
      <w:r w:rsidRPr="00B4098D">
        <w:rPr>
          <w:rFonts w:ascii="Times New Roman" w:eastAsia="Times New Roman" w:hAnsi="Times New Roman" w:cs="Times New Roman"/>
          <w:i/>
          <w:color w:val="000000" w:themeColor="text1"/>
          <w:highlight w:val="white"/>
        </w:rPr>
        <w:t xml:space="preserve">et al., </w:t>
      </w:r>
      <w:r w:rsidRPr="00B4098D">
        <w:rPr>
          <w:rFonts w:ascii="Times New Roman" w:eastAsia="Times New Roman" w:hAnsi="Times New Roman" w:cs="Times New Roman"/>
          <w:color w:val="000000" w:themeColor="text1"/>
          <w:highlight w:val="white"/>
        </w:rPr>
        <w:t>2020</w:t>
      </w:r>
      <w:r w:rsidRPr="00B4098D">
        <w:rPr>
          <w:rFonts w:ascii="Times New Roman" w:eastAsia="Times New Roman" w:hAnsi="Times New Roman" w:cs="Times New Roman"/>
          <w:color w:val="000000" w:themeColor="text1"/>
        </w:rPr>
        <w:t xml:space="preserve">). The execution of training and motivation for employees has helped the company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reduce organisational complexities and solve related problems of organisations such as resource management, employee management and financial management.</w:t>
      </w:r>
    </w:p>
    <w:p w14:paraId="5F7E0358" w14:textId="77777777" w:rsidR="00194858" w:rsidRPr="00B4098D" w:rsidRDefault="00194858" w:rsidP="006D7EA6">
      <w:pPr>
        <w:pStyle w:val="Heading2"/>
        <w:rPr>
          <w:sz w:val="22"/>
          <w:szCs w:val="22"/>
        </w:rPr>
      </w:pPr>
      <w:bookmarkStart w:id="4" w:name="_Toc109762253"/>
      <w:r w:rsidRPr="00B4098D">
        <w:rPr>
          <w:sz w:val="22"/>
          <w:szCs w:val="22"/>
        </w:rPr>
        <w:t xml:space="preserve">4. Discussion regarding the difference between beliefs, </w:t>
      </w:r>
      <w:proofErr w:type="gramStart"/>
      <w:r w:rsidRPr="00B4098D">
        <w:rPr>
          <w:sz w:val="22"/>
          <w:szCs w:val="22"/>
        </w:rPr>
        <w:t>attitudes</w:t>
      </w:r>
      <w:proofErr w:type="gramEnd"/>
      <w:r w:rsidRPr="00B4098D">
        <w:rPr>
          <w:sz w:val="22"/>
          <w:szCs w:val="22"/>
        </w:rPr>
        <w:t xml:space="preserve"> and values within Amazon</w:t>
      </w:r>
      <w:bookmarkEnd w:id="4"/>
    </w:p>
    <w:p w14:paraId="00533857" w14:textId="77777777" w:rsidR="00CB37DB"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Organisation has supported certain preconceived beliefs, perceptions and traditions which helps in carrying their individual persona in the competitive industry. These beliefs have helped in triggering the attitudes of organisational employees by carrying the organisational values. Beliefs are more constructed as a historical representation of an organisation, primarily the past experiences of companies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promote organisational business (</w:t>
      </w:r>
      <w:proofErr w:type="spellStart"/>
      <w:r w:rsidRPr="00B4098D">
        <w:rPr>
          <w:rFonts w:ascii="Times New Roman" w:eastAsia="Times New Roman" w:hAnsi="Times New Roman" w:cs="Times New Roman"/>
          <w:color w:val="000000" w:themeColor="text1"/>
          <w:highlight w:val="white"/>
        </w:rPr>
        <w:t>Isensee</w:t>
      </w:r>
      <w:r w:rsidRPr="00B4098D">
        <w:rPr>
          <w:rFonts w:ascii="Times New Roman" w:eastAsia="Times New Roman" w:hAnsi="Times New Roman" w:cs="Times New Roman"/>
          <w:i/>
          <w:color w:val="000000" w:themeColor="text1"/>
          <w:highlight w:val="white"/>
        </w:rPr>
        <w:t>et</w:t>
      </w:r>
      <w:proofErr w:type="spellEnd"/>
      <w:r w:rsidRPr="00B4098D">
        <w:rPr>
          <w:rFonts w:ascii="Times New Roman" w:eastAsia="Times New Roman" w:hAnsi="Times New Roman" w:cs="Times New Roman"/>
          <w:i/>
          <w:color w:val="000000" w:themeColor="text1"/>
          <w:highlight w:val="white"/>
        </w:rPr>
        <w:t xml:space="preserve"> al., </w:t>
      </w:r>
      <w:r w:rsidRPr="00B4098D">
        <w:rPr>
          <w:rFonts w:ascii="Times New Roman" w:eastAsia="Times New Roman" w:hAnsi="Times New Roman" w:cs="Times New Roman"/>
          <w:color w:val="000000" w:themeColor="text1"/>
          <w:highlight w:val="white"/>
        </w:rPr>
        <w:t>2020</w:t>
      </w:r>
      <w:r w:rsidRPr="00B4098D">
        <w:rPr>
          <w:rFonts w:ascii="Times New Roman" w:eastAsia="Times New Roman" w:hAnsi="Times New Roman" w:cs="Times New Roman"/>
          <w:color w:val="000000" w:themeColor="text1"/>
        </w:rPr>
        <w:t xml:space="preserve">). The organisation primarily used these beliefs in developing employee attitudes and forming employee values. For example, the value of Amazon is to become a customer-centric company where customers can get their preferable and demandable products from online shopping.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fulfil this organisational belief, the employees of Amazon are trying hard to improve a more customer-centric approach (Amazon, 2022). </w:t>
      </w:r>
    </w:p>
    <w:p w14:paraId="13A50E44" w14:textId="77777777" w:rsidR="00194858"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They are obtaining different skills, and processes of automation and executing different innovation strategies for improving the designs, production development and providing their required services by forming diligent consumer service protocols.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execute the traditional beliefs of satisfying consumers the company has utilised a few principles which are considered as their values for promoting their business and securing a brand reputation among their target consumers (</w:t>
      </w:r>
      <w:proofErr w:type="spellStart"/>
      <w:r w:rsidRPr="00B4098D">
        <w:rPr>
          <w:rFonts w:ascii="Times New Roman" w:eastAsia="Times New Roman" w:hAnsi="Times New Roman" w:cs="Times New Roman"/>
          <w:color w:val="000000" w:themeColor="text1"/>
          <w:highlight w:val="white"/>
        </w:rPr>
        <w:t>Meriç</w:t>
      </w:r>
      <w:proofErr w:type="spellEnd"/>
      <w:r w:rsidRPr="00B4098D">
        <w:rPr>
          <w:rFonts w:ascii="Times New Roman" w:eastAsia="Times New Roman" w:hAnsi="Times New Roman" w:cs="Times New Roman"/>
          <w:color w:val="000000" w:themeColor="text1"/>
          <w:highlight w:val="white"/>
        </w:rPr>
        <w:t xml:space="preserve"> and </w:t>
      </w:r>
      <w:proofErr w:type="spellStart"/>
      <w:r w:rsidRPr="00B4098D">
        <w:rPr>
          <w:rFonts w:ascii="Times New Roman" w:eastAsia="Times New Roman" w:hAnsi="Times New Roman" w:cs="Times New Roman"/>
          <w:color w:val="000000" w:themeColor="text1"/>
          <w:highlight w:val="white"/>
        </w:rPr>
        <w:t>Yıldırım</w:t>
      </w:r>
      <w:proofErr w:type="spellEnd"/>
      <w:r w:rsidRPr="00B4098D">
        <w:rPr>
          <w:rFonts w:ascii="Times New Roman" w:eastAsia="Times New Roman" w:hAnsi="Times New Roman" w:cs="Times New Roman"/>
          <w:color w:val="000000" w:themeColor="text1"/>
          <w:highlight w:val="white"/>
        </w:rPr>
        <w:t>, 2021</w:t>
      </w:r>
      <w:r w:rsidRPr="00B4098D">
        <w:rPr>
          <w:rFonts w:ascii="Times New Roman" w:eastAsia="Times New Roman" w:hAnsi="Times New Roman" w:cs="Times New Roman"/>
          <w:color w:val="000000" w:themeColor="text1"/>
        </w:rPr>
        <w:t xml:space="preserve">). These values have included focusing on consumers rather than focusing on its competitors, conducting different </w:t>
      </w:r>
      <w:proofErr w:type="gramStart"/>
      <w:r w:rsidRPr="00B4098D">
        <w:rPr>
          <w:rFonts w:ascii="Times New Roman" w:eastAsia="Times New Roman" w:hAnsi="Times New Roman" w:cs="Times New Roman"/>
          <w:color w:val="000000" w:themeColor="text1"/>
        </w:rPr>
        <w:t>inventions</w:t>
      </w:r>
      <w:proofErr w:type="gramEnd"/>
      <w:r w:rsidRPr="00B4098D">
        <w:rPr>
          <w:rFonts w:ascii="Times New Roman" w:eastAsia="Times New Roman" w:hAnsi="Times New Roman" w:cs="Times New Roman"/>
          <w:color w:val="000000" w:themeColor="text1"/>
        </w:rPr>
        <w:t xml:space="preserve"> and achieving flexibility in terms of product and service innovation. One of the values of the company is also regarding the execution of operational excellence and achieving sustainable long-term thinking (</w:t>
      </w:r>
      <w:proofErr w:type="spellStart"/>
      <w:r w:rsidRPr="00B4098D">
        <w:rPr>
          <w:rFonts w:ascii="Times New Roman" w:eastAsia="Times New Roman" w:hAnsi="Times New Roman" w:cs="Times New Roman"/>
          <w:color w:val="000000" w:themeColor="text1"/>
          <w:highlight w:val="white"/>
        </w:rPr>
        <w:t>Stieninger</w:t>
      </w:r>
      <w:r w:rsidRPr="00B4098D">
        <w:rPr>
          <w:rFonts w:ascii="Times New Roman" w:eastAsia="Times New Roman" w:hAnsi="Times New Roman" w:cs="Times New Roman"/>
          <w:i/>
          <w:color w:val="000000" w:themeColor="text1"/>
          <w:highlight w:val="white"/>
        </w:rPr>
        <w:t>et</w:t>
      </w:r>
      <w:proofErr w:type="spellEnd"/>
      <w:r w:rsidRPr="00B4098D">
        <w:rPr>
          <w:rFonts w:ascii="Times New Roman" w:eastAsia="Times New Roman" w:hAnsi="Times New Roman" w:cs="Times New Roman"/>
          <w:i/>
          <w:color w:val="000000" w:themeColor="text1"/>
          <w:highlight w:val="white"/>
        </w:rPr>
        <w:t xml:space="preserve"> al., </w:t>
      </w:r>
      <w:r w:rsidRPr="00B4098D">
        <w:rPr>
          <w:rFonts w:ascii="Times New Roman" w:eastAsia="Times New Roman" w:hAnsi="Times New Roman" w:cs="Times New Roman"/>
          <w:color w:val="000000" w:themeColor="text1"/>
          <w:highlight w:val="white"/>
        </w:rPr>
        <w:t>2018</w:t>
      </w:r>
      <w:r w:rsidRPr="00B4098D">
        <w:rPr>
          <w:rFonts w:ascii="Times New Roman" w:eastAsia="Times New Roman" w:hAnsi="Times New Roman" w:cs="Times New Roman"/>
          <w:color w:val="000000" w:themeColor="text1"/>
        </w:rPr>
        <w:t>). The traditional organisational beliefs of Amazon help in defining the employee attitudes and creating new organisational values with the changing pattern of the modern market scenario.</w:t>
      </w:r>
    </w:p>
    <w:p w14:paraId="3E210412" w14:textId="77777777" w:rsidR="00194858" w:rsidRPr="00B4098D" w:rsidRDefault="00194858" w:rsidP="006D7EA6">
      <w:pPr>
        <w:pStyle w:val="Heading2"/>
        <w:rPr>
          <w:sz w:val="22"/>
          <w:szCs w:val="22"/>
        </w:rPr>
      </w:pPr>
      <w:bookmarkStart w:id="5" w:name="_Toc109762254"/>
      <w:r w:rsidRPr="00B4098D">
        <w:rPr>
          <w:sz w:val="22"/>
          <w:szCs w:val="22"/>
        </w:rPr>
        <w:lastRenderedPageBreak/>
        <w:t xml:space="preserve">5. Critical assessment about the impact of beliefs, </w:t>
      </w:r>
      <w:proofErr w:type="gramStart"/>
      <w:r w:rsidRPr="00B4098D">
        <w:rPr>
          <w:sz w:val="22"/>
          <w:szCs w:val="22"/>
        </w:rPr>
        <w:t>attitudes</w:t>
      </w:r>
      <w:proofErr w:type="gramEnd"/>
      <w:r w:rsidRPr="00B4098D">
        <w:rPr>
          <w:sz w:val="22"/>
          <w:szCs w:val="22"/>
        </w:rPr>
        <w:t xml:space="preserve"> and value systems on the workplace behaviour of Amazon during pandemic</w:t>
      </w:r>
      <w:bookmarkEnd w:id="5"/>
    </w:p>
    <w:p w14:paraId="13A605AF" w14:textId="77777777" w:rsidR="00194858" w:rsidRPr="00B4098D" w:rsidRDefault="00194858" w:rsidP="00E106BC">
      <w:p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Due to the initiation of covid 19 pandemic Amazon has primarily faced a human resource crisis as the result of travel restrictions and lockdown imposed by the government. Therefore, the belief of Amazon to become a highly customer-centric company has been highly affected. Moreover, not only human resources, but the company has also failed in achieving a proper supply of product, </w:t>
      </w:r>
      <w:proofErr w:type="gramStart"/>
      <w:r w:rsidRPr="00B4098D">
        <w:rPr>
          <w:rFonts w:ascii="Times New Roman" w:eastAsia="Times New Roman" w:hAnsi="Times New Roman" w:cs="Times New Roman"/>
          <w:color w:val="000000" w:themeColor="text1"/>
        </w:rPr>
        <w:t>goods</w:t>
      </w:r>
      <w:proofErr w:type="gramEnd"/>
      <w:r w:rsidRPr="00B4098D">
        <w:rPr>
          <w:rFonts w:ascii="Times New Roman" w:eastAsia="Times New Roman" w:hAnsi="Times New Roman" w:cs="Times New Roman"/>
          <w:color w:val="000000" w:themeColor="text1"/>
        </w:rPr>
        <w:t xml:space="preserve"> and resources (</w:t>
      </w:r>
      <w:proofErr w:type="spellStart"/>
      <w:r w:rsidRPr="00B4098D">
        <w:rPr>
          <w:rFonts w:ascii="Times New Roman" w:eastAsia="Times New Roman" w:hAnsi="Times New Roman" w:cs="Times New Roman"/>
          <w:color w:val="000000" w:themeColor="text1"/>
          <w:highlight w:val="white"/>
        </w:rPr>
        <w:t>Işık</w:t>
      </w:r>
      <w:r w:rsidRPr="00B4098D">
        <w:rPr>
          <w:rFonts w:ascii="Times New Roman" w:eastAsia="Times New Roman" w:hAnsi="Times New Roman" w:cs="Times New Roman"/>
          <w:i/>
          <w:color w:val="000000" w:themeColor="text1"/>
          <w:highlight w:val="white"/>
        </w:rPr>
        <w:t>et</w:t>
      </w:r>
      <w:proofErr w:type="spellEnd"/>
      <w:r w:rsidRPr="00B4098D">
        <w:rPr>
          <w:rFonts w:ascii="Times New Roman" w:eastAsia="Times New Roman" w:hAnsi="Times New Roman" w:cs="Times New Roman"/>
          <w:i/>
          <w:color w:val="000000" w:themeColor="text1"/>
          <w:highlight w:val="white"/>
        </w:rPr>
        <w:t xml:space="preserve"> al., </w:t>
      </w:r>
      <w:r w:rsidRPr="00B4098D">
        <w:rPr>
          <w:rFonts w:ascii="Times New Roman" w:eastAsia="Times New Roman" w:hAnsi="Times New Roman" w:cs="Times New Roman"/>
          <w:color w:val="000000" w:themeColor="text1"/>
          <w:highlight w:val="white"/>
        </w:rPr>
        <w:t>2021</w:t>
      </w:r>
      <w:r w:rsidRPr="00B4098D">
        <w:rPr>
          <w:rFonts w:ascii="Times New Roman" w:eastAsia="Times New Roman" w:hAnsi="Times New Roman" w:cs="Times New Roman"/>
          <w:color w:val="000000" w:themeColor="text1"/>
        </w:rPr>
        <w:t xml:space="preserve">). It thus appeared as a matter of concern for developing its business and meeting consumer demand. During the pandemic, the company has also felt a certain lack regarding the transformation of </w:t>
      </w:r>
      <w:proofErr w:type="spellStart"/>
      <w:r w:rsidRPr="00B4098D">
        <w:rPr>
          <w:rFonts w:ascii="Times New Roman" w:eastAsia="Times New Roman" w:hAnsi="Times New Roman" w:cs="Times New Roman"/>
          <w:color w:val="000000" w:themeColor="text1"/>
        </w:rPr>
        <w:t>orgsnisational</w:t>
      </w:r>
      <w:proofErr w:type="spellEnd"/>
      <w:r w:rsidRPr="00B4098D">
        <w:rPr>
          <w:rFonts w:ascii="Times New Roman" w:eastAsia="Times New Roman" w:hAnsi="Times New Roman" w:cs="Times New Roman"/>
          <w:color w:val="000000" w:themeColor="text1"/>
        </w:rPr>
        <w:t xml:space="preserve"> structure from traditional to a remote structure. It shows that the employees are lacking different required skills such as communication, task-related </w:t>
      </w:r>
      <w:proofErr w:type="gramStart"/>
      <w:r w:rsidRPr="00B4098D">
        <w:rPr>
          <w:rFonts w:ascii="Times New Roman" w:eastAsia="Times New Roman" w:hAnsi="Times New Roman" w:cs="Times New Roman"/>
          <w:color w:val="000000" w:themeColor="text1"/>
        </w:rPr>
        <w:t>issues</w:t>
      </w:r>
      <w:proofErr w:type="gramEnd"/>
      <w:r w:rsidRPr="00B4098D">
        <w:rPr>
          <w:rFonts w:ascii="Times New Roman" w:eastAsia="Times New Roman" w:hAnsi="Times New Roman" w:cs="Times New Roman"/>
          <w:color w:val="000000" w:themeColor="text1"/>
        </w:rPr>
        <w:t xml:space="preserve"> and performance issues. Thereby the company has failed in constructing a proper business development and achievement of target revenue during the phase of covid 19 (</w:t>
      </w:r>
      <w:proofErr w:type="spellStart"/>
      <w:r w:rsidRPr="00B4098D">
        <w:rPr>
          <w:rFonts w:ascii="Times New Roman" w:eastAsia="Times New Roman" w:hAnsi="Times New Roman" w:cs="Times New Roman"/>
          <w:color w:val="000000" w:themeColor="text1"/>
          <w:highlight w:val="white"/>
        </w:rPr>
        <w:t>Punia</w:t>
      </w:r>
      <w:proofErr w:type="spellEnd"/>
      <w:r w:rsidRPr="00B4098D">
        <w:rPr>
          <w:rFonts w:ascii="Times New Roman" w:eastAsia="Times New Roman" w:hAnsi="Times New Roman" w:cs="Times New Roman"/>
          <w:color w:val="000000" w:themeColor="text1"/>
          <w:highlight w:val="white"/>
        </w:rPr>
        <w:t>, 2020</w:t>
      </w:r>
      <w:r w:rsidRPr="00B4098D">
        <w:rPr>
          <w:rFonts w:ascii="Times New Roman" w:eastAsia="Times New Roman" w:hAnsi="Times New Roman" w:cs="Times New Roman"/>
          <w:color w:val="000000" w:themeColor="text1"/>
        </w:rPr>
        <w:t>). Thus, the organisation has failed in accomplishing its organisational belief completely during the phase of covid 19. Moreover, thereby it has been found that organisational attitude is also highly affected due to the negative impact of covid 19 pandemic with the degrading performance of employees and lack of management of operations, resources, supplies and distribution.</w:t>
      </w:r>
    </w:p>
    <w:p w14:paraId="6334B9C7" w14:textId="0343E9CD"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The value system of Amazon impacted the workplace behaviour during the Covid-19 pandemic. It is known to all that people with a positive value system are more likely to cooperate with each other and be independent. When employees or employers have positive </w:t>
      </w:r>
      <w:proofErr w:type="gramStart"/>
      <w:r w:rsidRPr="00B4098D">
        <w:rPr>
          <w:rFonts w:ascii="Times New Roman" w:eastAsia="Times New Roman" w:hAnsi="Times New Roman" w:cs="Times New Roman"/>
          <w:color w:val="000000" w:themeColor="text1"/>
        </w:rPr>
        <w:t>value</w:t>
      </w:r>
      <w:proofErr w:type="gramEnd"/>
      <w:r w:rsidRPr="00B4098D">
        <w:rPr>
          <w:rFonts w:ascii="Times New Roman" w:eastAsia="Times New Roman" w:hAnsi="Times New Roman" w:cs="Times New Roman"/>
          <w:color w:val="000000" w:themeColor="text1"/>
        </w:rPr>
        <w:t xml:space="preserve"> it can allow them to make right decisions within an organisation. During the Covid-19 pandemic situation employees of Amazon were mostly afraid to come to work since of the fear of getting infected by the virus. However, the employers in Amazon encouraged employees in helping the Covid warriors as much as they could (</w:t>
      </w:r>
      <w:r w:rsidRPr="00B4098D">
        <w:rPr>
          <w:rFonts w:ascii="Times New Roman" w:eastAsia="Times New Roman" w:hAnsi="Times New Roman" w:cs="Times New Roman"/>
          <w:color w:val="000000" w:themeColor="text1"/>
          <w:highlight w:val="white"/>
        </w:rPr>
        <w:t>Kaur and Shah, 2021)</w:t>
      </w:r>
      <w:r w:rsidRPr="00B4098D">
        <w:rPr>
          <w:rFonts w:ascii="Times New Roman" w:eastAsia="Times New Roman" w:hAnsi="Times New Roman" w:cs="Times New Roman"/>
          <w:color w:val="000000" w:themeColor="text1"/>
        </w:rPr>
        <w:t xml:space="preserve">. The warehouse workers at Amazon provided medical and critical resources to the community and Covid victims to help them in the difficult situation. Jeff Bezos who is the CEO of the company Amazon values </w:t>
      </w:r>
      <w:r w:rsidR="00403A29" w:rsidRPr="00B4098D">
        <w:rPr>
          <w:rFonts w:ascii="Times New Roman" w:eastAsia="Times New Roman" w:hAnsi="Times New Roman" w:cs="Times New Roman"/>
          <w:color w:val="000000" w:themeColor="text1"/>
        </w:rPr>
        <w:t>employee’s</w:t>
      </w:r>
      <w:r w:rsidRPr="00B4098D">
        <w:rPr>
          <w:rFonts w:ascii="Times New Roman" w:eastAsia="Times New Roman" w:hAnsi="Times New Roman" w:cs="Times New Roman"/>
          <w:color w:val="000000" w:themeColor="text1"/>
        </w:rPr>
        <w:t xml:space="preserve"> safety over anything else which is why he created a remote working approach for the employees with their health and safety importance in mind. Thus, it shows how the belief, attitude and values of the Amazon workers changed the dynamics of working during the Covid- pandemic situation. </w:t>
      </w:r>
    </w:p>
    <w:p w14:paraId="78C7F1C3" w14:textId="77777777" w:rsidR="00633B44" w:rsidRPr="00B4098D" w:rsidRDefault="001B6B95" w:rsidP="006D7EA6">
      <w:pPr>
        <w:pStyle w:val="Heading2"/>
        <w:rPr>
          <w:sz w:val="22"/>
          <w:szCs w:val="22"/>
        </w:rPr>
      </w:pPr>
      <w:bookmarkStart w:id="6" w:name="_Toc109762255"/>
      <w:r w:rsidRPr="00B4098D">
        <w:rPr>
          <w:sz w:val="22"/>
          <w:szCs w:val="22"/>
        </w:rPr>
        <w:t xml:space="preserve">6. </w:t>
      </w:r>
      <w:r w:rsidR="00633B44" w:rsidRPr="00B4098D">
        <w:rPr>
          <w:sz w:val="22"/>
          <w:szCs w:val="22"/>
        </w:rPr>
        <w:t>Analysis of the management theories to understand how one with different belief, values and attitudes might interpret the theories differently</w:t>
      </w:r>
      <w:bookmarkEnd w:id="6"/>
      <w:r w:rsidR="00633B44" w:rsidRPr="00B4098D">
        <w:rPr>
          <w:sz w:val="22"/>
          <w:szCs w:val="22"/>
        </w:rPr>
        <w:t> </w:t>
      </w:r>
    </w:p>
    <w:p w14:paraId="2992CA51" w14:textId="77777777" w:rsidR="001A1E55"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There are some management theories which need to be assessed thoroughly </w:t>
      </w: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understand how someone with different beliefs, attitudes and values may interpret the theory differently. It should be </w:t>
      </w:r>
      <w:r w:rsidRPr="00B4098D">
        <w:rPr>
          <w:rFonts w:ascii="Times New Roman" w:eastAsia="Times New Roman" w:hAnsi="Times New Roman" w:cs="Times New Roman"/>
          <w:color w:val="000000" w:themeColor="text1"/>
        </w:rPr>
        <w:lastRenderedPageBreak/>
        <w:t xml:space="preserve">noted that positive belief within the mindset can improve teamwork, raises the morale within the organisation, </w:t>
      </w:r>
      <w:proofErr w:type="gramStart"/>
      <w:r w:rsidRPr="00B4098D">
        <w:rPr>
          <w:rFonts w:ascii="Times New Roman" w:eastAsia="Times New Roman" w:hAnsi="Times New Roman" w:cs="Times New Roman"/>
          <w:color w:val="000000" w:themeColor="text1"/>
        </w:rPr>
        <w:t>and also</w:t>
      </w:r>
      <w:proofErr w:type="gramEnd"/>
      <w:r w:rsidRPr="00B4098D">
        <w:rPr>
          <w:rFonts w:ascii="Times New Roman" w:eastAsia="Times New Roman" w:hAnsi="Times New Roman" w:cs="Times New Roman"/>
          <w:color w:val="000000" w:themeColor="text1"/>
        </w:rPr>
        <w:t xml:space="preserve"> enhances the retention of the employees within the organisation. Same goes for attitudes and values. However, negative beliefs, attitudes and values can impact the productivity of any specific organisation. In the organisation Amazon there are some management theories which </w:t>
      </w:r>
      <w:r w:rsidR="0016664E" w:rsidRPr="00B4098D">
        <w:rPr>
          <w:rFonts w:ascii="Times New Roman" w:eastAsia="Times New Roman" w:hAnsi="Times New Roman" w:cs="Times New Roman"/>
          <w:color w:val="000000" w:themeColor="text1"/>
        </w:rPr>
        <w:t>show</w:t>
      </w:r>
      <w:r w:rsidRPr="00B4098D">
        <w:rPr>
          <w:rFonts w:ascii="Times New Roman" w:eastAsia="Times New Roman" w:hAnsi="Times New Roman" w:cs="Times New Roman"/>
          <w:color w:val="000000" w:themeColor="text1"/>
        </w:rPr>
        <w:t xml:space="preserve"> that people with different beliefs, attitudes and values can interpret the theory differently. </w:t>
      </w:r>
    </w:p>
    <w:p w14:paraId="7F683E4B"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Taylor Scientific Theory</w:t>
      </w:r>
    </w:p>
    <w:p w14:paraId="5D2ABE47" w14:textId="0157BA4F"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This management theory was developed by Fredrick Winslow Taylor who stated that any organisation including Amazon can increase their efficiency by doing or fulfilling a small activity of the company scientifically. According to him this approach is beneficial in saving human energy and time. As per the theory any workplace can only achieve success if there is harmony between the managers and the </w:t>
      </w:r>
      <w:r w:rsidR="002C2EA2" w:rsidRPr="00B4098D">
        <w:rPr>
          <w:rFonts w:ascii="Times New Roman" w:eastAsia="Times New Roman" w:hAnsi="Times New Roman" w:cs="Times New Roman"/>
          <w:color w:val="000000" w:themeColor="text1"/>
        </w:rPr>
        <w:t>employee’s</w:t>
      </w:r>
      <w:r w:rsidRPr="00B4098D">
        <w:rPr>
          <w:rFonts w:ascii="Times New Roman" w:eastAsia="Times New Roman" w:hAnsi="Times New Roman" w:cs="Times New Roman"/>
          <w:color w:val="000000" w:themeColor="text1"/>
        </w:rPr>
        <w:t xml:space="preserve"> then workload can be reduced to a huge extent. In addition to this, employees and employers need to cooperate with each other and understand the value of other work. It not only helps to increase efficiency but also enhances productivity in an organisation (</w:t>
      </w:r>
      <w:r w:rsidRPr="00B4098D">
        <w:rPr>
          <w:rFonts w:ascii="Times New Roman" w:eastAsia="Times New Roman" w:hAnsi="Times New Roman" w:cs="Times New Roman"/>
          <w:color w:val="000000" w:themeColor="text1"/>
          <w:highlight w:val="white"/>
        </w:rPr>
        <w:t>Waring, 2016)</w:t>
      </w:r>
      <w:r w:rsidRPr="00B4098D">
        <w:rPr>
          <w:rFonts w:ascii="Times New Roman" w:eastAsia="Times New Roman" w:hAnsi="Times New Roman" w:cs="Times New Roman"/>
          <w:color w:val="000000" w:themeColor="text1"/>
        </w:rPr>
        <w:t>. In Amazon, due to transformation leadership style managers and workers cooperate with each other. Since this is a consumer centric company, everyone works for the benefit of the targeted audience and to fulfil their orders during the Covid-19 pandemic (</w:t>
      </w:r>
      <w:r w:rsidRPr="00B4098D">
        <w:rPr>
          <w:rFonts w:ascii="Times New Roman" w:eastAsia="Times New Roman" w:hAnsi="Times New Roman" w:cs="Times New Roman"/>
          <w:color w:val="000000" w:themeColor="text1"/>
          <w:highlight w:val="white"/>
        </w:rPr>
        <w:t>Berg and Knights, 2021)</w:t>
      </w:r>
      <w:r w:rsidRPr="00B4098D">
        <w:rPr>
          <w:rFonts w:ascii="Times New Roman" w:eastAsia="Times New Roman" w:hAnsi="Times New Roman" w:cs="Times New Roman"/>
          <w:color w:val="000000" w:themeColor="text1"/>
        </w:rPr>
        <w:t xml:space="preserve">. However, if an employee believes in working solo and without any cooperation then Amazon cannot succeed in the long run. If there is no mental revolution between the managers and </w:t>
      </w:r>
      <w:r w:rsidR="00403A29" w:rsidRPr="00B4098D">
        <w:rPr>
          <w:rFonts w:ascii="Times New Roman" w:eastAsia="Times New Roman" w:hAnsi="Times New Roman" w:cs="Times New Roman"/>
          <w:color w:val="000000" w:themeColor="text1"/>
        </w:rPr>
        <w:t>workers,</w:t>
      </w:r>
      <w:r w:rsidRPr="00B4098D">
        <w:rPr>
          <w:rFonts w:ascii="Times New Roman" w:eastAsia="Times New Roman" w:hAnsi="Times New Roman" w:cs="Times New Roman"/>
          <w:color w:val="000000" w:themeColor="text1"/>
        </w:rPr>
        <w:t xml:space="preserve"> then Amazon cannot achieve excellence in their operations.</w:t>
      </w:r>
    </w:p>
    <w:p w14:paraId="4BD28D86"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Human Relation Theory</w:t>
      </w:r>
    </w:p>
    <w:p w14:paraId="678C1E73" w14:textId="0EFD09D1"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This theory mainly focuses on workers satisfaction, informal workplace environment and ways to enhance employee productivity within an organisation. According to this theory, workplace productivity and employee behaviour can be increased not only by motivating them with financial rewards but also by giving them praise, a sense of belonging, appreciation etc. The limitation of this theory is that it focuses more on the employee satisfaction rather than productivity of the workforce (Reese and Reese, 2016). In Amazon, this theory is maintained as the employers do not set any unreasonable performance goals. Employees </w:t>
      </w:r>
      <w:proofErr w:type="gramStart"/>
      <w:r w:rsidRPr="00B4098D">
        <w:rPr>
          <w:rFonts w:ascii="Times New Roman" w:eastAsia="Times New Roman" w:hAnsi="Times New Roman" w:cs="Times New Roman"/>
          <w:color w:val="000000" w:themeColor="text1"/>
        </w:rPr>
        <w:t>are able to</w:t>
      </w:r>
      <w:proofErr w:type="gramEnd"/>
      <w:r w:rsidRPr="00B4098D">
        <w:rPr>
          <w:rFonts w:ascii="Times New Roman" w:eastAsia="Times New Roman" w:hAnsi="Times New Roman" w:cs="Times New Roman"/>
          <w:color w:val="000000" w:themeColor="text1"/>
        </w:rPr>
        <w:t xml:space="preserve"> take breaks between their </w:t>
      </w:r>
      <w:r w:rsidR="00D51821" w:rsidRPr="00B4098D">
        <w:rPr>
          <w:rFonts w:ascii="Times New Roman" w:eastAsia="Times New Roman" w:hAnsi="Times New Roman" w:cs="Times New Roman"/>
          <w:color w:val="000000" w:themeColor="text1"/>
        </w:rPr>
        <w:t>works</w:t>
      </w:r>
      <w:r w:rsidRPr="00B4098D">
        <w:rPr>
          <w:rFonts w:ascii="Times New Roman" w:eastAsia="Times New Roman" w:hAnsi="Times New Roman" w:cs="Times New Roman"/>
          <w:color w:val="000000" w:themeColor="text1"/>
        </w:rPr>
        <w:t xml:space="preserve"> without impacting their performance. But if the </w:t>
      </w:r>
      <w:r w:rsidR="00D51821" w:rsidRPr="00B4098D">
        <w:rPr>
          <w:rFonts w:ascii="Times New Roman" w:eastAsia="Times New Roman" w:hAnsi="Times New Roman" w:cs="Times New Roman"/>
          <w:color w:val="000000" w:themeColor="text1"/>
        </w:rPr>
        <w:t>employer within Amazon prioritises</w:t>
      </w:r>
      <w:r w:rsidRPr="00B4098D">
        <w:rPr>
          <w:rFonts w:ascii="Times New Roman" w:eastAsia="Times New Roman" w:hAnsi="Times New Roman" w:cs="Times New Roman"/>
          <w:color w:val="000000" w:themeColor="text1"/>
        </w:rPr>
        <w:t xml:space="preserve"> organisational performance over employee satisfaction, then the employee turnover rate can be increased. If employers do not value or praise the </w:t>
      </w:r>
      <w:r w:rsidR="00403A29" w:rsidRPr="00B4098D">
        <w:rPr>
          <w:rFonts w:ascii="Times New Roman" w:eastAsia="Times New Roman" w:hAnsi="Times New Roman" w:cs="Times New Roman"/>
          <w:color w:val="000000" w:themeColor="text1"/>
        </w:rPr>
        <w:t>hard work</w:t>
      </w:r>
      <w:r w:rsidRPr="00B4098D">
        <w:rPr>
          <w:rFonts w:ascii="Times New Roman" w:eastAsia="Times New Roman" w:hAnsi="Times New Roman" w:cs="Times New Roman"/>
          <w:color w:val="000000" w:themeColor="text1"/>
        </w:rPr>
        <w:t xml:space="preserve"> of the </w:t>
      </w:r>
      <w:r w:rsidR="00403A29" w:rsidRPr="00B4098D">
        <w:rPr>
          <w:rFonts w:ascii="Times New Roman" w:eastAsia="Times New Roman" w:hAnsi="Times New Roman" w:cs="Times New Roman"/>
          <w:color w:val="000000" w:themeColor="text1"/>
        </w:rPr>
        <w:t>employers,</w:t>
      </w:r>
      <w:r w:rsidRPr="00B4098D">
        <w:rPr>
          <w:rFonts w:ascii="Times New Roman" w:eastAsia="Times New Roman" w:hAnsi="Times New Roman" w:cs="Times New Roman"/>
          <w:color w:val="000000" w:themeColor="text1"/>
        </w:rPr>
        <w:t xml:space="preserve"> then it can </w:t>
      </w:r>
      <w:r w:rsidR="00403A29" w:rsidRPr="00B4098D">
        <w:rPr>
          <w:rFonts w:ascii="Times New Roman" w:eastAsia="Times New Roman" w:hAnsi="Times New Roman" w:cs="Times New Roman"/>
          <w:color w:val="000000" w:themeColor="text1"/>
        </w:rPr>
        <w:t>jeopardise</w:t>
      </w:r>
      <w:r w:rsidRPr="00B4098D">
        <w:rPr>
          <w:rFonts w:ascii="Times New Roman" w:eastAsia="Times New Roman" w:hAnsi="Times New Roman" w:cs="Times New Roman"/>
          <w:color w:val="000000" w:themeColor="text1"/>
        </w:rPr>
        <w:t xml:space="preserve"> the productivity and performance of Amazon. </w:t>
      </w:r>
    </w:p>
    <w:p w14:paraId="05791AA4"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Max Weber theory of Bureaucracy</w:t>
      </w:r>
    </w:p>
    <w:p w14:paraId="11FFB888" w14:textId="11180DD6"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lastRenderedPageBreak/>
        <w:t xml:space="preserve">As per this management theory, any workplace should divide the organisational tasks among the employees based on their qualification, special skills and experience. When workers are familiar with the task or their role, they tend to give their full efforts in achieving the set goals of an organisation (Drechsler, 2020). In the organisation Amazon, employees are given different tasks based on their experience and skills. All the employees work to achieve the goals set by the leaders and managers. However, the limitation of this theory is that employees often do not communicate with each other which </w:t>
      </w:r>
      <w:r w:rsidR="005C034C" w:rsidRPr="00B4098D">
        <w:rPr>
          <w:rFonts w:ascii="Times New Roman" w:eastAsia="Times New Roman" w:hAnsi="Times New Roman" w:cs="Times New Roman"/>
          <w:color w:val="000000" w:themeColor="text1"/>
        </w:rPr>
        <w:t>create</w:t>
      </w:r>
      <w:r w:rsidRPr="00B4098D">
        <w:rPr>
          <w:rFonts w:ascii="Times New Roman" w:eastAsia="Times New Roman" w:hAnsi="Times New Roman" w:cs="Times New Roman"/>
          <w:color w:val="000000" w:themeColor="text1"/>
        </w:rPr>
        <w:t xml:space="preserve"> a misunderstanding. On the other </w:t>
      </w:r>
      <w:r w:rsidR="00403A29" w:rsidRPr="00B4098D">
        <w:rPr>
          <w:rFonts w:ascii="Times New Roman" w:eastAsia="Times New Roman" w:hAnsi="Times New Roman" w:cs="Times New Roman"/>
          <w:color w:val="000000" w:themeColor="text1"/>
        </w:rPr>
        <w:t>hand,</w:t>
      </w:r>
      <w:r w:rsidRPr="00B4098D">
        <w:rPr>
          <w:rFonts w:ascii="Times New Roman" w:eastAsia="Times New Roman" w:hAnsi="Times New Roman" w:cs="Times New Roman"/>
          <w:color w:val="000000" w:themeColor="text1"/>
        </w:rPr>
        <w:t xml:space="preserve"> if employees are given a task which is beyond their </w:t>
      </w:r>
      <w:r w:rsidR="00403A29" w:rsidRPr="00B4098D">
        <w:rPr>
          <w:rFonts w:ascii="Times New Roman" w:eastAsia="Times New Roman" w:hAnsi="Times New Roman" w:cs="Times New Roman"/>
          <w:color w:val="000000" w:themeColor="text1"/>
        </w:rPr>
        <w:t>expertise,</w:t>
      </w:r>
      <w:r w:rsidRPr="00B4098D">
        <w:rPr>
          <w:rFonts w:ascii="Times New Roman" w:eastAsia="Times New Roman" w:hAnsi="Times New Roman" w:cs="Times New Roman"/>
          <w:color w:val="000000" w:themeColor="text1"/>
        </w:rPr>
        <w:t xml:space="preserve"> then it can harm the organisational productivity. </w:t>
      </w:r>
    </w:p>
    <w:p w14:paraId="1A5700AA" w14:textId="77777777" w:rsidR="00240DAB" w:rsidRPr="00B4098D" w:rsidRDefault="001B6B95" w:rsidP="006D7EA6">
      <w:pPr>
        <w:pStyle w:val="Heading2"/>
        <w:rPr>
          <w:sz w:val="22"/>
          <w:szCs w:val="22"/>
        </w:rPr>
      </w:pPr>
      <w:bookmarkStart w:id="7" w:name="_Toc109762256"/>
      <w:r w:rsidRPr="00B4098D">
        <w:rPr>
          <w:sz w:val="22"/>
          <w:szCs w:val="22"/>
        </w:rPr>
        <w:t xml:space="preserve">7. </w:t>
      </w:r>
      <w:r w:rsidR="00EB62B8" w:rsidRPr="00B4098D">
        <w:rPr>
          <w:sz w:val="22"/>
          <w:szCs w:val="22"/>
        </w:rPr>
        <w:t>Application of the critical thinking models within the organisation Amazon</w:t>
      </w:r>
      <w:bookmarkEnd w:id="7"/>
    </w:p>
    <w:p w14:paraId="16C149A2"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The example</w:t>
      </w:r>
      <w:r w:rsidR="00633B44" w:rsidRPr="00B4098D">
        <w:rPr>
          <w:rFonts w:ascii="Times New Roman" w:eastAsia="Times New Roman" w:hAnsi="Times New Roman" w:cs="Times New Roman"/>
          <w:color w:val="000000" w:themeColor="text1"/>
        </w:rPr>
        <w:t>s</w:t>
      </w:r>
      <w:r w:rsidRPr="00B4098D">
        <w:rPr>
          <w:rFonts w:ascii="Times New Roman" w:eastAsia="Times New Roman" w:hAnsi="Times New Roman" w:cs="Times New Roman"/>
          <w:color w:val="000000" w:themeColor="text1"/>
        </w:rPr>
        <w:t xml:space="preserve"> of critical thinking model within the Amazon organisation </w:t>
      </w:r>
      <w:proofErr w:type="gramStart"/>
      <w:r w:rsidRPr="00B4098D">
        <w:rPr>
          <w:rFonts w:ascii="Times New Roman" w:eastAsia="Times New Roman" w:hAnsi="Times New Roman" w:cs="Times New Roman"/>
          <w:color w:val="000000" w:themeColor="text1"/>
        </w:rPr>
        <w:t>are;</w:t>
      </w:r>
      <w:proofErr w:type="gramEnd"/>
    </w:p>
    <w:p w14:paraId="10329775"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 xml:space="preserve">RED Model </w:t>
      </w:r>
    </w:p>
    <w:p w14:paraId="7FE9218A" w14:textId="02D23C56"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The RED model has three factors such </w:t>
      </w:r>
      <w:r w:rsidR="00633B44" w:rsidRPr="00B4098D">
        <w:rPr>
          <w:rFonts w:ascii="Times New Roman" w:eastAsia="Times New Roman" w:hAnsi="Times New Roman" w:cs="Times New Roman"/>
          <w:color w:val="000000" w:themeColor="text1"/>
        </w:rPr>
        <w:t>as</w:t>
      </w:r>
      <w:r w:rsidR="00403A29" w:rsidRPr="00B4098D">
        <w:rPr>
          <w:rFonts w:ascii="Times New Roman" w:eastAsia="Times New Roman" w:hAnsi="Times New Roman" w:cs="Times New Roman"/>
          <w:color w:val="000000" w:themeColor="text1"/>
        </w:rPr>
        <w:t>:</w:t>
      </w:r>
    </w:p>
    <w:p w14:paraId="2DB8BA9F" w14:textId="77777777" w:rsidR="00240DAB" w:rsidRPr="00B4098D" w:rsidRDefault="00EB62B8" w:rsidP="00E106BC">
      <w:pPr>
        <w:pStyle w:val="Normal1"/>
        <w:numPr>
          <w:ilvl w:val="0"/>
          <w:numId w:val="1"/>
        </w:numPr>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 xml:space="preserve">Recognise assumptions- </w:t>
      </w:r>
      <w:r w:rsidRPr="00B4098D">
        <w:rPr>
          <w:rFonts w:ascii="Times New Roman" w:eastAsia="Times New Roman" w:hAnsi="Times New Roman" w:cs="Times New Roman"/>
          <w:color w:val="000000" w:themeColor="text1"/>
        </w:rPr>
        <w:t>During the Covid-19 pandemic, Amazon had to implement social distancing protocols to prevent the spread of the virus among the workers. Due to this a communication gap was created and misunderstanding emerged. Thus, to develop critical thinking Amazon workers need to recognise assumptions and information that are conveyed to them properly and by double checking it without any error (</w:t>
      </w:r>
      <w:proofErr w:type="spellStart"/>
      <w:r w:rsidRPr="00B4098D">
        <w:rPr>
          <w:rFonts w:ascii="Times New Roman" w:eastAsia="Times New Roman" w:hAnsi="Times New Roman" w:cs="Times New Roman"/>
          <w:color w:val="000000" w:themeColor="text1"/>
          <w:highlight w:val="white"/>
        </w:rPr>
        <w:t>Ariawan</w:t>
      </w:r>
      <w:proofErr w:type="spellEnd"/>
      <w:r w:rsidRPr="00B4098D">
        <w:rPr>
          <w:rFonts w:ascii="Times New Roman" w:eastAsia="Times New Roman" w:hAnsi="Times New Roman" w:cs="Times New Roman"/>
          <w:color w:val="000000" w:themeColor="text1"/>
          <w:highlight w:val="white"/>
        </w:rPr>
        <w:t xml:space="preserve"> and Malang, 2020)</w:t>
      </w:r>
      <w:r w:rsidRPr="00B4098D">
        <w:rPr>
          <w:rFonts w:ascii="Times New Roman" w:eastAsia="Times New Roman" w:hAnsi="Times New Roman" w:cs="Times New Roman"/>
          <w:color w:val="000000" w:themeColor="text1"/>
        </w:rPr>
        <w:t xml:space="preserve">. </w:t>
      </w:r>
    </w:p>
    <w:p w14:paraId="22DC399C" w14:textId="77777777" w:rsidR="00240DAB" w:rsidRPr="00B4098D" w:rsidRDefault="00EB62B8" w:rsidP="00E106BC">
      <w:pPr>
        <w:pStyle w:val="Normal1"/>
        <w:numPr>
          <w:ilvl w:val="0"/>
          <w:numId w:val="1"/>
        </w:numPr>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 xml:space="preserve">Evaluate arguments- </w:t>
      </w:r>
      <w:r w:rsidRPr="00B4098D">
        <w:rPr>
          <w:rFonts w:ascii="Times New Roman" w:eastAsia="Times New Roman" w:hAnsi="Times New Roman" w:cs="Times New Roman"/>
          <w:color w:val="000000" w:themeColor="text1"/>
        </w:rPr>
        <w:t xml:space="preserve">The pandemic and lockdown situation created an uncertainty in Amazon in the beginning of the Covid situation. Having experienced this situation for the first time, the managers of Amazon used to favour information with a previously held view. Since the external environment is rapidly changing these days, not </w:t>
      </w:r>
      <w:proofErr w:type="gramStart"/>
      <w:r w:rsidRPr="00B4098D">
        <w:rPr>
          <w:rFonts w:ascii="Times New Roman" w:eastAsia="Times New Roman" w:hAnsi="Times New Roman" w:cs="Times New Roman"/>
          <w:color w:val="000000" w:themeColor="text1"/>
        </w:rPr>
        <w:t>evaluating</w:t>
      </w:r>
      <w:proofErr w:type="gramEnd"/>
      <w:r w:rsidRPr="00B4098D">
        <w:rPr>
          <w:rFonts w:ascii="Times New Roman" w:eastAsia="Times New Roman" w:hAnsi="Times New Roman" w:cs="Times New Roman"/>
          <w:color w:val="000000" w:themeColor="text1"/>
        </w:rPr>
        <w:t xml:space="preserve"> or analysing information can be a drawback of this organisation (</w:t>
      </w:r>
      <w:proofErr w:type="spellStart"/>
      <w:r w:rsidRPr="00B4098D">
        <w:rPr>
          <w:rFonts w:ascii="Times New Roman" w:eastAsia="Times New Roman" w:hAnsi="Times New Roman" w:cs="Times New Roman"/>
          <w:color w:val="000000" w:themeColor="text1"/>
          <w:highlight w:val="white"/>
        </w:rPr>
        <w:t>Mujanah</w:t>
      </w:r>
      <w:r w:rsidRPr="00B4098D">
        <w:rPr>
          <w:rFonts w:ascii="Times New Roman" w:eastAsia="Times New Roman" w:hAnsi="Times New Roman" w:cs="Times New Roman"/>
          <w:i/>
          <w:color w:val="000000" w:themeColor="text1"/>
          <w:highlight w:val="white"/>
        </w:rPr>
        <w:t>et</w:t>
      </w:r>
      <w:proofErr w:type="spellEnd"/>
      <w:r w:rsidRPr="00B4098D">
        <w:rPr>
          <w:rFonts w:ascii="Times New Roman" w:eastAsia="Times New Roman" w:hAnsi="Times New Roman" w:cs="Times New Roman"/>
          <w:i/>
          <w:color w:val="000000" w:themeColor="text1"/>
          <w:highlight w:val="white"/>
        </w:rPr>
        <w:t xml:space="preserve"> al.,</w:t>
      </w:r>
      <w:r w:rsidRPr="00B4098D">
        <w:rPr>
          <w:rFonts w:ascii="Times New Roman" w:eastAsia="Times New Roman" w:hAnsi="Times New Roman" w:cs="Times New Roman"/>
          <w:color w:val="000000" w:themeColor="text1"/>
          <w:highlight w:val="white"/>
        </w:rPr>
        <w:t xml:space="preserve"> 2020)</w:t>
      </w:r>
      <w:r w:rsidRPr="00B4098D">
        <w:rPr>
          <w:rFonts w:ascii="Times New Roman" w:eastAsia="Times New Roman" w:hAnsi="Times New Roman" w:cs="Times New Roman"/>
          <w:color w:val="000000" w:themeColor="text1"/>
        </w:rPr>
        <w:t xml:space="preserve">. Thus, to develop critical thinking, it is advisable that any information should be evaluated objectively. </w:t>
      </w:r>
    </w:p>
    <w:p w14:paraId="759AD2F6" w14:textId="77777777" w:rsidR="00240DAB" w:rsidRPr="00B4098D" w:rsidRDefault="00EB62B8" w:rsidP="00E106BC">
      <w:pPr>
        <w:pStyle w:val="Normal1"/>
        <w:numPr>
          <w:ilvl w:val="0"/>
          <w:numId w:val="1"/>
        </w:numPr>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 xml:space="preserve">Draw conclusion- </w:t>
      </w:r>
      <w:r w:rsidRPr="00B4098D">
        <w:rPr>
          <w:rFonts w:ascii="Times New Roman" w:eastAsia="Times New Roman" w:hAnsi="Times New Roman" w:cs="Times New Roman"/>
          <w:color w:val="000000" w:themeColor="text1"/>
        </w:rPr>
        <w:t xml:space="preserve">Employees of Amazon need to draw a conclusion properly as it can help in quick decision making. The information should not be generalised beyond the evidence. Employees also are required to bring in diverse information to form logical conclusions. </w:t>
      </w:r>
    </w:p>
    <w:p w14:paraId="4F9C1789" w14:textId="77777777" w:rsidR="00240DAB" w:rsidRPr="00B4098D" w:rsidRDefault="00FC5327" w:rsidP="00E106BC">
      <w:pPr>
        <w:pStyle w:val="Normal1"/>
        <w:spacing w:before="240" w:after="240" w:line="360" w:lineRule="auto"/>
        <w:jc w:val="center"/>
        <w:rPr>
          <w:rFonts w:ascii="Times New Roman" w:eastAsia="Times New Roman" w:hAnsi="Times New Roman" w:cs="Times New Roman"/>
          <w:color w:val="000000" w:themeColor="text1"/>
        </w:rPr>
      </w:pPr>
      <w:r w:rsidRPr="00B4098D">
        <w:rPr>
          <w:noProof/>
          <w:color w:val="000000" w:themeColor="text1"/>
          <w:lang w:val="en-US" w:eastAsia="en-US"/>
        </w:rPr>
        <w:lastRenderedPageBreak/>
        <w:drawing>
          <wp:inline distT="0" distB="0" distL="0" distR="0" wp14:anchorId="2A9BEC65" wp14:editId="3AC89D7B">
            <wp:extent cx="3067050" cy="2228850"/>
            <wp:effectExtent l="19050" t="0" r="0" b="0"/>
            <wp:docPr id="1" name="Picture 1" descr="RED model as the keys to critical thinking (Source: Talentlens, 201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 model as the keys to critical thinking (Source: Talentlens, 2011)... |  Download Scientific Diagram"/>
                    <pic:cNvPicPr>
                      <a:picLocks noChangeAspect="1" noChangeArrowheads="1"/>
                    </pic:cNvPicPr>
                  </pic:nvPicPr>
                  <pic:blipFill>
                    <a:blip r:embed="rId8"/>
                    <a:srcRect/>
                    <a:stretch>
                      <a:fillRect/>
                    </a:stretch>
                  </pic:blipFill>
                  <pic:spPr bwMode="auto">
                    <a:xfrm>
                      <a:off x="0" y="0"/>
                      <a:ext cx="3067050" cy="2228850"/>
                    </a:xfrm>
                    <a:prstGeom prst="rect">
                      <a:avLst/>
                    </a:prstGeom>
                    <a:noFill/>
                    <a:ln w="9525">
                      <a:noFill/>
                      <a:miter lim="800000"/>
                      <a:headEnd/>
                      <a:tailEnd/>
                    </a:ln>
                  </pic:spPr>
                </pic:pic>
              </a:graphicData>
            </a:graphic>
          </wp:inline>
        </w:drawing>
      </w:r>
    </w:p>
    <w:p w14:paraId="323FB976" w14:textId="77777777" w:rsidR="00FC5327" w:rsidRPr="00B4098D" w:rsidRDefault="00FC5327" w:rsidP="00E106BC">
      <w:pPr>
        <w:pStyle w:val="Normal1"/>
        <w:spacing w:before="240" w:after="240" w:line="360" w:lineRule="auto"/>
        <w:jc w:val="center"/>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Fig: Red model of Critical Thinking</w:t>
      </w:r>
    </w:p>
    <w:p w14:paraId="51BAC3C6" w14:textId="77777777" w:rsidR="00FC5327" w:rsidRPr="00B4098D" w:rsidRDefault="00FC5327" w:rsidP="00E106BC">
      <w:pPr>
        <w:pStyle w:val="Normal1"/>
        <w:spacing w:before="240" w:after="240" w:line="360" w:lineRule="auto"/>
        <w:jc w:val="center"/>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(Source- Chin, 2016)</w:t>
      </w:r>
    </w:p>
    <w:p w14:paraId="04F56FF4" w14:textId="77777777" w:rsidR="00240DAB" w:rsidRPr="00B4098D" w:rsidRDefault="00240DAB" w:rsidP="00E106BC">
      <w:pPr>
        <w:pStyle w:val="Normal1"/>
        <w:spacing w:before="240" w:after="240" w:line="360" w:lineRule="auto"/>
        <w:jc w:val="both"/>
        <w:rPr>
          <w:rFonts w:ascii="Times New Roman" w:eastAsia="Times New Roman" w:hAnsi="Times New Roman" w:cs="Times New Roman"/>
          <w:color w:val="000000" w:themeColor="text1"/>
        </w:rPr>
      </w:pPr>
    </w:p>
    <w:p w14:paraId="56D4A221"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Benner’s Novice to Expert theory</w:t>
      </w:r>
    </w:p>
    <w:p w14:paraId="365CB88F" w14:textId="6F2F345F"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Benner proposed that critical thinking can be achieved if learners are able to develop competency through five stages such as Novice, Advanced beginner, Competent, Proficient and Expert. It should also be applicable to employees in Amazon (</w:t>
      </w:r>
      <w:r w:rsidRPr="00B4098D">
        <w:rPr>
          <w:rFonts w:ascii="Times New Roman" w:eastAsia="Times New Roman" w:hAnsi="Times New Roman" w:cs="Times New Roman"/>
          <w:color w:val="000000" w:themeColor="text1"/>
          <w:highlight w:val="white"/>
        </w:rPr>
        <w:t xml:space="preserve">Thomas and </w:t>
      </w:r>
      <w:proofErr w:type="spellStart"/>
      <w:r w:rsidRPr="00B4098D">
        <w:rPr>
          <w:rFonts w:ascii="Times New Roman" w:eastAsia="Times New Roman" w:hAnsi="Times New Roman" w:cs="Times New Roman"/>
          <w:color w:val="000000" w:themeColor="text1"/>
          <w:highlight w:val="white"/>
        </w:rPr>
        <w:t>Kellgren</w:t>
      </w:r>
      <w:proofErr w:type="spellEnd"/>
      <w:r w:rsidRPr="00B4098D">
        <w:rPr>
          <w:rFonts w:ascii="Times New Roman" w:eastAsia="Times New Roman" w:hAnsi="Times New Roman" w:cs="Times New Roman"/>
          <w:color w:val="000000" w:themeColor="text1"/>
          <w:highlight w:val="white"/>
        </w:rPr>
        <w:t>, 2017)</w:t>
      </w:r>
      <w:r w:rsidRPr="00B4098D">
        <w:rPr>
          <w:rFonts w:ascii="Times New Roman" w:eastAsia="Times New Roman" w:hAnsi="Times New Roman" w:cs="Times New Roman"/>
          <w:color w:val="000000" w:themeColor="text1"/>
        </w:rPr>
        <w:t xml:space="preserve">. After the post-Covid situation Amazon may hire employees who have no professional experience at first. It needs to be done to reduce the labour shortage. But these employees can be an expert by continuous practice and </w:t>
      </w:r>
      <w:r w:rsidR="00403A29" w:rsidRPr="00B4098D">
        <w:rPr>
          <w:rFonts w:ascii="Times New Roman" w:eastAsia="Times New Roman" w:hAnsi="Times New Roman" w:cs="Times New Roman"/>
          <w:color w:val="000000" w:themeColor="text1"/>
        </w:rPr>
        <w:t>long-term</w:t>
      </w:r>
      <w:r w:rsidRPr="00B4098D">
        <w:rPr>
          <w:rFonts w:ascii="Times New Roman" w:eastAsia="Times New Roman" w:hAnsi="Times New Roman" w:cs="Times New Roman"/>
          <w:color w:val="000000" w:themeColor="text1"/>
        </w:rPr>
        <w:t xml:space="preserve"> experience. </w:t>
      </w:r>
    </w:p>
    <w:p w14:paraId="1E21275C" w14:textId="77777777" w:rsidR="00FC5327" w:rsidRPr="00B4098D" w:rsidRDefault="00FC5327" w:rsidP="00E106BC">
      <w:pPr>
        <w:pStyle w:val="Normal1"/>
        <w:spacing w:before="240" w:after="240" w:line="360" w:lineRule="auto"/>
        <w:jc w:val="center"/>
        <w:rPr>
          <w:rFonts w:ascii="Times New Roman" w:eastAsia="Times New Roman" w:hAnsi="Times New Roman" w:cs="Times New Roman"/>
          <w:color w:val="000000" w:themeColor="text1"/>
        </w:rPr>
      </w:pPr>
      <w:r w:rsidRPr="00B4098D">
        <w:rPr>
          <w:noProof/>
          <w:color w:val="000000" w:themeColor="text1"/>
          <w:lang w:val="en-US" w:eastAsia="en-US"/>
        </w:rPr>
        <w:drawing>
          <wp:inline distT="0" distB="0" distL="0" distR="0" wp14:anchorId="3D4E59C4" wp14:editId="01D68521">
            <wp:extent cx="3686175" cy="2402840"/>
            <wp:effectExtent l="19050" t="0" r="9525" b="0"/>
            <wp:docPr id="4" name="Picture 4" descr="Patricia Benner Novice To Expert Nursing Theory: August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tricia Benner Novice To Expert Nursing Theory: August 2017"/>
                    <pic:cNvPicPr>
                      <a:picLocks noChangeAspect="1" noChangeArrowheads="1"/>
                    </pic:cNvPicPr>
                  </pic:nvPicPr>
                  <pic:blipFill>
                    <a:blip r:embed="rId9"/>
                    <a:srcRect/>
                    <a:stretch>
                      <a:fillRect/>
                    </a:stretch>
                  </pic:blipFill>
                  <pic:spPr bwMode="auto">
                    <a:xfrm>
                      <a:off x="0" y="0"/>
                      <a:ext cx="3686175" cy="2402840"/>
                    </a:xfrm>
                    <a:prstGeom prst="rect">
                      <a:avLst/>
                    </a:prstGeom>
                    <a:noFill/>
                    <a:ln w="9525">
                      <a:noFill/>
                      <a:miter lim="800000"/>
                      <a:headEnd/>
                      <a:tailEnd/>
                    </a:ln>
                  </pic:spPr>
                </pic:pic>
              </a:graphicData>
            </a:graphic>
          </wp:inline>
        </w:drawing>
      </w:r>
    </w:p>
    <w:p w14:paraId="78EFACFD" w14:textId="77777777" w:rsidR="00FC5327" w:rsidRPr="00B4098D" w:rsidRDefault="00FC5327" w:rsidP="00E106BC">
      <w:pPr>
        <w:pStyle w:val="Normal1"/>
        <w:spacing w:before="240" w:after="240" w:line="360" w:lineRule="auto"/>
        <w:jc w:val="center"/>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t>Fig: Benner’s Novice to Expert Theory</w:t>
      </w:r>
    </w:p>
    <w:p w14:paraId="1DCC6B6F" w14:textId="77777777" w:rsidR="00FC5327" w:rsidRPr="00B4098D" w:rsidRDefault="00FC5327" w:rsidP="00E106BC">
      <w:pPr>
        <w:pStyle w:val="Normal1"/>
        <w:spacing w:before="240" w:after="240" w:line="360" w:lineRule="auto"/>
        <w:jc w:val="center"/>
        <w:rPr>
          <w:rFonts w:ascii="Times New Roman" w:eastAsia="Times New Roman" w:hAnsi="Times New Roman" w:cs="Times New Roman"/>
          <w:b/>
          <w:color w:val="000000" w:themeColor="text1"/>
        </w:rPr>
      </w:pPr>
      <w:r w:rsidRPr="00B4098D">
        <w:rPr>
          <w:rFonts w:ascii="Times New Roman" w:eastAsia="Times New Roman" w:hAnsi="Times New Roman" w:cs="Times New Roman"/>
          <w:b/>
          <w:color w:val="000000" w:themeColor="text1"/>
        </w:rPr>
        <w:lastRenderedPageBreak/>
        <w:t xml:space="preserve">(Source- </w:t>
      </w:r>
      <w:r w:rsidR="00E66EC8" w:rsidRPr="00B4098D">
        <w:rPr>
          <w:rFonts w:ascii="Times New Roman" w:eastAsia="Times New Roman" w:hAnsi="Times New Roman" w:cs="Times New Roman"/>
          <w:b/>
          <w:color w:val="000000" w:themeColor="text1"/>
        </w:rPr>
        <w:t xml:space="preserve">Thomas and </w:t>
      </w:r>
      <w:proofErr w:type="spellStart"/>
      <w:r w:rsidR="00E66EC8" w:rsidRPr="00B4098D">
        <w:rPr>
          <w:rFonts w:ascii="Times New Roman" w:eastAsia="Times New Roman" w:hAnsi="Times New Roman" w:cs="Times New Roman"/>
          <w:b/>
          <w:color w:val="000000" w:themeColor="text1"/>
        </w:rPr>
        <w:t>Kellgren</w:t>
      </w:r>
      <w:proofErr w:type="spellEnd"/>
      <w:r w:rsidR="00E66EC8" w:rsidRPr="00B4098D">
        <w:rPr>
          <w:rFonts w:ascii="Times New Roman" w:eastAsia="Times New Roman" w:hAnsi="Times New Roman" w:cs="Times New Roman"/>
          <w:b/>
          <w:color w:val="000000" w:themeColor="text1"/>
        </w:rPr>
        <w:t>, 2017</w:t>
      </w:r>
      <w:r w:rsidRPr="00B4098D">
        <w:rPr>
          <w:rFonts w:ascii="Times New Roman" w:eastAsia="Times New Roman" w:hAnsi="Times New Roman" w:cs="Times New Roman"/>
          <w:b/>
          <w:color w:val="000000" w:themeColor="text1"/>
        </w:rPr>
        <w:t>)</w:t>
      </w:r>
    </w:p>
    <w:p w14:paraId="46424F2D" w14:textId="77777777" w:rsidR="00240DAB" w:rsidRPr="00B4098D" w:rsidRDefault="001B6B95" w:rsidP="006D7EA6">
      <w:pPr>
        <w:pStyle w:val="Heading2"/>
        <w:rPr>
          <w:sz w:val="22"/>
          <w:szCs w:val="22"/>
        </w:rPr>
      </w:pPr>
      <w:bookmarkStart w:id="8" w:name="_gwj6og6mialk" w:colFirst="0" w:colLast="0"/>
      <w:bookmarkStart w:id="9" w:name="_Toc109762257"/>
      <w:bookmarkEnd w:id="8"/>
      <w:r w:rsidRPr="00B4098D">
        <w:rPr>
          <w:sz w:val="22"/>
          <w:szCs w:val="22"/>
        </w:rPr>
        <w:t xml:space="preserve">8. </w:t>
      </w:r>
      <w:r w:rsidR="00EB62B8" w:rsidRPr="00B4098D">
        <w:rPr>
          <w:sz w:val="22"/>
          <w:szCs w:val="22"/>
        </w:rPr>
        <w:t>Workplace changes to tackle the challenges post-Covid</w:t>
      </w:r>
      <w:bookmarkEnd w:id="9"/>
    </w:p>
    <w:p w14:paraId="78E4409E"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tackle the challenges in Amazon, various changes are tailored in the workplace. Amazon has potentially focused on retaining flexibility in the workplace as the employees returned to the office. They have supported the flexibility and will continue to offer the same to the employees so that they can work in an effective manner in remote work settings. Amazon has provided an option to work up to 4 weeks in a year in a fully remote setting from any area in the nation of employment </w:t>
      </w:r>
      <w:r w:rsidRPr="00B4098D">
        <w:rPr>
          <w:rFonts w:ascii="Times New Roman" w:eastAsia="Times New Roman" w:hAnsi="Times New Roman" w:cs="Times New Roman"/>
          <w:color w:val="000000" w:themeColor="text1"/>
          <w:highlight w:val="white"/>
        </w:rPr>
        <w:t>(Amazon, 2021)</w:t>
      </w:r>
      <w:r w:rsidRPr="00B4098D">
        <w:rPr>
          <w:rFonts w:ascii="Times New Roman" w:eastAsia="Times New Roman" w:hAnsi="Times New Roman" w:cs="Times New Roman"/>
          <w:color w:val="000000" w:themeColor="text1"/>
        </w:rPr>
        <w:t xml:space="preserve">. This thereby helped in improving employee satisfaction and commitment </w:t>
      </w:r>
      <w:proofErr w:type="gramStart"/>
      <w:r w:rsidRPr="00B4098D">
        <w:rPr>
          <w:rFonts w:ascii="Times New Roman" w:eastAsia="Times New Roman" w:hAnsi="Times New Roman" w:cs="Times New Roman"/>
          <w:color w:val="000000" w:themeColor="text1"/>
        </w:rPr>
        <w:t>and also</w:t>
      </w:r>
      <w:proofErr w:type="gramEnd"/>
      <w:r w:rsidRPr="00B4098D">
        <w:rPr>
          <w:rFonts w:ascii="Times New Roman" w:eastAsia="Times New Roman" w:hAnsi="Times New Roman" w:cs="Times New Roman"/>
          <w:color w:val="000000" w:themeColor="text1"/>
        </w:rPr>
        <w:t xml:space="preserve"> reduced stress and played a vital role in improving workforce productivity. This has enabled the employees to work around the responsibilities that are outside their professional field and in maintaining a proper work-life balance (Chung and Van der Lippe, 2020). Another most important challenge faced by Amazon is the enhanced employee turnover owing to the exhausting work culture. This is addressed by the apprenticeship programme at the organisation. The programme played a vital role in upskilling the employees at all stages of their career and in addressing the skill gap and increasing social mobility. This enabled them to work in a more engaged and committed way by adapting to the post covid business environment </w:t>
      </w:r>
      <w:r w:rsidRPr="00B4098D">
        <w:rPr>
          <w:rFonts w:ascii="Times New Roman" w:eastAsia="Times New Roman" w:hAnsi="Times New Roman" w:cs="Times New Roman"/>
          <w:color w:val="000000" w:themeColor="text1"/>
          <w:highlight w:val="white"/>
        </w:rPr>
        <w:t>(Amazon, 2022)</w:t>
      </w:r>
      <w:r w:rsidRPr="00B4098D">
        <w:rPr>
          <w:rFonts w:ascii="Times New Roman" w:eastAsia="Times New Roman" w:hAnsi="Times New Roman" w:cs="Times New Roman"/>
          <w:color w:val="000000" w:themeColor="text1"/>
        </w:rPr>
        <w:t>.</w:t>
      </w:r>
    </w:p>
    <w:p w14:paraId="678FF458" w14:textId="77777777" w:rsidR="00240DAB" w:rsidRPr="00B4098D" w:rsidRDefault="001B6B95" w:rsidP="006D7EA6">
      <w:pPr>
        <w:pStyle w:val="Heading2"/>
        <w:rPr>
          <w:sz w:val="22"/>
          <w:szCs w:val="22"/>
        </w:rPr>
      </w:pPr>
      <w:bookmarkStart w:id="10" w:name="_glhzrpu6br51" w:colFirst="0" w:colLast="0"/>
      <w:bookmarkStart w:id="11" w:name="_Toc109762258"/>
      <w:bookmarkEnd w:id="10"/>
      <w:r w:rsidRPr="00B4098D">
        <w:rPr>
          <w:sz w:val="22"/>
          <w:szCs w:val="22"/>
        </w:rPr>
        <w:t xml:space="preserve">9. </w:t>
      </w:r>
      <w:r w:rsidR="00EB62B8" w:rsidRPr="00B4098D">
        <w:rPr>
          <w:sz w:val="22"/>
          <w:szCs w:val="22"/>
        </w:rPr>
        <w:t>Recommendations</w:t>
      </w:r>
      <w:bookmarkEnd w:id="11"/>
    </w:p>
    <w:p w14:paraId="189DB30E"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The recommendations are formulated to focus on improving the positive workplace culture at Amazon. The post covid workplace of Amazon comprises employees from diverse mindsets who differ in terms of values, beliefs, and emotions. Thus, it is extremely important to develop strategies associated with inclusive working to drive the development of a positive workplace culture for facilitating the changes and tackling the challenges in the post covid workplace. These strategies are focused to create a workplace environment that values and appreciates all the employees having diverse backgrounds and characteristics while respecting and valuing the differences </w:t>
      </w:r>
      <w:r w:rsidRPr="00B4098D">
        <w:rPr>
          <w:rFonts w:ascii="Times New Roman" w:eastAsia="Times New Roman" w:hAnsi="Times New Roman" w:cs="Times New Roman"/>
          <w:color w:val="000000" w:themeColor="text1"/>
          <w:highlight w:val="white"/>
        </w:rPr>
        <w:t>(Randolph, 2021)</w:t>
      </w:r>
      <w:r w:rsidRPr="00B4098D">
        <w:rPr>
          <w:rFonts w:ascii="Times New Roman" w:eastAsia="Times New Roman" w:hAnsi="Times New Roman" w:cs="Times New Roman"/>
          <w:color w:val="000000" w:themeColor="text1"/>
        </w:rPr>
        <w:t>.</w:t>
      </w:r>
    </w:p>
    <w:p w14:paraId="74EAE6D1" w14:textId="77777777" w:rsidR="00240DAB" w:rsidRPr="00B4098D" w:rsidRDefault="00EB62B8" w:rsidP="00E106BC">
      <w:pPr>
        <w:pStyle w:val="Normal1"/>
        <w:spacing w:before="240" w:after="240" w:line="360" w:lineRule="auto"/>
        <w:ind w:left="1080" w:hanging="360"/>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w:t>
      </w:r>
      <w:r w:rsidRPr="00B4098D">
        <w:rPr>
          <w:rFonts w:ascii="Times New Roman" w:eastAsia="Times New Roman" w:hAnsi="Times New Roman" w:cs="Times New Roman"/>
          <w:color w:val="000000" w:themeColor="text1"/>
        </w:rPr>
        <w:tab/>
        <w:t xml:space="preserve">It is important to acknowledge the differences to minimise discrimination in behaviour and decision making. </w:t>
      </w:r>
    </w:p>
    <w:p w14:paraId="72A5CBBF" w14:textId="77777777" w:rsidR="00240DAB" w:rsidRPr="00B4098D" w:rsidRDefault="00EB62B8" w:rsidP="00E106BC">
      <w:pPr>
        <w:pStyle w:val="Normal1"/>
        <w:spacing w:before="240" w:after="240" w:line="360" w:lineRule="auto"/>
        <w:ind w:left="1080" w:hanging="360"/>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w:t>
      </w:r>
      <w:r w:rsidRPr="00B4098D">
        <w:rPr>
          <w:rFonts w:ascii="Times New Roman" w:eastAsia="Times New Roman" w:hAnsi="Times New Roman" w:cs="Times New Roman"/>
          <w:color w:val="000000" w:themeColor="text1"/>
        </w:rPr>
        <w:tab/>
        <w:t>It is also important to offer implicit bias training to develop a safe environment for raising awareness and teaching the tools to help in transforming negative behaviour.</w:t>
      </w:r>
    </w:p>
    <w:p w14:paraId="5D8646E9" w14:textId="77777777" w:rsidR="00240DAB" w:rsidRPr="00B4098D" w:rsidRDefault="00EB62B8" w:rsidP="00E106BC">
      <w:pPr>
        <w:pStyle w:val="Normal1"/>
        <w:spacing w:before="240" w:after="240" w:line="360" w:lineRule="auto"/>
        <w:ind w:left="1080" w:hanging="360"/>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w:t>
      </w:r>
      <w:r w:rsidRPr="00B4098D">
        <w:rPr>
          <w:rFonts w:ascii="Times New Roman" w:eastAsia="Times New Roman" w:hAnsi="Times New Roman" w:cs="Times New Roman"/>
          <w:color w:val="000000" w:themeColor="text1"/>
        </w:rPr>
        <w:tab/>
        <w:t>It is important to provide mentorship and guidance to support and promote employee growth (</w:t>
      </w:r>
      <w:proofErr w:type="spellStart"/>
      <w:r w:rsidRPr="00B4098D">
        <w:rPr>
          <w:rFonts w:ascii="Times New Roman" w:eastAsia="Times New Roman" w:hAnsi="Times New Roman" w:cs="Times New Roman"/>
          <w:color w:val="000000" w:themeColor="text1"/>
        </w:rPr>
        <w:t>Mor</w:t>
      </w:r>
      <w:proofErr w:type="spellEnd"/>
      <w:r w:rsidRPr="00B4098D">
        <w:rPr>
          <w:rFonts w:ascii="Times New Roman" w:eastAsia="Times New Roman" w:hAnsi="Times New Roman" w:cs="Times New Roman"/>
          <w:color w:val="000000" w:themeColor="text1"/>
        </w:rPr>
        <w:t xml:space="preserve"> Barak, 2015)</w:t>
      </w:r>
    </w:p>
    <w:p w14:paraId="035B4179" w14:textId="77777777" w:rsidR="00240DAB" w:rsidRPr="00B4098D" w:rsidRDefault="00EB62B8" w:rsidP="00E106BC">
      <w:pPr>
        <w:pStyle w:val="Normal1"/>
        <w:spacing w:before="240" w:after="240" w:line="360" w:lineRule="auto"/>
        <w:ind w:left="1080" w:hanging="360"/>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lastRenderedPageBreak/>
        <w:t>●</w:t>
      </w:r>
      <w:r w:rsidRPr="00B4098D">
        <w:rPr>
          <w:rFonts w:ascii="Times New Roman" w:eastAsia="Times New Roman" w:hAnsi="Times New Roman" w:cs="Times New Roman"/>
          <w:color w:val="000000" w:themeColor="text1"/>
        </w:rPr>
        <w:tab/>
        <w:t>It is important to encourage employee participation and personal evaluation.</w:t>
      </w:r>
    </w:p>
    <w:p w14:paraId="79E4B5F4" w14:textId="7EDA055A" w:rsidR="00BA194A" w:rsidRPr="00B4098D" w:rsidRDefault="00EB62B8" w:rsidP="00BA194A">
      <w:pPr>
        <w:pStyle w:val="Normal1"/>
        <w:spacing w:before="240" w:after="240" w:line="360" w:lineRule="auto"/>
        <w:ind w:left="1080" w:hanging="360"/>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w:t>
      </w:r>
      <w:r w:rsidRPr="00B4098D">
        <w:rPr>
          <w:rFonts w:ascii="Times New Roman" w:eastAsia="Times New Roman" w:hAnsi="Times New Roman" w:cs="Times New Roman"/>
          <w:color w:val="000000" w:themeColor="text1"/>
        </w:rPr>
        <w:tab/>
        <w:t>It is important to value all aspects of diversity by listening and understanding the perspectives and providing opportunities to all the employees to express their views (</w:t>
      </w:r>
      <w:proofErr w:type="spellStart"/>
      <w:r w:rsidRPr="00B4098D">
        <w:rPr>
          <w:rFonts w:ascii="Times New Roman" w:eastAsia="Times New Roman" w:hAnsi="Times New Roman" w:cs="Times New Roman"/>
          <w:color w:val="000000" w:themeColor="text1"/>
        </w:rPr>
        <w:t>Mor</w:t>
      </w:r>
      <w:proofErr w:type="spellEnd"/>
      <w:r w:rsidRPr="00B4098D">
        <w:rPr>
          <w:rFonts w:ascii="Times New Roman" w:eastAsia="Times New Roman" w:hAnsi="Times New Roman" w:cs="Times New Roman"/>
          <w:color w:val="000000" w:themeColor="text1"/>
        </w:rPr>
        <w:t xml:space="preserve"> Barak, 2015). </w:t>
      </w:r>
    </w:p>
    <w:p w14:paraId="0D0C5C10" w14:textId="0A770A32" w:rsidR="00BA194A" w:rsidRPr="00B4098D" w:rsidRDefault="00BA194A" w:rsidP="00BA194A">
      <w:pPr>
        <w:pStyle w:val="Normal1"/>
        <w:numPr>
          <w:ilvl w:val="0"/>
          <w:numId w:val="2"/>
        </w:num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It is important to build a working environment based on mutual trust as this helps in proper adaptation of flexibility. It will enable the employers to trust the ability of the employees regarding management of their time and stay productive and this will foster flexibility in Amazon in the post covid times</w:t>
      </w:r>
      <w:r w:rsidR="006B4429" w:rsidRPr="00B4098D">
        <w:rPr>
          <w:rFonts w:ascii="Times New Roman" w:eastAsia="Times New Roman" w:hAnsi="Times New Roman" w:cs="Times New Roman"/>
          <w:color w:val="000000" w:themeColor="text1"/>
        </w:rPr>
        <w:t xml:space="preserve"> </w:t>
      </w:r>
      <w:r w:rsidR="006B4429" w:rsidRPr="00B4098D">
        <w:rPr>
          <w:rFonts w:ascii="Times New Roman" w:hAnsi="Times New Roman" w:cs="Times New Roman"/>
          <w:color w:val="000000" w:themeColor="text1"/>
          <w:shd w:val="clear" w:color="auto" w:fill="FFFFFF"/>
        </w:rPr>
        <w:t>(Brierly, 2019)</w:t>
      </w:r>
      <w:r w:rsidRPr="00B4098D">
        <w:rPr>
          <w:rFonts w:ascii="Times New Roman" w:eastAsia="Times New Roman" w:hAnsi="Times New Roman" w:cs="Times New Roman"/>
          <w:color w:val="000000" w:themeColor="text1"/>
        </w:rPr>
        <w:t>.</w:t>
      </w:r>
    </w:p>
    <w:p w14:paraId="1F020796" w14:textId="50043792" w:rsidR="00BA194A" w:rsidRPr="00B4098D" w:rsidRDefault="00C725CF" w:rsidP="00BA194A">
      <w:pPr>
        <w:pStyle w:val="Normal1"/>
        <w:numPr>
          <w:ilvl w:val="0"/>
          <w:numId w:val="2"/>
        </w:numPr>
        <w:spacing w:before="240" w:after="240" w:line="360" w:lineRule="auto"/>
        <w:jc w:val="both"/>
        <w:rPr>
          <w:rFonts w:ascii="Times New Roman" w:eastAsia="Times New Roman" w:hAnsi="Times New Roman" w:cs="Times New Roman"/>
          <w:color w:val="000000" w:themeColor="text1"/>
        </w:rPr>
      </w:pPr>
      <w:proofErr w:type="gramStart"/>
      <w:r w:rsidRPr="00B4098D">
        <w:rPr>
          <w:rFonts w:ascii="Times New Roman" w:eastAsia="Times New Roman" w:hAnsi="Times New Roman" w:cs="Times New Roman"/>
          <w:color w:val="000000" w:themeColor="text1"/>
        </w:rPr>
        <w:t>In order to</w:t>
      </w:r>
      <w:proofErr w:type="gramEnd"/>
      <w:r w:rsidRPr="00B4098D">
        <w:rPr>
          <w:rFonts w:ascii="Times New Roman" w:eastAsia="Times New Roman" w:hAnsi="Times New Roman" w:cs="Times New Roman"/>
          <w:color w:val="000000" w:themeColor="text1"/>
        </w:rPr>
        <w:t xml:space="preserve"> further foster flexibility in the workplace in post Covid times the organisation need to set clear objectives and provide necessary training. Amazon therefore needs to introduce modern technologies to make the training of the workforce easier</w:t>
      </w:r>
      <w:r w:rsidR="006B4429" w:rsidRPr="00B4098D">
        <w:rPr>
          <w:rFonts w:ascii="Times New Roman" w:eastAsia="Times New Roman" w:hAnsi="Times New Roman" w:cs="Times New Roman"/>
          <w:color w:val="000000" w:themeColor="text1"/>
        </w:rPr>
        <w:t xml:space="preserve"> </w:t>
      </w:r>
      <w:r w:rsidR="006B4429" w:rsidRPr="00B4098D">
        <w:rPr>
          <w:rFonts w:ascii="Times New Roman" w:hAnsi="Times New Roman" w:cs="Times New Roman"/>
          <w:color w:val="000000" w:themeColor="text1"/>
          <w:shd w:val="clear" w:color="auto" w:fill="FFFFFF"/>
        </w:rPr>
        <w:t>(Brierly, 2019)</w:t>
      </w:r>
      <w:r w:rsidRPr="00B4098D">
        <w:rPr>
          <w:rFonts w:ascii="Times New Roman" w:eastAsia="Times New Roman" w:hAnsi="Times New Roman" w:cs="Times New Roman"/>
          <w:color w:val="000000" w:themeColor="text1"/>
        </w:rPr>
        <w:t xml:space="preserve">. </w:t>
      </w:r>
    </w:p>
    <w:p w14:paraId="48C29F2C" w14:textId="0B5AC846" w:rsidR="006B4429" w:rsidRPr="00B4098D" w:rsidRDefault="006B4429" w:rsidP="00BA194A">
      <w:pPr>
        <w:pStyle w:val="Normal1"/>
        <w:numPr>
          <w:ilvl w:val="0"/>
          <w:numId w:val="2"/>
        </w:numPr>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Amazon need to improve the hiring and recruitment process and offer competitive salaries and prioritise the work life balance. It is important to use employee engagement tools and enforce </w:t>
      </w:r>
      <w:r w:rsidR="008F4168" w:rsidRPr="00B4098D">
        <w:rPr>
          <w:rFonts w:ascii="Times New Roman" w:eastAsia="Times New Roman" w:hAnsi="Times New Roman" w:cs="Times New Roman"/>
          <w:color w:val="000000" w:themeColor="text1"/>
        </w:rPr>
        <w:t>an</w:t>
      </w:r>
      <w:r w:rsidRPr="00B4098D">
        <w:rPr>
          <w:rFonts w:ascii="Times New Roman" w:eastAsia="Times New Roman" w:hAnsi="Times New Roman" w:cs="Times New Roman"/>
          <w:color w:val="000000" w:themeColor="text1"/>
        </w:rPr>
        <w:t xml:space="preserve"> attendance policy</w:t>
      </w:r>
      <w:r w:rsidR="008F4168" w:rsidRPr="00B4098D">
        <w:rPr>
          <w:rFonts w:ascii="Times New Roman" w:eastAsia="Times New Roman" w:hAnsi="Times New Roman" w:cs="Times New Roman"/>
          <w:color w:val="000000" w:themeColor="text1"/>
        </w:rPr>
        <w:t>, participative leadership</w:t>
      </w:r>
      <w:r w:rsidRPr="00B4098D">
        <w:rPr>
          <w:rFonts w:ascii="Times New Roman" w:eastAsia="Times New Roman" w:hAnsi="Times New Roman" w:cs="Times New Roman"/>
          <w:color w:val="000000" w:themeColor="text1"/>
        </w:rPr>
        <w:t xml:space="preserve"> as well as career development opportunities to reduce employee turnover</w:t>
      </w:r>
      <w:r w:rsidR="002D36C6" w:rsidRPr="00B4098D">
        <w:rPr>
          <w:rFonts w:ascii="Times New Roman" w:eastAsia="Times New Roman" w:hAnsi="Times New Roman" w:cs="Times New Roman"/>
          <w:color w:val="000000" w:themeColor="text1"/>
        </w:rPr>
        <w:t xml:space="preserve"> in the organisation</w:t>
      </w:r>
      <w:r w:rsidR="008F4168" w:rsidRPr="00B4098D">
        <w:rPr>
          <w:rFonts w:ascii="Times New Roman" w:eastAsia="Times New Roman" w:hAnsi="Times New Roman" w:cs="Times New Roman"/>
          <w:color w:val="000000" w:themeColor="text1"/>
        </w:rPr>
        <w:t xml:space="preserve"> (</w:t>
      </w:r>
      <w:proofErr w:type="spellStart"/>
      <w:r w:rsidR="008F4168" w:rsidRPr="00B4098D">
        <w:rPr>
          <w:rFonts w:ascii="Times New Roman" w:hAnsi="Times New Roman" w:cs="Times New Roman"/>
          <w:color w:val="000000" w:themeColor="text1"/>
          <w:shd w:val="clear" w:color="auto" w:fill="FFFFFF"/>
        </w:rPr>
        <w:t>Hongvichit</w:t>
      </w:r>
      <w:proofErr w:type="spellEnd"/>
      <w:r w:rsidR="008F4168" w:rsidRPr="00B4098D">
        <w:rPr>
          <w:rFonts w:ascii="Times New Roman" w:hAnsi="Times New Roman" w:cs="Times New Roman"/>
          <w:color w:val="000000" w:themeColor="text1"/>
          <w:shd w:val="clear" w:color="auto" w:fill="FFFFFF"/>
        </w:rPr>
        <w:t>, 2015)</w:t>
      </w:r>
      <w:r w:rsidR="002D36C6" w:rsidRPr="00B4098D">
        <w:rPr>
          <w:rFonts w:ascii="Times New Roman" w:eastAsia="Times New Roman" w:hAnsi="Times New Roman" w:cs="Times New Roman"/>
          <w:color w:val="000000" w:themeColor="text1"/>
        </w:rPr>
        <w:t xml:space="preserve">. </w:t>
      </w:r>
    </w:p>
    <w:p w14:paraId="0A3B765F" w14:textId="77777777" w:rsidR="00240DAB" w:rsidRPr="00B4098D" w:rsidRDefault="001B6B95" w:rsidP="006D7EA6">
      <w:pPr>
        <w:pStyle w:val="Heading2"/>
        <w:rPr>
          <w:rFonts w:cs="Times New Roman"/>
          <w:sz w:val="22"/>
          <w:szCs w:val="22"/>
        </w:rPr>
      </w:pPr>
      <w:bookmarkStart w:id="12" w:name="_71mqjsawjn64" w:colFirst="0" w:colLast="0"/>
      <w:bookmarkStart w:id="13" w:name="_Toc109762259"/>
      <w:bookmarkEnd w:id="12"/>
      <w:r w:rsidRPr="00B4098D">
        <w:rPr>
          <w:rFonts w:cs="Times New Roman"/>
          <w:sz w:val="22"/>
          <w:szCs w:val="22"/>
        </w:rPr>
        <w:t xml:space="preserve">10. </w:t>
      </w:r>
      <w:r w:rsidR="00EB62B8" w:rsidRPr="00B4098D">
        <w:rPr>
          <w:rFonts w:cs="Times New Roman"/>
          <w:sz w:val="22"/>
          <w:szCs w:val="22"/>
        </w:rPr>
        <w:t>Conclusion</w:t>
      </w:r>
      <w:bookmarkEnd w:id="13"/>
    </w:p>
    <w:p w14:paraId="2638C094" w14:textId="77777777" w:rsidR="00240DAB" w:rsidRPr="00B4098D" w:rsidRDefault="00EB62B8" w:rsidP="00E106BC">
      <w:pPr>
        <w:pStyle w:val="Normal1"/>
        <w:spacing w:before="240" w:after="240" w:line="360" w:lineRule="auto"/>
        <w:jc w:val="both"/>
        <w:rPr>
          <w:rFonts w:ascii="Times New Roman" w:eastAsia="Times New Roman" w:hAnsi="Times New Roman" w:cs="Times New Roman"/>
          <w:color w:val="000000" w:themeColor="text1"/>
        </w:rPr>
      </w:pPr>
      <w:r w:rsidRPr="00B4098D">
        <w:rPr>
          <w:rFonts w:ascii="Times New Roman" w:eastAsia="Times New Roman" w:hAnsi="Times New Roman" w:cs="Times New Roman"/>
          <w:color w:val="000000" w:themeColor="text1"/>
        </w:rPr>
        <w:t xml:space="preserve">Thus, the report successfully explained the impact of belief, attitudes, and value systems on the workplace behaviour of Amazon. It potentially involved various management theories and applied them to the workplace of Amazon.  The evaluation of the theories helped in understanding that the individuals having different beliefs, attitudes and values interpret the theories differently in the workplace. Further the report provided recommendations with justifications related to specific organisations changes for the post covid mindset for tackling the challenges and creating more resilience in future. </w:t>
      </w:r>
    </w:p>
    <w:p w14:paraId="1014E015" w14:textId="77777777" w:rsidR="008F4168" w:rsidRPr="00B4098D" w:rsidRDefault="008F4168">
      <w:pPr>
        <w:rPr>
          <w:rFonts w:ascii="Times New Roman" w:hAnsi="Times New Roman" w:cs="Times New Roman"/>
          <w:b/>
          <w:color w:val="000000" w:themeColor="text1"/>
        </w:rPr>
      </w:pPr>
      <w:bookmarkStart w:id="14" w:name="_Toc109762260"/>
      <w:r w:rsidRPr="00B4098D">
        <w:rPr>
          <w:rFonts w:ascii="Times New Roman" w:hAnsi="Times New Roman" w:cs="Times New Roman"/>
          <w:color w:val="000000" w:themeColor="text1"/>
        </w:rPr>
        <w:br w:type="page"/>
      </w:r>
    </w:p>
    <w:p w14:paraId="6A40ABBB" w14:textId="63CB7A04" w:rsidR="007401EF" w:rsidRPr="00B4098D" w:rsidRDefault="007401EF" w:rsidP="007401EF">
      <w:pPr>
        <w:pStyle w:val="Heading1"/>
        <w:rPr>
          <w:rFonts w:cs="Times New Roman"/>
          <w:sz w:val="22"/>
          <w:szCs w:val="22"/>
        </w:rPr>
      </w:pPr>
      <w:r w:rsidRPr="00B4098D">
        <w:rPr>
          <w:rFonts w:cs="Times New Roman"/>
          <w:sz w:val="22"/>
          <w:szCs w:val="22"/>
        </w:rPr>
        <w:lastRenderedPageBreak/>
        <w:t>Part 2</w:t>
      </w:r>
      <w:bookmarkEnd w:id="14"/>
      <w:r w:rsidRPr="00B4098D">
        <w:rPr>
          <w:rFonts w:cs="Times New Roman"/>
          <w:sz w:val="22"/>
          <w:szCs w:val="22"/>
        </w:rPr>
        <w:t xml:space="preserve"> </w:t>
      </w:r>
    </w:p>
    <w:p w14:paraId="4E090717" w14:textId="77777777" w:rsidR="007401EF" w:rsidRPr="00B4098D" w:rsidRDefault="007401EF" w:rsidP="007401EF">
      <w:pPr>
        <w:pStyle w:val="Heading2"/>
        <w:rPr>
          <w:rFonts w:cs="Times New Roman"/>
          <w:sz w:val="22"/>
          <w:szCs w:val="22"/>
        </w:rPr>
      </w:pPr>
      <w:bookmarkStart w:id="15" w:name="_6j0emnbju8bk" w:colFirst="0" w:colLast="0"/>
      <w:bookmarkStart w:id="16" w:name="_Toc109762261"/>
      <w:bookmarkEnd w:id="15"/>
      <w:r w:rsidRPr="00B4098D">
        <w:rPr>
          <w:rFonts w:cs="Times New Roman"/>
          <w:sz w:val="22"/>
          <w:szCs w:val="22"/>
        </w:rPr>
        <w:t>Introduction</w:t>
      </w:r>
      <w:bookmarkEnd w:id="16"/>
      <w:r w:rsidRPr="00B4098D">
        <w:rPr>
          <w:rFonts w:cs="Times New Roman"/>
          <w:sz w:val="22"/>
          <w:szCs w:val="22"/>
        </w:rPr>
        <w:t xml:space="preserve"> </w:t>
      </w:r>
    </w:p>
    <w:p w14:paraId="4B61D53F" w14:textId="77777777" w:rsidR="007401EF" w:rsidRPr="00B4098D" w:rsidRDefault="007401EF" w:rsidP="007401EF">
      <w:pPr>
        <w:pStyle w:val="Normal2"/>
        <w:spacing w:before="200"/>
        <w:rPr>
          <w:rFonts w:eastAsia="Times New Roman" w:cs="Times New Roman"/>
          <w:color w:val="000000" w:themeColor="text1"/>
          <w:sz w:val="22"/>
        </w:rPr>
      </w:pPr>
      <w:r w:rsidRPr="00B4098D">
        <w:rPr>
          <w:rFonts w:eastAsia="Times New Roman" w:cs="Times New Roman"/>
          <w:color w:val="000000" w:themeColor="text1"/>
          <w:sz w:val="22"/>
        </w:rPr>
        <w:t xml:space="preserve">In this reflective journal, I am going to reflect over the teaching and learning session from 1st to 9th week. The journal is going to focus on my learning that took place as weekly lessons and involved practical exercises. </w:t>
      </w:r>
    </w:p>
    <w:p w14:paraId="033EAE34" w14:textId="77777777" w:rsidR="007401EF" w:rsidRPr="00B4098D" w:rsidRDefault="007401EF" w:rsidP="007401EF">
      <w:pPr>
        <w:pStyle w:val="Heading2"/>
        <w:rPr>
          <w:rFonts w:cs="Times New Roman"/>
          <w:sz w:val="22"/>
          <w:szCs w:val="22"/>
        </w:rPr>
      </w:pPr>
      <w:bookmarkStart w:id="17" w:name="_Toc109762262"/>
      <w:r w:rsidRPr="00B4098D">
        <w:rPr>
          <w:rFonts w:cs="Times New Roman"/>
          <w:sz w:val="22"/>
          <w:szCs w:val="22"/>
        </w:rPr>
        <w:t>Reflective journals</w:t>
      </w:r>
      <w:bookmarkEnd w:id="17"/>
      <w:r w:rsidRPr="00B4098D">
        <w:rPr>
          <w:rFonts w:cs="Times New Roman"/>
          <w:sz w:val="22"/>
          <w:szCs w:val="22"/>
        </w:rPr>
        <w:t xml:space="preserve"> </w:t>
      </w:r>
    </w:p>
    <w:p w14:paraId="16ADABFA" w14:textId="77777777" w:rsidR="007401EF" w:rsidRPr="00B4098D" w:rsidRDefault="007401EF" w:rsidP="007401EF">
      <w:pPr>
        <w:pStyle w:val="Normal2"/>
        <w:rPr>
          <w:rFonts w:cs="Times New Roman"/>
          <w:b/>
          <w:color w:val="000000" w:themeColor="text1"/>
          <w:sz w:val="22"/>
        </w:rPr>
      </w:pPr>
      <w:bookmarkStart w:id="18" w:name="_58xcr32202sd" w:colFirst="0" w:colLast="0"/>
      <w:bookmarkEnd w:id="18"/>
      <w:r w:rsidRPr="00B4098D">
        <w:rPr>
          <w:rFonts w:cs="Times New Roman"/>
          <w:b/>
          <w:color w:val="000000" w:themeColor="text1"/>
          <w:sz w:val="22"/>
        </w:rPr>
        <w:t xml:space="preserve">Week 1 </w:t>
      </w:r>
    </w:p>
    <w:p w14:paraId="1FAB5A4F" w14:textId="559DF8F2" w:rsidR="007401EF" w:rsidRPr="00B4098D" w:rsidRDefault="007401EF" w:rsidP="007401EF">
      <w:pPr>
        <w:pStyle w:val="Normal2"/>
        <w:spacing w:before="200"/>
        <w:rPr>
          <w:rFonts w:eastAsia="Times New Roman" w:cs="Times New Roman"/>
          <w:color w:val="000000" w:themeColor="text1"/>
          <w:sz w:val="22"/>
        </w:rPr>
      </w:pPr>
      <w:r w:rsidRPr="00B4098D">
        <w:rPr>
          <w:rFonts w:eastAsia="Times New Roman" w:cs="Times New Roman"/>
          <w:color w:val="000000" w:themeColor="text1"/>
          <w:sz w:val="22"/>
        </w:rPr>
        <w:t xml:space="preserve">The first week provided an overview of the topics of the entire module ‘Developing workplace critical thinking’. We have been taught by presenting the learning materials in the form of presentation slides that have supported our visual learning. The session started with discussing the contents of the entire module to us as module descriptor and assessment descriptor. In the first week, I have also learned about workplace and change, different management theories and the aspect of logic or reasoning. During the beginning of the first week, I have understood what I need to accomplish as a student by the end of this module. I gained an overview about the elements of assessment and about the entire module. We have been taught regarding the present workplace by discussing examples of local business, </w:t>
      </w:r>
      <w:r w:rsidR="00403A29" w:rsidRPr="00B4098D">
        <w:rPr>
          <w:rFonts w:eastAsia="Times New Roman" w:cs="Times New Roman"/>
          <w:color w:val="000000" w:themeColor="text1"/>
          <w:sz w:val="22"/>
        </w:rPr>
        <w:t>Atlassian</w:t>
      </w:r>
      <w:r w:rsidRPr="00B4098D">
        <w:rPr>
          <w:rFonts w:eastAsia="Times New Roman" w:cs="Times New Roman"/>
          <w:color w:val="000000" w:themeColor="text1"/>
          <w:sz w:val="22"/>
        </w:rPr>
        <w:t xml:space="preserve"> software and children’s hospital </w:t>
      </w:r>
      <w:r w:rsidR="00403A29" w:rsidRPr="00B4098D">
        <w:rPr>
          <w:rFonts w:eastAsia="Times New Roman" w:cs="Times New Roman"/>
          <w:color w:val="000000" w:themeColor="text1"/>
          <w:sz w:val="22"/>
        </w:rPr>
        <w:t>Ontario</w:t>
      </w:r>
      <w:r w:rsidRPr="00B4098D">
        <w:rPr>
          <w:rFonts w:eastAsia="Times New Roman" w:cs="Times New Roman"/>
          <w:color w:val="000000" w:themeColor="text1"/>
          <w:sz w:val="22"/>
        </w:rPr>
        <w:t xml:space="preserve">. I have also gained a basic understanding regarding the workplace contexts that are associated with change such as beliefs, attitudes, </w:t>
      </w:r>
      <w:r w:rsidR="00403A29" w:rsidRPr="00B4098D">
        <w:rPr>
          <w:rFonts w:eastAsia="Times New Roman" w:cs="Times New Roman"/>
          <w:color w:val="000000" w:themeColor="text1"/>
          <w:sz w:val="22"/>
        </w:rPr>
        <w:t>emotions,</w:t>
      </w:r>
      <w:r w:rsidRPr="00B4098D">
        <w:rPr>
          <w:rFonts w:eastAsia="Times New Roman" w:cs="Times New Roman"/>
          <w:color w:val="000000" w:themeColor="text1"/>
          <w:sz w:val="22"/>
        </w:rPr>
        <w:t xml:space="preserve"> and values (Ryan </w:t>
      </w:r>
      <w:r w:rsidRPr="00B4098D">
        <w:rPr>
          <w:rFonts w:eastAsia="Times New Roman" w:cs="Times New Roman"/>
          <w:i/>
          <w:color w:val="000000" w:themeColor="text1"/>
          <w:sz w:val="22"/>
        </w:rPr>
        <w:t>et al</w:t>
      </w:r>
      <w:r w:rsidRPr="00B4098D">
        <w:rPr>
          <w:rFonts w:eastAsia="Times New Roman" w:cs="Times New Roman"/>
          <w:color w:val="000000" w:themeColor="text1"/>
          <w:sz w:val="22"/>
        </w:rPr>
        <w:t xml:space="preserve">., 2015). During the discussion of management </w:t>
      </w:r>
      <w:r w:rsidR="00403A29" w:rsidRPr="00B4098D">
        <w:rPr>
          <w:rFonts w:eastAsia="Times New Roman" w:cs="Times New Roman"/>
          <w:color w:val="000000" w:themeColor="text1"/>
          <w:sz w:val="22"/>
        </w:rPr>
        <w:t>theories,</w:t>
      </w:r>
      <w:r w:rsidRPr="00B4098D">
        <w:rPr>
          <w:rFonts w:eastAsia="Times New Roman" w:cs="Times New Roman"/>
          <w:color w:val="000000" w:themeColor="text1"/>
          <w:sz w:val="22"/>
        </w:rPr>
        <w:t xml:space="preserve"> I have potentially learned the evolution, </w:t>
      </w:r>
      <w:r w:rsidR="00403A29" w:rsidRPr="00B4098D">
        <w:rPr>
          <w:rFonts w:eastAsia="Times New Roman" w:cs="Times New Roman"/>
          <w:color w:val="000000" w:themeColor="text1"/>
          <w:sz w:val="22"/>
        </w:rPr>
        <w:t>importance,</w:t>
      </w:r>
      <w:r w:rsidRPr="00B4098D">
        <w:rPr>
          <w:rFonts w:eastAsia="Times New Roman" w:cs="Times New Roman"/>
          <w:color w:val="000000" w:themeColor="text1"/>
          <w:sz w:val="22"/>
        </w:rPr>
        <w:t xml:space="preserve"> and way of implementing the theories in the real world. The main management theories that I had learned during the first week are Human Relations, Scientific Management, Contingency, </w:t>
      </w:r>
      <w:proofErr w:type="gramStart"/>
      <w:r w:rsidRPr="00B4098D">
        <w:rPr>
          <w:rFonts w:eastAsia="Times New Roman" w:cs="Times New Roman"/>
          <w:color w:val="000000" w:themeColor="text1"/>
          <w:sz w:val="22"/>
        </w:rPr>
        <w:t>Systems</w:t>
      </w:r>
      <w:proofErr w:type="gramEnd"/>
      <w:r w:rsidRPr="00B4098D">
        <w:rPr>
          <w:rFonts w:eastAsia="Times New Roman" w:cs="Times New Roman"/>
          <w:color w:val="000000" w:themeColor="text1"/>
          <w:sz w:val="22"/>
        </w:rPr>
        <w:t xml:space="preserve"> </w:t>
      </w:r>
      <w:r w:rsidR="00403A29" w:rsidRPr="00B4098D">
        <w:rPr>
          <w:rFonts w:eastAsia="Times New Roman" w:cs="Times New Roman"/>
          <w:color w:val="000000" w:themeColor="text1"/>
          <w:sz w:val="22"/>
        </w:rPr>
        <w:t>and bureaucratic</w:t>
      </w:r>
      <w:r w:rsidRPr="00B4098D">
        <w:rPr>
          <w:rFonts w:eastAsia="Times New Roman" w:cs="Times New Roman"/>
          <w:color w:val="000000" w:themeColor="text1"/>
          <w:sz w:val="22"/>
        </w:rPr>
        <w:t xml:space="preserve"> management theory (</w:t>
      </w:r>
      <w:proofErr w:type="spellStart"/>
      <w:r w:rsidRPr="00B4098D">
        <w:rPr>
          <w:rFonts w:eastAsia="Times New Roman" w:cs="Times New Roman"/>
          <w:color w:val="000000" w:themeColor="text1"/>
          <w:sz w:val="22"/>
        </w:rPr>
        <w:t>Kitana</w:t>
      </w:r>
      <w:proofErr w:type="spellEnd"/>
      <w:r w:rsidRPr="00B4098D">
        <w:rPr>
          <w:rFonts w:eastAsia="Times New Roman" w:cs="Times New Roman"/>
          <w:color w:val="000000" w:themeColor="text1"/>
          <w:sz w:val="22"/>
        </w:rPr>
        <w:t xml:space="preserve">, 2016). This week also involved us in classroom discussions in groups on the examples of workplace changes. I have also learned about logic and reasoning and understood their application by the help of examples. In the first week, we have also been taught about the importance of </w:t>
      </w:r>
      <w:r w:rsidR="00403A29" w:rsidRPr="00B4098D">
        <w:rPr>
          <w:rFonts w:eastAsia="Times New Roman" w:cs="Times New Roman"/>
          <w:color w:val="000000" w:themeColor="text1"/>
          <w:sz w:val="22"/>
        </w:rPr>
        <w:t>Harvard</w:t>
      </w:r>
      <w:r w:rsidRPr="00B4098D">
        <w:rPr>
          <w:rFonts w:eastAsia="Times New Roman" w:cs="Times New Roman"/>
          <w:color w:val="000000" w:themeColor="text1"/>
          <w:sz w:val="22"/>
        </w:rPr>
        <w:t xml:space="preserve"> referencing and paraphrasing while doing the assignments.</w:t>
      </w:r>
    </w:p>
    <w:p w14:paraId="0BB453EE" w14:textId="77777777" w:rsidR="007401EF" w:rsidRPr="00B4098D" w:rsidRDefault="007401EF" w:rsidP="007401EF">
      <w:pPr>
        <w:pStyle w:val="Normal2"/>
        <w:spacing w:before="200"/>
        <w:rPr>
          <w:rFonts w:eastAsia="Times New Roman" w:cs="Times New Roman"/>
          <w:color w:val="000000" w:themeColor="text1"/>
          <w:sz w:val="22"/>
        </w:rPr>
      </w:pPr>
    </w:p>
    <w:p w14:paraId="20049307" w14:textId="77777777" w:rsidR="007401EF" w:rsidRPr="00B4098D" w:rsidRDefault="007401EF" w:rsidP="007401EF">
      <w:pPr>
        <w:pStyle w:val="Normal2"/>
        <w:rPr>
          <w:rFonts w:cs="Times New Roman"/>
          <w:b/>
          <w:color w:val="000000" w:themeColor="text1"/>
          <w:sz w:val="22"/>
        </w:rPr>
      </w:pPr>
      <w:bookmarkStart w:id="19" w:name="_kysp5vn3n0ni" w:colFirst="0" w:colLast="0"/>
      <w:bookmarkEnd w:id="19"/>
      <w:r w:rsidRPr="00B4098D">
        <w:rPr>
          <w:rFonts w:cs="Times New Roman"/>
          <w:b/>
          <w:color w:val="000000" w:themeColor="text1"/>
          <w:sz w:val="22"/>
        </w:rPr>
        <w:t>Week 2</w:t>
      </w:r>
    </w:p>
    <w:p w14:paraId="6A89248B" w14:textId="69448DD2" w:rsidR="007401EF" w:rsidRPr="00B4098D" w:rsidRDefault="007401EF" w:rsidP="007401EF">
      <w:pPr>
        <w:pStyle w:val="Normal2"/>
        <w:spacing w:before="200"/>
        <w:rPr>
          <w:rFonts w:eastAsia="Times New Roman" w:cs="Times New Roman"/>
          <w:color w:val="000000" w:themeColor="text1"/>
          <w:sz w:val="22"/>
        </w:rPr>
      </w:pPr>
      <w:r w:rsidRPr="00B4098D">
        <w:rPr>
          <w:rFonts w:eastAsia="Times New Roman" w:cs="Times New Roman"/>
          <w:color w:val="000000" w:themeColor="text1"/>
          <w:sz w:val="22"/>
        </w:rPr>
        <w:t xml:space="preserve">The second week was initiated by </w:t>
      </w:r>
      <w:r w:rsidR="00403A29" w:rsidRPr="00B4098D">
        <w:rPr>
          <w:rFonts w:eastAsia="Times New Roman" w:cs="Times New Roman"/>
          <w:color w:val="000000" w:themeColor="text1"/>
          <w:sz w:val="22"/>
        </w:rPr>
        <w:t>recapitalization</w:t>
      </w:r>
      <w:r w:rsidRPr="00B4098D">
        <w:rPr>
          <w:rFonts w:eastAsia="Times New Roman" w:cs="Times New Roman"/>
          <w:color w:val="000000" w:themeColor="text1"/>
          <w:sz w:val="22"/>
        </w:rPr>
        <w:t xml:space="preserve"> of the first week that helped me in clearing the doubts. In this week, we have been asked to write in chat regarding beliefs, </w:t>
      </w:r>
      <w:proofErr w:type="gramStart"/>
      <w:r w:rsidRPr="00B4098D">
        <w:rPr>
          <w:rFonts w:eastAsia="Times New Roman" w:cs="Times New Roman"/>
          <w:color w:val="000000" w:themeColor="text1"/>
          <w:sz w:val="22"/>
        </w:rPr>
        <w:t>values</w:t>
      </w:r>
      <w:proofErr w:type="gramEnd"/>
      <w:r w:rsidRPr="00B4098D">
        <w:rPr>
          <w:rFonts w:eastAsia="Times New Roman" w:cs="Times New Roman"/>
          <w:color w:val="000000" w:themeColor="text1"/>
          <w:sz w:val="22"/>
        </w:rPr>
        <w:t xml:space="preserve"> and attitudes. This enabled us to understand the definition of each of these aspects. I have also learned the definition </w:t>
      </w:r>
      <w:r w:rsidR="00403A29" w:rsidRPr="00B4098D">
        <w:rPr>
          <w:rFonts w:eastAsia="Times New Roman" w:cs="Times New Roman"/>
          <w:color w:val="000000" w:themeColor="text1"/>
          <w:sz w:val="22"/>
        </w:rPr>
        <w:t>of emotions</w:t>
      </w:r>
      <w:r w:rsidRPr="00B4098D">
        <w:rPr>
          <w:rFonts w:eastAsia="Times New Roman" w:cs="Times New Roman"/>
          <w:color w:val="000000" w:themeColor="text1"/>
          <w:sz w:val="22"/>
        </w:rPr>
        <w:t xml:space="preserve"> and critical thinking. </w:t>
      </w:r>
      <w:r w:rsidR="00403A29" w:rsidRPr="00B4098D">
        <w:rPr>
          <w:rFonts w:eastAsia="Times New Roman" w:cs="Times New Roman"/>
          <w:color w:val="000000" w:themeColor="text1"/>
          <w:sz w:val="22"/>
        </w:rPr>
        <w:t>Thus,</w:t>
      </w:r>
      <w:r w:rsidRPr="00B4098D">
        <w:rPr>
          <w:rFonts w:eastAsia="Times New Roman" w:cs="Times New Roman"/>
          <w:color w:val="000000" w:themeColor="text1"/>
          <w:sz w:val="22"/>
        </w:rPr>
        <w:t xml:space="preserve"> the week helped me to learn about important definitions. I have also understood </w:t>
      </w:r>
      <w:r w:rsidRPr="00B4098D">
        <w:rPr>
          <w:rFonts w:eastAsia="Times New Roman" w:cs="Times New Roman"/>
          <w:color w:val="000000" w:themeColor="text1"/>
          <w:sz w:val="22"/>
        </w:rPr>
        <w:lastRenderedPageBreak/>
        <w:t xml:space="preserve">the application and importance of critical thinking in various aspects of life. I have also been taught about 5 themes of critical thinking and the components of the same (Hitchcock, 2020). At the end of the week, we were given an exercise that involved reading the article and interpreting the findings about ‘Role for Reasoning in a Dialogic Approach to Critical Thinking’. This has fostered my ability to critically think by enhancing my understanding regarding the application and role of logic and reasoning in critical thinking. </w:t>
      </w:r>
      <w:r w:rsidR="00403A29" w:rsidRPr="00B4098D">
        <w:rPr>
          <w:rFonts w:eastAsia="Times New Roman" w:cs="Times New Roman"/>
          <w:color w:val="000000" w:themeColor="text1"/>
          <w:sz w:val="22"/>
        </w:rPr>
        <w:t>Thus,</w:t>
      </w:r>
      <w:r w:rsidRPr="00B4098D">
        <w:rPr>
          <w:rFonts w:eastAsia="Times New Roman" w:cs="Times New Roman"/>
          <w:color w:val="000000" w:themeColor="text1"/>
          <w:sz w:val="22"/>
        </w:rPr>
        <w:t xml:space="preserve"> the entire week enabled me to learn by gaining proper knowledge about the important terms and understanding the definition, </w:t>
      </w:r>
      <w:r w:rsidR="00403A29" w:rsidRPr="00B4098D">
        <w:rPr>
          <w:rFonts w:eastAsia="Times New Roman" w:cs="Times New Roman"/>
          <w:color w:val="000000" w:themeColor="text1"/>
          <w:sz w:val="22"/>
        </w:rPr>
        <w:t>theories,</w:t>
      </w:r>
      <w:r w:rsidRPr="00B4098D">
        <w:rPr>
          <w:rFonts w:eastAsia="Times New Roman" w:cs="Times New Roman"/>
          <w:color w:val="000000" w:themeColor="text1"/>
          <w:sz w:val="22"/>
        </w:rPr>
        <w:t xml:space="preserve"> and application critical thinking. The week ended by clearing doubts in the </w:t>
      </w:r>
      <w:r w:rsidR="00403A29" w:rsidRPr="00B4098D">
        <w:rPr>
          <w:rFonts w:eastAsia="Times New Roman" w:cs="Times New Roman"/>
          <w:color w:val="000000" w:themeColor="text1"/>
          <w:sz w:val="22"/>
        </w:rPr>
        <w:t>question-and-answer</w:t>
      </w:r>
      <w:r w:rsidRPr="00B4098D">
        <w:rPr>
          <w:rFonts w:eastAsia="Times New Roman" w:cs="Times New Roman"/>
          <w:color w:val="000000" w:themeColor="text1"/>
          <w:sz w:val="22"/>
        </w:rPr>
        <w:t xml:space="preserve"> session. </w:t>
      </w:r>
    </w:p>
    <w:p w14:paraId="2A4BE0C2"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3</w:t>
      </w:r>
    </w:p>
    <w:p w14:paraId="3BFA3A69" w14:textId="7F7CD2E4"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In the week, the classes that I had been able to take had mainly discussed what was taught in weak two, the importance of critical thinking development of management related understanding with special reference to human relations approach and conducted exercises in the classroom. During the completion of the sessions the critical thinking skills that I was able to develop an understanding where problem solving attributes clear communication abilities and ability to discover truth. The classes of the third week are given more importance on the development of critical thinking among the students (</w:t>
      </w:r>
      <w:proofErr w:type="spellStart"/>
      <w:r w:rsidRPr="00B4098D">
        <w:rPr>
          <w:color w:val="000000" w:themeColor="text1"/>
          <w:sz w:val="22"/>
          <w:szCs w:val="22"/>
          <w:shd w:val="clear" w:color="auto" w:fill="FFFFFF"/>
        </w:rPr>
        <w:t>Calma</w:t>
      </w:r>
      <w:proofErr w:type="spellEnd"/>
      <w:r w:rsidRPr="00B4098D">
        <w:rPr>
          <w:color w:val="000000" w:themeColor="text1"/>
          <w:sz w:val="22"/>
          <w:szCs w:val="22"/>
          <w:shd w:val="clear" w:color="auto" w:fill="FFFFFF"/>
        </w:rPr>
        <w:t xml:space="preserve"> and </w:t>
      </w:r>
      <w:proofErr w:type="spellStart"/>
      <w:r w:rsidRPr="00B4098D">
        <w:rPr>
          <w:color w:val="000000" w:themeColor="text1"/>
          <w:sz w:val="22"/>
          <w:szCs w:val="22"/>
          <w:shd w:val="clear" w:color="auto" w:fill="FFFFFF"/>
        </w:rPr>
        <w:t>Cotronei</w:t>
      </w:r>
      <w:proofErr w:type="spellEnd"/>
      <w:r w:rsidRPr="00B4098D">
        <w:rPr>
          <w:color w:val="000000" w:themeColor="text1"/>
          <w:sz w:val="22"/>
          <w:szCs w:val="22"/>
          <w:shd w:val="clear" w:color="auto" w:fill="FFFFFF"/>
        </w:rPr>
        <w:t>-Baird, 2021)</w:t>
      </w:r>
      <w:r w:rsidRPr="00B4098D">
        <w:rPr>
          <w:color w:val="000000" w:themeColor="text1"/>
          <w:sz w:val="22"/>
          <w:szCs w:val="22"/>
        </w:rPr>
        <w:t xml:space="preserve">. During the third week I was able to learn how critical thinking can enable me to become a better student, a better citizen as well as a better future employee in my desired business organisation. I have been able to understand how critical thinking is important to understand a multi-cultural and worldwide business environment by Rational and curious observation and speaking out information by collecting contrary evidence without being </w:t>
      </w:r>
      <w:r w:rsidR="00403A29" w:rsidRPr="00B4098D">
        <w:rPr>
          <w:color w:val="000000" w:themeColor="text1"/>
          <w:sz w:val="22"/>
          <w:szCs w:val="22"/>
        </w:rPr>
        <w:t>biased</w:t>
      </w:r>
      <w:r w:rsidRPr="00B4098D">
        <w:rPr>
          <w:color w:val="000000" w:themeColor="text1"/>
          <w:sz w:val="22"/>
          <w:szCs w:val="22"/>
        </w:rPr>
        <w:t xml:space="preserve"> in cross cultural perspective. During the time </w:t>
      </w:r>
      <w:r w:rsidR="00403A29" w:rsidRPr="00B4098D">
        <w:rPr>
          <w:color w:val="000000" w:themeColor="text1"/>
          <w:sz w:val="22"/>
          <w:szCs w:val="22"/>
        </w:rPr>
        <w:t>scandal’s</w:t>
      </w:r>
      <w:r w:rsidRPr="00B4098D">
        <w:rPr>
          <w:color w:val="000000" w:themeColor="text1"/>
          <w:sz w:val="22"/>
          <w:szCs w:val="22"/>
        </w:rPr>
        <w:t xml:space="preserve"> philosophy which was related to the human relations approach was also learnt by me which suggested that if the organisations in 10 to improve their profitability they must be ready to use appropriate suggestions and employee ideas and implement them for the organisation function. Another major listen that I was able to learn during week 3 was the just in time or JIT mandate which has helped me to understand that producing appropriately specified amounts of production at a certain point of time is utmost important for effective management. </w:t>
      </w:r>
    </w:p>
    <w:p w14:paraId="099F9003"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4</w:t>
      </w:r>
    </w:p>
    <w:p w14:paraId="4964699A" w14:textId="1A83AA19"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 xml:space="preserve">The fourth week had started with the aim to initiate the understanding of skill development and </w:t>
      </w:r>
      <w:r w:rsidR="00403A29" w:rsidRPr="00B4098D">
        <w:rPr>
          <w:color w:val="000000" w:themeColor="text1"/>
          <w:sz w:val="22"/>
          <w:szCs w:val="22"/>
        </w:rPr>
        <w:t>problem-solving</w:t>
      </w:r>
      <w:r w:rsidRPr="00B4098D">
        <w:rPr>
          <w:color w:val="000000" w:themeColor="text1"/>
          <w:sz w:val="22"/>
          <w:szCs w:val="22"/>
        </w:rPr>
        <w:t xml:space="preserve"> attributes that can help me to make quick decisions in this rapidly changing business environment of the modern time. </w:t>
      </w:r>
      <w:proofErr w:type="gramStart"/>
      <w:r w:rsidRPr="00B4098D">
        <w:rPr>
          <w:color w:val="000000" w:themeColor="text1"/>
          <w:sz w:val="22"/>
          <w:szCs w:val="22"/>
        </w:rPr>
        <w:t>In order to</w:t>
      </w:r>
      <w:proofErr w:type="gramEnd"/>
      <w:r w:rsidRPr="00B4098D">
        <w:rPr>
          <w:color w:val="000000" w:themeColor="text1"/>
          <w:sz w:val="22"/>
          <w:szCs w:val="22"/>
        </w:rPr>
        <w:t xml:space="preserve"> do that efficiently I have also learnt how to think creatively and critically in less amount of time along with the contribution of critical and creative thinking in taking better business decisions (</w:t>
      </w:r>
      <w:r w:rsidRPr="00B4098D">
        <w:rPr>
          <w:color w:val="000000" w:themeColor="text1"/>
          <w:sz w:val="22"/>
          <w:szCs w:val="22"/>
          <w:shd w:val="clear" w:color="auto" w:fill="FFFFFF"/>
        </w:rPr>
        <w:t xml:space="preserve">Davies and </w:t>
      </w:r>
      <w:proofErr w:type="spellStart"/>
      <w:r w:rsidRPr="00B4098D">
        <w:rPr>
          <w:color w:val="000000" w:themeColor="text1"/>
          <w:sz w:val="22"/>
          <w:szCs w:val="22"/>
          <w:shd w:val="clear" w:color="auto" w:fill="FFFFFF"/>
        </w:rPr>
        <w:t>Calma</w:t>
      </w:r>
      <w:proofErr w:type="spellEnd"/>
      <w:r w:rsidRPr="00B4098D">
        <w:rPr>
          <w:color w:val="000000" w:themeColor="text1"/>
          <w:sz w:val="22"/>
          <w:szCs w:val="22"/>
          <w:shd w:val="clear" w:color="auto" w:fill="FFFFFF"/>
        </w:rPr>
        <w:t>, 2020)</w:t>
      </w:r>
      <w:r w:rsidRPr="00B4098D">
        <w:rPr>
          <w:color w:val="000000" w:themeColor="text1"/>
          <w:sz w:val="22"/>
          <w:szCs w:val="22"/>
        </w:rPr>
        <w:t xml:space="preserve">. I was also able to learn various logical stages that help me </w:t>
      </w:r>
      <w:r w:rsidRPr="00B4098D">
        <w:rPr>
          <w:color w:val="000000" w:themeColor="text1"/>
          <w:sz w:val="22"/>
          <w:szCs w:val="22"/>
        </w:rPr>
        <w:lastRenderedPageBreak/>
        <w:t xml:space="preserve">to increase my problem solving and </w:t>
      </w:r>
      <w:r w:rsidR="00403A29" w:rsidRPr="00B4098D">
        <w:rPr>
          <w:color w:val="000000" w:themeColor="text1"/>
          <w:sz w:val="22"/>
          <w:szCs w:val="22"/>
        </w:rPr>
        <w:t>decision-making</w:t>
      </w:r>
      <w:r w:rsidRPr="00B4098D">
        <w:rPr>
          <w:color w:val="000000" w:themeColor="text1"/>
          <w:sz w:val="22"/>
          <w:szCs w:val="22"/>
        </w:rPr>
        <w:t xml:space="preserve"> abilities and the class had a specially focused on the scientific management theory. The main factor that was analysed in this class was associated with the modern changing business environment that are affected by the explosion of information, globalisation, technological advancement, increased regulations, complex business activities and diverse nature and evolving forms of business. I have been able to understand that if I want to become a successful businessperson adaptability is a major important skill which enables one to make necessary modifications in the decision with the external and internal changes. This week I was able to learn about various successful personalities and their critical thinking ability and </w:t>
      </w:r>
      <w:r w:rsidR="00403A29" w:rsidRPr="00B4098D">
        <w:rPr>
          <w:color w:val="000000" w:themeColor="text1"/>
          <w:sz w:val="22"/>
          <w:szCs w:val="22"/>
        </w:rPr>
        <w:t>decision-making</w:t>
      </w:r>
      <w:r w:rsidRPr="00B4098D">
        <w:rPr>
          <w:color w:val="000000" w:themeColor="text1"/>
          <w:sz w:val="22"/>
          <w:szCs w:val="22"/>
        </w:rPr>
        <w:t xml:space="preserve"> power that had shifted the course of the business world. </w:t>
      </w:r>
    </w:p>
    <w:p w14:paraId="2C3420B9"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5</w:t>
      </w:r>
    </w:p>
    <w:p w14:paraId="66D822A2" w14:textId="25AB0D9D"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 xml:space="preserve">In the 5th week the conceptual tools that can help the people to enhance critical thinking were </w:t>
      </w:r>
      <w:r w:rsidR="00403A29" w:rsidRPr="00B4098D">
        <w:rPr>
          <w:color w:val="000000" w:themeColor="text1"/>
          <w:sz w:val="22"/>
          <w:szCs w:val="22"/>
        </w:rPr>
        <w:t>taught along</w:t>
      </w:r>
      <w:r w:rsidRPr="00B4098D">
        <w:rPr>
          <w:color w:val="000000" w:themeColor="text1"/>
          <w:sz w:val="22"/>
          <w:szCs w:val="22"/>
        </w:rPr>
        <w:t xml:space="preserve"> with the functions of public activities. The bureaucratic management was mainly focused this week and I have been able to learn various important factors regarding bureaucratic management. As I had attended my classes conceptual tools to increase critical thinking were discussed. I had learned that </w:t>
      </w:r>
      <w:proofErr w:type="gramStart"/>
      <w:r w:rsidRPr="00B4098D">
        <w:rPr>
          <w:color w:val="000000" w:themeColor="text1"/>
          <w:sz w:val="22"/>
          <w:szCs w:val="22"/>
        </w:rPr>
        <w:t>doctor</w:t>
      </w:r>
      <w:proofErr w:type="gramEnd"/>
      <w:r w:rsidRPr="00B4098D">
        <w:rPr>
          <w:color w:val="000000" w:themeColor="text1"/>
          <w:sz w:val="22"/>
          <w:szCs w:val="22"/>
        </w:rPr>
        <w:t xml:space="preserve"> Edward de Bono had invented a six thinking method in 1980. In this model the colours of 6 hats define 6 separate ways of thinking accordingly with their functions and rules and by rotating the different hats creating critical understanding regarding the different perspective could also be understood (</w:t>
      </w:r>
      <w:r w:rsidRPr="00B4098D">
        <w:rPr>
          <w:color w:val="000000" w:themeColor="text1"/>
          <w:sz w:val="22"/>
          <w:szCs w:val="22"/>
          <w:shd w:val="clear" w:color="auto" w:fill="FFFFFF"/>
        </w:rPr>
        <w:t>Gill-</w:t>
      </w:r>
      <w:proofErr w:type="spellStart"/>
      <w:r w:rsidRPr="00B4098D">
        <w:rPr>
          <w:color w:val="000000" w:themeColor="text1"/>
          <w:sz w:val="22"/>
          <w:szCs w:val="22"/>
          <w:shd w:val="clear" w:color="auto" w:fill="FFFFFF"/>
        </w:rPr>
        <w:t>Simmen</w:t>
      </w:r>
      <w:proofErr w:type="spellEnd"/>
      <w:r w:rsidRPr="00B4098D">
        <w:rPr>
          <w:color w:val="000000" w:themeColor="text1"/>
          <w:sz w:val="22"/>
          <w:szCs w:val="22"/>
          <w:shd w:val="clear" w:color="auto" w:fill="FFFFFF"/>
        </w:rPr>
        <w:t>, 2020)</w:t>
      </w:r>
      <w:r w:rsidRPr="00B4098D">
        <w:rPr>
          <w:color w:val="000000" w:themeColor="text1"/>
          <w:sz w:val="22"/>
          <w:szCs w:val="22"/>
        </w:rPr>
        <w:t xml:space="preserve">. One major factor that was discussed during the class was associated with the various functions of the public activities that included government interventions, government provisions of services predictability factor, equity factor judicial control and civil rights. I was also able to understand a brief history of Bureaucracy that was associated with the French Revolution and how Max Weber had defined bureaucracy as the “Rationalisation of Society”. I was able to understand the elements associated with bureaucracy and was able to make a clear understanding regarding the view of Max Weber on bureaucracy as a rationalisation to understand typical behaviours of workers with special reference to the hierarchy of positions and power. By the end of the </w:t>
      </w:r>
      <w:r w:rsidR="00403A29" w:rsidRPr="00B4098D">
        <w:rPr>
          <w:color w:val="000000" w:themeColor="text1"/>
          <w:sz w:val="22"/>
          <w:szCs w:val="22"/>
        </w:rPr>
        <w:t>week,</w:t>
      </w:r>
      <w:r w:rsidRPr="00B4098D">
        <w:rPr>
          <w:color w:val="000000" w:themeColor="text1"/>
          <w:sz w:val="22"/>
          <w:szCs w:val="22"/>
        </w:rPr>
        <w:t xml:space="preserve"> I had become </w:t>
      </w:r>
      <w:proofErr w:type="gramStart"/>
      <w:r w:rsidRPr="00B4098D">
        <w:rPr>
          <w:color w:val="000000" w:themeColor="text1"/>
          <w:sz w:val="22"/>
          <w:szCs w:val="22"/>
        </w:rPr>
        <w:t>well aware</w:t>
      </w:r>
      <w:proofErr w:type="gramEnd"/>
      <w:r w:rsidRPr="00B4098D">
        <w:rPr>
          <w:color w:val="000000" w:themeColor="text1"/>
          <w:sz w:val="22"/>
          <w:szCs w:val="22"/>
        </w:rPr>
        <w:t xml:space="preserve"> of the advantages and appraisals of critical issues of Bureaucracy and its </w:t>
      </w:r>
      <w:r w:rsidR="00403A29" w:rsidRPr="00B4098D">
        <w:rPr>
          <w:color w:val="000000" w:themeColor="text1"/>
          <w:sz w:val="22"/>
          <w:szCs w:val="22"/>
        </w:rPr>
        <w:t>relationship</w:t>
      </w:r>
      <w:r w:rsidRPr="00B4098D">
        <w:rPr>
          <w:color w:val="000000" w:themeColor="text1"/>
          <w:sz w:val="22"/>
          <w:szCs w:val="22"/>
        </w:rPr>
        <w:t xml:space="preserve"> with the changing business environment. </w:t>
      </w:r>
    </w:p>
    <w:p w14:paraId="0CB5A15B"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6 </w:t>
      </w:r>
    </w:p>
    <w:p w14:paraId="2EFBE73E" w14:textId="2314A27C"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 xml:space="preserve">The sixth week was identified by the classes that I had taken on discussing the </w:t>
      </w:r>
      <w:r w:rsidR="00403A29" w:rsidRPr="00B4098D">
        <w:rPr>
          <w:color w:val="000000" w:themeColor="text1"/>
          <w:sz w:val="22"/>
          <w:szCs w:val="22"/>
        </w:rPr>
        <w:t>decision-making</w:t>
      </w:r>
      <w:r w:rsidRPr="00B4098D">
        <w:rPr>
          <w:color w:val="000000" w:themeColor="text1"/>
          <w:sz w:val="22"/>
          <w:szCs w:val="22"/>
        </w:rPr>
        <w:t xml:space="preserve"> skills and critical thinking along with the Contingency Management Theory as well as how other students and I were able to put the theory into specific pieces. I have understood the decision making and it is an important integrated part of critical thinking and business environment management. Taking the right decision at the right time or being able to make important choices at a specific amount of time is an </w:t>
      </w:r>
      <w:r w:rsidRPr="00B4098D">
        <w:rPr>
          <w:color w:val="000000" w:themeColor="text1"/>
          <w:sz w:val="22"/>
          <w:szCs w:val="22"/>
        </w:rPr>
        <w:lastRenderedPageBreak/>
        <w:t xml:space="preserve">important changing business environment. I have been able to understand the criteria of key decision making that included profitability, increased sales, market share, employee morale, turnover, present resources and capabilities, corporate </w:t>
      </w:r>
      <w:proofErr w:type="gramStart"/>
      <w:r w:rsidRPr="00B4098D">
        <w:rPr>
          <w:color w:val="000000" w:themeColor="text1"/>
          <w:sz w:val="22"/>
          <w:szCs w:val="22"/>
        </w:rPr>
        <w:t>image</w:t>
      </w:r>
      <w:proofErr w:type="gramEnd"/>
      <w:r w:rsidRPr="00B4098D">
        <w:rPr>
          <w:color w:val="000000" w:themeColor="text1"/>
          <w:sz w:val="22"/>
          <w:szCs w:val="22"/>
        </w:rPr>
        <w:t xml:space="preserve"> and intention to maintain customer satisfaction. Measuring alternatives against the decision criteria was important and it was crucial incorporated with critical thinking abilities. One theory that was especially thought for decision making and critical thinking was the contingency theory that was explained to me as a management theory that is applied with the help of various contingent factors of external environments (</w:t>
      </w:r>
      <w:proofErr w:type="spellStart"/>
      <w:r w:rsidRPr="00B4098D">
        <w:rPr>
          <w:color w:val="000000" w:themeColor="text1"/>
          <w:sz w:val="22"/>
          <w:szCs w:val="22"/>
          <w:shd w:val="clear" w:color="auto" w:fill="FFFFFF"/>
        </w:rPr>
        <w:t>Ziser</w:t>
      </w:r>
      <w:proofErr w:type="spellEnd"/>
      <w:r w:rsidRPr="00B4098D">
        <w:rPr>
          <w:color w:val="000000" w:themeColor="text1"/>
          <w:sz w:val="22"/>
          <w:szCs w:val="22"/>
          <w:shd w:val="clear" w:color="auto" w:fill="FFFFFF"/>
        </w:rPr>
        <w:t xml:space="preserve"> </w:t>
      </w:r>
      <w:r w:rsidRPr="00B4098D">
        <w:rPr>
          <w:i/>
          <w:iCs/>
          <w:color w:val="000000" w:themeColor="text1"/>
          <w:sz w:val="22"/>
          <w:szCs w:val="22"/>
          <w:shd w:val="clear" w:color="auto" w:fill="FFFFFF"/>
        </w:rPr>
        <w:t xml:space="preserve">et al., </w:t>
      </w:r>
      <w:r w:rsidRPr="00B4098D">
        <w:rPr>
          <w:color w:val="000000" w:themeColor="text1"/>
          <w:sz w:val="22"/>
          <w:szCs w:val="22"/>
          <w:shd w:val="clear" w:color="auto" w:fill="FFFFFF"/>
        </w:rPr>
        <w:t>2018)</w:t>
      </w:r>
      <w:r w:rsidRPr="00B4098D">
        <w:rPr>
          <w:color w:val="000000" w:themeColor="text1"/>
          <w:sz w:val="22"/>
          <w:szCs w:val="22"/>
        </w:rPr>
        <w:t>. </w:t>
      </w:r>
    </w:p>
    <w:p w14:paraId="10E2FE6F"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7</w:t>
      </w:r>
    </w:p>
    <w:p w14:paraId="6F4791AF" w14:textId="03946429"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In the 7th week the system theory was mainly analysed and understood by the students and critical thinking was summarised. Crucial components that need to be possessed by a manager including belief values, attitude emotion and critical thinking was analysed and explained. I had learnt that the system theory is an important component for development of business environment management. The system theory indicates that the organisation is a system which is run by combining efforts of different parts as the tree is run by a complex system of leaves, branches, fruits etc (</w:t>
      </w:r>
      <w:r w:rsidRPr="00B4098D">
        <w:rPr>
          <w:color w:val="000000" w:themeColor="text1"/>
          <w:sz w:val="22"/>
          <w:szCs w:val="22"/>
          <w:shd w:val="clear" w:color="auto" w:fill="FFFFFF"/>
        </w:rPr>
        <w:t xml:space="preserve">Massa </w:t>
      </w:r>
      <w:r w:rsidRPr="00B4098D">
        <w:rPr>
          <w:i/>
          <w:iCs/>
          <w:color w:val="000000" w:themeColor="text1"/>
          <w:sz w:val="22"/>
          <w:szCs w:val="22"/>
          <w:shd w:val="clear" w:color="auto" w:fill="FFFFFF"/>
        </w:rPr>
        <w:t xml:space="preserve">et al., </w:t>
      </w:r>
      <w:r w:rsidRPr="00B4098D">
        <w:rPr>
          <w:color w:val="000000" w:themeColor="text1"/>
          <w:sz w:val="22"/>
          <w:szCs w:val="22"/>
          <w:shd w:val="clear" w:color="auto" w:fill="FFFFFF"/>
        </w:rPr>
        <w:t>2018)</w:t>
      </w:r>
      <w:r w:rsidRPr="00B4098D">
        <w:rPr>
          <w:color w:val="000000" w:themeColor="text1"/>
          <w:sz w:val="22"/>
          <w:szCs w:val="22"/>
        </w:rPr>
        <w:t xml:space="preserve">. By combining all the subsystems that create the organisational structure the organisations run their operations and </w:t>
      </w:r>
      <w:r w:rsidR="00403A29" w:rsidRPr="00B4098D">
        <w:rPr>
          <w:color w:val="000000" w:themeColor="text1"/>
          <w:sz w:val="22"/>
          <w:szCs w:val="22"/>
        </w:rPr>
        <w:t>synergies</w:t>
      </w:r>
      <w:r w:rsidRPr="00B4098D">
        <w:rPr>
          <w:color w:val="000000" w:themeColor="text1"/>
          <w:sz w:val="22"/>
          <w:szCs w:val="22"/>
        </w:rPr>
        <w:t xml:space="preserve"> are formed that creates an interconnection as well as an interdependent between these various subsistence to fulfil the organisational objectives and targets and accomplish the desired profitability. </w:t>
      </w:r>
    </w:p>
    <w:p w14:paraId="27ACCA9B"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8</w:t>
      </w:r>
    </w:p>
    <w:p w14:paraId="2AE562AB" w14:textId="7D6AE6A8"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 xml:space="preserve">The 8th week was signified by developing and understanding of innovation and creativity in a changing business environment. Innovation is a key that drives the organisation engine towards </w:t>
      </w:r>
      <w:r w:rsidR="00403A29" w:rsidRPr="00B4098D">
        <w:rPr>
          <w:color w:val="000000" w:themeColor="text1"/>
          <w:sz w:val="22"/>
          <w:szCs w:val="22"/>
        </w:rPr>
        <w:t>progress,</w:t>
      </w:r>
      <w:r w:rsidRPr="00B4098D">
        <w:rPr>
          <w:color w:val="000000" w:themeColor="text1"/>
          <w:sz w:val="22"/>
          <w:szCs w:val="22"/>
        </w:rPr>
        <w:t xml:space="preserve"> and I have been able to understand the factors of innovation and creativity that have a critical impact on </w:t>
      </w:r>
      <w:r w:rsidR="00403A29" w:rsidRPr="00B4098D">
        <w:rPr>
          <w:color w:val="000000" w:themeColor="text1"/>
          <w:sz w:val="22"/>
          <w:szCs w:val="22"/>
        </w:rPr>
        <w:t>development</w:t>
      </w:r>
      <w:r w:rsidRPr="00B4098D">
        <w:rPr>
          <w:color w:val="000000" w:themeColor="text1"/>
          <w:sz w:val="22"/>
          <w:szCs w:val="22"/>
        </w:rPr>
        <w:t xml:space="preserve"> and shipping the modern business environment according to the desire of the leaders and the management of the organisation. </w:t>
      </w:r>
      <w:proofErr w:type="gramStart"/>
      <w:r w:rsidRPr="00B4098D">
        <w:rPr>
          <w:color w:val="000000" w:themeColor="text1"/>
          <w:sz w:val="22"/>
          <w:szCs w:val="22"/>
        </w:rPr>
        <w:t>In order to</w:t>
      </w:r>
      <w:proofErr w:type="gramEnd"/>
      <w:r w:rsidRPr="00B4098D">
        <w:rPr>
          <w:color w:val="000000" w:themeColor="text1"/>
          <w:sz w:val="22"/>
          <w:szCs w:val="22"/>
        </w:rPr>
        <w:t xml:space="preserve"> take various decisions during crucial times it is important that organisation leaders and managers are able to incorporate innovative and creative decisions in their floor so diversified solutions can come up and it can accumulate the organisation resources and minimum liability. I had understood that it is the innovative and creative nature of the leaders and managers that helps to make necessary development changes during these modern changing business environments and achieve the desired stability in business performances. I had effectively understood that in order to incorporate necessary modifications regarding innovation and changes within the organisational floor considering the employees abilities to contribute </w:t>
      </w:r>
      <w:proofErr w:type="gramStart"/>
      <w:r w:rsidRPr="00B4098D">
        <w:rPr>
          <w:color w:val="000000" w:themeColor="text1"/>
          <w:sz w:val="22"/>
          <w:szCs w:val="22"/>
        </w:rPr>
        <w:t>in</w:t>
      </w:r>
      <w:proofErr w:type="gramEnd"/>
      <w:r w:rsidRPr="00B4098D">
        <w:rPr>
          <w:color w:val="000000" w:themeColor="text1"/>
          <w:sz w:val="22"/>
          <w:szCs w:val="22"/>
        </w:rPr>
        <w:t xml:space="preserve"> the innovative decision making is utmost important that enable the organisation to make necessary strategies regarding marketing, quality</w:t>
      </w:r>
      <w:r w:rsidR="00403A29" w:rsidRPr="00B4098D">
        <w:rPr>
          <w:color w:val="000000" w:themeColor="text1"/>
          <w:sz w:val="22"/>
          <w:szCs w:val="22"/>
        </w:rPr>
        <w:t xml:space="preserve"> management, </w:t>
      </w:r>
      <w:r w:rsidR="00403A29" w:rsidRPr="00B4098D">
        <w:rPr>
          <w:color w:val="000000" w:themeColor="text1"/>
          <w:sz w:val="22"/>
          <w:szCs w:val="22"/>
        </w:rPr>
        <w:lastRenderedPageBreak/>
        <w:t>human</w:t>
      </w:r>
      <w:r w:rsidRPr="00B4098D">
        <w:rPr>
          <w:color w:val="000000" w:themeColor="text1"/>
          <w:sz w:val="22"/>
          <w:szCs w:val="22"/>
        </w:rPr>
        <w:t xml:space="preserve"> resource financial </w:t>
      </w:r>
      <w:r w:rsidR="00B4098D" w:rsidRPr="00B4098D">
        <w:rPr>
          <w:color w:val="000000" w:themeColor="text1"/>
          <w:sz w:val="22"/>
          <w:szCs w:val="22"/>
        </w:rPr>
        <w:t>indicators, project</w:t>
      </w:r>
      <w:r w:rsidRPr="00B4098D">
        <w:rPr>
          <w:color w:val="000000" w:themeColor="text1"/>
          <w:sz w:val="22"/>
          <w:szCs w:val="22"/>
        </w:rPr>
        <w:t xml:space="preserve"> management and development source creation (</w:t>
      </w:r>
      <w:proofErr w:type="spellStart"/>
      <w:r w:rsidRPr="00B4098D">
        <w:rPr>
          <w:color w:val="000000" w:themeColor="text1"/>
          <w:sz w:val="22"/>
          <w:szCs w:val="22"/>
          <w:shd w:val="clear" w:color="auto" w:fill="FFFFFF"/>
        </w:rPr>
        <w:t>Belyaeva</w:t>
      </w:r>
      <w:proofErr w:type="spellEnd"/>
      <w:r w:rsidRPr="00B4098D">
        <w:rPr>
          <w:color w:val="000000" w:themeColor="text1"/>
          <w:sz w:val="22"/>
          <w:szCs w:val="22"/>
          <w:shd w:val="clear" w:color="auto" w:fill="FFFFFF"/>
        </w:rPr>
        <w:t>, 2018)</w:t>
      </w:r>
      <w:r w:rsidRPr="00B4098D">
        <w:rPr>
          <w:color w:val="000000" w:themeColor="text1"/>
          <w:sz w:val="22"/>
          <w:szCs w:val="22"/>
        </w:rPr>
        <w:t>. </w:t>
      </w:r>
    </w:p>
    <w:p w14:paraId="3D07031A" w14:textId="77777777" w:rsidR="007401EF" w:rsidRPr="00B4098D" w:rsidRDefault="007401EF" w:rsidP="007401EF">
      <w:pPr>
        <w:pStyle w:val="NormalWeb"/>
        <w:spacing w:before="0" w:beforeAutospacing="0" w:after="200" w:afterAutospacing="0" w:line="360" w:lineRule="auto"/>
        <w:jc w:val="both"/>
        <w:rPr>
          <w:b/>
          <w:color w:val="000000" w:themeColor="text1"/>
          <w:sz w:val="22"/>
          <w:szCs w:val="22"/>
        </w:rPr>
      </w:pPr>
      <w:r w:rsidRPr="00B4098D">
        <w:rPr>
          <w:b/>
          <w:color w:val="000000" w:themeColor="text1"/>
          <w:sz w:val="22"/>
          <w:szCs w:val="22"/>
        </w:rPr>
        <w:t>Week 9</w:t>
      </w:r>
    </w:p>
    <w:p w14:paraId="510ED323" w14:textId="7F335607"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 xml:space="preserve">The 9th week was signified by analysing the relationship between belief value, </w:t>
      </w:r>
      <w:proofErr w:type="gramStart"/>
      <w:r w:rsidRPr="00B4098D">
        <w:rPr>
          <w:color w:val="000000" w:themeColor="text1"/>
          <w:sz w:val="22"/>
          <w:szCs w:val="22"/>
        </w:rPr>
        <w:t>attitude</w:t>
      </w:r>
      <w:proofErr w:type="gramEnd"/>
      <w:r w:rsidRPr="00B4098D">
        <w:rPr>
          <w:color w:val="000000" w:themeColor="text1"/>
          <w:sz w:val="22"/>
          <w:szCs w:val="22"/>
        </w:rPr>
        <w:t xml:space="preserve"> and behaviour of the organisation along with the importance and values oriented with sustainable development for creating a better future for the organisation itself. Sustainable development is one of the most important factors that need to be considered as the most important and crucial issues of the modern business world as the consumer these days are more aware towards the protection of nature and natural resources. I have learned that </w:t>
      </w:r>
      <w:proofErr w:type="gramStart"/>
      <w:r w:rsidRPr="00B4098D">
        <w:rPr>
          <w:color w:val="000000" w:themeColor="text1"/>
          <w:sz w:val="22"/>
          <w:szCs w:val="22"/>
        </w:rPr>
        <w:t>in order to</w:t>
      </w:r>
      <w:proofErr w:type="gramEnd"/>
      <w:r w:rsidRPr="00B4098D">
        <w:rPr>
          <w:color w:val="000000" w:themeColor="text1"/>
          <w:sz w:val="22"/>
          <w:szCs w:val="22"/>
        </w:rPr>
        <w:t xml:space="preserve"> create a necessary and important impression among the consumers regarding the sustainable development measures it is one of the most important factors that the companies incorporate the values in their operation. I have learned that </w:t>
      </w:r>
      <w:proofErr w:type="gramStart"/>
      <w:r w:rsidRPr="00B4098D">
        <w:rPr>
          <w:color w:val="000000" w:themeColor="text1"/>
          <w:sz w:val="22"/>
          <w:szCs w:val="22"/>
        </w:rPr>
        <w:t>in order to</w:t>
      </w:r>
      <w:proofErr w:type="gramEnd"/>
      <w:r w:rsidRPr="00B4098D">
        <w:rPr>
          <w:color w:val="000000" w:themeColor="text1"/>
          <w:sz w:val="22"/>
          <w:szCs w:val="22"/>
        </w:rPr>
        <w:t xml:space="preserve"> make necessary developmental progression in the organisational management sustainable development is a key component and it is a major factor that has the potential to help the organisation under changing business environment conditions. </w:t>
      </w:r>
    </w:p>
    <w:p w14:paraId="6F784B31" w14:textId="74E9925B"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3FA09B21" w14:textId="5E088EBA"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0958704E" w14:textId="0A5959AB"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20D1B569" w14:textId="1C11A144"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6B645EB4" w14:textId="2F259AAE"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50ABCDF7" w14:textId="338A50A0"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5C43D32E" w14:textId="43687A01"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1A1D59B3" w14:textId="3BA3CAF8"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15AE57ED" w14:textId="51765B5A" w:rsidR="00403A29" w:rsidRPr="00B4098D" w:rsidRDefault="00403A29" w:rsidP="007401EF">
      <w:pPr>
        <w:pStyle w:val="NormalWeb"/>
        <w:spacing w:before="0" w:beforeAutospacing="0" w:after="200" w:afterAutospacing="0" w:line="360" w:lineRule="auto"/>
        <w:jc w:val="both"/>
        <w:rPr>
          <w:color w:val="000000" w:themeColor="text1"/>
          <w:sz w:val="22"/>
          <w:szCs w:val="22"/>
        </w:rPr>
      </w:pPr>
    </w:p>
    <w:p w14:paraId="48B789C1" w14:textId="447B8C3C" w:rsidR="00403A29" w:rsidRDefault="00403A29" w:rsidP="007401EF">
      <w:pPr>
        <w:pStyle w:val="NormalWeb"/>
        <w:spacing w:before="0" w:beforeAutospacing="0" w:after="200" w:afterAutospacing="0" w:line="360" w:lineRule="auto"/>
        <w:jc w:val="both"/>
        <w:rPr>
          <w:color w:val="000000" w:themeColor="text1"/>
          <w:sz w:val="22"/>
          <w:szCs w:val="22"/>
        </w:rPr>
      </w:pPr>
    </w:p>
    <w:p w14:paraId="52BFC2D8" w14:textId="77777777" w:rsidR="00B4098D" w:rsidRPr="00B4098D" w:rsidRDefault="00B4098D" w:rsidP="007401EF">
      <w:pPr>
        <w:pStyle w:val="NormalWeb"/>
        <w:spacing w:before="0" w:beforeAutospacing="0" w:after="200" w:afterAutospacing="0" w:line="360" w:lineRule="auto"/>
        <w:jc w:val="both"/>
        <w:rPr>
          <w:color w:val="000000" w:themeColor="text1"/>
          <w:sz w:val="22"/>
          <w:szCs w:val="22"/>
        </w:rPr>
      </w:pPr>
    </w:p>
    <w:p w14:paraId="40C6C5A0" w14:textId="77777777" w:rsidR="007401EF" w:rsidRPr="00B4098D" w:rsidRDefault="007401EF" w:rsidP="007401EF">
      <w:pPr>
        <w:pStyle w:val="Heading2"/>
        <w:rPr>
          <w:rFonts w:cs="Times New Roman"/>
          <w:sz w:val="22"/>
          <w:szCs w:val="22"/>
        </w:rPr>
      </w:pPr>
      <w:bookmarkStart w:id="20" w:name="_Toc109762263"/>
      <w:r w:rsidRPr="00B4098D">
        <w:rPr>
          <w:rFonts w:cs="Times New Roman"/>
          <w:sz w:val="22"/>
          <w:szCs w:val="22"/>
        </w:rPr>
        <w:lastRenderedPageBreak/>
        <w:t>Conclusion</w:t>
      </w:r>
      <w:bookmarkEnd w:id="20"/>
      <w:r w:rsidRPr="00B4098D">
        <w:rPr>
          <w:rFonts w:cs="Times New Roman"/>
          <w:sz w:val="22"/>
          <w:szCs w:val="22"/>
        </w:rPr>
        <w:t> </w:t>
      </w:r>
    </w:p>
    <w:p w14:paraId="249851C9" w14:textId="67F3633F" w:rsidR="007401EF" w:rsidRPr="00B4098D" w:rsidRDefault="007401EF"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rPr>
        <w:t xml:space="preserve">In concluding the </w:t>
      </w:r>
      <w:r w:rsidR="00403A29" w:rsidRPr="00B4098D">
        <w:rPr>
          <w:color w:val="000000" w:themeColor="text1"/>
          <w:sz w:val="22"/>
          <w:szCs w:val="22"/>
        </w:rPr>
        <w:t>reflection,</w:t>
      </w:r>
      <w:r w:rsidRPr="00B4098D">
        <w:rPr>
          <w:color w:val="000000" w:themeColor="text1"/>
          <w:sz w:val="22"/>
          <w:szCs w:val="22"/>
        </w:rPr>
        <w:t xml:space="preserve"> I would like to add that throughout the completion of this lecture provided by such proficient lecturers in the module I have been able to develop my understanding regarding the changing business environment and the factors that are critical to be incorporated in the business activities for achieving desired success in the planned time frame. By focusing on critical thinking ability and innovative creative </w:t>
      </w:r>
      <w:r w:rsidR="00403A29" w:rsidRPr="00B4098D">
        <w:rPr>
          <w:color w:val="000000" w:themeColor="text1"/>
          <w:sz w:val="22"/>
          <w:szCs w:val="22"/>
        </w:rPr>
        <w:t>decision-making</w:t>
      </w:r>
      <w:r w:rsidRPr="00B4098D">
        <w:rPr>
          <w:color w:val="000000" w:themeColor="text1"/>
          <w:sz w:val="22"/>
          <w:szCs w:val="22"/>
        </w:rPr>
        <w:t xml:space="preserve"> attributes of the management, the changes of organisations due to the uncertain business environmental condition can be mitigated and successful development can be achieved. </w:t>
      </w:r>
    </w:p>
    <w:p w14:paraId="02864A84" w14:textId="77777777" w:rsidR="007401EF" w:rsidRPr="00B4098D" w:rsidRDefault="007401EF" w:rsidP="00E106BC">
      <w:pPr>
        <w:pStyle w:val="Normal1"/>
        <w:spacing w:before="240" w:after="240" w:line="360" w:lineRule="auto"/>
        <w:jc w:val="both"/>
        <w:rPr>
          <w:rFonts w:ascii="Times New Roman" w:eastAsia="Times New Roman" w:hAnsi="Times New Roman" w:cs="Times New Roman"/>
          <w:color w:val="000000" w:themeColor="text1"/>
        </w:rPr>
      </w:pPr>
    </w:p>
    <w:p w14:paraId="74E549CB" w14:textId="77777777" w:rsidR="00C23B17" w:rsidRPr="00B4098D" w:rsidRDefault="00C23B17" w:rsidP="007401EF">
      <w:pPr>
        <w:pStyle w:val="Heading1"/>
        <w:rPr>
          <w:rFonts w:cs="Times New Roman"/>
          <w:sz w:val="22"/>
          <w:szCs w:val="22"/>
        </w:rPr>
      </w:pPr>
      <w:bookmarkStart w:id="21" w:name="_Toc109762264"/>
    </w:p>
    <w:p w14:paraId="1B4CF885" w14:textId="77777777" w:rsidR="00240DAB" w:rsidRPr="00B4098D" w:rsidRDefault="00C23B17" w:rsidP="007401EF">
      <w:pPr>
        <w:pStyle w:val="Heading1"/>
        <w:rPr>
          <w:rFonts w:cs="Times New Roman"/>
          <w:sz w:val="22"/>
          <w:szCs w:val="22"/>
        </w:rPr>
      </w:pPr>
      <w:r w:rsidRPr="00B4098D">
        <w:rPr>
          <w:rFonts w:cs="Times New Roman"/>
          <w:sz w:val="22"/>
          <w:szCs w:val="22"/>
        </w:rPr>
        <w:br w:type="column"/>
      </w:r>
      <w:r w:rsidR="00EB62B8" w:rsidRPr="00B4098D">
        <w:rPr>
          <w:rFonts w:cs="Times New Roman"/>
          <w:sz w:val="22"/>
          <w:szCs w:val="22"/>
        </w:rPr>
        <w:lastRenderedPageBreak/>
        <w:t>References</w:t>
      </w:r>
      <w:bookmarkEnd w:id="21"/>
    </w:p>
    <w:p w14:paraId="6D4B991D"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hAnsi="Times New Roman" w:cs="Times New Roman"/>
          <w:color w:val="000000" w:themeColor="text1"/>
          <w:shd w:val="clear" w:color="auto" w:fill="FFFFFF"/>
        </w:rPr>
        <w:t>Alam</w:t>
      </w:r>
      <w:proofErr w:type="spellEnd"/>
      <w:r w:rsidRPr="00B4098D">
        <w:rPr>
          <w:rFonts w:ascii="Times New Roman" w:hAnsi="Times New Roman" w:cs="Times New Roman"/>
          <w:color w:val="000000" w:themeColor="text1"/>
          <w:shd w:val="clear" w:color="auto" w:fill="FFFFFF"/>
        </w:rPr>
        <w:t>, M., (2020). Organisational processes and COVID-19 pandemic: implications for job design. </w:t>
      </w:r>
      <w:r w:rsidRPr="00B4098D">
        <w:rPr>
          <w:rFonts w:ascii="Times New Roman" w:hAnsi="Times New Roman" w:cs="Times New Roman"/>
          <w:i/>
          <w:iCs/>
          <w:color w:val="000000" w:themeColor="text1"/>
          <w:shd w:val="clear" w:color="auto" w:fill="FFFFFF"/>
        </w:rPr>
        <w:t>Journal of Accounting &amp; Organizational Change</w:t>
      </w:r>
      <w:r w:rsidRPr="00B4098D">
        <w:rPr>
          <w:rFonts w:ascii="Times New Roman" w:hAnsi="Times New Roman" w:cs="Times New Roman"/>
          <w:color w:val="000000" w:themeColor="text1"/>
          <w:shd w:val="clear" w:color="auto" w:fill="FFFFFF"/>
        </w:rPr>
        <w:t>.</w:t>
      </w:r>
    </w:p>
    <w:p w14:paraId="083DE20D"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Amazon, (2021). </w:t>
      </w:r>
      <w:r w:rsidRPr="00B4098D">
        <w:rPr>
          <w:rFonts w:ascii="Times New Roman" w:eastAsia="Times New Roman" w:hAnsi="Times New Roman" w:cs="Times New Roman"/>
          <w:i/>
          <w:color w:val="000000" w:themeColor="text1"/>
          <w:highlight w:val="white"/>
        </w:rPr>
        <w:t>Amazon offering teams more flexibility as we return to office</w:t>
      </w:r>
      <w:r w:rsidRPr="00B4098D">
        <w:rPr>
          <w:rFonts w:ascii="Times New Roman" w:eastAsia="Times New Roman" w:hAnsi="Times New Roman" w:cs="Times New Roman"/>
          <w:color w:val="000000" w:themeColor="text1"/>
          <w:highlight w:val="white"/>
        </w:rPr>
        <w:t>. [online] Amazon. Available at: &lt;https://www.aboutamazon.com/news/workplace/amazon-offering-teams-more-flexibility-as-we-return-to-office&gt; [Accessed 26 July 2022].</w:t>
      </w:r>
    </w:p>
    <w:p w14:paraId="4915D195"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Amazon, (2022). </w:t>
      </w:r>
      <w:r w:rsidRPr="00B4098D">
        <w:rPr>
          <w:rFonts w:ascii="Times New Roman" w:eastAsia="Times New Roman" w:hAnsi="Times New Roman" w:cs="Times New Roman"/>
          <w:i/>
          <w:color w:val="000000" w:themeColor="text1"/>
          <w:highlight w:val="white"/>
        </w:rPr>
        <w:t>Amazon ranked in the UK’s top apprenticeship employers</w:t>
      </w:r>
      <w:r w:rsidRPr="00B4098D">
        <w:rPr>
          <w:rFonts w:ascii="Times New Roman" w:eastAsia="Times New Roman" w:hAnsi="Times New Roman" w:cs="Times New Roman"/>
          <w:color w:val="000000" w:themeColor="text1"/>
          <w:highlight w:val="white"/>
        </w:rPr>
        <w:t>. [online] Amazon. Available at: &lt;https://www.aboutamazon.co.uk/news/working-at-amazon/amazon-ranked-in-the-uks-top-apprenticeship-employers&gt; [Accessed 26 July 2022].</w:t>
      </w:r>
    </w:p>
    <w:p w14:paraId="65161832"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b/>
          <w:bCs/>
          <w:color w:val="000000" w:themeColor="text1"/>
          <w:highlight w:val="white"/>
        </w:rPr>
      </w:pPr>
      <w:r w:rsidRPr="00B4098D">
        <w:rPr>
          <w:rFonts w:ascii="Times New Roman" w:eastAsia="Times New Roman" w:hAnsi="Times New Roman" w:cs="Times New Roman"/>
          <w:color w:val="000000" w:themeColor="text1"/>
          <w:highlight w:val="white"/>
        </w:rPr>
        <w:t xml:space="preserve">Amazon, (2022). </w:t>
      </w:r>
      <w:r w:rsidRPr="00B4098D">
        <w:rPr>
          <w:rFonts w:ascii="Times New Roman" w:eastAsia="Times New Roman" w:hAnsi="Times New Roman" w:cs="Times New Roman"/>
          <w:i/>
          <w:iCs/>
          <w:color w:val="000000" w:themeColor="text1"/>
          <w:highlight w:val="white"/>
        </w:rPr>
        <w:t>Leadership Principles</w:t>
      </w:r>
      <w:r w:rsidRPr="00B4098D">
        <w:rPr>
          <w:rFonts w:ascii="Times New Roman" w:eastAsia="Times New Roman" w:hAnsi="Times New Roman" w:cs="Times New Roman"/>
          <w:color w:val="000000" w:themeColor="text1"/>
          <w:highlight w:val="white"/>
        </w:rPr>
        <w:t xml:space="preserve"> (2022). Available at: https://www.aboutamazon.com/about-us/leadership-principles (Accessed: 26 July 2022).</w:t>
      </w:r>
    </w:p>
    <w:p w14:paraId="1BAB128E"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b/>
          <w:bCs/>
          <w:color w:val="000000" w:themeColor="text1"/>
          <w:highlight w:val="white"/>
        </w:rPr>
      </w:pPr>
      <w:r w:rsidRPr="00B4098D">
        <w:rPr>
          <w:rFonts w:ascii="Times New Roman" w:eastAsia="Times New Roman" w:hAnsi="Times New Roman" w:cs="Times New Roman"/>
          <w:color w:val="000000" w:themeColor="text1"/>
          <w:highlight w:val="white"/>
        </w:rPr>
        <w:t xml:space="preserve">Amazon, (2022). </w:t>
      </w:r>
      <w:r w:rsidRPr="00B4098D">
        <w:rPr>
          <w:rFonts w:ascii="Times New Roman" w:eastAsia="Times New Roman" w:hAnsi="Times New Roman" w:cs="Times New Roman"/>
          <w:i/>
          <w:iCs/>
          <w:color w:val="000000" w:themeColor="text1"/>
          <w:highlight w:val="white"/>
        </w:rPr>
        <w:t>Who We Are | Amazon</w:t>
      </w:r>
      <w:r w:rsidRPr="00B4098D">
        <w:rPr>
          <w:rFonts w:ascii="Times New Roman" w:eastAsia="Times New Roman" w:hAnsi="Times New Roman" w:cs="Times New Roman"/>
          <w:color w:val="000000" w:themeColor="text1"/>
          <w:highlight w:val="white"/>
        </w:rPr>
        <w:t xml:space="preserve"> (2022</w:t>
      </w:r>
      <w:proofErr w:type="gramStart"/>
      <w:r w:rsidRPr="00B4098D">
        <w:rPr>
          <w:rFonts w:ascii="Times New Roman" w:eastAsia="Times New Roman" w:hAnsi="Times New Roman" w:cs="Times New Roman"/>
          <w:color w:val="000000" w:themeColor="text1"/>
          <w:highlight w:val="white"/>
        </w:rPr>
        <w:t>).</w:t>
      </w:r>
      <w:proofErr w:type="gramEnd"/>
      <w:r w:rsidRPr="00B4098D">
        <w:rPr>
          <w:rFonts w:ascii="Times New Roman" w:eastAsia="Times New Roman" w:hAnsi="Times New Roman" w:cs="Times New Roman"/>
          <w:color w:val="000000" w:themeColor="text1"/>
          <w:highlight w:val="white"/>
        </w:rPr>
        <w:t xml:space="preserve"> Available at: https://www.aboutamazon.com/about-us (Accessed: 26 July 2022).</w:t>
      </w:r>
    </w:p>
    <w:p w14:paraId="0CF383A4"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Ariawan</w:t>
      </w:r>
      <w:proofErr w:type="spellEnd"/>
      <w:r w:rsidRPr="00B4098D">
        <w:rPr>
          <w:rFonts w:ascii="Times New Roman" w:eastAsia="Times New Roman" w:hAnsi="Times New Roman" w:cs="Times New Roman"/>
          <w:color w:val="000000" w:themeColor="text1"/>
          <w:highlight w:val="white"/>
        </w:rPr>
        <w:t xml:space="preserve">, S. and Malang, S.T.I.P.A.K., (2020). Building Critical Thinking in Covid-19 Pandemic Era: Impossible or I am </w:t>
      </w:r>
      <w:proofErr w:type="spellStart"/>
      <w:r w:rsidRPr="00B4098D">
        <w:rPr>
          <w:rFonts w:ascii="Times New Roman" w:eastAsia="Times New Roman" w:hAnsi="Times New Roman" w:cs="Times New Roman"/>
          <w:color w:val="000000" w:themeColor="text1"/>
          <w:highlight w:val="white"/>
        </w:rPr>
        <w:t>Possible</w:t>
      </w:r>
      <w:proofErr w:type="gramStart"/>
      <w:r w:rsidRPr="00B4098D">
        <w:rPr>
          <w:rFonts w:ascii="Times New Roman" w:eastAsia="Times New Roman" w:hAnsi="Times New Roman" w:cs="Times New Roman"/>
          <w:color w:val="000000" w:themeColor="text1"/>
          <w:highlight w:val="white"/>
        </w:rPr>
        <w:t>?.</w:t>
      </w:r>
      <w:r w:rsidRPr="00B4098D">
        <w:rPr>
          <w:rFonts w:ascii="Times New Roman" w:eastAsia="Times New Roman" w:hAnsi="Times New Roman" w:cs="Times New Roman"/>
          <w:i/>
          <w:color w:val="000000" w:themeColor="text1"/>
          <w:highlight w:val="white"/>
        </w:rPr>
        <w:t>International</w:t>
      </w:r>
      <w:proofErr w:type="spellEnd"/>
      <w:proofErr w:type="gramEnd"/>
      <w:r w:rsidRPr="00B4098D">
        <w:rPr>
          <w:rFonts w:ascii="Times New Roman" w:eastAsia="Times New Roman" w:hAnsi="Times New Roman" w:cs="Times New Roman"/>
          <w:i/>
          <w:color w:val="000000" w:themeColor="text1"/>
          <w:highlight w:val="white"/>
        </w:rPr>
        <w:t xml:space="preserve"> Research Journal on Advanced Science Hub</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2</w:t>
      </w:r>
      <w:r w:rsidRPr="00B4098D">
        <w:rPr>
          <w:rFonts w:ascii="Times New Roman" w:eastAsia="Times New Roman" w:hAnsi="Times New Roman" w:cs="Times New Roman"/>
          <w:color w:val="000000" w:themeColor="text1"/>
          <w:highlight w:val="white"/>
        </w:rPr>
        <w:t>(6), pp.127-130.</w:t>
      </w:r>
    </w:p>
    <w:p w14:paraId="750DEAF0"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proofErr w:type="spellStart"/>
      <w:r w:rsidRPr="00B4098D">
        <w:rPr>
          <w:color w:val="000000" w:themeColor="text1"/>
          <w:sz w:val="22"/>
          <w:szCs w:val="22"/>
          <w:shd w:val="clear" w:color="auto" w:fill="FFFFFF"/>
        </w:rPr>
        <w:t>Belyaeva</w:t>
      </w:r>
      <w:proofErr w:type="spellEnd"/>
      <w:r w:rsidRPr="00B4098D">
        <w:rPr>
          <w:color w:val="000000" w:themeColor="text1"/>
          <w:sz w:val="22"/>
          <w:szCs w:val="22"/>
          <w:shd w:val="clear" w:color="auto" w:fill="FFFFFF"/>
        </w:rPr>
        <w:t xml:space="preserve">, Z., (2018). Business environment challenges and trends for contemporary SMEs in Europe. </w:t>
      </w:r>
      <w:r w:rsidRPr="00B4098D">
        <w:rPr>
          <w:i/>
          <w:iCs/>
          <w:color w:val="000000" w:themeColor="text1"/>
          <w:sz w:val="22"/>
          <w:szCs w:val="22"/>
          <w:shd w:val="clear" w:color="auto" w:fill="FFFFFF"/>
        </w:rPr>
        <w:t>The sustainable marketing concept in European SMEs</w:t>
      </w:r>
      <w:r w:rsidRPr="00B4098D">
        <w:rPr>
          <w:color w:val="000000" w:themeColor="text1"/>
          <w:sz w:val="22"/>
          <w:szCs w:val="22"/>
          <w:shd w:val="clear" w:color="auto" w:fill="FFFFFF"/>
        </w:rPr>
        <w:t>.</w:t>
      </w:r>
    </w:p>
    <w:p w14:paraId="31FAFA84"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Berg, N. and Knights, M., (2021). </w:t>
      </w:r>
      <w:r w:rsidRPr="00B4098D">
        <w:rPr>
          <w:rFonts w:ascii="Times New Roman" w:eastAsia="Times New Roman" w:hAnsi="Times New Roman" w:cs="Times New Roman"/>
          <w:i/>
          <w:color w:val="000000" w:themeColor="text1"/>
          <w:highlight w:val="white"/>
        </w:rPr>
        <w:t>Amazon: How the world’s most relentless retailer will continue to revolutionize commerce</w:t>
      </w:r>
      <w:r w:rsidRPr="00B4098D">
        <w:rPr>
          <w:rFonts w:ascii="Times New Roman" w:eastAsia="Times New Roman" w:hAnsi="Times New Roman" w:cs="Times New Roman"/>
          <w:color w:val="000000" w:themeColor="text1"/>
          <w:highlight w:val="white"/>
        </w:rPr>
        <w:t>. Kogan Page Publishers.</w:t>
      </w:r>
    </w:p>
    <w:p w14:paraId="04696137"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shd w:val="clear" w:color="auto" w:fill="FFFFFF"/>
        </w:rPr>
        <w:t>Brierly, E., (2019). </w:t>
      </w:r>
      <w:r w:rsidRPr="00B4098D">
        <w:rPr>
          <w:i/>
          <w:iCs/>
          <w:color w:val="000000" w:themeColor="text1"/>
          <w:sz w:val="22"/>
          <w:szCs w:val="22"/>
          <w:shd w:val="clear" w:color="auto" w:fill="FFFFFF"/>
        </w:rPr>
        <w:t>5 Ways to Create a Flexible Work Culture</w:t>
      </w:r>
      <w:r w:rsidRPr="00B4098D">
        <w:rPr>
          <w:color w:val="000000" w:themeColor="text1"/>
          <w:sz w:val="22"/>
          <w:szCs w:val="22"/>
          <w:shd w:val="clear" w:color="auto" w:fill="FFFFFF"/>
        </w:rPr>
        <w:t>. [online] Medium. Available at: &lt;https://bthechange.com/5-ways-to-create-a-flexible-work-culture-bca74f103799&gt; [Accessed 29 July 2022].</w:t>
      </w:r>
    </w:p>
    <w:p w14:paraId="59C3247D"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proofErr w:type="spellStart"/>
      <w:r w:rsidRPr="00B4098D">
        <w:rPr>
          <w:color w:val="000000" w:themeColor="text1"/>
          <w:sz w:val="22"/>
          <w:szCs w:val="22"/>
          <w:shd w:val="clear" w:color="auto" w:fill="FFFFFF"/>
        </w:rPr>
        <w:t>Calma</w:t>
      </w:r>
      <w:proofErr w:type="spellEnd"/>
      <w:r w:rsidRPr="00B4098D">
        <w:rPr>
          <w:color w:val="000000" w:themeColor="text1"/>
          <w:sz w:val="22"/>
          <w:szCs w:val="22"/>
          <w:shd w:val="clear" w:color="auto" w:fill="FFFFFF"/>
        </w:rPr>
        <w:t xml:space="preserve">, A. and </w:t>
      </w:r>
      <w:proofErr w:type="spellStart"/>
      <w:r w:rsidRPr="00B4098D">
        <w:rPr>
          <w:color w:val="000000" w:themeColor="text1"/>
          <w:sz w:val="22"/>
          <w:szCs w:val="22"/>
          <w:shd w:val="clear" w:color="auto" w:fill="FFFFFF"/>
        </w:rPr>
        <w:t>Cotronei</w:t>
      </w:r>
      <w:proofErr w:type="spellEnd"/>
      <w:r w:rsidRPr="00B4098D">
        <w:rPr>
          <w:color w:val="000000" w:themeColor="text1"/>
          <w:sz w:val="22"/>
          <w:szCs w:val="22"/>
          <w:shd w:val="clear" w:color="auto" w:fill="FFFFFF"/>
        </w:rPr>
        <w:t xml:space="preserve">-Baird, V., (2021). Assessing critical thinking in business education: Key issues and practical solutions. </w:t>
      </w:r>
      <w:r w:rsidRPr="00B4098D">
        <w:rPr>
          <w:i/>
          <w:iCs/>
          <w:color w:val="000000" w:themeColor="text1"/>
          <w:sz w:val="22"/>
          <w:szCs w:val="22"/>
          <w:shd w:val="clear" w:color="auto" w:fill="FFFFFF"/>
        </w:rPr>
        <w:t>The International Journal of Management Education</w:t>
      </w:r>
      <w:r w:rsidRPr="00B4098D">
        <w:rPr>
          <w:color w:val="000000" w:themeColor="text1"/>
          <w:sz w:val="22"/>
          <w:szCs w:val="22"/>
          <w:shd w:val="clear" w:color="auto" w:fill="FFFFFF"/>
        </w:rPr>
        <w:t xml:space="preserve">, </w:t>
      </w:r>
      <w:r w:rsidRPr="00B4098D">
        <w:rPr>
          <w:i/>
          <w:iCs/>
          <w:color w:val="000000" w:themeColor="text1"/>
          <w:sz w:val="22"/>
          <w:szCs w:val="22"/>
          <w:shd w:val="clear" w:color="auto" w:fill="FFFFFF"/>
        </w:rPr>
        <w:t>19</w:t>
      </w:r>
      <w:r w:rsidRPr="00B4098D">
        <w:rPr>
          <w:color w:val="000000" w:themeColor="text1"/>
          <w:sz w:val="22"/>
          <w:szCs w:val="22"/>
          <w:shd w:val="clear" w:color="auto" w:fill="FFFFFF"/>
        </w:rPr>
        <w:t>(3), p.100531.</w:t>
      </w:r>
    </w:p>
    <w:p w14:paraId="2E5BC161"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Chung, H. and Van der Lippe, T., (2020). Flexible working, work–life balance, and gender equality: Introduction. </w:t>
      </w:r>
      <w:r w:rsidRPr="00B4098D">
        <w:rPr>
          <w:rFonts w:ascii="Times New Roman" w:eastAsia="Times New Roman" w:hAnsi="Times New Roman" w:cs="Times New Roman"/>
          <w:i/>
          <w:color w:val="000000" w:themeColor="text1"/>
          <w:highlight w:val="white"/>
        </w:rPr>
        <w:t>Social Indicators Research</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151</w:t>
      </w:r>
      <w:r w:rsidRPr="00B4098D">
        <w:rPr>
          <w:rFonts w:ascii="Times New Roman" w:eastAsia="Times New Roman" w:hAnsi="Times New Roman" w:cs="Times New Roman"/>
          <w:color w:val="000000" w:themeColor="text1"/>
          <w:highlight w:val="white"/>
        </w:rPr>
        <w:t>(2), pp.365-381.</w:t>
      </w:r>
    </w:p>
    <w:p w14:paraId="11166448"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shd w:val="clear" w:color="auto" w:fill="FFFFFF"/>
        </w:rPr>
        <w:lastRenderedPageBreak/>
        <w:t xml:space="preserve">Davies, W.M. and </w:t>
      </w:r>
      <w:proofErr w:type="spellStart"/>
      <w:r w:rsidRPr="00B4098D">
        <w:rPr>
          <w:color w:val="000000" w:themeColor="text1"/>
          <w:sz w:val="22"/>
          <w:szCs w:val="22"/>
          <w:shd w:val="clear" w:color="auto" w:fill="FFFFFF"/>
        </w:rPr>
        <w:t>Calma</w:t>
      </w:r>
      <w:proofErr w:type="spellEnd"/>
      <w:r w:rsidRPr="00B4098D">
        <w:rPr>
          <w:color w:val="000000" w:themeColor="text1"/>
          <w:sz w:val="22"/>
          <w:szCs w:val="22"/>
          <w:shd w:val="clear" w:color="auto" w:fill="FFFFFF"/>
        </w:rPr>
        <w:t xml:space="preserve">, A., (2020). Critical thinking in business education: current outlook and </w:t>
      </w:r>
      <w:proofErr w:type="gramStart"/>
      <w:r w:rsidRPr="00B4098D">
        <w:rPr>
          <w:color w:val="000000" w:themeColor="text1"/>
          <w:sz w:val="22"/>
          <w:szCs w:val="22"/>
          <w:shd w:val="clear" w:color="auto" w:fill="FFFFFF"/>
        </w:rPr>
        <w:t>future prospects</w:t>
      </w:r>
      <w:proofErr w:type="gramEnd"/>
      <w:r w:rsidRPr="00B4098D">
        <w:rPr>
          <w:color w:val="000000" w:themeColor="text1"/>
          <w:sz w:val="22"/>
          <w:szCs w:val="22"/>
          <w:shd w:val="clear" w:color="auto" w:fill="FFFFFF"/>
        </w:rPr>
        <w:t xml:space="preserve">. </w:t>
      </w:r>
      <w:r w:rsidRPr="00B4098D">
        <w:rPr>
          <w:i/>
          <w:iCs/>
          <w:color w:val="000000" w:themeColor="text1"/>
          <w:sz w:val="22"/>
          <w:szCs w:val="22"/>
          <w:shd w:val="clear" w:color="auto" w:fill="FFFFFF"/>
        </w:rPr>
        <w:t>Studies in Higher Education</w:t>
      </w:r>
      <w:r w:rsidRPr="00B4098D">
        <w:rPr>
          <w:color w:val="000000" w:themeColor="text1"/>
          <w:sz w:val="22"/>
          <w:szCs w:val="22"/>
          <w:shd w:val="clear" w:color="auto" w:fill="FFFFFF"/>
        </w:rPr>
        <w:t>.</w:t>
      </w:r>
    </w:p>
    <w:p w14:paraId="2311E0EB"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Drechsler, W., (2020). Good bureaucracy: Max Weber and public administration today. </w:t>
      </w:r>
      <w:r w:rsidRPr="00B4098D">
        <w:rPr>
          <w:rFonts w:ascii="Times New Roman" w:eastAsia="Times New Roman" w:hAnsi="Times New Roman" w:cs="Times New Roman"/>
          <w:i/>
          <w:color w:val="000000" w:themeColor="text1"/>
          <w:highlight w:val="white"/>
        </w:rPr>
        <w:t>Max Weber Studies</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20</w:t>
      </w:r>
      <w:r w:rsidRPr="00B4098D">
        <w:rPr>
          <w:rFonts w:ascii="Times New Roman" w:eastAsia="Times New Roman" w:hAnsi="Times New Roman" w:cs="Times New Roman"/>
          <w:color w:val="000000" w:themeColor="text1"/>
          <w:highlight w:val="white"/>
        </w:rPr>
        <w:t>(2), pp.219-224.</w:t>
      </w:r>
    </w:p>
    <w:p w14:paraId="7FEE6B23"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shd w:val="clear" w:color="auto" w:fill="FFFFFF"/>
        </w:rPr>
        <w:t>Gill-</w:t>
      </w:r>
      <w:proofErr w:type="spellStart"/>
      <w:r w:rsidRPr="00B4098D">
        <w:rPr>
          <w:color w:val="000000" w:themeColor="text1"/>
          <w:sz w:val="22"/>
          <w:szCs w:val="22"/>
          <w:shd w:val="clear" w:color="auto" w:fill="FFFFFF"/>
        </w:rPr>
        <w:t>Simmen</w:t>
      </w:r>
      <w:proofErr w:type="spellEnd"/>
      <w:r w:rsidRPr="00B4098D">
        <w:rPr>
          <w:color w:val="000000" w:themeColor="text1"/>
          <w:sz w:val="22"/>
          <w:szCs w:val="22"/>
          <w:shd w:val="clear" w:color="auto" w:fill="FFFFFF"/>
        </w:rPr>
        <w:t xml:space="preserve">, L., (2020). Developing critical thinking skills: Using Edward de Bono’s six thinking hats in formative peer assessment &amp; feedback. </w:t>
      </w:r>
      <w:r w:rsidRPr="00B4098D">
        <w:rPr>
          <w:i/>
          <w:iCs/>
          <w:color w:val="000000" w:themeColor="text1"/>
          <w:sz w:val="22"/>
          <w:szCs w:val="22"/>
          <w:shd w:val="clear" w:color="auto" w:fill="FFFFFF"/>
        </w:rPr>
        <w:t>Journal of Applied Learning and Teaching</w:t>
      </w:r>
      <w:r w:rsidRPr="00B4098D">
        <w:rPr>
          <w:color w:val="000000" w:themeColor="text1"/>
          <w:sz w:val="22"/>
          <w:szCs w:val="22"/>
          <w:shd w:val="clear" w:color="auto" w:fill="FFFFFF"/>
        </w:rPr>
        <w:t xml:space="preserve">, </w:t>
      </w:r>
      <w:r w:rsidRPr="00B4098D">
        <w:rPr>
          <w:i/>
          <w:iCs/>
          <w:color w:val="000000" w:themeColor="text1"/>
          <w:sz w:val="22"/>
          <w:szCs w:val="22"/>
          <w:shd w:val="clear" w:color="auto" w:fill="FFFFFF"/>
        </w:rPr>
        <w:t>3</w:t>
      </w:r>
      <w:r w:rsidRPr="00B4098D">
        <w:rPr>
          <w:color w:val="000000" w:themeColor="text1"/>
          <w:sz w:val="22"/>
          <w:szCs w:val="22"/>
          <w:shd w:val="clear" w:color="auto" w:fill="FFFFFF"/>
        </w:rPr>
        <w:t>(1), pp.138-141.</w:t>
      </w:r>
    </w:p>
    <w:p w14:paraId="789120C3" w14:textId="77777777" w:rsidR="008F4168" w:rsidRPr="00B4098D" w:rsidRDefault="008F4168" w:rsidP="007401EF">
      <w:pPr>
        <w:pStyle w:val="Normal2"/>
        <w:spacing w:before="200"/>
        <w:rPr>
          <w:rFonts w:eastAsia="Times New Roman" w:cs="Times New Roman"/>
          <w:color w:val="000000" w:themeColor="text1"/>
          <w:sz w:val="22"/>
        </w:rPr>
      </w:pPr>
      <w:r w:rsidRPr="00B4098D">
        <w:rPr>
          <w:rFonts w:eastAsia="Times New Roman" w:cs="Times New Roman"/>
          <w:color w:val="000000" w:themeColor="text1"/>
          <w:sz w:val="22"/>
        </w:rPr>
        <w:t xml:space="preserve">Hitchcock, D., (2020). Seven Philosophical Conceptions of Critical Thinking: Themes, Variations, Implications. In </w:t>
      </w:r>
      <w:r w:rsidRPr="00B4098D">
        <w:rPr>
          <w:rFonts w:eastAsia="Times New Roman" w:cs="Times New Roman"/>
          <w:i/>
          <w:color w:val="000000" w:themeColor="text1"/>
          <w:sz w:val="22"/>
        </w:rPr>
        <w:t>Critical Thinking and Reasoning</w:t>
      </w:r>
      <w:r w:rsidRPr="00B4098D">
        <w:rPr>
          <w:rFonts w:eastAsia="Times New Roman" w:cs="Times New Roman"/>
          <w:color w:val="000000" w:themeColor="text1"/>
          <w:sz w:val="22"/>
        </w:rPr>
        <w:t xml:space="preserve"> (pp. 9-30). Brill.</w:t>
      </w:r>
    </w:p>
    <w:p w14:paraId="72A2CD33"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shd w:val="clear" w:color="auto" w:fill="FFFFFF"/>
        </w:rPr>
      </w:pPr>
      <w:proofErr w:type="spellStart"/>
      <w:r w:rsidRPr="00B4098D">
        <w:rPr>
          <w:color w:val="000000" w:themeColor="text1"/>
          <w:sz w:val="22"/>
          <w:szCs w:val="22"/>
          <w:shd w:val="clear" w:color="auto" w:fill="FFFFFF"/>
        </w:rPr>
        <w:t>Hongvichit</w:t>
      </w:r>
      <w:proofErr w:type="spellEnd"/>
      <w:r w:rsidRPr="00B4098D">
        <w:rPr>
          <w:color w:val="000000" w:themeColor="text1"/>
          <w:sz w:val="22"/>
          <w:szCs w:val="22"/>
          <w:shd w:val="clear" w:color="auto" w:fill="FFFFFF"/>
        </w:rPr>
        <w:t>, S., (2015). The research progress and prospect of employee turnover intention. </w:t>
      </w:r>
      <w:r w:rsidRPr="00B4098D">
        <w:rPr>
          <w:i/>
          <w:iCs/>
          <w:color w:val="000000" w:themeColor="text1"/>
          <w:sz w:val="22"/>
          <w:szCs w:val="22"/>
          <w:shd w:val="clear" w:color="auto" w:fill="FFFFFF"/>
        </w:rPr>
        <w:t>International Business Research</w:t>
      </w:r>
      <w:r w:rsidRPr="00B4098D">
        <w:rPr>
          <w:color w:val="000000" w:themeColor="text1"/>
          <w:sz w:val="22"/>
          <w:szCs w:val="22"/>
          <w:shd w:val="clear" w:color="auto" w:fill="FFFFFF"/>
        </w:rPr>
        <w:t>, </w:t>
      </w:r>
      <w:r w:rsidRPr="00B4098D">
        <w:rPr>
          <w:i/>
          <w:iCs/>
          <w:color w:val="000000" w:themeColor="text1"/>
          <w:sz w:val="22"/>
          <w:szCs w:val="22"/>
          <w:shd w:val="clear" w:color="auto" w:fill="FFFFFF"/>
        </w:rPr>
        <w:t>8</w:t>
      </w:r>
      <w:r w:rsidRPr="00B4098D">
        <w:rPr>
          <w:color w:val="000000" w:themeColor="text1"/>
          <w:sz w:val="22"/>
          <w:szCs w:val="22"/>
          <w:shd w:val="clear" w:color="auto" w:fill="FFFFFF"/>
        </w:rPr>
        <w:t>(6), p.218.</w:t>
      </w:r>
    </w:p>
    <w:p w14:paraId="6AA7212D"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Isensee</w:t>
      </w:r>
      <w:proofErr w:type="spellEnd"/>
      <w:r w:rsidRPr="00B4098D">
        <w:rPr>
          <w:rFonts w:ascii="Times New Roman" w:eastAsia="Times New Roman" w:hAnsi="Times New Roman" w:cs="Times New Roman"/>
          <w:color w:val="000000" w:themeColor="text1"/>
          <w:highlight w:val="white"/>
        </w:rPr>
        <w:t xml:space="preserve">, C., </w:t>
      </w:r>
      <w:proofErr w:type="spellStart"/>
      <w:r w:rsidRPr="00B4098D">
        <w:rPr>
          <w:rFonts w:ascii="Times New Roman" w:eastAsia="Times New Roman" w:hAnsi="Times New Roman" w:cs="Times New Roman"/>
          <w:color w:val="000000" w:themeColor="text1"/>
          <w:highlight w:val="white"/>
        </w:rPr>
        <w:t>Teuteberg</w:t>
      </w:r>
      <w:proofErr w:type="spellEnd"/>
      <w:r w:rsidRPr="00B4098D">
        <w:rPr>
          <w:rFonts w:ascii="Times New Roman" w:eastAsia="Times New Roman" w:hAnsi="Times New Roman" w:cs="Times New Roman"/>
          <w:color w:val="000000" w:themeColor="text1"/>
          <w:highlight w:val="white"/>
        </w:rPr>
        <w:t xml:space="preserve">, F., </w:t>
      </w:r>
      <w:proofErr w:type="spellStart"/>
      <w:r w:rsidRPr="00B4098D">
        <w:rPr>
          <w:rFonts w:ascii="Times New Roman" w:eastAsia="Times New Roman" w:hAnsi="Times New Roman" w:cs="Times New Roman"/>
          <w:color w:val="000000" w:themeColor="text1"/>
          <w:highlight w:val="white"/>
        </w:rPr>
        <w:t>Griese</w:t>
      </w:r>
      <w:proofErr w:type="spellEnd"/>
      <w:r w:rsidRPr="00B4098D">
        <w:rPr>
          <w:rFonts w:ascii="Times New Roman" w:eastAsia="Times New Roman" w:hAnsi="Times New Roman" w:cs="Times New Roman"/>
          <w:color w:val="000000" w:themeColor="text1"/>
          <w:highlight w:val="white"/>
        </w:rPr>
        <w:t xml:space="preserve">, K.M. and Topi, C., (2020). The relationship between organizational culture, sustainability, and digitalization in SMEs: A systematic review. </w:t>
      </w:r>
      <w:r w:rsidRPr="00B4098D">
        <w:rPr>
          <w:rFonts w:ascii="Times New Roman" w:eastAsia="Times New Roman" w:hAnsi="Times New Roman" w:cs="Times New Roman"/>
          <w:i/>
          <w:iCs/>
          <w:color w:val="000000" w:themeColor="text1"/>
          <w:highlight w:val="white"/>
        </w:rPr>
        <w:t>Journal of Cleaner Production</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iCs/>
          <w:color w:val="000000" w:themeColor="text1"/>
          <w:highlight w:val="white"/>
        </w:rPr>
        <w:t>275</w:t>
      </w:r>
      <w:r w:rsidRPr="00B4098D">
        <w:rPr>
          <w:rFonts w:ascii="Times New Roman" w:eastAsia="Times New Roman" w:hAnsi="Times New Roman" w:cs="Times New Roman"/>
          <w:color w:val="000000" w:themeColor="text1"/>
          <w:highlight w:val="white"/>
        </w:rPr>
        <w:t>, p.122944.</w:t>
      </w:r>
    </w:p>
    <w:p w14:paraId="28B09ABC"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Işık</w:t>
      </w:r>
      <w:proofErr w:type="spellEnd"/>
      <w:r w:rsidRPr="00B4098D">
        <w:rPr>
          <w:rFonts w:ascii="Times New Roman" w:eastAsia="Times New Roman" w:hAnsi="Times New Roman" w:cs="Times New Roman"/>
          <w:color w:val="000000" w:themeColor="text1"/>
          <w:highlight w:val="white"/>
        </w:rPr>
        <w:t xml:space="preserve">, S., </w:t>
      </w:r>
      <w:proofErr w:type="spellStart"/>
      <w:r w:rsidRPr="00B4098D">
        <w:rPr>
          <w:rFonts w:ascii="Times New Roman" w:eastAsia="Times New Roman" w:hAnsi="Times New Roman" w:cs="Times New Roman"/>
          <w:color w:val="000000" w:themeColor="text1"/>
          <w:highlight w:val="white"/>
        </w:rPr>
        <w:t>İbiş</w:t>
      </w:r>
      <w:proofErr w:type="spellEnd"/>
      <w:r w:rsidRPr="00B4098D">
        <w:rPr>
          <w:rFonts w:ascii="Times New Roman" w:eastAsia="Times New Roman" w:hAnsi="Times New Roman" w:cs="Times New Roman"/>
          <w:color w:val="000000" w:themeColor="text1"/>
          <w:highlight w:val="white"/>
        </w:rPr>
        <w:t xml:space="preserve">, H. and </w:t>
      </w:r>
      <w:proofErr w:type="spellStart"/>
      <w:r w:rsidRPr="00B4098D">
        <w:rPr>
          <w:rFonts w:ascii="Times New Roman" w:eastAsia="Times New Roman" w:hAnsi="Times New Roman" w:cs="Times New Roman"/>
          <w:color w:val="000000" w:themeColor="text1"/>
          <w:highlight w:val="white"/>
        </w:rPr>
        <w:t>Gulseven</w:t>
      </w:r>
      <w:proofErr w:type="spellEnd"/>
      <w:r w:rsidRPr="00B4098D">
        <w:rPr>
          <w:rFonts w:ascii="Times New Roman" w:eastAsia="Times New Roman" w:hAnsi="Times New Roman" w:cs="Times New Roman"/>
          <w:color w:val="000000" w:themeColor="text1"/>
          <w:highlight w:val="white"/>
        </w:rPr>
        <w:t xml:space="preserve">, O., (2021). The Impact of the COVID-19 Pandemic on Amazon's Business. </w:t>
      </w:r>
      <w:r w:rsidRPr="00B4098D">
        <w:rPr>
          <w:rFonts w:ascii="Times New Roman" w:eastAsia="Times New Roman" w:hAnsi="Times New Roman" w:cs="Times New Roman"/>
          <w:i/>
          <w:iCs/>
          <w:color w:val="000000" w:themeColor="text1"/>
          <w:highlight w:val="white"/>
        </w:rPr>
        <w:t>Available at SSRN 3766333</w:t>
      </w:r>
      <w:r w:rsidRPr="00B4098D">
        <w:rPr>
          <w:rFonts w:ascii="Times New Roman" w:eastAsia="Times New Roman" w:hAnsi="Times New Roman" w:cs="Times New Roman"/>
          <w:color w:val="000000" w:themeColor="text1"/>
          <w:highlight w:val="white"/>
        </w:rPr>
        <w:t>.</w:t>
      </w:r>
    </w:p>
    <w:p w14:paraId="1A2CDA8B"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Kaur, R. and Shah, R., (2021). HR initiatives to establish the new normal in COVID-19 Scenario. </w:t>
      </w:r>
      <w:r w:rsidRPr="00B4098D">
        <w:rPr>
          <w:rFonts w:ascii="Times New Roman" w:eastAsia="Times New Roman" w:hAnsi="Times New Roman" w:cs="Times New Roman"/>
          <w:i/>
          <w:color w:val="000000" w:themeColor="text1"/>
          <w:highlight w:val="white"/>
        </w:rPr>
        <w:t>International Management Review</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17</w:t>
      </w:r>
      <w:r w:rsidRPr="00B4098D">
        <w:rPr>
          <w:rFonts w:ascii="Times New Roman" w:eastAsia="Times New Roman" w:hAnsi="Times New Roman" w:cs="Times New Roman"/>
          <w:color w:val="000000" w:themeColor="text1"/>
          <w:highlight w:val="white"/>
        </w:rPr>
        <w:t>, pp.40-98.</w:t>
      </w:r>
    </w:p>
    <w:p w14:paraId="45C8BB78" w14:textId="77777777" w:rsidR="008F4168" w:rsidRPr="00B4098D" w:rsidRDefault="008F4168" w:rsidP="007401EF">
      <w:pPr>
        <w:pStyle w:val="Normal2"/>
        <w:spacing w:before="200"/>
        <w:rPr>
          <w:rFonts w:eastAsia="Times New Roman" w:cs="Times New Roman"/>
          <w:color w:val="000000" w:themeColor="text1"/>
          <w:sz w:val="22"/>
        </w:rPr>
      </w:pPr>
      <w:proofErr w:type="spellStart"/>
      <w:r w:rsidRPr="00B4098D">
        <w:rPr>
          <w:rFonts w:eastAsia="Times New Roman" w:cs="Times New Roman"/>
          <w:color w:val="000000" w:themeColor="text1"/>
          <w:sz w:val="22"/>
        </w:rPr>
        <w:t>Kitana</w:t>
      </w:r>
      <w:proofErr w:type="spellEnd"/>
      <w:r w:rsidRPr="00B4098D">
        <w:rPr>
          <w:rFonts w:eastAsia="Times New Roman" w:cs="Times New Roman"/>
          <w:color w:val="000000" w:themeColor="text1"/>
          <w:sz w:val="22"/>
        </w:rPr>
        <w:t xml:space="preserve">, A., (2016). Overview of the managerial thoughts and theories from the history: Classical management theory to modern management theory. </w:t>
      </w:r>
      <w:r w:rsidRPr="00B4098D">
        <w:rPr>
          <w:rFonts w:eastAsia="Times New Roman" w:cs="Times New Roman"/>
          <w:i/>
          <w:color w:val="000000" w:themeColor="text1"/>
          <w:sz w:val="22"/>
        </w:rPr>
        <w:t>Indian Journal of Management Science</w:t>
      </w:r>
      <w:r w:rsidRPr="00B4098D">
        <w:rPr>
          <w:rFonts w:eastAsia="Times New Roman" w:cs="Times New Roman"/>
          <w:color w:val="000000" w:themeColor="text1"/>
          <w:sz w:val="22"/>
        </w:rPr>
        <w:t xml:space="preserve">, </w:t>
      </w:r>
      <w:r w:rsidRPr="00B4098D">
        <w:rPr>
          <w:rFonts w:eastAsia="Times New Roman" w:cs="Times New Roman"/>
          <w:i/>
          <w:color w:val="000000" w:themeColor="text1"/>
          <w:sz w:val="22"/>
        </w:rPr>
        <w:t>6</w:t>
      </w:r>
      <w:r w:rsidRPr="00B4098D">
        <w:rPr>
          <w:rFonts w:eastAsia="Times New Roman" w:cs="Times New Roman"/>
          <w:color w:val="000000" w:themeColor="text1"/>
          <w:sz w:val="22"/>
        </w:rPr>
        <w:t>(1), p.16.</w:t>
      </w:r>
    </w:p>
    <w:p w14:paraId="40CCD48B"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Martínez-Caro, E., </w:t>
      </w:r>
      <w:proofErr w:type="spellStart"/>
      <w:r w:rsidRPr="00B4098D">
        <w:rPr>
          <w:rFonts w:ascii="Times New Roman" w:eastAsia="Times New Roman" w:hAnsi="Times New Roman" w:cs="Times New Roman"/>
          <w:color w:val="000000" w:themeColor="text1"/>
          <w:highlight w:val="white"/>
        </w:rPr>
        <w:t>Cegarra</w:t>
      </w:r>
      <w:proofErr w:type="spellEnd"/>
      <w:r w:rsidRPr="00B4098D">
        <w:rPr>
          <w:rFonts w:ascii="Times New Roman" w:eastAsia="Times New Roman" w:hAnsi="Times New Roman" w:cs="Times New Roman"/>
          <w:color w:val="000000" w:themeColor="text1"/>
          <w:highlight w:val="white"/>
        </w:rPr>
        <w:t xml:space="preserve">-Navarro, J.G. and Alfonso-Ruiz, F.J., (2020). Digital technologies and firm performance: The role of digital organisational culture. </w:t>
      </w:r>
      <w:r w:rsidRPr="00B4098D">
        <w:rPr>
          <w:rFonts w:ascii="Times New Roman" w:eastAsia="Times New Roman" w:hAnsi="Times New Roman" w:cs="Times New Roman"/>
          <w:i/>
          <w:iCs/>
          <w:color w:val="000000" w:themeColor="text1"/>
          <w:highlight w:val="white"/>
        </w:rPr>
        <w:t>Technological Forecasting and Social Change</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iCs/>
          <w:color w:val="000000" w:themeColor="text1"/>
          <w:highlight w:val="white"/>
        </w:rPr>
        <w:t>154</w:t>
      </w:r>
      <w:r w:rsidRPr="00B4098D">
        <w:rPr>
          <w:rFonts w:ascii="Times New Roman" w:eastAsia="Times New Roman" w:hAnsi="Times New Roman" w:cs="Times New Roman"/>
          <w:color w:val="000000" w:themeColor="text1"/>
          <w:highlight w:val="white"/>
        </w:rPr>
        <w:t>, p.119962.</w:t>
      </w:r>
    </w:p>
    <w:p w14:paraId="0D02AC32"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r w:rsidRPr="00B4098D">
        <w:rPr>
          <w:color w:val="000000" w:themeColor="text1"/>
          <w:sz w:val="22"/>
          <w:szCs w:val="22"/>
          <w:shd w:val="clear" w:color="auto" w:fill="FFFFFF"/>
        </w:rPr>
        <w:t xml:space="preserve">Massa, L., Gianluigi, V. and Tucci, C., (2018). Business models and complexity. </w:t>
      </w:r>
      <w:r w:rsidRPr="00B4098D">
        <w:rPr>
          <w:i/>
          <w:iCs/>
          <w:color w:val="000000" w:themeColor="text1"/>
          <w:sz w:val="22"/>
          <w:szCs w:val="22"/>
          <w:shd w:val="clear" w:color="auto" w:fill="FFFFFF"/>
        </w:rPr>
        <w:t>Journal of Business Models</w:t>
      </w:r>
      <w:r w:rsidRPr="00B4098D">
        <w:rPr>
          <w:color w:val="000000" w:themeColor="text1"/>
          <w:sz w:val="22"/>
          <w:szCs w:val="22"/>
          <w:shd w:val="clear" w:color="auto" w:fill="FFFFFF"/>
        </w:rPr>
        <w:t xml:space="preserve">, </w:t>
      </w:r>
      <w:r w:rsidRPr="00B4098D">
        <w:rPr>
          <w:i/>
          <w:iCs/>
          <w:color w:val="000000" w:themeColor="text1"/>
          <w:sz w:val="22"/>
          <w:szCs w:val="22"/>
          <w:shd w:val="clear" w:color="auto" w:fill="FFFFFF"/>
        </w:rPr>
        <w:t>6</w:t>
      </w:r>
      <w:r w:rsidRPr="00B4098D">
        <w:rPr>
          <w:color w:val="000000" w:themeColor="text1"/>
          <w:sz w:val="22"/>
          <w:szCs w:val="22"/>
          <w:shd w:val="clear" w:color="auto" w:fill="FFFFFF"/>
        </w:rPr>
        <w:t>(1), pp.59-71.</w:t>
      </w:r>
    </w:p>
    <w:p w14:paraId="3A94A985"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Meriç</w:t>
      </w:r>
      <w:proofErr w:type="spellEnd"/>
      <w:r w:rsidRPr="00B4098D">
        <w:rPr>
          <w:rFonts w:ascii="Times New Roman" w:eastAsia="Times New Roman" w:hAnsi="Times New Roman" w:cs="Times New Roman"/>
          <w:color w:val="000000" w:themeColor="text1"/>
          <w:highlight w:val="white"/>
        </w:rPr>
        <w:t xml:space="preserve">, G. and </w:t>
      </w:r>
      <w:proofErr w:type="spellStart"/>
      <w:r w:rsidRPr="00B4098D">
        <w:rPr>
          <w:rFonts w:ascii="Times New Roman" w:eastAsia="Times New Roman" w:hAnsi="Times New Roman" w:cs="Times New Roman"/>
          <w:color w:val="000000" w:themeColor="text1"/>
          <w:highlight w:val="white"/>
        </w:rPr>
        <w:t>Yıldırım</w:t>
      </w:r>
      <w:proofErr w:type="spellEnd"/>
      <w:r w:rsidRPr="00B4098D">
        <w:rPr>
          <w:rFonts w:ascii="Times New Roman" w:eastAsia="Times New Roman" w:hAnsi="Times New Roman" w:cs="Times New Roman"/>
          <w:color w:val="000000" w:themeColor="text1"/>
          <w:highlight w:val="white"/>
        </w:rPr>
        <w:t xml:space="preserve">, F., (2021). The Role of Customer Experience for Re-Visit and Purchase Intention: A Case Study of Amazon. </w:t>
      </w:r>
      <w:r w:rsidRPr="00B4098D">
        <w:rPr>
          <w:rFonts w:ascii="Times New Roman" w:eastAsia="Times New Roman" w:hAnsi="Times New Roman" w:cs="Times New Roman"/>
          <w:i/>
          <w:iCs/>
          <w:color w:val="000000" w:themeColor="text1"/>
          <w:highlight w:val="white"/>
        </w:rPr>
        <w:t>International Journal of Commerce and Finance</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iCs/>
          <w:color w:val="000000" w:themeColor="text1"/>
          <w:highlight w:val="white"/>
        </w:rPr>
        <w:t>7</w:t>
      </w:r>
      <w:r w:rsidRPr="00B4098D">
        <w:rPr>
          <w:rFonts w:ascii="Times New Roman" w:eastAsia="Times New Roman" w:hAnsi="Times New Roman" w:cs="Times New Roman"/>
          <w:color w:val="000000" w:themeColor="text1"/>
          <w:highlight w:val="white"/>
        </w:rPr>
        <w:t>(1), pp.92-108.</w:t>
      </w:r>
    </w:p>
    <w:p w14:paraId="7438255C"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lastRenderedPageBreak/>
        <w:t>Mor</w:t>
      </w:r>
      <w:proofErr w:type="spellEnd"/>
      <w:r w:rsidRPr="00B4098D">
        <w:rPr>
          <w:rFonts w:ascii="Times New Roman" w:eastAsia="Times New Roman" w:hAnsi="Times New Roman" w:cs="Times New Roman"/>
          <w:color w:val="000000" w:themeColor="text1"/>
          <w:highlight w:val="white"/>
        </w:rPr>
        <w:t xml:space="preserve"> Barak, M.E., (2015). Inclusion is the key to diversity management, but what is </w:t>
      </w:r>
      <w:proofErr w:type="spellStart"/>
      <w:r w:rsidRPr="00B4098D">
        <w:rPr>
          <w:rFonts w:ascii="Times New Roman" w:eastAsia="Times New Roman" w:hAnsi="Times New Roman" w:cs="Times New Roman"/>
          <w:color w:val="000000" w:themeColor="text1"/>
          <w:highlight w:val="white"/>
        </w:rPr>
        <w:t>inclusion</w:t>
      </w:r>
      <w:proofErr w:type="gramStart"/>
      <w:r w:rsidRPr="00B4098D">
        <w:rPr>
          <w:rFonts w:ascii="Times New Roman" w:eastAsia="Times New Roman" w:hAnsi="Times New Roman" w:cs="Times New Roman"/>
          <w:color w:val="000000" w:themeColor="text1"/>
          <w:highlight w:val="white"/>
        </w:rPr>
        <w:t>?.</w:t>
      </w:r>
      <w:r w:rsidRPr="00B4098D">
        <w:rPr>
          <w:rFonts w:ascii="Times New Roman" w:eastAsia="Times New Roman" w:hAnsi="Times New Roman" w:cs="Times New Roman"/>
          <w:i/>
          <w:color w:val="000000" w:themeColor="text1"/>
          <w:highlight w:val="white"/>
        </w:rPr>
        <w:t>Human</w:t>
      </w:r>
      <w:proofErr w:type="spellEnd"/>
      <w:proofErr w:type="gramEnd"/>
      <w:r w:rsidRPr="00B4098D">
        <w:rPr>
          <w:rFonts w:ascii="Times New Roman" w:eastAsia="Times New Roman" w:hAnsi="Times New Roman" w:cs="Times New Roman"/>
          <w:i/>
          <w:color w:val="000000" w:themeColor="text1"/>
          <w:highlight w:val="white"/>
        </w:rPr>
        <w:t xml:space="preserve"> Service Organizations: Management, Leadership &amp; Governance</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39</w:t>
      </w:r>
      <w:r w:rsidRPr="00B4098D">
        <w:rPr>
          <w:rFonts w:ascii="Times New Roman" w:eastAsia="Times New Roman" w:hAnsi="Times New Roman" w:cs="Times New Roman"/>
          <w:color w:val="000000" w:themeColor="text1"/>
          <w:highlight w:val="white"/>
        </w:rPr>
        <w:t>(2), pp.83-88.</w:t>
      </w:r>
    </w:p>
    <w:p w14:paraId="28FE36A8"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Mujanah</w:t>
      </w:r>
      <w:proofErr w:type="spellEnd"/>
      <w:r w:rsidRPr="00B4098D">
        <w:rPr>
          <w:rFonts w:ascii="Times New Roman" w:eastAsia="Times New Roman" w:hAnsi="Times New Roman" w:cs="Times New Roman"/>
          <w:color w:val="000000" w:themeColor="text1"/>
          <w:highlight w:val="white"/>
        </w:rPr>
        <w:t xml:space="preserve">, S., </w:t>
      </w:r>
      <w:proofErr w:type="spellStart"/>
      <w:r w:rsidRPr="00B4098D">
        <w:rPr>
          <w:rFonts w:ascii="Times New Roman" w:eastAsia="Times New Roman" w:hAnsi="Times New Roman" w:cs="Times New Roman"/>
          <w:color w:val="000000" w:themeColor="text1"/>
          <w:highlight w:val="white"/>
        </w:rPr>
        <w:t>Ardiana</w:t>
      </w:r>
      <w:proofErr w:type="spellEnd"/>
      <w:r w:rsidRPr="00B4098D">
        <w:rPr>
          <w:rFonts w:ascii="Times New Roman" w:eastAsia="Times New Roman" w:hAnsi="Times New Roman" w:cs="Times New Roman"/>
          <w:color w:val="000000" w:themeColor="text1"/>
          <w:highlight w:val="white"/>
        </w:rPr>
        <w:t xml:space="preserve">, I.D.K.R., Nugroho, R., </w:t>
      </w:r>
      <w:proofErr w:type="spellStart"/>
      <w:r w:rsidRPr="00B4098D">
        <w:rPr>
          <w:rFonts w:ascii="Times New Roman" w:eastAsia="Times New Roman" w:hAnsi="Times New Roman" w:cs="Times New Roman"/>
          <w:color w:val="000000" w:themeColor="text1"/>
          <w:highlight w:val="white"/>
        </w:rPr>
        <w:t>Candraningrat</w:t>
      </w:r>
      <w:proofErr w:type="spellEnd"/>
      <w:r w:rsidRPr="00B4098D">
        <w:rPr>
          <w:rFonts w:ascii="Times New Roman" w:eastAsia="Times New Roman" w:hAnsi="Times New Roman" w:cs="Times New Roman"/>
          <w:color w:val="000000" w:themeColor="text1"/>
          <w:highlight w:val="white"/>
        </w:rPr>
        <w:t xml:space="preserve">, C., </w:t>
      </w:r>
      <w:proofErr w:type="spellStart"/>
      <w:r w:rsidRPr="00B4098D">
        <w:rPr>
          <w:rFonts w:ascii="Times New Roman" w:eastAsia="Times New Roman" w:hAnsi="Times New Roman" w:cs="Times New Roman"/>
          <w:color w:val="000000" w:themeColor="text1"/>
          <w:highlight w:val="white"/>
        </w:rPr>
        <w:t>Fianto</w:t>
      </w:r>
      <w:proofErr w:type="spellEnd"/>
      <w:r w:rsidRPr="00B4098D">
        <w:rPr>
          <w:rFonts w:ascii="Times New Roman" w:eastAsia="Times New Roman" w:hAnsi="Times New Roman" w:cs="Times New Roman"/>
          <w:color w:val="000000" w:themeColor="text1"/>
          <w:highlight w:val="white"/>
        </w:rPr>
        <w:t xml:space="preserve">, A. and </w:t>
      </w:r>
      <w:proofErr w:type="spellStart"/>
      <w:r w:rsidRPr="00B4098D">
        <w:rPr>
          <w:rFonts w:ascii="Times New Roman" w:eastAsia="Times New Roman" w:hAnsi="Times New Roman" w:cs="Times New Roman"/>
          <w:color w:val="000000" w:themeColor="text1"/>
          <w:highlight w:val="white"/>
        </w:rPr>
        <w:t>Arif</w:t>
      </w:r>
      <w:proofErr w:type="spellEnd"/>
      <w:r w:rsidRPr="00B4098D">
        <w:rPr>
          <w:rFonts w:ascii="Times New Roman" w:eastAsia="Times New Roman" w:hAnsi="Times New Roman" w:cs="Times New Roman"/>
          <w:color w:val="000000" w:themeColor="text1"/>
          <w:highlight w:val="white"/>
        </w:rPr>
        <w:t xml:space="preserve">, D., (2022). Critical thinking and creativity of MSMEs in improving business performance during the covid-19 pandemic. </w:t>
      </w:r>
      <w:r w:rsidRPr="00B4098D">
        <w:rPr>
          <w:rFonts w:ascii="Times New Roman" w:eastAsia="Times New Roman" w:hAnsi="Times New Roman" w:cs="Times New Roman"/>
          <w:i/>
          <w:color w:val="000000" w:themeColor="text1"/>
          <w:highlight w:val="white"/>
        </w:rPr>
        <w:t>Uncertain Supply Chain Management</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10</w:t>
      </w:r>
      <w:r w:rsidRPr="00B4098D">
        <w:rPr>
          <w:rFonts w:ascii="Times New Roman" w:eastAsia="Times New Roman" w:hAnsi="Times New Roman" w:cs="Times New Roman"/>
          <w:color w:val="000000" w:themeColor="text1"/>
          <w:highlight w:val="white"/>
        </w:rPr>
        <w:t>(1), pp.19-28.</w:t>
      </w:r>
    </w:p>
    <w:p w14:paraId="3B8384CD"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Paais</w:t>
      </w:r>
      <w:proofErr w:type="spellEnd"/>
      <w:r w:rsidRPr="00B4098D">
        <w:rPr>
          <w:rFonts w:ascii="Times New Roman" w:eastAsia="Times New Roman" w:hAnsi="Times New Roman" w:cs="Times New Roman"/>
          <w:color w:val="000000" w:themeColor="text1"/>
          <w:highlight w:val="white"/>
        </w:rPr>
        <w:t xml:space="preserve">, M. and </w:t>
      </w:r>
      <w:proofErr w:type="spellStart"/>
      <w:r w:rsidRPr="00B4098D">
        <w:rPr>
          <w:rFonts w:ascii="Times New Roman" w:eastAsia="Times New Roman" w:hAnsi="Times New Roman" w:cs="Times New Roman"/>
          <w:color w:val="000000" w:themeColor="text1"/>
          <w:highlight w:val="white"/>
        </w:rPr>
        <w:t>Pattiruhu</w:t>
      </w:r>
      <w:proofErr w:type="spellEnd"/>
      <w:r w:rsidRPr="00B4098D">
        <w:rPr>
          <w:rFonts w:ascii="Times New Roman" w:eastAsia="Times New Roman" w:hAnsi="Times New Roman" w:cs="Times New Roman"/>
          <w:color w:val="000000" w:themeColor="text1"/>
          <w:highlight w:val="white"/>
        </w:rPr>
        <w:t xml:space="preserve">, J.R., (2020). Effect of motivation, leadership, and organizational culture on satisfaction and employee performance. </w:t>
      </w:r>
      <w:r w:rsidRPr="00B4098D">
        <w:rPr>
          <w:rFonts w:ascii="Times New Roman" w:eastAsia="Times New Roman" w:hAnsi="Times New Roman" w:cs="Times New Roman"/>
          <w:i/>
          <w:iCs/>
          <w:color w:val="000000" w:themeColor="text1"/>
          <w:highlight w:val="white"/>
        </w:rPr>
        <w:t>The Journal of Asian Finance, Economics and Business</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iCs/>
          <w:color w:val="000000" w:themeColor="text1"/>
          <w:highlight w:val="white"/>
        </w:rPr>
        <w:t>7</w:t>
      </w:r>
      <w:r w:rsidRPr="00B4098D">
        <w:rPr>
          <w:rFonts w:ascii="Times New Roman" w:eastAsia="Times New Roman" w:hAnsi="Times New Roman" w:cs="Times New Roman"/>
          <w:color w:val="000000" w:themeColor="text1"/>
          <w:highlight w:val="white"/>
        </w:rPr>
        <w:t>(8), pp.577-588.</w:t>
      </w:r>
    </w:p>
    <w:p w14:paraId="3F8A8809"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Punia</w:t>
      </w:r>
      <w:proofErr w:type="spellEnd"/>
      <w:r w:rsidRPr="00B4098D">
        <w:rPr>
          <w:rFonts w:ascii="Times New Roman" w:eastAsia="Times New Roman" w:hAnsi="Times New Roman" w:cs="Times New Roman"/>
          <w:color w:val="000000" w:themeColor="text1"/>
          <w:highlight w:val="white"/>
        </w:rPr>
        <w:t xml:space="preserve">, R., (2020). Impact of Covid-19 on E-commerce sector. </w:t>
      </w:r>
      <w:proofErr w:type="spellStart"/>
      <w:r w:rsidRPr="00B4098D">
        <w:rPr>
          <w:rFonts w:ascii="Times New Roman" w:eastAsia="Times New Roman" w:hAnsi="Times New Roman" w:cs="Times New Roman"/>
          <w:i/>
          <w:iCs/>
          <w:color w:val="000000" w:themeColor="text1"/>
          <w:highlight w:val="white"/>
        </w:rPr>
        <w:t>Parishodh</w:t>
      </w:r>
      <w:proofErr w:type="spellEnd"/>
      <w:r w:rsidRPr="00B4098D">
        <w:rPr>
          <w:rFonts w:ascii="Times New Roman" w:eastAsia="Times New Roman" w:hAnsi="Times New Roman" w:cs="Times New Roman"/>
          <w:i/>
          <w:iCs/>
          <w:color w:val="000000" w:themeColor="text1"/>
          <w:highlight w:val="white"/>
        </w:rPr>
        <w:t xml:space="preserve"> Journal, IX</w:t>
      </w:r>
      <w:r w:rsidRPr="00B4098D">
        <w:rPr>
          <w:rFonts w:ascii="Times New Roman" w:eastAsia="Times New Roman" w:hAnsi="Times New Roman" w:cs="Times New Roman"/>
          <w:color w:val="000000" w:themeColor="text1"/>
          <w:highlight w:val="white"/>
        </w:rPr>
        <w:t>, pp.8915-8921.</w:t>
      </w:r>
    </w:p>
    <w:p w14:paraId="409199C3"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Randolph, S., (2021). </w:t>
      </w:r>
      <w:r w:rsidRPr="00B4098D">
        <w:rPr>
          <w:rFonts w:ascii="Times New Roman" w:eastAsia="Times New Roman" w:hAnsi="Times New Roman" w:cs="Times New Roman"/>
          <w:i/>
          <w:color w:val="000000" w:themeColor="text1"/>
          <w:highlight w:val="white"/>
        </w:rPr>
        <w:t xml:space="preserve">Inclusive Culture: How </w:t>
      </w:r>
      <w:proofErr w:type="gramStart"/>
      <w:r w:rsidRPr="00B4098D">
        <w:rPr>
          <w:rFonts w:ascii="Times New Roman" w:eastAsia="Times New Roman" w:hAnsi="Times New Roman" w:cs="Times New Roman"/>
          <w:i/>
          <w:color w:val="000000" w:themeColor="text1"/>
          <w:highlight w:val="white"/>
        </w:rPr>
        <w:t>To</w:t>
      </w:r>
      <w:proofErr w:type="gramEnd"/>
      <w:r w:rsidRPr="00B4098D">
        <w:rPr>
          <w:rFonts w:ascii="Times New Roman" w:eastAsia="Times New Roman" w:hAnsi="Times New Roman" w:cs="Times New Roman"/>
          <w:i/>
          <w:color w:val="000000" w:themeColor="text1"/>
          <w:highlight w:val="white"/>
        </w:rPr>
        <w:t xml:space="preserve"> Contribute and Why It's Important</w:t>
      </w:r>
      <w:r w:rsidRPr="00B4098D">
        <w:rPr>
          <w:rFonts w:ascii="Times New Roman" w:eastAsia="Times New Roman" w:hAnsi="Times New Roman" w:cs="Times New Roman"/>
          <w:color w:val="000000" w:themeColor="text1"/>
          <w:highlight w:val="white"/>
        </w:rPr>
        <w:t>. [online] Indeed. Available at: &lt;https://www.indeed.com/career-advice/career-development/inclusive-culture&gt; [Accessed 26 July 2022].</w:t>
      </w:r>
    </w:p>
    <w:p w14:paraId="2CC4952C"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Reece, B. and Reece, M., (2016). </w:t>
      </w:r>
      <w:r w:rsidRPr="00B4098D">
        <w:rPr>
          <w:rFonts w:ascii="Times New Roman" w:eastAsia="Times New Roman" w:hAnsi="Times New Roman" w:cs="Times New Roman"/>
          <w:i/>
          <w:color w:val="000000" w:themeColor="text1"/>
          <w:highlight w:val="white"/>
        </w:rPr>
        <w:t>Effective human relations: Interpersonal and organizational applications</w:t>
      </w:r>
      <w:r w:rsidRPr="00B4098D">
        <w:rPr>
          <w:rFonts w:ascii="Times New Roman" w:eastAsia="Times New Roman" w:hAnsi="Times New Roman" w:cs="Times New Roman"/>
          <w:color w:val="000000" w:themeColor="text1"/>
          <w:highlight w:val="white"/>
        </w:rPr>
        <w:t>. Cengage Learning.</w:t>
      </w:r>
    </w:p>
    <w:p w14:paraId="0C9B8FD4" w14:textId="77777777" w:rsidR="008F4168" w:rsidRPr="00B4098D" w:rsidRDefault="008F4168" w:rsidP="007401EF">
      <w:pPr>
        <w:pStyle w:val="Normal2"/>
        <w:spacing w:before="200"/>
        <w:rPr>
          <w:rFonts w:eastAsia="Times New Roman" w:cs="Times New Roman"/>
          <w:color w:val="000000" w:themeColor="text1"/>
          <w:sz w:val="22"/>
        </w:rPr>
      </w:pPr>
      <w:r w:rsidRPr="00B4098D">
        <w:rPr>
          <w:rFonts w:eastAsia="Times New Roman" w:cs="Times New Roman"/>
          <w:color w:val="000000" w:themeColor="text1"/>
          <w:sz w:val="22"/>
        </w:rPr>
        <w:t xml:space="preserve">Ryan, K.M., King, E.B. and Finkelstein, L.M., (2015). Younger workers’ </w:t>
      </w:r>
      <w:proofErr w:type="spellStart"/>
      <w:r w:rsidRPr="00B4098D">
        <w:rPr>
          <w:rFonts w:eastAsia="Times New Roman" w:cs="Times New Roman"/>
          <w:color w:val="000000" w:themeColor="text1"/>
          <w:sz w:val="22"/>
        </w:rPr>
        <w:t>metastereotypes</w:t>
      </w:r>
      <w:proofErr w:type="spellEnd"/>
      <w:r w:rsidRPr="00B4098D">
        <w:rPr>
          <w:rFonts w:eastAsia="Times New Roman" w:cs="Times New Roman"/>
          <w:color w:val="000000" w:themeColor="text1"/>
          <w:sz w:val="22"/>
        </w:rPr>
        <w:t xml:space="preserve">, workplace mood, attitudes, and behaviors. </w:t>
      </w:r>
      <w:r w:rsidRPr="00B4098D">
        <w:rPr>
          <w:rFonts w:eastAsia="Times New Roman" w:cs="Times New Roman"/>
          <w:i/>
          <w:color w:val="000000" w:themeColor="text1"/>
          <w:sz w:val="22"/>
        </w:rPr>
        <w:t>Journal of Managerial Psychology</w:t>
      </w:r>
      <w:r w:rsidRPr="00B4098D">
        <w:rPr>
          <w:rFonts w:eastAsia="Times New Roman" w:cs="Times New Roman"/>
          <w:color w:val="000000" w:themeColor="text1"/>
          <w:sz w:val="22"/>
        </w:rPr>
        <w:t>.</w:t>
      </w:r>
    </w:p>
    <w:p w14:paraId="46E97F7F"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proofErr w:type="spellStart"/>
      <w:r w:rsidRPr="00B4098D">
        <w:rPr>
          <w:rFonts w:ascii="Times New Roman" w:eastAsia="Times New Roman" w:hAnsi="Times New Roman" w:cs="Times New Roman"/>
          <w:color w:val="000000" w:themeColor="text1"/>
          <w:highlight w:val="white"/>
        </w:rPr>
        <w:t>Stieninger</w:t>
      </w:r>
      <w:proofErr w:type="spellEnd"/>
      <w:r w:rsidRPr="00B4098D">
        <w:rPr>
          <w:rFonts w:ascii="Times New Roman" w:eastAsia="Times New Roman" w:hAnsi="Times New Roman" w:cs="Times New Roman"/>
          <w:color w:val="000000" w:themeColor="text1"/>
          <w:highlight w:val="white"/>
        </w:rPr>
        <w:t xml:space="preserve">, M., </w:t>
      </w:r>
      <w:proofErr w:type="spellStart"/>
      <w:r w:rsidRPr="00B4098D">
        <w:rPr>
          <w:rFonts w:ascii="Times New Roman" w:eastAsia="Times New Roman" w:hAnsi="Times New Roman" w:cs="Times New Roman"/>
          <w:color w:val="000000" w:themeColor="text1"/>
          <w:highlight w:val="white"/>
        </w:rPr>
        <w:t>Nedbal</w:t>
      </w:r>
      <w:proofErr w:type="spellEnd"/>
      <w:r w:rsidRPr="00B4098D">
        <w:rPr>
          <w:rFonts w:ascii="Times New Roman" w:eastAsia="Times New Roman" w:hAnsi="Times New Roman" w:cs="Times New Roman"/>
          <w:color w:val="000000" w:themeColor="text1"/>
          <w:highlight w:val="white"/>
        </w:rPr>
        <w:t xml:space="preserve">, D., </w:t>
      </w:r>
      <w:proofErr w:type="spellStart"/>
      <w:r w:rsidRPr="00B4098D">
        <w:rPr>
          <w:rFonts w:ascii="Times New Roman" w:eastAsia="Times New Roman" w:hAnsi="Times New Roman" w:cs="Times New Roman"/>
          <w:color w:val="000000" w:themeColor="text1"/>
          <w:highlight w:val="white"/>
        </w:rPr>
        <w:t>Wetzlinger</w:t>
      </w:r>
      <w:proofErr w:type="spellEnd"/>
      <w:r w:rsidRPr="00B4098D">
        <w:rPr>
          <w:rFonts w:ascii="Times New Roman" w:eastAsia="Times New Roman" w:hAnsi="Times New Roman" w:cs="Times New Roman"/>
          <w:color w:val="000000" w:themeColor="text1"/>
          <w:highlight w:val="white"/>
        </w:rPr>
        <w:t xml:space="preserve">, W. and Wagner, G., (2018). Factors influencing the organizational adoption of cloud computing: a survey among cloud workers. </w:t>
      </w:r>
      <w:r w:rsidRPr="00B4098D">
        <w:rPr>
          <w:rFonts w:ascii="Times New Roman" w:eastAsia="Times New Roman" w:hAnsi="Times New Roman" w:cs="Times New Roman"/>
          <w:i/>
          <w:iCs/>
          <w:color w:val="000000" w:themeColor="text1"/>
          <w:highlight w:val="white"/>
        </w:rPr>
        <w:t>International Journal of Information Systems and Project Management</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iCs/>
          <w:color w:val="000000" w:themeColor="text1"/>
          <w:highlight w:val="white"/>
        </w:rPr>
        <w:t>6</w:t>
      </w:r>
      <w:r w:rsidRPr="00B4098D">
        <w:rPr>
          <w:rFonts w:ascii="Times New Roman" w:eastAsia="Times New Roman" w:hAnsi="Times New Roman" w:cs="Times New Roman"/>
          <w:color w:val="000000" w:themeColor="text1"/>
          <w:highlight w:val="white"/>
        </w:rPr>
        <w:t>(1), pp.5-23.</w:t>
      </w:r>
    </w:p>
    <w:p w14:paraId="06CD0FEB"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Thomas, C.M. and </w:t>
      </w:r>
      <w:proofErr w:type="spellStart"/>
      <w:r w:rsidRPr="00B4098D">
        <w:rPr>
          <w:rFonts w:ascii="Times New Roman" w:eastAsia="Times New Roman" w:hAnsi="Times New Roman" w:cs="Times New Roman"/>
          <w:color w:val="000000" w:themeColor="text1"/>
          <w:highlight w:val="white"/>
        </w:rPr>
        <w:t>Kellgren</w:t>
      </w:r>
      <w:proofErr w:type="spellEnd"/>
      <w:r w:rsidRPr="00B4098D">
        <w:rPr>
          <w:rFonts w:ascii="Times New Roman" w:eastAsia="Times New Roman" w:hAnsi="Times New Roman" w:cs="Times New Roman"/>
          <w:color w:val="000000" w:themeColor="text1"/>
          <w:highlight w:val="white"/>
        </w:rPr>
        <w:t xml:space="preserve">, M., (2017). Benner’s novice to expert model: An application for simulation facilitators. </w:t>
      </w:r>
      <w:r w:rsidRPr="00B4098D">
        <w:rPr>
          <w:rFonts w:ascii="Times New Roman" w:eastAsia="Times New Roman" w:hAnsi="Times New Roman" w:cs="Times New Roman"/>
          <w:i/>
          <w:color w:val="000000" w:themeColor="text1"/>
          <w:highlight w:val="white"/>
        </w:rPr>
        <w:t>Nursing science quarterly</w:t>
      </w:r>
      <w:r w:rsidRPr="00B4098D">
        <w:rPr>
          <w:rFonts w:ascii="Times New Roman" w:eastAsia="Times New Roman" w:hAnsi="Times New Roman" w:cs="Times New Roman"/>
          <w:color w:val="000000" w:themeColor="text1"/>
          <w:highlight w:val="white"/>
        </w:rPr>
        <w:t xml:space="preserve">, </w:t>
      </w:r>
      <w:r w:rsidRPr="00B4098D">
        <w:rPr>
          <w:rFonts w:ascii="Times New Roman" w:eastAsia="Times New Roman" w:hAnsi="Times New Roman" w:cs="Times New Roman"/>
          <w:i/>
          <w:color w:val="000000" w:themeColor="text1"/>
          <w:highlight w:val="white"/>
        </w:rPr>
        <w:t>30</w:t>
      </w:r>
      <w:r w:rsidRPr="00B4098D">
        <w:rPr>
          <w:rFonts w:ascii="Times New Roman" w:eastAsia="Times New Roman" w:hAnsi="Times New Roman" w:cs="Times New Roman"/>
          <w:color w:val="000000" w:themeColor="text1"/>
          <w:highlight w:val="white"/>
        </w:rPr>
        <w:t>(3), pp.227-234.</w:t>
      </w:r>
    </w:p>
    <w:p w14:paraId="03E8699D" w14:textId="77777777" w:rsidR="008F4168" w:rsidRPr="00B4098D" w:rsidRDefault="008F4168" w:rsidP="00E106BC">
      <w:pPr>
        <w:pStyle w:val="Normal1"/>
        <w:spacing w:before="240" w:after="240" w:line="360" w:lineRule="auto"/>
        <w:jc w:val="both"/>
        <w:rPr>
          <w:rFonts w:ascii="Times New Roman" w:eastAsia="Times New Roman" w:hAnsi="Times New Roman" w:cs="Times New Roman"/>
          <w:color w:val="000000" w:themeColor="text1"/>
          <w:highlight w:val="white"/>
        </w:rPr>
      </w:pPr>
      <w:r w:rsidRPr="00B4098D">
        <w:rPr>
          <w:rFonts w:ascii="Times New Roman" w:eastAsia="Times New Roman" w:hAnsi="Times New Roman" w:cs="Times New Roman"/>
          <w:color w:val="000000" w:themeColor="text1"/>
          <w:highlight w:val="white"/>
        </w:rPr>
        <w:t xml:space="preserve">Waring, S.P., (2016). </w:t>
      </w:r>
      <w:r w:rsidRPr="00B4098D">
        <w:rPr>
          <w:rFonts w:ascii="Times New Roman" w:eastAsia="Times New Roman" w:hAnsi="Times New Roman" w:cs="Times New Roman"/>
          <w:i/>
          <w:color w:val="000000" w:themeColor="text1"/>
          <w:highlight w:val="white"/>
        </w:rPr>
        <w:t>Taylorism transformed: Scientific management theory since 1945</w:t>
      </w:r>
      <w:r w:rsidRPr="00B4098D">
        <w:rPr>
          <w:rFonts w:ascii="Times New Roman" w:eastAsia="Times New Roman" w:hAnsi="Times New Roman" w:cs="Times New Roman"/>
          <w:color w:val="000000" w:themeColor="text1"/>
          <w:highlight w:val="white"/>
        </w:rPr>
        <w:t>. UNC Press Books.</w:t>
      </w:r>
    </w:p>
    <w:p w14:paraId="06286B34" w14:textId="77777777" w:rsidR="008F4168" w:rsidRPr="00B4098D" w:rsidRDefault="008F4168" w:rsidP="007401EF">
      <w:pPr>
        <w:pStyle w:val="NormalWeb"/>
        <w:spacing w:before="0" w:beforeAutospacing="0" w:after="200" w:afterAutospacing="0" w:line="360" w:lineRule="auto"/>
        <w:jc w:val="both"/>
        <w:rPr>
          <w:color w:val="000000" w:themeColor="text1"/>
          <w:sz w:val="22"/>
          <w:szCs w:val="22"/>
        </w:rPr>
      </w:pPr>
      <w:proofErr w:type="spellStart"/>
      <w:r w:rsidRPr="00B4098D">
        <w:rPr>
          <w:color w:val="000000" w:themeColor="text1"/>
          <w:sz w:val="22"/>
          <w:szCs w:val="22"/>
          <w:shd w:val="clear" w:color="auto" w:fill="FFFFFF"/>
        </w:rPr>
        <w:t>Ziser</w:t>
      </w:r>
      <w:proofErr w:type="spellEnd"/>
      <w:r w:rsidRPr="00B4098D">
        <w:rPr>
          <w:color w:val="000000" w:themeColor="text1"/>
          <w:sz w:val="22"/>
          <w:szCs w:val="22"/>
          <w:shd w:val="clear" w:color="auto" w:fill="FFFFFF"/>
        </w:rPr>
        <w:t xml:space="preserve">, K., </w:t>
      </w:r>
      <w:proofErr w:type="spellStart"/>
      <w:r w:rsidRPr="00B4098D">
        <w:rPr>
          <w:color w:val="000000" w:themeColor="text1"/>
          <w:sz w:val="22"/>
          <w:szCs w:val="22"/>
          <w:shd w:val="clear" w:color="auto" w:fill="FFFFFF"/>
        </w:rPr>
        <w:t>Resmark</w:t>
      </w:r>
      <w:proofErr w:type="spellEnd"/>
      <w:r w:rsidRPr="00B4098D">
        <w:rPr>
          <w:color w:val="000000" w:themeColor="text1"/>
          <w:sz w:val="22"/>
          <w:szCs w:val="22"/>
          <w:shd w:val="clear" w:color="auto" w:fill="FFFFFF"/>
        </w:rPr>
        <w:t xml:space="preserve">, G., Giel, K.E., Becker, S., Stuber, F., Zipfel, S. and </w:t>
      </w:r>
      <w:proofErr w:type="spellStart"/>
      <w:r w:rsidRPr="00B4098D">
        <w:rPr>
          <w:color w:val="000000" w:themeColor="text1"/>
          <w:sz w:val="22"/>
          <w:szCs w:val="22"/>
          <w:shd w:val="clear" w:color="auto" w:fill="FFFFFF"/>
        </w:rPr>
        <w:t>Junne</w:t>
      </w:r>
      <w:proofErr w:type="spellEnd"/>
      <w:r w:rsidRPr="00B4098D">
        <w:rPr>
          <w:color w:val="000000" w:themeColor="text1"/>
          <w:sz w:val="22"/>
          <w:szCs w:val="22"/>
          <w:shd w:val="clear" w:color="auto" w:fill="FFFFFF"/>
        </w:rPr>
        <w:t xml:space="preserve">, F., (2018). The effectiveness of contingency management in the treatment of patients with anorexia nervosa: A systematic review. </w:t>
      </w:r>
      <w:r w:rsidRPr="00B4098D">
        <w:rPr>
          <w:i/>
          <w:iCs/>
          <w:color w:val="000000" w:themeColor="text1"/>
          <w:sz w:val="22"/>
          <w:szCs w:val="22"/>
          <w:shd w:val="clear" w:color="auto" w:fill="FFFFFF"/>
        </w:rPr>
        <w:t>European Eating Disorders Review</w:t>
      </w:r>
      <w:r w:rsidRPr="00B4098D">
        <w:rPr>
          <w:color w:val="000000" w:themeColor="text1"/>
          <w:sz w:val="22"/>
          <w:szCs w:val="22"/>
          <w:shd w:val="clear" w:color="auto" w:fill="FFFFFF"/>
        </w:rPr>
        <w:t xml:space="preserve">, </w:t>
      </w:r>
      <w:r w:rsidRPr="00B4098D">
        <w:rPr>
          <w:i/>
          <w:iCs/>
          <w:color w:val="000000" w:themeColor="text1"/>
          <w:sz w:val="22"/>
          <w:szCs w:val="22"/>
          <w:shd w:val="clear" w:color="auto" w:fill="FFFFFF"/>
        </w:rPr>
        <w:t>26</w:t>
      </w:r>
      <w:r w:rsidRPr="00B4098D">
        <w:rPr>
          <w:color w:val="000000" w:themeColor="text1"/>
          <w:sz w:val="22"/>
          <w:szCs w:val="22"/>
          <w:shd w:val="clear" w:color="auto" w:fill="FFFFFF"/>
        </w:rPr>
        <w:t>(5), pp.379-393.</w:t>
      </w:r>
    </w:p>
    <w:p w14:paraId="290B72F4" w14:textId="77777777" w:rsidR="00B4098D" w:rsidRPr="00B4098D" w:rsidRDefault="00B4098D">
      <w:pPr>
        <w:pStyle w:val="Normal1"/>
        <w:spacing w:before="240" w:after="240" w:line="360" w:lineRule="auto"/>
        <w:jc w:val="both"/>
        <w:rPr>
          <w:rFonts w:ascii="Times New Roman" w:eastAsia="Times New Roman" w:hAnsi="Times New Roman" w:cs="Times New Roman"/>
          <w:color w:val="000000" w:themeColor="text1"/>
        </w:rPr>
      </w:pPr>
    </w:p>
    <w:sectPr w:rsidR="00B4098D" w:rsidRPr="00B4098D" w:rsidSect="00240DAB">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24B97" w14:textId="77777777" w:rsidR="00803FFB" w:rsidRDefault="00803FFB" w:rsidP="001562B5">
      <w:pPr>
        <w:spacing w:line="240" w:lineRule="auto"/>
      </w:pPr>
      <w:r>
        <w:separator/>
      </w:r>
    </w:p>
  </w:endnote>
  <w:endnote w:type="continuationSeparator" w:id="0">
    <w:p w14:paraId="3BF5A9E9" w14:textId="77777777" w:rsidR="00803FFB" w:rsidRDefault="00803FFB" w:rsidP="001562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33882"/>
      <w:docPartObj>
        <w:docPartGallery w:val="Page Numbers (Bottom of Page)"/>
        <w:docPartUnique/>
      </w:docPartObj>
    </w:sdtPr>
    <w:sdtContent>
      <w:p w14:paraId="7CA79AE3" w14:textId="77777777" w:rsidR="001562B5" w:rsidRDefault="0048581D">
        <w:pPr>
          <w:pStyle w:val="Footer"/>
          <w:jc w:val="center"/>
        </w:pPr>
        <w:r>
          <w:rPr>
            <w:noProof/>
          </w:rPr>
          <w:fldChar w:fldCharType="begin"/>
        </w:r>
        <w:r w:rsidR="0034544E">
          <w:rPr>
            <w:noProof/>
          </w:rPr>
          <w:instrText xml:space="preserve"> PAGE   \* MERGEFORMAT </w:instrText>
        </w:r>
        <w:r>
          <w:rPr>
            <w:noProof/>
          </w:rPr>
          <w:fldChar w:fldCharType="separate"/>
        </w:r>
        <w:r w:rsidR="00C23B17">
          <w:rPr>
            <w:noProof/>
          </w:rPr>
          <w:t>22</w:t>
        </w:r>
        <w:r>
          <w:rPr>
            <w:noProof/>
          </w:rPr>
          <w:fldChar w:fldCharType="end"/>
        </w:r>
      </w:p>
    </w:sdtContent>
  </w:sdt>
  <w:p w14:paraId="44EDFE03" w14:textId="77777777" w:rsidR="001562B5" w:rsidRDefault="00156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5828F" w14:textId="77777777" w:rsidR="00803FFB" w:rsidRDefault="00803FFB" w:rsidP="001562B5">
      <w:pPr>
        <w:spacing w:line="240" w:lineRule="auto"/>
      </w:pPr>
      <w:r>
        <w:separator/>
      </w:r>
    </w:p>
  </w:footnote>
  <w:footnote w:type="continuationSeparator" w:id="0">
    <w:p w14:paraId="0A914E2F" w14:textId="77777777" w:rsidR="00803FFB" w:rsidRDefault="00803FFB" w:rsidP="001562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5A31"/>
    <w:multiLevelType w:val="multilevel"/>
    <w:tmpl w:val="811A6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B8E700C"/>
    <w:multiLevelType w:val="hybridMultilevel"/>
    <w:tmpl w:val="A010003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704135149">
    <w:abstractNumId w:val="0"/>
  </w:num>
  <w:num w:numId="2" w16cid:durableId="1187450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0DAB"/>
    <w:rsid w:val="00087BD3"/>
    <w:rsid w:val="000E5364"/>
    <w:rsid w:val="001232D8"/>
    <w:rsid w:val="00144E44"/>
    <w:rsid w:val="0014601D"/>
    <w:rsid w:val="001562B5"/>
    <w:rsid w:val="00162113"/>
    <w:rsid w:val="0016664E"/>
    <w:rsid w:val="00194858"/>
    <w:rsid w:val="00197CE9"/>
    <w:rsid w:val="001A1E55"/>
    <w:rsid w:val="001B6B95"/>
    <w:rsid w:val="00240DAB"/>
    <w:rsid w:val="00256DD7"/>
    <w:rsid w:val="002C2EA2"/>
    <w:rsid w:val="002D36C6"/>
    <w:rsid w:val="0034544E"/>
    <w:rsid w:val="00352509"/>
    <w:rsid w:val="00403A29"/>
    <w:rsid w:val="00430355"/>
    <w:rsid w:val="0048581D"/>
    <w:rsid w:val="005C034C"/>
    <w:rsid w:val="005F6907"/>
    <w:rsid w:val="00633B44"/>
    <w:rsid w:val="0064487B"/>
    <w:rsid w:val="006902E9"/>
    <w:rsid w:val="006B4429"/>
    <w:rsid w:val="006D7EA6"/>
    <w:rsid w:val="00725669"/>
    <w:rsid w:val="007401EF"/>
    <w:rsid w:val="00757A82"/>
    <w:rsid w:val="007674DC"/>
    <w:rsid w:val="007A4FD8"/>
    <w:rsid w:val="007C58AB"/>
    <w:rsid w:val="00803FFB"/>
    <w:rsid w:val="008A08EF"/>
    <w:rsid w:val="008F4168"/>
    <w:rsid w:val="009117CE"/>
    <w:rsid w:val="009950FB"/>
    <w:rsid w:val="009A5833"/>
    <w:rsid w:val="009B4383"/>
    <w:rsid w:val="009B6BFB"/>
    <w:rsid w:val="00A522AE"/>
    <w:rsid w:val="00A65F8D"/>
    <w:rsid w:val="00A671B9"/>
    <w:rsid w:val="00AD3A40"/>
    <w:rsid w:val="00B4098D"/>
    <w:rsid w:val="00B61899"/>
    <w:rsid w:val="00B861A0"/>
    <w:rsid w:val="00BA194A"/>
    <w:rsid w:val="00BC4E0E"/>
    <w:rsid w:val="00BD11B6"/>
    <w:rsid w:val="00C23B17"/>
    <w:rsid w:val="00C27287"/>
    <w:rsid w:val="00C725CF"/>
    <w:rsid w:val="00C8295B"/>
    <w:rsid w:val="00CB20CE"/>
    <w:rsid w:val="00CB37DB"/>
    <w:rsid w:val="00CC0B4B"/>
    <w:rsid w:val="00CD325E"/>
    <w:rsid w:val="00CE5831"/>
    <w:rsid w:val="00D23FFF"/>
    <w:rsid w:val="00D35DFC"/>
    <w:rsid w:val="00D51821"/>
    <w:rsid w:val="00D84CFD"/>
    <w:rsid w:val="00DC5AA6"/>
    <w:rsid w:val="00E027D5"/>
    <w:rsid w:val="00E106BC"/>
    <w:rsid w:val="00E66EC8"/>
    <w:rsid w:val="00EB62B8"/>
    <w:rsid w:val="00EC03EB"/>
    <w:rsid w:val="00EF39D0"/>
    <w:rsid w:val="00F057FD"/>
    <w:rsid w:val="00F54B56"/>
    <w:rsid w:val="00F63DB2"/>
    <w:rsid w:val="00FC532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83FAA"/>
  <w15:docId w15:val="{1CA3D06A-0DB3-46E2-B44E-01A085C16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1B6"/>
  </w:style>
  <w:style w:type="paragraph" w:styleId="Heading1">
    <w:name w:val="heading 1"/>
    <w:basedOn w:val="Normal1"/>
    <w:next w:val="Normal1"/>
    <w:rsid w:val="007401EF"/>
    <w:pPr>
      <w:keepNext/>
      <w:keepLines/>
      <w:spacing w:before="240" w:after="240" w:line="360" w:lineRule="auto"/>
      <w:jc w:val="both"/>
      <w:outlineLvl w:val="0"/>
    </w:pPr>
    <w:rPr>
      <w:rFonts w:ascii="Times New Roman" w:hAnsi="Times New Roman"/>
      <w:b/>
      <w:color w:val="000000" w:themeColor="text1"/>
      <w:sz w:val="24"/>
      <w:szCs w:val="40"/>
    </w:rPr>
  </w:style>
  <w:style w:type="paragraph" w:styleId="Heading2">
    <w:name w:val="heading 2"/>
    <w:basedOn w:val="Heading1"/>
    <w:next w:val="Normal1"/>
    <w:rsid w:val="006D7EA6"/>
    <w:pPr>
      <w:outlineLvl w:val="1"/>
    </w:pPr>
  </w:style>
  <w:style w:type="paragraph" w:styleId="Heading3">
    <w:name w:val="heading 3"/>
    <w:basedOn w:val="Normal1"/>
    <w:next w:val="Normal1"/>
    <w:rsid w:val="00240DAB"/>
    <w:pPr>
      <w:keepNext/>
      <w:keepLines/>
      <w:spacing w:before="320" w:after="80"/>
      <w:outlineLvl w:val="2"/>
    </w:pPr>
    <w:rPr>
      <w:color w:val="434343"/>
      <w:sz w:val="28"/>
      <w:szCs w:val="28"/>
    </w:rPr>
  </w:style>
  <w:style w:type="paragraph" w:styleId="Heading4">
    <w:name w:val="heading 4"/>
    <w:basedOn w:val="Normal1"/>
    <w:next w:val="Normal1"/>
    <w:rsid w:val="00240DAB"/>
    <w:pPr>
      <w:keepNext/>
      <w:keepLines/>
      <w:spacing w:before="280" w:after="80"/>
      <w:outlineLvl w:val="3"/>
    </w:pPr>
    <w:rPr>
      <w:color w:val="666666"/>
      <w:sz w:val="24"/>
      <w:szCs w:val="24"/>
    </w:rPr>
  </w:style>
  <w:style w:type="paragraph" w:styleId="Heading5">
    <w:name w:val="heading 5"/>
    <w:basedOn w:val="Normal1"/>
    <w:next w:val="Normal1"/>
    <w:rsid w:val="00240DAB"/>
    <w:pPr>
      <w:keepNext/>
      <w:keepLines/>
      <w:spacing w:before="240" w:after="80"/>
      <w:outlineLvl w:val="4"/>
    </w:pPr>
    <w:rPr>
      <w:color w:val="666666"/>
    </w:rPr>
  </w:style>
  <w:style w:type="paragraph" w:styleId="Heading6">
    <w:name w:val="heading 6"/>
    <w:basedOn w:val="Normal1"/>
    <w:next w:val="Normal1"/>
    <w:rsid w:val="00240D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40DAB"/>
  </w:style>
  <w:style w:type="paragraph" w:styleId="Title">
    <w:name w:val="Title"/>
    <w:basedOn w:val="Normal1"/>
    <w:next w:val="Normal1"/>
    <w:rsid w:val="00240DAB"/>
    <w:pPr>
      <w:keepNext/>
      <w:keepLines/>
      <w:spacing w:after="60"/>
    </w:pPr>
    <w:rPr>
      <w:sz w:val="52"/>
      <w:szCs w:val="52"/>
    </w:rPr>
  </w:style>
  <w:style w:type="paragraph" w:styleId="Subtitle">
    <w:name w:val="Subtitle"/>
    <w:basedOn w:val="Normal1"/>
    <w:next w:val="Normal1"/>
    <w:rsid w:val="00240DAB"/>
    <w:pPr>
      <w:keepNext/>
      <w:keepLines/>
      <w:spacing w:after="320"/>
    </w:pPr>
    <w:rPr>
      <w:color w:val="666666"/>
      <w:sz w:val="30"/>
      <w:szCs w:val="30"/>
    </w:rPr>
  </w:style>
  <w:style w:type="paragraph" w:styleId="NormalWeb">
    <w:name w:val="Normal (Web)"/>
    <w:basedOn w:val="Normal"/>
    <w:uiPriority w:val="99"/>
    <w:semiHidden/>
    <w:unhideWhenUsed/>
    <w:rsid w:val="00633B4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87BD3"/>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087BD3"/>
    <w:pPr>
      <w:spacing w:after="100"/>
    </w:pPr>
  </w:style>
  <w:style w:type="character" w:styleId="Hyperlink">
    <w:name w:val="Hyperlink"/>
    <w:basedOn w:val="DefaultParagraphFont"/>
    <w:uiPriority w:val="99"/>
    <w:unhideWhenUsed/>
    <w:rsid w:val="00087BD3"/>
    <w:rPr>
      <w:color w:val="0000FF" w:themeColor="hyperlink"/>
      <w:u w:val="single"/>
    </w:rPr>
  </w:style>
  <w:style w:type="paragraph" w:styleId="BalloonText">
    <w:name w:val="Balloon Text"/>
    <w:basedOn w:val="Normal"/>
    <w:link w:val="BalloonTextChar"/>
    <w:uiPriority w:val="99"/>
    <w:semiHidden/>
    <w:unhideWhenUsed/>
    <w:rsid w:val="00087BD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BD3"/>
    <w:rPr>
      <w:rFonts w:ascii="Tahoma" w:hAnsi="Tahoma" w:cs="Tahoma"/>
      <w:sz w:val="16"/>
      <w:szCs w:val="16"/>
    </w:rPr>
  </w:style>
  <w:style w:type="paragraph" w:styleId="Header">
    <w:name w:val="header"/>
    <w:basedOn w:val="Normal"/>
    <w:link w:val="HeaderChar"/>
    <w:uiPriority w:val="99"/>
    <w:semiHidden/>
    <w:unhideWhenUsed/>
    <w:rsid w:val="001562B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562B5"/>
  </w:style>
  <w:style w:type="paragraph" w:styleId="Footer">
    <w:name w:val="footer"/>
    <w:basedOn w:val="Normal"/>
    <w:link w:val="FooterChar"/>
    <w:uiPriority w:val="99"/>
    <w:unhideWhenUsed/>
    <w:rsid w:val="001562B5"/>
    <w:pPr>
      <w:tabs>
        <w:tab w:val="center" w:pos="4513"/>
        <w:tab w:val="right" w:pos="9026"/>
      </w:tabs>
      <w:spacing w:line="240" w:lineRule="auto"/>
    </w:pPr>
  </w:style>
  <w:style w:type="character" w:customStyle="1" w:styleId="FooterChar">
    <w:name w:val="Footer Char"/>
    <w:basedOn w:val="DefaultParagraphFont"/>
    <w:link w:val="Footer"/>
    <w:uiPriority w:val="99"/>
    <w:rsid w:val="001562B5"/>
  </w:style>
  <w:style w:type="paragraph" w:styleId="TOC2">
    <w:name w:val="toc 2"/>
    <w:basedOn w:val="Normal"/>
    <w:next w:val="Normal"/>
    <w:autoRedefine/>
    <w:uiPriority w:val="39"/>
    <w:unhideWhenUsed/>
    <w:rsid w:val="00EC03EB"/>
    <w:pPr>
      <w:spacing w:after="100"/>
      <w:ind w:left="220"/>
    </w:pPr>
  </w:style>
  <w:style w:type="paragraph" w:customStyle="1" w:styleId="Normal2">
    <w:name w:val="Normal2"/>
    <w:rsid w:val="007401EF"/>
    <w:pPr>
      <w:spacing w:line="360" w:lineRule="auto"/>
      <w:jc w:val="both"/>
    </w:pPr>
    <w:rPr>
      <w:rFonts w:ascii="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32607">
      <w:bodyDiv w:val="1"/>
      <w:marLeft w:val="0"/>
      <w:marRight w:val="0"/>
      <w:marTop w:val="0"/>
      <w:marBottom w:val="0"/>
      <w:divBdr>
        <w:top w:val="none" w:sz="0" w:space="0" w:color="auto"/>
        <w:left w:val="none" w:sz="0" w:space="0" w:color="auto"/>
        <w:bottom w:val="none" w:sz="0" w:space="0" w:color="auto"/>
        <w:right w:val="none" w:sz="0" w:space="0" w:color="auto"/>
      </w:divBdr>
    </w:div>
    <w:div w:id="898512105">
      <w:bodyDiv w:val="1"/>
      <w:marLeft w:val="0"/>
      <w:marRight w:val="0"/>
      <w:marTop w:val="0"/>
      <w:marBottom w:val="0"/>
      <w:divBdr>
        <w:top w:val="none" w:sz="0" w:space="0" w:color="auto"/>
        <w:left w:val="none" w:sz="0" w:space="0" w:color="auto"/>
        <w:bottom w:val="none" w:sz="0" w:space="0" w:color="auto"/>
        <w:right w:val="none" w:sz="0" w:space="0" w:color="auto"/>
      </w:divBdr>
    </w:div>
    <w:div w:id="1573465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493BA-AD31-468E-8057-E51A8B674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7286</TotalTime>
  <Pages>20</Pages>
  <Words>6079</Words>
  <Characters>34651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 Ivanov Mihaylov (2029754)</dc:creator>
  <cp:lastModifiedBy>Aleksandar Ivanov Mihaylov (2029754)</cp:lastModifiedBy>
  <cp:revision>30</cp:revision>
  <dcterms:created xsi:type="dcterms:W3CDTF">2022-07-26T12:45:00Z</dcterms:created>
  <dcterms:modified xsi:type="dcterms:W3CDTF">2022-09-01T20:45:00Z</dcterms:modified>
</cp:coreProperties>
</file>