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F9CCB2" w14:textId="77777777" w:rsidR="00AA2BCC" w:rsidRDefault="00B25878">
      <w:pPr>
        <w:rPr>
          <w:rFonts w:hint="eastAsia"/>
        </w:rPr>
      </w:pPr>
      <w:r>
        <w:t>Characteristics of short story:</w:t>
      </w:r>
    </w:p>
    <w:p w14:paraId="6E2EAA4B" w14:textId="77777777" w:rsidR="00AA2BCC" w:rsidRDefault="00AA2BCC">
      <w:pPr>
        <w:rPr>
          <w:rFonts w:hint="eastAsia"/>
        </w:rPr>
      </w:pPr>
    </w:p>
    <w:p w14:paraId="0F47F317" w14:textId="77777777" w:rsidR="00AA2BCC" w:rsidRDefault="00B25878">
      <w:pPr>
        <w:rPr>
          <w:rFonts w:hint="eastAsia"/>
        </w:rPr>
      </w:pPr>
      <w:r>
        <w:t xml:space="preserve">Up to 10 thousand words on average (sometimes more, but never </w:t>
      </w:r>
      <w:proofErr w:type="gramStart"/>
      <w:r>
        <w:t>as long as</w:t>
      </w:r>
      <w:proofErr w:type="gramEnd"/>
      <w:r>
        <w:t xml:space="preserve"> a novella, or very short novel – you can research this) Many are around 1000 words.</w:t>
      </w:r>
    </w:p>
    <w:p w14:paraId="564565F0" w14:textId="77777777" w:rsidR="00AA2BCC" w:rsidRDefault="00AA2BCC">
      <w:pPr>
        <w:rPr>
          <w:rFonts w:hint="eastAsia"/>
        </w:rPr>
      </w:pPr>
    </w:p>
    <w:p w14:paraId="3F6484F3" w14:textId="77777777" w:rsidR="00AA2BCC" w:rsidRDefault="00B25878">
      <w:pPr>
        <w:rPr>
          <w:rFonts w:hint="eastAsia"/>
        </w:rPr>
      </w:pPr>
      <w:r>
        <w:t xml:space="preserve">Usually not published on own but in collections of </w:t>
      </w:r>
      <w:r>
        <w:t xml:space="preserve">stories by one author, </w:t>
      </w:r>
      <w:proofErr w:type="gramStart"/>
      <w:r>
        <w:t>magazines</w:t>
      </w:r>
      <w:proofErr w:type="gramEnd"/>
      <w:r>
        <w:t xml:space="preserve"> or anthologies.</w:t>
      </w:r>
    </w:p>
    <w:p w14:paraId="0E4D332D" w14:textId="77777777" w:rsidR="00AA2BCC" w:rsidRDefault="00AA2BCC">
      <w:pPr>
        <w:rPr>
          <w:rFonts w:hint="eastAsia"/>
        </w:rPr>
      </w:pPr>
    </w:p>
    <w:p w14:paraId="42B0F11B" w14:textId="77777777" w:rsidR="00AA2BCC" w:rsidRDefault="00B25878">
      <w:pPr>
        <w:rPr>
          <w:rFonts w:hint="eastAsia"/>
        </w:rPr>
      </w:pPr>
      <w:r>
        <w:t>Can be read in one sitting.</w:t>
      </w:r>
    </w:p>
    <w:p w14:paraId="191E75A6" w14:textId="77777777" w:rsidR="00AA2BCC" w:rsidRDefault="00AA2BCC">
      <w:pPr>
        <w:rPr>
          <w:rFonts w:hint="eastAsia"/>
        </w:rPr>
      </w:pPr>
    </w:p>
    <w:p w14:paraId="409416CE" w14:textId="77777777" w:rsidR="00AA2BCC" w:rsidRDefault="00B25878">
      <w:pPr>
        <w:rPr>
          <w:rFonts w:hint="eastAsia"/>
        </w:rPr>
      </w:pPr>
      <w:r>
        <w:t xml:space="preserve">Needs a </w:t>
      </w:r>
      <w:r>
        <w:rPr>
          <w:b/>
          <w:bCs/>
        </w:rPr>
        <w:t>main character</w:t>
      </w:r>
      <w:r>
        <w:t xml:space="preserve"> whose story it is. </w:t>
      </w:r>
      <w:proofErr w:type="gramStart"/>
      <w:r>
        <w:t>Usually</w:t>
      </w:r>
      <w:proofErr w:type="gramEnd"/>
      <w:r>
        <w:t xml:space="preserve"> a very limited number of additional characters who are at the forefront of the story. Any additional characters tend to be part</w:t>
      </w:r>
      <w:r>
        <w:t xml:space="preserve"> of what defines the setting /wider context.</w:t>
      </w:r>
    </w:p>
    <w:p w14:paraId="0C3BAAD7" w14:textId="77777777" w:rsidR="00AA2BCC" w:rsidRDefault="00AA2BCC">
      <w:pPr>
        <w:rPr>
          <w:rFonts w:hint="eastAsia"/>
        </w:rPr>
      </w:pPr>
    </w:p>
    <w:p w14:paraId="6815B0F3" w14:textId="77777777" w:rsidR="00AA2BCC" w:rsidRDefault="00B25878">
      <w:pPr>
        <w:rPr>
          <w:rFonts w:hint="eastAsia"/>
        </w:rPr>
      </w:pPr>
      <w:r>
        <w:t xml:space="preserve">Tends to focus on </w:t>
      </w:r>
      <w:r>
        <w:rPr>
          <w:b/>
          <w:bCs/>
        </w:rPr>
        <w:t xml:space="preserve">one or a very few </w:t>
      </w:r>
      <w:proofErr w:type="gramStart"/>
      <w:r>
        <w:rPr>
          <w:b/>
          <w:bCs/>
        </w:rPr>
        <w:t>particular settings</w:t>
      </w:r>
      <w:proofErr w:type="gramEnd"/>
      <w:r>
        <w:rPr>
          <w:b/>
          <w:bCs/>
        </w:rPr>
        <w:t xml:space="preserve"> and situations</w:t>
      </w:r>
      <w:r>
        <w:t xml:space="preserve"> and </w:t>
      </w:r>
      <w:r>
        <w:rPr>
          <w:b/>
          <w:bCs/>
        </w:rPr>
        <w:t xml:space="preserve">one or a very few connected incidents in the life of the main character. </w:t>
      </w:r>
      <w:r>
        <w:t xml:space="preserve">Compressed rather than expansive. </w:t>
      </w:r>
    </w:p>
    <w:p w14:paraId="233258FC" w14:textId="77777777" w:rsidR="00AA2BCC" w:rsidRDefault="00AA2BCC">
      <w:pPr>
        <w:rPr>
          <w:rFonts w:hint="eastAsia"/>
        </w:rPr>
      </w:pPr>
    </w:p>
    <w:p w14:paraId="5D8C74F1" w14:textId="77777777" w:rsidR="00AA2BCC" w:rsidRDefault="00B25878">
      <w:pPr>
        <w:rPr>
          <w:rFonts w:hint="eastAsia"/>
        </w:rPr>
      </w:pPr>
      <w:r>
        <w:t>Modern short stories often</w:t>
      </w:r>
      <w:r>
        <w:t xml:space="preserve"> focus on the everyday, finding the extraordinary or universal in the ordinary.</w:t>
      </w:r>
    </w:p>
    <w:p w14:paraId="706F20A2" w14:textId="77777777" w:rsidR="00AA2BCC" w:rsidRDefault="00AA2BCC">
      <w:pPr>
        <w:rPr>
          <w:rFonts w:hint="eastAsia"/>
          <w:b/>
          <w:bCs/>
        </w:rPr>
      </w:pPr>
    </w:p>
    <w:p w14:paraId="7243D3F2" w14:textId="77777777" w:rsidR="00AA2BCC" w:rsidRDefault="00B25878">
      <w:pPr>
        <w:rPr>
          <w:rFonts w:hint="eastAsia"/>
        </w:rPr>
      </w:pPr>
      <w:r>
        <w:t xml:space="preserve">The narrative structure is built around this incident/incidents and settings and can contain </w:t>
      </w:r>
    </w:p>
    <w:p w14:paraId="2F26D6BD" w14:textId="77777777" w:rsidR="00AA2BCC" w:rsidRDefault="00B25878">
      <w:pPr>
        <w:rPr>
          <w:rFonts w:hint="eastAsia"/>
        </w:rPr>
      </w:pPr>
      <w:r>
        <w:rPr>
          <w:b/>
          <w:bCs/>
        </w:rPr>
        <w:t>goal/conflict/ rising action climax-outcomes and change in the main character</w:t>
      </w:r>
      <w:r>
        <w:t>. Th</w:t>
      </w:r>
      <w:r>
        <w:t>ese may happen on a very small scale and can be quite nuanced.</w:t>
      </w:r>
    </w:p>
    <w:p w14:paraId="0008D2D3" w14:textId="77777777" w:rsidR="00AA2BCC" w:rsidRDefault="00AA2BCC">
      <w:pPr>
        <w:rPr>
          <w:rFonts w:hint="eastAsia"/>
        </w:rPr>
      </w:pPr>
    </w:p>
    <w:p w14:paraId="6D8CAB09" w14:textId="77777777" w:rsidR="00AA2BCC" w:rsidRDefault="00B25878">
      <w:pPr>
        <w:rPr>
          <w:rFonts w:hint="eastAsia"/>
        </w:rPr>
      </w:pPr>
      <w:r>
        <w:t>The way you order these elements and give out information in the story is called ‘</w:t>
      </w:r>
      <w:r>
        <w:rPr>
          <w:b/>
          <w:bCs/>
        </w:rPr>
        <w:t>plot</w:t>
      </w:r>
      <w:r>
        <w:t xml:space="preserve">’. You are aiming to keep the reader hooked, surprise them (in ways that are still integral to the story) </w:t>
      </w:r>
      <w:proofErr w:type="gramStart"/>
      <w:r>
        <w:t>and also</w:t>
      </w:r>
      <w:proofErr w:type="gramEnd"/>
      <w:r>
        <w:t xml:space="preserve"> vary the pace and mood.</w:t>
      </w:r>
    </w:p>
    <w:p w14:paraId="488A75ED" w14:textId="77777777" w:rsidR="00AA2BCC" w:rsidRDefault="00AA2BCC">
      <w:pPr>
        <w:rPr>
          <w:rFonts w:hint="eastAsia"/>
        </w:rPr>
      </w:pPr>
    </w:p>
    <w:p w14:paraId="02DADDBE" w14:textId="77777777" w:rsidR="00AA2BCC" w:rsidRDefault="00B25878">
      <w:pPr>
        <w:rPr>
          <w:rFonts w:hint="eastAsia"/>
          <w:b/>
          <w:bCs/>
        </w:rPr>
      </w:pPr>
      <w:r>
        <w:rPr>
          <w:b/>
          <w:bCs/>
        </w:rPr>
        <w:t>Setting and character are deeply inter-linked.</w:t>
      </w:r>
    </w:p>
    <w:p w14:paraId="217970EE" w14:textId="77777777" w:rsidR="00AA2BCC" w:rsidRDefault="00AA2BCC">
      <w:pPr>
        <w:rPr>
          <w:rFonts w:hint="eastAsia"/>
        </w:rPr>
      </w:pPr>
    </w:p>
    <w:p w14:paraId="4AEE2910" w14:textId="77777777" w:rsidR="00AA2BCC" w:rsidRDefault="00B25878">
      <w:pPr>
        <w:rPr>
          <w:rFonts w:hint="eastAsia"/>
        </w:rPr>
      </w:pPr>
      <w:r>
        <w:t xml:space="preserve">Short stories have </w:t>
      </w:r>
      <w:r>
        <w:rPr>
          <w:b/>
          <w:bCs/>
        </w:rPr>
        <w:t>point of view</w:t>
      </w:r>
      <w:r>
        <w:t xml:space="preserve"> – </w:t>
      </w:r>
      <w:proofErr w:type="spellStart"/>
      <w:proofErr w:type="gramStart"/>
      <w:r>
        <w:t>ie</w:t>
      </w:r>
      <w:proofErr w:type="spellEnd"/>
      <w:proofErr w:type="gramEnd"/>
      <w:r>
        <w:t xml:space="preserve"> who is telling the story and whether first/second or third person. Note: second person ‘you’ is unusual, quite difficult to do well.</w:t>
      </w:r>
    </w:p>
    <w:p w14:paraId="2DAA2A0C" w14:textId="77777777" w:rsidR="00AA2BCC" w:rsidRDefault="00AA2BCC">
      <w:pPr>
        <w:rPr>
          <w:rFonts w:hint="eastAsia"/>
        </w:rPr>
      </w:pPr>
    </w:p>
    <w:p w14:paraId="741BE307" w14:textId="77777777" w:rsidR="00AA2BCC" w:rsidRDefault="00B25878">
      <w:pPr>
        <w:rPr>
          <w:rFonts w:hint="eastAsia"/>
        </w:rPr>
      </w:pPr>
      <w:r>
        <w:t>So</w:t>
      </w:r>
      <w:r>
        <w:t>me general narration in a short story may be necessary, but tends to be very concrete, and only covering ‘need to know.’ A clever way to embed it is as part of a character’s thoughts or part of a dialogue. The more you can show through action/dialogue/char</w:t>
      </w:r>
      <w:r>
        <w:t xml:space="preserve">acter thoughts and careful choice of descriptive/sensory detail, the better. </w:t>
      </w:r>
    </w:p>
    <w:p w14:paraId="6CE1671F" w14:textId="77777777" w:rsidR="00AA2BCC" w:rsidRDefault="00AA2BCC">
      <w:pPr>
        <w:rPr>
          <w:rFonts w:hint="eastAsia"/>
        </w:rPr>
      </w:pPr>
    </w:p>
    <w:p w14:paraId="1E3DF98A" w14:textId="77777777" w:rsidR="00AA2BCC" w:rsidRDefault="00B25878">
      <w:pPr>
        <w:rPr>
          <w:rFonts w:hint="eastAsia"/>
        </w:rPr>
      </w:pPr>
      <w:r>
        <w:t xml:space="preserve">Short stories </w:t>
      </w:r>
      <w:proofErr w:type="gramStart"/>
      <w:r>
        <w:t>have to</w:t>
      </w:r>
      <w:proofErr w:type="gramEnd"/>
      <w:r>
        <w:t xml:space="preserve"> cover the main elements of structure in a short space. </w:t>
      </w:r>
      <w:proofErr w:type="gramStart"/>
      <w:r>
        <w:t>So</w:t>
      </w:r>
      <w:proofErr w:type="gramEnd"/>
      <w:r>
        <w:t xml:space="preserve"> you need to establish who/where/when/why/ main character/main conflict, quite early on and econom</w:t>
      </w:r>
      <w:r>
        <w:t>ically. No time for lengthy back story.</w:t>
      </w:r>
    </w:p>
    <w:p w14:paraId="4A9ADE8D" w14:textId="77777777" w:rsidR="00AA2BCC" w:rsidRDefault="00AA2BCC">
      <w:pPr>
        <w:rPr>
          <w:rFonts w:hint="eastAsia"/>
        </w:rPr>
      </w:pPr>
    </w:p>
    <w:p w14:paraId="3258A2A3" w14:textId="77777777" w:rsidR="00AA2BCC" w:rsidRDefault="00B25878">
      <w:pPr>
        <w:rPr>
          <w:rFonts w:hint="eastAsia"/>
        </w:rPr>
      </w:pPr>
      <w:r>
        <w:t xml:space="preserve">Short stories are about something – an aspect of human experience of which the story is a vividly rendered instance. This creates focus and theme. </w:t>
      </w:r>
    </w:p>
    <w:p w14:paraId="0D6411C6" w14:textId="77777777" w:rsidR="00AA2BCC" w:rsidRDefault="00AA2BCC">
      <w:pPr>
        <w:rPr>
          <w:rFonts w:hint="eastAsia"/>
        </w:rPr>
      </w:pPr>
    </w:p>
    <w:p w14:paraId="530A8224" w14:textId="77777777" w:rsidR="00AA2BCC" w:rsidRDefault="00AA2BCC">
      <w:pPr>
        <w:rPr>
          <w:rFonts w:hint="eastAsia"/>
        </w:rPr>
      </w:pPr>
    </w:p>
    <w:p w14:paraId="552F752B" w14:textId="77777777" w:rsidR="00AA2BCC" w:rsidRDefault="00B25878">
      <w:pPr>
        <w:rPr>
          <w:rFonts w:hint="eastAsia"/>
        </w:rPr>
      </w:pPr>
      <w:r>
        <w:t xml:space="preserve">                                        ------------------------------------------</w:t>
      </w:r>
    </w:p>
    <w:p w14:paraId="18AEE783" w14:textId="77777777" w:rsidR="00AA2BCC" w:rsidRDefault="00AA2BCC">
      <w:pPr>
        <w:rPr>
          <w:rFonts w:hint="eastAsia"/>
        </w:rPr>
      </w:pPr>
    </w:p>
    <w:p w14:paraId="08F44DDB" w14:textId="77777777" w:rsidR="00AA2BCC" w:rsidRDefault="00AA2BCC">
      <w:pPr>
        <w:rPr>
          <w:rFonts w:hint="eastAsia"/>
        </w:rPr>
      </w:pPr>
    </w:p>
    <w:p w14:paraId="1F5B860E" w14:textId="77777777" w:rsidR="00AA2BCC" w:rsidRDefault="00AA2BCC">
      <w:pPr>
        <w:rPr>
          <w:rFonts w:hint="eastAsia"/>
        </w:rPr>
      </w:pPr>
    </w:p>
    <w:p w14:paraId="1532831B" w14:textId="77777777" w:rsidR="00AA2BCC" w:rsidRDefault="00AA2BCC">
      <w:pPr>
        <w:rPr>
          <w:rFonts w:hint="eastAsia"/>
        </w:rPr>
      </w:pPr>
    </w:p>
    <w:p w14:paraId="4DDC693E" w14:textId="77777777" w:rsidR="00AA2BCC" w:rsidRDefault="00AA2BCC">
      <w:pPr>
        <w:rPr>
          <w:rFonts w:hint="eastAsia"/>
        </w:rPr>
      </w:pPr>
    </w:p>
    <w:p w14:paraId="1BBE3F79" w14:textId="77777777" w:rsidR="00AA2BCC" w:rsidRDefault="00AA2BCC">
      <w:pPr>
        <w:rPr>
          <w:rFonts w:hint="eastAsia"/>
        </w:rPr>
      </w:pPr>
    </w:p>
    <w:p w14:paraId="6C95D787" w14:textId="77777777" w:rsidR="00AA2BCC" w:rsidRDefault="00AA2BCC">
      <w:pPr>
        <w:rPr>
          <w:rFonts w:hint="eastAsia"/>
        </w:rPr>
      </w:pPr>
    </w:p>
    <w:p w14:paraId="4B7A3653" w14:textId="77777777" w:rsidR="00AA2BCC" w:rsidRDefault="00AA2BCC">
      <w:pPr>
        <w:rPr>
          <w:rFonts w:hint="eastAsia"/>
        </w:rPr>
      </w:pPr>
    </w:p>
    <w:p w14:paraId="2A82F7BA" w14:textId="77777777" w:rsidR="00AA2BCC" w:rsidRDefault="00AA2BCC">
      <w:pPr>
        <w:rPr>
          <w:rFonts w:hint="eastAsia"/>
        </w:rPr>
      </w:pPr>
    </w:p>
    <w:p w14:paraId="7D6671C9" w14:textId="77777777" w:rsidR="00AA2BCC" w:rsidRDefault="00B25878">
      <w:pPr>
        <w:rPr>
          <w:rFonts w:hint="eastAsia"/>
        </w:rPr>
      </w:pPr>
      <w:r>
        <w:t>Your notes:</w:t>
      </w:r>
    </w:p>
    <w:sectPr w:rsidR="00AA2BCC">
      <w:pgSz w:w="11906" w:h="16838"/>
      <w:pgMar w:top="1134" w:right="1134" w:bottom="1134" w:left="1134" w:header="0" w:footer="0" w:gutter="0"/>
      <w:cols w:space="720"/>
      <w:formProt w:val="0"/>
      <w:docGrid w:linePitch="10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Liberation Serif">
    <w:altName w:val="Times New Roman"/>
    <w:charset w:val="00"/>
    <w:family w:val="roman"/>
    <w:pitch w:val="variable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iberation Sans">
    <w:altName w:val="Arial"/>
    <w:charset w:val="00"/>
    <w:family w:val="roman"/>
    <w:pitch w:val="variable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30"/>
  <w:proofState w:spelling="clean" w:grammar="clean"/>
  <w:defaultTabStop w:val="709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AA2BCC"/>
    <w:rsid w:val="00AA2BCC"/>
    <w:rsid w:val="00B25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EDFE38"/>
  <w15:docId w15:val="{E3D72267-853E-497F-9BA5-4366939FB0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Liberation Serif" w:eastAsia="SimSun" w:hAnsi="Liberation Serif" w:cs="Arial"/>
        <w:kern w:val="2"/>
        <w:szCs w:val="24"/>
        <w:lang w:val="en-GB" w:eastAsia="zh-CN" w:bidi="hi-IN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" w:eastAsia="Microsoft YaHei" w:hAnsi="Liberation Sans"/>
      <w:sz w:val="28"/>
      <w:szCs w:val="28"/>
    </w:rPr>
  </w:style>
  <w:style w:type="paragraph" w:styleId="BodyText">
    <w:name w:val="Body Text"/>
    <w:basedOn w:val="Normal"/>
    <w:pPr>
      <w:spacing w:after="140" w:line="276" w:lineRule="auto"/>
    </w:pPr>
  </w:style>
  <w:style w:type="paragraph" w:styleId="List">
    <w:name w:val="List"/>
    <w:basedOn w:val="BodyText"/>
  </w:style>
  <w:style w:type="paragraph" w:styleId="Caption">
    <w:name w:val="caption"/>
    <w:basedOn w:val="Normal"/>
    <w:qFormat/>
    <w:pPr>
      <w:suppressLineNumbers/>
      <w:spacing w:before="120" w:after="120"/>
    </w:pPr>
    <w:rPr>
      <w:i/>
      <w:iCs/>
    </w:rPr>
  </w:style>
  <w:style w:type="paragraph" w:customStyle="1" w:styleId="Index">
    <w:name w:val="Index"/>
    <w:basedOn w:val="Normal"/>
    <w:qFormat/>
    <w:pPr>
      <w:suppressLineNumbers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347</Words>
  <Characters>1982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Rosalind Hudis</dc:creator>
  <dc:description/>
  <cp:lastModifiedBy>Rosalind Hudis</cp:lastModifiedBy>
  <cp:revision>2</cp:revision>
  <dcterms:created xsi:type="dcterms:W3CDTF">2021-10-07T15:15:00Z</dcterms:created>
  <dcterms:modified xsi:type="dcterms:W3CDTF">2021-10-07T15:15:00Z</dcterms:modified>
  <dc:language>en-GB</dc:language>
</cp:coreProperties>
</file>