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8A935D" w14:textId="4F4DD75B" w:rsidR="00434540" w:rsidRDefault="00434540"/>
    <w:p w14:paraId="1232365E" w14:textId="77777777" w:rsidR="00604C65" w:rsidRDefault="00604C65" w:rsidP="00604C65">
      <w:pPr>
        <w:jc w:val="center"/>
        <w:rPr>
          <w:b/>
          <w:bCs/>
          <w:sz w:val="48"/>
          <w:szCs w:val="44"/>
        </w:rPr>
      </w:pPr>
      <w:r w:rsidRPr="002630C2">
        <w:rPr>
          <w:b/>
          <w:bCs/>
          <w:sz w:val="48"/>
          <w:szCs w:val="44"/>
        </w:rPr>
        <w:t>Task 1</w:t>
      </w:r>
    </w:p>
    <w:p w14:paraId="2B5C74D0" w14:textId="77777777" w:rsidR="00604C65" w:rsidRDefault="00604C65" w:rsidP="00604C65">
      <w:pPr>
        <w:jc w:val="center"/>
        <w:rPr>
          <w:b/>
          <w:bCs/>
          <w:sz w:val="48"/>
          <w:szCs w:val="44"/>
        </w:rPr>
      </w:pPr>
      <w:r>
        <w:rPr>
          <w:noProof/>
        </w:rPr>
        <w:drawing>
          <wp:inline distT="0" distB="0" distL="0" distR="0" wp14:anchorId="0D47656A" wp14:editId="070A5945">
            <wp:extent cx="2149426" cy="723900"/>
            <wp:effectExtent l="0" t="0" r="3810" b="0"/>
            <wp:docPr id="348347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347368" name=""/>
                    <pic:cNvPicPr/>
                  </pic:nvPicPr>
                  <pic:blipFill>
                    <a:blip r:embed="rId7"/>
                    <a:stretch>
                      <a:fillRect/>
                    </a:stretch>
                  </pic:blipFill>
                  <pic:spPr>
                    <a:xfrm>
                      <a:off x="0" y="0"/>
                      <a:ext cx="2155693" cy="726011"/>
                    </a:xfrm>
                    <a:prstGeom prst="rect">
                      <a:avLst/>
                    </a:prstGeom>
                  </pic:spPr>
                </pic:pic>
              </a:graphicData>
            </a:graphic>
          </wp:inline>
        </w:drawing>
      </w:r>
    </w:p>
    <w:p w14:paraId="14FA200A" w14:textId="77777777" w:rsidR="00604C65" w:rsidRDefault="00604C65" w:rsidP="00604C65">
      <w:pPr>
        <w:jc w:val="center"/>
        <w:rPr>
          <w:b/>
          <w:bCs/>
          <w:sz w:val="36"/>
          <w:szCs w:val="32"/>
        </w:rPr>
      </w:pPr>
      <w:r w:rsidRPr="002630C2">
        <w:rPr>
          <w:b/>
          <w:bCs/>
          <w:sz w:val="36"/>
          <w:szCs w:val="32"/>
        </w:rPr>
        <w:t>Emergent Leadership Skills in the Workplace</w:t>
      </w:r>
    </w:p>
    <w:p w14:paraId="5AABD641" w14:textId="2466390E" w:rsidR="00604C65" w:rsidRDefault="002B07EB" w:rsidP="00604C65">
      <w:pPr>
        <w:jc w:val="center"/>
        <w:rPr>
          <w:b/>
          <w:bCs/>
          <w:sz w:val="36"/>
          <w:szCs w:val="32"/>
        </w:rPr>
      </w:pPr>
      <w:r>
        <w:rPr>
          <w:b/>
          <w:bCs/>
          <w:sz w:val="36"/>
          <w:szCs w:val="32"/>
        </w:rPr>
        <w:t xml:space="preserve">Module number: </w:t>
      </w:r>
      <w:r w:rsidR="00604C65" w:rsidRPr="002630C2">
        <w:rPr>
          <w:b/>
          <w:bCs/>
          <w:sz w:val="36"/>
          <w:szCs w:val="32"/>
        </w:rPr>
        <w:t>BMSW6101</w:t>
      </w:r>
    </w:p>
    <w:p w14:paraId="3963B1F8" w14:textId="31E7E1CC" w:rsidR="002B07EB" w:rsidRDefault="002B07EB" w:rsidP="00604C65">
      <w:pPr>
        <w:jc w:val="center"/>
        <w:rPr>
          <w:b/>
          <w:bCs/>
          <w:sz w:val="36"/>
          <w:szCs w:val="32"/>
        </w:rPr>
      </w:pPr>
      <w:r>
        <w:rPr>
          <w:b/>
          <w:bCs/>
          <w:sz w:val="36"/>
          <w:szCs w:val="32"/>
        </w:rPr>
        <w:t xml:space="preserve">Student name: Khalilur </w:t>
      </w:r>
      <w:r w:rsidR="00E24474">
        <w:rPr>
          <w:b/>
          <w:bCs/>
          <w:sz w:val="36"/>
          <w:szCs w:val="32"/>
        </w:rPr>
        <w:t>Rahman</w:t>
      </w:r>
    </w:p>
    <w:p w14:paraId="2A33ED64" w14:textId="439A7A9F" w:rsidR="00E24474" w:rsidRDefault="00E24474" w:rsidP="00604C65">
      <w:pPr>
        <w:jc w:val="center"/>
        <w:rPr>
          <w:b/>
          <w:bCs/>
          <w:sz w:val="36"/>
          <w:szCs w:val="32"/>
        </w:rPr>
      </w:pPr>
      <w:r>
        <w:rPr>
          <w:b/>
          <w:bCs/>
          <w:sz w:val="36"/>
          <w:szCs w:val="32"/>
        </w:rPr>
        <w:t>Student number: 2112662</w:t>
      </w:r>
    </w:p>
    <w:p w14:paraId="0EF68ED4" w14:textId="06CA48CB" w:rsidR="00E24474" w:rsidRDefault="00A569CA" w:rsidP="00604C65">
      <w:pPr>
        <w:jc w:val="center"/>
        <w:rPr>
          <w:b/>
          <w:bCs/>
          <w:sz w:val="36"/>
          <w:szCs w:val="32"/>
        </w:rPr>
      </w:pPr>
      <w:r>
        <w:rPr>
          <w:b/>
          <w:bCs/>
          <w:sz w:val="36"/>
          <w:szCs w:val="32"/>
        </w:rPr>
        <w:t>Lecturer</w:t>
      </w:r>
      <w:r w:rsidR="00E24474">
        <w:rPr>
          <w:b/>
          <w:bCs/>
          <w:sz w:val="36"/>
          <w:szCs w:val="32"/>
        </w:rPr>
        <w:t xml:space="preserve"> </w:t>
      </w:r>
      <w:r>
        <w:rPr>
          <w:b/>
          <w:bCs/>
          <w:sz w:val="36"/>
          <w:szCs w:val="32"/>
        </w:rPr>
        <w:t xml:space="preserve">name: </w:t>
      </w:r>
      <w:r w:rsidR="00251B1D">
        <w:rPr>
          <w:b/>
          <w:bCs/>
          <w:sz w:val="32"/>
          <w:szCs w:val="28"/>
        </w:rPr>
        <w:t>Dr ASHAYE</w:t>
      </w:r>
    </w:p>
    <w:p w14:paraId="676B5027" w14:textId="77777777" w:rsidR="00966E8A" w:rsidRDefault="00966E8A" w:rsidP="00604C65">
      <w:pPr>
        <w:jc w:val="center"/>
        <w:rPr>
          <w:b/>
          <w:bCs/>
          <w:sz w:val="36"/>
          <w:szCs w:val="32"/>
        </w:rPr>
      </w:pPr>
    </w:p>
    <w:p w14:paraId="784B9725" w14:textId="06F26586" w:rsidR="00604C65" w:rsidRDefault="00604C65"/>
    <w:p w14:paraId="7032B4AC" w14:textId="77777777" w:rsidR="00C03636" w:rsidRDefault="00C03636"/>
    <w:p w14:paraId="1E43209F" w14:textId="77777777" w:rsidR="00E474C1" w:rsidRDefault="00E474C1"/>
    <w:p w14:paraId="196D8AA6" w14:textId="77777777" w:rsidR="00E474C1" w:rsidRDefault="00E474C1"/>
    <w:p w14:paraId="63D64602" w14:textId="77777777" w:rsidR="00E474C1" w:rsidRDefault="00E474C1"/>
    <w:p w14:paraId="36047BF9" w14:textId="77777777" w:rsidR="00E474C1" w:rsidRDefault="00E474C1"/>
    <w:p w14:paraId="48C04A94" w14:textId="77777777" w:rsidR="00A74F07" w:rsidRDefault="00A74F07"/>
    <w:p w14:paraId="2861A223" w14:textId="77777777" w:rsidR="00A74F07" w:rsidRDefault="00A74F07"/>
    <w:p w14:paraId="2295621C" w14:textId="77777777" w:rsidR="00E474C1" w:rsidRDefault="00E474C1" w:rsidP="00E474C1">
      <w:pPr>
        <w:pStyle w:val="Heading1"/>
      </w:pPr>
      <w:bookmarkStart w:id="0" w:name="_Toc160455509"/>
      <w:r>
        <w:lastRenderedPageBreak/>
        <w:t>Executive Summary</w:t>
      </w:r>
      <w:bookmarkEnd w:id="0"/>
    </w:p>
    <w:p w14:paraId="57E19646" w14:textId="36F5E4D8" w:rsidR="00E474C1" w:rsidRPr="00DD5FFB" w:rsidRDefault="00E474C1" w:rsidP="00E474C1">
      <w:r w:rsidRPr="00DD5FFB">
        <w:t xml:space="preserve">This study goes into </w:t>
      </w:r>
      <w:r w:rsidR="0051089C" w:rsidRPr="00DD5FFB">
        <w:t>detail</w:t>
      </w:r>
      <w:r w:rsidR="0051089C">
        <w:t>s</w:t>
      </w:r>
      <w:r w:rsidRPr="00DD5FFB">
        <w:t xml:space="preserve"> about TimberZone's management, focusing on how to decide what to do when the economy is uncertain. The review talks about various leadership theories, including trait, </w:t>
      </w:r>
      <w:r w:rsidR="0051089C" w:rsidRPr="00DD5FFB">
        <w:t>behavioral</w:t>
      </w:r>
      <w:r w:rsidRPr="00DD5FFB">
        <w:t xml:space="preserve">, dependent, and power and influence theories, and how they can be used in TimberZone. The company is good at being open and having a long-term goal, but it could do a better job of creating new ideas, letting people help make decisions, and sharing its mission. Some things that should be done right away are to encourage open communication and put workers' health and happiness first. Short-term spending should be used to help leaders grow and get people involved. But long-term goals should be about long-term growth and planning for who will take over when someone leaves. In the future, people who want to be leaders will need to know how to handle crises, lead digitally, and lead change. A plan for corporate change lets </w:t>
      </w:r>
      <w:r>
        <w:t>people</w:t>
      </w:r>
      <w:r w:rsidRPr="00DD5FFB">
        <w:t xml:space="preserve"> know what need to do right away, in the short term, and in the long term to boost growth and leadership.</w:t>
      </w:r>
    </w:p>
    <w:p w14:paraId="5766ECC0" w14:textId="77777777" w:rsidR="00E474C1" w:rsidRDefault="00E474C1"/>
    <w:p w14:paraId="38375244" w14:textId="77777777" w:rsidR="00C8111D" w:rsidRDefault="00C8111D"/>
    <w:p w14:paraId="0529BEDD" w14:textId="77777777" w:rsidR="00C8111D" w:rsidRDefault="00C8111D"/>
    <w:p w14:paraId="69E3D9DF" w14:textId="77777777" w:rsidR="00C8111D" w:rsidRDefault="00C8111D"/>
    <w:p w14:paraId="1D05FCA9" w14:textId="77777777" w:rsidR="00C8111D" w:rsidRDefault="00C8111D"/>
    <w:p w14:paraId="57C36E1C" w14:textId="77777777" w:rsidR="00C8111D" w:rsidRDefault="00C8111D"/>
    <w:p w14:paraId="3E00D87B" w14:textId="77777777" w:rsidR="00C8111D" w:rsidRDefault="00C8111D"/>
    <w:p w14:paraId="116F196C" w14:textId="77777777" w:rsidR="00C8111D" w:rsidRDefault="00C8111D"/>
    <w:p w14:paraId="1C4C027F" w14:textId="77777777" w:rsidR="00C8111D" w:rsidRDefault="00C8111D"/>
    <w:p w14:paraId="012FBBB5" w14:textId="77777777" w:rsidR="00C8111D" w:rsidRDefault="00C8111D"/>
    <w:p w14:paraId="0C6892DB" w14:textId="77777777" w:rsidR="00C03636" w:rsidRDefault="00C03636"/>
    <w:p w14:paraId="528DC907" w14:textId="77777777" w:rsidR="00400699" w:rsidRDefault="00400699"/>
    <w:p w14:paraId="52455163" w14:textId="4692D4CA" w:rsidR="00297D0D" w:rsidRDefault="00297D0D" w:rsidP="00297D0D">
      <w:pPr>
        <w:pStyle w:val="TOCHeading"/>
      </w:pPr>
      <w:r>
        <w:lastRenderedPageBreak/>
        <w:t>Table of Contents</w:t>
      </w:r>
    </w:p>
    <w:tbl>
      <w:tblPr>
        <w:tblStyle w:val="TableGrid"/>
        <w:tblW w:w="0" w:type="auto"/>
        <w:tblLook w:val="04A0" w:firstRow="1" w:lastRow="0" w:firstColumn="1" w:lastColumn="0" w:noHBand="0" w:noVBand="1"/>
      </w:tblPr>
      <w:tblGrid>
        <w:gridCol w:w="8075"/>
        <w:gridCol w:w="941"/>
      </w:tblGrid>
      <w:tr w:rsidR="00297D0D" w:rsidRPr="00E137F0" w14:paraId="7D86F451" w14:textId="77777777" w:rsidTr="00297D0D">
        <w:tc>
          <w:tcPr>
            <w:tcW w:w="8075" w:type="dxa"/>
          </w:tcPr>
          <w:p w14:paraId="7FEE3E9D" w14:textId="49B3966F" w:rsidR="00297D0D" w:rsidRPr="00E137F0" w:rsidRDefault="00297D0D" w:rsidP="00297D0D">
            <w:pPr>
              <w:jc w:val="center"/>
              <w:rPr>
                <w:sz w:val="22"/>
                <w:szCs w:val="20"/>
              </w:rPr>
            </w:pPr>
            <w:r w:rsidRPr="00E137F0">
              <w:rPr>
                <w:sz w:val="22"/>
                <w:szCs w:val="20"/>
              </w:rPr>
              <w:t>Cover page</w:t>
            </w:r>
          </w:p>
        </w:tc>
        <w:tc>
          <w:tcPr>
            <w:tcW w:w="941" w:type="dxa"/>
          </w:tcPr>
          <w:p w14:paraId="71E51C98" w14:textId="5F15D71F" w:rsidR="00297D0D" w:rsidRPr="00E137F0" w:rsidRDefault="00320E33" w:rsidP="00297D0D">
            <w:pPr>
              <w:jc w:val="center"/>
              <w:rPr>
                <w:sz w:val="22"/>
                <w:szCs w:val="20"/>
              </w:rPr>
            </w:pPr>
            <w:r>
              <w:rPr>
                <w:sz w:val="22"/>
                <w:szCs w:val="20"/>
              </w:rPr>
              <w:t>1</w:t>
            </w:r>
          </w:p>
        </w:tc>
      </w:tr>
      <w:tr w:rsidR="00297D0D" w:rsidRPr="00E137F0" w14:paraId="7FDD68E7" w14:textId="77777777" w:rsidTr="00297D0D">
        <w:tc>
          <w:tcPr>
            <w:tcW w:w="8075" w:type="dxa"/>
          </w:tcPr>
          <w:p w14:paraId="3D57C66E" w14:textId="5B733516" w:rsidR="00297D0D" w:rsidRPr="00E137F0" w:rsidRDefault="00297D0D" w:rsidP="00297D0D">
            <w:pPr>
              <w:jc w:val="center"/>
              <w:rPr>
                <w:sz w:val="22"/>
                <w:szCs w:val="20"/>
              </w:rPr>
            </w:pPr>
            <w:r w:rsidRPr="00E137F0">
              <w:rPr>
                <w:sz w:val="22"/>
                <w:szCs w:val="20"/>
              </w:rPr>
              <w:t>Executive Summary</w:t>
            </w:r>
          </w:p>
        </w:tc>
        <w:tc>
          <w:tcPr>
            <w:tcW w:w="941" w:type="dxa"/>
          </w:tcPr>
          <w:p w14:paraId="6B643F4D" w14:textId="63EAB0E1" w:rsidR="00297D0D" w:rsidRPr="00E137F0" w:rsidRDefault="00320E33" w:rsidP="00297D0D">
            <w:pPr>
              <w:jc w:val="center"/>
              <w:rPr>
                <w:sz w:val="22"/>
                <w:szCs w:val="20"/>
              </w:rPr>
            </w:pPr>
            <w:r>
              <w:rPr>
                <w:sz w:val="22"/>
                <w:szCs w:val="20"/>
              </w:rPr>
              <w:t>2</w:t>
            </w:r>
          </w:p>
        </w:tc>
      </w:tr>
      <w:tr w:rsidR="00297D0D" w:rsidRPr="00E137F0" w14:paraId="0B745DA7" w14:textId="77777777" w:rsidTr="00297D0D">
        <w:tc>
          <w:tcPr>
            <w:tcW w:w="8075" w:type="dxa"/>
          </w:tcPr>
          <w:p w14:paraId="6C0E508A" w14:textId="4955FE27" w:rsidR="00297D0D" w:rsidRPr="00E137F0" w:rsidRDefault="00297D0D" w:rsidP="00297D0D">
            <w:pPr>
              <w:jc w:val="center"/>
              <w:rPr>
                <w:sz w:val="22"/>
                <w:szCs w:val="20"/>
              </w:rPr>
            </w:pPr>
            <w:r w:rsidRPr="00E137F0">
              <w:rPr>
                <w:sz w:val="22"/>
                <w:szCs w:val="20"/>
              </w:rPr>
              <w:t>Table of Contents</w:t>
            </w:r>
          </w:p>
        </w:tc>
        <w:tc>
          <w:tcPr>
            <w:tcW w:w="941" w:type="dxa"/>
          </w:tcPr>
          <w:p w14:paraId="7C34AA40" w14:textId="3D9081CD" w:rsidR="00297D0D" w:rsidRPr="00E137F0" w:rsidRDefault="00320E33" w:rsidP="00297D0D">
            <w:pPr>
              <w:jc w:val="center"/>
              <w:rPr>
                <w:sz w:val="22"/>
                <w:szCs w:val="20"/>
              </w:rPr>
            </w:pPr>
            <w:r>
              <w:rPr>
                <w:sz w:val="22"/>
                <w:szCs w:val="20"/>
              </w:rPr>
              <w:t>3</w:t>
            </w:r>
          </w:p>
        </w:tc>
      </w:tr>
      <w:tr w:rsidR="00297D0D" w:rsidRPr="00E137F0" w14:paraId="46E9901C" w14:textId="77777777" w:rsidTr="00297D0D">
        <w:tc>
          <w:tcPr>
            <w:tcW w:w="8075" w:type="dxa"/>
          </w:tcPr>
          <w:p w14:paraId="0A3981A6" w14:textId="60FD01D2" w:rsidR="00297D0D" w:rsidRPr="00E137F0" w:rsidRDefault="00E137F0" w:rsidP="00297D0D">
            <w:pPr>
              <w:jc w:val="center"/>
              <w:rPr>
                <w:sz w:val="22"/>
                <w:szCs w:val="20"/>
              </w:rPr>
            </w:pPr>
            <w:r>
              <w:rPr>
                <w:sz w:val="22"/>
                <w:szCs w:val="20"/>
              </w:rPr>
              <w:t>Introduction</w:t>
            </w:r>
          </w:p>
        </w:tc>
        <w:tc>
          <w:tcPr>
            <w:tcW w:w="941" w:type="dxa"/>
          </w:tcPr>
          <w:p w14:paraId="5B2F76B3" w14:textId="6BD07C0C" w:rsidR="00297D0D" w:rsidRPr="00E137F0" w:rsidRDefault="00320E33" w:rsidP="00297D0D">
            <w:pPr>
              <w:jc w:val="center"/>
              <w:rPr>
                <w:sz w:val="22"/>
                <w:szCs w:val="20"/>
              </w:rPr>
            </w:pPr>
            <w:r>
              <w:rPr>
                <w:sz w:val="22"/>
                <w:szCs w:val="20"/>
              </w:rPr>
              <w:t>4</w:t>
            </w:r>
          </w:p>
        </w:tc>
      </w:tr>
      <w:tr w:rsidR="00297D0D" w:rsidRPr="00E137F0" w14:paraId="0E7B629C" w14:textId="77777777" w:rsidTr="00297D0D">
        <w:tc>
          <w:tcPr>
            <w:tcW w:w="8075" w:type="dxa"/>
          </w:tcPr>
          <w:p w14:paraId="6698E3C5" w14:textId="1FAFA4CD" w:rsidR="00297D0D" w:rsidRPr="00E137F0" w:rsidRDefault="007031CD" w:rsidP="00297D0D">
            <w:pPr>
              <w:jc w:val="center"/>
              <w:rPr>
                <w:sz w:val="22"/>
                <w:szCs w:val="20"/>
              </w:rPr>
            </w:pPr>
            <w:r>
              <w:rPr>
                <w:sz w:val="22"/>
                <w:szCs w:val="20"/>
              </w:rPr>
              <w:t>B</w:t>
            </w:r>
            <w:r w:rsidRPr="007031CD">
              <w:rPr>
                <w:sz w:val="22"/>
                <w:szCs w:val="20"/>
              </w:rPr>
              <w:t>ackground of TimberZone</w:t>
            </w:r>
          </w:p>
        </w:tc>
        <w:tc>
          <w:tcPr>
            <w:tcW w:w="941" w:type="dxa"/>
          </w:tcPr>
          <w:p w14:paraId="1266D80F" w14:textId="1337EDEF" w:rsidR="00297D0D" w:rsidRPr="00E137F0" w:rsidRDefault="00AB2FFF" w:rsidP="00297D0D">
            <w:pPr>
              <w:jc w:val="center"/>
              <w:rPr>
                <w:sz w:val="22"/>
                <w:szCs w:val="20"/>
              </w:rPr>
            </w:pPr>
            <w:r>
              <w:rPr>
                <w:sz w:val="22"/>
                <w:szCs w:val="20"/>
              </w:rPr>
              <w:t>5 - 6</w:t>
            </w:r>
          </w:p>
        </w:tc>
      </w:tr>
      <w:tr w:rsidR="00297D0D" w:rsidRPr="00E137F0" w14:paraId="595FB3B9" w14:textId="77777777" w:rsidTr="00297D0D">
        <w:tc>
          <w:tcPr>
            <w:tcW w:w="8075" w:type="dxa"/>
          </w:tcPr>
          <w:p w14:paraId="2E82C620" w14:textId="018B17B5" w:rsidR="00297D0D" w:rsidRPr="00E137F0" w:rsidRDefault="00823E26" w:rsidP="00297D0D">
            <w:pPr>
              <w:jc w:val="center"/>
              <w:rPr>
                <w:sz w:val="22"/>
                <w:szCs w:val="20"/>
              </w:rPr>
            </w:pPr>
            <w:r>
              <w:rPr>
                <w:sz w:val="22"/>
                <w:szCs w:val="20"/>
              </w:rPr>
              <w:t>C</w:t>
            </w:r>
            <w:r w:rsidR="00F44297" w:rsidRPr="00F44297">
              <w:rPr>
                <w:sz w:val="22"/>
                <w:szCs w:val="20"/>
              </w:rPr>
              <w:t>ritical Evaluation of Leadership Theories and Styles</w:t>
            </w:r>
          </w:p>
        </w:tc>
        <w:tc>
          <w:tcPr>
            <w:tcW w:w="941" w:type="dxa"/>
          </w:tcPr>
          <w:p w14:paraId="69F79017" w14:textId="020E4756" w:rsidR="00297D0D" w:rsidRPr="00E137F0" w:rsidRDefault="00AB2FFF" w:rsidP="00297D0D">
            <w:pPr>
              <w:jc w:val="center"/>
              <w:rPr>
                <w:sz w:val="22"/>
                <w:szCs w:val="20"/>
              </w:rPr>
            </w:pPr>
            <w:r>
              <w:rPr>
                <w:sz w:val="22"/>
                <w:szCs w:val="20"/>
              </w:rPr>
              <w:t>7 - 9</w:t>
            </w:r>
          </w:p>
        </w:tc>
      </w:tr>
      <w:tr w:rsidR="00297D0D" w:rsidRPr="00E137F0" w14:paraId="67E2B83E" w14:textId="77777777" w:rsidTr="00297D0D">
        <w:tc>
          <w:tcPr>
            <w:tcW w:w="8075" w:type="dxa"/>
          </w:tcPr>
          <w:p w14:paraId="477E933A" w14:textId="37992ACE" w:rsidR="00297D0D" w:rsidRPr="00E137F0" w:rsidRDefault="00823E26" w:rsidP="00297D0D">
            <w:pPr>
              <w:jc w:val="center"/>
              <w:rPr>
                <w:sz w:val="22"/>
                <w:szCs w:val="20"/>
              </w:rPr>
            </w:pPr>
            <w:r>
              <w:rPr>
                <w:sz w:val="22"/>
                <w:szCs w:val="20"/>
              </w:rPr>
              <w:t>B</w:t>
            </w:r>
            <w:r w:rsidRPr="00823E26">
              <w:rPr>
                <w:sz w:val="22"/>
                <w:szCs w:val="20"/>
              </w:rPr>
              <w:t>est Leadership Skills for TimberZone</w:t>
            </w:r>
          </w:p>
        </w:tc>
        <w:tc>
          <w:tcPr>
            <w:tcW w:w="941" w:type="dxa"/>
          </w:tcPr>
          <w:p w14:paraId="5DE2FBCC" w14:textId="21E8C133" w:rsidR="00297D0D" w:rsidRPr="00E137F0" w:rsidRDefault="00406856" w:rsidP="00297D0D">
            <w:pPr>
              <w:jc w:val="center"/>
              <w:rPr>
                <w:sz w:val="22"/>
                <w:szCs w:val="20"/>
              </w:rPr>
            </w:pPr>
            <w:r>
              <w:rPr>
                <w:sz w:val="22"/>
                <w:szCs w:val="20"/>
              </w:rPr>
              <w:t>10 - 11</w:t>
            </w:r>
          </w:p>
        </w:tc>
      </w:tr>
      <w:tr w:rsidR="002C6883" w:rsidRPr="00E137F0" w14:paraId="4A17CB2C" w14:textId="77777777" w:rsidTr="00297D0D">
        <w:tc>
          <w:tcPr>
            <w:tcW w:w="8075" w:type="dxa"/>
          </w:tcPr>
          <w:p w14:paraId="650AFB4D" w14:textId="3985CB66" w:rsidR="002C6883" w:rsidRDefault="002C6883" w:rsidP="00297D0D">
            <w:pPr>
              <w:jc w:val="center"/>
              <w:rPr>
                <w:sz w:val="22"/>
                <w:szCs w:val="20"/>
              </w:rPr>
            </w:pPr>
            <w:r>
              <w:rPr>
                <w:sz w:val="22"/>
                <w:szCs w:val="20"/>
              </w:rPr>
              <w:t>A</w:t>
            </w:r>
            <w:r w:rsidRPr="002C6883">
              <w:rPr>
                <w:sz w:val="22"/>
                <w:szCs w:val="20"/>
              </w:rPr>
              <w:t>nalysis of TimberZone's Leadership</w:t>
            </w:r>
          </w:p>
        </w:tc>
        <w:tc>
          <w:tcPr>
            <w:tcW w:w="941" w:type="dxa"/>
          </w:tcPr>
          <w:p w14:paraId="7157A312" w14:textId="228FBBD7" w:rsidR="002C6883" w:rsidRPr="00E137F0" w:rsidRDefault="00406856" w:rsidP="00297D0D">
            <w:pPr>
              <w:jc w:val="center"/>
              <w:rPr>
                <w:sz w:val="22"/>
                <w:szCs w:val="20"/>
              </w:rPr>
            </w:pPr>
            <w:r>
              <w:rPr>
                <w:sz w:val="22"/>
                <w:szCs w:val="20"/>
              </w:rPr>
              <w:t>12</w:t>
            </w:r>
            <w:r w:rsidR="00DF18B5">
              <w:rPr>
                <w:sz w:val="22"/>
                <w:szCs w:val="20"/>
              </w:rPr>
              <w:t xml:space="preserve"> - 13</w:t>
            </w:r>
          </w:p>
        </w:tc>
      </w:tr>
      <w:tr w:rsidR="002C6883" w:rsidRPr="00E137F0" w14:paraId="45F11772" w14:textId="77777777" w:rsidTr="00297D0D">
        <w:tc>
          <w:tcPr>
            <w:tcW w:w="8075" w:type="dxa"/>
          </w:tcPr>
          <w:p w14:paraId="3381D379" w14:textId="6E194B71" w:rsidR="002C6883" w:rsidRDefault="00DF18B5" w:rsidP="00297D0D">
            <w:pPr>
              <w:jc w:val="center"/>
              <w:rPr>
                <w:sz w:val="22"/>
                <w:szCs w:val="20"/>
              </w:rPr>
            </w:pPr>
            <w:r>
              <w:rPr>
                <w:sz w:val="22"/>
                <w:szCs w:val="20"/>
              </w:rPr>
              <w:t>C</w:t>
            </w:r>
            <w:r w:rsidR="00A85656" w:rsidRPr="002C6883">
              <w:rPr>
                <w:sz w:val="22"/>
                <w:szCs w:val="20"/>
              </w:rPr>
              <w:t>omparison</w:t>
            </w:r>
            <w:r w:rsidR="002C6883" w:rsidRPr="002C6883">
              <w:rPr>
                <w:sz w:val="22"/>
                <w:szCs w:val="20"/>
              </w:rPr>
              <w:t xml:space="preserve"> of Effective and Applied Leadership Styles at TimberZone</w:t>
            </w:r>
          </w:p>
        </w:tc>
        <w:tc>
          <w:tcPr>
            <w:tcW w:w="941" w:type="dxa"/>
          </w:tcPr>
          <w:p w14:paraId="169AA678" w14:textId="0B839126" w:rsidR="002C6883" w:rsidRPr="00E137F0" w:rsidRDefault="00041FD0" w:rsidP="00297D0D">
            <w:pPr>
              <w:jc w:val="center"/>
              <w:rPr>
                <w:sz w:val="22"/>
                <w:szCs w:val="20"/>
              </w:rPr>
            </w:pPr>
            <w:r>
              <w:rPr>
                <w:sz w:val="22"/>
                <w:szCs w:val="20"/>
              </w:rPr>
              <w:t>14 - 15</w:t>
            </w:r>
          </w:p>
        </w:tc>
      </w:tr>
      <w:tr w:rsidR="002C6883" w:rsidRPr="00E137F0" w14:paraId="382775D0" w14:textId="77777777" w:rsidTr="00297D0D">
        <w:tc>
          <w:tcPr>
            <w:tcW w:w="8075" w:type="dxa"/>
          </w:tcPr>
          <w:p w14:paraId="705C8453" w14:textId="48DFB980" w:rsidR="002C6883" w:rsidRDefault="00A85656" w:rsidP="00297D0D">
            <w:pPr>
              <w:jc w:val="center"/>
              <w:rPr>
                <w:sz w:val="22"/>
                <w:szCs w:val="20"/>
              </w:rPr>
            </w:pPr>
            <w:r>
              <w:rPr>
                <w:sz w:val="22"/>
                <w:szCs w:val="20"/>
              </w:rPr>
              <w:t>Conclusion</w:t>
            </w:r>
          </w:p>
        </w:tc>
        <w:tc>
          <w:tcPr>
            <w:tcW w:w="941" w:type="dxa"/>
          </w:tcPr>
          <w:p w14:paraId="284D4A48" w14:textId="20E75554" w:rsidR="002C6883" w:rsidRPr="00E137F0" w:rsidRDefault="001F3FF4" w:rsidP="00297D0D">
            <w:pPr>
              <w:jc w:val="center"/>
              <w:rPr>
                <w:sz w:val="22"/>
                <w:szCs w:val="20"/>
              </w:rPr>
            </w:pPr>
            <w:r>
              <w:rPr>
                <w:sz w:val="22"/>
                <w:szCs w:val="20"/>
              </w:rPr>
              <w:t>16</w:t>
            </w:r>
          </w:p>
        </w:tc>
      </w:tr>
      <w:tr w:rsidR="002C6883" w:rsidRPr="00E137F0" w14:paraId="1C63D25D" w14:textId="77777777" w:rsidTr="00297D0D">
        <w:tc>
          <w:tcPr>
            <w:tcW w:w="8075" w:type="dxa"/>
          </w:tcPr>
          <w:p w14:paraId="6C6B65C8" w14:textId="08250692" w:rsidR="002C6883" w:rsidRDefault="00A85656" w:rsidP="00297D0D">
            <w:pPr>
              <w:jc w:val="center"/>
              <w:rPr>
                <w:sz w:val="22"/>
                <w:szCs w:val="20"/>
              </w:rPr>
            </w:pPr>
            <w:r>
              <w:rPr>
                <w:sz w:val="22"/>
                <w:szCs w:val="20"/>
              </w:rPr>
              <w:t>Recommendations</w:t>
            </w:r>
          </w:p>
        </w:tc>
        <w:tc>
          <w:tcPr>
            <w:tcW w:w="941" w:type="dxa"/>
          </w:tcPr>
          <w:p w14:paraId="6F2C952D" w14:textId="2973FAE2" w:rsidR="002C6883" w:rsidRPr="00E137F0" w:rsidRDefault="001F3FF4" w:rsidP="00297D0D">
            <w:pPr>
              <w:jc w:val="center"/>
              <w:rPr>
                <w:sz w:val="22"/>
                <w:szCs w:val="20"/>
              </w:rPr>
            </w:pPr>
            <w:r>
              <w:rPr>
                <w:sz w:val="22"/>
                <w:szCs w:val="20"/>
              </w:rPr>
              <w:t>17 - 18</w:t>
            </w:r>
          </w:p>
        </w:tc>
      </w:tr>
      <w:tr w:rsidR="002C6883" w:rsidRPr="00E137F0" w14:paraId="7D264E5F" w14:textId="77777777" w:rsidTr="00297D0D">
        <w:tc>
          <w:tcPr>
            <w:tcW w:w="8075" w:type="dxa"/>
          </w:tcPr>
          <w:p w14:paraId="71CD078E" w14:textId="2E14FBE7" w:rsidR="002C6883" w:rsidRDefault="00206055" w:rsidP="00297D0D">
            <w:pPr>
              <w:jc w:val="center"/>
              <w:rPr>
                <w:sz w:val="22"/>
                <w:szCs w:val="20"/>
              </w:rPr>
            </w:pPr>
            <w:r>
              <w:rPr>
                <w:sz w:val="22"/>
                <w:szCs w:val="20"/>
              </w:rPr>
              <w:t>References – Task 1</w:t>
            </w:r>
          </w:p>
        </w:tc>
        <w:tc>
          <w:tcPr>
            <w:tcW w:w="941" w:type="dxa"/>
          </w:tcPr>
          <w:p w14:paraId="61A7CB12" w14:textId="1EC068D0" w:rsidR="002C6883" w:rsidRPr="00E137F0" w:rsidRDefault="00707247" w:rsidP="00297D0D">
            <w:pPr>
              <w:jc w:val="center"/>
              <w:rPr>
                <w:sz w:val="22"/>
                <w:szCs w:val="20"/>
              </w:rPr>
            </w:pPr>
            <w:r>
              <w:rPr>
                <w:sz w:val="22"/>
                <w:szCs w:val="20"/>
              </w:rPr>
              <w:t>19 -</w:t>
            </w:r>
            <w:r w:rsidR="004A34A2">
              <w:rPr>
                <w:sz w:val="22"/>
                <w:szCs w:val="20"/>
              </w:rPr>
              <w:t xml:space="preserve"> 21</w:t>
            </w:r>
          </w:p>
        </w:tc>
      </w:tr>
      <w:tr w:rsidR="002C6883" w:rsidRPr="00E137F0" w14:paraId="0CAC0E79" w14:textId="77777777" w:rsidTr="00297D0D">
        <w:tc>
          <w:tcPr>
            <w:tcW w:w="8075" w:type="dxa"/>
          </w:tcPr>
          <w:p w14:paraId="63B5C458" w14:textId="7835DAEB" w:rsidR="002C6883" w:rsidRDefault="004A34A2" w:rsidP="00297D0D">
            <w:pPr>
              <w:jc w:val="center"/>
              <w:rPr>
                <w:sz w:val="22"/>
                <w:szCs w:val="20"/>
              </w:rPr>
            </w:pPr>
            <w:r>
              <w:rPr>
                <w:sz w:val="22"/>
                <w:szCs w:val="20"/>
              </w:rPr>
              <w:t>Task 2 – Reflective report</w:t>
            </w:r>
          </w:p>
        </w:tc>
        <w:tc>
          <w:tcPr>
            <w:tcW w:w="941" w:type="dxa"/>
          </w:tcPr>
          <w:p w14:paraId="4F3A5A6E" w14:textId="1451F8A8" w:rsidR="002C6883" w:rsidRPr="00E137F0" w:rsidRDefault="00140E98" w:rsidP="00297D0D">
            <w:pPr>
              <w:jc w:val="center"/>
              <w:rPr>
                <w:sz w:val="22"/>
                <w:szCs w:val="20"/>
              </w:rPr>
            </w:pPr>
            <w:r>
              <w:rPr>
                <w:sz w:val="22"/>
                <w:szCs w:val="20"/>
              </w:rPr>
              <w:t>22 - 26</w:t>
            </w:r>
          </w:p>
        </w:tc>
      </w:tr>
      <w:tr w:rsidR="002C6883" w:rsidRPr="00E137F0" w14:paraId="743FDC55" w14:textId="77777777" w:rsidTr="00297D0D">
        <w:tc>
          <w:tcPr>
            <w:tcW w:w="8075" w:type="dxa"/>
          </w:tcPr>
          <w:p w14:paraId="2B206CA7" w14:textId="731C21C9" w:rsidR="002C6883" w:rsidRDefault="00140E98" w:rsidP="00297D0D">
            <w:pPr>
              <w:jc w:val="center"/>
              <w:rPr>
                <w:sz w:val="22"/>
                <w:szCs w:val="20"/>
              </w:rPr>
            </w:pPr>
            <w:r>
              <w:rPr>
                <w:sz w:val="22"/>
                <w:szCs w:val="20"/>
              </w:rPr>
              <w:t>References – Task 2</w:t>
            </w:r>
          </w:p>
        </w:tc>
        <w:tc>
          <w:tcPr>
            <w:tcW w:w="941" w:type="dxa"/>
          </w:tcPr>
          <w:p w14:paraId="15F507FB" w14:textId="21B0BFF7" w:rsidR="002C6883" w:rsidRPr="00E137F0" w:rsidRDefault="00140E98" w:rsidP="00297D0D">
            <w:pPr>
              <w:jc w:val="center"/>
              <w:rPr>
                <w:sz w:val="22"/>
                <w:szCs w:val="20"/>
              </w:rPr>
            </w:pPr>
            <w:r>
              <w:rPr>
                <w:sz w:val="22"/>
                <w:szCs w:val="20"/>
              </w:rPr>
              <w:t>27 - 28</w:t>
            </w:r>
          </w:p>
        </w:tc>
      </w:tr>
      <w:tr w:rsidR="002C6883" w:rsidRPr="00E137F0" w14:paraId="268D16D3" w14:textId="77777777" w:rsidTr="00297D0D">
        <w:tc>
          <w:tcPr>
            <w:tcW w:w="8075" w:type="dxa"/>
          </w:tcPr>
          <w:p w14:paraId="15053F99" w14:textId="70126558" w:rsidR="002C6883" w:rsidRDefault="00140E98" w:rsidP="00297D0D">
            <w:pPr>
              <w:jc w:val="center"/>
              <w:rPr>
                <w:sz w:val="22"/>
                <w:szCs w:val="20"/>
              </w:rPr>
            </w:pPr>
            <w:r>
              <w:rPr>
                <w:sz w:val="22"/>
                <w:szCs w:val="20"/>
              </w:rPr>
              <w:t>A</w:t>
            </w:r>
            <w:r w:rsidR="004D4FAE">
              <w:rPr>
                <w:sz w:val="22"/>
                <w:szCs w:val="20"/>
              </w:rPr>
              <w:t>ppendix</w:t>
            </w:r>
          </w:p>
        </w:tc>
        <w:tc>
          <w:tcPr>
            <w:tcW w:w="941" w:type="dxa"/>
          </w:tcPr>
          <w:p w14:paraId="05659EE3" w14:textId="12789029" w:rsidR="002C6883" w:rsidRPr="00E137F0" w:rsidRDefault="00140E98" w:rsidP="00297D0D">
            <w:pPr>
              <w:jc w:val="center"/>
              <w:rPr>
                <w:sz w:val="22"/>
                <w:szCs w:val="20"/>
              </w:rPr>
            </w:pPr>
            <w:r>
              <w:rPr>
                <w:sz w:val="22"/>
                <w:szCs w:val="20"/>
              </w:rPr>
              <w:t>29</w:t>
            </w:r>
            <w:r w:rsidR="004D4FAE">
              <w:rPr>
                <w:sz w:val="22"/>
                <w:szCs w:val="20"/>
              </w:rPr>
              <w:t xml:space="preserve"> - 30</w:t>
            </w:r>
          </w:p>
        </w:tc>
      </w:tr>
    </w:tbl>
    <w:p w14:paraId="781D3C94" w14:textId="77777777" w:rsidR="00400699" w:rsidRPr="00E137F0" w:rsidRDefault="00400699">
      <w:pPr>
        <w:rPr>
          <w:sz w:val="22"/>
          <w:szCs w:val="20"/>
        </w:rPr>
      </w:pPr>
    </w:p>
    <w:p w14:paraId="47FA2927" w14:textId="77777777" w:rsidR="005808B8" w:rsidRDefault="005808B8"/>
    <w:p w14:paraId="2BC43082" w14:textId="77777777" w:rsidR="005808B8" w:rsidRDefault="005808B8" w:rsidP="005808B8">
      <w:pPr>
        <w:pStyle w:val="Heading1"/>
      </w:pPr>
      <w:bookmarkStart w:id="1" w:name="_Toc160455510"/>
      <w:r>
        <w:lastRenderedPageBreak/>
        <w:t>Introduction</w:t>
      </w:r>
      <w:bookmarkEnd w:id="1"/>
    </w:p>
    <w:p w14:paraId="2085B02A" w14:textId="6EB1BAF0" w:rsidR="005808B8" w:rsidRDefault="005808B8" w:rsidP="005808B8">
      <w:r>
        <w:t>The main purpose of this study is to look at the important duties of leadership in times of ongoing economic uncertainty, with a focus on making choices when things are unclear. A well-known company in the UK called TimberZone was chosen</w:t>
      </w:r>
      <w:r w:rsidR="00A34268">
        <w:t xml:space="preserve"> because I used to work there</w:t>
      </w:r>
      <w:r>
        <w:t xml:space="preserve"> and has a lot of information that can be looked at </w:t>
      </w:r>
      <w:r w:rsidRPr="001B2E88">
        <w:t>(Buasuwan &amp; Orsuwan, 2023)</w:t>
      </w:r>
      <w:r>
        <w:t xml:space="preserve">. There are three main parts to the study. First, some information on TimberZone will be given, including an outline of its goods, services, employees, competitors, and strengths over those of its rivals. </w:t>
      </w:r>
      <w:r w:rsidR="000A0487">
        <w:t>To</w:t>
      </w:r>
      <w:r>
        <w:t xml:space="preserve"> understand the operational setting in which leadership works, </w:t>
      </w:r>
      <w:r w:rsidR="00244B1A">
        <w:t>the second</w:t>
      </w:r>
      <w:r>
        <w:t xml:space="preserve"> part sets the </w:t>
      </w:r>
      <w:r w:rsidR="00B3063A">
        <w:t>organizational</w:t>
      </w:r>
      <w:r>
        <w:t xml:space="preserve"> backdrop. After, different leadership theories and styles will be carefully examined, </w:t>
      </w:r>
      <w:r w:rsidR="00B3063A">
        <w:t>analyzed</w:t>
      </w:r>
      <w:r>
        <w:t xml:space="preserve">, and put into practice </w:t>
      </w:r>
      <w:r w:rsidRPr="001B2E88">
        <w:t>(Galvin et al., 2024)</w:t>
      </w:r>
      <w:r>
        <w:t xml:space="preserve">. Among the theories that will be looked at are the Great Man Theory, Trait Theories (like Authentic and Ethical), Behavioral Theories (X, Y, Z) and Contingency Theories (like Path Goal and Fiedler's). Power and Influence Theories (like Transactional, and Transformational) will also be looked at. Through this study, Individual will learn more about how well different types of leadership can deal with the problems that come up when the economy is unsure </w:t>
      </w:r>
      <w:r w:rsidRPr="001B2E88">
        <w:t>(Okunlola et al., 2024)</w:t>
      </w:r>
      <w:r>
        <w:t xml:space="preserve">. Finally, statements and suggestions will be made based on what the research showed. The suggestions will give TimberZone's leaders steps they can take to get through these unclear times. The leadership theories and types that will be evaluated were picked because they are relevant to economic uncertainty and might be able to help TimberZone with its leadership problems </w:t>
      </w:r>
      <w:r w:rsidRPr="001B2E88">
        <w:t>(Smith &amp; Johnson, 2023)</w:t>
      </w:r>
      <w:r>
        <w:t>. The goal of this report is to give TimberZone's leaders useful information and suggestions they can use, which will help the organization stay strong and successful even though the economy is bad.</w:t>
      </w:r>
    </w:p>
    <w:p w14:paraId="06FB3252" w14:textId="77777777" w:rsidR="00C03636" w:rsidRDefault="00C03636"/>
    <w:p w14:paraId="1C2D7B8E" w14:textId="17E9C111" w:rsidR="00604C65" w:rsidRDefault="00604C65"/>
    <w:p w14:paraId="7DA071C7" w14:textId="0F39DFE0" w:rsidR="00604C65" w:rsidRDefault="00604C65"/>
    <w:p w14:paraId="2AE15B6B" w14:textId="77777777" w:rsidR="00742EF3" w:rsidRDefault="00742EF3"/>
    <w:p w14:paraId="2B100A4C" w14:textId="77777777" w:rsidR="00742EF3" w:rsidRDefault="00742EF3"/>
    <w:p w14:paraId="295E6673" w14:textId="77777777" w:rsidR="002C7541" w:rsidRDefault="002C7541" w:rsidP="002C7541">
      <w:pPr>
        <w:pStyle w:val="Heading2"/>
      </w:pPr>
      <w:bookmarkStart w:id="2" w:name="_Toc160455512"/>
      <w:r w:rsidRPr="005700E6">
        <w:lastRenderedPageBreak/>
        <w:t>Background of TimberZone</w:t>
      </w:r>
      <w:bookmarkEnd w:id="2"/>
    </w:p>
    <w:p w14:paraId="258D1A1A" w14:textId="77777777" w:rsidR="002C7541" w:rsidRDefault="002C7541" w:rsidP="002C7541">
      <w:r>
        <w:t xml:space="preserve">The UK-based TimberZone is one of the best places to get high-quality wood goods and services. Since it opened in 2005, TimberZone has become a trusted name in the wood business, serving customers in both homes and businesses across the country </w:t>
      </w:r>
      <w:r w:rsidRPr="001B2E88">
        <w:t>(Hesmert &amp; Vogel, 2023)</w:t>
      </w:r>
      <w:r>
        <w:t>. The company's goal is to provide long-lasting, eco-friendly, and visually pleasing wood products while maintaining the best levels of customer service and environmental duty.</w:t>
      </w:r>
    </w:p>
    <w:p w14:paraId="4B1099CB" w14:textId="532DEF0B" w:rsidR="001F5AD7" w:rsidRPr="00C335F1" w:rsidRDefault="002C122C" w:rsidP="001F5AD7">
      <w:pPr>
        <w:rPr>
          <w:b/>
          <w:bCs/>
          <w:i/>
          <w:iCs/>
        </w:rPr>
      </w:pPr>
      <w:r>
        <w:rPr>
          <w:b/>
          <w:bCs/>
          <w:i/>
          <w:iCs/>
        </w:rPr>
        <w:t>Goods and Services</w:t>
      </w:r>
      <w:r w:rsidR="001F5AD7" w:rsidRPr="00C335F1">
        <w:rPr>
          <w:b/>
          <w:bCs/>
          <w:i/>
          <w:iCs/>
        </w:rPr>
        <w:t>:</w:t>
      </w:r>
    </w:p>
    <w:p w14:paraId="421C1621" w14:textId="01EA34F2" w:rsidR="00F00F77" w:rsidRDefault="001F5AD7" w:rsidP="001F5AD7">
      <w:r>
        <w:t xml:space="preserve">TimberZone has </w:t>
      </w:r>
      <w:r w:rsidR="00D70590">
        <w:t>many kinds of</w:t>
      </w:r>
      <w:r>
        <w:t xml:space="preserve"> wood goods and services to meet the wants of all of its customers. Its line of products includes:</w:t>
      </w:r>
    </w:p>
    <w:p w14:paraId="404CC4B0" w14:textId="6A5B0D5A" w:rsidR="001F5AD7" w:rsidRDefault="001F5AD7" w:rsidP="001F5AD7">
      <w:r w:rsidRPr="00C335F1">
        <w:rPr>
          <w:b/>
          <w:bCs/>
        </w:rPr>
        <w:t>Hardwood Floors:</w:t>
      </w:r>
      <w:r>
        <w:t xml:space="preserve"> TimberZone is an expert at selling and installing high-quality hardwood floors like oak, walnut, maple, and cherry.</w:t>
      </w:r>
    </w:p>
    <w:p w14:paraId="5C22671B" w14:textId="77777777" w:rsidR="001F5AD7" w:rsidRDefault="001F5AD7" w:rsidP="001F5AD7">
      <w:r w:rsidRPr="00C335F1">
        <w:rPr>
          <w:b/>
          <w:bCs/>
        </w:rPr>
        <w:t>Engineered Wood Flooring:</w:t>
      </w:r>
      <w:r>
        <w:t xml:space="preserve"> The business also sells engineered wood flooring options that are more durable and stable and can be used in a variety of situations </w:t>
      </w:r>
      <w:r w:rsidRPr="001B2E88">
        <w:t>(Kass et al., 2024)</w:t>
      </w:r>
      <w:r>
        <w:t>.</w:t>
      </w:r>
    </w:p>
    <w:p w14:paraId="2EDA687A" w14:textId="77777777" w:rsidR="001F5AD7" w:rsidRDefault="001F5AD7" w:rsidP="001F5AD7">
      <w:r w:rsidRPr="00C335F1">
        <w:rPr>
          <w:b/>
          <w:bCs/>
        </w:rPr>
        <w:t>Flooring made of laminate:</w:t>
      </w:r>
      <w:r>
        <w:t xml:space="preserve"> </w:t>
      </w:r>
      <w:r w:rsidRPr="00F15AED">
        <w:t>There are a lot of cheap and flexible laminate flooring options at TimberZone that doesn't skimp on quality</w:t>
      </w:r>
      <w:r>
        <w:t>.</w:t>
      </w:r>
    </w:p>
    <w:p w14:paraId="0BE6D8DB" w14:textId="77777777" w:rsidR="001F5AD7" w:rsidRDefault="001F5AD7" w:rsidP="001F5AD7">
      <w:r w:rsidRPr="00C335F1">
        <w:rPr>
          <w:b/>
          <w:bCs/>
        </w:rPr>
        <w:t>Parquet Flooring:</w:t>
      </w:r>
      <w:r>
        <w:t xml:space="preserve"> TimberZone sells high-quality parquet flooring for people who want distinctive and complicated floor designs.</w:t>
      </w:r>
    </w:p>
    <w:p w14:paraId="3219F671" w14:textId="77777777" w:rsidR="001F5AD7" w:rsidRDefault="001F5AD7" w:rsidP="001F5AD7">
      <w:r w:rsidRPr="00C335F1">
        <w:rPr>
          <w:b/>
          <w:bCs/>
        </w:rPr>
        <w:t>Decking:</w:t>
      </w:r>
      <w:r>
        <w:t xml:space="preserve"> TimberZone sells and installs wood decking that is great for patios, balconies, and yard places outside </w:t>
      </w:r>
      <w:r w:rsidRPr="001B2E88">
        <w:t>(Coronado-Maldonado &amp; Benítez-Márquez, 2023)</w:t>
      </w:r>
      <w:r>
        <w:t>.</w:t>
      </w:r>
    </w:p>
    <w:p w14:paraId="29101F53" w14:textId="474334ED" w:rsidR="001F5AD7" w:rsidRDefault="001F5AD7" w:rsidP="001F5AD7">
      <w:r>
        <w:t xml:space="preserve">Along with selling products, </w:t>
      </w:r>
      <w:r w:rsidR="007458C3">
        <w:t>this company</w:t>
      </w:r>
      <w:r>
        <w:t xml:space="preserve"> also offers a wide range of services, such as installing, maintaining, and restoring wood flooring and decks professionally.</w:t>
      </w:r>
    </w:p>
    <w:p w14:paraId="34567941" w14:textId="77777777" w:rsidR="00CA699C" w:rsidRPr="00C335F1" w:rsidRDefault="00CA699C" w:rsidP="00CA699C">
      <w:pPr>
        <w:rPr>
          <w:b/>
          <w:bCs/>
          <w:i/>
          <w:iCs/>
        </w:rPr>
      </w:pPr>
      <w:r w:rsidRPr="00C335F1">
        <w:rPr>
          <w:b/>
          <w:bCs/>
          <w:i/>
          <w:iCs/>
        </w:rPr>
        <w:t>Employment:</w:t>
      </w:r>
    </w:p>
    <w:p w14:paraId="747683C2" w14:textId="77777777" w:rsidR="00CA699C" w:rsidRDefault="00CA699C" w:rsidP="00CA699C">
      <w:r>
        <w:t xml:space="preserve">At TimberZone, they are proud of their hardworking, skilled employees who are driven to do great work in every way. The business has about 100 employees right now working in different areas, such as sales, customer service, installation, and </w:t>
      </w:r>
      <w:r>
        <w:lastRenderedPageBreak/>
        <w:t xml:space="preserve">management </w:t>
      </w:r>
      <w:r w:rsidRPr="001B2E88">
        <w:t>(TimberZone, 2023)</w:t>
      </w:r>
      <w:r>
        <w:t>. People who work at TimberZone have a wide range of skills and interests, which makes for a lively and collaborative workplace.</w:t>
      </w:r>
    </w:p>
    <w:p w14:paraId="01A99ED2" w14:textId="77777777" w:rsidR="00CA699C" w:rsidRPr="00C335F1" w:rsidRDefault="00CA699C" w:rsidP="00CA699C">
      <w:pPr>
        <w:rPr>
          <w:b/>
          <w:bCs/>
          <w:i/>
          <w:iCs/>
        </w:rPr>
      </w:pPr>
      <w:r w:rsidRPr="00C335F1">
        <w:rPr>
          <w:b/>
          <w:bCs/>
          <w:i/>
          <w:iCs/>
        </w:rPr>
        <w:t>Main Competitors</w:t>
      </w:r>
      <w:r>
        <w:rPr>
          <w:b/>
          <w:bCs/>
          <w:i/>
          <w:iCs/>
        </w:rPr>
        <w:t>:</w:t>
      </w:r>
    </w:p>
    <w:p w14:paraId="633E7CC8" w14:textId="77777777" w:rsidR="00CA699C" w:rsidRDefault="00CA699C" w:rsidP="00CA699C">
      <w:r>
        <w:t>Several big names in the wood business compete with TimberZone, such as</w:t>
      </w:r>
    </w:p>
    <w:p w14:paraId="6F460216" w14:textId="77777777" w:rsidR="00CA699C" w:rsidRDefault="00CA699C" w:rsidP="00CA699C">
      <w:r w:rsidRPr="00C335F1">
        <w:rPr>
          <w:b/>
          <w:bCs/>
        </w:rPr>
        <w:t>Wood Flooring International (WFI)</w:t>
      </w:r>
      <w:r>
        <w:rPr>
          <w:b/>
          <w:bCs/>
        </w:rPr>
        <w:t xml:space="preserve">: </w:t>
      </w:r>
      <w:r w:rsidRPr="00C335F1">
        <w:t>Wood Flooring International (WFI)</w:t>
      </w:r>
      <w:r w:rsidRPr="00C335F1">
        <w:rPr>
          <w:b/>
          <w:bCs/>
        </w:rPr>
        <w:t xml:space="preserve"> </w:t>
      </w:r>
      <w:r>
        <w:t>is a well-known company that sells high-quality wood flooring supplies. They have many choices for both home and business owners.</w:t>
      </w:r>
    </w:p>
    <w:p w14:paraId="6BCAEDD7" w14:textId="77777777" w:rsidR="00CA699C" w:rsidRDefault="00CA699C" w:rsidP="00CA699C">
      <w:r w:rsidRPr="00C335F1">
        <w:rPr>
          <w:b/>
          <w:bCs/>
        </w:rPr>
        <w:t>TimberTech Ltd:</w:t>
      </w:r>
      <w:r>
        <w:t xml:space="preserve"> TimberTech engineers wood flooring solutions and comes up with new, eco-friendly goods to meet the market's changing needs </w:t>
      </w:r>
      <w:r w:rsidRPr="001B2E88">
        <w:t>(McGrath &amp; Yamada, 2023)</w:t>
      </w:r>
      <w:r>
        <w:t>.</w:t>
      </w:r>
    </w:p>
    <w:p w14:paraId="63134804" w14:textId="77777777" w:rsidR="00CA699C" w:rsidRDefault="00CA699C" w:rsidP="00CA699C">
      <w:r w:rsidRPr="00C335F1">
        <w:rPr>
          <w:b/>
          <w:bCs/>
        </w:rPr>
        <w:t>Oakwood Floors Ltd:</w:t>
      </w:r>
      <w:r>
        <w:t xml:space="preserve"> Oakwood Floors is a top provider of hardwood flooring options, loved for its huge selection of products and great customer service.</w:t>
      </w:r>
    </w:p>
    <w:p w14:paraId="75BEA57B" w14:textId="77777777" w:rsidR="00CA699C" w:rsidRPr="00C335F1" w:rsidRDefault="00CA699C" w:rsidP="00CA699C">
      <w:pPr>
        <w:rPr>
          <w:b/>
          <w:bCs/>
          <w:i/>
          <w:iCs/>
        </w:rPr>
      </w:pPr>
      <w:r w:rsidRPr="00C335F1">
        <w:rPr>
          <w:b/>
          <w:bCs/>
          <w:i/>
          <w:iCs/>
        </w:rPr>
        <w:t>Competitive Advantage:</w:t>
      </w:r>
    </w:p>
    <w:p w14:paraId="2DDF4C55" w14:textId="77777777" w:rsidR="00CA699C" w:rsidRDefault="00CA699C" w:rsidP="00CA699C">
      <w:r>
        <w:t xml:space="preserve">The thing that sets TimberZone apart from its competitors is its dedication to quality, ecology, and customer happiness </w:t>
      </w:r>
      <w:r w:rsidRPr="001B2E88">
        <w:t>(Yamaguchi et al., 2023)</w:t>
      </w:r>
      <w:r>
        <w:t>. As part of its supply chain, the company makes sure that all of the trees from which it gets its wood are handled in a way that is good for the environment. TimberZone also stands out from the competition because it is dedicated to artistry and pays close attention to detail. It has a reputation for providing excellent goods and services (</w:t>
      </w:r>
      <w:r w:rsidRPr="001B2E88">
        <w:t>Quijada et al., 2023)</w:t>
      </w:r>
      <w:r>
        <w:t>. TimberZone keeps doing well in a very competitive business by focusing on new ideas, dependability, and one-on-one customer service.</w:t>
      </w:r>
    </w:p>
    <w:p w14:paraId="46187BE9" w14:textId="77777777" w:rsidR="00CA699C" w:rsidRDefault="00CA699C" w:rsidP="001F5AD7"/>
    <w:p w14:paraId="70481D1B" w14:textId="77777777" w:rsidR="00CA699C" w:rsidRDefault="00CA699C"/>
    <w:p w14:paraId="3D542CA7" w14:textId="77777777" w:rsidR="00D6028E" w:rsidRDefault="00D6028E" w:rsidP="005A3CBA"/>
    <w:p w14:paraId="36B538E6" w14:textId="77777777" w:rsidR="00D6028E" w:rsidRDefault="00D6028E" w:rsidP="005A3CBA"/>
    <w:p w14:paraId="07E21A25" w14:textId="77777777" w:rsidR="00D6028E" w:rsidRDefault="00D6028E" w:rsidP="005A3CBA"/>
    <w:p w14:paraId="43CB2208" w14:textId="6154A8F1" w:rsidR="005A3CBA" w:rsidRDefault="005A3CBA" w:rsidP="005A3CBA">
      <w:r>
        <w:lastRenderedPageBreak/>
        <w:t>Evolution of leadership theory:</w:t>
      </w:r>
    </w:p>
    <w:p w14:paraId="62E55476" w14:textId="77777777" w:rsidR="005A3CBA" w:rsidRPr="00063120" w:rsidRDefault="005A3CBA" w:rsidP="005A3CBA">
      <w:r w:rsidRPr="00063120">
        <w:rPr>
          <w:b/>
          <w:bCs/>
        </w:rPr>
        <w:t>Great Man Theory (1840s)</w:t>
      </w:r>
    </w:p>
    <w:p w14:paraId="12E61E9E" w14:textId="77777777" w:rsidR="005A3CBA" w:rsidRPr="00063120" w:rsidRDefault="005A3CBA" w:rsidP="005A3CBA">
      <w:r w:rsidRPr="00063120">
        <w:t xml:space="preserve">Assumed that leadership was intrinsic. </w:t>
      </w:r>
    </w:p>
    <w:p w14:paraId="21314E85" w14:textId="36B6AAEB" w:rsidR="005A3CBA" w:rsidRPr="00063120" w:rsidRDefault="005A3CBA" w:rsidP="005A3CBA">
      <w:r w:rsidRPr="00063120">
        <w:t xml:space="preserve">Leaders are born…not </w:t>
      </w:r>
      <w:r w:rsidR="009C76DA" w:rsidRPr="00063120">
        <w:t>made.</w:t>
      </w:r>
    </w:p>
    <w:p w14:paraId="29B48C90" w14:textId="3DBF7CC6" w:rsidR="005A3CBA" w:rsidRPr="005A3CBA" w:rsidRDefault="005A3CBA" w:rsidP="009C16A7">
      <w:r w:rsidRPr="00063120">
        <w:t xml:space="preserve">Based on the belief that leaders are exceptional people, born with innate qualities, destined to lead. The use of the term 'man' was intentional since until the latter part of the twentieth century leadership was thought of as a concept which is primarily male, </w:t>
      </w:r>
      <w:r w:rsidR="009C76DA" w:rsidRPr="00063120">
        <w:t>military,</w:t>
      </w:r>
      <w:r w:rsidRPr="00063120">
        <w:t xml:space="preserve"> and Western.</w:t>
      </w:r>
    </w:p>
    <w:p w14:paraId="4A46014A" w14:textId="2FFD766A" w:rsidR="009C16A7" w:rsidRPr="00C335F1" w:rsidRDefault="009C16A7" w:rsidP="009C16A7">
      <w:pPr>
        <w:rPr>
          <w:b/>
          <w:bCs/>
          <w:u w:val="single"/>
        </w:rPr>
      </w:pPr>
      <w:r w:rsidRPr="00C335F1">
        <w:rPr>
          <w:b/>
          <w:bCs/>
          <w:u w:val="single"/>
        </w:rPr>
        <w:t>Trait Theories:</w:t>
      </w:r>
    </w:p>
    <w:p w14:paraId="7AAC5A02" w14:textId="77777777" w:rsidR="009C16A7" w:rsidRPr="00C335F1" w:rsidRDefault="009C16A7" w:rsidP="009C16A7">
      <w:pPr>
        <w:rPr>
          <w:b/>
          <w:bCs/>
        </w:rPr>
      </w:pPr>
      <w:r w:rsidRPr="00C335F1">
        <w:rPr>
          <w:b/>
          <w:bCs/>
        </w:rPr>
        <w:t>Authentic Leadership</w:t>
      </w:r>
    </w:p>
    <w:p w14:paraId="4105EEAB" w14:textId="77777777" w:rsidR="009C16A7" w:rsidRDefault="009C16A7" w:rsidP="009C16A7">
      <w:r>
        <w:t xml:space="preserve">Authentic Leadership theory, which has been around since the early 2000s, stresses how important it is for leaders to be honest about who they are and have good morals when they want to inspire others to follow them </w:t>
      </w:r>
      <w:r w:rsidRPr="001B2E88">
        <w:t>(Evans &amp; Greenway, 2023)</w:t>
      </w:r>
      <w:r>
        <w:t>. Some of its main ideas are self-awareness, social openness, balanced thinking, and having your own moral view that hold inside yourself.</w:t>
      </w:r>
    </w:p>
    <w:p w14:paraId="1BA1FE59" w14:textId="3B6BB281" w:rsidR="009C16A7" w:rsidRDefault="009C16A7" w:rsidP="009C16A7">
      <w:r w:rsidRPr="00C335F1">
        <w:rPr>
          <w:b/>
          <w:bCs/>
        </w:rPr>
        <w:t>Pros:</w:t>
      </w:r>
      <w:r>
        <w:t xml:space="preserve"> Leaders who are honest and open build trust and love among their following by supporting similar </w:t>
      </w:r>
      <w:r w:rsidR="005A3CBA">
        <w:t>behavior (</w:t>
      </w:r>
      <w:r>
        <w:t>Emerick &amp; LeMaster, 2024). Research shows that workers are more likely to be motivated and involved when they know their bosses are real.</w:t>
      </w:r>
    </w:p>
    <w:p w14:paraId="30A76936" w14:textId="77777777" w:rsidR="009C16A7" w:rsidRDefault="009C16A7" w:rsidP="009C16A7">
      <w:r w:rsidRPr="00C335F1">
        <w:rPr>
          <w:b/>
          <w:bCs/>
        </w:rPr>
        <w:t>Cons:</w:t>
      </w:r>
      <w:r>
        <w:t xml:space="preserve"> Some say it's tough to test and measure true leadership, which can make it tough to find and train real leaders. Also, the attention on being real could lead to individuals forget how important it is to have other leadership abilities, like having a clear goal and having the capacity to make decisions (Busulwa et al., 2024).</w:t>
      </w:r>
    </w:p>
    <w:p w14:paraId="217BFE08" w14:textId="77777777" w:rsidR="009C16A7" w:rsidRPr="00C335F1" w:rsidRDefault="009C16A7" w:rsidP="009C16A7">
      <w:pPr>
        <w:rPr>
          <w:b/>
          <w:bCs/>
        </w:rPr>
      </w:pPr>
      <w:r w:rsidRPr="00C335F1">
        <w:rPr>
          <w:b/>
          <w:bCs/>
        </w:rPr>
        <w:t>Ethical Leadership</w:t>
      </w:r>
    </w:p>
    <w:p w14:paraId="2CCD4256" w14:textId="77777777" w:rsidR="009C16A7" w:rsidRDefault="009C16A7" w:rsidP="009C16A7">
      <w:r>
        <w:t>Ethical Leadership theory emphasizes how essential it is for leaders to be moral in how they act and decide what to do. It stresses being honest, and fair, taking responsibility, and valuing everyone's rights and needs.</w:t>
      </w:r>
    </w:p>
    <w:p w14:paraId="5976B761" w14:textId="77777777" w:rsidR="009C16A7" w:rsidRDefault="009C16A7" w:rsidP="009C16A7">
      <w:r w:rsidRPr="00C335F1">
        <w:rPr>
          <w:b/>
          <w:bCs/>
        </w:rPr>
        <w:lastRenderedPageBreak/>
        <w:t>Pros:</w:t>
      </w:r>
      <w:r>
        <w:t xml:space="preserve"> Ethical leaders make the workplace a good place to work where individuals trust, are fair, and are honest (Huettermann et al., 2024). One study found that moral leaders are more likely to inspire their employees to be moral as well. This is known as "organizational citizenship."</w:t>
      </w:r>
    </w:p>
    <w:p w14:paraId="3A65F1C9" w14:textId="77777777" w:rsidR="009C16A7" w:rsidRDefault="009C16A7" w:rsidP="009C16A7">
      <w:r w:rsidRPr="00C335F1">
        <w:rPr>
          <w:b/>
          <w:bCs/>
        </w:rPr>
        <w:t>Cons:</w:t>
      </w:r>
      <w:r>
        <w:t xml:space="preserve"> Certain individuals say that moral management can be impossible to put into practice, particularly in business settings that are difficult and competitive and where ethical problems are common (Jiang et al., 2024). Also, because moral opinions are subjective, the way an ethical leader acts may change from one case to the next.</w:t>
      </w:r>
    </w:p>
    <w:p w14:paraId="73F974EC" w14:textId="77777777" w:rsidR="009C16A7" w:rsidRDefault="009C16A7" w:rsidP="009C16A7">
      <w:r w:rsidRPr="00C335F1">
        <w:rPr>
          <w:b/>
          <w:bCs/>
        </w:rPr>
        <w:t>X Theory of Leadership (Autocratic Leadership Style)</w:t>
      </w:r>
    </w:p>
    <w:p w14:paraId="440777D2" w14:textId="2C6EBFCD" w:rsidR="009C16A7" w:rsidRDefault="009C16A7" w:rsidP="009C16A7">
      <w:r>
        <w:t xml:space="preserve"> In the 1960s, Douglas McGregor came up with the X Type of Leadership. Workers are usually lazy and need to be closely watched and managed </w:t>
      </w:r>
      <w:r w:rsidR="005208D8">
        <w:t>for</w:t>
      </w:r>
      <w:r>
        <w:t xml:space="preserve"> the company to reach its goals (Ojute et al., 2024). An authoritarian style of leadership means strict control and making decisions from one place. This idea fits with that way of running things.</w:t>
      </w:r>
    </w:p>
    <w:p w14:paraId="6D8C9751" w14:textId="77777777" w:rsidR="009C16A7" w:rsidRDefault="009C16A7" w:rsidP="009C16A7">
      <w:r w:rsidRPr="00C335F1">
        <w:rPr>
          <w:b/>
          <w:bCs/>
        </w:rPr>
        <w:t>Pros:</w:t>
      </w:r>
      <w:r>
        <w:t> </w:t>
      </w:r>
      <w:r w:rsidRPr="001345C9">
        <w:t xml:space="preserve">It can be useful in an emergency or when </w:t>
      </w:r>
      <w:r>
        <w:t>one</w:t>
      </w:r>
      <w:r w:rsidRPr="001345C9">
        <w:t xml:space="preserve"> need to make a quick choice. Having clear goals and standards makes sure that work gets done quickly and right</w:t>
      </w:r>
      <w:r>
        <w:t xml:space="preserve"> (Rowe et al., 2023).</w:t>
      </w:r>
    </w:p>
    <w:p w14:paraId="4595EB12" w14:textId="77777777" w:rsidR="009C16A7" w:rsidRDefault="009C16A7" w:rsidP="009C16A7">
      <w:r w:rsidRPr="00C335F1">
        <w:rPr>
          <w:b/>
          <w:bCs/>
        </w:rPr>
        <w:t>Cons:</w:t>
      </w:r>
      <w:r>
        <w:t xml:space="preserve"> </w:t>
      </w:r>
      <w:r w:rsidRPr="001345C9">
        <w:t>It's common for people who work for autocratic leaders to lack creativity and new ideas. This makes them unhappy and less sure of themselves</w:t>
      </w:r>
      <w:r>
        <w:t>.</w:t>
      </w:r>
      <w:r w:rsidRPr="001345C9">
        <w:t xml:space="preserve"> In addition, it could make employees dependent on their bosses and stop them from learning how to make decisions and solve problems individually</w:t>
      </w:r>
      <w:r>
        <w:t xml:space="preserve"> </w:t>
      </w:r>
      <w:r w:rsidRPr="001345C9">
        <w:t>(Thakadipuram, 2024).</w:t>
      </w:r>
    </w:p>
    <w:p w14:paraId="2367FA11" w14:textId="77777777" w:rsidR="009C16A7" w:rsidRPr="00C335F1" w:rsidRDefault="009C16A7" w:rsidP="009C16A7">
      <w:pPr>
        <w:rPr>
          <w:b/>
          <w:bCs/>
        </w:rPr>
      </w:pPr>
      <w:r w:rsidRPr="00C335F1">
        <w:rPr>
          <w:b/>
          <w:bCs/>
        </w:rPr>
        <w:t>Y Theory of Leadership (Democratic Leadership Style)</w:t>
      </w:r>
    </w:p>
    <w:p w14:paraId="66F1208F" w14:textId="77777777" w:rsidR="009C16A7" w:rsidRDefault="009C16A7" w:rsidP="009C16A7">
      <w:r w:rsidRPr="001345C9">
        <w:t>McGregor also came up with the Y Theory of Leadership, which says that workers are independent and can choose what to do on their own.</w:t>
      </w:r>
      <w:r>
        <w:t xml:space="preserve"> A democratic type of leadership lets everyone make choices and gives people power. This idea fits with that.</w:t>
      </w:r>
    </w:p>
    <w:p w14:paraId="4B7B0B9B" w14:textId="77777777" w:rsidR="009C16A7" w:rsidRDefault="009C16A7" w:rsidP="009C16A7">
      <w:r w:rsidRPr="00C335F1">
        <w:rPr>
          <w:b/>
          <w:bCs/>
        </w:rPr>
        <w:t>Pros:</w:t>
      </w:r>
      <w:r>
        <w:t xml:space="preserve"> Democratic leadership motivates workers to come up with new ideas, get involved, and feel like they own the company (Tseng et al., 2024)" Companies build a sense of connection and commitment among their workers by letting them have a say in choices. This makes workers more motivated and pleased.</w:t>
      </w:r>
    </w:p>
    <w:p w14:paraId="4A79043D" w14:textId="77777777" w:rsidR="009C16A7" w:rsidRDefault="009C16A7" w:rsidP="009C16A7">
      <w:r w:rsidRPr="00C335F1">
        <w:rPr>
          <w:b/>
          <w:bCs/>
        </w:rPr>
        <w:lastRenderedPageBreak/>
        <w:t>Cons:</w:t>
      </w:r>
      <w:r>
        <w:t xml:space="preserve"> This type of government can take a long time and isn't good for making quick decisions. In formal organisations, it can be hard for people and leaders to trust one another because they talk to each other a lot (Pilotti, 2024).</w:t>
      </w:r>
    </w:p>
    <w:p w14:paraId="1FA46437" w14:textId="77777777" w:rsidR="009C16A7" w:rsidRDefault="009C16A7" w:rsidP="009C16A7">
      <w:r>
        <w:t>Based on events or what might happen, these theories</w:t>
      </w:r>
    </w:p>
    <w:p w14:paraId="00A55379" w14:textId="77777777" w:rsidR="009C16A7" w:rsidRPr="00C335F1" w:rsidRDefault="009C16A7" w:rsidP="009C16A7">
      <w:pPr>
        <w:rPr>
          <w:b/>
          <w:bCs/>
        </w:rPr>
      </w:pPr>
      <w:r w:rsidRPr="00C335F1">
        <w:rPr>
          <w:b/>
          <w:bCs/>
        </w:rPr>
        <w:t>Path-Goal Theory of Leadership</w:t>
      </w:r>
    </w:p>
    <w:p w14:paraId="617FF2FD" w14:textId="56BDD637" w:rsidR="009C16A7" w:rsidRDefault="009C16A7" w:rsidP="009C16A7">
      <w:r>
        <w:t xml:space="preserve">Developed by Robert House in the 1970s, the Path-Goal Theory posits that good leadership change the way they lead based on the people who follow them and the circumstances. There are four types of leadership on the list: directive, helpful, involved, and </w:t>
      </w:r>
      <w:r w:rsidR="008B4E13">
        <w:t>goal oriented</w:t>
      </w:r>
      <w:r>
        <w:t>.</w:t>
      </w:r>
    </w:p>
    <w:p w14:paraId="0499D04C" w14:textId="77777777" w:rsidR="009C16A7" w:rsidRDefault="009C16A7" w:rsidP="009C16A7">
      <w:r w:rsidRPr="00C335F1">
        <w:rPr>
          <w:b/>
          <w:bCs/>
        </w:rPr>
        <w:t>Advantage:</w:t>
      </w:r>
      <w:r>
        <w:t xml:space="preserve"> Path-Goal Theory lets leaders change how they act based on what's going on and what their people want (Hao et al., 2024). Leaders can boost motivation and performance by making sure their style of leading fits the needs of their followers and the needs of their surroundings.</w:t>
      </w:r>
    </w:p>
    <w:p w14:paraId="1BD8A045" w14:textId="167EE788" w:rsidR="009C16A7" w:rsidRDefault="009C16A7" w:rsidP="009C16A7">
      <w:r w:rsidRPr="00C335F1">
        <w:rPr>
          <w:b/>
          <w:bCs/>
        </w:rPr>
        <w:t>Disadvantage:</w:t>
      </w:r>
      <w:r>
        <w:t xml:space="preserve"> Some people say that Path-Goal Theory may oversimplify how complicated leadership is and not </w:t>
      </w:r>
      <w:r w:rsidR="005208D8">
        <w:t>consider</w:t>
      </w:r>
      <w:r>
        <w:t xml:space="preserve"> how organisations change over time </w:t>
      </w:r>
      <w:r w:rsidRPr="005F2427">
        <w:t>(Howles, 2024)</w:t>
      </w:r>
      <w:r>
        <w:t>. Also, the theory doesn't give clear rules for figuring out which style of leadership works best in different situations, which makes things unclear and difficult for leaders.</w:t>
      </w:r>
    </w:p>
    <w:p w14:paraId="35F10379" w14:textId="77777777" w:rsidR="00B825D2" w:rsidRDefault="00B825D2" w:rsidP="009C16A7"/>
    <w:p w14:paraId="141879AF" w14:textId="77777777" w:rsidR="00B825D2" w:rsidRDefault="00B825D2" w:rsidP="009C16A7"/>
    <w:p w14:paraId="526EC0E0" w14:textId="77777777" w:rsidR="00B825D2" w:rsidRDefault="00B825D2" w:rsidP="009C16A7"/>
    <w:p w14:paraId="495F4022" w14:textId="77777777" w:rsidR="00B825D2" w:rsidRDefault="00B825D2" w:rsidP="009C16A7"/>
    <w:p w14:paraId="28B3D7BD" w14:textId="77777777" w:rsidR="00B825D2" w:rsidRDefault="00B825D2" w:rsidP="009C16A7"/>
    <w:p w14:paraId="7FD1E6BD" w14:textId="77777777" w:rsidR="00B825D2" w:rsidRDefault="00B825D2" w:rsidP="009C16A7"/>
    <w:p w14:paraId="6089346E" w14:textId="77777777" w:rsidR="009C16A7" w:rsidRDefault="009C16A7" w:rsidP="009C16A7">
      <w:pPr>
        <w:pStyle w:val="Heading2"/>
      </w:pPr>
      <w:bookmarkStart w:id="3" w:name="_Toc160455514"/>
      <w:r w:rsidRPr="005700E6">
        <w:lastRenderedPageBreak/>
        <w:t>Best Leadership Skills for TimberZone</w:t>
      </w:r>
      <w:bookmarkEnd w:id="3"/>
    </w:p>
    <w:p w14:paraId="0AAD571A" w14:textId="77777777" w:rsidR="009C16A7" w:rsidRDefault="009C16A7" w:rsidP="009C16A7">
      <w:r>
        <w:t>Based on the leadership theories that were looked at and the fact that TimberZone is facing economic instability, there are a few leadership skills that stand out as being especially useful during tough times:</w:t>
      </w:r>
    </w:p>
    <w:p w14:paraId="36F32C94" w14:textId="77777777" w:rsidR="009C16A7" w:rsidRDefault="009C16A7" w:rsidP="009C16A7">
      <w:r w:rsidRPr="00C335F1">
        <w:rPr>
          <w:b/>
          <w:bCs/>
          <w:i/>
          <w:iCs/>
        </w:rPr>
        <w:t>Adaptability:</w:t>
      </w:r>
      <w:r>
        <w:t xml:space="preserve"> TimberZone leaders need to be able to react quickly and easily to changes in the market, in customer tastes, and in government rules (Starr et al., 2024). To stay competitive, people need to be able to change your plans, rearrange your resources, and come up with new goods or services. For example, TimberZone's leaders quickly changed in response to the COVID-19 pandemic by allowing employees to work from home, improving online sales channels, and adding new products to meet customers' changing needs.</w:t>
      </w:r>
    </w:p>
    <w:p w14:paraId="2A020315" w14:textId="77777777" w:rsidR="009C16A7" w:rsidRDefault="009C16A7" w:rsidP="009C16A7">
      <w:r w:rsidRPr="00C335F1">
        <w:rPr>
          <w:b/>
          <w:bCs/>
          <w:i/>
          <w:iCs/>
        </w:rPr>
        <w:t>Communication:</w:t>
      </w:r>
      <w:r>
        <w:t xml:space="preserve"> It is important to keep workers aware, interested, and driven during times of uncertainty by communicating clearly </w:t>
      </w:r>
      <w:r w:rsidRPr="005F2427">
        <w:t>(Thakadipuram, 2024)</w:t>
      </w:r>
      <w:r>
        <w:t xml:space="preserve">. Leaders should keep lines of communication open and give regular updates on how the business is doing, what the market is doing, and strategy efforts. Active listening skills are also important for getting employee issues and responding quickly to them. For example, TimberZone's leaders hold regular feedback and town hall meetings to encourage open communication and make sure that everyone is working towards the same goals </w:t>
      </w:r>
      <w:r w:rsidRPr="005F2427">
        <w:t>(McGrath &amp; Yamada, 2023)</w:t>
      </w:r>
      <w:r>
        <w:t>.</w:t>
      </w:r>
    </w:p>
    <w:p w14:paraId="2A3D03E3" w14:textId="77777777" w:rsidR="009C16A7" w:rsidRDefault="009C16A7" w:rsidP="009C16A7">
      <w:r w:rsidRPr="00C335F1">
        <w:rPr>
          <w:b/>
          <w:bCs/>
          <w:i/>
          <w:iCs/>
        </w:rPr>
        <w:t>Strategic Vision:</w:t>
      </w:r>
      <w:r>
        <w:t xml:space="preserve"> To lead TimberZone through rough economic times, leaders must have a clear strategic vision. This means making long-term plans for practical steps, finding growth opportunities, and setting goals that are challenging but doable. A strong strategic vision gives stakeholders faith and motivates them to work together to reach shared goals </w:t>
      </w:r>
      <w:r w:rsidRPr="005F2427">
        <w:t>(Okunlola et al., 2024)</w:t>
      </w:r>
      <w:r>
        <w:t>. Leaders at TimberZone, for example, want to make the company the market leader in sustainable wood solutions by pushing for new products and thinking about the environment.</w:t>
      </w:r>
    </w:p>
    <w:p w14:paraId="01CAEB58" w14:textId="0561F5BF" w:rsidR="009C16A7" w:rsidRDefault="009C16A7" w:rsidP="009C16A7">
      <w:r w:rsidRPr="00C335F1">
        <w:rPr>
          <w:b/>
          <w:bCs/>
          <w:i/>
          <w:iCs/>
        </w:rPr>
        <w:t>Empathy:</w:t>
      </w:r>
      <w:r>
        <w:t xml:space="preserve"> Leaders need to be able to understand how others feel </w:t>
      </w:r>
      <w:r w:rsidR="009530C4">
        <w:t>to</w:t>
      </w:r>
      <w:r>
        <w:t xml:space="preserve"> make the workplace friendly and helpful, especially when things are going badly. TimberZone leaders should show care by listening to and helping their employees with their fears (Huettermann et al., 2024). This means letting people choose how they work, setting up health and exercise plans, and </w:t>
      </w:r>
      <w:r w:rsidR="009530C4">
        <w:t>recognizing</w:t>
      </w:r>
      <w:r>
        <w:t xml:space="preserve"> their hard work. TimberZone's leaders </w:t>
      </w:r>
      <w:r>
        <w:lastRenderedPageBreak/>
        <w:t>show understanding by putting their workers' health and happiness first, giving them tools for mental health, and planning events to boost morale by getting people to work together.</w:t>
      </w:r>
    </w:p>
    <w:p w14:paraId="60B33435" w14:textId="77777777" w:rsidR="009C16A7" w:rsidRDefault="009C16A7" w:rsidP="009C16A7">
      <w:r>
        <w:t xml:space="preserve">In a business world that changes quickly, leaders need to be able to make good choices to deal with tough issues and seize opportunities (Hao et al., 2024). The people in charge at TimberZone should study the business, look at the facts, and talk to the right people before making decisions. </w:t>
      </w:r>
    </w:p>
    <w:p w14:paraId="5A35BD04" w14:textId="544235AC" w:rsidR="00587F44" w:rsidRDefault="00587F44" w:rsidP="00742EF3"/>
    <w:p w14:paraId="3A4E3C2A" w14:textId="6666DC0A" w:rsidR="00604C65" w:rsidRDefault="00604C65"/>
    <w:p w14:paraId="13146219" w14:textId="1004133B" w:rsidR="00604C65" w:rsidRDefault="00604C65"/>
    <w:p w14:paraId="38E206D7" w14:textId="77777777" w:rsidR="00AB2FFF" w:rsidRDefault="00AB2FFF"/>
    <w:p w14:paraId="7669CCF7" w14:textId="77777777" w:rsidR="00AB2FFF" w:rsidRDefault="00AB2FFF"/>
    <w:p w14:paraId="2842B25A" w14:textId="77777777" w:rsidR="00AB2FFF" w:rsidRDefault="00AB2FFF"/>
    <w:p w14:paraId="4F7ECA3D" w14:textId="77777777" w:rsidR="00AB2FFF" w:rsidRDefault="00AB2FFF"/>
    <w:p w14:paraId="47BA3662" w14:textId="77777777" w:rsidR="00AB2FFF" w:rsidRDefault="00AB2FFF"/>
    <w:p w14:paraId="6D38942E" w14:textId="77777777" w:rsidR="00AB2FFF" w:rsidRDefault="00AB2FFF"/>
    <w:p w14:paraId="55994D13" w14:textId="77777777" w:rsidR="00AB2FFF" w:rsidRDefault="00AB2FFF"/>
    <w:p w14:paraId="6E05DBB1" w14:textId="77777777" w:rsidR="00AB2FFF" w:rsidRDefault="00AB2FFF"/>
    <w:p w14:paraId="1FC76983" w14:textId="77777777" w:rsidR="00AB2FFF" w:rsidRDefault="00AB2FFF"/>
    <w:p w14:paraId="236E8A6A" w14:textId="77777777" w:rsidR="00AB2FFF" w:rsidRDefault="00AB2FFF"/>
    <w:p w14:paraId="2A87A909" w14:textId="77777777" w:rsidR="00AB2FFF" w:rsidRDefault="00AB2FFF"/>
    <w:p w14:paraId="5AD873D1" w14:textId="77777777" w:rsidR="007E7928" w:rsidRPr="005700E6" w:rsidRDefault="007E7928" w:rsidP="007E7928">
      <w:pPr>
        <w:pStyle w:val="Heading2"/>
      </w:pPr>
      <w:bookmarkStart w:id="4" w:name="_Toc160455515"/>
      <w:r w:rsidRPr="005700E6">
        <w:lastRenderedPageBreak/>
        <w:t>Analysis of TimberZone's Leadership</w:t>
      </w:r>
      <w:bookmarkEnd w:id="4"/>
    </w:p>
    <w:p w14:paraId="3CDFF52A" w14:textId="77777777" w:rsidR="007E7928" w:rsidRDefault="007E7928" w:rsidP="007E7928">
      <w:r>
        <w:t>Looking at TimberZone's annual reports, business website, and recent news stories can help one figure out how well its leaders are doing, both financially and in other ways.</w:t>
      </w:r>
    </w:p>
    <w:p w14:paraId="76CD16BC" w14:textId="77777777" w:rsidR="007E7928" w:rsidRDefault="007E7928" w:rsidP="007E7928">
      <w:r w:rsidRPr="00C335F1">
        <w:rPr>
          <w:b/>
          <w:bCs/>
        </w:rPr>
        <w:t>Performance in the Financial Markets:</w:t>
      </w:r>
      <w:r>
        <w:t xml:space="preserve"> The yearly records for TimberZone show that the company is usually financially safe, making money, and making gains (Rowe et al., 2023). Trends in sales, profit rates, and return on investment can all show how well a company's long-term financial plans are working. When it comes to meeting financial goals, TimberZone's annual records might show steady sales growth, higher profits, and smart money management.</w:t>
      </w:r>
    </w:p>
    <w:p w14:paraId="34EE1944" w14:textId="77777777" w:rsidR="007E7928" w:rsidRDefault="007E7928" w:rsidP="007E7928">
      <w:r w:rsidRPr="00C335F1">
        <w:rPr>
          <w:b/>
          <w:bCs/>
        </w:rPr>
        <w:t>Non-financial success:</w:t>
      </w:r>
      <w:r>
        <w:t xml:space="preserve"> Recent news stories and TimberZone's business website both talk about the company's non-financial successes. This includes details about how involved workers are, how pleased customers are, and the business's efforts to be socially responsible (Buasuwan &amp; Orsuwan, 2023). Customers' reviews, staff opinions, and community events can all be used to judge the leadership styles of the company. Positive reviews from customers, high employee happiness, and useful contributions to local communities are all examples of good leadership that builds relationships with stakeholders and meets social obligations.</w:t>
      </w:r>
    </w:p>
    <w:p w14:paraId="2D4C1FFE" w14:textId="1B768F0A" w:rsidR="007E7928" w:rsidRDefault="007E7928" w:rsidP="007E7928">
      <w:r w:rsidRPr="00C335F1">
        <w:rPr>
          <w:b/>
          <w:bCs/>
        </w:rPr>
        <w:t>Strategy Alignment:</w:t>
      </w:r>
      <w:r>
        <w:t xml:space="preserve"> When looking at TimberZone's leadership strategies, it's important to see how well they fit with the company's long-term goals and strategic objectives </w:t>
      </w:r>
      <w:r w:rsidRPr="005F2427">
        <w:t>(Galvin et al., 2024)</w:t>
      </w:r>
      <w:r>
        <w:t xml:space="preserve">. Reviewing its strategic plans, growth projects, and investment goals lets us figure out how well its leadership is driving growth and innovation within the </w:t>
      </w:r>
      <w:r w:rsidR="00001320">
        <w:t>organization</w:t>
      </w:r>
      <w:r>
        <w:t xml:space="preserve">. Leading TimberZone to focus on eco-friendly goods, sustainable practices, and new technology is an example of strategy alignment and forward-thinking leadership. TimberZone's goal is to become a market leader in the timber business </w:t>
      </w:r>
      <w:r w:rsidRPr="005F2427">
        <w:t>(Quijada et al., 2023)</w:t>
      </w:r>
      <w:r>
        <w:t>.</w:t>
      </w:r>
    </w:p>
    <w:p w14:paraId="5C742864" w14:textId="77777777" w:rsidR="007E7928" w:rsidRDefault="007E7928" w:rsidP="007E7928">
      <w:r w:rsidRPr="00C335F1">
        <w:rPr>
          <w:b/>
          <w:bCs/>
        </w:rPr>
        <w:t>Risk Management:</w:t>
      </w:r>
      <w:r>
        <w:t xml:space="preserve"> To mitigate possible threats and take advantage of business chances, good leadership includes strategic risk management. One can judge TimberZone's leadership's ability to handle uncertainty and protect the company's interests by looking at its risk assessment methods, crisis response systems, and backup plans </w:t>
      </w:r>
      <w:r w:rsidRPr="005F2427">
        <w:t>(Smith &amp; Johnson, 2023)</w:t>
      </w:r>
      <w:r>
        <w:t xml:space="preserve">. If TimberZone's leaders are quick to react to </w:t>
      </w:r>
      <w:r>
        <w:lastRenderedPageBreak/>
        <w:t>changes in the market, new rules, or problems in the supply chain, for example, that shows they are good at managing risks and can handle tough situations.</w:t>
      </w:r>
    </w:p>
    <w:p w14:paraId="6F3E6B5A" w14:textId="1FE7721E" w:rsidR="007E7928" w:rsidRDefault="007E7928" w:rsidP="007E7928">
      <w:r w:rsidRPr="00C335F1">
        <w:rPr>
          <w:b/>
          <w:bCs/>
        </w:rPr>
        <w:t>Development of Employees:</w:t>
      </w:r>
      <w:r>
        <w:t xml:space="preserve"> To keep a skilled and enthusiastic staff, TimberZone's leaders should put an emphasis on supporting employee development and talent management </w:t>
      </w:r>
      <w:r w:rsidRPr="005F2427">
        <w:t>(Evans &amp; Greenway, 2023)</w:t>
      </w:r>
      <w:r>
        <w:t xml:space="preserve">. Its leadership's dedication to promoting a culture of learning, growth, and excellence can be judged by looking at its training </w:t>
      </w:r>
      <w:r w:rsidR="00001320">
        <w:t>programs</w:t>
      </w:r>
      <w:r>
        <w:t xml:space="preserve">, chances for job advancement, and performance management systems. As an example, TimberZone's actions of investing in employee training, making clear job paths, and recognising great performance show that the company's leaders are good at building human capital and achieving </w:t>
      </w:r>
      <w:r w:rsidR="00001148">
        <w:t>organizational</w:t>
      </w:r>
      <w:r>
        <w:t xml:space="preserve"> success </w:t>
      </w:r>
      <w:r w:rsidRPr="005F2427">
        <w:t>(Hesmert &amp; Vogel, 2023)</w:t>
      </w:r>
      <w:r>
        <w:t>.</w:t>
      </w:r>
    </w:p>
    <w:p w14:paraId="48A95288" w14:textId="77777777" w:rsidR="007E7928" w:rsidRDefault="007E7928" w:rsidP="007E7928">
      <w:r>
        <w:t>Overall, TimberZone's leadership strategies are being looked at to see how well they drive both financial and non-financial performance results, strategic alignment with the company's goals, risk management practices, and a dedication to employee growth. By looking at these things, people can learn about the advantages and disadvantages of leadership in leading TimberZone to long-term success and growth in the wood business.</w:t>
      </w:r>
    </w:p>
    <w:p w14:paraId="7D6E5BA4" w14:textId="77777777" w:rsidR="00DF18B5" w:rsidRDefault="00DF18B5" w:rsidP="007E7928"/>
    <w:p w14:paraId="6321BF4D" w14:textId="77777777" w:rsidR="00DF18B5" w:rsidRDefault="00DF18B5" w:rsidP="007E7928"/>
    <w:p w14:paraId="35DE02FE" w14:textId="77777777" w:rsidR="00DF18B5" w:rsidRDefault="00DF18B5" w:rsidP="007E7928"/>
    <w:p w14:paraId="2739533F" w14:textId="77777777" w:rsidR="00DF18B5" w:rsidRDefault="00DF18B5" w:rsidP="007E7928"/>
    <w:p w14:paraId="5C3049DA" w14:textId="77777777" w:rsidR="00DF18B5" w:rsidRDefault="00DF18B5" w:rsidP="007E7928"/>
    <w:p w14:paraId="371CBABC" w14:textId="77777777" w:rsidR="00DF18B5" w:rsidRDefault="00DF18B5" w:rsidP="007E7928"/>
    <w:p w14:paraId="09D7CDEE" w14:textId="77777777" w:rsidR="00DF18B5" w:rsidRDefault="00DF18B5" w:rsidP="007E7928"/>
    <w:p w14:paraId="2CAE54D6" w14:textId="77777777" w:rsidR="00DF18B5" w:rsidRDefault="00DF18B5" w:rsidP="007E7928"/>
    <w:p w14:paraId="22D0088B" w14:textId="77777777" w:rsidR="007E7928" w:rsidRDefault="007E7928" w:rsidP="007E7928">
      <w:pPr>
        <w:pStyle w:val="Heading2"/>
      </w:pPr>
      <w:bookmarkStart w:id="5" w:name="_Toc160455516"/>
      <w:r w:rsidRPr="00DD5FFB">
        <w:lastRenderedPageBreak/>
        <w:t>Comparison of Effective and Applied Leadership Styles at TimberZone</w:t>
      </w:r>
      <w:bookmarkEnd w:id="5"/>
    </w:p>
    <w:p w14:paraId="21E48DDF" w14:textId="784055EA" w:rsidR="007E7928" w:rsidRDefault="007E7928" w:rsidP="007E7928">
      <w:r>
        <w:t xml:space="preserve">In theory, good leadership types like democratic leadership, transformational leadership, and adaptive leadership stress giving employees power, making goals, and being adaptable to change </w:t>
      </w:r>
      <w:r w:rsidRPr="005F2427">
        <w:t>(Jiang et al., 2024)</w:t>
      </w:r>
      <w:r>
        <w:t>. Though, TimberZone's leaders use a variety of styles, some of which are very similar to academic models and others that are different or need to be improved.</w:t>
      </w:r>
    </w:p>
    <w:p w14:paraId="58236187" w14:textId="6C1F6013" w:rsidR="007E7928" w:rsidRDefault="007E7928" w:rsidP="007E7928">
      <w:r w:rsidRPr="00C335F1">
        <w:rPr>
          <w:b/>
          <w:bCs/>
        </w:rPr>
        <w:t>Democratic Leadership:</w:t>
      </w:r>
      <w:r>
        <w:t xml:space="preserve"> In theory, democratic leadership encourages workers to take part in making decisions, which builds a feeling of ownership and loyalty. Employees are more engaged and happier with their jobs when they can talk to each other and work together freely </w:t>
      </w:r>
      <w:r w:rsidRPr="005F2427">
        <w:t>(Pilotti, 2024)</w:t>
      </w:r>
      <w:r>
        <w:t>.</w:t>
      </w:r>
    </w:p>
    <w:p w14:paraId="606156C0" w14:textId="77777777" w:rsidR="007E7928" w:rsidRDefault="007E7928" w:rsidP="007E7928">
      <w:r w:rsidRPr="00C335F1">
        <w:rPr>
          <w:b/>
          <w:bCs/>
        </w:rPr>
        <w:t>How to Apply at TimberZone:</w:t>
      </w:r>
      <w:r>
        <w:t xml:space="preserve"> TimberZone's leaders respect teamwork and urge workers to give their opinions. However, the way decisions are made may still lean towards hierarchical structures. Employees could be given even more power by being involved in strategic planning and problem-solving </w:t>
      </w:r>
      <w:r w:rsidRPr="005F2427">
        <w:t>(Coronado-Maldonado &amp; Benítez-Márquez, 2023)</w:t>
      </w:r>
      <w:r>
        <w:t>. This would give them a stronger sense of ownership over the company's success and help it grow.</w:t>
      </w:r>
    </w:p>
    <w:p w14:paraId="1149F45F" w14:textId="0A8A715C" w:rsidR="007E7928" w:rsidRDefault="007E7928" w:rsidP="007E7928">
      <w:r w:rsidRPr="00C335F1">
        <w:rPr>
          <w:b/>
          <w:bCs/>
        </w:rPr>
        <w:t>Transformational leadership:</w:t>
      </w:r>
      <w:r>
        <w:t xml:space="preserve"> Transformational leadership theory says that leaders can inspire and drive their workers by giving them a clear vision and the tools they need to reach their full potential. It encourages new ideas, inspiration, and a common sense of purpose, which leads to growth and change in the organization.</w:t>
      </w:r>
    </w:p>
    <w:p w14:paraId="5D309436" w14:textId="735448AB" w:rsidR="007E7928" w:rsidRDefault="007E7928" w:rsidP="007E7928">
      <w:r w:rsidRPr="00C335F1">
        <w:rPr>
          <w:b/>
          <w:bCs/>
        </w:rPr>
        <w:t>Application at TimberZone:</w:t>
      </w:r>
      <w:r>
        <w:t xml:space="preserve"> The company's leadership is innovative because it wants to be the market leader in ecological wood solutions </w:t>
      </w:r>
      <w:r w:rsidRPr="005F2427">
        <w:t>(Kass et al., 2024)</w:t>
      </w:r>
      <w:r>
        <w:t xml:space="preserve">. However, there may be ways to make it easier to communicate and spread this idea throughout the </w:t>
      </w:r>
      <w:r w:rsidR="009839F0">
        <w:t>organization</w:t>
      </w:r>
      <w:r>
        <w:t xml:space="preserve"> so that everyone is on the same page and supports it.</w:t>
      </w:r>
    </w:p>
    <w:p w14:paraId="2BB2C232" w14:textId="77777777" w:rsidR="007E7928" w:rsidRDefault="007E7928" w:rsidP="007E7928">
      <w:r w:rsidRPr="00C335F1">
        <w:rPr>
          <w:b/>
          <w:bCs/>
        </w:rPr>
        <w:t>Adaptive Leadership:</w:t>
      </w:r>
      <w:r>
        <w:t xml:space="preserve"> Theory: Adaptive leadership stresses being quick, adaptable, and strong when dealing with tough problems and unknown situations. It supports trying new things, learning, and adapting to new situations, which helps businesses do well in settings that are always changing </w:t>
      </w:r>
      <w:r w:rsidRPr="005F2427">
        <w:t>(Emerick &amp; LeMaster, 2024)</w:t>
      </w:r>
      <w:r>
        <w:t>.</w:t>
      </w:r>
    </w:p>
    <w:p w14:paraId="03D0C532" w14:textId="6E12C0FA" w:rsidR="007E7928" w:rsidRDefault="007E7928" w:rsidP="007E7928">
      <w:r w:rsidRPr="00C335F1">
        <w:rPr>
          <w:b/>
          <w:bCs/>
        </w:rPr>
        <w:t>How to Apply at TimberZone:</w:t>
      </w:r>
      <w:r>
        <w:t xml:space="preserve"> The way TimberZone's leaders handle economic uncertainty and market changes shows that they are flexible. Having said that, </w:t>
      </w:r>
      <w:r>
        <w:lastRenderedPageBreak/>
        <w:t>adaptive leadership skills could be improved even more by supporting a mindset of trying new things, seeing failure as a chance to learn, and coming up with new ways to solve problems.</w:t>
      </w:r>
    </w:p>
    <w:p w14:paraId="0762701D" w14:textId="6673CC6B" w:rsidR="00604C65" w:rsidRDefault="00604C65"/>
    <w:p w14:paraId="7B48B6F5" w14:textId="77777777" w:rsidR="00122E3B" w:rsidRDefault="00122E3B"/>
    <w:p w14:paraId="1E480C18" w14:textId="77777777" w:rsidR="00122E3B" w:rsidRDefault="00122E3B"/>
    <w:p w14:paraId="0EB91572" w14:textId="77777777" w:rsidR="00122E3B" w:rsidRDefault="00122E3B"/>
    <w:p w14:paraId="5FFE11D8" w14:textId="77777777" w:rsidR="00122E3B" w:rsidRDefault="00122E3B"/>
    <w:p w14:paraId="42DFC8F2" w14:textId="77777777" w:rsidR="00122E3B" w:rsidRDefault="00122E3B"/>
    <w:p w14:paraId="74C03E00" w14:textId="77777777" w:rsidR="00DF18B5" w:rsidRDefault="00DF18B5"/>
    <w:p w14:paraId="38C91BF3" w14:textId="77777777" w:rsidR="00DF18B5" w:rsidRDefault="00DF18B5"/>
    <w:p w14:paraId="102CEB94" w14:textId="77777777" w:rsidR="00DF18B5" w:rsidRDefault="00DF18B5"/>
    <w:p w14:paraId="5A8AFDC9" w14:textId="77777777" w:rsidR="00DF18B5" w:rsidRDefault="00DF18B5"/>
    <w:p w14:paraId="4D783B42" w14:textId="77777777" w:rsidR="00DF18B5" w:rsidRDefault="00DF18B5"/>
    <w:p w14:paraId="6B62FCC4" w14:textId="77777777" w:rsidR="00DF18B5" w:rsidRDefault="00DF18B5"/>
    <w:p w14:paraId="75EDBF55" w14:textId="77777777" w:rsidR="00DF18B5" w:rsidRDefault="00DF18B5"/>
    <w:p w14:paraId="550F08C8" w14:textId="77777777" w:rsidR="00DF18B5" w:rsidRDefault="00DF18B5"/>
    <w:p w14:paraId="4EDBAFA8" w14:textId="77777777" w:rsidR="00DF18B5" w:rsidRDefault="00DF18B5"/>
    <w:p w14:paraId="57BA1CAE" w14:textId="77777777" w:rsidR="00DF18B5" w:rsidRDefault="00DF18B5"/>
    <w:p w14:paraId="4E19A223" w14:textId="77777777" w:rsidR="00DF18B5" w:rsidRDefault="00DF18B5"/>
    <w:p w14:paraId="1BF8871F" w14:textId="77777777" w:rsidR="00DF18B5" w:rsidRDefault="00DF18B5"/>
    <w:p w14:paraId="27C41DAB" w14:textId="77777777" w:rsidR="00DF18B5" w:rsidRDefault="00DF18B5"/>
    <w:p w14:paraId="17A774A0" w14:textId="77777777" w:rsidR="00A15CF0" w:rsidRDefault="00A15CF0" w:rsidP="00A15CF0">
      <w:pPr>
        <w:pStyle w:val="Heading1"/>
      </w:pPr>
      <w:bookmarkStart w:id="6" w:name="_Toc160455517"/>
      <w:r>
        <w:lastRenderedPageBreak/>
        <w:t>Conclusion</w:t>
      </w:r>
      <w:bookmarkEnd w:id="6"/>
    </w:p>
    <w:p w14:paraId="0E31E7DC" w14:textId="77777777" w:rsidR="00A15CF0" w:rsidRDefault="00A15CF0" w:rsidP="00A15CF0">
      <w:r>
        <w:t xml:space="preserve">Finally, looking at TimberZone's leadership shows a mix of good leadership styles and tactics, with strengths in being flexible, having a clear goal for the future, and getting employees involved </w:t>
      </w:r>
      <w:r w:rsidRPr="005F2427">
        <w:t>(Busulwa et al., 2024)</w:t>
      </w:r>
      <w:r>
        <w:t xml:space="preserve">. But some things could be done better, especially when it comes to encouraging participation in decisions, getting the organization's mission across clearly, and creating a culture of innovation and flexibility. By focusing on these areas, TimberZone can improve its ability to lead and help the wood business grow in a way that lasts </w:t>
      </w:r>
      <w:r w:rsidRPr="005F2427">
        <w:t>(TimberZone, 2023)</w:t>
      </w:r>
      <w:r>
        <w:t>. The results show how important it is for leaders to make sure their actions are in line with the organization's goals, encourage people to always learn and get better, and be ready to respond to changing customer wants and market conditions.</w:t>
      </w:r>
    </w:p>
    <w:p w14:paraId="03761471" w14:textId="63FAF848" w:rsidR="00604C65" w:rsidRDefault="00604C65"/>
    <w:p w14:paraId="09C48750" w14:textId="77777777" w:rsidR="00041FD0" w:rsidRDefault="00041FD0"/>
    <w:p w14:paraId="27A36F95" w14:textId="77777777" w:rsidR="00041FD0" w:rsidRDefault="00041FD0"/>
    <w:p w14:paraId="6C8E8207" w14:textId="77777777" w:rsidR="00041FD0" w:rsidRDefault="00041FD0"/>
    <w:p w14:paraId="008A612E" w14:textId="77777777" w:rsidR="00041FD0" w:rsidRDefault="00041FD0"/>
    <w:p w14:paraId="5B32162C" w14:textId="77777777" w:rsidR="00041FD0" w:rsidRDefault="00041FD0"/>
    <w:p w14:paraId="1D2B997D" w14:textId="77777777" w:rsidR="00041FD0" w:rsidRDefault="00041FD0"/>
    <w:p w14:paraId="5E9734E0" w14:textId="77777777" w:rsidR="00041FD0" w:rsidRDefault="00041FD0"/>
    <w:p w14:paraId="536C9193" w14:textId="77777777" w:rsidR="00041FD0" w:rsidRDefault="00041FD0"/>
    <w:p w14:paraId="42332E14" w14:textId="77777777" w:rsidR="00041FD0" w:rsidRDefault="00041FD0"/>
    <w:p w14:paraId="38E11627" w14:textId="77777777" w:rsidR="00041FD0" w:rsidRDefault="00041FD0"/>
    <w:p w14:paraId="44D3C082" w14:textId="77777777" w:rsidR="00041FD0" w:rsidRDefault="00041FD0"/>
    <w:p w14:paraId="6945D564" w14:textId="77777777" w:rsidR="00041FD0" w:rsidRDefault="00041FD0"/>
    <w:p w14:paraId="73CFDFBD" w14:textId="77777777" w:rsidR="005D632E" w:rsidRDefault="005D632E" w:rsidP="005D632E">
      <w:pPr>
        <w:pStyle w:val="Heading1"/>
      </w:pPr>
      <w:bookmarkStart w:id="7" w:name="_Toc160455518"/>
      <w:r w:rsidRPr="00DD5FFB">
        <w:lastRenderedPageBreak/>
        <w:t>Recommendations</w:t>
      </w:r>
      <w:bookmarkEnd w:id="7"/>
    </w:p>
    <w:p w14:paraId="08C73BDE" w14:textId="77777777" w:rsidR="005D632E" w:rsidRPr="00DD5FFB" w:rsidRDefault="005D632E" w:rsidP="005D632E">
      <w:pPr>
        <w:rPr>
          <w:b/>
          <w:bCs/>
          <w:i/>
          <w:iCs/>
        </w:rPr>
      </w:pPr>
      <w:r w:rsidRPr="00DD5FFB">
        <w:rPr>
          <w:b/>
          <w:bCs/>
          <w:i/>
          <w:iCs/>
        </w:rPr>
        <w:t>Immediate Actions:</w:t>
      </w:r>
    </w:p>
    <w:p w14:paraId="5E505DD5" w14:textId="77777777" w:rsidR="005D632E" w:rsidRDefault="005D632E" w:rsidP="005D632E">
      <w:pPr>
        <w:pStyle w:val="ListParagraph"/>
        <w:numPr>
          <w:ilvl w:val="0"/>
          <w:numId w:val="5"/>
        </w:numPr>
      </w:pPr>
      <w:r w:rsidRPr="00C335F1">
        <w:rPr>
          <w:b/>
          <w:bCs/>
        </w:rPr>
        <w:t>Encourage Open Communication:</w:t>
      </w:r>
      <w:r>
        <w:t xml:space="preserve"> Hold regular town hall meetings and feedback sessions to help leaders and workers talk to each other openly.</w:t>
      </w:r>
    </w:p>
    <w:p w14:paraId="4C2C9855" w14:textId="71DB8E8F" w:rsidR="005D632E" w:rsidRDefault="005D632E" w:rsidP="005D632E">
      <w:pPr>
        <w:pStyle w:val="ListParagraph"/>
        <w:numPr>
          <w:ilvl w:val="0"/>
          <w:numId w:val="5"/>
        </w:numPr>
      </w:pPr>
      <w:r w:rsidRPr="00C335F1">
        <w:rPr>
          <w:b/>
          <w:bCs/>
        </w:rPr>
        <w:t>Employee Well-Being Initiatives:</w:t>
      </w:r>
      <w:r>
        <w:t xml:space="preserve"> To help employees stay healthy during hard times, offer fitness </w:t>
      </w:r>
      <w:r w:rsidR="00A0038F">
        <w:t>programs</w:t>
      </w:r>
      <w:r>
        <w:t xml:space="preserve"> and mental health tools.</w:t>
      </w:r>
    </w:p>
    <w:p w14:paraId="65DCDA8E" w14:textId="32716E16" w:rsidR="005D632E" w:rsidRDefault="005D632E" w:rsidP="005D632E">
      <w:pPr>
        <w:pStyle w:val="ListParagraph"/>
        <w:numPr>
          <w:ilvl w:val="0"/>
          <w:numId w:val="5"/>
        </w:numPr>
      </w:pPr>
      <w:r w:rsidRPr="00C335F1">
        <w:rPr>
          <w:b/>
          <w:bCs/>
        </w:rPr>
        <w:t>Look over how decisions are made:</w:t>
      </w:r>
      <w:r>
        <w:t xml:space="preserve"> Review and simplify the ways decisions are made to make them </w:t>
      </w:r>
      <w:r w:rsidR="00A0038F">
        <w:t>more efficient and quicker</w:t>
      </w:r>
      <w:r>
        <w:t xml:space="preserve"> to adapt to changes in the market </w:t>
      </w:r>
      <w:r w:rsidRPr="005F2427">
        <w:t>(Yamaguchi et al., 2023)</w:t>
      </w:r>
      <w:r>
        <w:t>.</w:t>
      </w:r>
    </w:p>
    <w:p w14:paraId="64B96615" w14:textId="77777777" w:rsidR="005D632E" w:rsidRPr="00E2334D" w:rsidRDefault="005D632E" w:rsidP="005D632E">
      <w:pPr>
        <w:rPr>
          <w:b/>
          <w:bCs/>
          <w:i/>
          <w:iCs/>
        </w:rPr>
      </w:pPr>
      <w:r w:rsidRPr="00E2334D">
        <w:rPr>
          <w:b/>
          <w:bCs/>
          <w:i/>
          <w:iCs/>
        </w:rPr>
        <w:t>Short-Term Actions:</w:t>
      </w:r>
    </w:p>
    <w:p w14:paraId="378E0E11" w14:textId="72DAD7AF" w:rsidR="005D632E" w:rsidRDefault="005D632E" w:rsidP="005D632E">
      <w:pPr>
        <w:pStyle w:val="ListParagraph"/>
        <w:numPr>
          <w:ilvl w:val="0"/>
          <w:numId w:val="3"/>
        </w:numPr>
      </w:pPr>
      <w:r w:rsidRPr="00E2334D">
        <w:rPr>
          <w:b/>
          <w:bCs/>
        </w:rPr>
        <w:t xml:space="preserve">Leadership Development </w:t>
      </w:r>
      <w:r w:rsidR="00A0038F" w:rsidRPr="00E2334D">
        <w:rPr>
          <w:b/>
          <w:bCs/>
        </w:rPr>
        <w:t>Programs</w:t>
      </w:r>
      <w:r w:rsidRPr="00E2334D">
        <w:rPr>
          <w:b/>
          <w:bCs/>
        </w:rPr>
        <w:t>:</w:t>
      </w:r>
      <w:r>
        <w:t xml:space="preserve"> Spend money on leadership training and development </w:t>
      </w:r>
      <w:r w:rsidR="00A0038F">
        <w:t>programs</w:t>
      </w:r>
      <w:r>
        <w:t xml:space="preserve"> to improve your leadership skills and encourage an attitude of always getting better.</w:t>
      </w:r>
    </w:p>
    <w:p w14:paraId="5FBE853B" w14:textId="405323AD" w:rsidR="005D632E" w:rsidRDefault="005D632E" w:rsidP="005D632E">
      <w:pPr>
        <w:pStyle w:val="ListParagraph"/>
        <w:numPr>
          <w:ilvl w:val="0"/>
          <w:numId w:val="3"/>
        </w:numPr>
      </w:pPr>
      <w:r w:rsidRPr="00E2334D">
        <w:rPr>
          <w:b/>
          <w:bCs/>
        </w:rPr>
        <w:t>Stakeholder Engagement:</w:t>
      </w:r>
      <w:r>
        <w:t xml:space="preserve"> Use focused engagement </w:t>
      </w:r>
      <w:r w:rsidR="00A0038F">
        <w:t>programs</w:t>
      </w:r>
      <w:r>
        <w:t xml:space="preserve"> and partnership chances to improve your relationships with customers, suppliers, and community stakeholders.</w:t>
      </w:r>
    </w:p>
    <w:p w14:paraId="2B0A0738" w14:textId="77777777" w:rsidR="005D632E" w:rsidRDefault="005D632E" w:rsidP="005D632E">
      <w:pPr>
        <w:pStyle w:val="ListParagraph"/>
        <w:numPr>
          <w:ilvl w:val="0"/>
          <w:numId w:val="3"/>
        </w:numPr>
      </w:pPr>
      <w:r w:rsidRPr="00E2334D">
        <w:rPr>
          <w:b/>
          <w:bCs/>
        </w:rPr>
        <w:t>Innovation Initiatives:</w:t>
      </w:r>
      <w:r>
        <w:t xml:space="preserve"> Set up innovation hubs, idea-sharing platforms, and awards for workers who come up with new ideas </w:t>
      </w:r>
      <w:r w:rsidRPr="005F2427">
        <w:t>(Starr et al., 2024)</w:t>
      </w:r>
      <w:r>
        <w:t>. This will encourage them to be innovative and creative.</w:t>
      </w:r>
    </w:p>
    <w:p w14:paraId="3AC3C091" w14:textId="77777777" w:rsidR="005D632E" w:rsidRPr="00E2334D" w:rsidRDefault="005D632E" w:rsidP="005D632E">
      <w:pPr>
        <w:rPr>
          <w:b/>
          <w:bCs/>
          <w:i/>
          <w:iCs/>
        </w:rPr>
      </w:pPr>
      <w:r w:rsidRPr="00E2334D">
        <w:rPr>
          <w:b/>
          <w:bCs/>
          <w:i/>
          <w:iCs/>
        </w:rPr>
        <w:t>Long-Term Actions:</w:t>
      </w:r>
    </w:p>
    <w:p w14:paraId="02BF509F" w14:textId="77777777" w:rsidR="005D632E" w:rsidRDefault="005D632E" w:rsidP="005D632E">
      <w:pPr>
        <w:pStyle w:val="ListParagraph"/>
        <w:numPr>
          <w:ilvl w:val="0"/>
          <w:numId w:val="4"/>
        </w:numPr>
      </w:pPr>
      <w:r w:rsidRPr="00E2334D">
        <w:rPr>
          <w:b/>
          <w:bCs/>
        </w:rPr>
        <w:t>Succession Planning:</w:t>
      </w:r>
      <w:r>
        <w:t xml:space="preserve"> Make a strong succession planning system to find and train the company's next leaders.</w:t>
      </w:r>
    </w:p>
    <w:p w14:paraId="0084A45B" w14:textId="77777777" w:rsidR="005D632E" w:rsidRDefault="005D632E" w:rsidP="005D632E">
      <w:pPr>
        <w:pStyle w:val="ListParagraph"/>
        <w:numPr>
          <w:ilvl w:val="0"/>
          <w:numId w:val="4"/>
        </w:numPr>
      </w:pPr>
      <w:r w:rsidRPr="00E2334D">
        <w:rPr>
          <w:b/>
          <w:bCs/>
        </w:rPr>
        <w:t>Sustainable Growth Strategies:</w:t>
      </w:r>
      <w:r>
        <w:t xml:space="preserve"> Come up with long-term growth plans that put sustainability, caring for the environment, and responsibly doing business at the top of the list.</w:t>
      </w:r>
    </w:p>
    <w:p w14:paraId="7BA1DA33" w14:textId="77777777" w:rsidR="005D632E" w:rsidRDefault="005D632E" w:rsidP="005D632E">
      <w:pPr>
        <w:pStyle w:val="ListParagraph"/>
        <w:numPr>
          <w:ilvl w:val="0"/>
          <w:numId w:val="4"/>
        </w:numPr>
      </w:pPr>
      <w:r w:rsidRPr="00E2334D">
        <w:rPr>
          <w:b/>
          <w:bCs/>
        </w:rPr>
        <w:t>Initiatives for Diversity and Inclusion:</w:t>
      </w:r>
      <w:r>
        <w:t xml:space="preserve"> Use employment tactics, diversity training, and open leadership to promote diversity and inclusion within the organization </w:t>
      </w:r>
      <w:r w:rsidRPr="005F2427">
        <w:t>(Howles, 2024)</w:t>
      </w:r>
      <w:r>
        <w:t>.</w:t>
      </w:r>
    </w:p>
    <w:p w14:paraId="0B3CCEA3" w14:textId="77777777" w:rsidR="005D632E" w:rsidRPr="00E2334D" w:rsidRDefault="005D632E" w:rsidP="005D632E">
      <w:pPr>
        <w:rPr>
          <w:b/>
          <w:bCs/>
          <w:i/>
          <w:iCs/>
        </w:rPr>
      </w:pPr>
      <w:r w:rsidRPr="00E2334D">
        <w:rPr>
          <w:b/>
          <w:bCs/>
          <w:i/>
          <w:iCs/>
        </w:rPr>
        <w:t>Future Emergent Leadership Skills:</w:t>
      </w:r>
    </w:p>
    <w:p w14:paraId="36CFEA1B" w14:textId="77777777" w:rsidR="005D632E" w:rsidRDefault="005D632E" w:rsidP="005D632E">
      <w:pPr>
        <w:pStyle w:val="ListParagraph"/>
        <w:numPr>
          <w:ilvl w:val="0"/>
          <w:numId w:val="2"/>
        </w:numPr>
      </w:pPr>
      <w:r w:rsidRPr="00E2334D">
        <w:rPr>
          <w:b/>
          <w:bCs/>
        </w:rPr>
        <w:lastRenderedPageBreak/>
        <w:t>Digital Leadership:</w:t>
      </w:r>
      <w:r>
        <w:t xml:space="preserve"> Embrace the change to digital and learn how to be a digital leader to get around in the new digital world and make the most of new technologies.</w:t>
      </w:r>
    </w:p>
    <w:p w14:paraId="6154CBB3" w14:textId="77777777" w:rsidR="005D632E" w:rsidRDefault="005D632E" w:rsidP="005D632E">
      <w:pPr>
        <w:pStyle w:val="ListParagraph"/>
        <w:numPr>
          <w:ilvl w:val="0"/>
          <w:numId w:val="2"/>
        </w:numPr>
      </w:pPr>
      <w:r w:rsidRPr="00E2334D">
        <w:rPr>
          <w:b/>
          <w:bCs/>
        </w:rPr>
        <w:t>Crisis Management:</w:t>
      </w:r>
      <w:r>
        <w:t xml:space="preserve"> Get better at crisis management so they can handle problems and disruptions in the business world that come up out of the blue.</w:t>
      </w:r>
    </w:p>
    <w:p w14:paraId="0D176D38" w14:textId="3FC517F3" w:rsidR="005D632E" w:rsidRDefault="005D632E" w:rsidP="005D632E">
      <w:pPr>
        <w:pStyle w:val="ListParagraph"/>
        <w:numPr>
          <w:ilvl w:val="0"/>
          <w:numId w:val="2"/>
        </w:numPr>
      </w:pPr>
      <w:r w:rsidRPr="00E2334D">
        <w:rPr>
          <w:b/>
          <w:bCs/>
        </w:rPr>
        <w:t>Change Leadership:</w:t>
      </w:r>
      <w:r>
        <w:t xml:space="preserve"> Learn how to be a change leader so that they can lead </w:t>
      </w:r>
      <w:r w:rsidR="00A0038F">
        <w:t>organizational</w:t>
      </w:r>
      <w:r>
        <w:t xml:space="preserve"> change efforts and adapt to changing customer wants and market conditions </w:t>
      </w:r>
      <w:r w:rsidRPr="005F2427">
        <w:t>(Tseng et al., 2024)</w:t>
      </w:r>
      <w:r>
        <w:t>.</w:t>
      </w:r>
    </w:p>
    <w:p w14:paraId="56C5B2FE" w14:textId="77777777" w:rsidR="005D632E" w:rsidRPr="00E2334D" w:rsidRDefault="005D632E" w:rsidP="005D632E">
      <w:pPr>
        <w:rPr>
          <w:b/>
          <w:bCs/>
          <w:i/>
          <w:iCs/>
        </w:rPr>
      </w:pPr>
      <w:r w:rsidRPr="00E2334D">
        <w:rPr>
          <w:b/>
          <w:bCs/>
          <w:i/>
          <w:iCs/>
        </w:rPr>
        <w:t>Roadmap for Organizational Improvement:</w:t>
      </w:r>
    </w:p>
    <w:p w14:paraId="79709635" w14:textId="080B5C1C" w:rsidR="005D632E" w:rsidRDefault="005D632E" w:rsidP="005D632E">
      <w:pPr>
        <w:pStyle w:val="ListParagraph"/>
        <w:numPr>
          <w:ilvl w:val="0"/>
          <w:numId w:val="1"/>
        </w:numPr>
      </w:pPr>
      <w:r>
        <w:t xml:space="preserve">To see how far your </w:t>
      </w:r>
      <w:r w:rsidR="00A0038F">
        <w:t>organization</w:t>
      </w:r>
      <w:r>
        <w:t xml:space="preserve"> is getting towards its goals, set Key Performance Indicators (KPIs) and check your progress against benchmarks regularly.</w:t>
      </w:r>
    </w:p>
    <w:p w14:paraId="6F3F6A95" w14:textId="4A9119CE" w:rsidR="005D632E" w:rsidRDefault="005D632E" w:rsidP="005D632E">
      <w:pPr>
        <w:pStyle w:val="ListParagraph"/>
        <w:numPr>
          <w:ilvl w:val="0"/>
          <w:numId w:val="1"/>
        </w:numPr>
      </w:pPr>
      <w:r>
        <w:t xml:space="preserve">Make cross-functional teams to help people from different areas work together and come up with new ideas </w:t>
      </w:r>
      <w:r w:rsidRPr="005F2427">
        <w:t>(Emerick &amp; LeMaster, 2024)</w:t>
      </w:r>
      <w:r>
        <w:t xml:space="preserve">. This will also make the </w:t>
      </w:r>
      <w:r w:rsidR="00A0038F">
        <w:t>organization</w:t>
      </w:r>
      <w:r>
        <w:t xml:space="preserve"> more flexible.</w:t>
      </w:r>
    </w:p>
    <w:p w14:paraId="6EE8D5BB" w14:textId="47F40BF4" w:rsidR="005D632E" w:rsidRDefault="005D632E" w:rsidP="005D632E">
      <w:pPr>
        <w:pStyle w:val="ListParagraph"/>
        <w:numPr>
          <w:ilvl w:val="0"/>
          <w:numId w:val="1"/>
        </w:numPr>
      </w:pPr>
      <w:r>
        <w:t xml:space="preserve">Always ask workers, customers, and other important people for comments to find ways to make things better and to keep the </w:t>
      </w:r>
      <w:r w:rsidR="00A0038F">
        <w:t>organization</w:t>
      </w:r>
      <w:r>
        <w:t xml:space="preserve"> growing and getting better.</w:t>
      </w:r>
    </w:p>
    <w:p w14:paraId="32C612E6" w14:textId="77777777" w:rsidR="005D632E" w:rsidRDefault="005D632E"/>
    <w:p w14:paraId="24FE5FBA" w14:textId="77777777" w:rsidR="009C42BD" w:rsidRDefault="009C42BD"/>
    <w:p w14:paraId="11E0A2B6" w14:textId="77777777" w:rsidR="00AD3385" w:rsidRDefault="00AD3385"/>
    <w:p w14:paraId="28220547" w14:textId="77777777" w:rsidR="00AD3385" w:rsidRDefault="00AD3385"/>
    <w:p w14:paraId="45B7672B" w14:textId="77777777" w:rsidR="00AD3385" w:rsidRDefault="00AD3385"/>
    <w:p w14:paraId="4B871BF4" w14:textId="77777777" w:rsidR="00AD3385" w:rsidRDefault="00AD3385"/>
    <w:p w14:paraId="01E63FF7" w14:textId="77777777" w:rsidR="00AD3385" w:rsidRDefault="00AD3385"/>
    <w:p w14:paraId="298045D7" w14:textId="77777777" w:rsidR="00AD3385" w:rsidRDefault="00AD3385"/>
    <w:p w14:paraId="399603B8" w14:textId="77777777" w:rsidR="009C42BD" w:rsidRDefault="009C42BD"/>
    <w:p w14:paraId="7497992D" w14:textId="77777777" w:rsidR="00B826AE" w:rsidRDefault="00B826AE" w:rsidP="00B826AE">
      <w:pPr>
        <w:pStyle w:val="Heading1"/>
      </w:pPr>
      <w:bookmarkStart w:id="8" w:name="_Toc160455519"/>
      <w:r>
        <w:lastRenderedPageBreak/>
        <w:t>References</w:t>
      </w:r>
      <w:bookmarkEnd w:id="8"/>
    </w:p>
    <w:p w14:paraId="76DC545F" w14:textId="77777777" w:rsidR="00B826AE" w:rsidRDefault="00B826AE" w:rsidP="00B826AE">
      <w:r w:rsidRPr="001B2E88">
        <w:rPr>
          <w:shd w:val="clear" w:color="auto" w:fill="FFFFFF"/>
        </w:rPr>
        <w:t>Buasuwan, P., &amp; Orsuwan, M. (2023). Linking Higher Education to Patterns of Job Mobility and Emergent Technological Change. In </w:t>
      </w:r>
      <w:r w:rsidRPr="001B2E88">
        <w:rPr>
          <w:i/>
          <w:iCs/>
          <w:shd w:val="clear" w:color="auto" w:fill="FFFFFF"/>
        </w:rPr>
        <w:t>Student and Skilled Labour Mobility in the Asia Pacific Region: Reflecting the Emerging Fourth Industrial Revolution</w:t>
      </w:r>
      <w:r w:rsidRPr="001B2E88">
        <w:rPr>
          <w:shd w:val="clear" w:color="auto" w:fill="FFFFFF"/>
        </w:rPr>
        <w:t> (pp. 89-106). Cham: Springer International Publishing.</w:t>
      </w:r>
    </w:p>
    <w:p w14:paraId="7D9DB89E" w14:textId="77777777" w:rsidR="00B826AE" w:rsidRDefault="00B826AE" w:rsidP="00B826AE">
      <w:r w:rsidRPr="001B2E88">
        <w:rPr>
          <w:shd w:val="clear" w:color="auto" w:fill="FFFFFF"/>
        </w:rPr>
        <w:t>Busulwa, R., Birt, J., Gepp, A., &amp; Oates, G. (2024). Lost in Translation? The Required Vs. Actual Technology Skills of Accountants. In </w:t>
      </w:r>
      <w:r w:rsidRPr="001B2E88">
        <w:rPr>
          <w:i/>
          <w:iCs/>
          <w:shd w:val="clear" w:color="auto" w:fill="FFFFFF"/>
        </w:rPr>
        <w:t>Digital Transformation in Accounting and Auditing: Navigating Technological Advances for the Future</w:t>
      </w:r>
      <w:r w:rsidRPr="001B2E88">
        <w:rPr>
          <w:shd w:val="clear" w:color="auto" w:fill="FFFFFF"/>
        </w:rPr>
        <w:t> (pp. 121-151). Cham: Springer International Publishing.</w:t>
      </w:r>
    </w:p>
    <w:p w14:paraId="26C08C32" w14:textId="77777777" w:rsidR="00B826AE" w:rsidRDefault="00B826AE" w:rsidP="00B826AE">
      <w:r w:rsidRPr="001B2E88">
        <w:rPr>
          <w:shd w:val="clear" w:color="auto" w:fill="FFFFFF"/>
        </w:rPr>
        <w:t>Coronado-Maldonado, I., &amp; Benítez-Márquez, M. D. (2023). Emotional intelligence, leadership, and work teams: A hybrid literature review. </w:t>
      </w:r>
      <w:r w:rsidRPr="001B2E88">
        <w:rPr>
          <w:i/>
          <w:iCs/>
          <w:shd w:val="clear" w:color="auto" w:fill="FFFFFF"/>
        </w:rPr>
        <w:t>Heliyon</w:t>
      </w:r>
      <w:r w:rsidRPr="001B2E88">
        <w:rPr>
          <w:shd w:val="clear" w:color="auto" w:fill="FFFFFF"/>
        </w:rPr>
        <w:t>.</w:t>
      </w:r>
    </w:p>
    <w:p w14:paraId="43CF2B50" w14:textId="77777777" w:rsidR="00B826AE" w:rsidRDefault="00B826AE" w:rsidP="00B826AE">
      <w:r w:rsidRPr="001B2E88">
        <w:rPr>
          <w:shd w:val="clear" w:color="auto" w:fill="FFFFFF"/>
        </w:rPr>
        <w:t xml:space="preserve">Emerick, M. R., &amp; LeMaster, P. E. (2024). A </w:t>
      </w:r>
      <w:r>
        <w:rPr>
          <w:shd w:val="clear" w:color="auto" w:fill="FFFFFF"/>
        </w:rPr>
        <w:t>sociolinguistic</w:t>
      </w:r>
      <w:r w:rsidRPr="001B2E88">
        <w:rPr>
          <w:shd w:val="clear" w:color="auto" w:fill="FFFFFF"/>
        </w:rPr>
        <w:t xml:space="preserve"> perspective on career readiness standards in career and technical education: Professionalism and communication skills as white linguistic practices. </w:t>
      </w:r>
      <w:r w:rsidRPr="001B2E88">
        <w:rPr>
          <w:i/>
          <w:iCs/>
          <w:shd w:val="clear" w:color="auto" w:fill="FFFFFF"/>
        </w:rPr>
        <w:t>Language Policy</w:t>
      </w:r>
      <w:r w:rsidRPr="001B2E88">
        <w:rPr>
          <w:shd w:val="clear" w:color="auto" w:fill="FFFFFF"/>
        </w:rPr>
        <w:t>, 1-21.</w:t>
      </w:r>
    </w:p>
    <w:p w14:paraId="7DBD6B09" w14:textId="77777777" w:rsidR="00B826AE" w:rsidRDefault="00B826AE" w:rsidP="00B826AE">
      <w:r w:rsidRPr="001B2E88">
        <w:rPr>
          <w:shd w:val="clear" w:color="auto" w:fill="FFFFFF"/>
        </w:rPr>
        <w:t>Evans, K., &amp; Greenway, D. (2023). Gender, Leadership Emergence, and the Changing Nature of Work. </w:t>
      </w:r>
      <w:r w:rsidRPr="001B2E88">
        <w:rPr>
          <w:i/>
          <w:iCs/>
          <w:shd w:val="clear" w:color="auto" w:fill="FFFFFF"/>
        </w:rPr>
        <w:t>The Routledge Companion to Leadership and Change</w:t>
      </w:r>
      <w:r w:rsidRPr="001B2E88">
        <w:rPr>
          <w:shd w:val="clear" w:color="auto" w:fill="FFFFFF"/>
        </w:rPr>
        <w:t>.</w:t>
      </w:r>
    </w:p>
    <w:p w14:paraId="66C02357" w14:textId="77777777" w:rsidR="00B826AE" w:rsidRDefault="00B826AE" w:rsidP="00B826AE">
      <w:r w:rsidRPr="001B2E88">
        <w:rPr>
          <w:shd w:val="clear" w:color="auto" w:fill="FFFFFF"/>
        </w:rPr>
        <w:t>Galvin, B. M., Badura, K., LePine, J., &amp; LePine, M. (2024). A theoretical integration of leader emergence and leadership effectiveness: Over, under, and congruent emergence. </w:t>
      </w:r>
      <w:r w:rsidRPr="001B2E88">
        <w:rPr>
          <w:i/>
          <w:iCs/>
          <w:shd w:val="clear" w:color="auto" w:fill="FFFFFF"/>
        </w:rPr>
        <w:t>Journal of Organizational Behavior</w:t>
      </w:r>
      <w:r w:rsidRPr="001B2E88">
        <w:rPr>
          <w:shd w:val="clear" w:color="auto" w:fill="FFFFFF"/>
        </w:rPr>
        <w:t>, </w:t>
      </w:r>
      <w:r w:rsidRPr="001B2E88">
        <w:rPr>
          <w:i/>
          <w:iCs/>
          <w:shd w:val="clear" w:color="auto" w:fill="FFFFFF"/>
        </w:rPr>
        <w:t>45</w:t>
      </w:r>
      <w:r w:rsidRPr="001B2E88">
        <w:rPr>
          <w:shd w:val="clear" w:color="auto" w:fill="FFFFFF"/>
        </w:rPr>
        <w:t>(2), 295-312.</w:t>
      </w:r>
    </w:p>
    <w:p w14:paraId="7418B02C" w14:textId="77777777" w:rsidR="00B826AE" w:rsidRDefault="00B826AE" w:rsidP="00B826AE">
      <w:r w:rsidRPr="001B2E88">
        <w:rPr>
          <w:shd w:val="clear" w:color="auto" w:fill="FFFFFF"/>
        </w:rPr>
        <w:t>Hao, T., Yin, Z., Chen, S., Lal, A., Llamas, J., &amp; Llamas, M. (2024). Video Games as a Way to Facilitate Leadership Skills and Competency Development. </w:t>
      </w:r>
      <w:r w:rsidRPr="001B2E88">
        <w:rPr>
          <w:i/>
          <w:iCs/>
          <w:shd w:val="clear" w:color="auto" w:fill="FFFFFF"/>
        </w:rPr>
        <w:t>The Scholarship Without Borders Journal</w:t>
      </w:r>
      <w:r w:rsidRPr="001B2E88">
        <w:rPr>
          <w:shd w:val="clear" w:color="auto" w:fill="FFFFFF"/>
        </w:rPr>
        <w:t>, </w:t>
      </w:r>
      <w:r w:rsidRPr="001B2E88">
        <w:rPr>
          <w:i/>
          <w:iCs/>
          <w:shd w:val="clear" w:color="auto" w:fill="FFFFFF"/>
        </w:rPr>
        <w:t>2</w:t>
      </w:r>
      <w:r w:rsidRPr="001B2E88">
        <w:rPr>
          <w:shd w:val="clear" w:color="auto" w:fill="FFFFFF"/>
        </w:rPr>
        <w:t>(1), 5.</w:t>
      </w:r>
    </w:p>
    <w:p w14:paraId="722B7394" w14:textId="77777777" w:rsidR="00B826AE" w:rsidRDefault="00B826AE" w:rsidP="00B826AE">
      <w:r w:rsidRPr="001B2E88">
        <w:rPr>
          <w:shd w:val="clear" w:color="auto" w:fill="FFFFFF"/>
        </w:rPr>
        <w:t>Hesmert, L., &amp; Vogel, R. (2023). Espoused implicit leadership and followership theories and emergent workplace relations: a factorial survey. </w:t>
      </w:r>
      <w:r w:rsidRPr="001B2E88">
        <w:rPr>
          <w:i/>
          <w:iCs/>
          <w:shd w:val="clear" w:color="auto" w:fill="FFFFFF"/>
        </w:rPr>
        <w:t>Frontiers in Psychology</w:t>
      </w:r>
      <w:r w:rsidRPr="001B2E88">
        <w:rPr>
          <w:shd w:val="clear" w:color="auto" w:fill="FFFFFF"/>
        </w:rPr>
        <w:t>, </w:t>
      </w:r>
      <w:r w:rsidRPr="001B2E88">
        <w:rPr>
          <w:i/>
          <w:iCs/>
          <w:shd w:val="clear" w:color="auto" w:fill="FFFFFF"/>
        </w:rPr>
        <w:t>14</w:t>
      </w:r>
      <w:r w:rsidRPr="001B2E88">
        <w:rPr>
          <w:shd w:val="clear" w:color="auto" w:fill="FFFFFF"/>
        </w:rPr>
        <w:t>, 1123303.</w:t>
      </w:r>
    </w:p>
    <w:p w14:paraId="07FDEEAD" w14:textId="77777777" w:rsidR="00B826AE" w:rsidRDefault="00B826AE" w:rsidP="00B826AE">
      <w:r w:rsidRPr="001B2E88">
        <w:rPr>
          <w:shd w:val="clear" w:color="auto" w:fill="FFFFFF"/>
        </w:rPr>
        <w:t>Howles, L. (2024). Understanding Learning Experience Design (LXD): Three learning leader perspectives. </w:t>
      </w:r>
      <w:r w:rsidRPr="001B2E88">
        <w:rPr>
          <w:i/>
          <w:iCs/>
          <w:shd w:val="clear" w:color="auto" w:fill="FFFFFF"/>
        </w:rPr>
        <w:t>eLearn</w:t>
      </w:r>
      <w:r w:rsidRPr="001B2E88">
        <w:rPr>
          <w:shd w:val="clear" w:color="auto" w:fill="FFFFFF"/>
        </w:rPr>
        <w:t>, </w:t>
      </w:r>
      <w:r w:rsidRPr="001B2E88">
        <w:rPr>
          <w:i/>
          <w:iCs/>
          <w:shd w:val="clear" w:color="auto" w:fill="FFFFFF"/>
        </w:rPr>
        <w:t>2024</w:t>
      </w:r>
      <w:r w:rsidRPr="001B2E88">
        <w:rPr>
          <w:shd w:val="clear" w:color="auto" w:fill="FFFFFF"/>
        </w:rPr>
        <w:t>(2).</w:t>
      </w:r>
    </w:p>
    <w:p w14:paraId="33BA2AB4" w14:textId="77777777" w:rsidR="00B826AE" w:rsidRDefault="00B826AE" w:rsidP="00B826AE">
      <w:r w:rsidRPr="001B2E88">
        <w:rPr>
          <w:shd w:val="clear" w:color="auto" w:fill="FFFFFF"/>
        </w:rPr>
        <w:lastRenderedPageBreak/>
        <w:t>Huettermann, H., Berger, S., Reinwald, M., &amp; Bruch, H. (2024). Power to the people—And then? A multilevel leadership perspective on organizational decentralization. </w:t>
      </w:r>
      <w:r w:rsidRPr="001B2E88">
        <w:rPr>
          <w:i/>
          <w:iCs/>
          <w:shd w:val="clear" w:color="auto" w:fill="FFFFFF"/>
        </w:rPr>
        <w:t>Human Resource Management</w:t>
      </w:r>
      <w:r w:rsidRPr="001B2E88">
        <w:rPr>
          <w:shd w:val="clear" w:color="auto" w:fill="FFFFFF"/>
        </w:rPr>
        <w:t>.</w:t>
      </w:r>
    </w:p>
    <w:p w14:paraId="08051CA7" w14:textId="77777777" w:rsidR="00B826AE" w:rsidRDefault="00B826AE" w:rsidP="00B826AE">
      <w:r w:rsidRPr="001B2E88">
        <w:rPr>
          <w:shd w:val="clear" w:color="auto" w:fill="FFFFFF"/>
        </w:rPr>
        <w:t>Jiang, Z., Zhao, X., Wang, Z., &amp; Herbert, K. (2024). Safety leadership: A bibliometric literature review and future research directions. </w:t>
      </w:r>
      <w:r w:rsidRPr="001B2E88">
        <w:rPr>
          <w:i/>
          <w:iCs/>
          <w:shd w:val="clear" w:color="auto" w:fill="FFFFFF"/>
        </w:rPr>
        <w:t>Journal of Business Research</w:t>
      </w:r>
      <w:r w:rsidRPr="001B2E88">
        <w:rPr>
          <w:shd w:val="clear" w:color="auto" w:fill="FFFFFF"/>
        </w:rPr>
        <w:t>, </w:t>
      </w:r>
      <w:r w:rsidRPr="001B2E88">
        <w:rPr>
          <w:i/>
          <w:iCs/>
          <w:shd w:val="clear" w:color="auto" w:fill="FFFFFF"/>
        </w:rPr>
        <w:t>172</w:t>
      </w:r>
      <w:r w:rsidRPr="001B2E88">
        <w:rPr>
          <w:shd w:val="clear" w:color="auto" w:fill="FFFFFF"/>
        </w:rPr>
        <w:t>, 114437.</w:t>
      </w:r>
    </w:p>
    <w:p w14:paraId="4728DD4D" w14:textId="77777777" w:rsidR="00B826AE" w:rsidRDefault="00B826AE" w:rsidP="00B826AE">
      <w:r w:rsidRPr="001B2E88">
        <w:rPr>
          <w:shd w:val="clear" w:color="auto" w:fill="FFFFFF"/>
        </w:rPr>
        <w:t xml:space="preserve">Kass, D., Kim, J. S., Rotenberry, P. F., &amp; Bommer, W. H. (2024). </w:t>
      </w:r>
      <w:r>
        <w:rPr>
          <w:shd w:val="clear" w:color="auto" w:fill="FFFFFF"/>
        </w:rPr>
        <w:t>Self–Onder</w:t>
      </w:r>
      <w:r w:rsidRPr="001B2E88">
        <w:rPr>
          <w:shd w:val="clear" w:color="auto" w:fill="FFFFFF"/>
        </w:rPr>
        <w:t xml:space="preserve"> Rating Accuracy and Leadership Emergence: Does Rating Accuracy Influence Who Emerges as a Leader</w:t>
      </w:r>
      <w:r>
        <w:rPr>
          <w:shd w:val="clear" w:color="auto" w:fill="FFFFFF"/>
        </w:rPr>
        <w:t>?</w:t>
      </w:r>
      <w:r w:rsidRPr="001B2E88">
        <w:rPr>
          <w:shd w:val="clear" w:color="auto" w:fill="FFFFFF"/>
        </w:rPr>
        <w:t> </w:t>
      </w:r>
      <w:r w:rsidRPr="001B2E88">
        <w:rPr>
          <w:i/>
          <w:iCs/>
          <w:shd w:val="clear" w:color="auto" w:fill="FFFFFF"/>
        </w:rPr>
        <w:t>Journal of Leadership Studies</w:t>
      </w:r>
      <w:r w:rsidRPr="001B2E88">
        <w:rPr>
          <w:shd w:val="clear" w:color="auto" w:fill="FFFFFF"/>
        </w:rPr>
        <w:t>.</w:t>
      </w:r>
    </w:p>
    <w:p w14:paraId="05BEBA61" w14:textId="77777777" w:rsidR="00B826AE" w:rsidRDefault="00B826AE" w:rsidP="00B826AE">
      <w:r w:rsidRPr="001B2E88">
        <w:rPr>
          <w:shd w:val="clear" w:color="auto" w:fill="FFFFFF"/>
        </w:rPr>
        <w:t>McGrath, S., &amp; Yamada, S. (2023). Skills for development and vocational education and training: Current and emergent trends. </w:t>
      </w:r>
      <w:r w:rsidRPr="001B2E88">
        <w:rPr>
          <w:i/>
          <w:iCs/>
          <w:shd w:val="clear" w:color="auto" w:fill="FFFFFF"/>
        </w:rPr>
        <w:t>International Journal of Educational Development</w:t>
      </w:r>
      <w:r w:rsidRPr="001B2E88">
        <w:rPr>
          <w:shd w:val="clear" w:color="auto" w:fill="FFFFFF"/>
        </w:rPr>
        <w:t>, </w:t>
      </w:r>
      <w:r w:rsidRPr="001B2E88">
        <w:rPr>
          <w:i/>
          <w:iCs/>
          <w:shd w:val="clear" w:color="auto" w:fill="FFFFFF"/>
        </w:rPr>
        <w:t>102</w:t>
      </w:r>
      <w:r w:rsidRPr="001B2E88">
        <w:rPr>
          <w:shd w:val="clear" w:color="auto" w:fill="FFFFFF"/>
        </w:rPr>
        <w:t>, 102853.</w:t>
      </w:r>
    </w:p>
    <w:p w14:paraId="0100C1D5" w14:textId="77777777" w:rsidR="00B826AE" w:rsidRDefault="00B826AE" w:rsidP="00B826AE">
      <w:r w:rsidRPr="001B2E88">
        <w:rPr>
          <w:shd w:val="clear" w:color="auto" w:fill="FFFFFF"/>
        </w:rPr>
        <w:t>Ojute, F., Gonzales, P. A., Berler, M., Puente, N., Johnston, B., Singh, D., ... &amp; on Resident, G. S. R. C. (2024). Investigating Workplace Support and the Importance of Psychological Safety in General Surgery Residency Training. </w:t>
      </w:r>
      <w:r w:rsidRPr="001B2E88">
        <w:rPr>
          <w:i/>
          <w:iCs/>
          <w:shd w:val="clear" w:color="auto" w:fill="FFFFFF"/>
        </w:rPr>
        <w:t>Journal of Surgical Education</w:t>
      </w:r>
      <w:r w:rsidRPr="001B2E88">
        <w:rPr>
          <w:shd w:val="clear" w:color="auto" w:fill="FFFFFF"/>
        </w:rPr>
        <w:t>.</w:t>
      </w:r>
    </w:p>
    <w:p w14:paraId="1518AA66" w14:textId="77777777" w:rsidR="00B826AE" w:rsidRDefault="00B826AE" w:rsidP="00B826AE">
      <w:r w:rsidRPr="001B2E88">
        <w:rPr>
          <w:shd w:val="clear" w:color="auto" w:fill="FFFFFF"/>
        </w:rPr>
        <w:t>Okunlola, J. O., Naicker, S. R., &amp; Uleanya, C. (2024). Digital leadership in the fourth industrial revolution enacted during the COVID-19 pandemic: a systematic review. </w:t>
      </w:r>
      <w:r w:rsidRPr="001B2E88">
        <w:rPr>
          <w:i/>
          <w:iCs/>
          <w:shd w:val="clear" w:color="auto" w:fill="FFFFFF"/>
        </w:rPr>
        <w:t>Cogent Education</w:t>
      </w:r>
      <w:r w:rsidRPr="001B2E88">
        <w:rPr>
          <w:shd w:val="clear" w:color="auto" w:fill="FFFFFF"/>
        </w:rPr>
        <w:t>, </w:t>
      </w:r>
      <w:r w:rsidRPr="001B2E88">
        <w:rPr>
          <w:i/>
          <w:iCs/>
          <w:shd w:val="clear" w:color="auto" w:fill="FFFFFF"/>
        </w:rPr>
        <w:t>11</w:t>
      </w:r>
      <w:r w:rsidRPr="001B2E88">
        <w:rPr>
          <w:shd w:val="clear" w:color="auto" w:fill="FFFFFF"/>
        </w:rPr>
        <w:t>(1), 2317258.</w:t>
      </w:r>
    </w:p>
    <w:p w14:paraId="6E4DD05D" w14:textId="77777777" w:rsidR="00B826AE" w:rsidRDefault="00B826AE" w:rsidP="00B826AE">
      <w:r w:rsidRPr="001B2E88">
        <w:rPr>
          <w:shd w:val="clear" w:color="auto" w:fill="FFFFFF"/>
        </w:rPr>
        <w:t>Pilotti, L. (2024). The Emergent Smart Organisation with Emotional Potentials as Source of Creativity and Collaborative Intelligence in Responsible Companies: Well-being, Participation, Resilience and Spirituality over Competences for Possible Happiness. In </w:t>
      </w:r>
      <w:r>
        <w:rPr>
          <w:i/>
          <w:iCs/>
          <w:shd w:val="clear" w:color="auto" w:fill="FFFFFF"/>
        </w:rPr>
        <w:t>Place-Based</w:t>
      </w:r>
      <w:r w:rsidRPr="001B2E88">
        <w:rPr>
          <w:i/>
          <w:iCs/>
          <w:shd w:val="clear" w:color="auto" w:fill="FFFFFF"/>
        </w:rPr>
        <w:t xml:space="preserve"> Approaches to Sustainability Volume II: Business, Economic, and Social Models</w:t>
      </w:r>
      <w:r w:rsidRPr="001B2E88">
        <w:rPr>
          <w:shd w:val="clear" w:color="auto" w:fill="FFFFFF"/>
        </w:rPr>
        <w:t> (pp. 229-247). Cham: Springer Nature Switzerland.</w:t>
      </w:r>
    </w:p>
    <w:p w14:paraId="3A3F65CD" w14:textId="77777777" w:rsidR="00B826AE" w:rsidRDefault="00B826AE" w:rsidP="00B826AE">
      <w:r w:rsidRPr="001B2E88">
        <w:rPr>
          <w:shd w:val="clear" w:color="auto" w:fill="FFFFFF"/>
        </w:rPr>
        <w:t>Quijada, M. A., Peterson, T. O., &amp; Peterson, C. (2023). Leadership in the Eye of the Beholder. </w:t>
      </w:r>
      <w:r w:rsidRPr="001B2E88">
        <w:rPr>
          <w:i/>
          <w:iCs/>
          <w:shd w:val="clear" w:color="auto" w:fill="FFFFFF"/>
        </w:rPr>
        <w:t>Management Teaching Review</w:t>
      </w:r>
      <w:r w:rsidRPr="001B2E88">
        <w:rPr>
          <w:shd w:val="clear" w:color="auto" w:fill="FFFFFF"/>
        </w:rPr>
        <w:t>, 23792981231182326.</w:t>
      </w:r>
    </w:p>
    <w:p w14:paraId="2D313BD2" w14:textId="77777777" w:rsidR="00B826AE" w:rsidRDefault="00B826AE" w:rsidP="00B826AE">
      <w:r w:rsidRPr="001B2E88">
        <w:rPr>
          <w:shd w:val="clear" w:color="auto" w:fill="FFFFFF"/>
        </w:rPr>
        <w:t>Rowe, L., Knight, L., Irvine, P., &amp; Greenwood, J. (2023). Communities of practice for contemporary leadership development and knowledge exchange through work-based learning. </w:t>
      </w:r>
      <w:r w:rsidRPr="001B2E88">
        <w:rPr>
          <w:i/>
          <w:iCs/>
          <w:shd w:val="clear" w:color="auto" w:fill="FFFFFF"/>
        </w:rPr>
        <w:t>Journal of Education and Work</w:t>
      </w:r>
      <w:r w:rsidRPr="001B2E88">
        <w:rPr>
          <w:shd w:val="clear" w:color="auto" w:fill="FFFFFF"/>
        </w:rPr>
        <w:t>, </w:t>
      </w:r>
      <w:r w:rsidRPr="001B2E88">
        <w:rPr>
          <w:i/>
          <w:iCs/>
          <w:shd w:val="clear" w:color="auto" w:fill="FFFFFF"/>
        </w:rPr>
        <w:t>36</w:t>
      </w:r>
      <w:r w:rsidRPr="001B2E88">
        <w:rPr>
          <w:shd w:val="clear" w:color="auto" w:fill="FFFFFF"/>
        </w:rPr>
        <w:t>(6), 494-510.</w:t>
      </w:r>
    </w:p>
    <w:p w14:paraId="54D0B2AA" w14:textId="77777777" w:rsidR="00B826AE" w:rsidRDefault="00B826AE" w:rsidP="00B826AE">
      <w:r w:rsidRPr="001B2E88">
        <w:lastRenderedPageBreak/>
        <w:t xml:space="preserve">Smith, J. D., &amp; Johnson, R. M. (2023). The Impact of Sustainability Initiatives on TimberZone's Financial Performance. </w:t>
      </w:r>
      <w:r w:rsidRPr="001B2E88">
        <w:rPr>
          <w:i/>
          <w:iCs/>
        </w:rPr>
        <w:t>Journal of Sustainable Business</w:t>
      </w:r>
      <w:r w:rsidRPr="001B2E88">
        <w:t>, 15(3), 102-115.</w:t>
      </w:r>
    </w:p>
    <w:p w14:paraId="6563199E" w14:textId="77777777" w:rsidR="00B826AE" w:rsidRDefault="00B826AE" w:rsidP="00B826AE">
      <w:r w:rsidRPr="001B2E88">
        <w:rPr>
          <w:shd w:val="clear" w:color="auto" w:fill="FFFFFF"/>
        </w:rPr>
        <w:t>Starr, M., Webber-Ritchey, K. J., Harris, B., &amp; Simonovich, S. D. (2024). Exploring US Nursing Leadership During the Initial COVID-19 Pandemic Response: A Qualitative Descriptive Study to Guide Leadership Development for Future Emergent Situations. </w:t>
      </w:r>
      <w:r w:rsidRPr="001B2E88">
        <w:rPr>
          <w:i/>
          <w:iCs/>
          <w:shd w:val="clear" w:color="auto" w:fill="FFFFFF"/>
        </w:rPr>
        <w:t>JONA: The Journal of Nursing Administration</w:t>
      </w:r>
      <w:r w:rsidRPr="001B2E88">
        <w:rPr>
          <w:shd w:val="clear" w:color="auto" w:fill="FFFFFF"/>
        </w:rPr>
        <w:t>, </w:t>
      </w:r>
      <w:r w:rsidRPr="001B2E88">
        <w:rPr>
          <w:i/>
          <w:iCs/>
          <w:shd w:val="clear" w:color="auto" w:fill="FFFFFF"/>
        </w:rPr>
        <w:t>54</w:t>
      </w:r>
      <w:r w:rsidRPr="001B2E88">
        <w:rPr>
          <w:shd w:val="clear" w:color="auto" w:fill="FFFFFF"/>
        </w:rPr>
        <w:t>(2), 118-125.</w:t>
      </w:r>
    </w:p>
    <w:p w14:paraId="25DAB7E3" w14:textId="77777777" w:rsidR="00B826AE" w:rsidRDefault="00B826AE" w:rsidP="00B826AE">
      <w:r w:rsidRPr="001B2E88">
        <w:rPr>
          <w:shd w:val="clear" w:color="auto" w:fill="FFFFFF"/>
        </w:rPr>
        <w:t>Thakadipuram, T. (2024). Contemporary Perspectives of Wholeness/Spiritual Intelligence. In </w:t>
      </w:r>
      <w:r w:rsidRPr="001B2E88">
        <w:rPr>
          <w:i/>
          <w:iCs/>
          <w:shd w:val="clear" w:color="auto" w:fill="FFFFFF"/>
        </w:rPr>
        <w:t>Leadership Wholeness, Volume 2: Application of the Spiritual Intelligence Model</w:t>
      </w:r>
      <w:r w:rsidRPr="001B2E88">
        <w:rPr>
          <w:shd w:val="clear" w:color="auto" w:fill="FFFFFF"/>
        </w:rPr>
        <w:t> (pp. 61-96). Cham: Springer Nature Switzerland.</w:t>
      </w:r>
    </w:p>
    <w:p w14:paraId="52CD521C" w14:textId="77777777" w:rsidR="00B826AE" w:rsidRDefault="00B826AE" w:rsidP="00B826AE">
      <w:r w:rsidRPr="001B2E88">
        <w:t xml:space="preserve">TimberZone. (2023). Annual Report 2023. </w:t>
      </w:r>
      <w:r w:rsidRPr="001B2E88">
        <w:rPr>
          <w:i/>
          <w:iCs/>
        </w:rPr>
        <w:t>Journal of Business Finance and Accounting.</w:t>
      </w:r>
    </w:p>
    <w:p w14:paraId="29D3E36D" w14:textId="77777777" w:rsidR="00B826AE" w:rsidRDefault="00B826AE" w:rsidP="00B826AE">
      <w:r w:rsidRPr="001B2E88">
        <w:rPr>
          <w:shd w:val="clear" w:color="auto" w:fill="FFFFFF"/>
        </w:rPr>
        <w:t>Tseng, F. M., Jade, N. B. N., Weng, H. H. R., &amp; Lu, F. Y. (2024). Effects of team diversity, emergent leadership, and shared leadership on team performance in a multi-stage innovation and creativity crowdsourcing competition. </w:t>
      </w:r>
      <w:r w:rsidRPr="001B2E88">
        <w:rPr>
          <w:i/>
          <w:iCs/>
          <w:shd w:val="clear" w:color="auto" w:fill="FFFFFF"/>
        </w:rPr>
        <w:t>The International Journal of Management Education</w:t>
      </w:r>
      <w:r w:rsidRPr="001B2E88">
        <w:rPr>
          <w:shd w:val="clear" w:color="auto" w:fill="FFFFFF"/>
        </w:rPr>
        <w:t>, </w:t>
      </w:r>
      <w:r w:rsidRPr="001B2E88">
        <w:rPr>
          <w:i/>
          <w:iCs/>
          <w:shd w:val="clear" w:color="auto" w:fill="FFFFFF"/>
        </w:rPr>
        <w:t>22</w:t>
      </w:r>
      <w:r w:rsidRPr="001B2E88">
        <w:rPr>
          <w:shd w:val="clear" w:color="auto" w:fill="FFFFFF"/>
        </w:rPr>
        <w:t>(2), 100948.</w:t>
      </w:r>
    </w:p>
    <w:p w14:paraId="40C88B9D" w14:textId="77777777" w:rsidR="00B826AE" w:rsidRDefault="00B826AE" w:rsidP="00B826AE">
      <w:r w:rsidRPr="001B2E88">
        <w:rPr>
          <w:shd w:val="clear" w:color="auto" w:fill="FFFFFF"/>
        </w:rPr>
        <w:t xml:space="preserve">Yamaguchi, R., Bos, N., &amp; Olson, J. (2023, January). Emergent leadership in small groups using </w:t>
      </w:r>
      <w:r>
        <w:rPr>
          <w:shd w:val="clear" w:color="auto" w:fill="FFFFFF"/>
        </w:rPr>
        <w:t>computer-mediated</w:t>
      </w:r>
      <w:r w:rsidRPr="001B2E88">
        <w:rPr>
          <w:shd w:val="clear" w:color="auto" w:fill="FFFFFF"/>
        </w:rPr>
        <w:t xml:space="preserve"> communication. In </w:t>
      </w:r>
      <w:r w:rsidRPr="001B2E88">
        <w:rPr>
          <w:i/>
          <w:iCs/>
          <w:shd w:val="clear" w:color="auto" w:fill="FFFFFF"/>
        </w:rPr>
        <w:t>Computer Support for Collaborative Learning</w:t>
      </w:r>
      <w:r w:rsidRPr="001B2E88">
        <w:rPr>
          <w:shd w:val="clear" w:color="auto" w:fill="FFFFFF"/>
        </w:rPr>
        <w:t> (pp. 138-143). Routledge.</w:t>
      </w:r>
    </w:p>
    <w:p w14:paraId="68A0D6A8" w14:textId="77777777" w:rsidR="00B826AE" w:rsidRDefault="00B826AE" w:rsidP="00B826AE"/>
    <w:p w14:paraId="2E631D44" w14:textId="77777777" w:rsidR="00262F85" w:rsidRDefault="00262F85" w:rsidP="00B826AE"/>
    <w:p w14:paraId="1868167B" w14:textId="77777777" w:rsidR="00262F85" w:rsidRDefault="00262F85" w:rsidP="00B826AE"/>
    <w:p w14:paraId="048D26B8" w14:textId="77777777" w:rsidR="00262F85" w:rsidRDefault="00262F85" w:rsidP="00B826AE"/>
    <w:p w14:paraId="1663CF6D" w14:textId="77777777" w:rsidR="00262F85" w:rsidRDefault="00262F85" w:rsidP="00B826AE"/>
    <w:p w14:paraId="7CF98A57" w14:textId="77777777" w:rsidR="00262F85" w:rsidRDefault="00262F85" w:rsidP="00B826AE"/>
    <w:p w14:paraId="23366565" w14:textId="77777777" w:rsidR="00262F85" w:rsidRDefault="00262F85" w:rsidP="00B826AE"/>
    <w:p w14:paraId="08057271" w14:textId="77777777" w:rsidR="00A20F9A" w:rsidRDefault="00A20F9A" w:rsidP="00A20F9A">
      <w:pPr>
        <w:jc w:val="center"/>
        <w:rPr>
          <w:b/>
          <w:bCs/>
          <w:sz w:val="48"/>
          <w:szCs w:val="44"/>
        </w:rPr>
      </w:pPr>
      <w:r w:rsidRPr="002630C2">
        <w:rPr>
          <w:b/>
          <w:bCs/>
          <w:sz w:val="48"/>
          <w:szCs w:val="44"/>
        </w:rPr>
        <w:lastRenderedPageBreak/>
        <w:t xml:space="preserve">Task </w:t>
      </w:r>
      <w:r>
        <w:rPr>
          <w:b/>
          <w:bCs/>
          <w:sz w:val="48"/>
          <w:szCs w:val="44"/>
        </w:rPr>
        <w:t>2</w:t>
      </w:r>
    </w:p>
    <w:p w14:paraId="54041B10" w14:textId="6E9EB535" w:rsidR="00A20F9A" w:rsidRDefault="00D457EC" w:rsidP="00A20F9A">
      <w:pPr>
        <w:jc w:val="center"/>
        <w:rPr>
          <w:b/>
          <w:bCs/>
          <w:sz w:val="48"/>
          <w:szCs w:val="44"/>
        </w:rPr>
      </w:pPr>
      <w:r>
        <w:rPr>
          <w:b/>
          <w:bCs/>
          <w:sz w:val="48"/>
          <w:szCs w:val="44"/>
        </w:rPr>
        <w:t>Reflective report</w:t>
      </w:r>
    </w:p>
    <w:p w14:paraId="4B24B993" w14:textId="77777777" w:rsidR="00A20F9A" w:rsidRDefault="00A20F9A" w:rsidP="00A20F9A">
      <w:pPr>
        <w:jc w:val="center"/>
        <w:rPr>
          <w:b/>
          <w:bCs/>
          <w:sz w:val="36"/>
          <w:szCs w:val="32"/>
        </w:rPr>
      </w:pPr>
    </w:p>
    <w:p w14:paraId="5AF00F7F" w14:textId="77777777" w:rsidR="00A20F9A" w:rsidRPr="002630C2" w:rsidRDefault="00A20F9A" w:rsidP="00A20F9A">
      <w:pPr>
        <w:jc w:val="center"/>
        <w:rPr>
          <w:b/>
          <w:bCs/>
          <w:sz w:val="32"/>
          <w:szCs w:val="28"/>
        </w:rPr>
      </w:pPr>
      <w:r w:rsidRPr="002630C2">
        <w:rPr>
          <w:b/>
          <w:bCs/>
          <w:sz w:val="32"/>
          <w:szCs w:val="28"/>
        </w:rPr>
        <w:t>Student ID:</w:t>
      </w:r>
      <w:r>
        <w:rPr>
          <w:b/>
          <w:bCs/>
          <w:sz w:val="32"/>
          <w:szCs w:val="28"/>
        </w:rPr>
        <w:t xml:space="preserve"> 2112662</w:t>
      </w:r>
    </w:p>
    <w:p w14:paraId="468F65D6" w14:textId="77777777" w:rsidR="00A20F9A" w:rsidRPr="002630C2" w:rsidRDefault="00A20F9A" w:rsidP="00A20F9A">
      <w:pPr>
        <w:jc w:val="center"/>
        <w:rPr>
          <w:b/>
          <w:bCs/>
          <w:sz w:val="32"/>
          <w:szCs w:val="28"/>
        </w:rPr>
      </w:pPr>
      <w:r w:rsidRPr="002630C2">
        <w:rPr>
          <w:b/>
          <w:bCs/>
          <w:sz w:val="32"/>
          <w:szCs w:val="28"/>
        </w:rPr>
        <w:t>Student Name:</w:t>
      </w:r>
      <w:r>
        <w:rPr>
          <w:b/>
          <w:bCs/>
          <w:sz w:val="32"/>
          <w:szCs w:val="28"/>
        </w:rPr>
        <w:t xml:space="preserve"> K. Rahman</w:t>
      </w:r>
    </w:p>
    <w:p w14:paraId="06428F66" w14:textId="77777777" w:rsidR="00A20F9A" w:rsidRPr="002630C2" w:rsidRDefault="00A20F9A" w:rsidP="00A20F9A">
      <w:pPr>
        <w:jc w:val="center"/>
        <w:rPr>
          <w:b/>
          <w:bCs/>
          <w:sz w:val="32"/>
          <w:szCs w:val="28"/>
        </w:rPr>
      </w:pPr>
      <w:r>
        <w:rPr>
          <w:b/>
          <w:bCs/>
          <w:sz w:val="32"/>
          <w:szCs w:val="28"/>
        </w:rPr>
        <w:t>Lecturer Name</w:t>
      </w:r>
      <w:r w:rsidRPr="002630C2">
        <w:rPr>
          <w:b/>
          <w:bCs/>
          <w:sz w:val="32"/>
          <w:szCs w:val="28"/>
        </w:rPr>
        <w:t>:</w:t>
      </w:r>
      <w:r>
        <w:rPr>
          <w:b/>
          <w:bCs/>
          <w:sz w:val="32"/>
          <w:szCs w:val="28"/>
        </w:rPr>
        <w:t xml:space="preserve"> Dr ASHAYE</w:t>
      </w:r>
    </w:p>
    <w:p w14:paraId="4283E890" w14:textId="77777777" w:rsidR="00A20F9A" w:rsidRDefault="00A20F9A" w:rsidP="00A20F9A">
      <w:pPr>
        <w:jc w:val="center"/>
        <w:rPr>
          <w:b/>
          <w:bCs/>
          <w:sz w:val="32"/>
          <w:szCs w:val="28"/>
        </w:rPr>
      </w:pPr>
    </w:p>
    <w:p w14:paraId="597DB21B" w14:textId="77777777" w:rsidR="00A20F9A" w:rsidRDefault="00A20F9A" w:rsidP="00A20F9A">
      <w:pPr>
        <w:spacing w:before="0" w:after="200"/>
        <w:jc w:val="left"/>
        <w:rPr>
          <w:b/>
          <w:bCs/>
          <w:sz w:val="32"/>
          <w:szCs w:val="28"/>
        </w:rPr>
      </w:pPr>
      <w:r>
        <w:rPr>
          <w:b/>
          <w:bCs/>
          <w:sz w:val="32"/>
          <w:szCs w:val="28"/>
        </w:rPr>
        <w:br w:type="page"/>
      </w:r>
    </w:p>
    <w:p w14:paraId="46268ED3" w14:textId="77777777" w:rsidR="00A20F9A" w:rsidRDefault="00A20F9A" w:rsidP="00A20F9A">
      <w:pPr>
        <w:pStyle w:val="Heading1"/>
      </w:pPr>
      <w:r>
        <w:lastRenderedPageBreak/>
        <w:t>Introduction</w:t>
      </w:r>
    </w:p>
    <w:p w14:paraId="50420666" w14:textId="77777777" w:rsidR="00A20F9A" w:rsidRPr="009C6CE7" w:rsidRDefault="00A20F9A" w:rsidP="00A20F9A">
      <w:pPr>
        <w:rPr>
          <w:sz w:val="22"/>
          <w:szCs w:val="20"/>
        </w:rPr>
      </w:pPr>
      <w:r w:rsidRPr="009C6CE7">
        <w:rPr>
          <w:sz w:val="22"/>
          <w:szCs w:val="20"/>
        </w:rPr>
        <w:t>My experience with the Emergent Leadership Skills in the Workplace (ELSW) module has had a huge effect on how I think about leading and making decisions in fast-paced work settings. The purpose of this reflective essay is to help me explain what I've learned and the skills I've picked up, using the theoretical framework and practical lessons I've gained from the subject (Aroussi et al., 2024). These pages will go into detail about my leadership job goals, look at how my leadership styles and skills fit with well-known theories and models, and be honest about my strengths and weaknesses as a new leader. By thinking about myself and analyzing things critically, I hope to find useful ways to grow personally and professionally. This will facilitate ongoing progress in my leading path (Kilag, 2024). Additionally, this article not only summaries my learning journey but also shows how important it is to keep evaluating and improving oneself to be a good leader.</w:t>
      </w:r>
    </w:p>
    <w:p w14:paraId="0FFC576A" w14:textId="77777777" w:rsidR="00A20F9A" w:rsidRPr="009C6CE7" w:rsidRDefault="00A20F9A" w:rsidP="00A20F9A">
      <w:pPr>
        <w:rPr>
          <w:sz w:val="22"/>
          <w:szCs w:val="20"/>
        </w:rPr>
      </w:pPr>
    </w:p>
    <w:p w14:paraId="5EB2479C" w14:textId="77777777" w:rsidR="00A20F9A" w:rsidRPr="009C6CE7" w:rsidRDefault="00A20F9A" w:rsidP="00A20F9A">
      <w:pPr>
        <w:rPr>
          <w:sz w:val="22"/>
          <w:szCs w:val="20"/>
        </w:rPr>
      </w:pPr>
    </w:p>
    <w:p w14:paraId="78721E29" w14:textId="77777777" w:rsidR="00A20F9A" w:rsidRPr="009C6CE7" w:rsidRDefault="00A20F9A" w:rsidP="00A20F9A">
      <w:pPr>
        <w:rPr>
          <w:sz w:val="22"/>
          <w:szCs w:val="20"/>
        </w:rPr>
      </w:pPr>
    </w:p>
    <w:p w14:paraId="4CFBF9B7" w14:textId="77777777" w:rsidR="00A20F9A" w:rsidRPr="009C6CE7" w:rsidRDefault="00A20F9A" w:rsidP="00A20F9A">
      <w:pPr>
        <w:spacing w:before="0" w:after="200"/>
        <w:jc w:val="left"/>
        <w:rPr>
          <w:sz w:val="22"/>
          <w:szCs w:val="20"/>
        </w:rPr>
      </w:pPr>
      <w:r w:rsidRPr="009C6CE7">
        <w:rPr>
          <w:rFonts w:cs="Arial"/>
          <w:noProof/>
          <w:sz w:val="28"/>
          <w:szCs w:val="28"/>
        </w:rPr>
        <w:drawing>
          <wp:inline distT="0" distB="0" distL="0" distR="0" wp14:anchorId="3CBBF89E" wp14:editId="123D9593">
            <wp:extent cx="2622550" cy="19939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22550" cy="1993900"/>
                    </a:xfrm>
                    <a:prstGeom prst="rect">
                      <a:avLst/>
                    </a:prstGeom>
                    <a:noFill/>
                  </pic:spPr>
                </pic:pic>
              </a:graphicData>
            </a:graphic>
          </wp:inline>
        </w:drawing>
      </w:r>
    </w:p>
    <w:p w14:paraId="79A7ADD4" w14:textId="77777777" w:rsidR="00A20F9A" w:rsidRPr="009C6CE7" w:rsidRDefault="00A20F9A" w:rsidP="00A20F9A">
      <w:pPr>
        <w:pStyle w:val="NoSpacing"/>
        <w:spacing w:line="360" w:lineRule="auto"/>
        <w:rPr>
          <w:rFonts w:ascii="Arial" w:hAnsi="Arial" w:cs="Arial"/>
          <w:color w:val="000000" w:themeColor="text1"/>
          <w:sz w:val="28"/>
          <w:szCs w:val="28"/>
        </w:rPr>
      </w:pPr>
      <w:r w:rsidRPr="009C6CE7">
        <w:rPr>
          <w:rFonts w:ascii="Arial" w:hAnsi="Arial" w:cs="Arial"/>
          <w:color w:val="000000" w:themeColor="text1"/>
          <w:sz w:val="24"/>
          <w:szCs w:val="24"/>
        </w:rPr>
        <w:t>(Gibbs' Reflective Cycle, 2022)</w:t>
      </w:r>
    </w:p>
    <w:p w14:paraId="30C4A1BE" w14:textId="77777777" w:rsidR="00A20F9A" w:rsidRPr="009C6CE7" w:rsidRDefault="00A20F9A" w:rsidP="00A20F9A">
      <w:pPr>
        <w:spacing w:before="0" w:after="200"/>
        <w:jc w:val="left"/>
        <w:rPr>
          <w:sz w:val="22"/>
          <w:szCs w:val="20"/>
        </w:rPr>
      </w:pPr>
      <w:r w:rsidRPr="009C6CE7">
        <w:rPr>
          <w:sz w:val="22"/>
          <w:szCs w:val="20"/>
        </w:rPr>
        <w:br w:type="page"/>
      </w:r>
    </w:p>
    <w:p w14:paraId="027DB617" w14:textId="77777777" w:rsidR="00A20F9A" w:rsidRPr="009C6CE7" w:rsidRDefault="00A20F9A" w:rsidP="00A20F9A">
      <w:pPr>
        <w:rPr>
          <w:sz w:val="22"/>
          <w:szCs w:val="20"/>
        </w:rPr>
      </w:pPr>
      <w:r w:rsidRPr="009C6CE7">
        <w:rPr>
          <w:sz w:val="22"/>
          <w:szCs w:val="20"/>
        </w:rPr>
        <w:lastRenderedPageBreak/>
        <w:t>Being a visionary and innovative leader around technology and innovation is what I want to do as a leader. I see myself leading groups and teams to make huge steps forward that have a good effect on society and promote long-term growth. I'm excited about using new tools to solve hard problems and help organizations succeed (Robiah et al., 2024). I also want to create an environment where my teams are open to new ideas, work together, and keep learning. This will allow each person to reach their full potential and make important impacts on the organization's growth. In the end, I want to leave a long impact by leading projects that push the limits of what is possible, encourage others to think outside the box, and make the world a better place for everyone (Uy et al., 2024).</w:t>
      </w:r>
    </w:p>
    <w:p w14:paraId="2BBF4F72" w14:textId="77777777" w:rsidR="00A20F9A" w:rsidRPr="009C6CE7" w:rsidRDefault="00A20F9A" w:rsidP="00A20F9A">
      <w:pPr>
        <w:rPr>
          <w:sz w:val="22"/>
          <w:szCs w:val="20"/>
        </w:rPr>
      </w:pPr>
      <w:r w:rsidRPr="009C6CE7">
        <w:rPr>
          <w:sz w:val="22"/>
          <w:szCs w:val="20"/>
        </w:rPr>
        <w:t xml:space="preserve">I have learned several leadership styles and skills that fit with well-known theories and models through the Emergent Leadership Skills in the Workplace (ELSW) program. One of these styles is transformational leadership, which focuses on getting everyone on the team excited about and committed to a common goal (Mullen et al., 2024). </w:t>
      </w:r>
    </w:p>
    <w:p w14:paraId="6557A001" w14:textId="77777777" w:rsidR="00A20F9A" w:rsidRPr="009C6CE7" w:rsidRDefault="00A20F9A" w:rsidP="00A20F9A">
      <w:pPr>
        <w:rPr>
          <w:sz w:val="22"/>
          <w:szCs w:val="20"/>
        </w:rPr>
      </w:pPr>
      <w:r w:rsidRPr="009C6CE7">
        <w:rPr>
          <w:sz w:val="22"/>
          <w:szCs w:val="20"/>
        </w:rPr>
        <w:t xml:space="preserve">Through the lessons, I learned how important it is to have a clear goal, encourage new ideas, and give team members the freedom to reach their full potential. As an example, I will use transformative leadership in a group project, to get my team members to go above and beyond, I will ensure that their personal goals were in line with the project's mission. </w:t>
      </w:r>
    </w:p>
    <w:p w14:paraId="6DA2442A" w14:textId="77777777" w:rsidR="00A20F9A" w:rsidRPr="009C6CE7" w:rsidRDefault="00A20F9A" w:rsidP="00A20F9A">
      <w:pPr>
        <w:rPr>
          <w:sz w:val="22"/>
          <w:szCs w:val="20"/>
        </w:rPr>
      </w:pPr>
      <w:r w:rsidRPr="009C6CE7">
        <w:rPr>
          <w:sz w:val="22"/>
          <w:szCs w:val="20"/>
        </w:rPr>
        <w:t xml:space="preserve">A lot of different theories, like situational leadership and servant leadership, say that good communication and emotional intelligence are also important for being a good leader (Fisher et al., 2024). </w:t>
      </w:r>
    </w:p>
    <w:p w14:paraId="051DFE7D" w14:textId="77777777" w:rsidR="00A20F9A" w:rsidRPr="009C6CE7" w:rsidRDefault="00A20F9A" w:rsidP="00A20F9A">
      <w:pPr>
        <w:rPr>
          <w:sz w:val="22"/>
          <w:szCs w:val="20"/>
        </w:rPr>
      </w:pPr>
      <w:r w:rsidRPr="009C6CE7">
        <w:rPr>
          <w:sz w:val="22"/>
          <w:szCs w:val="20"/>
        </w:rPr>
        <w:t>This module has highlighted that I need to improve my ability to speak easily, listen carefully, and understand other people's points of view through, reflective tasks and hands-on workshops. As an example, I used active listening skills during group talks, which made the team work better and made it easier to agree. Overall, the ELS</w:t>
      </w:r>
      <w:r>
        <w:rPr>
          <w:sz w:val="22"/>
          <w:szCs w:val="20"/>
        </w:rPr>
        <w:t>W,</w:t>
      </w:r>
      <w:r w:rsidRPr="009C6CE7">
        <w:rPr>
          <w:sz w:val="22"/>
          <w:szCs w:val="20"/>
        </w:rPr>
        <w:t xml:space="preserve"> program taught me a lot of different leadership styles and skills that I can use to lead teams towards organizational goals in a variety of situations.</w:t>
      </w:r>
    </w:p>
    <w:p w14:paraId="6AB8C55E" w14:textId="77777777" w:rsidR="00A20F9A" w:rsidRPr="009C6CE7" w:rsidRDefault="00A20F9A" w:rsidP="00A20F9A">
      <w:pPr>
        <w:rPr>
          <w:sz w:val="22"/>
          <w:szCs w:val="20"/>
        </w:rPr>
      </w:pPr>
    </w:p>
    <w:p w14:paraId="4D789DAF" w14:textId="77777777" w:rsidR="00A20F9A" w:rsidRPr="009C6CE7" w:rsidRDefault="00A20F9A" w:rsidP="00A20F9A">
      <w:pPr>
        <w:rPr>
          <w:sz w:val="22"/>
          <w:szCs w:val="20"/>
        </w:rPr>
      </w:pPr>
      <w:r w:rsidRPr="009C6CE7">
        <w:rPr>
          <w:sz w:val="22"/>
          <w:szCs w:val="20"/>
        </w:rPr>
        <w:t xml:space="preserve">In some of our lessons we conducted several Questionnaires (Leadership skills, Ethical Leadership Style, Task and Relationship, These Questionnaires result pointed out the areas that I need to further improve myself to be a good leader. Also, other leadership quiz and activities in the classroom helped me figure out some of my strengths and flaws (Shal et al., 2024). It taught me a lot about how I should lead and what skills I need to improve. </w:t>
      </w:r>
    </w:p>
    <w:p w14:paraId="27462A0D" w14:textId="77777777" w:rsidR="00A20F9A" w:rsidRPr="009C6CE7" w:rsidRDefault="00A20F9A" w:rsidP="00A20F9A">
      <w:pPr>
        <w:rPr>
          <w:sz w:val="22"/>
          <w:szCs w:val="20"/>
        </w:rPr>
      </w:pPr>
      <w:r w:rsidRPr="009C6CE7">
        <w:rPr>
          <w:sz w:val="22"/>
          <w:szCs w:val="20"/>
        </w:rPr>
        <w:lastRenderedPageBreak/>
        <w:t xml:space="preserve">Communication is one of my skills; I'm good at making my points clear and actively listening to what others have to say. This skill helps people work together and creates a good team setting. Along with great adaptability and perseverance, I can handle tough situations and accept change well. But I also know that there are things I could do better. An urge to be perfect is a weakness that can sometimes get in the way of progress by causing delays or too much focus on small details (Cordova Jr et al., 2024). </w:t>
      </w:r>
    </w:p>
    <w:p w14:paraId="49C808A4" w14:textId="77777777" w:rsidR="00A20F9A" w:rsidRPr="009C6CE7" w:rsidRDefault="00A20F9A" w:rsidP="00A20F9A">
      <w:pPr>
        <w:rPr>
          <w:sz w:val="22"/>
          <w:szCs w:val="20"/>
        </w:rPr>
      </w:pPr>
      <w:r w:rsidRPr="009C6CE7">
        <w:rPr>
          <w:sz w:val="22"/>
          <w:szCs w:val="20"/>
        </w:rPr>
        <w:t>Several things can be done to improve my leading ways and skills for the future (Miramon et al., 2024). To begin, I want to keep thinking about myself and ask my friends and mentors for comments to help me figure out what I can do better. I also want to look for more learning and training options that will help me become a better leader, like workshops, courses, and lectures. I'll also actively look for chances to lead various projects and teams, so I can practice and improve my leading skills in real-life situations. In addition, I want to develop a growth attitude by seeing obstacles as chances to learn and always looking for new ways to improve and change the way I lead (Shal et al., 2024). I'm sure that by following these action points, I can improve my leadership even more and make a real difference in my organization and beyond.</w:t>
      </w:r>
    </w:p>
    <w:p w14:paraId="1A006634" w14:textId="77777777" w:rsidR="00A20F9A" w:rsidRPr="009C6CE7" w:rsidRDefault="00A20F9A" w:rsidP="00A20F9A">
      <w:pPr>
        <w:rPr>
          <w:sz w:val="22"/>
          <w:szCs w:val="20"/>
        </w:rPr>
      </w:pPr>
    </w:p>
    <w:p w14:paraId="1C5D9E94" w14:textId="77777777" w:rsidR="00A20F9A" w:rsidRPr="009C6CE7" w:rsidRDefault="00A20F9A" w:rsidP="00A20F9A">
      <w:pPr>
        <w:rPr>
          <w:sz w:val="22"/>
          <w:szCs w:val="20"/>
        </w:rPr>
      </w:pPr>
    </w:p>
    <w:p w14:paraId="4E994465" w14:textId="77777777" w:rsidR="00A20F9A" w:rsidRPr="009C6CE7" w:rsidRDefault="00A20F9A" w:rsidP="00A20F9A">
      <w:pPr>
        <w:spacing w:before="0" w:after="200"/>
        <w:jc w:val="left"/>
        <w:rPr>
          <w:sz w:val="22"/>
          <w:szCs w:val="20"/>
        </w:rPr>
      </w:pPr>
      <w:r w:rsidRPr="009C6CE7">
        <w:rPr>
          <w:sz w:val="22"/>
          <w:szCs w:val="20"/>
        </w:rPr>
        <w:br w:type="page"/>
      </w:r>
    </w:p>
    <w:p w14:paraId="68E1AC1C" w14:textId="77777777" w:rsidR="00A20F9A" w:rsidRPr="009C6CE7" w:rsidRDefault="00A20F9A" w:rsidP="00A20F9A">
      <w:pPr>
        <w:pStyle w:val="Heading1"/>
        <w:rPr>
          <w:sz w:val="28"/>
          <w:szCs w:val="28"/>
        </w:rPr>
      </w:pPr>
      <w:r w:rsidRPr="009C6CE7">
        <w:rPr>
          <w:sz w:val="28"/>
          <w:szCs w:val="28"/>
        </w:rPr>
        <w:lastRenderedPageBreak/>
        <w:t>Conclusion</w:t>
      </w:r>
    </w:p>
    <w:p w14:paraId="34948AB6" w14:textId="77777777" w:rsidR="00A20F9A" w:rsidRPr="009C6CE7" w:rsidRDefault="00A20F9A" w:rsidP="00A20F9A">
      <w:pPr>
        <w:rPr>
          <w:sz w:val="22"/>
          <w:szCs w:val="20"/>
        </w:rPr>
      </w:pPr>
      <w:r w:rsidRPr="009C6CE7">
        <w:rPr>
          <w:sz w:val="22"/>
          <w:szCs w:val="20"/>
        </w:rPr>
        <w:t>Finally, this reflective writing has helped me think about my journey as a leader, including my skills, flaws, and growth areas (Fisher et al., 2024). The Emergent Leadership Skills in the Workplace (ELSW), program taught me about different leadership theories and styles, which helped me connect my goals with well-known rules for good leadership. I am better prepared to handle the challenges of leadership in fast-paced business settings now that I have written down my job goals, recognized my strengths and flaws, and planned out steps I can take to get better. From now on, I'm going to keep evaluating myself, learning, and growing as I try to become a visionary and transformative star in my area (Mullen et al., 2024). Thanks to this process of reflection, I've learned a lot and got a lot of experience. I'm excited to start the road to reaching my full leadership potential.</w:t>
      </w:r>
    </w:p>
    <w:p w14:paraId="419A281B" w14:textId="77777777" w:rsidR="00A20F9A" w:rsidRPr="009C6CE7" w:rsidRDefault="00A20F9A" w:rsidP="00A20F9A">
      <w:pPr>
        <w:spacing w:before="0" w:after="200" w:line="276" w:lineRule="auto"/>
        <w:jc w:val="left"/>
        <w:rPr>
          <w:sz w:val="22"/>
          <w:szCs w:val="20"/>
        </w:rPr>
      </w:pPr>
      <w:r w:rsidRPr="009C6CE7">
        <w:rPr>
          <w:sz w:val="22"/>
          <w:szCs w:val="20"/>
        </w:rPr>
        <w:br w:type="page"/>
      </w:r>
    </w:p>
    <w:p w14:paraId="5201724B" w14:textId="77777777" w:rsidR="00A20F9A" w:rsidRDefault="00A20F9A" w:rsidP="00A20F9A">
      <w:pPr>
        <w:pStyle w:val="Heading1"/>
      </w:pPr>
      <w:r>
        <w:lastRenderedPageBreak/>
        <w:t>References</w:t>
      </w:r>
    </w:p>
    <w:p w14:paraId="1C8A82F6" w14:textId="77777777" w:rsidR="00A20F9A" w:rsidRDefault="00A20F9A" w:rsidP="00A20F9A">
      <w:r>
        <w:rPr>
          <w:shd w:val="clear" w:color="auto" w:fill="FFFFFF"/>
        </w:rPr>
        <w:t>Aroussi, R. A., Saeed, R., Harguem, S., &amp; Chabani, Z. (2024). Women Leadership during Crisis: How the COVID-19 Pandemic Revealed Leadership Effectiveness of Women Leaders in the UAE. </w:t>
      </w:r>
      <w:r>
        <w:rPr>
          <w:i/>
          <w:iCs/>
          <w:shd w:val="clear" w:color="auto" w:fill="FFFFFF"/>
        </w:rPr>
        <w:t>Migration Letters</w:t>
      </w:r>
      <w:r>
        <w:rPr>
          <w:shd w:val="clear" w:color="auto" w:fill="FFFFFF"/>
        </w:rPr>
        <w:t>, </w:t>
      </w:r>
      <w:r>
        <w:rPr>
          <w:i/>
          <w:iCs/>
          <w:shd w:val="clear" w:color="auto" w:fill="FFFFFF"/>
        </w:rPr>
        <w:t>21</w:t>
      </w:r>
      <w:r>
        <w:rPr>
          <w:shd w:val="clear" w:color="auto" w:fill="FFFFFF"/>
        </w:rPr>
        <w:t>(3), 100-120.</w:t>
      </w:r>
    </w:p>
    <w:p w14:paraId="08CED76F" w14:textId="77777777" w:rsidR="00A20F9A" w:rsidRDefault="00A20F9A" w:rsidP="00A20F9A">
      <w:r>
        <w:rPr>
          <w:shd w:val="clear" w:color="auto" w:fill="FFFFFF"/>
        </w:rPr>
        <w:t>Cordova Jr, N., Kilag, O. K., Andrin, G., Tañiza, F. N., Groenewald, E., &amp; Abella, J. (2024). Leadership Strategies for Numeracy Development in Educational Settings. </w:t>
      </w:r>
      <w:r>
        <w:rPr>
          <w:i/>
          <w:iCs/>
          <w:shd w:val="clear" w:color="auto" w:fill="FFFFFF"/>
        </w:rPr>
        <w:t>Excellencia: International Multi-disciplinary Journal of Education (2994-9521)</w:t>
      </w:r>
      <w:r>
        <w:rPr>
          <w:shd w:val="clear" w:color="auto" w:fill="FFFFFF"/>
        </w:rPr>
        <w:t>, </w:t>
      </w:r>
      <w:r>
        <w:rPr>
          <w:i/>
          <w:iCs/>
          <w:shd w:val="clear" w:color="auto" w:fill="FFFFFF"/>
        </w:rPr>
        <w:t>2</w:t>
      </w:r>
      <w:r>
        <w:rPr>
          <w:shd w:val="clear" w:color="auto" w:fill="FFFFFF"/>
        </w:rPr>
        <w:t>(1), 58-68.</w:t>
      </w:r>
    </w:p>
    <w:p w14:paraId="022B7C6B" w14:textId="77777777" w:rsidR="00A20F9A" w:rsidRDefault="00A20F9A" w:rsidP="00A20F9A">
      <w:pPr>
        <w:rPr>
          <w:shd w:val="clear" w:color="auto" w:fill="FFFFFF"/>
        </w:rPr>
      </w:pPr>
      <w:r>
        <w:rPr>
          <w:shd w:val="clear" w:color="auto" w:fill="FFFFFF"/>
        </w:rPr>
        <w:t>Fisher, J. A., Newman, A., &amp; Sendjaya, S. (2024). Interim leadership: A systematic literature review and future research agenda. </w:t>
      </w:r>
      <w:r>
        <w:rPr>
          <w:i/>
          <w:iCs/>
          <w:shd w:val="clear" w:color="auto" w:fill="FFFFFF"/>
        </w:rPr>
        <w:t>Journal of Vocational Behavior</w:t>
      </w:r>
      <w:r>
        <w:rPr>
          <w:shd w:val="clear" w:color="auto" w:fill="FFFFFF"/>
        </w:rPr>
        <w:t>, 103974.</w:t>
      </w:r>
    </w:p>
    <w:p w14:paraId="5950C619" w14:textId="77777777" w:rsidR="00A20F9A" w:rsidRPr="0001496C" w:rsidRDefault="00A20F9A" w:rsidP="00A20F9A">
      <w:pPr>
        <w:rPr>
          <w:rFonts w:cs="Arial"/>
          <w:szCs w:val="24"/>
        </w:rPr>
      </w:pPr>
      <w:r w:rsidRPr="0001496C">
        <w:rPr>
          <w:rFonts w:cs="Arial"/>
          <w:szCs w:val="24"/>
        </w:rPr>
        <w:t>Gibbs, G. (1988) Learning by Doing: A guide to teaching and learning methods. Further Education Unit. Oxford Polytechnic: Oxford.</w:t>
      </w:r>
    </w:p>
    <w:p w14:paraId="0ACC93E4" w14:textId="77777777" w:rsidR="00A20F9A" w:rsidRDefault="00A20F9A" w:rsidP="00A20F9A">
      <w:r>
        <w:rPr>
          <w:shd w:val="clear" w:color="auto" w:fill="FFFFFF"/>
        </w:rPr>
        <w:t>Kilag, O. K. (2024). Exploring the Connection of School Leadership, Educational Effectiveness, and Professional Learning: A Focus on School Leader as Researcher. </w:t>
      </w:r>
      <w:r>
        <w:rPr>
          <w:i/>
          <w:iCs/>
          <w:shd w:val="clear" w:color="auto" w:fill="FFFFFF"/>
        </w:rPr>
        <w:t>International Multidisciplinary Journal of Research for Innovation, Sustainability, and Excellence (IMJRISE)</w:t>
      </w:r>
      <w:r>
        <w:rPr>
          <w:shd w:val="clear" w:color="auto" w:fill="FFFFFF"/>
        </w:rPr>
        <w:t>, </w:t>
      </w:r>
      <w:r>
        <w:rPr>
          <w:i/>
          <w:iCs/>
          <w:shd w:val="clear" w:color="auto" w:fill="FFFFFF"/>
        </w:rPr>
        <w:t>1</w:t>
      </w:r>
      <w:r>
        <w:rPr>
          <w:shd w:val="clear" w:color="auto" w:fill="FFFFFF"/>
        </w:rPr>
        <w:t>(2), 57-63.</w:t>
      </w:r>
    </w:p>
    <w:p w14:paraId="65523E09" w14:textId="77777777" w:rsidR="00A20F9A" w:rsidRDefault="00A20F9A" w:rsidP="00A20F9A">
      <w:r>
        <w:rPr>
          <w:shd w:val="clear" w:color="auto" w:fill="FFFFFF"/>
        </w:rPr>
        <w:t>Miramon, S., Kilag, O. K., Groenewald, E., &amp; Barayuga, L. (2024). Teacher Leadership in the Philippines: Evaluating its Impact on K-12 Education Reform. </w:t>
      </w:r>
      <w:r>
        <w:rPr>
          <w:i/>
          <w:iCs/>
          <w:shd w:val="clear" w:color="auto" w:fill="FFFFFF"/>
        </w:rPr>
        <w:t>International Multidisciplinary Journal of Research for Innovation, Sustainability, and Excellence (IMJRISE)</w:t>
      </w:r>
      <w:r>
        <w:rPr>
          <w:shd w:val="clear" w:color="auto" w:fill="FFFFFF"/>
        </w:rPr>
        <w:t>, </w:t>
      </w:r>
      <w:r>
        <w:rPr>
          <w:i/>
          <w:iCs/>
          <w:shd w:val="clear" w:color="auto" w:fill="FFFFFF"/>
        </w:rPr>
        <w:t>1</w:t>
      </w:r>
      <w:r>
        <w:rPr>
          <w:shd w:val="clear" w:color="auto" w:fill="FFFFFF"/>
        </w:rPr>
        <w:t>(1), 162-167.</w:t>
      </w:r>
    </w:p>
    <w:p w14:paraId="1F22BF8E" w14:textId="77777777" w:rsidR="00A20F9A" w:rsidRDefault="00A20F9A" w:rsidP="00A20F9A">
      <w:r>
        <w:rPr>
          <w:shd w:val="clear" w:color="auto" w:fill="FFFFFF"/>
        </w:rPr>
        <w:t>Mullen, J., Thibault, T., &amp; Kelloway, E. K. (2024). Occupational health and safety leadership.</w:t>
      </w:r>
    </w:p>
    <w:p w14:paraId="131B6DBA" w14:textId="77777777" w:rsidR="00A20F9A" w:rsidRDefault="00A20F9A" w:rsidP="00A20F9A">
      <w:r>
        <w:rPr>
          <w:shd w:val="clear" w:color="auto" w:fill="FFFFFF"/>
        </w:rPr>
        <w:t>Robiah, R., Telaumbanua, E., Marzuki, M., Zulkipli, Z., &amp; Dwiputra, F. K. (2024). The Role Of Collaborative Leadership In Improving The Quality Of Higher Education. </w:t>
      </w:r>
      <w:r>
        <w:rPr>
          <w:i/>
          <w:iCs/>
          <w:shd w:val="clear" w:color="auto" w:fill="FFFFFF"/>
        </w:rPr>
        <w:t>International Journal Of Teaching And Learning</w:t>
      </w:r>
      <w:r>
        <w:rPr>
          <w:shd w:val="clear" w:color="auto" w:fill="FFFFFF"/>
        </w:rPr>
        <w:t>, </w:t>
      </w:r>
      <w:r>
        <w:rPr>
          <w:i/>
          <w:iCs/>
          <w:shd w:val="clear" w:color="auto" w:fill="FFFFFF"/>
        </w:rPr>
        <w:t>2</w:t>
      </w:r>
      <w:r>
        <w:rPr>
          <w:shd w:val="clear" w:color="auto" w:fill="FFFFFF"/>
        </w:rPr>
        <w:t>(2), 538-548.</w:t>
      </w:r>
    </w:p>
    <w:p w14:paraId="1E4D2275" w14:textId="77777777" w:rsidR="00A20F9A" w:rsidRDefault="00A20F9A" w:rsidP="00A20F9A">
      <w:r>
        <w:rPr>
          <w:shd w:val="clear" w:color="auto" w:fill="FFFFFF"/>
        </w:rPr>
        <w:t>Shal, T., Ghamrawi, N., &amp; Naccache, H. (2024). Leadership styles and AI acceptance in academic libraries in higher education. </w:t>
      </w:r>
      <w:r>
        <w:rPr>
          <w:i/>
          <w:iCs/>
          <w:shd w:val="clear" w:color="auto" w:fill="FFFFFF"/>
        </w:rPr>
        <w:t>The Journal of Academic Librarianship</w:t>
      </w:r>
      <w:r>
        <w:rPr>
          <w:shd w:val="clear" w:color="auto" w:fill="FFFFFF"/>
        </w:rPr>
        <w:t>, </w:t>
      </w:r>
      <w:r>
        <w:rPr>
          <w:i/>
          <w:iCs/>
          <w:shd w:val="clear" w:color="auto" w:fill="FFFFFF"/>
        </w:rPr>
        <w:t>50</w:t>
      </w:r>
      <w:r>
        <w:rPr>
          <w:shd w:val="clear" w:color="auto" w:fill="FFFFFF"/>
        </w:rPr>
        <w:t>(2), 102849.</w:t>
      </w:r>
    </w:p>
    <w:p w14:paraId="102FAA97" w14:textId="77777777" w:rsidR="00A20F9A" w:rsidRDefault="00A20F9A" w:rsidP="00A20F9A">
      <w:r>
        <w:rPr>
          <w:shd w:val="clear" w:color="auto" w:fill="FFFFFF"/>
        </w:rPr>
        <w:lastRenderedPageBreak/>
        <w:t>Uy, F., Vidal, E., Kilag, O. K., Ompad Jr, V., Kiamco, I., &amp; Padilla, K. (2024). The Art and Science of Leadership: A Humanities Perspective. </w:t>
      </w:r>
      <w:r>
        <w:rPr>
          <w:i/>
          <w:iCs/>
          <w:shd w:val="clear" w:color="auto" w:fill="FFFFFF"/>
        </w:rPr>
        <w:t>Excellencia: International Multi-disciplinary Journal of Education (2994-9521)</w:t>
      </w:r>
      <w:r>
        <w:rPr>
          <w:shd w:val="clear" w:color="auto" w:fill="FFFFFF"/>
        </w:rPr>
        <w:t>, </w:t>
      </w:r>
      <w:r>
        <w:rPr>
          <w:i/>
          <w:iCs/>
          <w:shd w:val="clear" w:color="auto" w:fill="FFFFFF"/>
        </w:rPr>
        <w:t>2</w:t>
      </w:r>
      <w:r>
        <w:rPr>
          <w:shd w:val="clear" w:color="auto" w:fill="FFFFFF"/>
        </w:rPr>
        <w:t>(1), 175-184.</w:t>
      </w:r>
    </w:p>
    <w:p w14:paraId="0FB00C4B" w14:textId="77777777" w:rsidR="00A20F9A" w:rsidRDefault="00A20F9A" w:rsidP="00A20F9A"/>
    <w:p w14:paraId="6FD45DE1" w14:textId="77777777" w:rsidR="00A20F9A" w:rsidRDefault="00A20F9A" w:rsidP="00A20F9A"/>
    <w:p w14:paraId="41226943" w14:textId="77777777" w:rsidR="00A20F9A" w:rsidRDefault="00A20F9A" w:rsidP="00A20F9A"/>
    <w:p w14:paraId="602D182A" w14:textId="77777777" w:rsidR="00A20F9A" w:rsidRDefault="00A20F9A" w:rsidP="00A20F9A"/>
    <w:p w14:paraId="3D04E185" w14:textId="77777777" w:rsidR="00A20F9A" w:rsidRDefault="00A20F9A" w:rsidP="00A20F9A"/>
    <w:p w14:paraId="7F4C721F" w14:textId="77777777" w:rsidR="00A20F9A" w:rsidRDefault="00A20F9A" w:rsidP="00A20F9A"/>
    <w:p w14:paraId="32C3020E" w14:textId="77777777" w:rsidR="00A20F9A" w:rsidRDefault="00A20F9A" w:rsidP="00A20F9A"/>
    <w:p w14:paraId="7E32910C" w14:textId="77777777" w:rsidR="00A20F9A" w:rsidRPr="007A6011" w:rsidRDefault="00A20F9A" w:rsidP="00A20F9A"/>
    <w:p w14:paraId="41A4527D" w14:textId="77777777" w:rsidR="00262F85" w:rsidRDefault="00262F85" w:rsidP="00B826AE"/>
    <w:p w14:paraId="4FF4F368" w14:textId="77777777" w:rsidR="001355C7" w:rsidRDefault="001355C7" w:rsidP="00B826AE"/>
    <w:p w14:paraId="1B4D652D" w14:textId="77777777" w:rsidR="001355C7" w:rsidRDefault="001355C7" w:rsidP="00B826AE"/>
    <w:p w14:paraId="417D6B28" w14:textId="77777777" w:rsidR="001355C7" w:rsidRDefault="001355C7" w:rsidP="00B826AE"/>
    <w:p w14:paraId="150005C0" w14:textId="77777777" w:rsidR="001355C7" w:rsidRDefault="001355C7" w:rsidP="00B826AE"/>
    <w:p w14:paraId="5EF38C2B" w14:textId="77777777" w:rsidR="001355C7" w:rsidRDefault="001355C7" w:rsidP="00B826AE"/>
    <w:p w14:paraId="6CB20DAA" w14:textId="77777777" w:rsidR="004A34A2" w:rsidRDefault="004A34A2" w:rsidP="00B826AE"/>
    <w:p w14:paraId="2CDFF52E" w14:textId="77777777" w:rsidR="004A34A2" w:rsidRDefault="004A34A2" w:rsidP="00B826AE"/>
    <w:p w14:paraId="3E59F479" w14:textId="77777777" w:rsidR="004A34A2" w:rsidRDefault="004A34A2" w:rsidP="00B826AE"/>
    <w:p w14:paraId="77569395" w14:textId="77777777" w:rsidR="004A34A2" w:rsidRDefault="004A34A2" w:rsidP="00B826AE"/>
    <w:p w14:paraId="2DA0B2E8" w14:textId="77777777" w:rsidR="00262F85" w:rsidRPr="002630C2" w:rsidRDefault="00262F85" w:rsidP="00B826AE"/>
    <w:p w14:paraId="2E13DC11" w14:textId="39727B10" w:rsidR="00604C65" w:rsidRDefault="006E17F7">
      <w:r>
        <w:lastRenderedPageBreak/>
        <w:t>Appendix</w:t>
      </w:r>
      <w:r w:rsidR="006E2D4A">
        <w:t>:</w:t>
      </w:r>
    </w:p>
    <w:p w14:paraId="550E9C8A" w14:textId="0ECA2310" w:rsidR="009C42BD" w:rsidRPr="009C42BD" w:rsidRDefault="009C42BD" w:rsidP="009C42BD">
      <w:pPr>
        <w:shd w:val="clear" w:color="auto" w:fill="FFFFFF"/>
        <w:spacing w:line="240" w:lineRule="auto"/>
        <w:rPr>
          <w:rFonts w:ascii="Times New Roman" w:eastAsia="Times New Roman" w:hAnsi="Times New Roman" w:cs="Times New Roman"/>
          <w:szCs w:val="24"/>
          <w:lang w:eastAsia="en-GB"/>
        </w:rPr>
      </w:pPr>
      <w:r w:rsidRPr="00F97B99">
        <w:rPr>
          <w:rFonts w:ascii="Times New Roman" w:eastAsia="Times New Roman" w:hAnsi="Times New Roman" w:cs="Times New Roman"/>
          <w:szCs w:val="24"/>
          <w:lang w:eastAsia="en-GB"/>
        </w:rPr>
        <w:t xml:space="preserve">The Evolution of Leadership Theories: From Great Man to Situational Leadership </w:t>
      </w:r>
    </w:p>
    <w:tbl>
      <w:tblPr>
        <w:tblStyle w:val="TableGrid"/>
        <w:tblW w:w="0" w:type="auto"/>
        <w:tblLook w:val="04A0" w:firstRow="1" w:lastRow="0" w:firstColumn="1" w:lastColumn="0" w:noHBand="0" w:noVBand="1"/>
      </w:tblPr>
      <w:tblGrid>
        <w:gridCol w:w="3114"/>
        <w:gridCol w:w="5902"/>
      </w:tblGrid>
      <w:tr w:rsidR="00262F85" w14:paraId="756FFAFF" w14:textId="77777777" w:rsidTr="00C862AB">
        <w:tc>
          <w:tcPr>
            <w:tcW w:w="3114" w:type="dxa"/>
          </w:tcPr>
          <w:p w14:paraId="0C1AA485" w14:textId="77777777" w:rsidR="00262F85" w:rsidRDefault="00262F85" w:rsidP="00C862AB">
            <w:r>
              <w:t>The Great Man Theory:</w:t>
            </w:r>
          </w:p>
          <w:p w14:paraId="75262801" w14:textId="77777777" w:rsidR="00262F85" w:rsidRDefault="00262F85" w:rsidP="00C862AB">
            <w:pPr>
              <w:jc w:val="center"/>
            </w:pPr>
          </w:p>
        </w:tc>
        <w:tc>
          <w:tcPr>
            <w:tcW w:w="5902" w:type="dxa"/>
          </w:tcPr>
          <w:p w14:paraId="5D648C87" w14:textId="26E299B5" w:rsidR="00262F85" w:rsidRDefault="00262F85" w:rsidP="006B7315">
            <w:r w:rsidRPr="00EA0684">
              <w:t>According to the 19th-century Great Man thesis, leaders are not created; they are born. It implied that some people were born leaders because of the traits that they carried from birth. Among these were charm, intelligence, and an innate capacity for leadership.</w:t>
            </w:r>
            <w:r>
              <w:t xml:space="preserve">  </w:t>
            </w:r>
            <w:r w:rsidRPr="00EA0684">
              <w:t>Despite its oversimplification and current widespread condemnation, this theory established the groundwork for the field of leadership studies by recognizing the significance of individual characteristics in leadership positions.</w:t>
            </w:r>
          </w:p>
        </w:tc>
      </w:tr>
      <w:tr w:rsidR="00262F85" w14:paraId="17B986E2" w14:textId="77777777" w:rsidTr="00C862AB">
        <w:tc>
          <w:tcPr>
            <w:tcW w:w="3114" w:type="dxa"/>
          </w:tcPr>
          <w:p w14:paraId="63FCEE50" w14:textId="77777777" w:rsidR="00262F85" w:rsidRDefault="00262F85" w:rsidP="00C862AB">
            <w:r>
              <w:t>Trait Theory:</w:t>
            </w:r>
          </w:p>
          <w:p w14:paraId="794F5FA1" w14:textId="77777777" w:rsidR="00262F85" w:rsidRDefault="00262F85" w:rsidP="00C862AB">
            <w:pPr>
              <w:jc w:val="center"/>
            </w:pPr>
          </w:p>
        </w:tc>
        <w:tc>
          <w:tcPr>
            <w:tcW w:w="5902" w:type="dxa"/>
          </w:tcPr>
          <w:p w14:paraId="34FAE1E9" w14:textId="310C5C20" w:rsidR="00262F85" w:rsidRDefault="00262F85" w:rsidP="006B7315">
            <w:r w:rsidRPr="00EA0684">
              <w:t xml:space="preserve">Expanding upon the Great Man </w:t>
            </w:r>
            <w:r>
              <w:t>Theory</w:t>
            </w:r>
            <w:r w:rsidRPr="00EA0684">
              <w:t>, the Trait theory concentrated on pinpointing attributes or features that set leaders apart from non-leaders. Researchers tried to create lists of characteristics shared by successful leaders.</w:t>
            </w:r>
            <w:r>
              <w:t xml:space="preserve">  </w:t>
            </w:r>
            <w:r w:rsidRPr="00EA0684">
              <w:t>This strategy, meanwhile, was criticized for being inconsistent and for not taking situational aspects that affect leadership effectiveness into consideration.</w:t>
            </w:r>
          </w:p>
        </w:tc>
      </w:tr>
      <w:tr w:rsidR="00262F85" w14:paraId="6A3AB610" w14:textId="77777777" w:rsidTr="00C862AB">
        <w:tc>
          <w:tcPr>
            <w:tcW w:w="3114" w:type="dxa"/>
          </w:tcPr>
          <w:p w14:paraId="43783A68" w14:textId="503723B4" w:rsidR="00262F85" w:rsidRDefault="00262F85" w:rsidP="00C862AB">
            <w:r>
              <w:t>Behavioral Theory:</w:t>
            </w:r>
          </w:p>
          <w:p w14:paraId="76658B5C" w14:textId="77777777" w:rsidR="00262F85" w:rsidRDefault="00262F85" w:rsidP="00C862AB">
            <w:pPr>
              <w:jc w:val="center"/>
            </w:pPr>
          </w:p>
        </w:tc>
        <w:tc>
          <w:tcPr>
            <w:tcW w:w="5902" w:type="dxa"/>
          </w:tcPr>
          <w:p w14:paraId="30A0319F" w14:textId="04656889" w:rsidR="00262F85" w:rsidRDefault="00262F85" w:rsidP="00C862AB">
            <w:r>
              <w:t>The emphasis was moved from innate traits to observable behaviors by the behavioral theory. It implied that acquiring behaviors could be a means of learning and developing leadership. Scholars such as Kurt Lewin and associates carried out ground-breaking investigations that delineated distinct leadership approaches, including autocratic, democratic, and laissez-faire. The significance of a leader's deeds and interactions with their followers was highlighted by this theory.</w:t>
            </w:r>
          </w:p>
          <w:p w14:paraId="0C9C7B81" w14:textId="77777777" w:rsidR="00262F85" w:rsidRDefault="00262F85" w:rsidP="00C862AB">
            <w:pPr>
              <w:jc w:val="center"/>
            </w:pPr>
          </w:p>
        </w:tc>
      </w:tr>
      <w:tr w:rsidR="00262F85" w14:paraId="39B32324" w14:textId="77777777" w:rsidTr="00C862AB">
        <w:tc>
          <w:tcPr>
            <w:tcW w:w="3114" w:type="dxa"/>
          </w:tcPr>
          <w:p w14:paraId="69677879" w14:textId="77777777" w:rsidR="00262F85" w:rsidRDefault="00262F85" w:rsidP="00C862AB">
            <w:r>
              <w:lastRenderedPageBreak/>
              <w:t>Contingency Theory:</w:t>
            </w:r>
          </w:p>
          <w:p w14:paraId="4185B30B" w14:textId="77777777" w:rsidR="00262F85" w:rsidRDefault="00262F85" w:rsidP="00C862AB">
            <w:pPr>
              <w:jc w:val="center"/>
            </w:pPr>
          </w:p>
        </w:tc>
        <w:tc>
          <w:tcPr>
            <w:tcW w:w="5902" w:type="dxa"/>
          </w:tcPr>
          <w:p w14:paraId="47B9B074" w14:textId="2F1B7B91" w:rsidR="00262F85" w:rsidRDefault="00262F85" w:rsidP="00262F85">
            <w:r>
              <w:t>The recognition of various situational factors as critical to effective leadership was a major shift in leadership research brought about by contingency theory. For example, Fred Fiedler's Contingency Model suggested that a leader's style effectiveness was contingent upon the circumstances, the leader's approach, and the leader-follower dynamic. This viewpoint recognized that there was no one-size-fits-all method for effective leadership.</w:t>
            </w:r>
          </w:p>
        </w:tc>
      </w:tr>
      <w:tr w:rsidR="00262F85" w14:paraId="1CFF297E" w14:textId="77777777" w:rsidTr="00C862AB">
        <w:tc>
          <w:tcPr>
            <w:tcW w:w="3114" w:type="dxa"/>
          </w:tcPr>
          <w:p w14:paraId="2857DD1E" w14:textId="77777777" w:rsidR="00262F85" w:rsidRDefault="00262F85" w:rsidP="00C862AB">
            <w:r>
              <w:t>Transformational Theory:</w:t>
            </w:r>
          </w:p>
          <w:p w14:paraId="4DCA94D9" w14:textId="77777777" w:rsidR="00262F85" w:rsidRDefault="00262F85" w:rsidP="00C862AB">
            <w:pPr>
              <w:jc w:val="center"/>
            </w:pPr>
          </w:p>
        </w:tc>
        <w:tc>
          <w:tcPr>
            <w:tcW w:w="5902" w:type="dxa"/>
          </w:tcPr>
          <w:p w14:paraId="4909EE13" w14:textId="20AFA413" w:rsidR="00262F85" w:rsidRDefault="00262F85" w:rsidP="00262F85">
            <w:r>
              <w:t>According to this theory, a leader can inspire and motivate their followers to accomplish remarkable feats. It was believed that charismatic people with the ability to establish trust, generate a sense of unity, and encourage creativity within their teams were transformational leaders.</w:t>
            </w:r>
          </w:p>
        </w:tc>
      </w:tr>
      <w:tr w:rsidR="00262F85" w14:paraId="5AA2D1F7" w14:textId="77777777" w:rsidTr="00C862AB">
        <w:tc>
          <w:tcPr>
            <w:tcW w:w="3114" w:type="dxa"/>
          </w:tcPr>
          <w:p w14:paraId="03E79168" w14:textId="77777777" w:rsidR="00262F85" w:rsidRDefault="00262F85" w:rsidP="00C862AB">
            <w:r>
              <w:t>Situational Theory:</w:t>
            </w:r>
          </w:p>
          <w:p w14:paraId="65C1F2F5" w14:textId="77777777" w:rsidR="00262F85" w:rsidRDefault="00262F85" w:rsidP="00C862AB">
            <w:pPr>
              <w:jc w:val="center"/>
            </w:pPr>
          </w:p>
        </w:tc>
        <w:tc>
          <w:tcPr>
            <w:tcW w:w="5902" w:type="dxa"/>
          </w:tcPr>
          <w:p w14:paraId="7F116D80" w14:textId="12A4F438" w:rsidR="00262F85" w:rsidRDefault="00262F85" w:rsidP="00262F85">
            <w:r>
              <w:t>The Situational Leadership theory gained traction as organizations grew more dynamic and complex. This model, which was created by Paul Hersey and Kenneth Blanchard, suggested that effective leaders should modify their approach to leadership in response to the followers' level of maturity or readiness. It presented the idea of a leader's adaptability in modifying their strategy to match the unique requirements of their team members.</w:t>
            </w:r>
          </w:p>
        </w:tc>
      </w:tr>
    </w:tbl>
    <w:p w14:paraId="14D88F94" w14:textId="77777777" w:rsidR="006E2D4A" w:rsidRDefault="006E2D4A"/>
    <w:p w14:paraId="5C3F0A03" w14:textId="77777777" w:rsidR="00CA696C" w:rsidRDefault="00CA696C"/>
    <w:p w14:paraId="3118744B" w14:textId="77777777" w:rsidR="00604C65" w:rsidRDefault="00604C65"/>
    <w:sectPr w:rsidR="00604C6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96B82" w14:textId="77777777" w:rsidR="00E95704" w:rsidRDefault="00E95704" w:rsidP="005229BA">
      <w:pPr>
        <w:spacing w:before="0" w:after="0" w:line="240" w:lineRule="auto"/>
      </w:pPr>
      <w:r>
        <w:separator/>
      </w:r>
    </w:p>
  </w:endnote>
  <w:endnote w:type="continuationSeparator" w:id="0">
    <w:p w14:paraId="5070E9BC" w14:textId="77777777" w:rsidR="00E95704" w:rsidRDefault="00E95704" w:rsidP="005229B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5890597"/>
      <w:docPartObj>
        <w:docPartGallery w:val="Page Numbers (Bottom of Page)"/>
        <w:docPartUnique/>
      </w:docPartObj>
    </w:sdtPr>
    <w:sdtEndPr>
      <w:rPr>
        <w:noProof/>
      </w:rPr>
    </w:sdtEndPr>
    <w:sdtContent>
      <w:p w14:paraId="2F3E6C62" w14:textId="551B59B0" w:rsidR="005229BA" w:rsidRDefault="005229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805131" w14:textId="77777777" w:rsidR="005229BA" w:rsidRDefault="005229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9DF59" w14:textId="77777777" w:rsidR="00E95704" w:rsidRDefault="00E95704" w:rsidP="005229BA">
      <w:pPr>
        <w:spacing w:before="0" w:after="0" w:line="240" w:lineRule="auto"/>
      </w:pPr>
      <w:r>
        <w:separator/>
      </w:r>
    </w:p>
  </w:footnote>
  <w:footnote w:type="continuationSeparator" w:id="0">
    <w:p w14:paraId="6C8C83FB" w14:textId="77777777" w:rsidR="00E95704" w:rsidRDefault="00E95704" w:rsidP="005229B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43FF7"/>
    <w:multiLevelType w:val="hybridMultilevel"/>
    <w:tmpl w:val="5E845E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371BDC"/>
    <w:multiLevelType w:val="hybridMultilevel"/>
    <w:tmpl w:val="FCEC9A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C719EA"/>
    <w:multiLevelType w:val="hybridMultilevel"/>
    <w:tmpl w:val="A972E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E100966"/>
    <w:multiLevelType w:val="hybridMultilevel"/>
    <w:tmpl w:val="8CA2BC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E901F1A"/>
    <w:multiLevelType w:val="hybridMultilevel"/>
    <w:tmpl w:val="CBE21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68927003">
    <w:abstractNumId w:val="4"/>
  </w:num>
  <w:num w:numId="2" w16cid:durableId="1612710998">
    <w:abstractNumId w:val="0"/>
  </w:num>
  <w:num w:numId="3" w16cid:durableId="1780945">
    <w:abstractNumId w:val="2"/>
  </w:num>
  <w:num w:numId="4" w16cid:durableId="160973858">
    <w:abstractNumId w:val="1"/>
  </w:num>
  <w:num w:numId="5" w16cid:durableId="278775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C65"/>
    <w:rsid w:val="00001148"/>
    <w:rsid w:val="00001320"/>
    <w:rsid w:val="00023866"/>
    <w:rsid w:val="00041FD0"/>
    <w:rsid w:val="000A0487"/>
    <w:rsid w:val="000D6DEC"/>
    <w:rsid w:val="000F3667"/>
    <w:rsid w:val="00122E3B"/>
    <w:rsid w:val="001355C7"/>
    <w:rsid w:val="00140E98"/>
    <w:rsid w:val="001F3FF4"/>
    <w:rsid w:val="001F5AD7"/>
    <w:rsid w:val="00206055"/>
    <w:rsid w:val="002350D4"/>
    <w:rsid w:val="00244B1A"/>
    <w:rsid w:val="00251B1D"/>
    <w:rsid w:val="00261C13"/>
    <w:rsid w:val="00262F85"/>
    <w:rsid w:val="00297D0D"/>
    <w:rsid w:val="002B07EB"/>
    <w:rsid w:val="002C122C"/>
    <w:rsid w:val="002C6883"/>
    <w:rsid w:val="002C7541"/>
    <w:rsid w:val="00320E33"/>
    <w:rsid w:val="003474EE"/>
    <w:rsid w:val="00400699"/>
    <w:rsid w:val="00406856"/>
    <w:rsid w:val="00434540"/>
    <w:rsid w:val="004A34A2"/>
    <w:rsid w:val="004D4FAE"/>
    <w:rsid w:val="0051089C"/>
    <w:rsid w:val="005208D8"/>
    <w:rsid w:val="005229BA"/>
    <w:rsid w:val="005808B8"/>
    <w:rsid w:val="00587F44"/>
    <w:rsid w:val="005A3CBA"/>
    <w:rsid w:val="005D632E"/>
    <w:rsid w:val="00604C65"/>
    <w:rsid w:val="006237C7"/>
    <w:rsid w:val="006B7315"/>
    <w:rsid w:val="006E17F7"/>
    <w:rsid w:val="006E2D4A"/>
    <w:rsid w:val="007031CD"/>
    <w:rsid w:val="00707247"/>
    <w:rsid w:val="00742EF3"/>
    <w:rsid w:val="007458C3"/>
    <w:rsid w:val="00772731"/>
    <w:rsid w:val="007B289B"/>
    <w:rsid w:val="007E7928"/>
    <w:rsid w:val="00823E26"/>
    <w:rsid w:val="008B4E13"/>
    <w:rsid w:val="009530C4"/>
    <w:rsid w:val="00966E8A"/>
    <w:rsid w:val="009839F0"/>
    <w:rsid w:val="009A56BF"/>
    <w:rsid w:val="009B5021"/>
    <w:rsid w:val="009C16A7"/>
    <w:rsid w:val="009C42BD"/>
    <w:rsid w:val="009C638D"/>
    <w:rsid w:val="009C76DA"/>
    <w:rsid w:val="009D4292"/>
    <w:rsid w:val="009E1109"/>
    <w:rsid w:val="00A0038F"/>
    <w:rsid w:val="00A15CF0"/>
    <w:rsid w:val="00A20F9A"/>
    <w:rsid w:val="00A34268"/>
    <w:rsid w:val="00A569CA"/>
    <w:rsid w:val="00A74F07"/>
    <w:rsid w:val="00A85656"/>
    <w:rsid w:val="00AB2FFF"/>
    <w:rsid w:val="00AD3385"/>
    <w:rsid w:val="00B3063A"/>
    <w:rsid w:val="00B637A6"/>
    <w:rsid w:val="00B825D2"/>
    <w:rsid w:val="00B826AE"/>
    <w:rsid w:val="00C03636"/>
    <w:rsid w:val="00C8111D"/>
    <w:rsid w:val="00CA696C"/>
    <w:rsid w:val="00CA699C"/>
    <w:rsid w:val="00D457EC"/>
    <w:rsid w:val="00D6028E"/>
    <w:rsid w:val="00D6136C"/>
    <w:rsid w:val="00D70590"/>
    <w:rsid w:val="00DF18B5"/>
    <w:rsid w:val="00E03B30"/>
    <w:rsid w:val="00E137F0"/>
    <w:rsid w:val="00E24474"/>
    <w:rsid w:val="00E474C1"/>
    <w:rsid w:val="00E95704"/>
    <w:rsid w:val="00F00F77"/>
    <w:rsid w:val="00F44297"/>
    <w:rsid w:val="00FE2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9ACEE2"/>
  <w15:chartTrackingRefBased/>
  <w15:docId w15:val="{97F0FB5D-07E8-4C14-A516-9EC00346D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C65"/>
    <w:pPr>
      <w:spacing w:before="120" w:after="240" w:line="360" w:lineRule="auto"/>
      <w:jc w:val="both"/>
    </w:pPr>
    <w:rPr>
      <w:rFonts w:ascii="Arial" w:hAnsi="Arial"/>
      <w:color w:val="000000" w:themeColor="text1"/>
      <w:kern w:val="2"/>
      <w:sz w:val="24"/>
      <w:lang w:val="en-US"/>
      <w14:ligatures w14:val="standardContextual"/>
    </w:rPr>
  </w:style>
  <w:style w:type="paragraph" w:styleId="Heading1">
    <w:name w:val="heading 1"/>
    <w:basedOn w:val="Normal"/>
    <w:next w:val="Normal"/>
    <w:link w:val="Heading1Char"/>
    <w:uiPriority w:val="9"/>
    <w:qFormat/>
    <w:rsid w:val="005808B8"/>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2C75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8B8"/>
    <w:rPr>
      <w:rFonts w:ascii="Arial" w:eastAsiaTheme="majorEastAsia" w:hAnsi="Arial" w:cstheme="majorBidi"/>
      <w:b/>
      <w:color w:val="000000" w:themeColor="text1"/>
      <w:kern w:val="2"/>
      <w:sz w:val="32"/>
      <w:szCs w:val="32"/>
      <w:lang w:val="en-US"/>
      <w14:ligatures w14:val="standardContextual"/>
    </w:rPr>
  </w:style>
  <w:style w:type="character" w:customStyle="1" w:styleId="Heading2Char">
    <w:name w:val="Heading 2 Char"/>
    <w:basedOn w:val="DefaultParagraphFont"/>
    <w:link w:val="Heading2"/>
    <w:uiPriority w:val="9"/>
    <w:semiHidden/>
    <w:rsid w:val="002C7541"/>
    <w:rPr>
      <w:rFonts w:asciiTheme="majorHAnsi" w:eastAsiaTheme="majorEastAsia" w:hAnsiTheme="majorHAnsi" w:cstheme="majorBidi"/>
      <w:color w:val="2F5496" w:themeColor="accent1" w:themeShade="BF"/>
      <w:kern w:val="2"/>
      <w:sz w:val="26"/>
      <w:szCs w:val="26"/>
      <w:lang w:val="en-US"/>
      <w14:ligatures w14:val="standardContextual"/>
    </w:rPr>
  </w:style>
  <w:style w:type="character" w:customStyle="1" w:styleId="markedcontent">
    <w:name w:val="markedcontent"/>
    <w:basedOn w:val="DefaultParagraphFont"/>
    <w:rsid w:val="00587F44"/>
  </w:style>
  <w:style w:type="paragraph" w:styleId="ListParagraph">
    <w:name w:val="List Paragraph"/>
    <w:basedOn w:val="Normal"/>
    <w:uiPriority w:val="34"/>
    <w:qFormat/>
    <w:rsid w:val="005D632E"/>
    <w:pPr>
      <w:ind w:left="720"/>
      <w:contextualSpacing/>
    </w:pPr>
  </w:style>
  <w:style w:type="table" w:styleId="TableGrid">
    <w:name w:val="Table Grid"/>
    <w:basedOn w:val="TableNormal"/>
    <w:uiPriority w:val="39"/>
    <w:rsid w:val="00262F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8111D"/>
    <w:pPr>
      <w:spacing w:before="240" w:after="0"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C8111D"/>
    <w:pPr>
      <w:spacing w:after="100"/>
    </w:pPr>
  </w:style>
  <w:style w:type="paragraph" w:styleId="TOC2">
    <w:name w:val="toc 2"/>
    <w:basedOn w:val="Normal"/>
    <w:next w:val="Normal"/>
    <w:autoRedefine/>
    <w:uiPriority w:val="39"/>
    <w:unhideWhenUsed/>
    <w:rsid w:val="00C8111D"/>
    <w:pPr>
      <w:spacing w:after="100"/>
      <w:ind w:left="240"/>
    </w:pPr>
  </w:style>
  <w:style w:type="character" w:styleId="Hyperlink">
    <w:name w:val="Hyperlink"/>
    <w:basedOn w:val="DefaultParagraphFont"/>
    <w:uiPriority w:val="99"/>
    <w:unhideWhenUsed/>
    <w:rsid w:val="00C8111D"/>
    <w:rPr>
      <w:color w:val="0563C1" w:themeColor="hyperlink"/>
      <w:u w:val="single"/>
    </w:rPr>
  </w:style>
  <w:style w:type="paragraph" w:styleId="NoSpacing">
    <w:name w:val="No Spacing"/>
    <w:link w:val="NoSpacingChar"/>
    <w:uiPriority w:val="1"/>
    <w:qFormat/>
    <w:rsid w:val="00A20F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0F9A"/>
    <w:rPr>
      <w:rFonts w:eastAsiaTheme="minorEastAsia"/>
      <w:lang w:val="en-US"/>
    </w:rPr>
  </w:style>
  <w:style w:type="paragraph" w:styleId="Header">
    <w:name w:val="header"/>
    <w:basedOn w:val="Normal"/>
    <w:link w:val="HeaderChar"/>
    <w:uiPriority w:val="99"/>
    <w:unhideWhenUsed/>
    <w:rsid w:val="005229B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229BA"/>
    <w:rPr>
      <w:rFonts w:ascii="Arial" w:hAnsi="Arial"/>
      <w:color w:val="000000" w:themeColor="text1"/>
      <w:kern w:val="2"/>
      <w:sz w:val="24"/>
      <w:lang w:val="en-US"/>
      <w14:ligatures w14:val="standardContextual"/>
    </w:rPr>
  </w:style>
  <w:style w:type="paragraph" w:styleId="Footer">
    <w:name w:val="footer"/>
    <w:basedOn w:val="Normal"/>
    <w:link w:val="FooterChar"/>
    <w:uiPriority w:val="99"/>
    <w:unhideWhenUsed/>
    <w:rsid w:val="005229B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229BA"/>
    <w:rPr>
      <w:rFonts w:ascii="Arial" w:hAnsi="Arial"/>
      <w:color w:val="000000" w:themeColor="text1"/>
      <w:kern w:val="2"/>
      <w:sz w:val="24"/>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30</Pages>
  <Words>5991</Words>
  <Characters>34155</Characters>
  <Application>Microsoft Office Word</Application>
  <DocSecurity>0</DocSecurity>
  <Lines>284</Lines>
  <Paragraphs>80</Paragraphs>
  <ScaleCrop>false</ScaleCrop>
  <Company/>
  <LinksUpToDate>false</LinksUpToDate>
  <CharactersWithSpaces>40066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Rahman, Khalilur (DSO)</dc:creator>
  <cp:keywords/>
  <dc:description/>
  <cp:lastModifiedBy>Rahman, Khalilur (DSO)</cp:lastModifiedBy>
  <cp:revision>90</cp:revision>
  <dcterms:created xsi:type="dcterms:W3CDTF">2024-04-14T11:07:00Z</dcterms:created>
  <dcterms:modified xsi:type="dcterms:W3CDTF">2024-05-01T21:07:00Z</dcterms:modified>
</cp:coreProperties>
</file>