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B4F2BB" w14:textId="421B6214" w:rsidR="00943058" w:rsidRDefault="00943058" w:rsidP="68D366D6">
      <w:pPr>
        <w:rPr>
          <w:rFonts w:ascii="Times New Roman" w:eastAsia="Times New Roman" w:hAnsi="Times New Roman" w:cs="Times New Roman"/>
          <w:sz w:val="24"/>
          <w:szCs w:val="24"/>
          <w:lang w:val="en-US"/>
        </w:rPr>
      </w:pPr>
    </w:p>
    <w:p w14:paraId="0971B051" w14:textId="4F6D4D8E" w:rsidR="00943058" w:rsidRDefault="00943058" w:rsidP="41FE1CE5">
      <w:pPr>
        <w:jc w:val="center"/>
        <w:rPr>
          <w:rFonts w:ascii="Times New Roman" w:eastAsia="Times New Roman" w:hAnsi="Times New Roman" w:cs="Times New Roman"/>
          <w:b/>
          <w:bCs/>
          <w:sz w:val="36"/>
          <w:szCs w:val="36"/>
          <w:u w:val="single"/>
          <w:lang w:val="en-US"/>
        </w:rPr>
      </w:pPr>
      <w:r w:rsidRPr="41FE1CE5">
        <w:rPr>
          <w:rFonts w:ascii="Times New Roman" w:eastAsia="Times New Roman" w:hAnsi="Times New Roman" w:cs="Times New Roman"/>
          <w:b/>
          <w:bCs/>
          <w:sz w:val="36"/>
          <w:szCs w:val="36"/>
          <w:u w:val="single"/>
          <w:lang w:val="en-US"/>
        </w:rPr>
        <w:t xml:space="preserve">A report on construction contracts </w:t>
      </w:r>
    </w:p>
    <w:p w14:paraId="7E47A99E" w14:textId="14B1EF03" w:rsidR="4062EF44" w:rsidRDefault="4062EF44" w:rsidP="4062EF44">
      <w:pPr>
        <w:rPr>
          <w:rFonts w:ascii="Times New Roman" w:eastAsia="Times New Roman" w:hAnsi="Times New Roman" w:cs="Times New Roman"/>
          <w:b/>
          <w:bCs/>
          <w:sz w:val="24"/>
          <w:szCs w:val="24"/>
          <w:lang w:val="en-US"/>
        </w:rPr>
      </w:pPr>
    </w:p>
    <w:p w14:paraId="1350C74A" w14:textId="5F0E3112" w:rsidR="00943058" w:rsidRDefault="00943058" w:rsidP="4062EF44">
      <w:pPr>
        <w:rPr>
          <w:rFonts w:ascii="Times New Roman" w:eastAsia="Times New Roman" w:hAnsi="Times New Roman" w:cs="Times New Roman"/>
          <w:b/>
          <w:bCs/>
          <w:sz w:val="24"/>
          <w:szCs w:val="24"/>
          <w:lang w:val="en-US"/>
        </w:rPr>
      </w:pPr>
      <w:r w:rsidRPr="4062EF44">
        <w:rPr>
          <w:rFonts w:ascii="Times New Roman" w:eastAsia="Times New Roman" w:hAnsi="Times New Roman" w:cs="Times New Roman"/>
          <w:b/>
          <w:bCs/>
          <w:sz w:val="24"/>
          <w:szCs w:val="24"/>
          <w:lang w:val="en-US"/>
        </w:rPr>
        <w:t>Introduction</w:t>
      </w:r>
      <w:r w:rsidR="00E73A40" w:rsidRPr="4062EF44">
        <w:rPr>
          <w:rFonts w:ascii="Times New Roman" w:eastAsia="Times New Roman" w:hAnsi="Times New Roman" w:cs="Times New Roman"/>
          <w:b/>
          <w:bCs/>
          <w:sz w:val="24"/>
          <w:szCs w:val="24"/>
          <w:lang w:val="en-US"/>
        </w:rPr>
        <w:t>.</w:t>
      </w:r>
    </w:p>
    <w:p w14:paraId="41955C77" w14:textId="732E15EA" w:rsidR="00943058" w:rsidRDefault="00943058" w:rsidP="4062EF44">
      <w:pPr>
        <w:rPr>
          <w:rFonts w:ascii="Times New Roman" w:eastAsia="Times New Roman" w:hAnsi="Times New Roman" w:cs="Times New Roman"/>
          <w:sz w:val="24"/>
          <w:szCs w:val="24"/>
          <w:lang w:val="en-US"/>
        </w:rPr>
      </w:pPr>
      <w:r w:rsidRPr="4062EF44">
        <w:rPr>
          <w:rFonts w:ascii="Times New Roman" w:eastAsia="Times New Roman" w:hAnsi="Times New Roman" w:cs="Times New Roman"/>
          <w:sz w:val="24"/>
          <w:szCs w:val="24"/>
          <w:lang w:val="en-US"/>
        </w:rPr>
        <w:t xml:space="preserve">In the world of construction, the significance of contracts cannot be overstated, they form the bedrock of project execution. While undeniably crucial, these contracts carry an inherent complexity </w:t>
      </w:r>
      <w:r w:rsidR="00914013" w:rsidRPr="4062EF44">
        <w:rPr>
          <w:rFonts w:ascii="Times New Roman" w:eastAsia="Times New Roman" w:hAnsi="Times New Roman" w:cs="Times New Roman"/>
          <w:sz w:val="24"/>
          <w:szCs w:val="24"/>
          <w:lang w:val="en-US"/>
        </w:rPr>
        <w:t xml:space="preserve">that demands careful examination. This report will embark on an exploration of the fundamental importance and inherent intricacies of construction contracts. Serving as the backbone of project execution, these agreements establish the terms, </w:t>
      </w:r>
      <w:proofErr w:type="gramStart"/>
      <w:r w:rsidR="00914013" w:rsidRPr="4062EF44">
        <w:rPr>
          <w:rFonts w:ascii="Times New Roman" w:eastAsia="Times New Roman" w:hAnsi="Times New Roman" w:cs="Times New Roman"/>
          <w:sz w:val="24"/>
          <w:szCs w:val="24"/>
          <w:lang w:val="en-US"/>
        </w:rPr>
        <w:t>responsibilities</w:t>
      </w:r>
      <w:proofErr w:type="gramEnd"/>
      <w:r w:rsidR="00914013" w:rsidRPr="4062EF44">
        <w:rPr>
          <w:rFonts w:ascii="Times New Roman" w:eastAsia="Times New Roman" w:hAnsi="Times New Roman" w:cs="Times New Roman"/>
          <w:sz w:val="24"/>
          <w:szCs w:val="24"/>
          <w:lang w:val="en-US"/>
        </w:rPr>
        <w:t xml:space="preserve"> and expectations among stakeholders. In this report I will also focus on the essential elements that validate the legal standing of construction contracts. In addition</w:t>
      </w:r>
      <w:r w:rsidR="00D3660B" w:rsidRPr="4062EF44">
        <w:rPr>
          <w:rFonts w:ascii="Times New Roman" w:eastAsia="Times New Roman" w:hAnsi="Times New Roman" w:cs="Times New Roman"/>
          <w:sz w:val="24"/>
          <w:szCs w:val="24"/>
          <w:lang w:val="en-US"/>
        </w:rPr>
        <w:t>,</w:t>
      </w:r>
      <w:r w:rsidR="00914013" w:rsidRPr="4062EF44">
        <w:rPr>
          <w:rFonts w:ascii="Times New Roman" w:eastAsia="Times New Roman" w:hAnsi="Times New Roman" w:cs="Times New Roman"/>
          <w:sz w:val="24"/>
          <w:szCs w:val="24"/>
          <w:lang w:val="en-US"/>
        </w:rPr>
        <w:t xml:space="preserve"> this report will also show that many times in a building project the success or failure of the site often hinges on the clarity, fairness and enforceability of </w:t>
      </w:r>
      <w:r w:rsidR="00D159BF" w:rsidRPr="4062EF44">
        <w:rPr>
          <w:rFonts w:ascii="Times New Roman" w:eastAsia="Times New Roman" w:hAnsi="Times New Roman" w:cs="Times New Roman"/>
          <w:sz w:val="24"/>
          <w:szCs w:val="24"/>
          <w:lang w:val="en-US"/>
        </w:rPr>
        <w:t xml:space="preserve">the contract governing it. </w:t>
      </w:r>
    </w:p>
    <w:p w14:paraId="6D58A7B0" w14:textId="77777777" w:rsidR="00E73A40" w:rsidRDefault="00E73A40" w:rsidP="4062EF44">
      <w:pPr>
        <w:rPr>
          <w:rFonts w:ascii="Times New Roman" w:eastAsia="Times New Roman" w:hAnsi="Times New Roman" w:cs="Times New Roman"/>
          <w:b/>
          <w:bCs/>
          <w:sz w:val="24"/>
          <w:szCs w:val="24"/>
          <w:lang w:val="en-US"/>
        </w:rPr>
      </w:pPr>
    </w:p>
    <w:p w14:paraId="163C0631" w14:textId="3E7D70AE" w:rsidR="00F71715" w:rsidRDefault="00ED660C" w:rsidP="4062EF44">
      <w:pPr>
        <w:rPr>
          <w:rFonts w:ascii="Times New Roman" w:eastAsia="Times New Roman" w:hAnsi="Times New Roman" w:cs="Times New Roman"/>
          <w:b/>
          <w:bCs/>
          <w:sz w:val="24"/>
          <w:szCs w:val="24"/>
          <w:lang w:val="en-US"/>
        </w:rPr>
      </w:pPr>
      <w:r w:rsidRPr="4062EF44">
        <w:rPr>
          <w:rFonts w:ascii="Times New Roman" w:eastAsia="Times New Roman" w:hAnsi="Times New Roman" w:cs="Times New Roman"/>
          <w:b/>
          <w:bCs/>
          <w:sz w:val="24"/>
          <w:szCs w:val="24"/>
          <w:lang w:val="en-US"/>
        </w:rPr>
        <w:t>What makes a contract valid.</w:t>
      </w:r>
    </w:p>
    <w:p w14:paraId="351C318E" w14:textId="029F4528" w:rsidR="00E73A40" w:rsidRDefault="00663041" w:rsidP="4062EF44">
      <w:pPr>
        <w:rPr>
          <w:rFonts w:ascii="Times New Roman" w:eastAsia="Times New Roman" w:hAnsi="Times New Roman" w:cs="Times New Roman"/>
          <w:sz w:val="24"/>
          <w:szCs w:val="24"/>
          <w:lang w:val="en-US"/>
        </w:rPr>
      </w:pPr>
      <w:r w:rsidRPr="4062EF44">
        <w:rPr>
          <w:rFonts w:ascii="Times New Roman" w:eastAsia="Times New Roman" w:hAnsi="Times New Roman" w:cs="Times New Roman"/>
          <w:sz w:val="24"/>
          <w:szCs w:val="24"/>
          <w:lang w:val="en-US"/>
        </w:rPr>
        <w:t xml:space="preserve">A contract is a fundamental legal tool </w:t>
      </w:r>
      <w:r w:rsidR="00B40EA4" w:rsidRPr="4062EF44">
        <w:rPr>
          <w:rFonts w:ascii="Times New Roman" w:eastAsia="Times New Roman" w:hAnsi="Times New Roman" w:cs="Times New Roman"/>
          <w:sz w:val="24"/>
          <w:szCs w:val="24"/>
          <w:lang w:val="en-US"/>
        </w:rPr>
        <w:t>that governs a relationship between two or</w:t>
      </w:r>
      <w:r w:rsidR="007430E9" w:rsidRPr="4062EF44">
        <w:rPr>
          <w:rFonts w:ascii="Times New Roman" w:eastAsia="Times New Roman" w:hAnsi="Times New Roman" w:cs="Times New Roman"/>
          <w:sz w:val="24"/>
          <w:szCs w:val="24"/>
          <w:lang w:val="en-US"/>
        </w:rPr>
        <w:t xml:space="preserve"> more parties, outlining the</w:t>
      </w:r>
      <w:r w:rsidR="00D3660B" w:rsidRPr="4062EF44">
        <w:rPr>
          <w:rFonts w:ascii="Times New Roman" w:eastAsia="Times New Roman" w:hAnsi="Times New Roman" w:cs="Times New Roman"/>
          <w:sz w:val="24"/>
          <w:szCs w:val="24"/>
          <w:lang w:val="en-US"/>
        </w:rPr>
        <w:t>ir</w:t>
      </w:r>
      <w:r w:rsidR="007430E9" w:rsidRPr="4062EF44">
        <w:rPr>
          <w:rFonts w:ascii="Times New Roman" w:eastAsia="Times New Roman" w:hAnsi="Times New Roman" w:cs="Times New Roman"/>
          <w:sz w:val="24"/>
          <w:szCs w:val="24"/>
          <w:lang w:val="en-US"/>
        </w:rPr>
        <w:t xml:space="preserve"> rights and obligations.</w:t>
      </w:r>
      <w:r w:rsidR="00485C9C" w:rsidRPr="4062EF44">
        <w:rPr>
          <w:rFonts w:ascii="Times New Roman" w:eastAsia="Times New Roman" w:hAnsi="Times New Roman" w:cs="Times New Roman"/>
          <w:sz w:val="24"/>
          <w:szCs w:val="24"/>
          <w:lang w:val="en-US"/>
        </w:rPr>
        <w:t xml:space="preserve"> For a contract to be legally </w:t>
      </w:r>
      <w:r w:rsidR="002B041E" w:rsidRPr="4062EF44">
        <w:rPr>
          <w:rFonts w:ascii="Times New Roman" w:eastAsia="Times New Roman" w:hAnsi="Times New Roman" w:cs="Times New Roman"/>
          <w:sz w:val="24"/>
          <w:szCs w:val="24"/>
          <w:lang w:val="en-US"/>
        </w:rPr>
        <w:t>binding and enforceable there must be some essential elements present.</w:t>
      </w:r>
    </w:p>
    <w:p w14:paraId="4EC3A865" w14:textId="06CC8300" w:rsidR="002B041E" w:rsidRDefault="00041683" w:rsidP="41FE1CE5">
      <w:pPr>
        <w:pStyle w:val="ListParagraph"/>
        <w:numPr>
          <w:ilvl w:val="0"/>
          <w:numId w:val="8"/>
        </w:numPr>
        <w:rPr>
          <w:rFonts w:ascii="Times New Roman" w:eastAsia="Times New Roman" w:hAnsi="Times New Roman" w:cs="Times New Roman"/>
          <w:b/>
          <w:bCs/>
          <w:sz w:val="24"/>
          <w:szCs w:val="24"/>
          <w:u w:val="single"/>
          <w:lang w:val="en-US"/>
        </w:rPr>
      </w:pPr>
      <w:r w:rsidRPr="41FE1CE5">
        <w:rPr>
          <w:rFonts w:ascii="Times New Roman" w:eastAsia="Times New Roman" w:hAnsi="Times New Roman" w:cs="Times New Roman"/>
          <w:b/>
          <w:bCs/>
          <w:sz w:val="24"/>
          <w:szCs w:val="24"/>
          <w:lang w:val="en-US"/>
        </w:rPr>
        <w:t>Offer</w:t>
      </w:r>
    </w:p>
    <w:p w14:paraId="36128757" w14:textId="7140E527" w:rsidR="00041683" w:rsidRDefault="00041683" w:rsidP="4062EF44">
      <w:pPr>
        <w:rPr>
          <w:rFonts w:ascii="Times New Roman" w:eastAsia="Times New Roman" w:hAnsi="Times New Roman" w:cs="Times New Roman"/>
          <w:sz w:val="24"/>
          <w:szCs w:val="24"/>
          <w:lang w:val="en-US"/>
        </w:rPr>
      </w:pPr>
      <w:r w:rsidRPr="4062EF44">
        <w:rPr>
          <w:rFonts w:ascii="Times New Roman" w:eastAsia="Times New Roman" w:hAnsi="Times New Roman" w:cs="Times New Roman"/>
          <w:sz w:val="24"/>
          <w:szCs w:val="24"/>
          <w:lang w:val="en-US"/>
        </w:rPr>
        <w:t>Th</w:t>
      </w:r>
      <w:r w:rsidR="00D21DAC" w:rsidRPr="4062EF44">
        <w:rPr>
          <w:rFonts w:ascii="Times New Roman" w:eastAsia="Times New Roman" w:hAnsi="Times New Roman" w:cs="Times New Roman"/>
          <w:sz w:val="24"/>
          <w:szCs w:val="24"/>
          <w:lang w:val="en-US"/>
        </w:rPr>
        <w:t>e foundation of any contract is an offer which is made by one party to another</w:t>
      </w:r>
      <w:r w:rsidR="00356E65" w:rsidRPr="4062EF44">
        <w:rPr>
          <w:rFonts w:ascii="Times New Roman" w:eastAsia="Times New Roman" w:hAnsi="Times New Roman" w:cs="Times New Roman"/>
          <w:sz w:val="24"/>
          <w:szCs w:val="24"/>
          <w:lang w:val="en-US"/>
        </w:rPr>
        <w:t xml:space="preserve">. The offer made by the party must be specific, clear and </w:t>
      </w:r>
      <w:r w:rsidR="00993FFD" w:rsidRPr="4062EF44">
        <w:rPr>
          <w:rFonts w:ascii="Times New Roman" w:eastAsia="Times New Roman" w:hAnsi="Times New Roman" w:cs="Times New Roman"/>
          <w:sz w:val="24"/>
          <w:szCs w:val="24"/>
          <w:lang w:val="en-US"/>
        </w:rPr>
        <w:t xml:space="preserve">it must indicate the intention to enter </w:t>
      </w:r>
      <w:r w:rsidR="00223C37" w:rsidRPr="4062EF44">
        <w:rPr>
          <w:rFonts w:ascii="Times New Roman" w:eastAsia="Times New Roman" w:hAnsi="Times New Roman" w:cs="Times New Roman"/>
          <w:sz w:val="24"/>
          <w:szCs w:val="24"/>
          <w:lang w:val="en-US"/>
        </w:rPr>
        <w:t xml:space="preserve">into a legal agreement with the other party/parties. </w:t>
      </w:r>
      <w:r w:rsidR="00B24D88" w:rsidRPr="4062EF44">
        <w:rPr>
          <w:rFonts w:ascii="Times New Roman" w:eastAsia="Times New Roman" w:hAnsi="Times New Roman" w:cs="Times New Roman"/>
          <w:sz w:val="24"/>
          <w:szCs w:val="24"/>
          <w:lang w:val="en-US"/>
        </w:rPr>
        <w:t>The offer acts like the starting point for negotiations</w:t>
      </w:r>
      <w:r w:rsidR="00E01C87" w:rsidRPr="4062EF44">
        <w:rPr>
          <w:rFonts w:ascii="Times New Roman" w:eastAsia="Times New Roman" w:hAnsi="Times New Roman" w:cs="Times New Roman"/>
          <w:sz w:val="24"/>
          <w:szCs w:val="24"/>
          <w:lang w:val="en-US"/>
        </w:rPr>
        <w:t>.</w:t>
      </w:r>
    </w:p>
    <w:p w14:paraId="6D27F1E9" w14:textId="2F61FD08" w:rsidR="00E01C87" w:rsidRDefault="00E01C87" w:rsidP="41FE1CE5">
      <w:pPr>
        <w:pStyle w:val="ListParagraph"/>
        <w:numPr>
          <w:ilvl w:val="0"/>
          <w:numId w:val="7"/>
        </w:numPr>
        <w:rPr>
          <w:rFonts w:ascii="Times New Roman" w:eastAsia="Times New Roman" w:hAnsi="Times New Roman" w:cs="Times New Roman"/>
          <w:b/>
          <w:bCs/>
          <w:sz w:val="24"/>
          <w:szCs w:val="24"/>
          <w:lang w:val="en-US"/>
        </w:rPr>
      </w:pPr>
      <w:r w:rsidRPr="41FE1CE5">
        <w:rPr>
          <w:rFonts w:ascii="Times New Roman" w:eastAsia="Times New Roman" w:hAnsi="Times New Roman" w:cs="Times New Roman"/>
          <w:b/>
          <w:bCs/>
          <w:sz w:val="24"/>
          <w:szCs w:val="24"/>
          <w:lang w:val="en-US"/>
        </w:rPr>
        <w:t xml:space="preserve">Acceptance </w:t>
      </w:r>
    </w:p>
    <w:p w14:paraId="505D793E" w14:textId="76273C27" w:rsidR="00E01C87" w:rsidRDefault="00A30055" w:rsidP="4062EF44">
      <w:pPr>
        <w:rPr>
          <w:rFonts w:ascii="Times New Roman" w:eastAsia="Times New Roman" w:hAnsi="Times New Roman" w:cs="Times New Roman"/>
          <w:sz w:val="24"/>
          <w:szCs w:val="24"/>
          <w:lang w:val="en-US"/>
        </w:rPr>
      </w:pPr>
      <w:r w:rsidRPr="4062EF44">
        <w:rPr>
          <w:rFonts w:ascii="Times New Roman" w:eastAsia="Times New Roman" w:hAnsi="Times New Roman" w:cs="Times New Roman"/>
          <w:sz w:val="24"/>
          <w:szCs w:val="24"/>
          <w:lang w:val="en-US"/>
        </w:rPr>
        <w:t xml:space="preserve">After the other party </w:t>
      </w:r>
      <w:r w:rsidR="000C252B" w:rsidRPr="4062EF44">
        <w:rPr>
          <w:rFonts w:ascii="Times New Roman" w:eastAsia="Times New Roman" w:hAnsi="Times New Roman" w:cs="Times New Roman"/>
          <w:sz w:val="24"/>
          <w:szCs w:val="24"/>
          <w:lang w:val="en-US"/>
        </w:rPr>
        <w:t xml:space="preserve">has read the offer </w:t>
      </w:r>
      <w:r w:rsidR="00EE5E37" w:rsidRPr="4062EF44">
        <w:rPr>
          <w:rFonts w:ascii="Times New Roman" w:eastAsia="Times New Roman" w:hAnsi="Times New Roman" w:cs="Times New Roman"/>
          <w:sz w:val="24"/>
          <w:szCs w:val="24"/>
          <w:lang w:val="en-US"/>
        </w:rPr>
        <w:t>and all negotiations are completed</w:t>
      </w:r>
      <w:r w:rsidR="008201BD" w:rsidRPr="4062EF44">
        <w:rPr>
          <w:rFonts w:ascii="Times New Roman" w:eastAsia="Times New Roman" w:hAnsi="Times New Roman" w:cs="Times New Roman"/>
          <w:sz w:val="24"/>
          <w:szCs w:val="24"/>
          <w:lang w:val="en-US"/>
        </w:rPr>
        <w:t xml:space="preserve"> </w:t>
      </w:r>
      <w:r w:rsidR="001506F1" w:rsidRPr="4062EF44">
        <w:rPr>
          <w:rFonts w:ascii="Times New Roman" w:eastAsia="Times New Roman" w:hAnsi="Times New Roman" w:cs="Times New Roman"/>
          <w:sz w:val="24"/>
          <w:szCs w:val="24"/>
          <w:lang w:val="en-US"/>
        </w:rPr>
        <w:t>(</w:t>
      </w:r>
      <w:r w:rsidR="008201BD" w:rsidRPr="4062EF44">
        <w:rPr>
          <w:rFonts w:ascii="Times New Roman" w:eastAsia="Times New Roman" w:hAnsi="Times New Roman" w:cs="Times New Roman"/>
          <w:sz w:val="24"/>
          <w:szCs w:val="24"/>
          <w:lang w:val="en-US"/>
        </w:rPr>
        <w:t>counter offers with the other parties preferred terms are made)</w:t>
      </w:r>
      <w:r w:rsidR="00EE5E37" w:rsidRPr="4062EF44">
        <w:rPr>
          <w:rFonts w:ascii="Times New Roman" w:eastAsia="Times New Roman" w:hAnsi="Times New Roman" w:cs="Times New Roman"/>
          <w:sz w:val="24"/>
          <w:szCs w:val="24"/>
          <w:lang w:val="en-US"/>
        </w:rPr>
        <w:t xml:space="preserve">, the second party </w:t>
      </w:r>
      <w:r w:rsidR="00530E94" w:rsidRPr="4062EF44">
        <w:rPr>
          <w:rFonts w:ascii="Times New Roman" w:eastAsia="Times New Roman" w:hAnsi="Times New Roman" w:cs="Times New Roman"/>
          <w:sz w:val="24"/>
          <w:szCs w:val="24"/>
          <w:lang w:val="en-US"/>
        </w:rPr>
        <w:t xml:space="preserve">must provide a clear acceptance. </w:t>
      </w:r>
      <w:r w:rsidR="008F58F4" w:rsidRPr="4062EF44">
        <w:rPr>
          <w:rFonts w:ascii="Times New Roman" w:eastAsia="Times New Roman" w:hAnsi="Times New Roman" w:cs="Times New Roman"/>
          <w:sz w:val="24"/>
          <w:szCs w:val="24"/>
          <w:lang w:val="en-US"/>
        </w:rPr>
        <w:t>The acceptance must mirror the terms of the offer</w:t>
      </w:r>
      <w:r w:rsidR="007800F7" w:rsidRPr="4062EF44">
        <w:rPr>
          <w:rFonts w:ascii="Times New Roman" w:eastAsia="Times New Roman" w:hAnsi="Times New Roman" w:cs="Times New Roman"/>
          <w:sz w:val="24"/>
          <w:szCs w:val="24"/>
          <w:lang w:val="en-US"/>
        </w:rPr>
        <w:t>, creating mutual a</w:t>
      </w:r>
      <w:r w:rsidR="009D0F02" w:rsidRPr="4062EF44">
        <w:rPr>
          <w:rFonts w:ascii="Times New Roman" w:eastAsia="Times New Roman" w:hAnsi="Times New Roman" w:cs="Times New Roman"/>
          <w:sz w:val="24"/>
          <w:szCs w:val="24"/>
          <w:lang w:val="en-US"/>
        </w:rPr>
        <w:t>greement</w:t>
      </w:r>
      <w:r w:rsidR="007800F7" w:rsidRPr="4062EF44">
        <w:rPr>
          <w:rFonts w:ascii="Times New Roman" w:eastAsia="Times New Roman" w:hAnsi="Times New Roman" w:cs="Times New Roman"/>
          <w:sz w:val="24"/>
          <w:szCs w:val="24"/>
          <w:lang w:val="en-US"/>
        </w:rPr>
        <w:t xml:space="preserve"> between the partie</w:t>
      </w:r>
      <w:r w:rsidR="00C75E85" w:rsidRPr="4062EF44">
        <w:rPr>
          <w:rFonts w:ascii="Times New Roman" w:eastAsia="Times New Roman" w:hAnsi="Times New Roman" w:cs="Times New Roman"/>
          <w:sz w:val="24"/>
          <w:szCs w:val="24"/>
          <w:lang w:val="en-US"/>
        </w:rPr>
        <w:t>s</w:t>
      </w:r>
      <w:r w:rsidR="007800F7" w:rsidRPr="4062EF44">
        <w:rPr>
          <w:rFonts w:ascii="Times New Roman" w:eastAsia="Times New Roman" w:hAnsi="Times New Roman" w:cs="Times New Roman"/>
          <w:sz w:val="24"/>
          <w:szCs w:val="24"/>
          <w:lang w:val="en-US"/>
        </w:rPr>
        <w:t xml:space="preserve"> involved</w:t>
      </w:r>
      <w:r w:rsidR="00CF5338" w:rsidRPr="4062EF44">
        <w:rPr>
          <w:rFonts w:ascii="Times New Roman" w:eastAsia="Times New Roman" w:hAnsi="Times New Roman" w:cs="Times New Roman"/>
          <w:sz w:val="24"/>
          <w:szCs w:val="24"/>
          <w:lang w:val="en-US"/>
        </w:rPr>
        <w:t>.</w:t>
      </w:r>
    </w:p>
    <w:p w14:paraId="2B9A89AB" w14:textId="6A0C22A5" w:rsidR="00B725DA" w:rsidRDefault="00FD6F33" w:rsidP="41FE1CE5">
      <w:pPr>
        <w:pStyle w:val="ListParagraph"/>
        <w:numPr>
          <w:ilvl w:val="0"/>
          <w:numId w:val="6"/>
        </w:numPr>
        <w:rPr>
          <w:rFonts w:ascii="Times New Roman" w:eastAsia="Times New Roman" w:hAnsi="Times New Roman" w:cs="Times New Roman"/>
          <w:b/>
          <w:bCs/>
          <w:sz w:val="24"/>
          <w:szCs w:val="24"/>
          <w:lang w:val="en-US"/>
        </w:rPr>
      </w:pPr>
      <w:r w:rsidRPr="41FE1CE5">
        <w:rPr>
          <w:rFonts w:ascii="Times New Roman" w:eastAsia="Times New Roman" w:hAnsi="Times New Roman" w:cs="Times New Roman"/>
          <w:b/>
          <w:bCs/>
          <w:sz w:val="24"/>
          <w:szCs w:val="24"/>
          <w:lang w:val="en-US"/>
        </w:rPr>
        <w:t xml:space="preserve">Intention </w:t>
      </w:r>
      <w:r w:rsidR="00CF206B" w:rsidRPr="41FE1CE5">
        <w:rPr>
          <w:rFonts w:ascii="Times New Roman" w:eastAsia="Times New Roman" w:hAnsi="Times New Roman" w:cs="Times New Roman"/>
          <w:b/>
          <w:bCs/>
          <w:sz w:val="24"/>
          <w:szCs w:val="24"/>
          <w:lang w:val="en-US"/>
        </w:rPr>
        <w:t>to create legal relations</w:t>
      </w:r>
    </w:p>
    <w:p w14:paraId="237A555D" w14:textId="69D8AADE" w:rsidR="00CF206B" w:rsidRDefault="00286CF7" w:rsidP="4062EF44">
      <w:pPr>
        <w:rPr>
          <w:rFonts w:ascii="Times New Roman" w:eastAsia="Times New Roman" w:hAnsi="Times New Roman" w:cs="Times New Roman"/>
          <w:sz w:val="24"/>
          <w:szCs w:val="24"/>
          <w:lang w:val="en-US"/>
        </w:rPr>
      </w:pPr>
      <w:r w:rsidRPr="4062EF44">
        <w:rPr>
          <w:rFonts w:ascii="Times New Roman" w:eastAsia="Times New Roman" w:hAnsi="Times New Roman" w:cs="Times New Roman"/>
          <w:sz w:val="24"/>
          <w:szCs w:val="24"/>
          <w:lang w:val="en-US"/>
        </w:rPr>
        <w:t xml:space="preserve">For a contract to be valid, both parties must </w:t>
      </w:r>
      <w:r w:rsidR="00EA710F" w:rsidRPr="4062EF44">
        <w:rPr>
          <w:rFonts w:ascii="Times New Roman" w:eastAsia="Times New Roman" w:hAnsi="Times New Roman" w:cs="Times New Roman"/>
          <w:sz w:val="24"/>
          <w:szCs w:val="24"/>
          <w:lang w:val="en-US"/>
        </w:rPr>
        <w:t>demonstrate a serious intention</w:t>
      </w:r>
      <w:r w:rsidR="00C27EC9" w:rsidRPr="4062EF44">
        <w:rPr>
          <w:rFonts w:ascii="Times New Roman" w:eastAsia="Times New Roman" w:hAnsi="Times New Roman" w:cs="Times New Roman"/>
          <w:sz w:val="24"/>
          <w:szCs w:val="24"/>
          <w:lang w:val="en-US"/>
        </w:rPr>
        <w:t xml:space="preserve"> to be bound by the terms of </w:t>
      </w:r>
      <w:r w:rsidR="7B846F90" w:rsidRPr="4062EF44">
        <w:rPr>
          <w:rFonts w:ascii="Times New Roman" w:eastAsia="Times New Roman" w:hAnsi="Times New Roman" w:cs="Times New Roman"/>
          <w:sz w:val="24"/>
          <w:szCs w:val="24"/>
          <w:lang w:val="en-US"/>
        </w:rPr>
        <w:t>the agreement</w:t>
      </w:r>
      <w:r w:rsidR="0064469A" w:rsidRPr="4062EF44">
        <w:rPr>
          <w:rFonts w:ascii="Times New Roman" w:eastAsia="Times New Roman" w:hAnsi="Times New Roman" w:cs="Times New Roman"/>
          <w:sz w:val="24"/>
          <w:szCs w:val="24"/>
          <w:lang w:val="en-US"/>
        </w:rPr>
        <w:t xml:space="preserve">. Social </w:t>
      </w:r>
      <w:r w:rsidR="00381F56" w:rsidRPr="4062EF44">
        <w:rPr>
          <w:rFonts w:ascii="Times New Roman" w:eastAsia="Times New Roman" w:hAnsi="Times New Roman" w:cs="Times New Roman"/>
          <w:sz w:val="24"/>
          <w:szCs w:val="24"/>
          <w:lang w:val="en-US"/>
        </w:rPr>
        <w:t xml:space="preserve">or domestic arrangements </w:t>
      </w:r>
      <w:r w:rsidR="006A3634" w:rsidRPr="4062EF44">
        <w:rPr>
          <w:rFonts w:ascii="Times New Roman" w:eastAsia="Times New Roman" w:hAnsi="Times New Roman" w:cs="Times New Roman"/>
          <w:sz w:val="24"/>
          <w:szCs w:val="24"/>
          <w:lang w:val="en-US"/>
        </w:rPr>
        <w:t xml:space="preserve">often lack this legal intent </w:t>
      </w:r>
      <w:r w:rsidR="0073347A" w:rsidRPr="4062EF44">
        <w:rPr>
          <w:rFonts w:ascii="Times New Roman" w:eastAsia="Times New Roman" w:hAnsi="Times New Roman" w:cs="Times New Roman"/>
          <w:sz w:val="24"/>
          <w:szCs w:val="24"/>
          <w:lang w:val="en-US"/>
        </w:rPr>
        <w:t>and therefore, are not considered contracts.</w:t>
      </w:r>
    </w:p>
    <w:p w14:paraId="502B773B" w14:textId="31D92B85" w:rsidR="0073347A" w:rsidRDefault="0073347A" w:rsidP="41FE1CE5">
      <w:pPr>
        <w:pStyle w:val="ListParagraph"/>
        <w:numPr>
          <w:ilvl w:val="0"/>
          <w:numId w:val="5"/>
        </w:numPr>
        <w:rPr>
          <w:rFonts w:ascii="Times New Roman" w:eastAsia="Times New Roman" w:hAnsi="Times New Roman" w:cs="Times New Roman"/>
          <w:b/>
          <w:bCs/>
          <w:sz w:val="24"/>
          <w:szCs w:val="24"/>
          <w:lang w:val="en-US"/>
        </w:rPr>
      </w:pPr>
      <w:r w:rsidRPr="41FE1CE5">
        <w:rPr>
          <w:rFonts w:ascii="Times New Roman" w:eastAsia="Times New Roman" w:hAnsi="Times New Roman" w:cs="Times New Roman"/>
          <w:b/>
          <w:bCs/>
          <w:sz w:val="24"/>
          <w:szCs w:val="24"/>
          <w:lang w:val="en-US"/>
        </w:rPr>
        <w:t xml:space="preserve">Consideration </w:t>
      </w:r>
    </w:p>
    <w:p w14:paraId="73375148" w14:textId="29DDF7C0" w:rsidR="00252F0E" w:rsidRDefault="009D6239" w:rsidP="4062EF44">
      <w:pPr>
        <w:rPr>
          <w:rFonts w:ascii="Times New Roman" w:eastAsia="Times New Roman" w:hAnsi="Times New Roman" w:cs="Times New Roman"/>
          <w:sz w:val="24"/>
          <w:szCs w:val="24"/>
          <w:lang w:val="en-US"/>
        </w:rPr>
      </w:pPr>
      <w:r w:rsidRPr="4062EF44">
        <w:rPr>
          <w:rFonts w:ascii="Times New Roman" w:eastAsia="Times New Roman" w:hAnsi="Times New Roman" w:cs="Times New Roman"/>
          <w:sz w:val="24"/>
          <w:szCs w:val="24"/>
          <w:lang w:val="en-US"/>
        </w:rPr>
        <w:t>Consideration</w:t>
      </w:r>
      <w:r w:rsidR="00B14716" w:rsidRPr="4062EF44">
        <w:rPr>
          <w:rFonts w:ascii="Times New Roman" w:eastAsia="Times New Roman" w:hAnsi="Times New Roman" w:cs="Times New Roman"/>
          <w:sz w:val="24"/>
          <w:szCs w:val="24"/>
          <w:lang w:val="en-US"/>
        </w:rPr>
        <w:t xml:space="preserve"> is the exchange of </w:t>
      </w:r>
      <w:r w:rsidR="00865C4F" w:rsidRPr="4062EF44">
        <w:rPr>
          <w:rFonts w:ascii="Times New Roman" w:eastAsia="Times New Roman" w:hAnsi="Times New Roman" w:cs="Times New Roman"/>
          <w:sz w:val="24"/>
          <w:szCs w:val="24"/>
          <w:lang w:val="en-US"/>
        </w:rPr>
        <w:t xml:space="preserve">something between both </w:t>
      </w:r>
      <w:r w:rsidR="01237BF1" w:rsidRPr="4062EF44">
        <w:rPr>
          <w:rFonts w:ascii="Times New Roman" w:eastAsia="Times New Roman" w:hAnsi="Times New Roman" w:cs="Times New Roman"/>
          <w:sz w:val="24"/>
          <w:szCs w:val="24"/>
          <w:lang w:val="en-US"/>
        </w:rPr>
        <w:t>parties,</w:t>
      </w:r>
      <w:r w:rsidR="00865C4F" w:rsidRPr="4062EF44">
        <w:rPr>
          <w:rFonts w:ascii="Times New Roman" w:eastAsia="Times New Roman" w:hAnsi="Times New Roman" w:cs="Times New Roman"/>
          <w:sz w:val="24"/>
          <w:szCs w:val="24"/>
          <w:lang w:val="en-US"/>
        </w:rPr>
        <w:t xml:space="preserve"> for example a service, money or goods.</w:t>
      </w:r>
      <w:r w:rsidR="005006EA" w:rsidRPr="4062EF44">
        <w:rPr>
          <w:rFonts w:ascii="Times New Roman" w:eastAsia="Times New Roman" w:hAnsi="Times New Roman" w:cs="Times New Roman"/>
          <w:sz w:val="24"/>
          <w:szCs w:val="24"/>
          <w:lang w:val="en-US"/>
        </w:rPr>
        <w:t xml:space="preserve"> This ensures that both parties benefit </w:t>
      </w:r>
      <w:r w:rsidR="001E4B5D" w:rsidRPr="4062EF44">
        <w:rPr>
          <w:rFonts w:ascii="Times New Roman" w:eastAsia="Times New Roman" w:hAnsi="Times New Roman" w:cs="Times New Roman"/>
          <w:sz w:val="24"/>
          <w:szCs w:val="24"/>
          <w:lang w:val="en-US"/>
        </w:rPr>
        <w:t xml:space="preserve">and contribute to the </w:t>
      </w:r>
      <w:r w:rsidR="1E283D1D" w:rsidRPr="4062EF44">
        <w:rPr>
          <w:rFonts w:ascii="Times New Roman" w:eastAsia="Times New Roman" w:hAnsi="Times New Roman" w:cs="Times New Roman"/>
          <w:sz w:val="24"/>
          <w:szCs w:val="24"/>
          <w:lang w:val="en-US"/>
        </w:rPr>
        <w:t>mutual</w:t>
      </w:r>
      <w:r w:rsidR="001E4B5D" w:rsidRPr="4062EF44">
        <w:rPr>
          <w:rFonts w:ascii="Times New Roman" w:eastAsia="Times New Roman" w:hAnsi="Times New Roman" w:cs="Times New Roman"/>
          <w:sz w:val="24"/>
          <w:szCs w:val="24"/>
          <w:lang w:val="en-US"/>
        </w:rPr>
        <w:t xml:space="preserve"> </w:t>
      </w:r>
      <w:r w:rsidR="6C937867" w:rsidRPr="4062EF44">
        <w:rPr>
          <w:rFonts w:ascii="Times New Roman" w:eastAsia="Times New Roman" w:hAnsi="Times New Roman" w:cs="Times New Roman"/>
          <w:sz w:val="24"/>
          <w:szCs w:val="24"/>
          <w:lang w:val="en-US"/>
        </w:rPr>
        <w:t>obligation,</w:t>
      </w:r>
      <w:r w:rsidR="00252F0E" w:rsidRPr="4062EF44">
        <w:rPr>
          <w:rFonts w:ascii="Times New Roman" w:eastAsia="Times New Roman" w:hAnsi="Times New Roman" w:cs="Times New Roman"/>
          <w:sz w:val="24"/>
          <w:szCs w:val="24"/>
          <w:lang w:val="en-US"/>
        </w:rPr>
        <w:t xml:space="preserve"> which is a crucial aspect of a contractual relationship.</w:t>
      </w:r>
    </w:p>
    <w:p w14:paraId="79803F7D" w14:textId="77777777" w:rsidR="00D71048" w:rsidRDefault="00D71048" w:rsidP="41FE1CE5">
      <w:pPr>
        <w:pStyle w:val="ListParagraph"/>
        <w:numPr>
          <w:ilvl w:val="0"/>
          <w:numId w:val="4"/>
        </w:numPr>
        <w:rPr>
          <w:rFonts w:ascii="Times New Roman" w:eastAsia="Times New Roman" w:hAnsi="Times New Roman" w:cs="Times New Roman"/>
          <w:b/>
          <w:bCs/>
          <w:sz w:val="24"/>
          <w:szCs w:val="24"/>
          <w:lang w:val="en-US"/>
        </w:rPr>
      </w:pPr>
      <w:r w:rsidRPr="41FE1CE5">
        <w:rPr>
          <w:rFonts w:ascii="Times New Roman" w:eastAsia="Times New Roman" w:hAnsi="Times New Roman" w:cs="Times New Roman"/>
          <w:b/>
          <w:bCs/>
          <w:sz w:val="24"/>
          <w:szCs w:val="24"/>
          <w:lang w:val="en-US"/>
        </w:rPr>
        <w:t xml:space="preserve">Legal capacity </w:t>
      </w:r>
    </w:p>
    <w:p w14:paraId="79BE16D5" w14:textId="5DA2C061" w:rsidR="00865C4F" w:rsidRDefault="00D71048" w:rsidP="4062EF44">
      <w:pPr>
        <w:rPr>
          <w:rFonts w:ascii="Times New Roman" w:eastAsia="Times New Roman" w:hAnsi="Times New Roman" w:cs="Times New Roman"/>
          <w:sz w:val="24"/>
          <w:szCs w:val="24"/>
          <w:lang w:val="en-US"/>
        </w:rPr>
      </w:pPr>
      <w:r w:rsidRPr="4062EF44">
        <w:rPr>
          <w:rFonts w:ascii="Times New Roman" w:eastAsia="Times New Roman" w:hAnsi="Times New Roman" w:cs="Times New Roman"/>
          <w:sz w:val="24"/>
          <w:szCs w:val="24"/>
          <w:lang w:val="en-US"/>
        </w:rPr>
        <w:lastRenderedPageBreak/>
        <w:t xml:space="preserve">Legal capacity is where the parties </w:t>
      </w:r>
      <w:r w:rsidR="774AC7DD" w:rsidRPr="4062EF44">
        <w:rPr>
          <w:rFonts w:ascii="Times New Roman" w:eastAsia="Times New Roman" w:hAnsi="Times New Roman" w:cs="Times New Roman"/>
          <w:sz w:val="24"/>
          <w:szCs w:val="24"/>
          <w:lang w:val="en-US"/>
        </w:rPr>
        <w:t>entering into</w:t>
      </w:r>
      <w:r w:rsidRPr="4062EF44">
        <w:rPr>
          <w:rFonts w:ascii="Times New Roman" w:eastAsia="Times New Roman" w:hAnsi="Times New Roman" w:cs="Times New Roman"/>
          <w:sz w:val="24"/>
          <w:szCs w:val="24"/>
          <w:lang w:val="en-US"/>
        </w:rPr>
        <w:t xml:space="preserve"> the contract both </w:t>
      </w:r>
      <w:r w:rsidR="3622736E" w:rsidRPr="4062EF44">
        <w:rPr>
          <w:rFonts w:ascii="Times New Roman" w:eastAsia="Times New Roman" w:hAnsi="Times New Roman" w:cs="Times New Roman"/>
          <w:sz w:val="24"/>
          <w:szCs w:val="24"/>
          <w:lang w:val="en-US"/>
        </w:rPr>
        <w:t>possess</w:t>
      </w:r>
      <w:r w:rsidRPr="4062EF44">
        <w:rPr>
          <w:rFonts w:ascii="Times New Roman" w:eastAsia="Times New Roman" w:hAnsi="Times New Roman" w:cs="Times New Roman"/>
          <w:sz w:val="24"/>
          <w:szCs w:val="24"/>
          <w:lang w:val="en-US"/>
        </w:rPr>
        <w:t xml:space="preserve"> the </w:t>
      </w:r>
      <w:r w:rsidR="007F7D82" w:rsidRPr="4062EF44">
        <w:rPr>
          <w:rFonts w:ascii="Times New Roman" w:eastAsia="Times New Roman" w:hAnsi="Times New Roman" w:cs="Times New Roman"/>
          <w:sz w:val="24"/>
          <w:szCs w:val="24"/>
          <w:lang w:val="en-US"/>
        </w:rPr>
        <w:t>legal capacity to do so. This means minors, people under the influence</w:t>
      </w:r>
      <w:r w:rsidR="00E17DDC" w:rsidRPr="4062EF44">
        <w:rPr>
          <w:rFonts w:ascii="Times New Roman" w:eastAsia="Times New Roman" w:hAnsi="Times New Roman" w:cs="Times New Roman"/>
          <w:sz w:val="24"/>
          <w:szCs w:val="24"/>
          <w:lang w:val="en-US"/>
        </w:rPr>
        <w:t xml:space="preserve">, and people with mental </w:t>
      </w:r>
      <w:r w:rsidR="00EE168D" w:rsidRPr="4062EF44">
        <w:rPr>
          <w:rFonts w:ascii="Times New Roman" w:eastAsia="Times New Roman" w:hAnsi="Times New Roman" w:cs="Times New Roman"/>
          <w:sz w:val="24"/>
          <w:szCs w:val="24"/>
          <w:lang w:val="en-US"/>
        </w:rPr>
        <w:t>incapacities</w:t>
      </w:r>
      <w:r w:rsidR="00460A1E" w:rsidRPr="4062EF44">
        <w:rPr>
          <w:rFonts w:ascii="Times New Roman" w:eastAsia="Times New Roman" w:hAnsi="Times New Roman" w:cs="Times New Roman"/>
          <w:sz w:val="24"/>
          <w:szCs w:val="24"/>
          <w:lang w:val="en-US"/>
        </w:rPr>
        <w:t xml:space="preserve"> may</w:t>
      </w:r>
      <w:r w:rsidR="00EE168D" w:rsidRPr="4062EF44">
        <w:rPr>
          <w:rFonts w:ascii="Times New Roman" w:eastAsia="Times New Roman" w:hAnsi="Times New Roman" w:cs="Times New Roman"/>
          <w:sz w:val="24"/>
          <w:szCs w:val="24"/>
          <w:lang w:val="en-US"/>
        </w:rPr>
        <w:t xml:space="preserve"> lack the </w:t>
      </w:r>
      <w:r w:rsidR="00460A1E" w:rsidRPr="4062EF44">
        <w:rPr>
          <w:rFonts w:ascii="Times New Roman" w:eastAsia="Times New Roman" w:hAnsi="Times New Roman" w:cs="Times New Roman"/>
          <w:sz w:val="24"/>
          <w:szCs w:val="24"/>
          <w:lang w:val="en-US"/>
        </w:rPr>
        <w:t>capacity to form a valid contract meaning these contracts may be voidable</w:t>
      </w:r>
      <w:r w:rsidR="0008386A" w:rsidRPr="4062EF44">
        <w:rPr>
          <w:rFonts w:ascii="Times New Roman" w:eastAsia="Times New Roman" w:hAnsi="Times New Roman" w:cs="Times New Roman"/>
          <w:sz w:val="24"/>
          <w:szCs w:val="24"/>
          <w:lang w:val="en-US"/>
        </w:rPr>
        <w:t>.</w:t>
      </w:r>
    </w:p>
    <w:p w14:paraId="77915035" w14:textId="0F8F7820" w:rsidR="0008386A" w:rsidRDefault="0008386A" w:rsidP="41FE1CE5">
      <w:pPr>
        <w:pStyle w:val="ListParagraph"/>
        <w:numPr>
          <w:ilvl w:val="0"/>
          <w:numId w:val="3"/>
        </w:numPr>
        <w:rPr>
          <w:rFonts w:ascii="Times New Roman" w:eastAsia="Times New Roman" w:hAnsi="Times New Roman" w:cs="Times New Roman"/>
          <w:b/>
          <w:bCs/>
          <w:sz w:val="24"/>
          <w:szCs w:val="24"/>
          <w:lang w:val="en-US"/>
        </w:rPr>
      </w:pPr>
      <w:r w:rsidRPr="41FE1CE5">
        <w:rPr>
          <w:rFonts w:ascii="Times New Roman" w:eastAsia="Times New Roman" w:hAnsi="Times New Roman" w:cs="Times New Roman"/>
          <w:b/>
          <w:bCs/>
          <w:sz w:val="24"/>
          <w:szCs w:val="24"/>
          <w:lang w:val="en-US"/>
        </w:rPr>
        <w:t>Legality of purpose</w:t>
      </w:r>
    </w:p>
    <w:p w14:paraId="347792A3" w14:textId="1592100C" w:rsidR="0008386A" w:rsidRDefault="007B68C8" w:rsidP="4062EF44">
      <w:pPr>
        <w:rPr>
          <w:rFonts w:ascii="Times New Roman" w:eastAsia="Times New Roman" w:hAnsi="Times New Roman" w:cs="Times New Roman"/>
          <w:sz w:val="24"/>
          <w:szCs w:val="24"/>
          <w:lang w:val="en-US"/>
        </w:rPr>
      </w:pPr>
      <w:r w:rsidRPr="4062EF44">
        <w:rPr>
          <w:rFonts w:ascii="Times New Roman" w:eastAsia="Times New Roman" w:hAnsi="Times New Roman" w:cs="Times New Roman"/>
          <w:sz w:val="24"/>
          <w:szCs w:val="24"/>
          <w:lang w:val="en-US"/>
        </w:rPr>
        <w:t xml:space="preserve">A valid contract must require a lawful purpose. Meaning </w:t>
      </w:r>
      <w:r w:rsidR="44A733C7" w:rsidRPr="4062EF44">
        <w:rPr>
          <w:rFonts w:ascii="Times New Roman" w:eastAsia="Times New Roman" w:hAnsi="Times New Roman" w:cs="Times New Roman"/>
          <w:sz w:val="24"/>
          <w:szCs w:val="24"/>
          <w:lang w:val="en-US"/>
        </w:rPr>
        <w:t>agreements</w:t>
      </w:r>
      <w:r w:rsidR="00BE6985" w:rsidRPr="4062EF44">
        <w:rPr>
          <w:rFonts w:ascii="Times New Roman" w:eastAsia="Times New Roman" w:hAnsi="Times New Roman" w:cs="Times New Roman"/>
          <w:sz w:val="24"/>
          <w:szCs w:val="24"/>
          <w:lang w:val="en-US"/>
        </w:rPr>
        <w:t xml:space="preserve"> that involve illegal activities </w:t>
      </w:r>
      <w:r w:rsidR="00BC62EB" w:rsidRPr="4062EF44">
        <w:rPr>
          <w:rFonts w:ascii="Times New Roman" w:eastAsia="Times New Roman" w:hAnsi="Times New Roman" w:cs="Times New Roman"/>
          <w:sz w:val="24"/>
          <w:szCs w:val="24"/>
          <w:lang w:val="en-US"/>
        </w:rPr>
        <w:t xml:space="preserve">or against public policy are deemed to be void. The purpose of the contract must </w:t>
      </w:r>
      <w:r w:rsidR="4C4BE051" w:rsidRPr="4062EF44">
        <w:rPr>
          <w:rFonts w:ascii="Times New Roman" w:eastAsia="Times New Roman" w:hAnsi="Times New Roman" w:cs="Times New Roman"/>
          <w:sz w:val="24"/>
          <w:szCs w:val="24"/>
          <w:lang w:val="en-US"/>
        </w:rPr>
        <w:t>abide by</w:t>
      </w:r>
      <w:r w:rsidR="00BC62EB" w:rsidRPr="4062EF44">
        <w:rPr>
          <w:rFonts w:ascii="Times New Roman" w:eastAsia="Times New Roman" w:hAnsi="Times New Roman" w:cs="Times New Roman"/>
          <w:sz w:val="24"/>
          <w:szCs w:val="24"/>
          <w:lang w:val="en-US"/>
        </w:rPr>
        <w:t xml:space="preserve"> the l</w:t>
      </w:r>
      <w:r w:rsidR="00F14E7F" w:rsidRPr="4062EF44">
        <w:rPr>
          <w:rFonts w:ascii="Times New Roman" w:eastAsia="Times New Roman" w:hAnsi="Times New Roman" w:cs="Times New Roman"/>
          <w:sz w:val="24"/>
          <w:szCs w:val="24"/>
          <w:lang w:val="en-US"/>
        </w:rPr>
        <w:t xml:space="preserve">aw otherwise the contract will not be </w:t>
      </w:r>
      <w:r w:rsidR="003F7800" w:rsidRPr="4062EF44">
        <w:rPr>
          <w:rFonts w:ascii="Times New Roman" w:eastAsia="Times New Roman" w:hAnsi="Times New Roman" w:cs="Times New Roman"/>
          <w:sz w:val="24"/>
          <w:szCs w:val="24"/>
          <w:lang w:val="en-US"/>
        </w:rPr>
        <w:t>enforceable.</w:t>
      </w:r>
    </w:p>
    <w:p w14:paraId="4C8EF3F3" w14:textId="483E21CB" w:rsidR="003F7800" w:rsidRDefault="003F7800" w:rsidP="41FE1CE5">
      <w:pPr>
        <w:pStyle w:val="ListParagraph"/>
        <w:numPr>
          <w:ilvl w:val="0"/>
          <w:numId w:val="2"/>
        </w:numPr>
        <w:rPr>
          <w:rFonts w:ascii="Times New Roman" w:eastAsia="Times New Roman" w:hAnsi="Times New Roman" w:cs="Times New Roman"/>
          <w:sz w:val="24"/>
          <w:szCs w:val="24"/>
          <w:lang w:val="en-US"/>
        </w:rPr>
      </w:pPr>
      <w:r w:rsidRPr="41FE1CE5">
        <w:rPr>
          <w:rFonts w:ascii="Times New Roman" w:eastAsia="Times New Roman" w:hAnsi="Times New Roman" w:cs="Times New Roman"/>
          <w:b/>
          <w:bCs/>
          <w:sz w:val="24"/>
          <w:szCs w:val="24"/>
          <w:lang w:val="en-US"/>
        </w:rPr>
        <w:t>Certainty and poss</w:t>
      </w:r>
      <w:r w:rsidR="00B90FE0" w:rsidRPr="41FE1CE5">
        <w:rPr>
          <w:rFonts w:ascii="Times New Roman" w:eastAsia="Times New Roman" w:hAnsi="Times New Roman" w:cs="Times New Roman"/>
          <w:b/>
          <w:bCs/>
          <w:sz w:val="24"/>
          <w:szCs w:val="24"/>
          <w:lang w:val="en-US"/>
        </w:rPr>
        <w:t>ibility of performance</w:t>
      </w:r>
      <w:r w:rsidR="00B90FE0" w:rsidRPr="41FE1CE5">
        <w:rPr>
          <w:rFonts w:ascii="Times New Roman" w:eastAsia="Times New Roman" w:hAnsi="Times New Roman" w:cs="Times New Roman"/>
          <w:sz w:val="24"/>
          <w:szCs w:val="24"/>
          <w:lang w:val="en-US"/>
        </w:rPr>
        <w:t xml:space="preserve"> </w:t>
      </w:r>
    </w:p>
    <w:p w14:paraId="6A3D39D4" w14:textId="74D1D8DD" w:rsidR="009325E4" w:rsidRDefault="00772DE7" w:rsidP="4062EF44">
      <w:pPr>
        <w:rPr>
          <w:rFonts w:ascii="Times New Roman" w:eastAsia="Times New Roman" w:hAnsi="Times New Roman" w:cs="Times New Roman"/>
          <w:sz w:val="24"/>
          <w:szCs w:val="24"/>
          <w:lang w:val="en-US"/>
        </w:rPr>
      </w:pPr>
      <w:r w:rsidRPr="4062EF44">
        <w:rPr>
          <w:rFonts w:ascii="Times New Roman" w:eastAsia="Times New Roman" w:hAnsi="Times New Roman" w:cs="Times New Roman"/>
          <w:sz w:val="24"/>
          <w:szCs w:val="24"/>
          <w:lang w:val="en-US"/>
        </w:rPr>
        <w:t xml:space="preserve">To make a contract valid they must contain </w:t>
      </w:r>
      <w:r w:rsidR="00314402" w:rsidRPr="4062EF44">
        <w:rPr>
          <w:rFonts w:ascii="Times New Roman" w:eastAsia="Times New Roman" w:hAnsi="Times New Roman" w:cs="Times New Roman"/>
          <w:sz w:val="24"/>
          <w:szCs w:val="24"/>
          <w:lang w:val="en-US"/>
        </w:rPr>
        <w:t xml:space="preserve">clear and definite terms. If the </w:t>
      </w:r>
      <w:r w:rsidR="3CDF8A5F" w:rsidRPr="4062EF44">
        <w:rPr>
          <w:rFonts w:ascii="Times New Roman" w:eastAsia="Times New Roman" w:hAnsi="Times New Roman" w:cs="Times New Roman"/>
          <w:sz w:val="24"/>
          <w:szCs w:val="24"/>
          <w:lang w:val="en-US"/>
        </w:rPr>
        <w:t>contract</w:t>
      </w:r>
      <w:r w:rsidR="00314402" w:rsidRPr="4062EF44">
        <w:rPr>
          <w:rFonts w:ascii="Times New Roman" w:eastAsia="Times New Roman" w:hAnsi="Times New Roman" w:cs="Times New Roman"/>
          <w:sz w:val="24"/>
          <w:szCs w:val="24"/>
          <w:lang w:val="en-US"/>
        </w:rPr>
        <w:t xml:space="preserve"> </w:t>
      </w:r>
      <w:r w:rsidR="7C1DBA01" w:rsidRPr="4062EF44">
        <w:rPr>
          <w:rFonts w:ascii="Times New Roman" w:eastAsia="Times New Roman" w:hAnsi="Times New Roman" w:cs="Times New Roman"/>
          <w:sz w:val="24"/>
          <w:szCs w:val="24"/>
          <w:lang w:val="en-US"/>
        </w:rPr>
        <w:t>contains</w:t>
      </w:r>
      <w:r w:rsidR="00314402" w:rsidRPr="4062EF44">
        <w:rPr>
          <w:rFonts w:ascii="Times New Roman" w:eastAsia="Times New Roman" w:hAnsi="Times New Roman" w:cs="Times New Roman"/>
          <w:sz w:val="24"/>
          <w:szCs w:val="24"/>
          <w:lang w:val="en-US"/>
        </w:rPr>
        <w:t xml:space="preserve"> vague </w:t>
      </w:r>
      <w:r w:rsidR="00307192" w:rsidRPr="4062EF44">
        <w:rPr>
          <w:rFonts w:ascii="Times New Roman" w:eastAsia="Times New Roman" w:hAnsi="Times New Roman" w:cs="Times New Roman"/>
          <w:sz w:val="24"/>
          <w:szCs w:val="24"/>
          <w:lang w:val="en-US"/>
        </w:rPr>
        <w:t xml:space="preserve">or ambiguous </w:t>
      </w:r>
      <w:r w:rsidR="668C48E9" w:rsidRPr="4062EF44">
        <w:rPr>
          <w:rFonts w:ascii="Times New Roman" w:eastAsia="Times New Roman" w:hAnsi="Times New Roman" w:cs="Times New Roman"/>
          <w:sz w:val="24"/>
          <w:szCs w:val="24"/>
          <w:lang w:val="en-US"/>
        </w:rPr>
        <w:t>language,</w:t>
      </w:r>
      <w:r w:rsidR="00307192" w:rsidRPr="4062EF44">
        <w:rPr>
          <w:rFonts w:ascii="Times New Roman" w:eastAsia="Times New Roman" w:hAnsi="Times New Roman" w:cs="Times New Roman"/>
          <w:sz w:val="24"/>
          <w:szCs w:val="24"/>
          <w:lang w:val="en-US"/>
        </w:rPr>
        <w:t xml:space="preserve"> which can lead to </w:t>
      </w:r>
      <w:r w:rsidR="621485C2" w:rsidRPr="4062EF44">
        <w:rPr>
          <w:rFonts w:ascii="Times New Roman" w:eastAsia="Times New Roman" w:hAnsi="Times New Roman" w:cs="Times New Roman"/>
          <w:sz w:val="24"/>
          <w:szCs w:val="24"/>
          <w:lang w:val="en-US"/>
        </w:rPr>
        <w:t>misunderstandings,</w:t>
      </w:r>
      <w:r w:rsidR="00307192" w:rsidRPr="4062EF44">
        <w:rPr>
          <w:rFonts w:ascii="Times New Roman" w:eastAsia="Times New Roman" w:hAnsi="Times New Roman" w:cs="Times New Roman"/>
          <w:sz w:val="24"/>
          <w:szCs w:val="24"/>
          <w:lang w:val="en-US"/>
        </w:rPr>
        <w:t xml:space="preserve"> </w:t>
      </w:r>
      <w:r w:rsidR="006E3CA5" w:rsidRPr="4062EF44">
        <w:rPr>
          <w:rFonts w:ascii="Times New Roman" w:eastAsia="Times New Roman" w:hAnsi="Times New Roman" w:cs="Times New Roman"/>
          <w:sz w:val="24"/>
          <w:szCs w:val="24"/>
          <w:lang w:val="en-US"/>
        </w:rPr>
        <w:t xml:space="preserve">the validity of </w:t>
      </w:r>
      <w:r w:rsidR="73A2402D" w:rsidRPr="4062EF44">
        <w:rPr>
          <w:rFonts w:ascii="Times New Roman" w:eastAsia="Times New Roman" w:hAnsi="Times New Roman" w:cs="Times New Roman"/>
          <w:sz w:val="24"/>
          <w:szCs w:val="24"/>
          <w:lang w:val="en-US"/>
        </w:rPr>
        <w:t>this</w:t>
      </w:r>
      <w:r w:rsidR="006E3CA5" w:rsidRPr="4062EF44">
        <w:rPr>
          <w:rFonts w:ascii="Times New Roman" w:eastAsia="Times New Roman" w:hAnsi="Times New Roman" w:cs="Times New Roman"/>
          <w:sz w:val="24"/>
          <w:szCs w:val="24"/>
          <w:lang w:val="en-US"/>
        </w:rPr>
        <w:t xml:space="preserve"> contract can be </w:t>
      </w:r>
      <w:r w:rsidR="00912D30" w:rsidRPr="4062EF44">
        <w:rPr>
          <w:rFonts w:ascii="Times New Roman" w:eastAsia="Times New Roman" w:hAnsi="Times New Roman" w:cs="Times New Roman"/>
          <w:sz w:val="24"/>
          <w:szCs w:val="24"/>
          <w:lang w:val="en-US"/>
        </w:rPr>
        <w:t xml:space="preserve">jeopardized. The terms outlined in the contract must also </w:t>
      </w:r>
      <w:r w:rsidR="009325E4" w:rsidRPr="4062EF44">
        <w:rPr>
          <w:rFonts w:ascii="Times New Roman" w:eastAsia="Times New Roman" w:hAnsi="Times New Roman" w:cs="Times New Roman"/>
          <w:sz w:val="24"/>
          <w:szCs w:val="24"/>
          <w:lang w:val="en-US"/>
        </w:rPr>
        <w:t>be possible to perform which will further ensure practicality and feasibility.</w:t>
      </w:r>
    </w:p>
    <w:p w14:paraId="33E7DC18" w14:textId="77777777" w:rsidR="007C0286" w:rsidRDefault="007C0286" w:rsidP="41FE1CE5">
      <w:pPr>
        <w:pStyle w:val="ListParagraph"/>
        <w:numPr>
          <w:ilvl w:val="0"/>
          <w:numId w:val="1"/>
        </w:numPr>
        <w:rPr>
          <w:rFonts w:ascii="Times New Roman" w:eastAsia="Times New Roman" w:hAnsi="Times New Roman" w:cs="Times New Roman"/>
          <w:sz w:val="24"/>
          <w:szCs w:val="24"/>
          <w:lang w:val="en-US"/>
        </w:rPr>
      </w:pPr>
      <w:r w:rsidRPr="41FE1CE5">
        <w:rPr>
          <w:rFonts w:ascii="Times New Roman" w:eastAsia="Times New Roman" w:hAnsi="Times New Roman" w:cs="Times New Roman"/>
          <w:b/>
          <w:bCs/>
          <w:sz w:val="24"/>
          <w:szCs w:val="24"/>
          <w:lang w:val="en-US"/>
        </w:rPr>
        <w:t>Formalities</w:t>
      </w:r>
      <w:r w:rsidRPr="41FE1CE5">
        <w:rPr>
          <w:rFonts w:ascii="Times New Roman" w:eastAsia="Times New Roman" w:hAnsi="Times New Roman" w:cs="Times New Roman"/>
          <w:sz w:val="24"/>
          <w:szCs w:val="24"/>
          <w:lang w:val="en-US"/>
        </w:rPr>
        <w:t xml:space="preserve"> </w:t>
      </w:r>
    </w:p>
    <w:p w14:paraId="0C92AEE0" w14:textId="088680A5" w:rsidR="00A06819" w:rsidRDefault="007C0286" w:rsidP="4062EF44">
      <w:pPr>
        <w:rPr>
          <w:rFonts w:ascii="Times New Roman" w:eastAsia="Times New Roman" w:hAnsi="Times New Roman" w:cs="Times New Roman"/>
          <w:sz w:val="24"/>
          <w:szCs w:val="24"/>
          <w:lang w:val="en-US"/>
        </w:rPr>
      </w:pPr>
      <w:r w:rsidRPr="4062EF44">
        <w:rPr>
          <w:rFonts w:ascii="Times New Roman" w:eastAsia="Times New Roman" w:hAnsi="Times New Roman" w:cs="Times New Roman"/>
          <w:sz w:val="24"/>
          <w:szCs w:val="24"/>
          <w:lang w:val="en-US"/>
        </w:rPr>
        <w:t xml:space="preserve">Formalities are only required for certain contracts. However, </w:t>
      </w:r>
      <w:r w:rsidR="006753BF" w:rsidRPr="4062EF44">
        <w:rPr>
          <w:rFonts w:ascii="Times New Roman" w:eastAsia="Times New Roman" w:hAnsi="Times New Roman" w:cs="Times New Roman"/>
          <w:sz w:val="24"/>
          <w:szCs w:val="24"/>
          <w:lang w:val="en-US"/>
        </w:rPr>
        <w:t>in certain contracts like real estate or sales of goo</w:t>
      </w:r>
      <w:r w:rsidR="00741339" w:rsidRPr="4062EF44">
        <w:rPr>
          <w:rFonts w:ascii="Times New Roman" w:eastAsia="Times New Roman" w:hAnsi="Times New Roman" w:cs="Times New Roman"/>
          <w:sz w:val="24"/>
          <w:szCs w:val="24"/>
          <w:lang w:val="en-US"/>
        </w:rPr>
        <w:t xml:space="preserve">ds specific formalities are required such as </w:t>
      </w:r>
      <w:r w:rsidR="00851D02" w:rsidRPr="4062EF44">
        <w:rPr>
          <w:rFonts w:ascii="Times New Roman" w:eastAsia="Times New Roman" w:hAnsi="Times New Roman" w:cs="Times New Roman"/>
          <w:sz w:val="24"/>
          <w:szCs w:val="24"/>
          <w:lang w:val="en-US"/>
        </w:rPr>
        <w:t xml:space="preserve">writing or </w:t>
      </w:r>
      <w:r w:rsidR="04A13B92" w:rsidRPr="4062EF44">
        <w:rPr>
          <w:rFonts w:ascii="Times New Roman" w:eastAsia="Times New Roman" w:hAnsi="Times New Roman" w:cs="Times New Roman"/>
          <w:sz w:val="24"/>
          <w:szCs w:val="24"/>
          <w:lang w:val="en-US"/>
        </w:rPr>
        <w:t>witnessing</w:t>
      </w:r>
      <w:r w:rsidR="00851D02" w:rsidRPr="4062EF44">
        <w:rPr>
          <w:rFonts w:ascii="Times New Roman" w:eastAsia="Times New Roman" w:hAnsi="Times New Roman" w:cs="Times New Roman"/>
          <w:sz w:val="24"/>
          <w:szCs w:val="24"/>
          <w:lang w:val="en-US"/>
        </w:rPr>
        <w:t xml:space="preserve">. Adhering </w:t>
      </w:r>
      <w:r w:rsidR="0042584A" w:rsidRPr="4062EF44">
        <w:rPr>
          <w:rFonts w:ascii="Times New Roman" w:eastAsia="Times New Roman" w:hAnsi="Times New Roman" w:cs="Times New Roman"/>
          <w:sz w:val="24"/>
          <w:szCs w:val="24"/>
          <w:lang w:val="en-US"/>
        </w:rPr>
        <w:t>to these formalities is essential for the validity of such contracts.</w:t>
      </w:r>
    </w:p>
    <w:p w14:paraId="4845250D" w14:textId="77777777" w:rsidR="00DD1F8D" w:rsidRDefault="00DD1F8D" w:rsidP="4062EF44">
      <w:pPr>
        <w:rPr>
          <w:rFonts w:ascii="Times New Roman" w:eastAsia="Times New Roman" w:hAnsi="Times New Roman" w:cs="Times New Roman"/>
          <w:sz w:val="24"/>
          <w:szCs w:val="24"/>
          <w:lang w:val="en-US"/>
        </w:rPr>
      </w:pPr>
      <w:r w:rsidRPr="4062EF44">
        <w:rPr>
          <w:rFonts w:ascii="Times New Roman" w:eastAsia="Times New Roman" w:hAnsi="Times New Roman" w:cs="Times New Roman"/>
          <w:sz w:val="24"/>
          <w:szCs w:val="24"/>
          <w:lang w:val="en-US"/>
        </w:rPr>
        <w:t xml:space="preserve"> </w:t>
      </w:r>
    </w:p>
    <w:p w14:paraId="1A371795" w14:textId="59BC6F6C" w:rsidR="00E73A40" w:rsidRDefault="00DD1F8D" w:rsidP="4062EF44">
      <w:pPr>
        <w:rPr>
          <w:rFonts w:ascii="Times New Roman" w:eastAsia="Times New Roman" w:hAnsi="Times New Roman" w:cs="Times New Roman"/>
          <w:sz w:val="24"/>
          <w:szCs w:val="24"/>
          <w:lang w:val="en-US"/>
        </w:rPr>
      </w:pPr>
      <w:r w:rsidRPr="4062EF44">
        <w:rPr>
          <w:rFonts w:ascii="Times New Roman" w:eastAsia="Times New Roman" w:hAnsi="Times New Roman" w:cs="Times New Roman"/>
          <w:sz w:val="24"/>
          <w:szCs w:val="24"/>
          <w:lang w:val="en-US"/>
        </w:rPr>
        <w:t xml:space="preserve">To </w:t>
      </w:r>
      <w:r w:rsidR="2213D509" w:rsidRPr="4062EF44">
        <w:rPr>
          <w:rFonts w:ascii="Times New Roman" w:eastAsia="Times New Roman" w:hAnsi="Times New Roman" w:cs="Times New Roman"/>
          <w:sz w:val="24"/>
          <w:szCs w:val="24"/>
          <w:lang w:val="en-US"/>
        </w:rPr>
        <w:t>conclude,</w:t>
      </w:r>
      <w:r w:rsidRPr="4062EF44">
        <w:rPr>
          <w:rFonts w:ascii="Times New Roman" w:eastAsia="Times New Roman" w:hAnsi="Times New Roman" w:cs="Times New Roman"/>
          <w:sz w:val="24"/>
          <w:szCs w:val="24"/>
          <w:lang w:val="en-US"/>
        </w:rPr>
        <w:t xml:space="preserve"> a contract must require these specific </w:t>
      </w:r>
      <w:r w:rsidR="0000718C" w:rsidRPr="4062EF44">
        <w:rPr>
          <w:rFonts w:ascii="Times New Roman" w:eastAsia="Times New Roman" w:hAnsi="Times New Roman" w:cs="Times New Roman"/>
          <w:sz w:val="24"/>
          <w:szCs w:val="24"/>
          <w:lang w:val="en-US"/>
        </w:rPr>
        <w:t xml:space="preserve">elements, a clear offer and acceptance, the intention </w:t>
      </w:r>
      <w:r w:rsidR="00C84BCF" w:rsidRPr="4062EF44">
        <w:rPr>
          <w:rFonts w:ascii="Times New Roman" w:eastAsia="Times New Roman" w:hAnsi="Times New Roman" w:cs="Times New Roman"/>
          <w:sz w:val="24"/>
          <w:szCs w:val="24"/>
          <w:lang w:val="en-US"/>
        </w:rPr>
        <w:t xml:space="preserve">to create a </w:t>
      </w:r>
      <w:r w:rsidR="559CBD9C" w:rsidRPr="4062EF44">
        <w:rPr>
          <w:rFonts w:ascii="Times New Roman" w:eastAsia="Times New Roman" w:hAnsi="Times New Roman" w:cs="Times New Roman"/>
          <w:sz w:val="24"/>
          <w:szCs w:val="24"/>
          <w:lang w:val="en-US"/>
        </w:rPr>
        <w:t>legal relation</w:t>
      </w:r>
      <w:r w:rsidR="00C84BCF" w:rsidRPr="4062EF44">
        <w:rPr>
          <w:rFonts w:ascii="Times New Roman" w:eastAsia="Times New Roman" w:hAnsi="Times New Roman" w:cs="Times New Roman"/>
          <w:sz w:val="24"/>
          <w:szCs w:val="24"/>
          <w:lang w:val="en-US"/>
        </w:rPr>
        <w:t xml:space="preserve">, consideration, legal capacity, </w:t>
      </w:r>
      <w:r w:rsidR="00F82977" w:rsidRPr="4062EF44">
        <w:rPr>
          <w:rFonts w:ascii="Times New Roman" w:eastAsia="Times New Roman" w:hAnsi="Times New Roman" w:cs="Times New Roman"/>
          <w:sz w:val="24"/>
          <w:szCs w:val="24"/>
          <w:lang w:val="en-US"/>
        </w:rPr>
        <w:t xml:space="preserve">legality of purpose, certainty and the possibility of performance. </w:t>
      </w:r>
      <w:r w:rsidR="0054723A" w:rsidRPr="4062EF44">
        <w:rPr>
          <w:rFonts w:ascii="Times New Roman" w:eastAsia="Times New Roman" w:hAnsi="Times New Roman" w:cs="Times New Roman"/>
          <w:sz w:val="24"/>
          <w:szCs w:val="24"/>
          <w:lang w:val="en-US"/>
        </w:rPr>
        <w:t xml:space="preserve">Parties engaging in </w:t>
      </w:r>
      <w:r w:rsidR="00FA7625" w:rsidRPr="4062EF44">
        <w:rPr>
          <w:rFonts w:ascii="Times New Roman" w:eastAsia="Times New Roman" w:hAnsi="Times New Roman" w:cs="Times New Roman"/>
          <w:sz w:val="24"/>
          <w:szCs w:val="24"/>
          <w:lang w:val="en-US"/>
        </w:rPr>
        <w:t xml:space="preserve">contracts should always be mindful of these elements as they further make a </w:t>
      </w:r>
      <w:r w:rsidR="0044501B" w:rsidRPr="4062EF44">
        <w:rPr>
          <w:rFonts w:ascii="Times New Roman" w:eastAsia="Times New Roman" w:hAnsi="Times New Roman" w:cs="Times New Roman"/>
          <w:sz w:val="24"/>
          <w:szCs w:val="24"/>
          <w:lang w:val="en-US"/>
        </w:rPr>
        <w:t xml:space="preserve">contract legally sound and enforceable. </w:t>
      </w:r>
      <w:r w:rsidR="00772DE7" w:rsidRPr="4062EF44">
        <w:rPr>
          <w:rFonts w:ascii="Times New Roman" w:eastAsia="Times New Roman" w:hAnsi="Times New Roman" w:cs="Times New Roman"/>
          <w:sz w:val="24"/>
          <w:szCs w:val="24"/>
          <w:lang w:val="en-US"/>
        </w:rPr>
        <w:t xml:space="preserve"> </w:t>
      </w:r>
    </w:p>
    <w:p w14:paraId="0A54FDD8" w14:textId="77777777" w:rsidR="00F72E41" w:rsidRDefault="00F72E41" w:rsidP="4062EF44">
      <w:pPr>
        <w:rPr>
          <w:rFonts w:ascii="Times New Roman" w:eastAsia="Times New Roman" w:hAnsi="Times New Roman" w:cs="Times New Roman"/>
          <w:sz w:val="24"/>
          <w:szCs w:val="24"/>
          <w:lang w:val="en-US"/>
        </w:rPr>
      </w:pPr>
    </w:p>
    <w:p w14:paraId="1E826410" w14:textId="4981430C" w:rsidR="00F72E41" w:rsidRDefault="00F72E41" w:rsidP="4062EF44">
      <w:pPr>
        <w:rPr>
          <w:rFonts w:ascii="Times New Roman" w:eastAsia="Times New Roman" w:hAnsi="Times New Roman" w:cs="Times New Roman"/>
          <w:b/>
          <w:bCs/>
          <w:sz w:val="24"/>
          <w:szCs w:val="24"/>
          <w:lang w:val="en-US"/>
        </w:rPr>
      </w:pPr>
      <w:r w:rsidRPr="41FE1CE5">
        <w:rPr>
          <w:rFonts w:ascii="Times New Roman" w:eastAsia="Times New Roman" w:hAnsi="Times New Roman" w:cs="Times New Roman"/>
          <w:b/>
          <w:bCs/>
          <w:sz w:val="24"/>
          <w:szCs w:val="24"/>
          <w:lang w:val="en-US"/>
        </w:rPr>
        <w:t xml:space="preserve">What happens when </w:t>
      </w:r>
      <w:r w:rsidR="00164CFE" w:rsidRPr="41FE1CE5">
        <w:rPr>
          <w:rFonts w:ascii="Times New Roman" w:eastAsia="Times New Roman" w:hAnsi="Times New Roman" w:cs="Times New Roman"/>
          <w:b/>
          <w:bCs/>
          <w:sz w:val="24"/>
          <w:szCs w:val="24"/>
          <w:lang w:val="en-US"/>
        </w:rPr>
        <w:t xml:space="preserve">some of the essential elements that make a contract valid are forgotten. </w:t>
      </w:r>
    </w:p>
    <w:p w14:paraId="3868D422" w14:textId="561A42E8" w:rsidR="001411E9" w:rsidRDefault="00DE2A88" w:rsidP="41FE1CE5">
      <w:pPr>
        <w:rPr>
          <w:rFonts w:ascii="Times New Roman" w:eastAsia="Times New Roman" w:hAnsi="Times New Roman" w:cs="Times New Roman"/>
          <w:sz w:val="24"/>
          <w:szCs w:val="24"/>
          <w:lang w:val="en-US"/>
        </w:rPr>
      </w:pPr>
      <w:r w:rsidRPr="41FE1CE5">
        <w:rPr>
          <w:rFonts w:ascii="Times New Roman" w:eastAsia="Times New Roman" w:hAnsi="Times New Roman" w:cs="Times New Roman"/>
          <w:sz w:val="24"/>
          <w:szCs w:val="24"/>
          <w:lang w:val="en-US"/>
        </w:rPr>
        <w:t xml:space="preserve">There are many times where a contract was </w:t>
      </w:r>
      <w:r w:rsidR="00DB7D00" w:rsidRPr="41FE1CE5">
        <w:rPr>
          <w:rFonts w:ascii="Times New Roman" w:eastAsia="Times New Roman" w:hAnsi="Times New Roman" w:cs="Times New Roman"/>
          <w:sz w:val="24"/>
          <w:szCs w:val="24"/>
          <w:lang w:val="en-US"/>
        </w:rPr>
        <w:t>misunderstood,</w:t>
      </w:r>
      <w:r w:rsidRPr="41FE1CE5">
        <w:rPr>
          <w:rFonts w:ascii="Times New Roman" w:eastAsia="Times New Roman" w:hAnsi="Times New Roman" w:cs="Times New Roman"/>
          <w:sz w:val="24"/>
          <w:szCs w:val="24"/>
          <w:lang w:val="en-US"/>
        </w:rPr>
        <w:t xml:space="preserve"> forcing the parties to enter a legal battle</w:t>
      </w:r>
      <w:r w:rsidR="002F0109" w:rsidRPr="41FE1CE5">
        <w:rPr>
          <w:rFonts w:ascii="Times New Roman" w:eastAsia="Times New Roman" w:hAnsi="Times New Roman" w:cs="Times New Roman"/>
          <w:sz w:val="24"/>
          <w:szCs w:val="24"/>
          <w:lang w:val="en-US"/>
        </w:rPr>
        <w:t xml:space="preserve">. In this part of the </w:t>
      </w:r>
      <w:r w:rsidR="00DB7D00" w:rsidRPr="41FE1CE5">
        <w:rPr>
          <w:rFonts w:ascii="Times New Roman" w:eastAsia="Times New Roman" w:hAnsi="Times New Roman" w:cs="Times New Roman"/>
          <w:sz w:val="24"/>
          <w:szCs w:val="24"/>
          <w:lang w:val="en-US"/>
        </w:rPr>
        <w:t>report,</w:t>
      </w:r>
      <w:r w:rsidR="002F0109" w:rsidRPr="41FE1CE5">
        <w:rPr>
          <w:rFonts w:ascii="Times New Roman" w:eastAsia="Times New Roman" w:hAnsi="Times New Roman" w:cs="Times New Roman"/>
          <w:sz w:val="24"/>
          <w:szCs w:val="24"/>
          <w:lang w:val="en-US"/>
        </w:rPr>
        <w:t xml:space="preserve"> I will address the </w:t>
      </w:r>
      <w:r w:rsidR="00861E2B" w:rsidRPr="41FE1CE5">
        <w:rPr>
          <w:rFonts w:ascii="Times New Roman" w:eastAsia="Times New Roman" w:hAnsi="Times New Roman" w:cs="Times New Roman"/>
          <w:sz w:val="24"/>
          <w:szCs w:val="24"/>
          <w:lang w:val="en-US"/>
        </w:rPr>
        <w:t xml:space="preserve">misunderstanding </w:t>
      </w:r>
      <w:r w:rsidR="002F0109" w:rsidRPr="41FE1CE5">
        <w:rPr>
          <w:rFonts w:ascii="Times New Roman" w:eastAsia="Times New Roman" w:hAnsi="Times New Roman" w:cs="Times New Roman"/>
          <w:sz w:val="24"/>
          <w:szCs w:val="24"/>
          <w:lang w:val="en-US"/>
        </w:rPr>
        <w:t>of</w:t>
      </w:r>
      <w:r w:rsidR="00FF5AC4" w:rsidRPr="41FE1CE5">
        <w:rPr>
          <w:rFonts w:ascii="Times New Roman" w:eastAsia="Times New Roman" w:hAnsi="Times New Roman" w:cs="Times New Roman"/>
          <w:sz w:val="24"/>
          <w:szCs w:val="24"/>
          <w:lang w:val="en-US"/>
        </w:rPr>
        <w:t xml:space="preserve"> a</w:t>
      </w:r>
      <w:r w:rsidR="002F0109" w:rsidRPr="41FE1CE5">
        <w:rPr>
          <w:rFonts w:ascii="Times New Roman" w:eastAsia="Times New Roman" w:hAnsi="Times New Roman" w:cs="Times New Roman"/>
          <w:sz w:val="24"/>
          <w:szCs w:val="24"/>
          <w:lang w:val="en-US"/>
        </w:rPr>
        <w:t xml:space="preserve"> contract between </w:t>
      </w:r>
      <w:r w:rsidR="000C3A57" w:rsidRPr="41FE1CE5">
        <w:rPr>
          <w:rFonts w:ascii="Times New Roman" w:eastAsia="Times New Roman" w:hAnsi="Times New Roman" w:cs="Times New Roman"/>
          <w:sz w:val="24"/>
          <w:szCs w:val="24"/>
          <w:lang w:val="en-US"/>
        </w:rPr>
        <w:t xml:space="preserve">the parties involved in the case </w:t>
      </w:r>
      <w:r w:rsidR="00DB7D00" w:rsidRPr="41FE1CE5">
        <w:rPr>
          <w:rFonts w:ascii="Times New Roman" w:eastAsia="Times New Roman" w:hAnsi="Times New Roman" w:cs="Times New Roman"/>
          <w:sz w:val="24"/>
          <w:szCs w:val="24"/>
          <w:lang w:val="en-US"/>
        </w:rPr>
        <w:t>of</w:t>
      </w:r>
      <w:r w:rsidR="000C3A57" w:rsidRPr="41FE1CE5">
        <w:rPr>
          <w:rFonts w:ascii="Times New Roman" w:eastAsia="Times New Roman" w:hAnsi="Times New Roman" w:cs="Times New Roman"/>
          <w:sz w:val="24"/>
          <w:szCs w:val="24"/>
          <w:lang w:val="en-US"/>
        </w:rPr>
        <w:t xml:space="preserve"> Farley vs Skinner. </w:t>
      </w:r>
    </w:p>
    <w:p w14:paraId="044200EE" w14:textId="15BA809D" w:rsidR="001411E9" w:rsidRDefault="001411E9" w:rsidP="41FE1CE5">
      <w:pPr>
        <w:rPr>
          <w:rFonts w:ascii="Times New Roman" w:eastAsia="Times New Roman" w:hAnsi="Times New Roman" w:cs="Times New Roman"/>
          <w:b/>
          <w:bCs/>
          <w:sz w:val="24"/>
          <w:szCs w:val="24"/>
          <w:lang w:val="en-US"/>
        </w:rPr>
      </w:pPr>
      <w:r w:rsidRPr="41FE1CE5">
        <w:rPr>
          <w:rFonts w:ascii="Times New Roman" w:eastAsia="Times New Roman" w:hAnsi="Times New Roman" w:cs="Times New Roman"/>
          <w:b/>
          <w:bCs/>
          <w:sz w:val="24"/>
          <w:szCs w:val="24"/>
          <w:lang w:val="en-US"/>
        </w:rPr>
        <w:t>C</w:t>
      </w:r>
      <w:r w:rsidR="004525B6" w:rsidRPr="41FE1CE5">
        <w:rPr>
          <w:rFonts w:ascii="Times New Roman" w:eastAsia="Times New Roman" w:hAnsi="Times New Roman" w:cs="Times New Roman"/>
          <w:b/>
          <w:bCs/>
          <w:sz w:val="24"/>
          <w:szCs w:val="24"/>
          <w:lang w:val="en-US"/>
        </w:rPr>
        <w:t>ase backgr</w:t>
      </w:r>
      <w:r w:rsidRPr="41FE1CE5">
        <w:rPr>
          <w:rFonts w:ascii="Times New Roman" w:eastAsia="Times New Roman" w:hAnsi="Times New Roman" w:cs="Times New Roman"/>
          <w:b/>
          <w:bCs/>
          <w:sz w:val="24"/>
          <w:szCs w:val="24"/>
          <w:lang w:val="en-US"/>
        </w:rPr>
        <w:t>ound</w:t>
      </w:r>
      <w:r w:rsidR="615EECE4" w:rsidRPr="41FE1CE5">
        <w:rPr>
          <w:rFonts w:ascii="Times New Roman" w:eastAsia="Times New Roman" w:hAnsi="Times New Roman" w:cs="Times New Roman"/>
          <w:b/>
          <w:bCs/>
          <w:sz w:val="24"/>
          <w:szCs w:val="24"/>
          <w:lang w:val="en-US"/>
        </w:rPr>
        <w:t>s</w:t>
      </w:r>
    </w:p>
    <w:p w14:paraId="72386B6C" w14:textId="127242F2" w:rsidR="001411E9" w:rsidRDefault="006819D8" w:rsidP="4062EF44">
      <w:pPr>
        <w:rPr>
          <w:rFonts w:ascii="Times New Roman" w:eastAsia="Times New Roman" w:hAnsi="Times New Roman" w:cs="Times New Roman"/>
          <w:sz w:val="24"/>
          <w:szCs w:val="24"/>
          <w:lang w:val="en-US"/>
        </w:rPr>
      </w:pPr>
      <w:r w:rsidRPr="4062EF44">
        <w:rPr>
          <w:rFonts w:ascii="Times New Roman" w:eastAsia="Times New Roman" w:hAnsi="Times New Roman" w:cs="Times New Roman"/>
          <w:sz w:val="24"/>
          <w:szCs w:val="24"/>
          <w:lang w:val="en-US"/>
        </w:rPr>
        <w:t xml:space="preserve">In the </w:t>
      </w:r>
      <w:r w:rsidR="72897D5E" w:rsidRPr="4062EF44">
        <w:rPr>
          <w:rFonts w:ascii="Times New Roman" w:eastAsia="Times New Roman" w:hAnsi="Times New Roman" w:cs="Times New Roman"/>
          <w:sz w:val="24"/>
          <w:szCs w:val="24"/>
          <w:lang w:val="en-US"/>
        </w:rPr>
        <w:t>year</w:t>
      </w:r>
      <w:r w:rsidRPr="4062EF44">
        <w:rPr>
          <w:rFonts w:ascii="Times New Roman" w:eastAsia="Times New Roman" w:hAnsi="Times New Roman" w:cs="Times New Roman"/>
          <w:sz w:val="24"/>
          <w:szCs w:val="24"/>
          <w:lang w:val="en-US"/>
        </w:rPr>
        <w:t xml:space="preserve"> 1990, </w:t>
      </w:r>
      <w:r w:rsidR="001411E9" w:rsidRPr="4062EF44">
        <w:rPr>
          <w:rFonts w:ascii="Times New Roman" w:eastAsia="Times New Roman" w:hAnsi="Times New Roman" w:cs="Times New Roman"/>
          <w:sz w:val="24"/>
          <w:szCs w:val="24"/>
          <w:lang w:val="en-US"/>
        </w:rPr>
        <w:t xml:space="preserve">Farley was in the market to buy a new home in the </w:t>
      </w:r>
      <w:r w:rsidR="00471E89" w:rsidRPr="4062EF44">
        <w:rPr>
          <w:rFonts w:ascii="Times New Roman" w:eastAsia="Times New Roman" w:hAnsi="Times New Roman" w:cs="Times New Roman"/>
          <w:sz w:val="24"/>
          <w:szCs w:val="24"/>
          <w:lang w:val="en-US"/>
        </w:rPr>
        <w:t>countryside,</w:t>
      </w:r>
      <w:r w:rsidR="00590018" w:rsidRPr="4062EF44">
        <w:rPr>
          <w:rFonts w:ascii="Times New Roman" w:eastAsia="Times New Roman" w:hAnsi="Times New Roman" w:cs="Times New Roman"/>
          <w:sz w:val="24"/>
          <w:szCs w:val="24"/>
          <w:lang w:val="en-US"/>
        </w:rPr>
        <w:t xml:space="preserve"> and he believed he had found the perfect house </w:t>
      </w:r>
      <w:r w:rsidR="00795C4E" w:rsidRPr="4062EF44">
        <w:rPr>
          <w:rFonts w:ascii="Times New Roman" w:eastAsia="Times New Roman" w:hAnsi="Times New Roman" w:cs="Times New Roman"/>
          <w:sz w:val="24"/>
          <w:szCs w:val="24"/>
          <w:lang w:val="en-US"/>
        </w:rPr>
        <w:t xml:space="preserve">that met his needs. </w:t>
      </w:r>
      <w:r w:rsidR="00471E89" w:rsidRPr="4062EF44">
        <w:rPr>
          <w:rFonts w:ascii="Times New Roman" w:eastAsia="Times New Roman" w:hAnsi="Times New Roman" w:cs="Times New Roman"/>
          <w:sz w:val="24"/>
          <w:szCs w:val="24"/>
          <w:lang w:val="en-US"/>
        </w:rPr>
        <w:t>However,</w:t>
      </w:r>
      <w:r w:rsidR="00795C4E" w:rsidRPr="4062EF44">
        <w:rPr>
          <w:rFonts w:ascii="Times New Roman" w:eastAsia="Times New Roman" w:hAnsi="Times New Roman" w:cs="Times New Roman"/>
          <w:sz w:val="24"/>
          <w:szCs w:val="24"/>
          <w:lang w:val="en-US"/>
        </w:rPr>
        <w:t xml:space="preserve"> there was one issue, the house was within 15 miles of a nearby </w:t>
      </w:r>
      <w:r w:rsidR="00BA4D99" w:rsidRPr="4062EF44">
        <w:rPr>
          <w:rFonts w:ascii="Times New Roman" w:eastAsia="Times New Roman" w:hAnsi="Times New Roman" w:cs="Times New Roman"/>
          <w:sz w:val="24"/>
          <w:szCs w:val="24"/>
          <w:lang w:val="en-US"/>
        </w:rPr>
        <w:t>airport,</w:t>
      </w:r>
      <w:r w:rsidR="00795C4E" w:rsidRPr="4062EF44">
        <w:rPr>
          <w:rFonts w:ascii="Times New Roman" w:eastAsia="Times New Roman" w:hAnsi="Times New Roman" w:cs="Times New Roman"/>
          <w:sz w:val="24"/>
          <w:szCs w:val="24"/>
          <w:lang w:val="en-US"/>
        </w:rPr>
        <w:t xml:space="preserve"> </w:t>
      </w:r>
      <w:r w:rsidR="00245419" w:rsidRPr="4062EF44">
        <w:rPr>
          <w:rFonts w:ascii="Times New Roman" w:eastAsia="Times New Roman" w:hAnsi="Times New Roman" w:cs="Times New Roman"/>
          <w:sz w:val="24"/>
          <w:szCs w:val="24"/>
          <w:lang w:val="en-US"/>
        </w:rPr>
        <w:t xml:space="preserve">and he was worried that the aircraft in the nearby airport would cause discomfort </w:t>
      </w:r>
      <w:r w:rsidR="000E3FB8" w:rsidRPr="4062EF44">
        <w:rPr>
          <w:rFonts w:ascii="Times New Roman" w:eastAsia="Times New Roman" w:hAnsi="Times New Roman" w:cs="Times New Roman"/>
          <w:sz w:val="24"/>
          <w:szCs w:val="24"/>
          <w:lang w:val="en-US"/>
        </w:rPr>
        <w:t xml:space="preserve">due to </w:t>
      </w:r>
      <w:r w:rsidR="00471E89" w:rsidRPr="4062EF44">
        <w:rPr>
          <w:rFonts w:ascii="Times New Roman" w:eastAsia="Times New Roman" w:hAnsi="Times New Roman" w:cs="Times New Roman"/>
          <w:sz w:val="24"/>
          <w:szCs w:val="24"/>
          <w:lang w:val="en-US"/>
        </w:rPr>
        <w:t>their</w:t>
      </w:r>
      <w:r w:rsidR="000E3FB8" w:rsidRPr="4062EF44">
        <w:rPr>
          <w:rFonts w:ascii="Times New Roman" w:eastAsia="Times New Roman" w:hAnsi="Times New Roman" w:cs="Times New Roman"/>
          <w:sz w:val="24"/>
          <w:szCs w:val="24"/>
          <w:lang w:val="en-US"/>
        </w:rPr>
        <w:t xml:space="preserve"> noise pollution </w:t>
      </w:r>
      <w:r w:rsidR="52E85D25" w:rsidRPr="4062EF44">
        <w:rPr>
          <w:rFonts w:ascii="Times New Roman" w:eastAsia="Times New Roman" w:hAnsi="Times New Roman" w:cs="Times New Roman"/>
          <w:sz w:val="24"/>
          <w:szCs w:val="24"/>
          <w:lang w:val="en-US"/>
        </w:rPr>
        <w:t xml:space="preserve">(House of Lords. 2001). </w:t>
      </w:r>
      <w:r w:rsidR="00471E89" w:rsidRPr="4062EF44">
        <w:rPr>
          <w:rFonts w:ascii="Times New Roman" w:eastAsia="Times New Roman" w:hAnsi="Times New Roman" w:cs="Times New Roman"/>
          <w:sz w:val="24"/>
          <w:szCs w:val="24"/>
          <w:lang w:val="en-US"/>
        </w:rPr>
        <w:t>To</w:t>
      </w:r>
      <w:r w:rsidR="000E3FB8" w:rsidRPr="4062EF44">
        <w:rPr>
          <w:rFonts w:ascii="Times New Roman" w:eastAsia="Times New Roman" w:hAnsi="Times New Roman" w:cs="Times New Roman"/>
          <w:sz w:val="24"/>
          <w:szCs w:val="24"/>
          <w:lang w:val="en-US"/>
        </w:rPr>
        <w:t xml:space="preserve"> ensure that the house was not affected by this noise pollution he decided to hire a </w:t>
      </w:r>
      <w:r w:rsidR="00FC5A87" w:rsidRPr="4062EF44">
        <w:rPr>
          <w:rFonts w:ascii="Times New Roman" w:eastAsia="Times New Roman" w:hAnsi="Times New Roman" w:cs="Times New Roman"/>
          <w:sz w:val="24"/>
          <w:szCs w:val="24"/>
          <w:lang w:val="en-US"/>
        </w:rPr>
        <w:t xml:space="preserve">surveyor named Skinner who would later survey the property to ensure Farley that the aircraft would not cause discomfort towards </w:t>
      </w:r>
      <w:r w:rsidR="00471E89" w:rsidRPr="4062EF44">
        <w:rPr>
          <w:rFonts w:ascii="Times New Roman" w:eastAsia="Times New Roman" w:hAnsi="Times New Roman" w:cs="Times New Roman"/>
          <w:sz w:val="24"/>
          <w:szCs w:val="24"/>
          <w:lang w:val="en-US"/>
        </w:rPr>
        <w:t xml:space="preserve">him if he bought the house. </w:t>
      </w:r>
      <w:r w:rsidR="00472EED" w:rsidRPr="4062EF44">
        <w:rPr>
          <w:rFonts w:ascii="Times New Roman" w:eastAsia="Times New Roman" w:hAnsi="Times New Roman" w:cs="Times New Roman"/>
          <w:sz w:val="24"/>
          <w:szCs w:val="24"/>
          <w:lang w:val="en-US"/>
        </w:rPr>
        <w:t>A contract was made up where Farley would p</w:t>
      </w:r>
      <w:r w:rsidR="005C1C1C" w:rsidRPr="4062EF44">
        <w:rPr>
          <w:rFonts w:ascii="Times New Roman" w:eastAsia="Times New Roman" w:hAnsi="Times New Roman" w:cs="Times New Roman"/>
          <w:sz w:val="24"/>
          <w:szCs w:val="24"/>
          <w:lang w:val="en-US"/>
        </w:rPr>
        <w:t xml:space="preserve">ay </w:t>
      </w:r>
      <w:r w:rsidR="009B141B" w:rsidRPr="4062EF44">
        <w:rPr>
          <w:rFonts w:ascii="Times New Roman" w:eastAsia="Times New Roman" w:hAnsi="Times New Roman" w:cs="Times New Roman"/>
          <w:sz w:val="24"/>
          <w:szCs w:val="24"/>
          <w:lang w:val="en-US"/>
        </w:rPr>
        <w:t xml:space="preserve">a sum of money </w:t>
      </w:r>
      <w:r w:rsidR="00E766EF" w:rsidRPr="4062EF44">
        <w:rPr>
          <w:rFonts w:ascii="Times New Roman" w:eastAsia="Times New Roman" w:hAnsi="Times New Roman" w:cs="Times New Roman"/>
          <w:sz w:val="24"/>
          <w:szCs w:val="24"/>
          <w:lang w:val="en-US"/>
        </w:rPr>
        <w:t xml:space="preserve">towards Skinner </w:t>
      </w:r>
      <w:r w:rsidR="002E2B06" w:rsidRPr="4062EF44">
        <w:rPr>
          <w:rFonts w:ascii="Times New Roman" w:eastAsia="Times New Roman" w:hAnsi="Times New Roman" w:cs="Times New Roman"/>
          <w:sz w:val="24"/>
          <w:szCs w:val="24"/>
          <w:lang w:val="en-US"/>
        </w:rPr>
        <w:t xml:space="preserve">to report on the property to ensure that it was up to </w:t>
      </w:r>
      <w:r w:rsidR="00843A11" w:rsidRPr="4062EF44">
        <w:rPr>
          <w:rFonts w:ascii="Times New Roman" w:eastAsia="Times New Roman" w:hAnsi="Times New Roman" w:cs="Times New Roman"/>
          <w:sz w:val="24"/>
          <w:szCs w:val="24"/>
          <w:lang w:val="en-US"/>
        </w:rPr>
        <w:t>Farley’s standards</w:t>
      </w:r>
      <w:r w:rsidR="3B67E68B" w:rsidRPr="4062EF44">
        <w:rPr>
          <w:rFonts w:ascii="Times New Roman" w:eastAsia="Times New Roman" w:hAnsi="Times New Roman" w:cs="Times New Roman"/>
          <w:sz w:val="24"/>
          <w:szCs w:val="24"/>
          <w:lang w:val="en-US"/>
        </w:rPr>
        <w:t xml:space="preserve"> (House of Lords. 2001).</w:t>
      </w:r>
    </w:p>
    <w:p w14:paraId="4A442518" w14:textId="7C1DFECA" w:rsidR="00DE05B0" w:rsidRDefault="004C70FB" w:rsidP="4062EF44">
      <w:pPr>
        <w:rPr>
          <w:rFonts w:ascii="Times New Roman" w:eastAsia="Times New Roman" w:hAnsi="Times New Roman" w:cs="Times New Roman"/>
          <w:b/>
          <w:bCs/>
          <w:sz w:val="24"/>
          <w:szCs w:val="24"/>
          <w:u w:val="single"/>
          <w:lang w:val="en-US"/>
        </w:rPr>
      </w:pPr>
      <w:r w:rsidRPr="41FE1CE5">
        <w:rPr>
          <w:rFonts w:ascii="Times New Roman" w:eastAsia="Times New Roman" w:hAnsi="Times New Roman" w:cs="Times New Roman"/>
          <w:b/>
          <w:bCs/>
          <w:sz w:val="24"/>
          <w:szCs w:val="24"/>
          <w:lang w:val="en-US"/>
        </w:rPr>
        <w:t>The</w:t>
      </w:r>
      <w:r w:rsidR="00DE05B0" w:rsidRPr="41FE1CE5">
        <w:rPr>
          <w:rFonts w:ascii="Times New Roman" w:eastAsia="Times New Roman" w:hAnsi="Times New Roman" w:cs="Times New Roman"/>
          <w:b/>
          <w:bCs/>
          <w:sz w:val="24"/>
          <w:szCs w:val="24"/>
          <w:lang w:val="en-US"/>
        </w:rPr>
        <w:t xml:space="preserve"> potential breach of contract</w:t>
      </w:r>
      <w:r w:rsidR="00DE05B0" w:rsidRPr="41FE1CE5">
        <w:rPr>
          <w:rFonts w:ascii="Times New Roman" w:eastAsia="Times New Roman" w:hAnsi="Times New Roman" w:cs="Times New Roman"/>
          <w:b/>
          <w:bCs/>
          <w:sz w:val="24"/>
          <w:szCs w:val="24"/>
          <w:u w:val="single"/>
          <w:lang w:val="en-US"/>
        </w:rPr>
        <w:t xml:space="preserve"> </w:t>
      </w:r>
    </w:p>
    <w:p w14:paraId="7652F2C4" w14:textId="2385D6B8" w:rsidR="00363734" w:rsidRDefault="008F3E1D" w:rsidP="4062EF44">
      <w:pPr>
        <w:shd w:val="clear" w:color="auto" w:fill="FFFFFF" w:themeFill="background1"/>
        <w:rPr>
          <w:rFonts w:ascii="Times New Roman" w:eastAsia="Times New Roman" w:hAnsi="Times New Roman" w:cs="Times New Roman"/>
          <w:color w:val="212529"/>
          <w:sz w:val="24"/>
          <w:szCs w:val="24"/>
          <w:shd w:val="clear" w:color="auto" w:fill="FFFFFF"/>
        </w:rPr>
      </w:pPr>
      <w:r w:rsidRPr="4062EF44">
        <w:rPr>
          <w:rFonts w:ascii="Times New Roman" w:eastAsia="Times New Roman" w:hAnsi="Times New Roman" w:cs="Times New Roman"/>
          <w:sz w:val="24"/>
          <w:szCs w:val="24"/>
          <w:lang w:val="en-US"/>
        </w:rPr>
        <w:lastRenderedPageBreak/>
        <w:t>After</w:t>
      </w:r>
      <w:r w:rsidR="00AA1FE4" w:rsidRPr="4062EF44">
        <w:rPr>
          <w:rFonts w:ascii="Times New Roman" w:eastAsia="Times New Roman" w:hAnsi="Times New Roman" w:cs="Times New Roman"/>
          <w:sz w:val="24"/>
          <w:szCs w:val="24"/>
          <w:lang w:val="en-US"/>
        </w:rPr>
        <w:t xml:space="preserve"> surveying the property Skinner sent a report back to Farley stating</w:t>
      </w:r>
      <w:r w:rsidRPr="4062EF44">
        <w:rPr>
          <w:rFonts w:ascii="Times New Roman" w:eastAsia="Times New Roman" w:hAnsi="Times New Roman" w:cs="Times New Roman"/>
          <w:sz w:val="24"/>
          <w:szCs w:val="24"/>
          <w:lang w:val="en-US"/>
        </w:rPr>
        <w:t xml:space="preserve"> that the house was </w:t>
      </w:r>
      <w:r w:rsidR="00027209" w:rsidRPr="4062EF44">
        <w:rPr>
          <w:rFonts w:ascii="Times New Roman" w:eastAsia="Times New Roman" w:hAnsi="Times New Roman" w:cs="Times New Roman"/>
          <w:sz w:val="24"/>
          <w:szCs w:val="24"/>
          <w:lang w:val="en-US"/>
        </w:rPr>
        <w:t xml:space="preserve">up to standard and </w:t>
      </w:r>
      <w:r w:rsidR="00AA1FE4" w:rsidRPr="4062EF44">
        <w:rPr>
          <w:rFonts w:ascii="Times New Roman" w:eastAsia="Times New Roman" w:hAnsi="Times New Roman" w:cs="Times New Roman"/>
          <w:sz w:val="24"/>
          <w:szCs w:val="24"/>
          <w:lang w:val="en-US"/>
        </w:rPr>
        <w:t>also</w:t>
      </w:r>
      <w:r w:rsidR="002308C9" w:rsidRPr="4062EF44">
        <w:rPr>
          <w:rFonts w:ascii="Times New Roman" w:eastAsia="Times New Roman" w:hAnsi="Times New Roman" w:cs="Times New Roman"/>
          <w:sz w:val="24"/>
          <w:szCs w:val="24"/>
          <w:lang w:val="en-US"/>
        </w:rPr>
        <w:t xml:space="preserve"> stating </w:t>
      </w:r>
      <w:r w:rsidR="00363734" w:rsidRPr="4062EF44">
        <w:rPr>
          <w:rFonts w:ascii="Times New Roman" w:eastAsia="Times New Roman" w:hAnsi="Times New Roman" w:cs="Times New Roman"/>
          <w:color w:val="333333"/>
          <w:kern w:val="0"/>
          <w:sz w:val="24"/>
          <w:szCs w:val="24"/>
          <w:lang w:eastAsia="en-GB"/>
          <w14:ligatures w14:val="none"/>
        </w:rPr>
        <w:t>"You have also asked whether we felt the property might be affected by aircraft noise, but we were not conscious of this during the time of our inspection, and think it unlikely that the property will suffer greatly from such noise</w:t>
      </w:r>
      <w:r w:rsidR="000E0287" w:rsidRPr="4062EF44">
        <w:rPr>
          <w:rFonts w:ascii="Times New Roman" w:eastAsia="Times New Roman" w:hAnsi="Times New Roman" w:cs="Times New Roman"/>
          <w:color w:val="333333"/>
          <w:kern w:val="0"/>
          <w:sz w:val="24"/>
          <w:szCs w:val="24"/>
          <w:lang w:eastAsia="en-GB"/>
          <w14:ligatures w14:val="none"/>
        </w:rPr>
        <w:t>”</w:t>
      </w:r>
      <w:r w:rsidR="00B9449D" w:rsidRPr="4062EF44">
        <w:rPr>
          <w:rFonts w:ascii="Times New Roman" w:eastAsia="Times New Roman" w:hAnsi="Times New Roman" w:cs="Times New Roman"/>
          <w:color w:val="333333"/>
          <w:kern w:val="0"/>
          <w:sz w:val="24"/>
          <w:szCs w:val="24"/>
          <w:lang w:eastAsia="en-GB"/>
          <w14:ligatures w14:val="none"/>
        </w:rPr>
        <w:t xml:space="preserve"> </w:t>
      </w:r>
      <w:r w:rsidR="23D72525" w:rsidRPr="4062EF44">
        <w:rPr>
          <w:rFonts w:ascii="Times New Roman" w:eastAsia="Times New Roman" w:hAnsi="Times New Roman" w:cs="Times New Roman"/>
          <w:sz w:val="24"/>
          <w:szCs w:val="24"/>
          <w:lang w:val="en-US"/>
        </w:rPr>
        <w:t>(House of Lords. 2001)</w:t>
      </w:r>
      <w:r w:rsidR="00B84BE0" w:rsidRPr="4062EF44">
        <w:rPr>
          <w:rFonts w:ascii="Times New Roman" w:eastAsia="Times New Roman" w:hAnsi="Times New Roman" w:cs="Times New Roman"/>
          <w:color w:val="333333"/>
          <w:kern w:val="0"/>
          <w:sz w:val="24"/>
          <w:szCs w:val="24"/>
          <w:lang w:eastAsia="en-GB"/>
          <w14:ligatures w14:val="none"/>
        </w:rPr>
        <w:t xml:space="preserve">.  This led to </w:t>
      </w:r>
      <w:r w:rsidR="00F21409" w:rsidRPr="4062EF44">
        <w:rPr>
          <w:rFonts w:ascii="Times New Roman" w:eastAsia="Times New Roman" w:hAnsi="Times New Roman" w:cs="Times New Roman"/>
          <w:color w:val="333333"/>
          <w:kern w:val="0"/>
          <w:sz w:val="24"/>
          <w:szCs w:val="24"/>
          <w:lang w:eastAsia="en-GB"/>
          <w14:ligatures w14:val="none"/>
        </w:rPr>
        <w:t xml:space="preserve">Farley purchasing the house in February 1991. After living in the </w:t>
      </w:r>
      <w:r w:rsidR="00A0719E" w:rsidRPr="4062EF44">
        <w:rPr>
          <w:rFonts w:ascii="Times New Roman" w:eastAsia="Times New Roman" w:hAnsi="Times New Roman" w:cs="Times New Roman"/>
          <w:color w:val="333333"/>
          <w:kern w:val="0"/>
          <w:sz w:val="24"/>
          <w:szCs w:val="24"/>
          <w:lang w:eastAsia="en-GB"/>
          <w14:ligatures w14:val="none"/>
        </w:rPr>
        <w:t>countryside home for a few month</w:t>
      </w:r>
      <w:r w:rsidR="00EA1F2A" w:rsidRPr="4062EF44">
        <w:rPr>
          <w:rFonts w:ascii="Times New Roman" w:eastAsia="Times New Roman" w:hAnsi="Times New Roman" w:cs="Times New Roman"/>
          <w:color w:val="333333"/>
          <w:kern w:val="0"/>
          <w:sz w:val="24"/>
          <w:szCs w:val="24"/>
          <w:lang w:eastAsia="en-GB"/>
          <w14:ligatures w14:val="none"/>
        </w:rPr>
        <w:t>s</w:t>
      </w:r>
      <w:r w:rsidR="00A0719E" w:rsidRPr="4062EF44">
        <w:rPr>
          <w:rFonts w:ascii="Times New Roman" w:eastAsia="Times New Roman" w:hAnsi="Times New Roman" w:cs="Times New Roman"/>
          <w:color w:val="333333"/>
          <w:kern w:val="0"/>
          <w:sz w:val="24"/>
          <w:szCs w:val="24"/>
          <w:lang w:eastAsia="en-GB"/>
          <w14:ligatures w14:val="none"/>
        </w:rPr>
        <w:t xml:space="preserve"> Farley felt the report Skinner had conducted was inad</w:t>
      </w:r>
      <w:r w:rsidR="006D6A66" w:rsidRPr="4062EF44">
        <w:rPr>
          <w:rFonts w:ascii="Times New Roman" w:eastAsia="Times New Roman" w:hAnsi="Times New Roman" w:cs="Times New Roman"/>
          <w:color w:val="333333"/>
          <w:kern w:val="0"/>
          <w:sz w:val="24"/>
          <w:szCs w:val="24"/>
          <w:lang w:eastAsia="en-GB"/>
          <w14:ligatures w14:val="none"/>
        </w:rPr>
        <w:t xml:space="preserve">equate </w:t>
      </w:r>
      <w:r w:rsidR="00B87E02" w:rsidRPr="4062EF44">
        <w:rPr>
          <w:rFonts w:ascii="Times New Roman" w:eastAsia="Times New Roman" w:hAnsi="Times New Roman" w:cs="Times New Roman"/>
          <w:color w:val="333333"/>
          <w:kern w:val="0"/>
          <w:sz w:val="24"/>
          <w:szCs w:val="24"/>
          <w:lang w:eastAsia="en-GB"/>
          <w14:ligatures w14:val="none"/>
        </w:rPr>
        <w:t xml:space="preserve">prompting </w:t>
      </w:r>
      <w:r w:rsidR="00AE1531" w:rsidRPr="4062EF44">
        <w:rPr>
          <w:rFonts w:ascii="Times New Roman" w:eastAsia="Times New Roman" w:hAnsi="Times New Roman" w:cs="Times New Roman"/>
          <w:color w:val="333333"/>
          <w:kern w:val="0"/>
          <w:sz w:val="24"/>
          <w:szCs w:val="24"/>
          <w:lang w:eastAsia="en-GB"/>
          <w14:ligatures w14:val="none"/>
        </w:rPr>
        <w:t>him to take legal action.</w:t>
      </w:r>
      <w:r w:rsidR="41062049" w:rsidRPr="4062EF44">
        <w:rPr>
          <w:rFonts w:ascii="Times New Roman" w:eastAsia="Times New Roman" w:hAnsi="Times New Roman" w:cs="Times New Roman"/>
          <w:color w:val="333333"/>
          <w:kern w:val="0"/>
          <w:sz w:val="24"/>
          <w:szCs w:val="24"/>
          <w:lang w:eastAsia="en-GB"/>
          <w14:ligatures w14:val="none"/>
        </w:rPr>
        <w:t xml:space="preserve"> </w:t>
      </w:r>
      <w:r w:rsidR="41062049" w:rsidRPr="4062EF44">
        <w:rPr>
          <w:rFonts w:ascii="Times New Roman" w:eastAsia="Times New Roman" w:hAnsi="Times New Roman" w:cs="Times New Roman"/>
          <w:color w:val="444444"/>
          <w:sz w:val="24"/>
          <w:szCs w:val="24"/>
        </w:rPr>
        <w:t>In fact, the house was close to a navigation beacon which was regularly circled by planes awaiting a landing slot at Gatwick.</w:t>
      </w:r>
      <w:r w:rsidR="00AE1531" w:rsidRPr="4062EF44">
        <w:rPr>
          <w:rFonts w:ascii="Times New Roman" w:eastAsia="Times New Roman" w:hAnsi="Times New Roman" w:cs="Times New Roman"/>
          <w:color w:val="333333"/>
          <w:kern w:val="0"/>
          <w:sz w:val="24"/>
          <w:szCs w:val="24"/>
          <w:lang w:eastAsia="en-GB"/>
          <w14:ligatures w14:val="none"/>
        </w:rPr>
        <w:t xml:space="preserve"> Farley argued that a breach of contract had occurred where </w:t>
      </w:r>
      <w:r w:rsidR="008C3964" w:rsidRPr="4062EF44">
        <w:rPr>
          <w:rFonts w:ascii="Times New Roman" w:eastAsia="Times New Roman" w:hAnsi="Times New Roman" w:cs="Times New Roman"/>
          <w:color w:val="333333"/>
          <w:kern w:val="0"/>
          <w:sz w:val="24"/>
          <w:szCs w:val="24"/>
          <w:lang w:eastAsia="en-GB"/>
          <w14:ligatures w14:val="none"/>
        </w:rPr>
        <w:t xml:space="preserve">he stated that </w:t>
      </w:r>
      <w:r w:rsidR="1127941B" w:rsidRPr="4062EF44">
        <w:rPr>
          <w:rFonts w:ascii="Times New Roman" w:eastAsia="Times New Roman" w:hAnsi="Times New Roman" w:cs="Times New Roman"/>
          <w:color w:val="333333"/>
          <w:kern w:val="0"/>
          <w:sz w:val="24"/>
          <w:szCs w:val="24"/>
          <w:lang w:eastAsia="en-GB"/>
          <w14:ligatures w14:val="none"/>
        </w:rPr>
        <w:t xml:space="preserve">the </w:t>
      </w:r>
      <w:r w:rsidR="003767A2" w:rsidRPr="4062EF44">
        <w:rPr>
          <w:rFonts w:ascii="Times New Roman" w:eastAsia="Times New Roman" w:hAnsi="Times New Roman" w:cs="Times New Roman"/>
          <w:color w:val="333333"/>
          <w:kern w:val="0"/>
          <w:sz w:val="24"/>
          <w:szCs w:val="24"/>
          <w:lang w:eastAsia="en-GB"/>
          <w14:ligatures w14:val="none"/>
        </w:rPr>
        <w:t>“</w:t>
      </w:r>
      <w:r w:rsidR="5BCC5F8C" w:rsidRPr="4062EF44">
        <w:rPr>
          <w:rFonts w:ascii="Times New Roman" w:eastAsia="Times New Roman" w:hAnsi="Times New Roman" w:cs="Times New Roman"/>
          <w:color w:val="212529"/>
          <w:sz w:val="24"/>
          <w:szCs w:val="24"/>
        </w:rPr>
        <w:t>the report was sub-standard and in breach of contract because he had specifically requested Skinner investigate the issue of aircraft noise, and Skinner had failed to do so</w:t>
      </w:r>
      <w:r w:rsidR="003767A2" w:rsidRPr="4062EF44">
        <w:rPr>
          <w:rFonts w:ascii="Times New Roman" w:eastAsia="Times New Roman" w:hAnsi="Times New Roman" w:cs="Times New Roman"/>
          <w:color w:val="212529"/>
          <w:sz w:val="24"/>
          <w:szCs w:val="24"/>
          <w:shd w:val="clear" w:color="auto" w:fill="FFFFFF"/>
        </w:rPr>
        <w:t>”</w:t>
      </w:r>
      <w:r w:rsidR="00B9449D" w:rsidRPr="4062EF44">
        <w:rPr>
          <w:rFonts w:ascii="Times New Roman" w:eastAsia="Times New Roman" w:hAnsi="Times New Roman" w:cs="Times New Roman"/>
          <w:color w:val="212529"/>
          <w:sz w:val="24"/>
          <w:szCs w:val="24"/>
          <w:shd w:val="clear" w:color="auto" w:fill="FFFFFF"/>
        </w:rPr>
        <w:t xml:space="preserve"> </w:t>
      </w:r>
      <w:r w:rsidR="003767A2" w:rsidRPr="4062EF44">
        <w:rPr>
          <w:rFonts w:ascii="Times New Roman" w:eastAsia="Times New Roman" w:hAnsi="Times New Roman" w:cs="Times New Roman"/>
          <w:color w:val="212529"/>
          <w:sz w:val="24"/>
          <w:szCs w:val="24"/>
          <w:shd w:val="clear" w:color="auto" w:fill="FFFFFF"/>
        </w:rPr>
        <w:t xml:space="preserve">(Lawteacher, </w:t>
      </w:r>
      <w:r w:rsidR="00B9449D" w:rsidRPr="4062EF44">
        <w:rPr>
          <w:rFonts w:ascii="Times New Roman" w:eastAsia="Times New Roman" w:hAnsi="Times New Roman" w:cs="Times New Roman"/>
          <w:color w:val="212529"/>
          <w:sz w:val="24"/>
          <w:szCs w:val="24"/>
          <w:shd w:val="clear" w:color="auto" w:fill="FFFFFF"/>
        </w:rPr>
        <w:t>2019)</w:t>
      </w:r>
      <w:r w:rsidR="00F46816" w:rsidRPr="4062EF44">
        <w:rPr>
          <w:rFonts w:ascii="Times New Roman" w:eastAsia="Times New Roman" w:hAnsi="Times New Roman" w:cs="Times New Roman"/>
          <w:color w:val="212529"/>
          <w:sz w:val="24"/>
          <w:szCs w:val="24"/>
          <w:shd w:val="clear" w:color="auto" w:fill="FFFFFF"/>
        </w:rPr>
        <w:t xml:space="preserve">. This further prompted </w:t>
      </w:r>
      <w:r w:rsidR="00D26C88" w:rsidRPr="4062EF44">
        <w:rPr>
          <w:rFonts w:ascii="Times New Roman" w:eastAsia="Times New Roman" w:hAnsi="Times New Roman" w:cs="Times New Roman"/>
          <w:color w:val="212529"/>
          <w:sz w:val="24"/>
          <w:szCs w:val="24"/>
          <w:shd w:val="clear" w:color="auto" w:fill="FFFFFF"/>
        </w:rPr>
        <w:t xml:space="preserve">the need for thorough investigation to establish </w:t>
      </w:r>
      <w:r w:rsidR="0009486D" w:rsidRPr="4062EF44">
        <w:rPr>
          <w:rFonts w:ascii="Times New Roman" w:eastAsia="Times New Roman" w:hAnsi="Times New Roman" w:cs="Times New Roman"/>
          <w:color w:val="212529"/>
          <w:sz w:val="24"/>
          <w:szCs w:val="24"/>
          <w:shd w:val="clear" w:color="auto" w:fill="FFFFFF"/>
        </w:rPr>
        <w:t>the veracity of these concerns.</w:t>
      </w:r>
    </w:p>
    <w:p w14:paraId="61538F40" w14:textId="14FF0F3E" w:rsidR="0009486D" w:rsidRDefault="00A125F5" w:rsidP="41FE1CE5">
      <w:pPr>
        <w:shd w:val="clear" w:color="auto" w:fill="FFFFFF" w:themeFill="background1"/>
        <w:rPr>
          <w:rFonts w:ascii="Times New Roman" w:eastAsia="Times New Roman" w:hAnsi="Times New Roman" w:cs="Times New Roman"/>
          <w:b/>
          <w:bCs/>
          <w:color w:val="212529"/>
          <w:sz w:val="24"/>
          <w:szCs w:val="24"/>
          <w:shd w:val="clear" w:color="auto" w:fill="FFFFFF"/>
        </w:rPr>
      </w:pPr>
      <w:r w:rsidRPr="41FE1CE5">
        <w:rPr>
          <w:rFonts w:ascii="Times New Roman" w:eastAsia="Times New Roman" w:hAnsi="Times New Roman" w:cs="Times New Roman"/>
          <w:b/>
          <w:bCs/>
          <w:color w:val="212529"/>
          <w:sz w:val="24"/>
          <w:szCs w:val="24"/>
          <w:shd w:val="clear" w:color="auto" w:fill="FFFFFF"/>
        </w:rPr>
        <w:t>Court of appeal</w:t>
      </w:r>
    </w:p>
    <w:p w14:paraId="34A315AD" w14:textId="7917D515" w:rsidR="00A125F5" w:rsidRDefault="00DE2D32" w:rsidP="4062EF44">
      <w:pPr>
        <w:shd w:val="clear" w:color="auto" w:fill="FFFFFF" w:themeFill="background1"/>
        <w:rPr>
          <w:rFonts w:ascii="Times New Roman" w:eastAsia="Times New Roman" w:hAnsi="Times New Roman" w:cs="Times New Roman"/>
          <w:color w:val="212529"/>
          <w:sz w:val="24"/>
          <w:szCs w:val="24"/>
          <w:shd w:val="clear" w:color="auto" w:fill="FFFFFF"/>
        </w:rPr>
      </w:pPr>
      <w:r w:rsidRPr="4062EF44">
        <w:rPr>
          <w:rFonts w:ascii="Times New Roman" w:eastAsia="Times New Roman" w:hAnsi="Times New Roman" w:cs="Times New Roman"/>
          <w:color w:val="212529"/>
          <w:sz w:val="24"/>
          <w:szCs w:val="24"/>
          <w:shd w:val="clear" w:color="auto" w:fill="FFFFFF"/>
        </w:rPr>
        <w:t xml:space="preserve">The case was held in the </w:t>
      </w:r>
      <w:r w:rsidR="16C0E3F7" w:rsidRPr="4062EF44">
        <w:rPr>
          <w:rFonts w:ascii="Times New Roman" w:eastAsia="Times New Roman" w:hAnsi="Times New Roman" w:cs="Times New Roman"/>
          <w:color w:val="212529"/>
          <w:sz w:val="24"/>
          <w:szCs w:val="24"/>
          <w:shd w:val="clear" w:color="auto" w:fill="FFFFFF"/>
        </w:rPr>
        <w:t>C</w:t>
      </w:r>
      <w:r w:rsidRPr="4062EF44">
        <w:rPr>
          <w:rFonts w:ascii="Times New Roman" w:eastAsia="Times New Roman" w:hAnsi="Times New Roman" w:cs="Times New Roman"/>
          <w:color w:val="212529"/>
          <w:sz w:val="24"/>
          <w:szCs w:val="24"/>
          <w:shd w:val="clear" w:color="auto" w:fill="FFFFFF"/>
        </w:rPr>
        <w:t xml:space="preserve">ourt of </w:t>
      </w:r>
      <w:r w:rsidR="3A478784" w:rsidRPr="4062EF44">
        <w:rPr>
          <w:rFonts w:ascii="Times New Roman" w:eastAsia="Times New Roman" w:hAnsi="Times New Roman" w:cs="Times New Roman"/>
          <w:color w:val="212529"/>
          <w:sz w:val="24"/>
          <w:szCs w:val="24"/>
          <w:shd w:val="clear" w:color="auto" w:fill="FFFFFF"/>
        </w:rPr>
        <w:t>A</w:t>
      </w:r>
      <w:r w:rsidRPr="4062EF44">
        <w:rPr>
          <w:rFonts w:ascii="Times New Roman" w:eastAsia="Times New Roman" w:hAnsi="Times New Roman" w:cs="Times New Roman"/>
          <w:color w:val="212529"/>
          <w:sz w:val="24"/>
          <w:szCs w:val="24"/>
          <w:shd w:val="clear" w:color="auto" w:fill="FFFFFF"/>
        </w:rPr>
        <w:t xml:space="preserve">ppeal </w:t>
      </w:r>
      <w:r w:rsidR="00EF300B" w:rsidRPr="4062EF44">
        <w:rPr>
          <w:rFonts w:ascii="Times New Roman" w:eastAsia="Times New Roman" w:hAnsi="Times New Roman" w:cs="Times New Roman"/>
          <w:color w:val="212529"/>
          <w:sz w:val="24"/>
          <w:szCs w:val="24"/>
          <w:shd w:val="clear" w:color="auto" w:fill="FFFFFF"/>
        </w:rPr>
        <w:t xml:space="preserve">in </w:t>
      </w:r>
      <w:r w:rsidR="1D277A5B" w:rsidRPr="4062EF44">
        <w:rPr>
          <w:rFonts w:ascii="Times New Roman" w:eastAsia="Times New Roman" w:hAnsi="Times New Roman" w:cs="Times New Roman"/>
          <w:color w:val="212529"/>
          <w:sz w:val="24"/>
          <w:szCs w:val="24"/>
          <w:shd w:val="clear" w:color="auto" w:fill="FFFFFF"/>
        </w:rPr>
        <w:t>M</w:t>
      </w:r>
      <w:r w:rsidR="00EF300B" w:rsidRPr="4062EF44">
        <w:rPr>
          <w:rFonts w:ascii="Times New Roman" w:eastAsia="Times New Roman" w:hAnsi="Times New Roman" w:cs="Times New Roman"/>
          <w:color w:val="212529"/>
          <w:sz w:val="24"/>
          <w:szCs w:val="24"/>
          <w:shd w:val="clear" w:color="auto" w:fill="FFFFFF"/>
        </w:rPr>
        <w:t xml:space="preserve">arch 2000 </w:t>
      </w:r>
      <w:r w:rsidRPr="4062EF44">
        <w:rPr>
          <w:rFonts w:ascii="Times New Roman" w:eastAsia="Times New Roman" w:hAnsi="Times New Roman" w:cs="Times New Roman"/>
          <w:color w:val="212529"/>
          <w:sz w:val="24"/>
          <w:szCs w:val="24"/>
          <w:shd w:val="clear" w:color="auto" w:fill="FFFFFF"/>
        </w:rPr>
        <w:t xml:space="preserve">where </w:t>
      </w:r>
      <w:r w:rsidR="00527E62" w:rsidRPr="4062EF44">
        <w:rPr>
          <w:rFonts w:ascii="Times New Roman" w:eastAsia="Times New Roman" w:hAnsi="Times New Roman" w:cs="Times New Roman"/>
          <w:color w:val="212529"/>
          <w:sz w:val="24"/>
          <w:szCs w:val="24"/>
          <w:shd w:val="clear" w:color="auto" w:fill="FFFFFF"/>
        </w:rPr>
        <w:t>both parties plead</w:t>
      </w:r>
      <w:r w:rsidR="006F028F" w:rsidRPr="4062EF44">
        <w:rPr>
          <w:rFonts w:ascii="Times New Roman" w:eastAsia="Times New Roman" w:hAnsi="Times New Roman" w:cs="Times New Roman"/>
          <w:color w:val="212529"/>
          <w:sz w:val="24"/>
          <w:szCs w:val="24"/>
          <w:shd w:val="clear" w:color="auto" w:fill="FFFFFF"/>
        </w:rPr>
        <w:t>ed</w:t>
      </w:r>
      <w:r w:rsidR="00527E62" w:rsidRPr="4062EF44">
        <w:rPr>
          <w:rFonts w:ascii="Times New Roman" w:eastAsia="Times New Roman" w:hAnsi="Times New Roman" w:cs="Times New Roman"/>
          <w:color w:val="212529"/>
          <w:sz w:val="24"/>
          <w:szCs w:val="24"/>
          <w:shd w:val="clear" w:color="auto" w:fill="FFFFFF"/>
        </w:rPr>
        <w:t xml:space="preserve"> </w:t>
      </w:r>
      <w:r w:rsidR="5E82E59D" w:rsidRPr="4062EF44">
        <w:rPr>
          <w:rFonts w:ascii="Times New Roman" w:eastAsia="Times New Roman" w:hAnsi="Times New Roman" w:cs="Times New Roman"/>
          <w:color w:val="212529"/>
          <w:sz w:val="24"/>
          <w:szCs w:val="24"/>
          <w:shd w:val="clear" w:color="auto" w:fill="FFFFFF"/>
        </w:rPr>
        <w:t>their</w:t>
      </w:r>
      <w:r w:rsidR="00527E62" w:rsidRPr="4062EF44">
        <w:rPr>
          <w:rFonts w:ascii="Times New Roman" w:eastAsia="Times New Roman" w:hAnsi="Times New Roman" w:cs="Times New Roman"/>
          <w:color w:val="212529"/>
          <w:sz w:val="24"/>
          <w:szCs w:val="24"/>
          <w:shd w:val="clear" w:color="auto" w:fill="FFFFFF"/>
        </w:rPr>
        <w:t xml:space="preserve"> case.</w:t>
      </w:r>
      <w:r w:rsidR="3C2CCC79" w:rsidRPr="4062EF44">
        <w:rPr>
          <w:rFonts w:ascii="Times New Roman" w:eastAsia="Times New Roman" w:hAnsi="Times New Roman" w:cs="Times New Roman"/>
          <w:color w:val="212529"/>
          <w:sz w:val="24"/>
          <w:szCs w:val="24"/>
          <w:shd w:val="clear" w:color="auto" w:fill="FFFFFF"/>
        </w:rPr>
        <w:t xml:space="preserve"> </w:t>
      </w:r>
      <w:r w:rsidR="3C2CCC79" w:rsidRPr="4062EF44">
        <w:rPr>
          <w:rFonts w:ascii="Times New Roman" w:eastAsia="Times New Roman" w:hAnsi="Times New Roman" w:cs="Times New Roman"/>
          <w:color w:val="444444"/>
          <w:sz w:val="24"/>
          <w:szCs w:val="24"/>
        </w:rPr>
        <w:t xml:space="preserve"> At the first appeal hearing before a court of two no final decision was reached, as one judge found in favour of Mr Skinner and one judge against him. The appeal was then reheard before three judges.  </w:t>
      </w:r>
      <w:r w:rsidR="689D038A" w:rsidRPr="4062EF44">
        <w:rPr>
          <w:rFonts w:ascii="Times New Roman" w:eastAsia="Times New Roman" w:hAnsi="Times New Roman" w:cs="Times New Roman"/>
          <w:color w:val="212529"/>
          <w:sz w:val="24"/>
          <w:szCs w:val="24"/>
        </w:rPr>
        <w:t>The court of appeal ended up agreeing with the defendant (Skinner) by concluding that no damages could be awarded for Farley as no physical discomfort was caused by the noise pollution</w:t>
      </w:r>
      <w:r w:rsidR="009E1755" w:rsidRPr="4062EF44">
        <w:rPr>
          <w:rFonts w:ascii="Times New Roman" w:eastAsia="Times New Roman" w:hAnsi="Times New Roman" w:cs="Times New Roman"/>
          <w:color w:val="212529"/>
          <w:sz w:val="24"/>
          <w:szCs w:val="24"/>
          <w:shd w:val="clear" w:color="auto" w:fill="FFFFFF"/>
        </w:rPr>
        <w:t xml:space="preserve"> </w:t>
      </w:r>
      <w:r w:rsidR="00C65BE5" w:rsidRPr="4062EF44">
        <w:rPr>
          <w:rFonts w:ascii="Times New Roman" w:eastAsia="Times New Roman" w:hAnsi="Times New Roman" w:cs="Times New Roman"/>
          <w:color w:val="212529"/>
          <w:sz w:val="24"/>
          <w:szCs w:val="24"/>
          <w:shd w:val="clear" w:color="auto" w:fill="FFFFFF"/>
        </w:rPr>
        <w:t>Farley</w:t>
      </w:r>
      <w:r w:rsidR="52399A83" w:rsidRPr="4062EF44">
        <w:rPr>
          <w:rFonts w:ascii="Times New Roman" w:eastAsia="Times New Roman" w:hAnsi="Times New Roman" w:cs="Times New Roman"/>
          <w:color w:val="212529"/>
          <w:sz w:val="24"/>
          <w:szCs w:val="24"/>
          <w:shd w:val="clear" w:color="auto" w:fill="FFFFFF"/>
        </w:rPr>
        <w:t xml:space="preserve"> appealed the decision, and the case was reviewed by the House of Lords.</w:t>
      </w:r>
      <w:r w:rsidR="00C65BE5" w:rsidRPr="4062EF44">
        <w:rPr>
          <w:rFonts w:ascii="Times New Roman" w:eastAsia="Times New Roman" w:hAnsi="Times New Roman" w:cs="Times New Roman"/>
          <w:color w:val="212529"/>
          <w:sz w:val="24"/>
          <w:szCs w:val="24"/>
          <w:shd w:val="clear" w:color="auto" w:fill="FFFFFF"/>
        </w:rPr>
        <w:t xml:space="preserve"> </w:t>
      </w:r>
    </w:p>
    <w:p w14:paraId="01D4D12A" w14:textId="0A5D46E6" w:rsidR="00167152" w:rsidRDefault="007D1376" w:rsidP="41FE1CE5">
      <w:pPr>
        <w:shd w:val="clear" w:color="auto" w:fill="FFFFFF" w:themeFill="background1"/>
        <w:rPr>
          <w:rFonts w:ascii="Times New Roman" w:eastAsia="Times New Roman" w:hAnsi="Times New Roman" w:cs="Times New Roman"/>
          <w:color w:val="212529"/>
          <w:sz w:val="24"/>
          <w:szCs w:val="24"/>
          <w:shd w:val="clear" w:color="auto" w:fill="FFFFFF"/>
        </w:rPr>
      </w:pPr>
      <w:r w:rsidRPr="41FE1CE5">
        <w:rPr>
          <w:rFonts w:ascii="Times New Roman" w:eastAsia="Times New Roman" w:hAnsi="Times New Roman" w:cs="Times New Roman"/>
          <w:b/>
          <w:bCs/>
          <w:color w:val="212529"/>
          <w:sz w:val="24"/>
          <w:szCs w:val="24"/>
          <w:shd w:val="clear" w:color="auto" w:fill="FFFFFF"/>
        </w:rPr>
        <w:t xml:space="preserve">House of </w:t>
      </w:r>
      <w:r w:rsidR="2802F435" w:rsidRPr="41FE1CE5">
        <w:rPr>
          <w:rFonts w:ascii="Times New Roman" w:eastAsia="Times New Roman" w:hAnsi="Times New Roman" w:cs="Times New Roman"/>
          <w:b/>
          <w:bCs/>
          <w:color w:val="212529"/>
          <w:sz w:val="24"/>
          <w:szCs w:val="24"/>
          <w:shd w:val="clear" w:color="auto" w:fill="FFFFFF"/>
        </w:rPr>
        <w:t>L</w:t>
      </w:r>
      <w:r w:rsidRPr="41FE1CE5">
        <w:rPr>
          <w:rFonts w:ascii="Times New Roman" w:eastAsia="Times New Roman" w:hAnsi="Times New Roman" w:cs="Times New Roman"/>
          <w:b/>
          <w:bCs/>
          <w:color w:val="212529"/>
          <w:sz w:val="24"/>
          <w:szCs w:val="24"/>
          <w:shd w:val="clear" w:color="auto" w:fill="FFFFFF"/>
        </w:rPr>
        <w:t>ords</w:t>
      </w:r>
    </w:p>
    <w:p w14:paraId="2EA39966" w14:textId="1F5E8412" w:rsidR="00C65BE5" w:rsidRDefault="004300BA" w:rsidP="4062EF44">
      <w:pPr>
        <w:shd w:val="clear" w:color="auto" w:fill="FFFFFF" w:themeFill="background1"/>
        <w:rPr>
          <w:rFonts w:ascii="Times New Roman" w:eastAsia="Times New Roman" w:hAnsi="Times New Roman" w:cs="Times New Roman"/>
          <w:color w:val="212529"/>
          <w:sz w:val="24"/>
          <w:szCs w:val="24"/>
        </w:rPr>
      </w:pPr>
      <w:r w:rsidRPr="4062EF44">
        <w:rPr>
          <w:rFonts w:ascii="Times New Roman" w:eastAsia="Times New Roman" w:hAnsi="Times New Roman" w:cs="Times New Roman"/>
          <w:color w:val="212529"/>
          <w:sz w:val="24"/>
          <w:szCs w:val="24"/>
          <w:shd w:val="clear" w:color="auto" w:fill="FFFFFF"/>
        </w:rPr>
        <w:t>After the house of lords reviewed the case</w:t>
      </w:r>
      <w:r w:rsidR="00D739B6" w:rsidRPr="4062EF44">
        <w:rPr>
          <w:rFonts w:ascii="Times New Roman" w:eastAsia="Times New Roman" w:hAnsi="Times New Roman" w:cs="Times New Roman"/>
          <w:color w:val="212529"/>
          <w:sz w:val="24"/>
          <w:szCs w:val="24"/>
          <w:shd w:val="clear" w:color="auto" w:fill="FFFFFF"/>
        </w:rPr>
        <w:t xml:space="preserve"> in October 2001,</w:t>
      </w:r>
      <w:r w:rsidRPr="4062EF44">
        <w:rPr>
          <w:rFonts w:ascii="Times New Roman" w:eastAsia="Times New Roman" w:hAnsi="Times New Roman" w:cs="Times New Roman"/>
          <w:color w:val="212529"/>
          <w:sz w:val="24"/>
          <w:szCs w:val="24"/>
          <w:shd w:val="clear" w:color="auto" w:fill="FFFFFF"/>
        </w:rPr>
        <w:t xml:space="preserve"> </w:t>
      </w:r>
      <w:r w:rsidR="03E63DE1" w:rsidRPr="4062EF44">
        <w:rPr>
          <w:rFonts w:ascii="Times New Roman" w:eastAsia="Times New Roman" w:hAnsi="Times New Roman" w:cs="Times New Roman"/>
          <w:color w:val="212529"/>
          <w:sz w:val="24"/>
          <w:szCs w:val="24"/>
          <w:shd w:val="clear" w:color="auto" w:fill="FFFFFF"/>
        </w:rPr>
        <w:t>t</w:t>
      </w:r>
      <w:r w:rsidR="3498AF41" w:rsidRPr="4062EF44">
        <w:rPr>
          <w:rFonts w:ascii="Times New Roman" w:eastAsia="Times New Roman" w:hAnsi="Times New Roman" w:cs="Times New Roman"/>
          <w:color w:val="444444"/>
          <w:sz w:val="24"/>
          <w:szCs w:val="24"/>
        </w:rPr>
        <w:t>he court found as a fact that Mr Skinner had acted negligently. If he had carried out his instructions properly, and informed Mr Farley about the aircraft noise, Mr Farley would never have bought the property. The court awarded Mr Farley £10 000 in non-pecuniary damages,</w:t>
      </w:r>
      <w:r w:rsidR="00BF5E41" w:rsidRPr="4062EF44">
        <w:rPr>
          <w:rFonts w:ascii="Times New Roman" w:eastAsia="Times New Roman" w:hAnsi="Times New Roman" w:cs="Times New Roman"/>
          <w:color w:val="212529"/>
          <w:sz w:val="24"/>
          <w:szCs w:val="24"/>
          <w:shd w:val="clear" w:color="auto" w:fill="FFFFFF"/>
        </w:rPr>
        <w:t xml:space="preserve"> </w:t>
      </w:r>
      <w:r w:rsidR="38742BE7" w:rsidRPr="4062EF44">
        <w:rPr>
          <w:rFonts w:ascii="Times New Roman" w:eastAsia="Times New Roman" w:hAnsi="Times New Roman" w:cs="Times New Roman"/>
          <w:color w:val="212529"/>
          <w:sz w:val="24"/>
          <w:szCs w:val="24"/>
          <w:shd w:val="clear" w:color="auto" w:fill="FFFFFF"/>
        </w:rPr>
        <w:t>‘</w:t>
      </w:r>
      <w:r w:rsidR="008953C0" w:rsidRPr="4062EF44">
        <w:rPr>
          <w:rFonts w:ascii="Times New Roman" w:eastAsia="Times New Roman" w:hAnsi="Times New Roman" w:cs="Times New Roman"/>
          <w:color w:val="212529"/>
          <w:sz w:val="24"/>
          <w:szCs w:val="24"/>
          <w:shd w:val="clear" w:color="auto" w:fill="FFFFFF"/>
        </w:rPr>
        <w:t>the loss of a pleasurable amenity</w:t>
      </w:r>
      <w:r w:rsidR="0035DD1A" w:rsidRPr="4062EF44">
        <w:rPr>
          <w:rFonts w:ascii="Times New Roman" w:eastAsia="Times New Roman" w:hAnsi="Times New Roman" w:cs="Times New Roman"/>
          <w:color w:val="212529"/>
          <w:sz w:val="24"/>
          <w:szCs w:val="24"/>
          <w:shd w:val="clear" w:color="auto" w:fill="FFFFFF"/>
        </w:rPr>
        <w:t>’</w:t>
      </w:r>
      <w:r w:rsidR="008953C0" w:rsidRPr="4062EF44">
        <w:rPr>
          <w:rFonts w:ascii="Times New Roman" w:eastAsia="Times New Roman" w:hAnsi="Times New Roman" w:cs="Times New Roman"/>
          <w:color w:val="212529"/>
          <w:sz w:val="24"/>
          <w:szCs w:val="24"/>
          <w:shd w:val="clear" w:color="auto" w:fill="FFFFFF"/>
        </w:rPr>
        <w:t xml:space="preserve"> (</w:t>
      </w:r>
      <w:r w:rsidR="00BC325C" w:rsidRPr="4062EF44">
        <w:rPr>
          <w:rFonts w:ascii="Times New Roman" w:eastAsia="Times New Roman" w:hAnsi="Times New Roman" w:cs="Times New Roman"/>
          <w:color w:val="212529"/>
          <w:sz w:val="24"/>
          <w:szCs w:val="24"/>
          <w:shd w:val="clear" w:color="auto" w:fill="FFFFFF"/>
        </w:rPr>
        <w:t xml:space="preserve">LawTeacher, 2019). </w:t>
      </w:r>
    </w:p>
    <w:p w14:paraId="7E0DE686" w14:textId="3958B056" w:rsidR="00F5022B" w:rsidRDefault="77191118" w:rsidP="41FE1CE5">
      <w:pPr>
        <w:rPr>
          <w:rFonts w:ascii="Times New Roman" w:eastAsia="Times New Roman" w:hAnsi="Times New Roman" w:cs="Times New Roman"/>
          <w:color w:val="444444"/>
          <w:sz w:val="24"/>
          <w:szCs w:val="24"/>
        </w:rPr>
      </w:pPr>
      <w:r w:rsidRPr="41FE1CE5">
        <w:rPr>
          <w:rFonts w:ascii="Times New Roman" w:eastAsia="Times New Roman" w:hAnsi="Times New Roman" w:cs="Times New Roman"/>
          <w:color w:val="444444"/>
          <w:sz w:val="24"/>
          <w:szCs w:val="24"/>
        </w:rPr>
        <w:t xml:space="preserve">‘In finding in Mr Farley's favour the House of Lords ruled that in order to successfully claim non-pecuniary damages for breach of contract it is sufficient to show that a major or important object of the contract was to give pleasure, relaxation or peace of mind.’ </w:t>
      </w:r>
      <w:r w:rsidR="43A74B97" w:rsidRPr="41FE1CE5">
        <w:rPr>
          <w:rFonts w:ascii="Times New Roman" w:eastAsia="Times New Roman" w:hAnsi="Times New Roman" w:cs="Times New Roman"/>
          <w:color w:val="444444"/>
          <w:sz w:val="24"/>
          <w:szCs w:val="24"/>
        </w:rPr>
        <w:t>(</w:t>
      </w:r>
      <w:r w:rsidR="44472D85" w:rsidRPr="41FE1CE5">
        <w:rPr>
          <w:rFonts w:ascii="Times New Roman" w:eastAsia="Times New Roman" w:hAnsi="Times New Roman" w:cs="Times New Roman"/>
          <w:color w:val="000000" w:themeColor="text1"/>
          <w:sz w:val="24"/>
          <w:szCs w:val="24"/>
        </w:rPr>
        <w:t>Yassir Mahmood, 2001)</w:t>
      </w:r>
      <w:r w:rsidR="14C33BB4" w:rsidRPr="41FE1CE5">
        <w:rPr>
          <w:rFonts w:ascii="Times New Roman" w:eastAsia="Times New Roman" w:hAnsi="Times New Roman" w:cs="Times New Roman"/>
          <w:color w:val="000000" w:themeColor="text1"/>
          <w:sz w:val="24"/>
          <w:szCs w:val="24"/>
        </w:rPr>
        <w:t xml:space="preserve">. </w:t>
      </w:r>
      <w:r w:rsidR="00E100FD" w:rsidRPr="4062EF44">
        <w:rPr>
          <w:rFonts w:ascii="Times New Roman" w:eastAsia="Times New Roman" w:hAnsi="Times New Roman" w:cs="Times New Roman"/>
          <w:color w:val="212529"/>
          <w:sz w:val="24"/>
          <w:szCs w:val="24"/>
          <w:shd w:val="clear" w:color="auto" w:fill="FFFFFF"/>
        </w:rPr>
        <w:t>T</w:t>
      </w:r>
      <w:r w:rsidR="003159C5" w:rsidRPr="4062EF44">
        <w:rPr>
          <w:rFonts w:ascii="Times New Roman" w:eastAsia="Times New Roman" w:hAnsi="Times New Roman" w:cs="Times New Roman"/>
          <w:color w:val="212529"/>
          <w:sz w:val="24"/>
          <w:szCs w:val="24"/>
          <w:shd w:val="clear" w:color="auto" w:fill="FFFFFF"/>
        </w:rPr>
        <w:t xml:space="preserve">his case demonstrates </w:t>
      </w:r>
      <w:r w:rsidR="64F4BAEC" w:rsidRPr="4062EF44">
        <w:rPr>
          <w:rFonts w:ascii="Times New Roman" w:eastAsia="Times New Roman" w:hAnsi="Times New Roman" w:cs="Times New Roman"/>
          <w:color w:val="212529"/>
          <w:sz w:val="24"/>
          <w:szCs w:val="24"/>
          <w:shd w:val="clear" w:color="auto" w:fill="FFFFFF"/>
        </w:rPr>
        <w:t xml:space="preserve">the danger of </w:t>
      </w:r>
      <w:r w:rsidR="4D63F986" w:rsidRPr="4062EF44">
        <w:rPr>
          <w:rFonts w:ascii="Times New Roman" w:eastAsia="Times New Roman" w:hAnsi="Times New Roman" w:cs="Times New Roman"/>
          <w:color w:val="212529"/>
          <w:sz w:val="24"/>
          <w:szCs w:val="24"/>
          <w:shd w:val="clear" w:color="auto" w:fill="FFFFFF"/>
        </w:rPr>
        <w:t xml:space="preserve">dissatisfied </w:t>
      </w:r>
      <w:r w:rsidR="64F4BAEC" w:rsidRPr="4062EF44">
        <w:rPr>
          <w:rFonts w:ascii="Times New Roman" w:eastAsia="Times New Roman" w:hAnsi="Times New Roman" w:cs="Times New Roman"/>
          <w:color w:val="212529"/>
          <w:sz w:val="24"/>
          <w:szCs w:val="24"/>
          <w:shd w:val="clear" w:color="auto" w:fill="FFFFFF"/>
        </w:rPr>
        <w:t xml:space="preserve">clients making claims against </w:t>
      </w:r>
      <w:r w:rsidR="72F0D40C" w:rsidRPr="4062EF44">
        <w:rPr>
          <w:rFonts w:ascii="Times New Roman" w:eastAsia="Times New Roman" w:hAnsi="Times New Roman" w:cs="Times New Roman"/>
          <w:color w:val="212529"/>
          <w:sz w:val="24"/>
          <w:szCs w:val="24"/>
          <w:shd w:val="clear" w:color="auto" w:fill="FFFFFF"/>
        </w:rPr>
        <w:t>professionals for simple</w:t>
      </w:r>
      <w:r w:rsidR="6E1186ED" w:rsidRPr="41FE1CE5">
        <w:rPr>
          <w:rFonts w:ascii="Times New Roman" w:eastAsia="Times New Roman" w:hAnsi="Times New Roman" w:cs="Times New Roman"/>
          <w:color w:val="444444"/>
          <w:sz w:val="24"/>
          <w:szCs w:val="24"/>
        </w:rPr>
        <w:t xml:space="preserve"> displeasure </w:t>
      </w:r>
      <w:r w:rsidR="3195B93E" w:rsidRPr="41FE1CE5">
        <w:rPr>
          <w:rFonts w:ascii="Times New Roman" w:eastAsia="Times New Roman" w:hAnsi="Times New Roman" w:cs="Times New Roman"/>
          <w:color w:val="444444"/>
          <w:sz w:val="24"/>
          <w:szCs w:val="24"/>
        </w:rPr>
        <w:t>that they have in their view suffered</w:t>
      </w:r>
      <w:r w:rsidR="6E1186ED" w:rsidRPr="41FE1CE5">
        <w:rPr>
          <w:rFonts w:ascii="Times New Roman" w:eastAsia="Times New Roman" w:hAnsi="Times New Roman" w:cs="Times New Roman"/>
          <w:color w:val="444444"/>
          <w:sz w:val="24"/>
          <w:szCs w:val="24"/>
        </w:rPr>
        <w:t xml:space="preserve"> in not getting what was contracted for regardless of whether they have suffered any </w:t>
      </w:r>
      <w:r w:rsidR="2B2F22DA" w:rsidRPr="41FE1CE5">
        <w:rPr>
          <w:rFonts w:ascii="Times New Roman" w:eastAsia="Times New Roman" w:hAnsi="Times New Roman" w:cs="Times New Roman"/>
          <w:color w:val="444444"/>
          <w:sz w:val="24"/>
          <w:szCs w:val="24"/>
        </w:rPr>
        <w:t>financial</w:t>
      </w:r>
      <w:r w:rsidR="6E1186ED" w:rsidRPr="41FE1CE5">
        <w:rPr>
          <w:rFonts w:ascii="Times New Roman" w:eastAsia="Times New Roman" w:hAnsi="Times New Roman" w:cs="Times New Roman"/>
          <w:color w:val="444444"/>
          <w:sz w:val="24"/>
          <w:szCs w:val="24"/>
        </w:rPr>
        <w:t xml:space="preserve"> loss.</w:t>
      </w:r>
    </w:p>
    <w:p w14:paraId="5D157D0F" w14:textId="71039A91" w:rsidR="00F5022B" w:rsidRDefault="14A4439F" w:rsidP="4062EF44">
      <w:pPr>
        <w:shd w:val="clear" w:color="auto" w:fill="FFFFFF" w:themeFill="background1"/>
        <w:rPr>
          <w:rFonts w:ascii="Times New Roman" w:eastAsia="Times New Roman" w:hAnsi="Times New Roman" w:cs="Times New Roman"/>
          <w:color w:val="444444"/>
          <w:sz w:val="24"/>
          <w:szCs w:val="24"/>
        </w:rPr>
      </w:pPr>
      <w:r w:rsidRPr="4062EF44">
        <w:rPr>
          <w:rFonts w:ascii="Times New Roman" w:eastAsia="Times New Roman" w:hAnsi="Times New Roman" w:cs="Times New Roman"/>
          <w:color w:val="444444"/>
          <w:sz w:val="24"/>
          <w:szCs w:val="24"/>
        </w:rPr>
        <w:t>The potential for awards of damages for non-pecuniary loss as highlighted in this case tends to involve private individuals and sometimes partnerships. It</w:t>
      </w:r>
      <w:r w:rsidR="037A189D" w:rsidRPr="4062EF44">
        <w:rPr>
          <w:rFonts w:ascii="Times New Roman" w:eastAsia="Times New Roman" w:hAnsi="Times New Roman" w:cs="Times New Roman"/>
          <w:color w:val="444444"/>
          <w:sz w:val="24"/>
          <w:szCs w:val="24"/>
        </w:rPr>
        <w:t xml:space="preserve"> highlights the importance of being aware as a professional of </w:t>
      </w:r>
      <w:r w:rsidR="1DC10FA0" w:rsidRPr="4062EF44">
        <w:rPr>
          <w:rFonts w:ascii="Times New Roman" w:eastAsia="Times New Roman" w:hAnsi="Times New Roman" w:cs="Times New Roman"/>
          <w:color w:val="444444"/>
          <w:sz w:val="24"/>
          <w:szCs w:val="24"/>
        </w:rPr>
        <w:t>a potential liability for disappointment caused to clients.</w:t>
      </w:r>
    </w:p>
    <w:p w14:paraId="427029E0" w14:textId="3652ED3E" w:rsidR="00F5022B" w:rsidRDefault="00F5022B" w:rsidP="4062EF44">
      <w:pPr>
        <w:shd w:val="clear" w:color="auto" w:fill="FFFFFF" w:themeFill="background1"/>
        <w:rPr>
          <w:color w:val="212529"/>
        </w:rPr>
      </w:pPr>
    </w:p>
    <w:p w14:paraId="539510EF" w14:textId="21489B16" w:rsidR="00F5022B" w:rsidRDefault="5BB5CD4B" w:rsidP="41FE1CE5">
      <w:pPr>
        <w:shd w:val="clear" w:color="auto" w:fill="FFFFFF" w:themeFill="background1"/>
        <w:rPr>
          <w:rFonts w:ascii="Times New Roman" w:eastAsia="Times New Roman" w:hAnsi="Times New Roman" w:cs="Times New Roman"/>
          <w:color w:val="212529"/>
          <w:sz w:val="24"/>
          <w:szCs w:val="24"/>
        </w:rPr>
      </w:pPr>
      <w:r w:rsidRPr="41FE1CE5">
        <w:rPr>
          <w:rFonts w:ascii="Times New Roman" w:eastAsia="Times New Roman" w:hAnsi="Times New Roman" w:cs="Times New Roman"/>
          <w:b/>
          <w:bCs/>
          <w:color w:val="212529"/>
          <w:sz w:val="24"/>
          <w:szCs w:val="24"/>
        </w:rPr>
        <w:t xml:space="preserve">How can </w:t>
      </w:r>
      <w:r w:rsidR="78A52F48" w:rsidRPr="41FE1CE5">
        <w:rPr>
          <w:rFonts w:ascii="Times New Roman" w:eastAsia="Times New Roman" w:hAnsi="Times New Roman" w:cs="Times New Roman"/>
          <w:b/>
          <w:bCs/>
          <w:color w:val="212529"/>
          <w:sz w:val="24"/>
          <w:szCs w:val="24"/>
        </w:rPr>
        <w:t>misinterpreting</w:t>
      </w:r>
      <w:r w:rsidRPr="41FE1CE5">
        <w:rPr>
          <w:rFonts w:ascii="Times New Roman" w:eastAsia="Times New Roman" w:hAnsi="Times New Roman" w:cs="Times New Roman"/>
          <w:b/>
          <w:bCs/>
          <w:color w:val="212529"/>
          <w:sz w:val="24"/>
          <w:szCs w:val="24"/>
        </w:rPr>
        <w:t xml:space="preserve"> a contract affect construction</w:t>
      </w:r>
    </w:p>
    <w:p w14:paraId="63AF77F4" w14:textId="058CA38F" w:rsidR="00F5022B" w:rsidRDefault="608202A6" w:rsidP="41FE1CE5">
      <w:pPr>
        <w:shd w:val="clear" w:color="auto" w:fill="FFFFFF" w:themeFill="background1"/>
        <w:rPr>
          <w:rFonts w:ascii="Times New Roman" w:eastAsia="Times New Roman" w:hAnsi="Times New Roman" w:cs="Times New Roman"/>
          <w:color w:val="000000" w:themeColor="text1"/>
          <w:sz w:val="24"/>
          <w:szCs w:val="24"/>
        </w:rPr>
      </w:pPr>
      <w:r w:rsidRPr="41FE1CE5">
        <w:rPr>
          <w:rFonts w:ascii="Times New Roman" w:eastAsia="Times New Roman" w:hAnsi="Times New Roman" w:cs="Times New Roman"/>
          <w:color w:val="212529"/>
          <w:sz w:val="24"/>
          <w:szCs w:val="24"/>
        </w:rPr>
        <w:t xml:space="preserve">When it comes to the context of </w:t>
      </w:r>
      <w:r w:rsidR="69DB3F3C" w:rsidRPr="41FE1CE5">
        <w:rPr>
          <w:rFonts w:ascii="Times New Roman" w:eastAsia="Times New Roman" w:hAnsi="Times New Roman" w:cs="Times New Roman"/>
          <w:color w:val="212529"/>
          <w:sz w:val="24"/>
          <w:szCs w:val="24"/>
        </w:rPr>
        <w:t>c</w:t>
      </w:r>
      <w:r w:rsidRPr="41FE1CE5">
        <w:rPr>
          <w:rFonts w:ascii="Times New Roman" w:eastAsia="Times New Roman" w:hAnsi="Times New Roman" w:cs="Times New Roman"/>
          <w:color w:val="212529"/>
          <w:sz w:val="24"/>
          <w:szCs w:val="24"/>
        </w:rPr>
        <w:t>onstruction</w:t>
      </w:r>
      <w:r w:rsidR="0A88CCA4" w:rsidRPr="41FE1CE5">
        <w:rPr>
          <w:rFonts w:ascii="Times New Roman" w:eastAsia="Times New Roman" w:hAnsi="Times New Roman" w:cs="Times New Roman"/>
          <w:color w:val="212529"/>
          <w:sz w:val="24"/>
          <w:szCs w:val="24"/>
        </w:rPr>
        <w:t>,</w:t>
      </w:r>
      <w:r w:rsidRPr="41FE1CE5">
        <w:rPr>
          <w:rFonts w:ascii="Times New Roman" w:eastAsia="Times New Roman" w:hAnsi="Times New Roman" w:cs="Times New Roman"/>
          <w:color w:val="212529"/>
          <w:sz w:val="24"/>
          <w:szCs w:val="24"/>
        </w:rPr>
        <w:t xml:space="preserve"> misinterpreting a contract</w:t>
      </w:r>
      <w:r w:rsidR="78DDE02C" w:rsidRPr="41FE1CE5">
        <w:rPr>
          <w:rFonts w:ascii="Times New Roman" w:eastAsia="Times New Roman" w:hAnsi="Times New Roman" w:cs="Times New Roman"/>
          <w:color w:val="212529"/>
          <w:sz w:val="24"/>
          <w:szCs w:val="24"/>
        </w:rPr>
        <w:t xml:space="preserve"> can have far-reaching implications, impacting </w:t>
      </w:r>
      <w:r w:rsidR="380806A3" w:rsidRPr="41FE1CE5">
        <w:rPr>
          <w:rFonts w:ascii="Times New Roman" w:eastAsia="Times New Roman" w:hAnsi="Times New Roman" w:cs="Times New Roman"/>
          <w:color w:val="212529"/>
          <w:sz w:val="24"/>
          <w:szCs w:val="24"/>
        </w:rPr>
        <w:t>several aspects</w:t>
      </w:r>
      <w:r w:rsidR="78DDE02C" w:rsidRPr="41FE1CE5">
        <w:rPr>
          <w:rFonts w:ascii="Times New Roman" w:eastAsia="Times New Roman" w:hAnsi="Times New Roman" w:cs="Times New Roman"/>
          <w:color w:val="212529"/>
          <w:sz w:val="24"/>
          <w:szCs w:val="24"/>
        </w:rPr>
        <w:t xml:space="preserve"> of the building process. </w:t>
      </w:r>
      <w:r w:rsidR="699ECEA7" w:rsidRPr="41FE1CE5">
        <w:rPr>
          <w:rFonts w:ascii="Times New Roman" w:eastAsia="Times New Roman" w:hAnsi="Times New Roman" w:cs="Times New Roman"/>
          <w:color w:val="212529"/>
          <w:sz w:val="24"/>
          <w:szCs w:val="24"/>
        </w:rPr>
        <w:t>C</w:t>
      </w:r>
      <w:r w:rsidR="78DDE02C" w:rsidRPr="41FE1CE5">
        <w:rPr>
          <w:rFonts w:ascii="Times New Roman" w:eastAsia="Times New Roman" w:hAnsi="Times New Roman" w:cs="Times New Roman"/>
          <w:color w:val="212529"/>
          <w:sz w:val="24"/>
          <w:szCs w:val="24"/>
        </w:rPr>
        <w:t>onstructi</w:t>
      </w:r>
      <w:r w:rsidR="699ECEA7" w:rsidRPr="41FE1CE5">
        <w:rPr>
          <w:rFonts w:ascii="Times New Roman" w:eastAsia="Times New Roman" w:hAnsi="Times New Roman" w:cs="Times New Roman"/>
          <w:color w:val="212529"/>
          <w:sz w:val="24"/>
          <w:szCs w:val="24"/>
        </w:rPr>
        <w:t>on</w:t>
      </w:r>
      <w:r w:rsidR="78DDE02C" w:rsidRPr="41FE1CE5">
        <w:rPr>
          <w:rFonts w:ascii="Times New Roman" w:eastAsia="Times New Roman" w:hAnsi="Times New Roman" w:cs="Times New Roman"/>
          <w:color w:val="212529"/>
          <w:sz w:val="24"/>
          <w:szCs w:val="24"/>
        </w:rPr>
        <w:t xml:space="preserve"> </w:t>
      </w:r>
      <w:r w:rsidR="699ECEA7" w:rsidRPr="41FE1CE5">
        <w:rPr>
          <w:rFonts w:ascii="Times New Roman" w:eastAsia="Times New Roman" w:hAnsi="Times New Roman" w:cs="Times New Roman"/>
          <w:color w:val="212529"/>
          <w:sz w:val="24"/>
          <w:szCs w:val="24"/>
        </w:rPr>
        <w:t xml:space="preserve">contracts serve as a backbone of </w:t>
      </w:r>
      <w:r w:rsidR="2A03BE95" w:rsidRPr="41FE1CE5">
        <w:rPr>
          <w:rFonts w:ascii="Times New Roman" w:eastAsia="Times New Roman" w:hAnsi="Times New Roman" w:cs="Times New Roman"/>
          <w:color w:val="212529"/>
          <w:sz w:val="24"/>
          <w:szCs w:val="24"/>
        </w:rPr>
        <w:t xml:space="preserve">an </w:t>
      </w:r>
      <w:r w:rsidR="699ECEA7" w:rsidRPr="41FE1CE5">
        <w:rPr>
          <w:rFonts w:ascii="Times New Roman" w:eastAsia="Times New Roman" w:hAnsi="Times New Roman" w:cs="Times New Roman"/>
          <w:color w:val="212529"/>
          <w:sz w:val="24"/>
          <w:szCs w:val="24"/>
        </w:rPr>
        <w:t xml:space="preserve">agreement between parties involved in the building process such as owners, contractors and subcontractors. </w:t>
      </w:r>
      <w:r w:rsidR="03E5C5AB" w:rsidRPr="41FE1CE5">
        <w:rPr>
          <w:rFonts w:ascii="Times New Roman" w:eastAsia="Times New Roman" w:hAnsi="Times New Roman" w:cs="Times New Roman"/>
          <w:color w:val="212529"/>
          <w:sz w:val="24"/>
          <w:szCs w:val="24"/>
        </w:rPr>
        <w:t>C</w:t>
      </w:r>
      <w:r w:rsidR="63383843" w:rsidRPr="41FE1CE5">
        <w:rPr>
          <w:rFonts w:ascii="Times New Roman" w:eastAsia="Times New Roman" w:hAnsi="Times New Roman" w:cs="Times New Roman"/>
          <w:color w:val="212529"/>
          <w:sz w:val="24"/>
          <w:szCs w:val="24"/>
        </w:rPr>
        <w:t>ontracts</w:t>
      </w:r>
      <w:r w:rsidR="699ECEA7" w:rsidRPr="41FE1CE5">
        <w:rPr>
          <w:rFonts w:ascii="Times New Roman" w:eastAsia="Times New Roman" w:hAnsi="Times New Roman" w:cs="Times New Roman"/>
          <w:color w:val="212529"/>
          <w:sz w:val="24"/>
          <w:szCs w:val="24"/>
        </w:rPr>
        <w:t xml:space="preserve"> </w:t>
      </w:r>
      <w:r w:rsidR="03E5C5AB" w:rsidRPr="41FE1CE5">
        <w:rPr>
          <w:rFonts w:ascii="Times New Roman" w:eastAsia="Times New Roman" w:hAnsi="Times New Roman" w:cs="Times New Roman"/>
          <w:color w:val="212529"/>
          <w:sz w:val="24"/>
          <w:szCs w:val="24"/>
        </w:rPr>
        <w:t xml:space="preserve">being </w:t>
      </w:r>
      <w:r w:rsidR="789DFEEA" w:rsidRPr="41FE1CE5">
        <w:rPr>
          <w:rFonts w:ascii="Times New Roman" w:eastAsia="Times New Roman" w:hAnsi="Times New Roman" w:cs="Times New Roman"/>
          <w:color w:val="212529"/>
          <w:sz w:val="24"/>
          <w:szCs w:val="24"/>
        </w:rPr>
        <w:t>misunderstood</w:t>
      </w:r>
      <w:r w:rsidR="03E5C5AB" w:rsidRPr="41FE1CE5">
        <w:rPr>
          <w:rFonts w:ascii="Times New Roman" w:eastAsia="Times New Roman" w:hAnsi="Times New Roman" w:cs="Times New Roman"/>
          <w:color w:val="212529"/>
          <w:sz w:val="24"/>
          <w:szCs w:val="24"/>
        </w:rPr>
        <w:t xml:space="preserve"> between these parties can </w:t>
      </w:r>
      <w:r w:rsidR="79632171" w:rsidRPr="41FE1CE5">
        <w:rPr>
          <w:rFonts w:ascii="Times New Roman" w:eastAsia="Times New Roman" w:hAnsi="Times New Roman" w:cs="Times New Roman"/>
          <w:color w:val="212529"/>
          <w:sz w:val="24"/>
          <w:szCs w:val="24"/>
        </w:rPr>
        <w:t>cause many</w:t>
      </w:r>
      <w:r w:rsidR="0C12B27C" w:rsidRPr="41FE1CE5">
        <w:rPr>
          <w:rFonts w:ascii="Times New Roman" w:eastAsia="Times New Roman" w:hAnsi="Times New Roman" w:cs="Times New Roman"/>
          <w:color w:val="212529"/>
          <w:sz w:val="24"/>
          <w:szCs w:val="24"/>
        </w:rPr>
        <w:t xml:space="preserve"> </w:t>
      </w:r>
      <w:r w:rsidR="03E5C5AB" w:rsidRPr="41FE1CE5">
        <w:rPr>
          <w:rFonts w:ascii="Times New Roman" w:eastAsia="Times New Roman" w:hAnsi="Times New Roman" w:cs="Times New Roman"/>
          <w:color w:val="212529"/>
          <w:sz w:val="24"/>
          <w:szCs w:val="24"/>
        </w:rPr>
        <w:t>issues that can h</w:t>
      </w:r>
      <w:r w:rsidR="01C6919C" w:rsidRPr="41FE1CE5">
        <w:rPr>
          <w:rFonts w:ascii="Times New Roman" w:eastAsia="Times New Roman" w:hAnsi="Times New Roman" w:cs="Times New Roman"/>
          <w:color w:val="212529"/>
          <w:sz w:val="24"/>
          <w:szCs w:val="24"/>
        </w:rPr>
        <w:t>amper</w:t>
      </w:r>
      <w:r w:rsidR="03E5C5AB" w:rsidRPr="41FE1CE5">
        <w:rPr>
          <w:rFonts w:ascii="Times New Roman" w:eastAsia="Times New Roman" w:hAnsi="Times New Roman" w:cs="Times New Roman"/>
          <w:color w:val="212529"/>
          <w:sz w:val="24"/>
          <w:szCs w:val="24"/>
        </w:rPr>
        <w:t xml:space="preserve"> progress</w:t>
      </w:r>
      <w:r w:rsidR="70976AEC" w:rsidRPr="41FE1CE5">
        <w:rPr>
          <w:rFonts w:ascii="Times New Roman" w:eastAsia="Times New Roman" w:hAnsi="Times New Roman" w:cs="Times New Roman"/>
          <w:color w:val="212529"/>
          <w:sz w:val="24"/>
          <w:szCs w:val="24"/>
        </w:rPr>
        <w:t xml:space="preserve"> significantly</w:t>
      </w:r>
      <w:r w:rsidR="03E5C5AB" w:rsidRPr="41FE1CE5">
        <w:rPr>
          <w:rFonts w:ascii="Times New Roman" w:eastAsia="Times New Roman" w:hAnsi="Times New Roman" w:cs="Times New Roman"/>
          <w:color w:val="212529"/>
          <w:sz w:val="24"/>
          <w:szCs w:val="24"/>
        </w:rPr>
        <w:t xml:space="preserve">, increase </w:t>
      </w:r>
      <w:r w:rsidR="03E5C5AB" w:rsidRPr="41FE1CE5">
        <w:rPr>
          <w:rFonts w:ascii="Times New Roman" w:eastAsia="Times New Roman" w:hAnsi="Times New Roman" w:cs="Times New Roman"/>
          <w:color w:val="212529"/>
          <w:sz w:val="24"/>
          <w:szCs w:val="24"/>
        </w:rPr>
        <w:lastRenderedPageBreak/>
        <w:t xml:space="preserve">costs </w:t>
      </w:r>
      <w:r w:rsidR="24935312" w:rsidRPr="41FE1CE5">
        <w:rPr>
          <w:rFonts w:ascii="Times New Roman" w:eastAsia="Times New Roman" w:hAnsi="Times New Roman" w:cs="Times New Roman"/>
          <w:color w:val="212529"/>
          <w:sz w:val="24"/>
          <w:szCs w:val="24"/>
        </w:rPr>
        <w:t xml:space="preserve">and cause strain on the </w:t>
      </w:r>
      <w:r w:rsidR="63C3E7A1" w:rsidRPr="41FE1CE5">
        <w:rPr>
          <w:rFonts w:ascii="Times New Roman" w:eastAsia="Times New Roman" w:hAnsi="Times New Roman" w:cs="Times New Roman"/>
          <w:color w:val="212529"/>
          <w:sz w:val="24"/>
          <w:szCs w:val="24"/>
        </w:rPr>
        <w:t>parties'</w:t>
      </w:r>
      <w:r w:rsidR="24935312" w:rsidRPr="41FE1CE5">
        <w:rPr>
          <w:rFonts w:ascii="Times New Roman" w:eastAsia="Times New Roman" w:hAnsi="Times New Roman" w:cs="Times New Roman"/>
          <w:color w:val="212529"/>
          <w:sz w:val="24"/>
          <w:szCs w:val="24"/>
        </w:rPr>
        <w:t xml:space="preserve"> relationships.</w:t>
      </w:r>
      <w:r w:rsidR="03E5C5AB" w:rsidRPr="41FE1CE5">
        <w:rPr>
          <w:rFonts w:ascii="Times New Roman" w:eastAsia="Times New Roman" w:hAnsi="Times New Roman" w:cs="Times New Roman"/>
          <w:color w:val="212529"/>
          <w:sz w:val="24"/>
          <w:szCs w:val="24"/>
        </w:rPr>
        <w:t xml:space="preserve"> </w:t>
      </w:r>
      <w:r w:rsidR="2D3F0FED" w:rsidRPr="41FE1CE5">
        <w:rPr>
          <w:rFonts w:ascii="Times New Roman" w:eastAsia="Times New Roman" w:hAnsi="Times New Roman" w:cs="Times New Roman"/>
          <w:color w:val="212529"/>
          <w:sz w:val="24"/>
          <w:szCs w:val="24"/>
        </w:rPr>
        <w:t xml:space="preserve">A famous case in which time delays and a heavy impact on cost occurred was in the case of </w:t>
      </w:r>
      <w:r w:rsidR="2D3F0FED" w:rsidRPr="41FE1CE5">
        <w:rPr>
          <w:rFonts w:ascii="Times New Roman" w:eastAsia="Times New Roman" w:hAnsi="Times New Roman" w:cs="Times New Roman"/>
          <w:color w:val="000000" w:themeColor="text1"/>
          <w:sz w:val="24"/>
          <w:szCs w:val="24"/>
        </w:rPr>
        <w:t>Adyard Abu Dhabi v SD Marine</w:t>
      </w:r>
      <w:r w:rsidR="51CA0863" w:rsidRPr="41FE1CE5">
        <w:rPr>
          <w:rFonts w:ascii="Times New Roman" w:eastAsia="Times New Roman" w:hAnsi="Times New Roman" w:cs="Times New Roman"/>
          <w:color w:val="000000" w:themeColor="text1"/>
          <w:sz w:val="24"/>
          <w:szCs w:val="24"/>
        </w:rPr>
        <w:t xml:space="preserve"> </w:t>
      </w:r>
      <w:r w:rsidR="2D3F0FED" w:rsidRPr="41FE1CE5">
        <w:rPr>
          <w:rFonts w:ascii="Times New Roman" w:eastAsia="Times New Roman" w:hAnsi="Times New Roman" w:cs="Times New Roman"/>
          <w:color w:val="000000" w:themeColor="text1"/>
          <w:sz w:val="24"/>
          <w:szCs w:val="24"/>
        </w:rPr>
        <w:t>Services</w:t>
      </w:r>
      <w:r w:rsidR="2452C1E3" w:rsidRPr="41FE1CE5">
        <w:rPr>
          <w:rFonts w:ascii="Times New Roman" w:eastAsia="Times New Roman" w:hAnsi="Times New Roman" w:cs="Times New Roman"/>
          <w:color w:val="000000" w:themeColor="text1"/>
          <w:sz w:val="24"/>
          <w:szCs w:val="24"/>
        </w:rPr>
        <w:t>. (Casemine, 2011)</w:t>
      </w:r>
      <w:r w:rsidR="4542DC11" w:rsidRPr="41FE1CE5">
        <w:rPr>
          <w:rFonts w:ascii="Times New Roman" w:eastAsia="Times New Roman" w:hAnsi="Times New Roman" w:cs="Times New Roman"/>
          <w:color w:val="000000" w:themeColor="text1"/>
          <w:sz w:val="24"/>
          <w:szCs w:val="24"/>
        </w:rPr>
        <w:t xml:space="preserve">. </w:t>
      </w:r>
      <w:r w:rsidR="57096955" w:rsidRPr="41FE1CE5">
        <w:rPr>
          <w:rFonts w:ascii="Times New Roman" w:eastAsia="Times New Roman" w:hAnsi="Times New Roman" w:cs="Times New Roman"/>
          <w:color w:val="000000" w:themeColor="text1"/>
          <w:sz w:val="24"/>
          <w:szCs w:val="24"/>
        </w:rPr>
        <w:t xml:space="preserve">SD marine service claimed that </w:t>
      </w:r>
      <w:r w:rsidR="689D4B7D" w:rsidRPr="41FE1CE5">
        <w:rPr>
          <w:rFonts w:ascii="Times New Roman" w:eastAsia="Times New Roman" w:hAnsi="Times New Roman" w:cs="Times New Roman"/>
          <w:color w:val="000000" w:themeColor="text1"/>
          <w:sz w:val="24"/>
          <w:szCs w:val="24"/>
        </w:rPr>
        <w:t>time delays were caused by Adyard Abu Dh</w:t>
      </w:r>
      <w:r w:rsidR="094AD8E5" w:rsidRPr="41FE1CE5">
        <w:rPr>
          <w:rFonts w:ascii="Times New Roman" w:eastAsia="Times New Roman" w:hAnsi="Times New Roman" w:cs="Times New Roman"/>
          <w:color w:val="000000" w:themeColor="text1"/>
          <w:sz w:val="24"/>
          <w:szCs w:val="24"/>
        </w:rPr>
        <w:t xml:space="preserve">abi which </w:t>
      </w:r>
      <w:r w:rsidR="6B239723" w:rsidRPr="41FE1CE5">
        <w:rPr>
          <w:rFonts w:ascii="Times New Roman" w:eastAsia="Times New Roman" w:hAnsi="Times New Roman" w:cs="Times New Roman"/>
          <w:color w:val="000000" w:themeColor="text1"/>
          <w:sz w:val="24"/>
          <w:szCs w:val="24"/>
        </w:rPr>
        <w:t>led</w:t>
      </w:r>
      <w:r w:rsidR="094AD8E5" w:rsidRPr="41FE1CE5">
        <w:rPr>
          <w:rFonts w:ascii="Times New Roman" w:eastAsia="Times New Roman" w:hAnsi="Times New Roman" w:cs="Times New Roman"/>
          <w:color w:val="000000" w:themeColor="text1"/>
          <w:sz w:val="24"/>
          <w:szCs w:val="24"/>
        </w:rPr>
        <w:t xml:space="preserve"> SD marine service to </w:t>
      </w:r>
      <w:r w:rsidR="4EA21158" w:rsidRPr="41FE1CE5">
        <w:rPr>
          <w:rFonts w:ascii="Times New Roman" w:eastAsia="Times New Roman" w:hAnsi="Times New Roman" w:cs="Times New Roman"/>
          <w:color w:val="000000" w:themeColor="text1"/>
          <w:sz w:val="24"/>
          <w:szCs w:val="24"/>
        </w:rPr>
        <w:t>stop</w:t>
      </w:r>
      <w:r w:rsidR="094AD8E5" w:rsidRPr="41FE1CE5">
        <w:rPr>
          <w:rFonts w:ascii="Times New Roman" w:eastAsia="Times New Roman" w:hAnsi="Times New Roman" w:cs="Times New Roman"/>
          <w:color w:val="000000" w:themeColor="text1"/>
          <w:sz w:val="24"/>
          <w:szCs w:val="24"/>
        </w:rPr>
        <w:t xml:space="preserve"> the</w:t>
      </w:r>
      <w:r w:rsidR="2F057FDD" w:rsidRPr="41FE1CE5">
        <w:rPr>
          <w:rFonts w:ascii="Times New Roman" w:eastAsia="Times New Roman" w:hAnsi="Times New Roman" w:cs="Times New Roman"/>
          <w:color w:val="000000" w:themeColor="text1"/>
          <w:sz w:val="24"/>
          <w:szCs w:val="24"/>
        </w:rPr>
        <w:t xml:space="preserve">ir </w:t>
      </w:r>
      <w:r w:rsidR="094AD8E5" w:rsidRPr="41FE1CE5">
        <w:rPr>
          <w:rFonts w:ascii="Times New Roman" w:eastAsia="Times New Roman" w:hAnsi="Times New Roman" w:cs="Times New Roman"/>
          <w:color w:val="000000" w:themeColor="text1"/>
          <w:sz w:val="24"/>
          <w:szCs w:val="24"/>
        </w:rPr>
        <w:t>build</w:t>
      </w:r>
      <w:r w:rsidR="7567D033" w:rsidRPr="41FE1CE5">
        <w:rPr>
          <w:rFonts w:ascii="Times New Roman" w:eastAsia="Times New Roman" w:hAnsi="Times New Roman" w:cs="Times New Roman"/>
          <w:color w:val="000000" w:themeColor="text1"/>
          <w:sz w:val="24"/>
          <w:szCs w:val="24"/>
        </w:rPr>
        <w:t xml:space="preserve"> of two ships and reclaim </w:t>
      </w:r>
      <w:r w:rsidR="5BCE487A" w:rsidRPr="41FE1CE5">
        <w:rPr>
          <w:rFonts w:ascii="Times New Roman" w:eastAsia="Times New Roman" w:hAnsi="Times New Roman" w:cs="Times New Roman"/>
          <w:color w:val="000000" w:themeColor="text1"/>
          <w:sz w:val="24"/>
          <w:szCs w:val="24"/>
        </w:rPr>
        <w:t>their</w:t>
      </w:r>
      <w:r w:rsidR="7567D033" w:rsidRPr="41FE1CE5">
        <w:rPr>
          <w:rFonts w:ascii="Times New Roman" w:eastAsia="Times New Roman" w:hAnsi="Times New Roman" w:cs="Times New Roman"/>
          <w:color w:val="000000" w:themeColor="text1"/>
          <w:sz w:val="24"/>
          <w:szCs w:val="24"/>
        </w:rPr>
        <w:t xml:space="preserve"> funds. </w:t>
      </w:r>
      <w:r w:rsidR="07B9BFCF" w:rsidRPr="41FE1CE5">
        <w:rPr>
          <w:rFonts w:ascii="Times New Roman" w:eastAsia="Times New Roman" w:hAnsi="Times New Roman" w:cs="Times New Roman"/>
          <w:color w:val="000000" w:themeColor="text1"/>
          <w:sz w:val="24"/>
          <w:szCs w:val="24"/>
        </w:rPr>
        <w:t xml:space="preserve">The court sided with SD marine service </w:t>
      </w:r>
      <w:r w:rsidR="3DAEE8EE" w:rsidRPr="41FE1CE5">
        <w:rPr>
          <w:rFonts w:ascii="Times New Roman" w:eastAsia="Times New Roman" w:hAnsi="Times New Roman" w:cs="Times New Roman"/>
          <w:color w:val="000000" w:themeColor="text1"/>
          <w:sz w:val="24"/>
          <w:szCs w:val="24"/>
        </w:rPr>
        <w:t xml:space="preserve">causing Adyard Aby DHabi to pay a large amount of money in order to refund SD marine service for </w:t>
      </w:r>
      <w:r w:rsidR="431B5428" w:rsidRPr="41FE1CE5">
        <w:rPr>
          <w:rFonts w:ascii="Times New Roman" w:eastAsia="Times New Roman" w:hAnsi="Times New Roman" w:cs="Times New Roman"/>
          <w:color w:val="000000" w:themeColor="text1"/>
          <w:sz w:val="24"/>
          <w:szCs w:val="24"/>
        </w:rPr>
        <w:t>their</w:t>
      </w:r>
      <w:r w:rsidR="3DAEE8EE" w:rsidRPr="41FE1CE5">
        <w:rPr>
          <w:rFonts w:ascii="Times New Roman" w:eastAsia="Times New Roman" w:hAnsi="Times New Roman" w:cs="Times New Roman"/>
          <w:color w:val="000000" w:themeColor="text1"/>
          <w:sz w:val="24"/>
          <w:szCs w:val="24"/>
        </w:rPr>
        <w:t xml:space="preserve"> previous work. </w:t>
      </w:r>
      <w:r w:rsidR="4739056A" w:rsidRPr="41FE1CE5">
        <w:rPr>
          <w:rFonts w:ascii="Times New Roman" w:eastAsia="Times New Roman" w:hAnsi="Times New Roman" w:cs="Times New Roman"/>
          <w:color w:val="000000" w:themeColor="text1"/>
          <w:sz w:val="24"/>
          <w:szCs w:val="24"/>
        </w:rPr>
        <w:t>(Keating Chambers. 2023)</w:t>
      </w:r>
    </w:p>
    <w:p w14:paraId="1EFE139E" w14:textId="024AF85A" w:rsidR="00F5022B" w:rsidRDefault="261E2788" w:rsidP="4062EF44">
      <w:pPr>
        <w:shd w:val="clear" w:color="auto" w:fill="FFFFFF" w:themeFill="background1"/>
        <w:rPr>
          <w:rFonts w:ascii="Times New Roman" w:eastAsia="Times New Roman" w:hAnsi="Times New Roman" w:cs="Times New Roman"/>
          <w:sz w:val="24"/>
          <w:szCs w:val="24"/>
        </w:rPr>
      </w:pPr>
      <w:r w:rsidRPr="41FE1CE5">
        <w:rPr>
          <w:rFonts w:ascii="Times New Roman" w:eastAsia="Times New Roman" w:hAnsi="Times New Roman" w:cs="Times New Roman"/>
          <w:color w:val="000000" w:themeColor="text1"/>
          <w:sz w:val="24"/>
          <w:szCs w:val="24"/>
        </w:rPr>
        <w:t xml:space="preserve">A primary consequence of contract </w:t>
      </w:r>
      <w:r w:rsidR="67794256" w:rsidRPr="41FE1CE5">
        <w:rPr>
          <w:rFonts w:ascii="Times New Roman" w:eastAsia="Times New Roman" w:hAnsi="Times New Roman" w:cs="Times New Roman"/>
          <w:color w:val="000000" w:themeColor="text1"/>
          <w:sz w:val="24"/>
          <w:szCs w:val="24"/>
        </w:rPr>
        <w:t>misinterpretation</w:t>
      </w:r>
      <w:r w:rsidRPr="41FE1CE5">
        <w:rPr>
          <w:rFonts w:ascii="Times New Roman" w:eastAsia="Times New Roman" w:hAnsi="Times New Roman" w:cs="Times New Roman"/>
          <w:color w:val="000000" w:themeColor="text1"/>
          <w:sz w:val="24"/>
          <w:szCs w:val="24"/>
        </w:rPr>
        <w:t xml:space="preserve"> is project delays</w:t>
      </w:r>
      <w:r w:rsidR="28D45D25" w:rsidRPr="41FE1CE5">
        <w:rPr>
          <w:rFonts w:ascii="Times New Roman" w:eastAsia="Times New Roman" w:hAnsi="Times New Roman" w:cs="Times New Roman"/>
          <w:color w:val="000000" w:themeColor="text1"/>
          <w:sz w:val="24"/>
          <w:szCs w:val="24"/>
        </w:rPr>
        <w:t>. A construction contract typically outlines specific milestones, deadlines, and completion dates. If these are misunderstood</w:t>
      </w:r>
      <w:r w:rsidR="3D38EFE6" w:rsidRPr="41FE1CE5">
        <w:rPr>
          <w:rFonts w:ascii="Times New Roman" w:eastAsia="Times New Roman" w:hAnsi="Times New Roman" w:cs="Times New Roman"/>
          <w:color w:val="000000" w:themeColor="text1"/>
          <w:sz w:val="24"/>
          <w:szCs w:val="24"/>
        </w:rPr>
        <w:t xml:space="preserve"> a project may not run smoothly causing a domino effect of delays </w:t>
      </w:r>
      <w:r w:rsidR="6C40593A" w:rsidRPr="41FE1CE5">
        <w:rPr>
          <w:rFonts w:ascii="Times New Roman" w:eastAsia="Times New Roman" w:hAnsi="Times New Roman" w:cs="Times New Roman"/>
          <w:color w:val="000000" w:themeColor="text1"/>
          <w:sz w:val="24"/>
          <w:szCs w:val="24"/>
        </w:rPr>
        <w:t>through ought</w:t>
      </w:r>
      <w:r w:rsidR="3D38EFE6" w:rsidRPr="41FE1CE5">
        <w:rPr>
          <w:rFonts w:ascii="Times New Roman" w:eastAsia="Times New Roman" w:hAnsi="Times New Roman" w:cs="Times New Roman"/>
          <w:color w:val="000000" w:themeColor="text1"/>
          <w:sz w:val="24"/>
          <w:szCs w:val="24"/>
        </w:rPr>
        <w:t xml:space="preserve"> the </w:t>
      </w:r>
      <w:r w:rsidR="649CD175" w:rsidRPr="41FE1CE5">
        <w:rPr>
          <w:rFonts w:ascii="Times New Roman" w:eastAsia="Times New Roman" w:hAnsi="Times New Roman" w:cs="Times New Roman"/>
          <w:color w:val="000000" w:themeColor="text1"/>
          <w:sz w:val="24"/>
          <w:szCs w:val="24"/>
        </w:rPr>
        <w:t xml:space="preserve">project timeline. Delays in construction can be particularly costly </w:t>
      </w:r>
      <w:r w:rsidR="2B8A92C2" w:rsidRPr="41FE1CE5">
        <w:rPr>
          <w:rFonts w:ascii="Times New Roman" w:eastAsia="Times New Roman" w:hAnsi="Times New Roman" w:cs="Times New Roman"/>
          <w:color w:val="000000" w:themeColor="text1"/>
          <w:sz w:val="24"/>
          <w:szCs w:val="24"/>
        </w:rPr>
        <w:t>as they oft</w:t>
      </w:r>
      <w:r w:rsidR="67E692D1" w:rsidRPr="41FE1CE5">
        <w:rPr>
          <w:rFonts w:ascii="Times New Roman" w:eastAsia="Times New Roman" w:hAnsi="Times New Roman" w:cs="Times New Roman"/>
          <w:color w:val="000000" w:themeColor="text1"/>
          <w:sz w:val="24"/>
          <w:szCs w:val="24"/>
        </w:rPr>
        <w:t>e</w:t>
      </w:r>
      <w:r w:rsidR="2B8A92C2" w:rsidRPr="41FE1CE5">
        <w:rPr>
          <w:rFonts w:ascii="Times New Roman" w:eastAsia="Times New Roman" w:hAnsi="Times New Roman" w:cs="Times New Roman"/>
          <w:color w:val="000000" w:themeColor="text1"/>
          <w:sz w:val="24"/>
          <w:szCs w:val="24"/>
        </w:rPr>
        <w:t xml:space="preserve">n result in financial </w:t>
      </w:r>
      <w:r w:rsidR="33A62ADD" w:rsidRPr="41FE1CE5">
        <w:rPr>
          <w:rFonts w:ascii="Times New Roman" w:eastAsia="Times New Roman" w:hAnsi="Times New Roman" w:cs="Times New Roman"/>
          <w:color w:val="000000" w:themeColor="text1"/>
          <w:sz w:val="24"/>
          <w:szCs w:val="24"/>
        </w:rPr>
        <w:t xml:space="preserve">penalties and </w:t>
      </w:r>
      <w:r w:rsidR="2B8A92C2" w:rsidRPr="41FE1CE5">
        <w:rPr>
          <w:rFonts w:ascii="Times New Roman" w:eastAsia="Times New Roman" w:hAnsi="Times New Roman" w:cs="Times New Roman"/>
          <w:color w:val="000000" w:themeColor="text1"/>
          <w:sz w:val="24"/>
          <w:szCs w:val="24"/>
        </w:rPr>
        <w:t>increased labour costs</w:t>
      </w:r>
      <w:r w:rsidR="5A61FB26" w:rsidRPr="41FE1CE5">
        <w:rPr>
          <w:rFonts w:ascii="Times New Roman" w:eastAsia="Times New Roman" w:hAnsi="Times New Roman" w:cs="Times New Roman"/>
          <w:color w:val="000000" w:themeColor="text1"/>
          <w:sz w:val="24"/>
          <w:szCs w:val="24"/>
        </w:rPr>
        <w:t>.</w:t>
      </w:r>
      <w:r w:rsidR="6EF2E492" w:rsidRPr="41FE1CE5">
        <w:rPr>
          <w:rFonts w:ascii="Times New Roman" w:eastAsia="Times New Roman" w:hAnsi="Times New Roman" w:cs="Times New Roman"/>
          <w:color w:val="000000" w:themeColor="text1"/>
          <w:sz w:val="24"/>
          <w:szCs w:val="24"/>
        </w:rPr>
        <w:t xml:space="preserve"> </w:t>
      </w:r>
      <w:r w:rsidR="173C15A7" w:rsidRPr="41FE1CE5">
        <w:rPr>
          <w:rFonts w:ascii="Times New Roman" w:eastAsia="Times New Roman" w:hAnsi="Times New Roman" w:cs="Times New Roman"/>
          <w:color w:val="000000" w:themeColor="text1"/>
          <w:sz w:val="24"/>
          <w:szCs w:val="24"/>
        </w:rPr>
        <w:t>However,</w:t>
      </w:r>
      <w:r w:rsidR="6EF2E492" w:rsidRPr="41FE1CE5">
        <w:rPr>
          <w:rFonts w:ascii="Times New Roman" w:eastAsia="Times New Roman" w:hAnsi="Times New Roman" w:cs="Times New Roman"/>
          <w:color w:val="000000" w:themeColor="text1"/>
          <w:sz w:val="24"/>
          <w:szCs w:val="24"/>
        </w:rPr>
        <w:t xml:space="preserve"> there are laws that protect contractors when it comes to delays in a project for example the </w:t>
      </w:r>
      <w:r w:rsidR="74285D19" w:rsidRPr="41FE1CE5">
        <w:rPr>
          <w:rFonts w:ascii="Times New Roman" w:eastAsia="Times New Roman" w:hAnsi="Times New Roman" w:cs="Times New Roman"/>
          <w:color w:val="000000" w:themeColor="text1"/>
          <w:sz w:val="24"/>
          <w:szCs w:val="24"/>
        </w:rPr>
        <w:t>‘P</w:t>
      </w:r>
      <w:r w:rsidR="6EF2E492" w:rsidRPr="41FE1CE5">
        <w:rPr>
          <w:rFonts w:ascii="Times New Roman" w:eastAsia="Times New Roman" w:hAnsi="Times New Roman" w:cs="Times New Roman"/>
          <w:color w:val="000000" w:themeColor="text1"/>
          <w:sz w:val="24"/>
          <w:szCs w:val="24"/>
        </w:rPr>
        <w:t xml:space="preserve">rinciple of </w:t>
      </w:r>
      <w:r w:rsidR="18AB66D8" w:rsidRPr="41FE1CE5">
        <w:rPr>
          <w:rFonts w:ascii="Times New Roman" w:eastAsia="Times New Roman" w:hAnsi="Times New Roman" w:cs="Times New Roman"/>
          <w:color w:val="000000" w:themeColor="text1"/>
          <w:sz w:val="24"/>
          <w:szCs w:val="24"/>
        </w:rPr>
        <w:t>P</w:t>
      </w:r>
      <w:r w:rsidR="6EF2E492" w:rsidRPr="41FE1CE5">
        <w:rPr>
          <w:rFonts w:ascii="Times New Roman" w:eastAsia="Times New Roman" w:hAnsi="Times New Roman" w:cs="Times New Roman"/>
          <w:color w:val="000000" w:themeColor="text1"/>
          <w:sz w:val="24"/>
          <w:szCs w:val="24"/>
        </w:rPr>
        <w:t>revention</w:t>
      </w:r>
      <w:r w:rsidR="2C9DA366" w:rsidRPr="41FE1CE5">
        <w:rPr>
          <w:rFonts w:ascii="Times New Roman" w:eastAsia="Times New Roman" w:hAnsi="Times New Roman" w:cs="Times New Roman"/>
          <w:color w:val="000000" w:themeColor="text1"/>
          <w:sz w:val="24"/>
          <w:szCs w:val="24"/>
        </w:rPr>
        <w:t>’</w:t>
      </w:r>
      <w:r w:rsidR="6EF2E492" w:rsidRPr="41FE1CE5">
        <w:rPr>
          <w:rFonts w:ascii="Times New Roman" w:eastAsia="Times New Roman" w:hAnsi="Times New Roman" w:cs="Times New Roman"/>
          <w:color w:val="000000" w:themeColor="text1"/>
          <w:sz w:val="24"/>
          <w:szCs w:val="24"/>
        </w:rPr>
        <w:t xml:space="preserve"> (</w:t>
      </w:r>
      <w:r w:rsidR="41782A63" w:rsidRPr="41FE1CE5">
        <w:rPr>
          <w:rFonts w:ascii="Times New Roman" w:eastAsia="Times New Roman" w:hAnsi="Times New Roman" w:cs="Times New Roman"/>
          <w:color w:val="000000" w:themeColor="text1"/>
          <w:sz w:val="24"/>
          <w:szCs w:val="24"/>
        </w:rPr>
        <w:t>Helix-law</w:t>
      </w:r>
      <w:r w:rsidR="6CE1071A" w:rsidRPr="41FE1CE5">
        <w:rPr>
          <w:rFonts w:ascii="Times New Roman" w:eastAsia="Times New Roman" w:hAnsi="Times New Roman" w:cs="Times New Roman"/>
          <w:color w:val="000000" w:themeColor="text1"/>
          <w:sz w:val="24"/>
          <w:szCs w:val="24"/>
        </w:rPr>
        <w:t xml:space="preserve">, </w:t>
      </w:r>
      <w:r w:rsidR="4F7A6474" w:rsidRPr="41FE1CE5">
        <w:rPr>
          <w:rFonts w:ascii="Times New Roman" w:eastAsia="Times New Roman" w:hAnsi="Times New Roman" w:cs="Times New Roman"/>
          <w:color w:val="000000" w:themeColor="text1"/>
          <w:sz w:val="24"/>
          <w:szCs w:val="24"/>
        </w:rPr>
        <w:t>2022)</w:t>
      </w:r>
      <w:r w:rsidR="37E9A30E" w:rsidRPr="41FE1CE5">
        <w:rPr>
          <w:rFonts w:ascii="Times New Roman" w:eastAsia="Times New Roman" w:hAnsi="Times New Roman" w:cs="Times New Roman"/>
          <w:color w:val="000000" w:themeColor="text1"/>
          <w:sz w:val="24"/>
          <w:szCs w:val="24"/>
        </w:rPr>
        <w:t xml:space="preserve"> which state</w:t>
      </w:r>
      <w:r w:rsidR="30A38A1C" w:rsidRPr="41FE1CE5">
        <w:rPr>
          <w:rFonts w:ascii="Times New Roman" w:eastAsia="Times New Roman" w:hAnsi="Times New Roman" w:cs="Times New Roman"/>
          <w:color w:val="000000" w:themeColor="text1"/>
          <w:sz w:val="24"/>
          <w:szCs w:val="24"/>
        </w:rPr>
        <w:t>s</w:t>
      </w:r>
      <w:r w:rsidR="37E9A30E" w:rsidRPr="41FE1CE5">
        <w:rPr>
          <w:rFonts w:ascii="Times New Roman" w:eastAsia="Times New Roman" w:hAnsi="Times New Roman" w:cs="Times New Roman"/>
          <w:color w:val="000000" w:themeColor="text1"/>
          <w:sz w:val="24"/>
          <w:szCs w:val="24"/>
        </w:rPr>
        <w:t xml:space="preserve"> that “</w:t>
      </w:r>
      <w:r w:rsidR="37E9A30E" w:rsidRPr="41FE1CE5">
        <w:rPr>
          <w:rFonts w:ascii="Times New Roman" w:eastAsia="Times New Roman" w:hAnsi="Times New Roman" w:cs="Times New Roman"/>
          <w:color w:val="0B111F"/>
          <w:sz w:val="24"/>
          <w:szCs w:val="24"/>
        </w:rPr>
        <w:t>the contractor cannot be held liable for a completion or instalment delay caused by the other party”</w:t>
      </w:r>
      <w:r w:rsidR="08942039" w:rsidRPr="41FE1CE5">
        <w:rPr>
          <w:rFonts w:ascii="Times New Roman" w:eastAsia="Times New Roman" w:hAnsi="Times New Roman" w:cs="Times New Roman"/>
          <w:color w:val="0B111F"/>
          <w:sz w:val="24"/>
          <w:szCs w:val="24"/>
        </w:rPr>
        <w:t xml:space="preserve"> </w:t>
      </w:r>
      <w:r w:rsidR="3BC9DB21" w:rsidRPr="41FE1CE5">
        <w:rPr>
          <w:rFonts w:ascii="Times New Roman" w:eastAsia="Times New Roman" w:hAnsi="Times New Roman" w:cs="Times New Roman"/>
          <w:color w:val="0B111F"/>
          <w:sz w:val="24"/>
          <w:szCs w:val="24"/>
        </w:rPr>
        <w:t xml:space="preserve">(Practical law, no date). </w:t>
      </w:r>
    </w:p>
    <w:p w14:paraId="5AD651DC" w14:textId="506539F8" w:rsidR="00F5022B" w:rsidRDefault="5A61FB26" w:rsidP="41FE1CE5">
      <w:pPr>
        <w:shd w:val="clear" w:color="auto" w:fill="FFFFFF" w:themeFill="background1"/>
        <w:rPr>
          <w:rFonts w:ascii="Times New Roman" w:eastAsia="Times New Roman" w:hAnsi="Times New Roman" w:cs="Times New Roman"/>
          <w:color w:val="424F55"/>
          <w:sz w:val="24"/>
          <w:szCs w:val="24"/>
        </w:rPr>
      </w:pPr>
      <w:r w:rsidRPr="41FE1CE5">
        <w:rPr>
          <w:rFonts w:ascii="Times New Roman" w:eastAsia="Times New Roman" w:hAnsi="Times New Roman" w:cs="Times New Roman"/>
          <w:color w:val="000000" w:themeColor="text1"/>
          <w:sz w:val="24"/>
          <w:szCs w:val="24"/>
        </w:rPr>
        <w:t xml:space="preserve">Cost </w:t>
      </w:r>
      <w:r w:rsidR="638FBF4F" w:rsidRPr="41FE1CE5">
        <w:rPr>
          <w:rFonts w:ascii="Times New Roman" w:eastAsia="Times New Roman" w:hAnsi="Times New Roman" w:cs="Times New Roman"/>
          <w:color w:val="000000" w:themeColor="text1"/>
          <w:sz w:val="24"/>
          <w:szCs w:val="24"/>
        </w:rPr>
        <w:t>overruns are another critical concern. Misinterp</w:t>
      </w:r>
      <w:r w:rsidR="7D24F5EF" w:rsidRPr="41FE1CE5">
        <w:rPr>
          <w:rFonts w:ascii="Times New Roman" w:eastAsia="Times New Roman" w:hAnsi="Times New Roman" w:cs="Times New Roman"/>
          <w:color w:val="000000" w:themeColor="text1"/>
          <w:sz w:val="24"/>
          <w:szCs w:val="24"/>
        </w:rPr>
        <w:t>re</w:t>
      </w:r>
      <w:r w:rsidR="638FBF4F" w:rsidRPr="41FE1CE5">
        <w:rPr>
          <w:rFonts w:ascii="Times New Roman" w:eastAsia="Times New Roman" w:hAnsi="Times New Roman" w:cs="Times New Roman"/>
          <w:color w:val="000000" w:themeColor="text1"/>
          <w:sz w:val="24"/>
          <w:szCs w:val="24"/>
        </w:rPr>
        <w:t xml:space="preserve">ting </w:t>
      </w:r>
      <w:r w:rsidR="118988B1" w:rsidRPr="41FE1CE5">
        <w:rPr>
          <w:rFonts w:ascii="Times New Roman" w:eastAsia="Times New Roman" w:hAnsi="Times New Roman" w:cs="Times New Roman"/>
          <w:color w:val="000000" w:themeColor="text1"/>
          <w:sz w:val="24"/>
          <w:szCs w:val="24"/>
        </w:rPr>
        <w:t>contractual</w:t>
      </w:r>
      <w:r w:rsidR="5E89FD66" w:rsidRPr="41FE1CE5">
        <w:rPr>
          <w:rFonts w:ascii="Times New Roman" w:eastAsia="Times New Roman" w:hAnsi="Times New Roman" w:cs="Times New Roman"/>
          <w:color w:val="000000" w:themeColor="text1"/>
          <w:sz w:val="24"/>
          <w:szCs w:val="24"/>
        </w:rPr>
        <w:t xml:space="preserve"> provisions </w:t>
      </w:r>
      <w:r w:rsidR="467184B8" w:rsidRPr="41FE1CE5">
        <w:rPr>
          <w:rFonts w:ascii="Times New Roman" w:eastAsia="Times New Roman" w:hAnsi="Times New Roman" w:cs="Times New Roman"/>
          <w:color w:val="000000" w:themeColor="text1"/>
          <w:sz w:val="24"/>
          <w:szCs w:val="24"/>
        </w:rPr>
        <w:t>related to pricing or payment schedules can lead to unexpected financial burdens</w:t>
      </w:r>
      <w:r w:rsidR="5F2D9E25" w:rsidRPr="41FE1CE5">
        <w:rPr>
          <w:rFonts w:ascii="Times New Roman" w:eastAsia="Times New Roman" w:hAnsi="Times New Roman" w:cs="Times New Roman"/>
          <w:color w:val="000000" w:themeColor="text1"/>
          <w:sz w:val="24"/>
          <w:szCs w:val="24"/>
        </w:rPr>
        <w:t>. Contractors can find themselves in situations where they are not adequately compensated for additional work</w:t>
      </w:r>
      <w:r w:rsidR="467184B8" w:rsidRPr="41FE1CE5">
        <w:rPr>
          <w:rFonts w:ascii="Times New Roman" w:eastAsia="Times New Roman" w:hAnsi="Times New Roman" w:cs="Times New Roman"/>
          <w:color w:val="000000" w:themeColor="text1"/>
          <w:sz w:val="24"/>
          <w:szCs w:val="24"/>
        </w:rPr>
        <w:t xml:space="preserve"> </w:t>
      </w:r>
      <w:r w:rsidR="7FDB2B8C" w:rsidRPr="41FE1CE5">
        <w:rPr>
          <w:rFonts w:ascii="Times New Roman" w:eastAsia="Times New Roman" w:hAnsi="Times New Roman" w:cs="Times New Roman"/>
          <w:color w:val="000000" w:themeColor="text1"/>
          <w:sz w:val="24"/>
          <w:szCs w:val="24"/>
        </w:rPr>
        <w:t xml:space="preserve">or unforeseen circumstances. In addition, owners may face </w:t>
      </w:r>
      <w:r w:rsidR="0B38E4EB" w:rsidRPr="41FE1CE5">
        <w:rPr>
          <w:rFonts w:ascii="Times New Roman" w:eastAsia="Times New Roman" w:hAnsi="Times New Roman" w:cs="Times New Roman"/>
          <w:color w:val="000000" w:themeColor="text1"/>
          <w:sz w:val="24"/>
          <w:szCs w:val="24"/>
        </w:rPr>
        <w:t>unanticipated</w:t>
      </w:r>
      <w:r w:rsidR="684A6A26" w:rsidRPr="41FE1CE5">
        <w:rPr>
          <w:rFonts w:ascii="Times New Roman" w:eastAsia="Times New Roman" w:hAnsi="Times New Roman" w:cs="Times New Roman"/>
          <w:color w:val="000000" w:themeColor="text1"/>
          <w:sz w:val="24"/>
          <w:szCs w:val="24"/>
        </w:rPr>
        <w:t xml:space="preserve"> expenses if they are required to pay more than </w:t>
      </w:r>
      <w:r w:rsidR="29A584F5" w:rsidRPr="41FE1CE5">
        <w:rPr>
          <w:rFonts w:ascii="Times New Roman" w:eastAsia="Times New Roman" w:hAnsi="Times New Roman" w:cs="Times New Roman"/>
          <w:color w:val="000000" w:themeColor="text1"/>
          <w:sz w:val="24"/>
          <w:szCs w:val="24"/>
        </w:rPr>
        <w:t>initially</w:t>
      </w:r>
      <w:r w:rsidR="684A6A26" w:rsidRPr="41FE1CE5">
        <w:rPr>
          <w:rFonts w:ascii="Times New Roman" w:eastAsia="Times New Roman" w:hAnsi="Times New Roman" w:cs="Times New Roman"/>
          <w:color w:val="000000" w:themeColor="text1"/>
          <w:sz w:val="24"/>
          <w:szCs w:val="24"/>
        </w:rPr>
        <w:t xml:space="preserve"> agreed upon. These cost </w:t>
      </w:r>
      <w:r w:rsidR="32EBF1AF" w:rsidRPr="41FE1CE5">
        <w:rPr>
          <w:rFonts w:ascii="Times New Roman" w:eastAsia="Times New Roman" w:hAnsi="Times New Roman" w:cs="Times New Roman"/>
          <w:color w:val="000000" w:themeColor="text1"/>
          <w:sz w:val="24"/>
          <w:szCs w:val="24"/>
        </w:rPr>
        <w:t>overruns</w:t>
      </w:r>
      <w:r w:rsidR="684A6A26" w:rsidRPr="41FE1CE5">
        <w:rPr>
          <w:rFonts w:ascii="Times New Roman" w:eastAsia="Times New Roman" w:hAnsi="Times New Roman" w:cs="Times New Roman"/>
          <w:color w:val="000000" w:themeColor="text1"/>
          <w:sz w:val="24"/>
          <w:szCs w:val="24"/>
        </w:rPr>
        <w:t xml:space="preserve"> can </w:t>
      </w:r>
      <w:r w:rsidR="08F7F78E" w:rsidRPr="41FE1CE5">
        <w:rPr>
          <w:rFonts w:ascii="Times New Roman" w:eastAsia="Times New Roman" w:hAnsi="Times New Roman" w:cs="Times New Roman"/>
          <w:color w:val="000000" w:themeColor="text1"/>
          <w:sz w:val="24"/>
          <w:szCs w:val="24"/>
        </w:rPr>
        <w:t>strain a project</w:t>
      </w:r>
      <w:r w:rsidR="1DF73981" w:rsidRPr="41FE1CE5">
        <w:rPr>
          <w:rFonts w:ascii="Times New Roman" w:eastAsia="Times New Roman" w:hAnsi="Times New Roman" w:cs="Times New Roman"/>
          <w:color w:val="000000" w:themeColor="text1"/>
          <w:sz w:val="24"/>
          <w:szCs w:val="24"/>
        </w:rPr>
        <w:t>’</w:t>
      </w:r>
      <w:r w:rsidR="08F7F78E" w:rsidRPr="41FE1CE5">
        <w:rPr>
          <w:rFonts w:ascii="Times New Roman" w:eastAsia="Times New Roman" w:hAnsi="Times New Roman" w:cs="Times New Roman"/>
          <w:color w:val="000000" w:themeColor="text1"/>
          <w:sz w:val="24"/>
          <w:szCs w:val="24"/>
        </w:rPr>
        <w:t xml:space="preserve">s budget and </w:t>
      </w:r>
      <w:r w:rsidR="62A9E210" w:rsidRPr="41FE1CE5">
        <w:rPr>
          <w:rFonts w:ascii="Times New Roman" w:eastAsia="Times New Roman" w:hAnsi="Times New Roman" w:cs="Times New Roman"/>
          <w:color w:val="000000" w:themeColor="text1"/>
          <w:sz w:val="24"/>
          <w:szCs w:val="24"/>
        </w:rPr>
        <w:t>financial</w:t>
      </w:r>
      <w:r w:rsidR="08F7F78E" w:rsidRPr="41FE1CE5">
        <w:rPr>
          <w:rFonts w:ascii="Times New Roman" w:eastAsia="Times New Roman" w:hAnsi="Times New Roman" w:cs="Times New Roman"/>
          <w:color w:val="000000" w:themeColor="text1"/>
          <w:sz w:val="24"/>
          <w:szCs w:val="24"/>
        </w:rPr>
        <w:t xml:space="preserve"> resources, potentially </w:t>
      </w:r>
      <w:r w:rsidR="325935FE" w:rsidRPr="41FE1CE5">
        <w:rPr>
          <w:rFonts w:ascii="Times New Roman" w:eastAsia="Times New Roman" w:hAnsi="Times New Roman" w:cs="Times New Roman"/>
          <w:color w:val="000000" w:themeColor="text1"/>
          <w:sz w:val="24"/>
          <w:szCs w:val="24"/>
        </w:rPr>
        <w:t>jeopardising</w:t>
      </w:r>
      <w:r w:rsidR="08F7F78E" w:rsidRPr="41FE1CE5">
        <w:rPr>
          <w:rFonts w:ascii="Times New Roman" w:eastAsia="Times New Roman" w:hAnsi="Times New Roman" w:cs="Times New Roman"/>
          <w:color w:val="000000" w:themeColor="text1"/>
          <w:sz w:val="24"/>
          <w:szCs w:val="24"/>
        </w:rPr>
        <w:t xml:space="preserve"> the entire operation.</w:t>
      </w:r>
      <w:r w:rsidR="57828A4F" w:rsidRPr="41FE1CE5">
        <w:rPr>
          <w:rFonts w:ascii="Times New Roman" w:eastAsia="Times New Roman" w:hAnsi="Times New Roman" w:cs="Times New Roman"/>
          <w:color w:val="000000" w:themeColor="text1"/>
          <w:sz w:val="24"/>
          <w:szCs w:val="24"/>
        </w:rPr>
        <w:t xml:space="preserve"> </w:t>
      </w:r>
      <w:r w:rsidR="2AE53E6C" w:rsidRPr="41FE1CE5">
        <w:rPr>
          <w:rFonts w:ascii="Times New Roman" w:eastAsia="Times New Roman" w:hAnsi="Times New Roman" w:cs="Times New Roman"/>
          <w:color w:val="000000" w:themeColor="text1"/>
          <w:sz w:val="24"/>
          <w:szCs w:val="24"/>
        </w:rPr>
        <w:t>However, t</w:t>
      </w:r>
      <w:r w:rsidR="57828A4F" w:rsidRPr="41FE1CE5">
        <w:rPr>
          <w:rFonts w:ascii="Times New Roman" w:eastAsia="Times New Roman" w:hAnsi="Times New Roman" w:cs="Times New Roman"/>
          <w:color w:val="000000" w:themeColor="text1"/>
          <w:sz w:val="24"/>
          <w:szCs w:val="24"/>
        </w:rPr>
        <w:t xml:space="preserve">here are now new laws that have been introduced in the past decade that provide financial security to sub-contractors and </w:t>
      </w:r>
      <w:r w:rsidR="2B8D3628" w:rsidRPr="41FE1CE5">
        <w:rPr>
          <w:rFonts w:ascii="Times New Roman" w:eastAsia="Times New Roman" w:hAnsi="Times New Roman" w:cs="Times New Roman"/>
          <w:color w:val="000000" w:themeColor="text1"/>
          <w:sz w:val="24"/>
          <w:szCs w:val="24"/>
        </w:rPr>
        <w:t>self-employed</w:t>
      </w:r>
      <w:r w:rsidR="57828A4F" w:rsidRPr="41FE1CE5">
        <w:rPr>
          <w:rFonts w:ascii="Times New Roman" w:eastAsia="Times New Roman" w:hAnsi="Times New Roman" w:cs="Times New Roman"/>
          <w:color w:val="000000" w:themeColor="text1"/>
          <w:sz w:val="24"/>
          <w:szCs w:val="24"/>
        </w:rPr>
        <w:t xml:space="preserve"> contractor</w:t>
      </w:r>
      <w:r w:rsidR="57BFFAFA" w:rsidRPr="41FE1CE5">
        <w:rPr>
          <w:rFonts w:ascii="Times New Roman" w:eastAsia="Times New Roman" w:hAnsi="Times New Roman" w:cs="Times New Roman"/>
          <w:color w:val="000000" w:themeColor="text1"/>
          <w:sz w:val="24"/>
          <w:szCs w:val="24"/>
        </w:rPr>
        <w:t xml:space="preserve">s </w:t>
      </w:r>
      <w:r w:rsidR="4C3AC38F" w:rsidRPr="41FE1CE5">
        <w:rPr>
          <w:rFonts w:ascii="Times New Roman" w:eastAsia="Times New Roman" w:hAnsi="Times New Roman" w:cs="Times New Roman"/>
          <w:color w:val="000000" w:themeColor="text1"/>
          <w:sz w:val="24"/>
          <w:szCs w:val="24"/>
        </w:rPr>
        <w:t>an example of such law is</w:t>
      </w:r>
      <w:r w:rsidR="24E98C20" w:rsidRPr="41FE1CE5">
        <w:rPr>
          <w:rFonts w:ascii="Times New Roman" w:eastAsia="Times New Roman" w:hAnsi="Times New Roman" w:cs="Times New Roman"/>
          <w:color w:val="000000" w:themeColor="text1"/>
          <w:sz w:val="24"/>
          <w:szCs w:val="24"/>
        </w:rPr>
        <w:t xml:space="preserve"> th</w:t>
      </w:r>
      <w:r w:rsidR="45C90FAD" w:rsidRPr="41FE1CE5">
        <w:rPr>
          <w:rFonts w:ascii="Times New Roman" w:eastAsia="Times New Roman" w:hAnsi="Times New Roman" w:cs="Times New Roman"/>
          <w:color w:val="000000" w:themeColor="text1"/>
          <w:sz w:val="24"/>
          <w:szCs w:val="24"/>
        </w:rPr>
        <w:t>e</w:t>
      </w:r>
      <w:r w:rsidR="24E98C20" w:rsidRPr="41FE1CE5">
        <w:rPr>
          <w:rFonts w:ascii="Times New Roman" w:eastAsia="Times New Roman" w:hAnsi="Times New Roman" w:cs="Times New Roman"/>
          <w:color w:val="000000" w:themeColor="text1"/>
          <w:sz w:val="24"/>
          <w:szCs w:val="24"/>
        </w:rPr>
        <w:t xml:space="preserve"> </w:t>
      </w:r>
      <w:r w:rsidR="093560C4" w:rsidRPr="41FE1CE5">
        <w:rPr>
          <w:rFonts w:ascii="Times New Roman" w:eastAsia="Times New Roman" w:hAnsi="Times New Roman" w:cs="Times New Roman"/>
          <w:color w:val="000000" w:themeColor="text1"/>
          <w:sz w:val="24"/>
          <w:szCs w:val="24"/>
        </w:rPr>
        <w:t>‘</w:t>
      </w:r>
      <w:r w:rsidR="03B5C7CF" w:rsidRPr="41FE1CE5">
        <w:rPr>
          <w:rFonts w:ascii="Times New Roman" w:eastAsia="Times New Roman" w:hAnsi="Times New Roman" w:cs="Times New Roman"/>
          <w:color w:val="000000" w:themeColor="text1"/>
          <w:sz w:val="24"/>
          <w:szCs w:val="24"/>
        </w:rPr>
        <w:t>E</w:t>
      </w:r>
      <w:r w:rsidR="4C3AC38F" w:rsidRPr="41FE1CE5">
        <w:rPr>
          <w:rFonts w:ascii="Times New Roman" w:eastAsia="Times New Roman" w:hAnsi="Times New Roman" w:cs="Times New Roman"/>
          <w:color w:val="424F55"/>
          <w:sz w:val="24"/>
          <w:szCs w:val="24"/>
        </w:rPr>
        <w:t>conomic Development and Construction Act</w:t>
      </w:r>
      <w:r w:rsidR="323BDEE2" w:rsidRPr="41FE1CE5">
        <w:rPr>
          <w:rFonts w:ascii="Times New Roman" w:eastAsia="Times New Roman" w:hAnsi="Times New Roman" w:cs="Times New Roman"/>
          <w:color w:val="424F55"/>
          <w:sz w:val="24"/>
          <w:szCs w:val="24"/>
        </w:rPr>
        <w:t>’</w:t>
      </w:r>
      <w:r w:rsidR="45D42D2B" w:rsidRPr="41FE1CE5">
        <w:rPr>
          <w:rFonts w:ascii="Times New Roman" w:eastAsia="Times New Roman" w:hAnsi="Times New Roman" w:cs="Times New Roman"/>
          <w:color w:val="424F55"/>
          <w:sz w:val="24"/>
          <w:szCs w:val="24"/>
        </w:rPr>
        <w:t xml:space="preserve"> (</w:t>
      </w:r>
      <w:r w:rsidR="712E1105" w:rsidRPr="41FE1CE5">
        <w:rPr>
          <w:rFonts w:ascii="Times New Roman" w:eastAsia="Times New Roman" w:hAnsi="Times New Roman" w:cs="Times New Roman"/>
          <w:color w:val="424F55"/>
          <w:sz w:val="24"/>
          <w:szCs w:val="24"/>
        </w:rPr>
        <w:t>P</w:t>
      </w:r>
      <w:r w:rsidR="45D42D2B" w:rsidRPr="41FE1CE5">
        <w:rPr>
          <w:rFonts w:ascii="Times New Roman" w:eastAsia="Times New Roman" w:hAnsi="Times New Roman" w:cs="Times New Roman"/>
          <w:color w:val="424F55"/>
          <w:sz w:val="24"/>
          <w:szCs w:val="24"/>
        </w:rPr>
        <w:t xml:space="preserve">insent </w:t>
      </w:r>
      <w:r w:rsidR="6054E477" w:rsidRPr="41FE1CE5">
        <w:rPr>
          <w:rFonts w:ascii="Times New Roman" w:eastAsia="Times New Roman" w:hAnsi="Times New Roman" w:cs="Times New Roman"/>
          <w:color w:val="424F55"/>
          <w:sz w:val="24"/>
          <w:szCs w:val="24"/>
        </w:rPr>
        <w:t>M</w:t>
      </w:r>
      <w:r w:rsidR="45D42D2B" w:rsidRPr="41FE1CE5">
        <w:rPr>
          <w:rFonts w:ascii="Times New Roman" w:eastAsia="Times New Roman" w:hAnsi="Times New Roman" w:cs="Times New Roman"/>
          <w:color w:val="424F55"/>
          <w:sz w:val="24"/>
          <w:szCs w:val="24"/>
        </w:rPr>
        <w:t>asons, 201</w:t>
      </w:r>
      <w:r w:rsidR="66769D14" w:rsidRPr="41FE1CE5">
        <w:rPr>
          <w:rFonts w:ascii="Times New Roman" w:eastAsia="Times New Roman" w:hAnsi="Times New Roman" w:cs="Times New Roman"/>
          <w:color w:val="424F55"/>
          <w:sz w:val="24"/>
          <w:szCs w:val="24"/>
        </w:rPr>
        <w:t>8</w:t>
      </w:r>
      <w:r w:rsidR="45D42D2B" w:rsidRPr="41FE1CE5">
        <w:rPr>
          <w:rFonts w:ascii="Times New Roman" w:eastAsia="Times New Roman" w:hAnsi="Times New Roman" w:cs="Times New Roman"/>
          <w:color w:val="424F55"/>
          <w:sz w:val="24"/>
          <w:szCs w:val="24"/>
        </w:rPr>
        <w:t xml:space="preserve">). </w:t>
      </w:r>
      <w:r w:rsidR="21FA711F" w:rsidRPr="41FE1CE5">
        <w:rPr>
          <w:rFonts w:ascii="Times New Roman" w:eastAsia="Times New Roman" w:hAnsi="Times New Roman" w:cs="Times New Roman"/>
          <w:color w:val="424F55"/>
          <w:sz w:val="24"/>
          <w:szCs w:val="24"/>
        </w:rPr>
        <w:t>This law was brough</w:t>
      </w:r>
      <w:r w:rsidR="0A37B105" w:rsidRPr="41FE1CE5">
        <w:rPr>
          <w:rFonts w:ascii="Times New Roman" w:eastAsia="Times New Roman" w:hAnsi="Times New Roman" w:cs="Times New Roman"/>
          <w:color w:val="424F55"/>
          <w:sz w:val="24"/>
          <w:szCs w:val="24"/>
        </w:rPr>
        <w:t>t</w:t>
      </w:r>
      <w:r w:rsidR="21FA711F" w:rsidRPr="41FE1CE5">
        <w:rPr>
          <w:rFonts w:ascii="Times New Roman" w:eastAsia="Times New Roman" w:hAnsi="Times New Roman" w:cs="Times New Roman"/>
          <w:color w:val="424F55"/>
          <w:sz w:val="24"/>
          <w:szCs w:val="24"/>
        </w:rPr>
        <w:t xml:space="preserve"> increase</w:t>
      </w:r>
      <w:r w:rsidR="4CD5EF0C" w:rsidRPr="41FE1CE5">
        <w:rPr>
          <w:rFonts w:ascii="Times New Roman" w:eastAsia="Times New Roman" w:hAnsi="Times New Roman" w:cs="Times New Roman"/>
          <w:color w:val="424F55"/>
          <w:sz w:val="24"/>
          <w:szCs w:val="24"/>
        </w:rPr>
        <w:t>d</w:t>
      </w:r>
      <w:r w:rsidR="21FA711F" w:rsidRPr="41FE1CE5">
        <w:rPr>
          <w:rFonts w:ascii="Times New Roman" w:eastAsia="Times New Roman" w:hAnsi="Times New Roman" w:cs="Times New Roman"/>
          <w:color w:val="424F55"/>
          <w:sz w:val="24"/>
          <w:szCs w:val="24"/>
        </w:rPr>
        <w:t xml:space="preserve"> clarity and certainty when it comes to </w:t>
      </w:r>
      <w:r w:rsidR="0F58D004" w:rsidRPr="41FE1CE5">
        <w:rPr>
          <w:rFonts w:ascii="Times New Roman" w:eastAsia="Times New Roman" w:hAnsi="Times New Roman" w:cs="Times New Roman"/>
          <w:color w:val="424F55"/>
          <w:sz w:val="24"/>
          <w:szCs w:val="24"/>
        </w:rPr>
        <w:t xml:space="preserve">the </w:t>
      </w:r>
      <w:r w:rsidR="21FA711F" w:rsidRPr="41FE1CE5">
        <w:rPr>
          <w:rFonts w:ascii="Times New Roman" w:eastAsia="Times New Roman" w:hAnsi="Times New Roman" w:cs="Times New Roman"/>
          <w:color w:val="424F55"/>
          <w:sz w:val="24"/>
          <w:szCs w:val="24"/>
        </w:rPr>
        <w:t>pa</w:t>
      </w:r>
      <w:r w:rsidR="6F9E8693" w:rsidRPr="41FE1CE5">
        <w:rPr>
          <w:rFonts w:ascii="Times New Roman" w:eastAsia="Times New Roman" w:hAnsi="Times New Roman" w:cs="Times New Roman"/>
          <w:color w:val="424F55"/>
          <w:sz w:val="24"/>
          <w:szCs w:val="24"/>
        </w:rPr>
        <w:t xml:space="preserve">yment of self-employed construction workers. It </w:t>
      </w:r>
      <w:r w:rsidR="053B13C5" w:rsidRPr="41FE1CE5">
        <w:rPr>
          <w:rFonts w:ascii="Times New Roman" w:eastAsia="Times New Roman" w:hAnsi="Times New Roman" w:cs="Times New Roman"/>
          <w:color w:val="424F55"/>
          <w:sz w:val="24"/>
          <w:szCs w:val="24"/>
        </w:rPr>
        <w:t xml:space="preserve">is </w:t>
      </w:r>
      <w:r w:rsidR="6F9E8693" w:rsidRPr="41FE1CE5">
        <w:rPr>
          <w:rFonts w:ascii="Times New Roman" w:eastAsia="Times New Roman" w:hAnsi="Times New Roman" w:cs="Times New Roman"/>
          <w:color w:val="424F55"/>
          <w:sz w:val="24"/>
          <w:szCs w:val="24"/>
        </w:rPr>
        <w:t xml:space="preserve">also stated by </w:t>
      </w:r>
      <w:r w:rsidR="35A77AB6" w:rsidRPr="41FE1CE5">
        <w:rPr>
          <w:rFonts w:ascii="Times New Roman" w:eastAsia="Times New Roman" w:hAnsi="Times New Roman" w:cs="Times New Roman"/>
          <w:color w:val="424F55"/>
          <w:sz w:val="24"/>
          <w:szCs w:val="24"/>
        </w:rPr>
        <w:t>P</w:t>
      </w:r>
      <w:r w:rsidR="6F9E8693" w:rsidRPr="41FE1CE5">
        <w:rPr>
          <w:rFonts w:ascii="Times New Roman" w:eastAsia="Times New Roman" w:hAnsi="Times New Roman" w:cs="Times New Roman"/>
          <w:color w:val="424F55"/>
          <w:sz w:val="24"/>
          <w:szCs w:val="24"/>
        </w:rPr>
        <w:t>inse</w:t>
      </w:r>
      <w:r w:rsidR="0DD41090" w:rsidRPr="41FE1CE5">
        <w:rPr>
          <w:rFonts w:ascii="Times New Roman" w:eastAsia="Times New Roman" w:hAnsi="Times New Roman" w:cs="Times New Roman"/>
          <w:color w:val="424F55"/>
          <w:sz w:val="24"/>
          <w:szCs w:val="24"/>
        </w:rPr>
        <w:t>n</w:t>
      </w:r>
      <w:r w:rsidR="6F9E8693" w:rsidRPr="41FE1CE5">
        <w:rPr>
          <w:rFonts w:ascii="Times New Roman" w:eastAsia="Times New Roman" w:hAnsi="Times New Roman" w:cs="Times New Roman"/>
          <w:color w:val="424F55"/>
          <w:sz w:val="24"/>
          <w:szCs w:val="24"/>
        </w:rPr>
        <w:t xml:space="preserve">t </w:t>
      </w:r>
      <w:r w:rsidR="063672B1" w:rsidRPr="41FE1CE5">
        <w:rPr>
          <w:rFonts w:ascii="Times New Roman" w:eastAsia="Times New Roman" w:hAnsi="Times New Roman" w:cs="Times New Roman"/>
          <w:color w:val="424F55"/>
          <w:sz w:val="24"/>
          <w:szCs w:val="24"/>
        </w:rPr>
        <w:t>M</w:t>
      </w:r>
      <w:r w:rsidR="6F9E8693" w:rsidRPr="41FE1CE5">
        <w:rPr>
          <w:rFonts w:ascii="Times New Roman" w:eastAsia="Times New Roman" w:hAnsi="Times New Roman" w:cs="Times New Roman"/>
          <w:color w:val="424F55"/>
          <w:sz w:val="24"/>
          <w:szCs w:val="24"/>
        </w:rPr>
        <w:t>asons</w:t>
      </w:r>
      <w:r w:rsidR="30F9A162" w:rsidRPr="41FE1CE5">
        <w:rPr>
          <w:rFonts w:ascii="Times New Roman" w:eastAsia="Times New Roman" w:hAnsi="Times New Roman" w:cs="Times New Roman"/>
          <w:color w:val="424F55"/>
          <w:sz w:val="24"/>
          <w:szCs w:val="24"/>
        </w:rPr>
        <w:t xml:space="preserve"> that the law</w:t>
      </w:r>
      <w:r w:rsidR="6F9E8693" w:rsidRPr="41FE1CE5">
        <w:rPr>
          <w:rFonts w:ascii="Times New Roman" w:eastAsia="Times New Roman" w:hAnsi="Times New Roman" w:cs="Times New Roman"/>
          <w:color w:val="424F55"/>
          <w:sz w:val="24"/>
          <w:szCs w:val="24"/>
        </w:rPr>
        <w:t xml:space="preserve"> </w:t>
      </w:r>
      <w:r w:rsidR="7C9B4987" w:rsidRPr="41FE1CE5">
        <w:rPr>
          <w:rFonts w:ascii="Times New Roman" w:eastAsia="Times New Roman" w:hAnsi="Times New Roman" w:cs="Times New Roman"/>
          <w:color w:val="424F55"/>
          <w:sz w:val="24"/>
          <w:szCs w:val="24"/>
        </w:rPr>
        <w:t>‘</w:t>
      </w:r>
      <w:r w:rsidR="51A72EC9" w:rsidRPr="41FE1CE5">
        <w:rPr>
          <w:rFonts w:ascii="Times New Roman" w:eastAsia="Times New Roman" w:hAnsi="Times New Roman" w:cs="Times New Roman"/>
          <w:color w:val="424F55"/>
          <w:sz w:val="24"/>
          <w:szCs w:val="24"/>
        </w:rPr>
        <w:t>i</w:t>
      </w:r>
      <w:r w:rsidR="43A8F33E" w:rsidRPr="41FE1CE5">
        <w:rPr>
          <w:rFonts w:ascii="Times New Roman" w:eastAsia="Times New Roman" w:hAnsi="Times New Roman" w:cs="Times New Roman"/>
          <w:color w:val="424F55"/>
          <w:sz w:val="24"/>
          <w:szCs w:val="24"/>
        </w:rPr>
        <w:t>ntroduce</w:t>
      </w:r>
      <w:r w:rsidR="01261247" w:rsidRPr="41FE1CE5">
        <w:rPr>
          <w:rFonts w:ascii="Times New Roman" w:eastAsia="Times New Roman" w:hAnsi="Times New Roman" w:cs="Times New Roman"/>
          <w:color w:val="424F55"/>
          <w:sz w:val="24"/>
          <w:szCs w:val="24"/>
        </w:rPr>
        <w:t>s</w:t>
      </w:r>
      <w:r w:rsidR="43A8F33E" w:rsidRPr="41FE1CE5">
        <w:rPr>
          <w:rFonts w:ascii="Times New Roman" w:eastAsia="Times New Roman" w:hAnsi="Times New Roman" w:cs="Times New Roman"/>
          <w:color w:val="424F55"/>
          <w:sz w:val="24"/>
          <w:szCs w:val="24"/>
        </w:rPr>
        <w:t xml:space="preserve"> a 'fairer' payment regime and improve</w:t>
      </w:r>
      <w:r w:rsidR="7FCEE896" w:rsidRPr="41FE1CE5">
        <w:rPr>
          <w:rFonts w:ascii="Times New Roman" w:eastAsia="Times New Roman" w:hAnsi="Times New Roman" w:cs="Times New Roman"/>
          <w:color w:val="424F55"/>
          <w:sz w:val="24"/>
          <w:szCs w:val="24"/>
        </w:rPr>
        <w:t xml:space="preserve">s </w:t>
      </w:r>
      <w:r w:rsidR="43A8F33E" w:rsidRPr="41FE1CE5">
        <w:rPr>
          <w:rFonts w:ascii="Times New Roman" w:eastAsia="Times New Roman" w:hAnsi="Times New Roman" w:cs="Times New Roman"/>
          <w:color w:val="424F55"/>
          <w:sz w:val="24"/>
          <w:szCs w:val="24"/>
        </w:rPr>
        <w:t>rights for contractors to suspend their work in non-payment circumstances</w:t>
      </w:r>
      <w:r w:rsidR="738260D9" w:rsidRPr="41FE1CE5">
        <w:rPr>
          <w:rFonts w:ascii="Times New Roman" w:eastAsia="Times New Roman" w:hAnsi="Times New Roman" w:cs="Times New Roman"/>
          <w:color w:val="424F55"/>
          <w:sz w:val="24"/>
          <w:szCs w:val="24"/>
        </w:rPr>
        <w:t>’</w:t>
      </w:r>
      <w:r w:rsidR="5878A0B7" w:rsidRPr="41FE1CE5">
        <w:rPr>
          <w:rFonts w:ascii="Times New Roman" w:eastAsia="Times New Roman" w:hAnsi="Times New Roman" w:cs="Times New Roman"/>
          <w:color w:val="424F55"/>
          <w:sz w:val="24"/>
          <w:szCs w:val="24"/>
        </w:rPr>
        <w:t xml:space="preserve"> (Pinsent Masons, 2018)</w:t>
      </w:r>
    </w:p>
    <w:p w14:paraId="6393A930" w14:textId="2D8625A5" w:rsidR="00F5022B" w:rsidRDefault="00F5022B" w:rsidP="4062EF44">
      <w:pPr>
        <w:shd w:val="clear" w:color="auto" w:fill="FFFFFF" w:themeFill="background1"/>
        <w:rPr>
          <w:rFonts w:ascii="Times New Roman" w:eastAsia="Times New Roman" w:hAnsi="Times New Roman" w:cs="Times New Roman"/>
          <w:color w:val="424F55"/>
          <w:sz w:val="24"/>
          <w:szCs w:val="24"/>
        </w:rPr>
      </w:pPr>
    </w:p>
    <w:p w14:paraId="7CED9FC6" w14:textId="454BB85E" w:rsidR="68D366D6" w:rsidRDefault="68D366D6" w:rsidP="68D366D6">
      <w:pPr>
        <w:shd w:val="clear" w:color="auto" w:fill="FFFFFF" w:themeFill="background1"/>
        <w:rPr>
          <w:rFonts w:ascii="Times New Roman" w:eastAsia="Times New Roman" w:hAnsi="Times New Roman" w:cs="Times New Roman"/>
          <w:b/>
          <w:bCs/>
          <w:color w:val="424F55"/>
          <w:sz w:val="24"/>
          <w:szCs w:val="24"/>
        </w:rPr>
      </w:pPr>
    </w:p>
    <w:p w14:paraId="5722B83D" w14:textId="15F5E3D7" w:rsidR="00F5022B" w:rsidRDefault="15B87F35" w:rsidP="41FE1CE5">
      <w:pPr>
        <w:shd w:val="clear" w:color="auto" w:fill="FFFFFF" w:themeFill="background1"/>
        <w:rPr>
          <w:rFonts w:ascii="Times New Roman" w:eastAsia="Times New Roman" w:hAnsi="Times New Roman" w:cs="Times New Roman"/>
          <w:b/>
          <w:bCs/>
          <w:color w:val="424F55"/>
          <w:sz w:val="24"/>
          <w:szCs w:val="24"/>
        </w:rPr>
      </w:pPr>
      <w:r w:rsidRPr="68D366D6">
        <w:rPr>
          <w:rFonts w:ascii="Times New Roman" w:eastAsia="Times New Roman" w:hAnsi="Times New Roman" w:cs="Times New Roman"/>
          <w:b/>
          <w:bCs/>
          <w:color w:val="424F55"/>
          <w:sz w:val="24"/>
          <w:szCs w:val="24"/>
        </w:rPr>
        <w:t>Conclusion</w:t>
      </w:r>
    </w:p>
    <w:p w14:paraId="24037800" w14:textId="3D30D120" w:rsidR="00F5022B" w:rsidRDefault="4080C19A" w:rsidP="68D366D6">
      <w:pPr>
        <w:shd w:val="clear" w:color="auto" w:fill="FFFFFF" w:themeFill="background1"/>
        <w:rPr>
          <w:rFonts w:ascii="Times New Roman" w:eastAsia="Times New Roman" w:hAnsi="Times New Roman" w:cs="Times New Roman"/>
          <w:color w:val="424F55"/>
          <w:sz w:val="24"/>
          <w:szCs w:val="24"/>
          <w:shd w:val="clear" w:color="auto" w:fill="FFFFFF"/>
        </w:rPr>
      </w:pPr>
      <w:r w:rsidRPr="68D366D6">
        <w:rPr>
          <w:rFonts w:ascii="Times New Roman" w:eastAsia="Times New Roman" w:hAnsi="Times New Roman" w:cs="Times New Roman"/>
          <w:color w:val="424F55"/>
          <w:sz w:val="24"/>
          <w:szCs w:val="24"/>
        </w:rPr>
        <w:t>In conclusion when making a contracgt you must ensure that all the fundementals of making a contract are clear to ensure that you contract is enforcable by</w:t>
      </w:r>
      <w:r w:rsidR="466325DC" w:rsidRPr="68D366D6">
        <w:rPr>
          <w:rFonts w:ascii="Times New Roman" w:eastAsia="Times New Roman" w:hAnsi="Times New Roman" w:cs="Times New Roman"/>
          <w:color w:val="424F55"/>
          <w:sz w:val="24"/>
          <w:szCs w:val="24"/>
        </w:rPr>
        <w:t xml:space="preserve"> law. </w:t>
      </w:r>
      <w:r w:rsidR="0B8A9F44" w:rsidRPr="68D366D6">
        <w:rPr>
          <w:rFonts w:ascii="Times New Roman" w:eastAsia="Times New Roman" w:hAnsi="Times New Roman" w:cs="Times New Roman"/>
          <w:color w:val="424F55"/>
          <w:sz w:val="24"/>
          <w:szCs w:val="24"/>
        </w:rPr>
        <w:t xml:space="preserve">It is clear that misinterpreting a construction contract can have severe </w:t>
      </w:r>
      <w:r w:rsidR="7214CC79" w:rsidRPr="68D366D6">
        <w:rPr>
          <w:rFonts w:ascii="Times New Roman" w:eastAsia="Times New Roman" w:hAnsi="Times New Roman" w:cs="Times New Roman"/>
          <w:color w:val="424F55"/>
          <w:sz w:val="24"/>
          <w:szCs w:val="24"/>
        </w:rPr>
        <w:t>repercussions</w:t>
      </w:r>
      <w:r w:rsidR="0B8A9F44" w:rsidRPr="68D366D6">
        <w:rPr>
          <w:rFonts w:ascii="Times New Roman" w:eastAsia="Times New Roman" w:hAnsi="Times New Roman" w:cs="Times New Roman"/>
          <w:color w:val="424F55"/>
          <w:sz w:val="24"/>
          <w:szCs w:val="24"/>
        </w:rPr>
        <w:t>, affecting proj</w:t>
      </w:r>
      <w:r w:rsidR="6BEE25CC" w:rsidRPr="68D366D6">
        <w:rPr>
          <w:rFonts w:ascii="Times New Roman" w:eastAsia="Times New Roman" w:hAnsi="Times New Roman" w:cs="Times New Roman"/>
          <w:color w:val="424F55"/>
          <w:sz w:val="24"/>
          <w:szCs w:val="24"/>
        </w:rPr>
        <w:t>ect timelines, costs and relationships. Proactive measures, including clear communication, thorough contract review and effective risk manag</w:t>
      </w:r>
      <w:r w:rsidR="0C9BB334" w:rsidRPr="68D366D6">
        <w:rPr>
          <w:rFonts w:ascii="Times New Roman" w:eastAsia="Times New Roman" w:hAnsi="Times New Roman" w:cs="Times New Roman"/>
          <w:color w:val="424F55"/>
          <w:sz w:val="24"/>
          <w:szCs w:val="24"/>
        </w:rPr>
        <w:t xml:space="preserve">ement are crucial to ensuring that parties involved in a construction project have a shared understanding </w:t>
      </w:r>
      <w:r w:rsidR="3497AD71" w:rsidRPr="68D366D6">
        <w:rPr>
          <w:rFonts w:ascii="Times New Roman" w:eastAsia="Times New Roman" w:hAnsi="Times New Roman" w:cs="Times New Roman"/>
          <w:color w:val="424F55"/>
          <w:sz w:val="24"/>
          <w:szCs w:val="24"/>
        </w:rPr>
        <w:t>of their obligations and responsibilities</w:t>
      </w:r>
      <w:r w:rsidR="64B6C2A9" w:rsidRPr="68D366D6">
        <w:rPr>
          <w:rFonts w:ascii="Times New Roman" w:eastAsia="Times New Roman" w:hAnsi="Times New Roman" w:cs="Times New Roman"/>
          <w:color w:val="424F55"/>
          <w:sz w:val="24"/>
          <w:szCs w:val="24"/>
        </w:rPr>
        <w:t>.</w:t>
      </w:r>
    </w:p>
    <w:p w14:paraId="18E93CAF" w14:textId="6139A331" w:rsidR="2AE3D8E8" w:rsidRDefault="2AE3D8E8" w:rsidP="41FE1CE5">
      <w:pPr>
        <w:shd w:val="clear" w:color="auto" w:fill="FFFFFF" w:themeFill="background1"/>
        <w:rPr>
          <w:rFonts w:ascii="Times New Roman" w:eastAsia="Times New Roman" w:hAnsi="Times New Roman" w:cs="Times New Roman"/>
          <w:color w:val="424F55"/>
          <w:sz w:val="24"/>
          <w:szCs w:val="24"/>
        </w:rPr>
      </w:pPr>
      <w:r w:rsidRPr="41FE1CE5">
        <w:rPr>
          <w:rFonts w:ascii="Times New Roman" w:eastAsia="Times New Roman" w:hAnsi="Times New Roman" w:cs="Times New Roman"/>
          <w:color w:val="424F55"/>
          <w:sz w:val="24"/>
          <w:szCs w:val="24"/>
        </w:rPr>
        <w:t>It is essential that all professionals in the construction industry abide by these laws to ensure fairness and efficiency in building disputes</w:t>
      </w:r>
      <w:r w:rsidR="3D9369F2" w:rsidRPr="41FE1CE5">
        <w:rPr>
          <w:rFonts w:ascii="Times New Roman" w:eastAsia="Times New Roman" w:hAnsi="Times New Roman" w:cs="Times New Roman"/>
          <w:color w:val="424F55"/>
          <w:sz w:val="24"/>
          <w:szCs w:val="24"/>
        </w:rPr>
        <w:t>. The laws are critical to protect</w:t>
      </w:r>
      <w:r w:rsidR="282DA34B" w:rsidRPr="41FE1CE5">
        <w:rPr>
          <w:rFonts w:ascii="Times New Roman" w:eastAsia="Times New Roman" w:hAnsi="Times New Roman" w:cs="Times New Roman"/>
          <w:color w:val="424F55"/>
          <w:sz w:val="24"/>
          <w:szCs w:val="24"/>
        </w:rPr>
        <w:t xml:space="preserve"> both</w:t>
      </w:r>
      <w:r w:rsidR="3D9369F2" w:rsidRPr="41FE1CE5">
        <w:rPr>
          <w:rFonts w:ascii="Times New Roman" w:eastAsia="Times New Roman" w:hAnsi="Times New Roman" w:cs="Times New Roman"/>
          <w:color w:val="424F55"/>
          <w:sz w:val="24"/>
          <w:szCs w:val="24"/>
        </w:rPr>
        <w:t xml:space="preserve"> the professionals and clients</w:t>
      </w:r>
      <w:r w:rsidR="078015E4" w:rsidRPr="41FE1CE5">
        <w:rPr>
          <w:rFonts w:ascii="Times New Roman" w:eastAsia="Times New Roman" w:hAnsi="Times New Roman" w:cs="Times New Roman"/>
          <w:color w:val="424F55"/>
          <w:sz w:val="24"/>
          <w:szCs w:val="24"/>
        </w:rPr>
        <w:t>; failure to do so can lead to delays, failure to complete, fines and unexpected costs.</w:t>
      </w:r>
    </w:p>
    <w:p w14:paraId="329E2B16" w14:textId="77777777" w:rsidR="002F482A" w:rsidRDefault="002F482A" w:rsidP="4062EF44">
      <w:pPr>
        <w:shd w:val="clear" w:color="auto" w:fill="FFFFFF" w:themeFill="background1"/>
        <w:rPr>
          <w:rFonts w:ascii="Times New Roman" w:eastAsia="Times New Roman" w:hAnsi="Times New Roman" w:cs="Times New Roman"/>
          <w:color w:val="212529"/>
          <w:sz w:val="24"/>
          <w:szCs w:val="24"/>
          <w:shd w:val="clear" w:color="auto" w:fill="FFFFFF"/>
        </w:rPr>
      </w:pPr>
    </w:p>
    <w:p w14:paraId="6B0FF83C" w14:textId="77777777" w:rsidR="002F482A" w:rsidRPr="003159C5" w:rsidRDefault="002F482A" w:rsidP="4062EF44">
      <w:pPr>
        <w:shd w:val="clear" w:color="auto" w:fill="FFFFFF" w:themeFill="background1"/>
        <w:rPr>
          <w:rFonts w:ascii="Times New Roman" w:eastAsia="Times New Roman" w:hAnsi="Times New Roman" w:cs="Times New Roman"/>
          <w:color w:val="212529"/>
          <w:sz w:val="24"/>
          <w:szCs w:val="24"/>
          <w:shd w:val="clear" w:color="auto" w:fill="FFFFFF"/>
        </w:rPr>
      </w:pPr>
    </w:p>
    <w:p w14:paraId="2A4AB28C" w14:textId="6997B05B" w:rsidR="7FDEE532" w:rsidRDefault="7FDEE532" w:rsidP="4062EF44">
      <w:pPr>
        <w:shd w:val="clear" w:color="auto" w:fill="FFFFFF" w:themeFill="background1"/>
        <w:rPr>
          <w:rFonts w:ascii="Times New Roman" w:eastAsia="Times New Roman" w:hAnsi="Times New Roman" w:cs="Times New Roman"/>
          <w:b/>
          <w:bCs/>
          <w:color w:val="333333"/>
          <w:sz w:val="24"/>
          <w:szCs w:val="24"/>
          <w:u w:val="single"/>
          <w:lang w:eastAsia="en-GB"/>
        </w:rPr>
      </w:pPr>
      <w:r w:rsidRPr="4062EF44">
        <w:rPr>
          <w:rFonts w:ascii="Times New Roman" w:eastAsia="Times New Roman" w:hAnsi="Times New Roman" w:cs="Times New Roman"/>
          <w:b/>
          <w:bCs/>
          <w:color w:val="333333"/>
          <w:sz w:val="24"/>
          <w:szCs w:val="24"/>
          <w:u w:val="single"/>
          <w:lang w:eastAsia="en-GB"/>
        </w:rPr>
        <w:t>Bi</w:t>
      </w:r>
      <w:r w:rsidR="55B7BD31" w:rsidRPr="4062EF44">
        <w:rPr>
          <w:rFonts w:ascii="Times New Roman" w:eastAsia="Times New Roman" w:hAnsi="Times New Roman" w:cs="Times New Roman"/>
          <w:b/>
          <w:bCs/>
          <w:color w:val="333333"/>
          <w:sz w:val="24"/>
          <w:szCs w:val="24"/>
          <w:u w:val="single"/>
          <w:lang w:eastAsia="en-GB"/>
        </w:rPr>
        <w:t>bliography</w:t>
      </w:r>
    </w:p>
    <w:p w14:paraId="01D23104" w14:textId="48CAF9AA" w:rsidR="55B7BD31" w:rsidRDefault="55B7BD31" w:rsidP="41FE1CE5">
      <w:pPr>
        <w:rPr>
          <w:rFonts w:ascii="Times New Roman" w:eastAsia="Times New Roman" w:hAnsi="Times New Roman" w:cs="Times New Roman"/>
          <w:sz w:val="24"/>
          <w:szCs w:val="24"/>
        </w:rPr>
      </w:pPr>
      <w:r w:rsidRPr="41FE1CE5">
        <w:rPr>
          <w:rFonts w:ascii="Times New Roman" w:eastAsia="Times New Roman" w:hAnsi="Times New Roman" w:cs="Times New Roman"/>
          <w:sz w:val="24"/>
          <w:szCs w:val="24"/>
        </w:rPr>
        <w:t>Ironclad. 2023</w:t>
      </w:r>
      <w:r w:rsidR="08FCDC6B" w:rsidRPr="41FE1CE5">
        <w:rPr>
          <w:rFonts w:ascii="Times New Roman" w:eastAsia="Times New Roman" w:hAnsi="Times New Roman" w:cs="Times New Roman"/>
          <w:sz w:val="24"/>
          <w:szCs w:val="24"/>
        </w:rPr>
        <w:t>.</w:t>
      </w:r>
      <w:r w:rsidRPr="41FE1CE5">
        <w:rPr>
          <w:rFonts w:ascii="Times New Roman" w:eastAsia="Times New Roman" w:hAnsi="Times New Roman" w:cs="Times New Roman"/>
          <w:sz w:val="24"/>
          <w:szCs w:val="24"/>
        </w:rPr>
        <w:t xml:space="preserve"> </w:t>
      </w:r>
      <w:r w:rsidRPr="41FE1CE5">
        <w:rPr>
          <w:rFonts w:ascii="Times New Roman" w:eastAsia="Times New Roman" w:hAnsi="Times New Roman" w:cs="Times New Roman"/>
          <w:i/>
          <w:iCs/>
          <w:sz w:val="24"/>
          <w:szCs w:val="24"/>
        </w:rPr>
        <w:t>6 essential elements of a contract</w:t>
      </w:r>
      <w:r w:rsidR="6301733A" w:rsidRPr="41FE1CE5">
        <w:rPr>
          <w:rFonts w:ascii="Times New Roman" w:eastAsia="Times New Roman" w:hAnsi="Times New Roman" w:cs="Times New Roman"/>
          <w:sz w:val="24"/>
          <w:szCs w:val="24"/>
        </w:rPr>
        <w:t>.</w:t>
      </w:r>
      <w:r w:rsidRPr="41FE1CE5">
        <w:rPr>
          <w:rFonts w:ascii="Times New Roman" w:eastAsia="Times New Roman" w:hAnsi="Times New Roman" w:cs="Times New Roman"/>
          <w:sz w:val="24"/>
          <w:szCs w:val="24"/>
        </w:rPr>
        <w:t xml:space="preserve"> </w:t>
      </w:r>
      <w:r w:rsidR="50FF370D" w:rsidRPr="41FE1CE5">
        <w:rPr>
          <w:rFonts w:ascii="Times New Roman" w:eastAsia="Times New Roman" w:hAnsi="Times New Roman" w:cs="Times New Roman"/>
          <w:sz w:val="24"/>
          <w:szCs w:val="24"/>
        </w:rPr>
        <w:t xml:space="preserve">[Online]. </w:t>
      </w:r>
      <w:r w:rsidRPr="41FE1CE5">
        <w:rPr>
          <w:rFonts w:ascii="Times New Roman" w:eastAsia="Times New Roman" w:hAnsi="Times New Roman" w:cs="Times New Roman"/>
          <w:sz w:val="24"/>
          <w:szCs w:val="24"/>
        </w:rPr>
        <w:t xml:space="preserve">Available at: https://ironcladapp.com/journal/contracts/elements-of-a-contract/ </w:t>
      </w:r>
      <w:r w:rsidR="7B4DC297" w:rsidRPr="41FE1CE5">
        <w:rPr>
          <w:rFonts w:ascii="Times New Roman" w:eastAsia="Times New Roman" w:hAnsi="Times New Roman" w:cs="Times New Roman"/>
          <w:sz w:val="24"/>
          <w:szCs w:val="24"/>
        </w:rPr>
        <w:t>[</w:t>
      </w:r>
      <w:r w:rsidRPr="41FE1CE5">
        <w:rPr>
          <w:rFonts w:ascii="Times New Roman" w:eastAsia="Times New Roman" w:hAnsi="Times New Roman" w:cs="Times New Roman"/>
          <w:sz w:val="24"/>
          <w:szCs w:val="24"/>
        </w:rPr>
        <w:t>Accessed: 12 December 2023</w:t>
      </w:r>
      <w:r w:rsidR="07610C0A" w:rsidRPr="41FE1CE5">
        <w:rPr>
          <w:rFonts w:ascii="Times New Roman" w:eastAsia="Times New Roman" w:hAnsi="Times New Roman" w:cs="Times New Roman"/>
          <w:sz w:val="24"/>
          <w:szCs w:val="24"/>
        </w:rPr>
        <w:t>]</w:t>
      </w:r>
      <w:r w:rsidRPr="41FE1CE5">
        <w:rPr>
          <w:rFonts w:ascii="Times New Roman" w:eastAsia="Times New Roman" w:hAnsi="Times New Roman" w:cs="Times New Roman"/>
          <w:sz w:val="24"/>
          <w:szCs w:val="24"/>
        </w:rPr>
        <w:t>.</w:t>
      </w:r>
    </w:p>
    <w:p w14:paraId="4C842C84" w14:textId="4334B6B4" w:rsidR="4D5F3073" w:rsidRDefault="4D5F3073" w:rsidP="41FE1CE5">
      <w:pPr>
        <w:shd w:val="clear" w:color="auto" w:fill="FFFFFF" w:themeFill="background1"/>
        <w:rPr>
          <w:rFonts w:ascii="Times New Roman" w:eastAsia="Times New Roman" w:hAnsi="Times New Roman" w:cs="Times New Roman"/>
          <w:color w:val="333333"/>
          <w:sz w:val="24"/>
          <w:szCs w:val="24"/>
          <w:lang w:eastAsia="en-GB"/>
        </w:rPr>
      </w:pPr>
      <w:r w:rsidRPr="41FE1CE5">
        <w:rPr>
          <w:rFonts w:ascii="Times New Roman" w:eastAsia="Times New Roman" w:hAnsi="Times New Roman" w:cs="Times New Roman"/>
          <w:color w:val="333333"/>
          <w:sz w:val="24"/>
          <w:szCs w:val="24"/>
          <w:lang w:eastAsia="en-GB"/>
        </w:rPr>
        <w:t>Houses of Lords</w:t>
      </w:r>
      <w:r w:rsidR="41FAA83B" w:rsidRPr="41FE1CE5">
        <w:rPr>
          <w:rFonts w:ascii="Times New Roman" w:eastAsia="Times New Roman" w:hAnsi="Times New Roman" w:cs="Times New Roman"/>
          <w:color w:val="333333"/>
          <w:sz w:val="24"/>
          <w:szCs w:val="24"/>
          <w:lang w:eastAsia="en-GB"/>
        </w:rPr>
        <w:t xml:space="preserve">. </w:t>
      </w:r>
      <w:r w:rsidRPr="41FE1CE5">
        <w:rPr>
          <w:rFonts w:ascii="Times New Roman" w:eastAsia="Times New Roman" w:hAnsi="Times New Roman" w:cs="Times New Roman"/>
          <w:color w:val="333333"/>
          <w:sz w:val="24"/>
          <w:szCs w:val="24"/>
          <w:lang w:eastAsia="en-GB"/>
        </w:rPr>
        <w:t>2001</w:t>
      </w:r>
      <w:r w:rsidR="20FD2A20" w:rsidRPr="41FE1CE5">
        <w:rPr>
          <w:rFonts w:ascii="Times New Roman" w:eastAsia="Times New Roman" w:hAnsi="Times New Roman" w:cs="Times New Roman"/>
          <w:color w:val="333333"/>
          <w:sz w:val="24"/>
          <w:szCs w:val="24"/>
          <w:lang w:eastAsia="en-GB"/>
        </w:rPr>
        <w:t>.</w:t>
      </w:r>
      <w:r w:rsidRPr="41FE1CE5">
        <w:rPr>
          <w:rFonts w:ascii="Times New Roman" w:eastAsia="Times New Roman" w:hAnsi="Times New Roman" w:cs="Times New Roman"/>
          <w:color w:val="333333"/>
          <w:sz w:val="24"/>
          <w:szCs w:val="24"/>
          <w:lang w:eastAsia="en-GB"/>
        </w:rPr>
        <w:t xml:space="preserve"> </w:t>
      </w:r>
      <w:r w:rsidR="3F184752" w:rsidRPr="41FE1CE5">
        <w:rPr>
          <w:rFonts w:ascii="Times New Roman" w:eastAsia="Times New Roman" w:hAnsi="Times New Roman" w:cs="Times New Roman"/>
          <w:i/>
          <w:iCs/>
          <w:color w:val="333333"/>
          <w:sz w:val="24"/>
          <w:szCs w:val="24"/>
          <w:lang w:eastAsia="en-GB"/>
        </w:rPr>
        <w:t>Judgements – Farley v. Skinner.</w:t>
      </w:r>
      <w:r w:rsidR="7ABD292A" w:rsidRPr="41FE1CE5">
        <w:rPr>
          <w:rFonts w:ascii="Times New Roman" w:eastAsia="Times New Roman" w:hAnsi="Times New Roman" w:cs="Times New Roman"/>
          <w:i/>
          <w:iCs/>
          <w:color w:val="333333"/>
          <w:sz w:val="24"/>
          <w:szCs w:val="24"/>
          <w:lang w:eastAsia="en-GB"/>
        </w:rPr>
        <w:t xml:space="preserve"> </w:t>
      </w:r>
      <w:r w:rsidR="7ABD292A" w:rsidRPr="41FE1CE5">
        <w:rPr>
          <w:rFonts w:ascii="Times New Roman" w:eastAsia="Times New Roman" w:hAnsi="Times New Roman" w:cs="Times New Roman"/>
          <w:color w:val="333333"/>
          <w:sz w:val="24"/>
          <w:szCs w:val="24"/>
          <w:lang w:eastAsia="en-GB"/>
        </w:rPr>
        <w:t>[</w:t>
      </w:r>
      <w:r w:rsidR="3051A9A6" w:rsidRPr="41FE1CE5">
        <w:rPr>
          <w:rFonts w:ascii="Times New Roman" w:eastAsia="Times New Roman" w:hAnsi="Times New Roman" w:cs="Times New Roman"/>
          <w:color w:val="333333"/>
          <w:sz w:val="24"/>
          <w:szCs w:val="24"/>
          <w:lang w:eastAsia="en-GB"/>
        </w:rPr>
        <w:t>O</w:t>
      </w:r>
      <w:r w:rsidR="7ABD292A" w:rsidRPr="41FE1CE5">
        <w:rPr>
          <w:rFonts w:ascii="Times New Roman" w:eastAsia="Times New Roman" w:hAnsi="Times New Roman" w:cs="Times New Roman"/>
          <w:color w:val="333333"/>
          <w:sz w:val="24"/>
          <w:szCs w:val="24"/>
          <w:lang w:eastAsia="en-GB"/>
        </w:rPr>
        <w:t>nline]</w:t>
      </w:r>
      <w:r w:rsidR="7ABD292A" w:rsidRPr="41FE1CE5">
        <w:rPr>
          <w:rFonts w:ascii="Times New Roman" w:eastAsia="Times New Roman" w:hAnsi="Times New Roman" w:cs="Times New Roman"/>
          <w:i/>
          <w:iCs/>
          <w:color w:val="333333"/>
          <w:sz w:val="24"/>
          <w:szCs w:val="24"/>
          <w:lang w:eastAsia="en-GB"/>
        </w:rPr>
        <w:t>.</w:t>
      </w:r>
      <w:r w:rsidR="3F184752" w:rsidRPr="41FE1CE5">
        <w:rPr>
          <w:rFonts w:ascii="Times New Roman" w:eastAsia="Times New Roman" w:hAnsi="Times New Roman" w:cs="Times New Roman"/>
          <w:i/>
          <w:iCs/>
          <w:color w:val="333333"/>
          <w:sz w:val="24"/>
          <w:szCs w:val="24"/>
          <w:lang w:eastAsia="en-GB"/>
        </w:rPr>
        <w:t xml:space="preserve"> </w:t>
      </w:r>
      <w:r w:rsidR="3F184752" w:rsidRPr="41FE1CE5">
        <w:rPr>
          <w:rFonts w:ascii="Times New Roman" w:eastAsia="Times New Roman" w:hAnsi="Times New Roman" w:cs="Times New Roman"/>
          <w:color w:val="333333"/>
          <w:sz w:val="24"/>
          <w:szCs w:val="24"/>
          <w:lang w:eastAsia="en-GB"/>
        </w:rPr>
        <w:t xml:space="preserve">Available at: </w:t>
      </w:r>
      <w:hyperlink r:id="rId7">
        <w:r w:rsidR="3F184752" w:rsidRPr="41FE1CE5">
          <w:rPr>
            <w:rStyle w:val="Hyperlink"/>
            <w:rFonts w:ascii="Times New Roman" w:eastAsia="Times New Roman" w:hAnsi="Times New Roman" w:cs="Times New Roman"/>
            <w:sz w:val="24"/>
            <w:szCs w:val="24"/>
            <w:lang w:eastAsia="en-GB"/>
          </w:rPr>
          <w:t>https://publications.parliament.uk/pa/ld200102/ldjudgmt/jd011011/farley-1.htm</w:t>
        </w:r>
      </w:hyperlink>
      <w:r w:rsidR="38B1B0EE" w:rsidRPr="41FE1CE5">
        <w:rPr>
          <w:rFonts w:ascii="Times New Roman" w:eastAsia="Times New Roman" w:hAnsi="Times New Roman" w:cs="Times New Roman"/>
          <w:color w:val="333333"/>
          <w:sz w:val="24"/>
          <w:szCs w:val="24"/>
          <w:lang w:eastAsia="en-GB"/>
        </w:rPr>
        <w:t xml:space="preserve"> </w:t>
      </w:r>
      <w:r w:rsidR="54AA3945" w:rsidRPr="41FE1CE5">
        <w:rPr>
          <w:rFonts w:ascii="Times New Roman" w:eastAsia="Times New Roman" w:hAnsi="Times New Roman" w:cs="Times New Roman"/>
          <w:color w:val="333333"/>
          <w:sz w:val="24"/>
          <w:szCs w:val="24"/>
          <w:lang w:eastAsia="en-GB"/>
        </w:rPr>
        <w:t>[</w:t>
      </w:r>
      <w:r w:rsidR="38B1B0EE" w:rsidRPr="41FE1CE5">
        <w:rPr>
          <w:rFonts w:ascii="Times New Roman" w:eastAsia="Times New Roman" w:hAnsi="Times New Roman" w:cs="Times New Roman"/>
          <w:color w:val="333333"/>
          <w:sz w:val="24"/>
          <w:szCs w:val="24"/>
          <w:lang w:eastAsia="en-GB"/>
        </w:rPr>
        <w:t>Accessed: 11 October 2021</w:t>
      </w:r>
      <w:r w:rsidR="218E9ED3" w:rsidRPr="41FE1CE5">
        <w:rPr>
          <w:rFonts w:ascii="Times New Roman" w:eastAsia="Times New Roman" w:hAnsi="Times New Roman" w:cs="Times New Roman"/>
          <w:color w:val="333333"/>
          <w:sz w:val="24"/>
          <w:szCs w:val="24"/>
          <w:lang w:eastAsia="en-GB"/>
        </w:rPr>
        <w:t>].</w:t>
      </w:r>
    </w:p>
    <w:p w14:paraId="7DB9276E" w14:textId="6977D9A9" w:rsidR="00DE05B0" w:rsidRPr="00DE05B0" w:rsidRDefault="00652ED8" w:rsidP="4062EF44">
      <w:pPr>
        <w:rPr>
          <w:rFonts w:ascii="Times New Roman" w:eastAsia="Times New Roman" w:hAnsi="Times New Roman" w:cs="Times New Roman"/>
          <w:sz w:val="24"/>
          <w:szCs w:val="24"/>
        </w:rPr>
      </w:pPr>
      <w:r w:rsidRPr="41FE1CE5">
        <w:rPr>
          <w:rFonts w:ascii="Times New Roman" w:eastAsia="Times New Roman" w:hAnsi="Times New Roman" w:cs="Times New Roman"/>
          <w:sz w:val="24"/>
          <w:szCs w:val="24"/>
        </w:rPr>
        <w:t xml:space="preserve"> </w:t>
      </w:r>
      <w:r w:rsidR="7B693154" w:rsidRPr="41FE1CE5">
        <w:rPr>
          <w:rFonts w:ascii="Times New Roman" w:eastAsia="Times New Roman" w:hAnsi="Times New Roman" w:cs="Times New Roman"/>
          <w:sz w:val="24"/>
          <w:szCs w:val="24"/>
        </w:rPr>
        <w:t xml:space="preserve">LawTeacher. November 2013. </w:t>
      </w:r>
      <w:r w:rsidR="7B693154" w:rsidRPr="41FE1CE5">
        <w:rPr>
          <w:rFonts w:ascii="Times New Roman" w:eastAsia="Times New Roman" w:hAnsi="Times New Roman" w:cs="Times New Roman"/>
          <w:i/>
          <w:iCs/>
          <w:sz w:val="24"/>
          <w:szCs w:val="24"/>
        </w:rPr>
        <w:t>Farley v Skinner - 2001</w:t>
      </w:r>
      <w:r w:rsidR="7B693154" w:rsidRPr="41FE1CE5">
        <w:rPr>
          <w:rFonts w:ascii="Times New Roman" w:eastAsia="Times New Roman" w:hAnsi="Times New Roman" w:cs="Times New Roman"/>
          <w:sz w:val="24"/>
          <w:szCs w:val="24"/>
        </w:rPr>
        <w:t xml:space="preserve">. </w:t>
      </w:r>
      <w:r w:rsidR="54F85360" w:rsidRPr="41FE1CE5">
        <w:rPr>
          <w:rFonts w:ascii="Times New Roman" w:eastAsia="Times New Roman" w:hAnsi="Times New Roman" w:cs="Times New Roman"/>
          <w:sz w:val="24"/>
          <w:szCs w:val="24"/>
        </w:rPr>
        <w:t>[</w:t>
      </w:r>
      <w:r w:rsidR="7B693154" w:rsidRPr="41FE1CE5">
        <w:rPr>
          <w:rFonts w:ascii="Times New Roman" w:eastAsia="Times New Roman" w:hAnsi="Times New Roman" w:cs="Times New Roman"/>
          <w:sz w:val="24"/>
          <w:szCs w:val="24"/>
        </w:rPr>
        <w:t>online]. Available from: https://www.lawteacher.net/cases/farley-v-skinner.php?vref=1 [Accessed</w:t>
      </w:r>
      <w:r w:rsidR="4AADC3E9" w:rsidRPr="41FE1CE5">
        <w:rPr>
          <w:rFonts w:ascii="Times New Roman" w:eastAsia="Times New Roman" w:hAnsi="Times New Roman" w:cs="Times New Roman"/>
          <w:sz w:val="24"/>
          <w:szCs w:val="24"/>
        </w:rPr>
        <w:t>:</w:t>
      </w:r>
      <w:r w:rsidR="7B693154" w:rsidRPr="41FE1CE5">
        <w:rPr>
          <w:rFonts w:ascii="Times New Roman" w:eastAsia="Times New Roman" w:hAnsi="Times New Roman" w:cs="Times New Roman"/>
          <w:sz w:val="24"/>
          <w:szCs w:val="24"/>
        </w:rPr>
        <w:t xml:space="preserve"> 12 December 2023].</w:t>
      </w:r>
    </w:p>
    <w:p w14:paraId="040C470C" w14:textId="588187C1" w:rsidR="4DD9F28E" w:rsidRDefault="4DD9F28E" w:rsidP="41FE1CE5">
      <w:pPr>
        <w:rPr>
          <w:rFonts w:ascii="Times New Roman" w:eastAsia="Times New Roman" w:hAnsi="Times New Roman" w:cs="Times New Roman"/>
          <w:color w:val="000000" w:themeColor="text1"/>
          <w:sz w:val="24"/>
          <w:szCs w:val="24"/>
        </w:rPr>
      </w:pPr>
      <w:r w:rsidRPr="41FE1CE5">
        <w:rPr>
          <w:rFonts w:ascii="Times New Roman" w:eastAsia="Times New Roman" w:hAnsi="Times New Roman" w:cs="Times New Roman"/>
          <w:color w:val="000000" w:themeColor="text1"/>
          <w:sz w:val="24"/>
          <w:szCs w:val="24"/>
        </w:rPr>
        <w:t xml:space="preserve">Yassir Mahmood. 2001. </w:t>
      </w:r>
      <w:r w:rsidRPr="41FE1CE5">
        <w:rPr>
          <w:rFonts w:ascii="Times New Roman" w:eastAsia="Times New Roman" w:hAnsi="Times New Roman" w:cs="Times New Roman"/>
          <w:i/>
          <w:iCs/>
          <w:color w:val="000000" w:themeColor="text1"/>
          <w:sz w:val="24"/>
          <w:szCs w:val="24"/>
        </w:rPr>
        <w:t>Satisfactio</w:t>
      </w:r>
      <w:r w:rsidR="70C0B3CE" w:rsidRPr="41FE1CE5">
        <w:rPr>
          <w:rFonts w:ascii="Times New Roman" w:eastAsia="Times New Roman" w:hAnsi="Times New Roman" w:cs="Times New Roman"/>
          <w:i/>
          <w:iCs/>
          <w:color w:val="000000" w:themeColor="text1"/>
          <w:sz w:val="24"/>
          <w:szCs w:val="24"/>
        </w:rPr>
        <w:t xml:space="preserve">n guaranteed? [online]. </w:t>
      </w:r>
      <w:r w:rsidR="70C0B3CE" w:rsidRPr="41FE1CE5">
        <w:rPr>
          <w:rFonts w:ascii="Times New Roman" w:eastAsia="Times New Roman" w:hAnsi="Times New Roman" w:cs="Times New Roman"/>
          <w:color w:val="000000" w:themeColor="text1"/>
          <w:sz w:val="24"/>
          <w:szCs w:val="24"/>
        </w:rPr>
        <w:t xml:space="preserve">Available from: </w:t>
      </w:r>
      <w:hyperlink r:id="rId8">
        <w:r w:rsidR="70C0B3CE" w:rsidRPr="41FE1CE5">
          <w:rPr>
            <w:rStyle w:val="Hyperlink"/>
            <w:rFonts w:ascii="Times New Roman" w:eastAsia="Times New Roman" w:hAnsi="Times New Roman" w:cs="Times New Roman"/>
            <w:sz w:val="24"/>
            <w:szCs w:val="24"/>
          </w:rPr>
          <w:t>https://www.building.co.uk/satisfaction-guaranteed/1014061.article</w:t>
        </w:r>
      </w:hyperlink>
      <w:r w:rsidR="70C0B3CE" w:rsidRPr="41FE1CE5">
        <w:rPr>
          <w:rFonts w:ascii="Times New Roman" w:eastAsia="Times New Roman" w:hAnsi="Times New Roman" w:cs="Times New Roman"/>
          <w:color w:val="000000" w:themeColor="text1"/>
          <w:sz w:val="24"/>
          <w:szCs w:val="24"/>
        </w:rPr>
        <w:t xml:space="preserve"> [Accessed</w:t>
      </w:r>
      <w:r w:rsidR="0587FDD4" w:rsidRPr="41FE1CE5">
        <w:rPr>
          <w:rFonts w:ascii="Times New Roman" w:eastAsia="Times New Roman" w:hAnsi="Times New Roman" w:cs="Times New Roman"/>
          <w:color w:val="000000" w:themeColor="text1"/>
          <w:sz w:val="24"/>
          <w:szCs w:val="24"/>
        </w:rPr>
        <w:t>:</w:t>
      </w:r>
      <w:r w:rsidR="426389D3" w:rsidRPr="41FE1CE5">
        <w:rPr>
          <w:rFonts w:ascii="Times New Roman" w:eastAsia="Times New Roman" w:hAnsi="Times New Roman" w:cs="Times New Roman"/>
          <w:color w:val="000000" w:themeColor="text1"/>
          <w:sz w:val="24"/>
          <w:szCs w:val="24"/>
        </w:rPr>
        <w:t xml:space="preserve"> 10 December 2023]</w:t>
      </w:r>
    </w:p>
    <w:p w14:paraId="6EF8C38B" w14:textId="1EB5CFDF" w:rsidR="25C9EED1" w:rsidRDefault="25C9EED1" w:rsidP="41FE1CE5">
      <w:pPr>
        <w:rPr>
          <w:rFonts w:ascii="Times New Roman" w:eastAsia="Times New Roman" w:hAnsi="Times New Roman" w:cs="Times New Roman"/>
          <w:color w:val="000000" w:themeColor="text1"/>
          <w:sz w:val="24"/>
          <w:szCs w:val="24"/>
        </w:rPr>
      </w:pPr>
      <w:r w:rsidRPr="41FE1CE5">
        <w:rPr>
          <w:rFonts w:ascii="Times New Roman" w:eastAsia="Times New Roman" w:hAnsi="Times New Roman" w:cs="Times New Roman"/>
          <w:color w:val="000000" w:themeColor="text1"/>
          <w:sz w:val="24"/>
          <w:szCs w:val="24"/>
        </w:rPr>
        <w:t xml:space="preserve">Casemine. 2011. </w:t>
      </w:r>
      <w:r w:rsidRPr="41FE1CE5">
        <w:rPr>
          <w:rFonts w:ascii="Times New Roman" w:eastAsia="Times New Roman" w:hAnsi="Times New Roman" w:cs="Times New Roman"/>
          <w:i/>
          <w:iCs/>
          <w:color w:val="000000" w:themeColor="text1"/>
          <w:sz w:val="24"/>
          <w:szCs w:val="24"/>
        </w:rPr>
        <w:t>Dhabi V S D Marine Services</w:t>
      </w:r>
      <w:r w:rsidRPr="41FE1CE5">
        <w:rPr>
          <w:rFonts w:ascii="Times New Roman" w:eastAsia="Times New Roman" w:hAnsi="Times New Roman" w:cs="Times New Roman"/>
          <w:color w:val="000000" w:themeColor="text1"/>
          <w:sz w:val="24"/>
          <w:szCs w:val="24"/>
        </w:rPr>
        <w:t>.</w:t>
      </w:r>
      <w:r w:rsidR="4010E5D4" w:rsidRPr="41FE1CE5">
        <w:rPr>
          <w:rFonts w:ascii="Times New Roman" w:eastAsia="Times New Roman" w:hAnsi="Times New Roman" w:cs="Times New Roman"/>
          <w:color w:val="000000" w:themeColor="text1"/>
          <w:sz w:val="24"/>
          <w:szCs w:val="24"/>
        </w:rPr>
        <w:t xml:space="preserve"> [online] Available from: </w:t>
      </w:r>
      <w:hyperlink r:id="rId9">
        <w:r w:rsidR="4010E5D4" w:rsidRPr="41FE1CE5">
          <w:rPr>
            <w:rStyle w:val="Hyperlink"/>
            <w:rFonts w:ascii="Times New Roman" w:eastAsia="Times New Roman" w:hAnsi="Times New Roman" w:cs="Times New Roman"/>
            <w:sz w:val="24"/>
            <w:szCs w:val="24"/>
          </w:rPr>
          <w:t>https://www.casemine.com/judgement/uk/5a8ff7dd60d03e7f57eb288b</w:t>
        </w:r>
      </w:hyperlink>
      <w:r w:rsidR="4010E5D4" w:rsidRPr="41FE1CE5">
        <w:rPr>
          <w:rFonts w:ascii="Times New Roman" w:eastAsia="Times New Roman" w:hAnsi="Times New Roman" w:cs="Times New Roman"/>
          <w:color w:val="000000" w:themeColor="text1"/>
          <w:sz w:val="24"/>
          <w:szCs w:val="24"/>
        </w:rPr>
        <w:t xml:space="preserve"> [Accessed: 11</w:t>
      </w:r>
      <w:r w:rsidR="1F7AB2C8" w:rsidRPr="41FE1CE5">
        <w:rPr>
          <w:rFonts w:ascii="Times New Roman" w:eastAsia="Times New Roman" w:hAnsi="Times New Roman" w:cs="Times New Roman"/>
          <w:color w:val="000000" w:themeColor="text1"/>
          <w:sz w:val="24"/>
          <w:szCs w:val="24"/>
        </w:rPr>
        <w:t xml:space="preserve"> December</w:t>
      </w:r>
      <w:r w:rsidR="4010E5D4" w:rsidRPr="41FE1CE5">
        <w:rPr>
          <w:rFonts w:ascii="Times New Roman" w:eastAsia="Times New Roman" w:hAnsi="Times New Roman" w:cs="Times New Roman"/>
          <w:color w:val="000000" w:themeColor="text1"/>
          <w:sz w:val="24"/>
          <w:szCs w:val="24"/>
        </w:rPr>
        <w:t xml:space="preserve"> 2023].</w:t>
      </w:r>
    </w:p>
    <w:p w14:paraId="7FEEB652" w14:textId="6EFED43D" w:rsidR="1125B15C" w:rsidRDefault="1125B15C" w:rsidP="41FE1CE5">
      <w:pPr>
        <w:pStyle w:val="Heading1"/>
        <w:rPr>
          <w:rFonts w:ascii="Times New Roman" w:eastAsia="Times New Roman" w:hAnsi="Times New Roman" w:cs="Times New Roman"/>
          <w:color w:val="000000" w:themeColor="text1"/>
          <w:sz w:val="24"/>
          <w:szCs w:val="24"/>
        </w:rPr>
      </w:pPr>
      <w:r w:rsidRPr="41FE1CE5">
        <w:rPr>
          <w:rFonts w:ascii="Times New Roman" w:eastAsia="Times New Roman" w:hAnsi="Times New Roman" w:cs="Times New Roman"/>
          <w:color w:val="000000" w:themeColor="text1"/>
          <w:sz w:val="24"/>
          <w:szCs w:val="24"/>
        </w:rPr>
        <w:t>Keating Chambers. 2023</w:t>
      </w:r>
      <w:r w:rsidR="717957DA" w:rsidRPr="41FE1CE5">
        <w:rPr>
          <w:rFonts w:ascii="Times New Roman" w:eastAsia="Times New Roman" w:hAnsi="Times New Roman" w:cs="Times New Roman"/>
          <w:color w:val="000000" w:themeColor="text1"/>
          <w:sz w:val="24"/>
          <w:szCs w:val="24"/>
        </w:rPr>
        <w:t xml:space="preserve">. </w:t>
      </w:r>
      <w:r w:rsidR="717957DA" w:rsidRPr="41FE1CE5">
        <w:rPr>
          <w:rFonts w:ascii="Times New Roman" w:eastAsia="Times New Roman" w:hAnsi="Times New Roman" w:cs="Times New Roman"/>
          <w:i/>
          <w:iCs/>
          <w:color w:val="000000" w:themeColor="text1"/>
          <w:sz w:val="24"/>
          <w:szCs w:val="24"/>
        </w:rPr>
        <w:t>Adyard Abu Dhabi V SDS Marine Services.</w:t>
      </w:r>
      <w:r w:rsidR="717957DA" w:rsidRPr="41FE1CE5">
        <w:rPr>
          <w:rFonts w:ascii="Times New Roman" w:eastAsia="Times New Roman" w:hAnsi="Times New Roman" w:cs="Times New Roman"/>
          <w:color w:val="000000" w:themeColor="text1"/>
          <w:sz w:val="24"/>
          <w:szCs w:val="24"/>
        </w:rPr>
        <w:t xml:space="preserve"> [Online] Available from: </w:t>
      </w:r>
      <w:hyperlink r:id="rId10">
        <w:r w:rsidR="268B7803" w:rsidRPr="41FE1CE5">
          <w:rPr>
            <w:rStyle w:val="Hyperlink"/>
            <w:rFonts w:ascii="Times New Roman" w:eastAsia="Times New Roman" w:hAnsi="Times New Roman" w:cs="Times New Roman"/>
            <w:sz w:val="24"/>
            <w:szCs w:val="24"/>
          </w:rPr>
          <w:t>https://www.keatingchambers.com/case-report/adyard-abu-dhabi-v-sds-marine-services/</w:t>
        </w:r>
      </w:hyperlink>
      <w:r w:rsidR="268B7803" w:rsidRPr="41FE1CE5">
        <w:rPr>
          <w:rFonts w:ascii="Times New Roman" w:eastAsia="Times New Roman" w:hAnsi="Times New Roman" w:cs="Times New Roman"/>
          <w:color w:val="000000" w:themeColor="text1"/>
          <w:sz w:val="24"/>
          <w:szCs w:val="24"/>
        </w:rPr>
        <w:t xml:space="preserve"> [Accessed: 11 </w:t>
      </w:r>
      <w:r w:rsidR="03F7838C" w:rsidRPr="41FE1CE5">
        <w:rPr>
          <w:rFonts w:ascii="Times New Roman" w:eastAsia="Times New Roman" w:hAnsi="Times New Roman" w:cs="Times New Roman"/>
          <w:color w:val="000000" w:themeColor="text1"/>
          <w:sz w:val="24"/>
          <w:szCs w:val="24"/>
        </w:rPr>
        <w:t>December</w:t>
      </w:r>
      <w:r w:rsidR="268B7803" w:rsidRPr="41FE1CE5">
        <w:rPr>
          <w:rFonts w:ascii="Times New Roman" w:eastAsia="Times New Roman" w:hAnsi="Times New Roman" w:cs="Times New Roman"/>
          <w:color w:val="000000" w:themeColor="text1"/>
          <w:sz w:val="24"/>
          <w:szCs w:val="24"/>
        </w:rPr>
        <w:t xml:space="preserve"> 2023]</w:t>
      </w:r>
    </w:p>
    <w:p w14:paraId="7622DCEB" w14:textId="42BBD94F" w:rsidR="6F654D64" w:rsidRDefault="6F654D64" w:rsidP="41FE1CE5">
      <w:pPr>
        <w:pStyle w:val="Heading1"/>
        <w:rPr>
          <w:rFonts w:ascii="Times New Roman" w:eastAsia="Times New Roman" w:hAnsi="Times New Roman" w:cs="Times New Roman"/>
          <w:color w:val="auto"/>
          <w:sz w:val="24"/>
          <w:szCs w:val="24"/>
        </w:rPr>
      </w:pPr>
      <w:r w:rsidRPr="41FE1CE5">
        <w:rPr>
          <w:rFonts w:ascii="Times New Roman" w:eastAsia="Times New Roman" w:hAnsi="Times New Roman" w:cs="Times New Roman"/>
          <w:color w:val="auto"/>
          <w:sz w:val="24"/>
          <w:szCs w:val="24"/>
        </w:rPr>
        <w:t xml:space="preserve">Vlex </w:t>
      </w:r>
      <w:r w:rsidR="5502CBF8" w:rsidRPr="41FE1CE5">
        <w:rPr>
          <w:rFonts w:ascii="Times New Roman" w:eastAsia="Times New Roman" w:hAnsi="Times New Roman" w:cs="Times New Roman"/>
          <w:color w:val="auto"/>
          <w:sz w:val="24"/>
          <w:szCs w:val="24"/>
        </w:rPr>
        <w:t xml:space="preserve">Justice. 2011.  </w:t>
      </w:r>
      <w:r w:rsidR="5502CBF8" w:rsidRPr="41FE1CE5">
        <w:rPr>
          <w:rFonts w:ascii="Times New Roman" w:eastAsia="Times New Roman" w:hAnsi="Times New Roman" w:cs="Times New Roman"/>
          <w:i/>
          <w:iCs/>
          <w:color w:val="auto"/>
          <w:sz w:val="24"/>
          <w:szCs w:val="24"/>
        </w:rPr>
        <w:t>Adyard Abu Dhabi v S</w:t>
      </w:r>
      <w:r w:rsidR="75B0595F" w:rsidRPr="41FE1CE5">
        <w:rPr>
          <w:rFonts w:ascii="Times New Roman" w:eastAsia="Times New Roman" w:hAnsi="Times New Roman" w:cs="Times New Roman"/>
          <w:i/>
          <w:iCs/>
          <w:color w:val="auto"/>
          <w:sz w:val="24"/>
          <w:szCs w:val="24"/>
        </w:rPr>
        <w:t>D Marine Services.</w:t>
      </w:r>
      <w:r w:rsidR="43546ED4" w:rsidRPr="41FE1CE5">
        <w:rPr>
          <w:rFonts w:ascii="Times New Roman" w:eastAsia="Times New Roman" w:hAnsi="Times New Roman" w:cs="Times New Roman"/>
          <w:i/>
          <w:iCs/>
          <w:color w:val="auto"/>
          <w:sz w:val="24"/>
          <w:szCs w:val="24"/>
        </w:rPr>
        <w:t xml:space="preserve">[Online] </w:t>
      </w:r>
      <w:r w:rsidR="43546ED4" w:rsidRPr="41FE1CE5">
        <w:rPr>
          <w:rFonts w:ascii="Times New Roman" w:eastAsia="Times New Roman" w:hAnsi="Times New Roman" w:cs="Times New Roman"/>
          <w:color w:val="auto"/>
          <w:sz w:val="24"/>
          <w:szCs w:val="24"/>
        </w:rPr>
        <w:t xml:space="preserve">Available from:  </w:t>
      </w:r>
      <w:hyperlink r:id="rId11">
        <w:r w:rsidR="43546ED4" w:rsidRPr="41FE1CE5">
          <w:rPr>
            <w:rStyle w:val="Hyperlink"/>
            <w:rFonts w:ascii="Times New Roman" w:eastAsia="Times New Roman" w:hAnsi="Times New Roman" w:cs="Times New Roman"/>
            <w:sz w:val="24"/>
            <w:szCs w:val="24"/>
          </w:rPr>
          <w:t>https://vlex.co.uk/vid/adyard-abu-dhabi-v-793427573</w:t>
        </w:r>
      </w:hyperlink>
      <w:r w:rsidR="43546ED4" w:rsidRPr="41FE1CE5">
        <w:rPr>
          <w:rFonts w:ascii="Times New Roman" w:eastAsia="Times New Roman" w:hAnsi="Times New Roman" w:cs="Times New Roman"/>
          <w:color w:val="auto"/>
          <w:sz w:val="24"/>
          <w:szCs w:val="24"/>
        </w:rPr>
        <w:t xml:space="preserve"> [Accessed: 11 December 2023.</w:t>
      </w:r>
    </w:p>
    <w:p w14:paraId="1F07B110" w14:textId="0C35EF9F" w:rsidR="4062EF44" w:rsidRDefault="4062EF44" w:rsidP="41FE1CE5">
      <w:pPr>
        <w:rPr>
          <w:rFonts w:ascii="Times New Roman" w:eastAsia="Times New Roman" w:hAnsi="Times New Roman" w:cs="Times New Roman"/>
          <w:sz w:val="24"/>
          <w:szCs w:val="24"/>
        </w:rPr>
      </w:pPr>
    </w:p>
    <w:p w14:paraId="63C49393" w14:textId="48F0A15F" w:rsidR="004C70FB" w:rsidRPr="004C70FB" w:rsidRDefault="5EA8CB9A" w:rsidP="41FE1CE5">
      <w:pPr>
        <w:rPr>
          <w:rFonts w:ascii="Times New Roman" w:eastAsia="Times New Roman" w:hAnsi="Times New Roman" w:cs="Times New Roman"/>
          <w:sz w:val="24"/>
          <w:szCs w:val="24"/>
          <w:lang w:val="en-US"/>
        </w:rPr>
      </w:pPr>
      <w:r w:rsidRPr="41FE1CE5">
        <w:rPr>
          <w:rFonts w:ascii="Times New Roman" w:eastAsia="Times New Roman" w:hAnsi="Times New Roman" w:cs="Times New Roman"/>
          <w:sz w:val="24"/>
          <w:szCs w:val="24"/>
          <w:lang w:val="en-US"/>
        </w:rPr>
        <w:t xml:space="preserve">Helix Law. </w:t>
      </w:r>
      <w:r w:rsidR="0D8E9482" w:rsidRPr="41FE1CE5">
        <w:rPr>
          <w:rFonts w:ascii="Times New Roman" w:eastAsia="Times New Roman" w:hAnsi="Times New Roman" w:cs="Times New Roman"/>
          <w:sz w:val="24"/>
          <w:szCs w:val="24"/>
          <w:lang w:val="en-US"/>
        </w:rPr>
        <w:t xml:space="preserve">3 August </w:t>
      </w:r>
      <w:r w:rsidRPr="41FE1CE5">
        <w:rPr>
          <w:rFonts w:ascii="Times New Roman" w:eastAsia="Times New Roman" w:hAnsi="Times New Roman" w:cs="Times New Roman"/>
          <w:sz w:val="24"/>
          <w:szCs w:val="24"/>
          <w:lang w:val="en-US"/>
        </w:rPr>
        <w:t xml:space="preserve">2022. </w:t>
      </w:r>
      <w:r w:rsidRPr="41FE1CE5">
        <w:rPr>
          <w:rFonts w:ascii="Times New Roman" w:eastAsia="Times New Roman" w:hAnsi="Times New Roman" w:cs="Times New Roman"/>
          <w:i/>
          <w:iCs/>
          <w:sz w:val="24"/>
          <w:szCs w:val="24"/>
          <w:lang w:val="en-US"/>
        </w:rPr>
        <w:t>Delay claims in construction. A quick overview guide.</w:t>
      </w:r>
      <w:r w:rsidR="3A851C8F" w:rsidRPr="41FE1CE5">
        <w:rPr>
          <w:rFonts w:ascii="Times New Roman" w:eastAsia="Times New Roman" w:hAnsi="Times New Roman" w:cs="Times New Roman"/>
          <w:sz w:val="24"/>
          <w:szCs w:val="24"/>
          <w:lang w:val="en-US"/>
        </w:rPr>
        <w:t xml:space="preserve"> [Online] Available at: </w:t>
      </w:r>
      <w:hyperlink r:id="rId12" w:anchor=":~:text=The%20%E2%80%9Cprinciple%20of%20prevention%E2%80%9D%20means,for%20the%20delay%20in%20completion">
        <w:r w:rsidR="3A851C8F" w:rsidRPr="41FE1CE5">
          <w:rPr>
            <w:rStyle w:val="Hyperlink"/>
            <w:rFonts w:ascii="Times New Roman" w:eastAsia="Times New Roman" w:hAnsi="Times New Roman" w:cs="Times New Roman"/>
            <w:sz w:val="24"/>
            <w:szCs w:val="24"/>
            <w:lang w:val="en-US"/>
          </w:rPr>
          <w:t>https://helix-law.co.uk/construction-delay-claims/#:~:text=The%20%E2%80%9Cprinciple%20of%20prevention%E2%80%9D%20means,for%20the%20delay%20in%20completion</w:t>
        </w:r>
      </w:hyperlink>
      <w:r w:rsidR="3A851C8F" w:rsidRPr="41FE1CE5">
        <w:rPr>
          <w:rFonts w:ascii="Times New Roman" w:eastAsia="Times New Roman" w:hAnsi="Times New Roman" w:cs="Times New Roman"/>
          <w:sz w:val="24"/>
          <w:szCs w:val="24"/>
          <w:lang w:val="en-US"/>
        </w:rPr>
        <w:t xml:space="preserve"> [Accessed: 11 </w:t>
      </w:r>
      <w:r w:rsidR="255D170A" w:rsidRPr="41FE1CE5">
        <w:rPr>
          <w:rFonts w:ascii="Times New Roman" w:eastAsia="Times New Roman" w:hAnsi="Times New Roman" w:cs="Times New Roman"/>
          <w:sz w:val="24"/>
          <w:szCs w:val="24"/>
          <w:lang w:val="en-US"/>
        </w:rPr>
        <w:t xml:space="preserve"> December </w:t>
      </w:r>
      <w:r w:rsidR="3A851C8F" w:rsidRPr="41FE1CE5">
        <w:rPr>
          <w:rFonts w:ascii="Times New Roman" w:eastAsia="Times New Roman" w:hAnsi="Times New Roman" w:cs="Times New Roman"/>
          <w:sz w:val="24"/>
          <w:szCs w:val="24"/>
          <w:lang w:val="en-US"/>
        </w:rPr>
        <w:t>2023]</w:t>
      </w:r>
    </w:p>
    <w:p w14:paraId="6FBB3BCC" w14:textId="261AF73F" w:rsidR="00E73A40" w:rsidRDefault="00E73A40" w:rsidP="41FE1CE5">
      <w:pPr>
        <w:rPr>
          <w:rFonts w:ascii="Times New Roman" w:eastAsia="Times New Roman" w:hAnsi="Times New Roman" w:cs="Times New Roman"/>
          <w:sz w:val="24"/>
          <w:szCs w:val="24"/>
          <w:u w:val="single"/>
          <w:lang w:val="en-US"/>
        </w:rPr>
      </w:pPr>
    </w:p>
    <w:p w14:paraId="18389193" w14:textId="169E4EE4" w:rsidR="4312DA10" w:rsidRDefault="4312DA10" w:rsidP="68D366D6">
      <w:pPr>
        <w:rPr>
          <w:rFonts w:ascii="Times New Roman" w:eastAsia="Times New Roman" w:hAnsi="Times New Roman" w:cs="Times New Roman"/>
          <w:sz w:val="24"/>
          <w:szCs w:val="24"/>
        </w:rPr>
      </w:pPr>
      <w:r w:rsidRPr="68D366D6">
        <w:rPr>
          <w:rFonts w:ascii="Times New Roman" w:eastAsia="Times New Roman" w:hAnsi="Times New Roman" w:cs="Times New Roman"/>
          <w:sz w:val="24"/>
          <w:szCs w:val="24"/>
        </w:rPr>
        <w:t xml:space="preserve">Pinsent Masons. 2018. </w:t>
      </w:r>
      <w:r w:rsidRPr="68D366D6">
        <w:rPr>
          <w:rFonts w:ascii="Times New Roman" w:eastAsia="Times New Roman" w:hAnsi="Times New Roman" w:cs="Times New Roman"/>
          <w:i/>
          <w:iCs/>
          <w:sz w:val="24"/>
          <w:szCs w:val="24"/>
        </w:rPr>
        <w:t>The Construction Act and its Amendment – payment issues.</w:t>
      </w:r>
      <w:r w:rsidRPr="68D366D6">
        <w:rPr>
          <w:rFonts w:ascii="Times New Roman" w:eastAsia="Times New Roman" w:hAnsi="Times New Roman" w:cs="Times New Roman"/>
          <w:sz w:val="24"/>
          <w:szCs w:val="24"/>
        </w:rPr>
        <w:t xml:space="preserve"> </w:t>
      </w:r>
      <w:r w:rsidR="7009621D" w:rsidRPr="68D366D6">
        <w:rPr>
          <w:rFonts w:ascii="Times New Roman" w:eastAsia="Times New Roman" w:hAnsi="Times New Roman" w:cs="Times New Roman"/>
          <w:sz w:val="24"/>
          <w:szCs w:val="24"/>
        </w:rPr>
        <w:t xml:space="preserve"> [Online] Available at: </w:t>
      </w:r>
      <w:hyperlink r:id="rId13">
        <w:r w:rsidR="7009621D" w:rsidRPr="68D366D6">
          <w:rPr>
            <w:rStyle w:val="Hyperlink"/>
            <w:rFonts w:ascii="Times New Roman" w:eastAsia="Times New Roman" w:hAnsi="Times New Roman" w:cs="Times New Roman"/>
            <w:sz w:val="24"/>
            <w:szCs w:val="24"/>
          </w:rPr>
          <w:t>https://www.pinsentmasons.com/out-law/guides/the-construction-act-and-its-amendment--payment-issues</w:t>
        </w:r>
      </w:hyperlink>
      <w:r w:rsidR="7009621D" w:rsidRPr="68D366D6">
        <w:rPr>
          <w:rFonts w:ascii="Times New Roman" w:eastAsia="Times New Roman" w:hAnsi="Times New Roman" w:cs="Times New Roman"/>
          <w:sz w:val="24"/>
          <w:szCs w:val="24"/>
        </w:rPr>
        <w:t xml:space="preserve"> [Accessed: 10 December 2023]</w:t>
      </w:r>
    </w:p>
    <w:p w14:paraId="03860D01" w14:textId="4E6EBEA2" w:rsidR="4062EF44" w:rsidRDefault="4062EF44" w:rsidP="41FE1CE5">
      <w:pPr>
        <w:pStyle w:val="NormalWeb"/>
      </w:pPr>
    </w:p>
    <w:p w14:paraId="75B4D9A6" w14:textId="112A6338" w:rsidR="50C14AFF" w:rsidRDefault="50C14AFF" w:rsidP="41FE1CE5">
      <w:pPr>
        <w:rPr>
          <w:sz w:val="24"/>
          <w:szCs w:val="24"/>
        </w:rPr>
      </w:pPr>
      <w:r w:rsidRPr="41FE1CE5">
        <w:rPr>
          <w:sz w:val="24"/>
          <w:szCs w:val="24"/>
        </w:rPr>
        <w:t xml:space="preserve">Simmons and Simmons. 2018. </w:t>
      </w:r>
      <w:r w:rsidRPr="41FE1CE5">
        <w:rPr>
          <w:i/>
          <w:iCs/>
          <w:sz w:val="24"/>
          <w:szCs w:val="24"/>
        </w:rPr>
        <w:t>Concurrent delays in construction contracts</w:t>
      </w:r>
      <w:r w:rsidRPr="41FE1CE5">
        <w:rPr>
          <w:sz w:val="24"/>
          <w:szCs w:val="24"/>
        </w:rPr>
        <w:t xml:space="preserve">. </w:t>
      </w:r>
      <w:r w:rsidR="77513CA8" w:rsidRPr="41FE1CE5">
        <w:rPr>
          <w:sz w:val="24"/>
          <w:szCs w:val="24"/>
        </w:rPr>
        <w:t>[Online]</w:t>
      </w:r>
      <w:r w:rsidR="006E08AA" w:rsidRPr="41FE1CE5">
        <w:rPr>
          <w:sz w:val="24"/>
          <w:szCs w:val="24"/>
        </w:rPr>
        <w:t xml:space="preserve"> </w:t>
      </w:r>
      <w:r w:rsidR="77513CA8" w:rsidRPr="41FE1CE5">
        <w:rPr>
          <w:sz w:val="24"/>
          <w:szCs w:val="24"/>
        </w:rPr>
        <w:t>Av</w:t>
      </w:r>
      <w:r w:rsidR="17FECA10" w:rsidRPr="41FE1CE5">
        <w:rPr>
          <w:sz w:val="24"/>
          <w:szCs w:val="24"/>
        </w:rPr>
        <w:t xml:space="preserve">ailable at: </w:t>
      </w:r>
      <w:hyperlink r:id="rId14">
        <w:r w:rsidR="17FECA10" w:rsidRPr="41FE1CE5">
          <w:rPr>
            <w:rStyle w:val="Hyperlink"/>
            <w:sz w:val="24"/>
            <w:szCs w:val="24"/>
          </w:rPr>
          <w:t>https://www.simmons-simmons.com/en/publications/ck0bazxjoo1b40b33yz7j85k9/100818-concurrent-delay-in-construction-contracts</w:t>
        </w:r>
      </w:hyperlink>
      <w:r w:rsidR="17FECA10" w:rsidRPr="41FE1CE5">
        <w:rPr>
          <w:sz w:val="24"/>
          <w:szCs w:val="24"/>
        </w:rPr>
        <w:t xml:space="preserve"> [Accessed: 9 December 2023</w:t>
      </w:r>
      <w:r w:rsidR="3318D948" w:rsidRPr="41FE1CE5">
        <w:rPr>
          <w:sz w:val="24"/>
          <w:szCs w:val="24"/>
        </w:rPr>
        <w:t>]</w:t>
      </w:r>
    </w:p>
    <w:p w14:paraId="269E65DE" w14:textId="24248F79" w:rsidR="2FDE7189" w:rsidRDefault="2FDE7189" w:rsidP="41FE1CE5">
      <w:pPr>
        <w:rPr>
          <w:sz w:val="24"/>
          <w:szCs w:val="24"/>
        </w:rPr>
      </w:pPr>
      <w:r w:rsidRPr="41FE1CE5">
        <w:rPr>
          <w:sz w:val="24"/>
          <w:szCs w:val="24"/>
        </w:rPr>
        <w:lastRenderedPageBreak/>
        <w:t xml:space="preserve">Turtons. 2017. </w:t>
      </w:r>
      <w:r w:rsidRPr="41FE1CE5">
        <w:rPr>
          <w:i/>
          <w:iCs/>
          <w:sz w:val="24"/>
          <w:szCs w:val="24"/>
        </w:rPr>
        <w:t>What is the prevention principle?</w:t>
      </w:r>
      <w:r w:rsidRPr="41FE1CE5">
        <w:rPr>
          <w:sz w:val="24"/>
          <w:szCs w:val="24"/>
        </w:rPr>
        <w:t xml:space="preserve"> [Online]</w:t>
      </w:r>
      <w:r w:rsidR="79D95694" w:rsidRPr="41FE1CE5">
        <w:rPr>
          <w:sz w:val="24"/>
          <w:szCs w:val="24"/>
        </w:rPr>
        <w:t xml:space="preserve"> Available at: </w:t>
      </w:r>
      <w:hyperlink r:id="rId15">
        <w:r w:rsidR="79D95694" w:rsidRPr="41FE1CE5">
          <w:rPr>
            <w:rStyle w:val="Hyperlink"/>
            <w:sz w:val="24"/>
            <w:szCs w:val="24"/>
          </w:rPr>
          <w:t>https://www.turtons.com/blog/what-is-the-prevention-principle</w:t>
        </w:r>
      </w:hyperlink>
      <w:r w:rsidR="119A6C95" w:rsidRPr="41FE1CE5">
        <w:rPr>
          <w:sz w:val="24"/>
          <w:szCs w:val="24"/>
        </w:rPr>
        <w:t>. [Accessed: 10 December 2023]</w:t>
      </w:r>
    </w:p>
    <w:p w14:paraId="7CB7C7F5" w14:textId="672C53F5" w:rsidR="4062EF44" w:rsidRDefault="4062EF44" w:rsidP="41FE1CE5">
      <w:pPr>
        <w:pStyle w:val="NormalWeb"/>
        <w:ind w:left="567" w:hanging="567"/>
        <w:rPr>
          <w:i/>
          <w:iCs/>
        </w:rPr>
      </w:pPr>
    </w:p>
    <w:p w14:paraId="5BE3318D" w14:textId="06E5E4B3" w:rsidR="00C6765E" w:rsidRDefault="00C6765E" w:rsidP="41FE1CE5">
      <w:pPr>
        <w:rPr>
          <w:sz w:val="24"/>
          <w:szCs w:val="24"/>
        </w:rPr>
      </w:pPr>
      <w:r w:rsidRPr="41FE1CE5">
        <w:rPr>
          <w:sz w:val="24"/>
          <w:szCs w:val="24"/>
        </w:rPr>
        <w:t xml:space="preserve">LawTeacher. November 2013. </w:t>
      </w:r>
      <w:r w:rsidRPr="41FE1CE5">
        <w:rPr>
          <w:i/>
          <w:iCs/>
          <w:sz w:val="24"/>
          <w:szCs w:val="24"/>
        </w:rPr>
        <w:t>Farley v Skinner - 2001</w:t>
      </w:r>
      <w:r w:rsidRPr="41FE1CE5">
        <w:rPr>
          <w:sz w:val="24"/>
          <w:szCs w:val="24"/>
        </w:rPr>
        <w:t>. [</w:t>
      </w:r>
      <w:r w:rsidR="4E490170" w:rsidRPr="41FE1CE5">
        <w:rPr>
          <w:sz w:val="24"/>
          <w:szCs w:val="24"/>
        </w:rPr>
        <w:t>O</w:t>
      </w:r>
      <w:r w:rsidRPr="41FE1CE5">
        <w:rPr>
          <w:sz w:val="24"/>
          <w:szCs w:val="24"/>
        </w:rPr>
        <w:t>nline]. Available from: https://www.lawteacher.net/cases/farley-v-skinner.php?vref=1 [Accessed 12 December 2023].</w:t>
      </w:r>
    </w:p>
    <w:p w14:paraId="41575729" w14:textId="77777777" w:rsidR="0036101A" w:rsidRDefault="0036101A" w:rsidP="41FE1CE5">
      <w:pPr>
        <w:pStyle w:val="NormalWeb"/>
        <w:ind w:left="567" w:hanging="567"/>
      </w:pPr>
    </w:p>
    <w:p w14:paraId="14363CBA" w14:textId="77777777" w:rsidR="00757C16" w:rsidRPr="00ED660C" w:rsidRDefault="00757C16" w:rsidP="41FE1CE5">
      <w:pPr>
        <w:rPr>
          <w:rFonts w:ascii="Times New Roman" w:eastAsia="Times New Roman" w:hAnsi="Times New Roman" w:cs="Times New Roman"/>
          <w:b/>
          <w:bCs/>
          <w:sz w:val="24"/>
          <w:szCs w:val="24"/>
          <w:lang w:val="en-US"/>
        </w:rPr>
      </w:pPr>
    </w:p>
    <w:sectPr w:rsidR="00757C16" w:rsidRPr="00ED66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7CBAD1" w14:textId="77777777" w:rsidR="00DD2251" w:rsidRDefault="00DD2251">
      <w:pPr>
        <w:spacing w:after="0" w:line="240" w:lineRule="auto"/>
      </w:pPr>
    </w:p>
  </w:endnote>
  <w:endnote w:type="continuationSeparator" w:id="0">
    <w:p w14:paraId="74001810" w14:textId="77777777" w:rsidR="00DD2251" w:rsidRDefault="00DD225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30F9CC" w14:textId="77777777" w:rsidR="00DD2251" w:rsidRDefault="00DD2251">
      <w:pPr>
        <w:spacing w:after="0" w:line="240" w:lineRule="auto"/>
      </w:pPr>
    </w:p>
  </w:footnote>
  <w:footnote w:type="continuationSeparator" w:id="0">
    <w:p w14:paraId="1D0A45F7" w14:textId="77777777" w:rsidR="00DD2251" w:rsidRDefault="00DD225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0501C"/>
    <w:multiLevelType w:val="hybridMultilevel"/>
    <w:tmpl w:val="2FDC886C"/>
    <w:lvl w:ilvl="0" w:tplc="1840B008">
      <w:start w:val="1"/>
      <w:numFmt w:val="bullet"/>
      <w:lvlText w:val=""/>
      <w:lvlJc w:val="left"/>
      <w:pPr>
        <w:ind w:left="720" w:hanging="360"/>
      </w:pPr>
      <w:rPr>
        <w:rFonts w:ascii="Symbol" w:hAnsi="Symbol" w:hint="default"/>
      </w:rPr>
    </w:lvl>
    <w:lvl w:ilvl="1" w:tplc="B5B809AA">
      <w:start w:val="1"/>
      <w:numFmt w:val="bullet"/>
      <w:lvlText w:val="o"/>
      <w:lvlJc w:val="left"/>
      <w:pPr>
        <w:ind w:left="1440" w:hanging="360"/>
      </w:pPr>
      <w:rPr>
        <w:rFonts w:ascii="Courier New" w:hAnsi="Courier New" w:hint="default"/>
      </w:rPr>
    </w:lvl>
    <w:lvl w:ilvl="2" w:tplc="0660F8A2">
      <w:start w:val="1"/>
      <w:numFmt w:val="bullet"/>
      <w:lvlText w:val=""/>
      <w:lvlJc w:val="left"/>
      <w:pPr>
        <w:ind w:left="2160" w:hanging="360"/>
      </w:pPr>
      <w:rPr>
        <w:rFonts w:ascii="Wingdings" w:hAnsi="Wingdings" w:hint="default"/>
      </w:rPr>
    </w:lvl>
    <w:lvl w:ilvl="3" w:tplc="035E85FC">
      <w:start w:val="1"/>
      <w:numFmt w:val="bullet"/>
      <w:lvlText w:val=""/>
      <w:lvlJc w:val="left"/>
      <w:pPr>
        <w:ind w:left="2880" w:hanging="360"/>
      </w:pPr>
      <w:rPr>
        <w:rFonts w:ascii="Symbol" w:hAnsi="Symbol" w:hint="default"/>
      </w:rPr>
    </w:lvl>
    <w:lvl w:ilvl="4" w:tplc="8862BCDA">
      <w:start w:val="1"/>
      <w:numFmt w:val="bullet"/>
      <w:lvlText w:val="o"/>
      <w:lvlJc w:val="left"/>
      <w:pPr>
        <w:ind w:left="3600" w:hanging="360"/>
      </w:pPr>
      <w:rPr>
        <w:rFonts w:ascii="Courier New" w:hAnsi="Courier New" w:hint="default"/>
      </w:rPr>
    </w:lvl>
    <w:lvl w:ilvl="5" w:tplc="7AF68C3C">
      <w:start w:val="1"/>
      <w:numFmt w:val="bullet"/>
      <w:lvlText w:val=""/>
      <w:lvlJc w:val="left"/>
      <w:pPr>
        <w:ind w:left="4320" w:hanging="360"/>
      </w:pPr>
      <w:rPr>
        <w:rFonts w:ascii="Wingdings" w:hAnsi="Wingdings" w:hint="default"/>
      </w:rPr>
    </w:lvl>
    <w:lvl w:ilvl="6" w:tplc="65EC6496">
      <w:start w:val="1"/>
      <w:numFmt w:val="bullet"/>
      <w:lvlText w:val=""/>
      <w:lvlJc w:val="left"/>
      <w:pPr>
        <w:ind w:left="5040" w:hanging="360"/>
      </w:pPr>
      <w:rPr>
        <w:rFonts w:ascii="Symbol" w:hAnsi="Symbol" w:hint="default"/>
      </w:rPr>
    </w:lvl>
    <w:lvl w:ilvl="7" w:tplc="61BCE816">
      <w:start w:val="1"/>
      <w:numFmt w:val="bullet"/>
      <w:lvlText w:val="o"/>
      <w:lvlJc w:val="left"/>
      <w:pPr>
        <w:ind w:left="5760" w:hanging="360"/>
      </w:pPr>
      <w:rPr>
        <w:rFonts w:ascii="Courier New" w:hAnsi="Courier New" w:hint="default"/>
      </w:rPr>
    </w:lvl>
    <w:lvl w:ilvl="8" w:tplc="498E392A">
      <w:start w:val="1"/>
      <w:numFmt w:val="bullet"/>
      <w:lvlText w:val=""/>
      <w:lvlJc w:val="left"/>
      <w:pPr>
        <w:ind w:left="6480" w:hanging="360"/>
      </w:pPr>
      <w:rPr>
        <w:rFonts w:ascii="Wingdings" w:hAnsi="Wingdings" w:hint="default"/>
      </w:rPr>
    </w:lvl>
  </w:abstractNum>
  <w:abstractNum w:abstractNumId="1" w15:restartNumberingAfterBreak="0">
    <w:nsid w:val="17A833A5"/>
    <w:multiLevelType w:val="hybridMultilevel"/>
    <w:tmpl w:val="24E02EAA"/>
    <w:lvl w:ilvl="0" w:tplc="B9AA37AC">
      <w:start w:val="1"/>
      <w:numFmt w:val="bullet"/>
      <w:lvlText w:val=""/>
      <w:lvlJc w:val="left"/>
      <w:pPr>
        <w:ind w:left="720" w:hanging="360"/>
      </w:pPr>
      <w:rPr>
        <w:rFonts w:ascii="Symbol" w:hAnsi="Symbol" w:hint="default"/>
      </w:rPr>
    </w:lvl>
    <w:lvl w:ilvl="1" w:tplc="1436D82E">
      <w:start w:val="1"/>
      <w:numFmt w:val="bullet"/>
      <w:lvlText w:val="o"/>
      <w:lvlJc w:val="left"/>
      <w:pPr>
        <w:ind w:left="1440" w:hanging="360"/>
      </w:pPr>
      <w:rPr>
        <w:rFonts w:ascii="Courier New" w:hAnsi="Courier New" w:hint="default"/>
      </w:rPr>
    </w:lvl>
    <w:lvl w:ilvl="2" w:tplc="E7A65DAA">
      <w:start w:val="1"/>
      <w:numFmt w:val="bullet"/>
      <w:lvlText w:val=""/>
      <w:lvlJc w:val="left"/>
      <w:pPr>
        <w:ind w:left="2160" w:hanging="360"/>
      </w:pPr>
      <w:rPr>
        <w:rFonts w:ascii="Wingdings" w:hAnsi="Wingdings" w:hint="default"/>
      </w:rPr>
    </w:lvl>
    <w:lvl w:ilvl="3" w:tplc="B87A9BB8">
      <w:start w:val="1"/>
      <w:numFmt w:val="bullet"/>
      <w:lvlText w:val=""/>
      <w:lvlJc w:val="left"/>
      <w:pPr>
        <w:ind w:left="2880" w:hanging="360"/>
      </w:pPr>
      <w:rPr>
        <w:rFonts w:ascii="Symbol" w:hAnsi="Symbol" w:hint="default"/>
      </w:rPr>
    </w:lvl>
    <w:lvl w:ilvl="4" w:tplc="535432CA">
      <w:start w:val="1"/>
      <w:numFmt w:val="bullet"/>
      <w:lvlText w:val="o"/>
      <w:lvlJc w:val="left"/>
      <w:pPr>
        <w:ind w:left="3600" w:hanging="360"/>
      </w:pPr>
      <w:rPr>
        <w:rFonts w:ascii="Courier New" w:hAnsi="Courier New" w:hint="default"/>
      </w:rPr>
    </w:lvl>
    <w:lvl w:ilvl="5" w:tplc="FDCE528C">
      <w:start w:val="1"/>
      <w:numFmt w:val="bullet"/>
      <w:lvlText w:val=""/>
      <w:lvlJc w:val="left"/>
      <w:pPr>
        <w:ind w:left="4320" w:hanging="360"/>
      </w:pPr>
      <w:rPr>
        <w:rFonts w:ascii="Wingdings" w:hAnsi="Wingdings" w:hint="default"/>
      </w:rPr>
    </w:lvl>
    <w:lvl w:ilvl="6" w:tplc="14788014">
      <w:start w:val="1"/>
      <w:numFmt w:val="bullet"/>
      <w:lvlText w:val=""/>
      <w:lvlJc w:val="left"/>
      <w:pPr>
        <w:ind w:left="5040" w:hanging="360"/>
      </w:pPr>
      <w:rPr>
        <w:rFonts w:ascii="Symbol" w:hAnsi="Symbol" w:hint="default"/>
      </w:rPr>
    </w:lvl>
    <w:lvl w:ilvl="7" w:tplc="DC1222D8">
      <w:start w:val="1"/>
      <w:numFmt w:val="bullet"/>
      <w:lvlText w:val="o"/>
      <w:lvlJc w:val="left"/>
      <w:pPr>
        <w:ind w:left="5760" w:hanging="360"/>
      </w:pPr>
      <w:rPr>
        <w:rFonts w:ascii="Courier New" w:hAnsi="Courier New" w:hint="default"/>
      </w:rPr>
    </w:lvl>
    <w:lvl w:ilvl="8" w:tplc="16AE63E2">
      <w:start w:val="1"/>
      <w:numFmt w:val="bullet"/>
      <w:lvlText w:val=""/>
      <w:lvlJc w:val="left"/>
      <w:pPr>
        <w:ind w:left="6480" w:hanging="360"/>
      </w:pPr>
      <w:rPr>
        <w:rFonts w:ascii="Wingdings" w:hAnsi="Wingdings" w:hint="default"/>
      </w:rPr>
    </w:lvl>
  </w:abstractNum>
  <w:abstractNum w:abstractNumId="2" w15:restartNumberingAfterBreak="0">
    <w:nsid w:val="286F93A0"/>
    <w:multiLevelType w:val="hybridMultilevel"/>
    <w:tmpl w:val="805CD308"/>
    <w:lvl w:ilvl="0" w:tplc="884064D6">
      <w:start w:val="1"/>
      <w:numFmt w:val="bullet"/>
      <w:lvlText w:val=""/>
      <w:lvlJc w:val="left"/>
      <w:pPr>
        <w:ind w:left="720" w:hanging="360"/>
      </w:pPr>
      <w:rPr>
        <w:rFonts w:ascii="Symbol" w:hAnsi="Symbol" w:hint="default"/>
      </w:rPr>
    </w:lvl>
    <w:lvl w:ilvl="1" w:tplc="D56E7A14">
      <w:start w:val="1"/>
      <w:numFmt w:val="bullet"/>
      <w:lvlText w:val="o"/>
      <w:lvlJc w:val="left"/>
      <w:pPr>
        <w:ind w:left="1440" w:hanging="360"/>
      </w:pPr>
      <w:rPr>
        <w:rFonts w:ascii="Courier New" w:hAnsi="Courier New" w:hint="default"/>
      </w:rPr>
    </w:lvl>
    <w:lvl w:ilvl="2" w:tplc="BFAA98E2">
      <w:start w:val="1"/>
      <w:numFmt w:val="bullet"/>
      <w:lvlText w:val=""/>
      <w:lvlJc w:val="left"/>
      <w:pPr>
        <w:ind w:left="2160" w:hanging="360"/>
      </w:pPr>
      <w:rPr>
        <w:rFonts w:ascii="Wingdings" w:hAnsi="Wingdings" w:hint="default"/>
      </w:rPr>
    </w:lvl>
    <w:lvl w:ilvl="3" w:tplc="C512F204">
      <w:start w:val="1"/>
      <w:numFmt w:val="bullet"/>
      <w:lvlText w:val=""/>
      <w:lvlJc w:val="left"/>
      <w:pPr>
        <w:ind w:left="2880" w:hanging="360"/>
      </w:pPr>
      <w:rPr>
        <w:rFonts w:ascii="Symbol" w:hAnsi="Symbol" w:hint="default"/>
      </w:rPr>
    </w:lvl>
    <w:lvl w:ilvl="4" w:tplc="1BDC07D0">
      <w:start w:val="1"/>
      <w:numFmt w:val="bullet"/>
      <w:lvlText w:val="o"/>
      <w:lvlJc w:val="left"/>
      <w:pPr>
        <w:ind w:left="3600" w:hanging="360"/>
      </w:pPr>
      <w:rPr>
        <w:rFonts w:ascii="Courier New" w:hAnsi="Courier New" w:hint="default"/>
      </w:rPr>
    </w:lvl>
    <w:lvl w:ilvl="5" w:tplc="F9CEE758">
      <w:start w:val="1"/>
      <w:numFmt w:val="bullet"/>
      <w:lvlText w:val=""/>
      <w:lvlJc w:val="left"/>
      <w:pPr>
        <w:ind w:left="4320" w:hanging="360"/>
      </w:pPr>
      <w:rPr>
        <w:rFonts w:ascii="Wingdings" w:hAnsi="Wingdings" w:hint="default"/>
      </w:rPr>
    </w:lvl>
    <w:lvl w:ilvl="6" w:tplc="C518BFF2">
      <w:start w:val="1"/>
      <w:numFmt w:val="bullet"/>
      <w:lvlText w:val=""/>
      <w:lvlJc w:val="left"/>
      <w:pPr>
        <w:ind w:left="5040" w:hanging="360"/>
      </w:pPr>
      <w:rPr>
        <w:rFonts w:ascii="Symbol" w:hAnsi="Symbol" w:hint="default"/>
      </w:rPr>
    </w:lvl>
    <w:lvl w:ilvl="7" w:tplc="4BD0D834">
      <w:start w:val="1"/>
      <w:numFmt w:val="bullet"/>
      <w:lvlText w:val="o"/>
      <w:lvlJc w:val="left"/>
      <w:pPr>
        <w:ind w:left="5760" w:hanging="360"/>
      </w:pPr>
      <w:rPr>
        <w:rFonts w:ascii="Courier New" w:hAnsi="Courier New" w:hint="default"/>
      </w:rPr>
    </w:lvl>
    <w:lvl w:ilvl="8" w:tplc="D2F6CFA2">
      <w:start w:val="1"/>
      <w:numFmt w:val="bullet"/>
      <w:lvlText w:val=""/>
      <w:lvlJc w:val="left"/>
      <w:pPr>
        <w:ind w:left="6480" w:hanging="360"/>
      </w:pPr>
      <w:rPr>
        <w:rFonts w:ascii="Wingdings" w:hAnsi="Wingdings" w:hint="default"/>
      </w:rPr>
    </w:lvl>
  </w:abstractNum>
  <w:abstractNum w:abstractNumId="3" w15:restartNumberingAfterBreak="0">
    <w:nsid w:val="35B54582"/>
    <w:multiLevelType w:val="hybridMultilevel"/>
    <w:tmpl w:val="29062B72"/>
    <w:lvl w:ilvl="0" w:tplc="061A7366">
      <w:start w:val="1"/>
      <w:numFmt w:val="bullet"/>
      <w:lvlText w:val=""/>
      <w:lvlJc w:val="left"/>
      <w:pPr>
        <w:ind w:left="720" w:hanging="360"/>
      </w:pPr>
      <w:rPr>
        <w:rFonts w:ascii="Symbol" w:hAnsi="Symbol" w:hint="default"/>
      </w:rPr>
    </w:lvl>
    <w:lvl w:ilvl="1" w:tplc="70E0C3CC">
      <w:start w:val="1"/>
      <w:numFmt w:val="bullet"/>
      <w:lvlText w:val="o"/>
      <w:lvlJc w:val="left"/>
      <w:pPr>
        <w:ind w:left="1440" w:hanging="360"/>
      </w:pPr>
      <w:rPr>
        <w:rFonts w:ascii="Courier New" w:hAnsi="Courier New" w:hint="default"/>
      </w:rPr>
    </w:lvl>
    <w:lvl w:ilvl="2" w:tplc="083092E6">
      <w:start w:val="1"/>
      <w:numFmt w:val="bullet"/>
      <w:lvlText w:val=""/>
      <w:lvlJc w:val="left"/>
      <w:pPr>
        <w:ind w:left="2160" w:hanging="360"/>
      </w:pPr>
      <w:rPr>
        <w:rFonts w:ascii="Wingdings" w:hAnsi="Wingdings" w:hint="default"/>
      </w:rPr>
    </w:lvl>
    <w:lvl w:ilvl="3" w:tplc="FC944888">
      <w:start w:val="1"/>
      <w:numFmt w:val="bullet"/>
      <w:lvlText w:val=""/>
      <w:lvlJc w:val="left"/>
      <w:pPr>
        <w:ind w:left="2880" w:hanging="360"/>
      </w:pPr>
      <w:rPr>
        <w:rFonts w:ascii="Symbol" w:hAnsi="Symbol" w:hint="default"/>
      </w:rPr>
    </w:lvl>
    <w:lvl w:ilvl="4" w:tplc="F06AC0CC">
      <w:start w:val="1"/>
      <w:numFmt w:val="bullet"/>
      <w:lvlText w:val="o"/>
      <w:lvlJc w:val="left"/>
      <w:pPr>
        <w:ind w:left="3600" w:hanging="360"/>
      </w:pPr>
      <w:rPr>
        <w:rFonts w:ascii="Courier New" w:hAnsi="Courier New" w:hint="default"/>
      </w:rPr>
    </w:lvl>
    <w:lvl w:ilvl="5" w:tplc="08FA9EE0">
      <w:start w:val="1"/>
      <w:numFmt w:val="bullet"/>
      <w:lvlText w:val=""/>
      <w:lvlJc w:val="left"/>
      <w:pPr>
        <w:ind w:left="4320" w:hanging="360"/>
      </w:pPr>
      <w:rPr>
        <w:rFonts w:ascii="Wingdings" w:hAnsi="Wingdings" w:hint="default"/>
      </w:rPr>
    </w:lvl>
    <w:lvl w:ilvl="6" w:tplc="A32AEBEE">
      <w:start w:val="1"/>
      <w:numFmt w:val="bullet"/>
      <w:lvlText w:val=""/>
      <w:lvlJc w:val="left"/>
      <w:pPr>
        <w:ind w:left="5040" w:hanging="360"/>
      </w:pPr>
      <w:rPr>
        <w:rFonts w:ascii="Symbol" w:hAnsi="Symbol" w:hint="default"/>
      </w:rPr>
    </w:lvl>
    <w:lvl w:ilvl="7" w:tplc="CA5A8D48">
      <w:start w:val="1"/>
      <w:numFmt w:val="bullet"/>
      <w:lvlText w:val="o"/>
      <w:lvlJc w:val="left"/>
      <w:pPr>
        <w:ind w:left="5760" w:hanging="360"/>
      </w:pPr>
      <w:rPr>
        <w:rFonts w:ascii="Courier New" w:hAnsi="Courier New" w:hint="default"/>
      </w:rPr>
    </w:lvl>
    <w:lvl w:ilvl="8" w:tplc="8D5472B0">
      <w:start w:val="1"/>
      <w:numFmt w:val="bullet"/>
      <w:lvlText w:val=""/>
      <w:lvlJc w:val="left"/>
      <w:pPr>
        <w:ind w:left="6480" w:hanging="360"/>
      </w:pPr>
      <w:rPr>
        <w:rFonts w:ascii="Wingdings" w:hAnsi="Wingdings" w:hint="default"/>
      </w:rPr>
    </w:lvl>
  </w:abstractNum>
  <w:abstractNum w:abstractNumId="4" w15:restartNumberingAfterBreak="0">
    <w:nsid w:val="3CA5B38E"/>
    <w:multiLevelType w:val="hybridMultilevel"/>
    <w:tmpl w:val="5EDC98EC"/>
    <w:lvl w:ilvl="0" w:tplc="04E07714">
      <w:start w:val="1"/>
      <w:numFmt w:val="bullet"/>
      <w:lvlText w:val=""/>
      <w:lvlJc w:val="left"/>
      <w:pPr>
        <w:ind w:left="720" w:hanging="360"/>
      </w:pPr>
      <w:rPr>
        <w:rFonts w:ascii="Symbol" w:hAnsi="Symbol" w:hint="default"/>
      </w:rPr>
    </w:lvl>
    <w:lvl w:ilvl="1" w:tplc="DC2AD296">
      <w:start w:val="1"/>
      <w:numFmt w:val="bullet"/>
      <w:lvlText w:val="o"/>
      <w:lvlJc w:val="left"/>
      <w:pPr>
        <w:ind w:left="1440" w:hanging="360"/>
      </w:pPr>
      <w:rPr>
        <w:rFonts w:ascii="Courier New" w:hAnsi="Courier New" w:hint="default"/>
      </w:rPr>
    </w:lvl>
    <w:lvl w:ilvl="2" w:tplc="6EFA0E3E">
      <w:start w:val="1"/>
      <w:numFmt w:val="bullet"/>
      <w:lvlText w:val=""/>
      <w:lvlJc w:val="left"/>
      <w:pPr>
        <w:ind w:left="2160" w:hanging="360"/>
      </w:pPr>
      <w:rPr>
        <w:rFonts w:ascii="Wingdings" w:hAnsi="Wingdings" w:hint="default"/>
      </w:rPr>
    </w:lvl>
    <w:lvl w:ilvl="3" w:tplc="E6E45CFA">
      <w:start w:val="1"/>
      <w:numFmt w:val="bullet"/>
      <w:lvlText w:val=""/>
      <w:lvlJc w:val="left"/>
      <w:pPr>
        <w:ind w:left="2880" w:hanging="360"/>
      </w:pPr>
      <w:rPr>
        <w:rFonts w:ascii="Symbol" w:hAnsi="Symbol" w:hint="default"/>
      </w:rPr>
    </w:lvl>
    <w:lvl w:ilvl="4" w:tplc="66820242">
      <w:start w:val="1"/>
      <w:numFmt w:val="bullet"/>
      <w:lvlText w:val="o"/>
      <w:lvlJc w:val="left"/>
      <w:pPr>
        <w:ind w:left="3600" w:hanging="360"/>
      </w:pPr>
      <w:rPr>
        <w:rFonts w:ascii="Courier New" w:hAnsi="Courier New" w:hint="default"/>
      </w:rPr>
    </w:lvl>
    <w:lvl w:ilvl="5" w:tplc="0D70F8A8">
      <w:start w:val="1"/>
      <w:numFmt w:val="bullet"/>
      <w:lvlText w:val=""/>
      <w:lvlJc w:val="left"/>
      <w:pPr>
        <w:ind w:left="4320" w:hanging="360"/>
      </w:pPr>
      <w:rPr>
        <w:rFonts w:ascii="Wingdings" w:hAnsi="Wingdings" w:hint="default"/>
      </w:rPr>
    </w:lvl>
    <w:lvl w:ilvl="6" w:tplc="D30AD8B6">
      <w:start w:val="1"/>
      <w:numFmt w:val="bullet"/>
      <w:lvlText w:val=""/>
      <w:lvlJc w:val="left"/>
      <w:pPr>
        <w:ind w:left="5040" w:hanging="360"/>
      </w:pPr>
      <w:rPr>
        <w:rFonts w:ascii="Symbol" w:hAnsi="Symbol" w:hint="default"/>
      </w:rPr>
    </w:lvl>
    <w:lvl w:ilvl="7" w:tplc="53288E12">
      <w:start w:val="1"/>
      <w:numFmt w:val="bullet"/>
      <w:lvlText w:val="o"/>
      <w:lvlJc w:val="left"/>
      <w:pPr>
        <w:ind w:left="5760" w:hanging="360"/>
      </w:pPr>
      <w:rPr>
        <w:rFonts w:ascii="Courier New" w:hAnsi="Courier New" w:hint="default"/>
      </w:rPr>
    </w:lvl>
    <w:lvl w:ilvl="8" w:tplc="BCACCA5A">
      <w:start w:val="1"/>
      <w:numFmt w:val="bullet"/>
      <w:lvlText w:val=""/>
      <w:lvlJc w:val="left"/>
      <w:pPr>
        <w:ind w:left="6480" w:hanging="360"/>
      </w:pPr>
      <w:rPr>
        <w:rFonts w:ascii="Wingdings" w:hAnsi="Wingdings" w:hint="default"/>
      </w:rPr>
    </w:lvl>
  </w:abstractNum>
  <w:abstractNum w:abstractNumId="5" w15:restartNumberingAfterBreak="0">
    <w:nsid w:val="422B6099"/>
    <w:multiLevelType w:val="hybridMultilevel"/>
    <w:tmpl w:val="7E9C8732"/>
    <w:lvl w:ilvl="0" w:tplc="2EFAAB6E">
      <w:start w:val="1"/>
      <w:numFmt w:val="bullet"/>
      <w:lvlText w:val=""/>
      <w:lvlJc w:val="left"/>
      <w:pPr>
        <w:ind w:left="720" w:hanging="360"/>
      </w:pPr>
      <w:rPr>
        <w:rFonts w:ascii="Symbol" w:hAnsi="Symbol" w:hint="default"/>
      </w:rPr>
    </w:lvl>
    <w:lvl w:ilvl="1" w:tplc="4BC89ED4">
      <w:start w:val="1"/>
      <w:numFmt w:val="bullet"/>
      <w:lvlText w:val="o"/>
      <w:lvlJc w:val="left"/>
      <w:pPr>
        <w:ind w:left="1440" w:hanging="360"/>
      </w:pPr>
      <w:rPr>
        <w:rFonts w:ascii="Courier New" w:hAnsi="Courier New" w:hint="default"/>
      </w:rPr>
    </w:lvl>
    <w:lvl w:ilvl="2" w:tplc="A9F49EA4">
      <w:start w:val="1"/>
      <w:numFmt w:val="bullet"/>
      <w:lvlText w:val=""/>
      <w:lvlJc w:val="left"/>
      <w:pPr>
        <w:ind w:left="2160" w:hanging="360"/>
      </w:pPr>
      <w:rPr>
        <w:rFonts w:ascii="Wingdings" w:hAnsi="Wingdings" w:hint="default"/>
      </w:rPr>
    </w:lvl>
    <w:lvl w:ilvl="3" w:tplc="654A2006">
      <w:start w:val="1"/>
      <w:numFmt w:val="bullet"/>
      <w:lvlText w:val=""/>
      <w:lvlJc w:val="left"/>
      <w:pPr>
        <w:ind w:left="2880" w:hanging="360"/>
      </w:pPr>
      <w:rPr>
        <w:rFonts w:ascii="Symbol" w:hAnsi="Symbol" w:hint="default"/>
      </w:rPr>
    </w:lvl>
    <w:lvl w:ilvl="4" w:tplc="04907DB8">
      <w:start w:val="1"/>
      <w:numFmt w:val="bullet"/>
      <w:lvlText w:val="o"/>
      <w:lvlJc w:val="left"/>
      <w:pPr>
        <w:ind w:left="3600" w:hanging="360"/>
      </w:pPr>
      <w:rPr>
        <w:rFonts w:ascii="Courier New" w:hAnsi="Courier New" w:hint="default"/>
      </w:rPr>
    </w:lvl>
    <w:lvl w:ilvl="5" w:tplc="7760255E">
      <w:start w:val="1"/>
      <w:numFmt w:val="bullet"/>
      <w:lvlText w:val=""/>
      <w:lvlJc w:val="left"/>
      <w:pPr>
        <w:ind w:left="4320" w:hanging="360"/>
      </w:pPr>
      <w:rPr>
        <w:rFonts w:ascii="Wingdings" w:hAnsi="Wingdings" w:hint="default"/>
      </w:rPr>
    </w:lvl>
    <w:lvl w:ilvl="6" w:tplc="D64844EE">
      <w:start w:val="1"/>
      <w:numFmt w:val="bullet"/>
      <w:lvlText w:val=""/>
      <w:lvlJc w:val="left"/>
      <w:pPr>
        <w:ind w:left="5040" w:hanging="360"/>
      </w:pPr>
      <w:rPr>
        <w:rFonts w:ascii="Symbol" w:hAnsi="Symbol" w:hint="default"/>
      </w:rPr>
    </w:lvl>
    <w:lvl w:ilvl="7" w:tplc="CDA84EEA">
      <w:start w:val="1"/>
      <w:numFmt w:val="bullet"/>
      <w:lvlText w:val="o"/>
      <w:lvlJc w:val="left"/>
      <w:pPr>
        <w:ind w:left="5760" w:hanging="360"/>
      </w:pPr>
      <w:rPr>
        <w:rFonts w:ascii="Courier New" w:hAnsi="Courier New" w:hint="default"/>
      </w:rPr>
    </w:lvl>
    <w:lvl w:ilvl="8" w:tplc="C02A97BE">
      <w:start w:val="1"/>
      <w:numFmt w:val="bullet"/>
      <w:lvlText w:val=""/>
      <w:lvlJc w:val="left"/>
      <w:pPr>
        <w:ind w:left="6480" w:hanging="360"/>
      </w:pPr>
      <w:rPr>
        <w:rFonts w:ascii="Wingdings" w:hAnsi="Wingdings" w:hint="default"/>
      </w:rPr>
    </w:lvl>
  </w:abstractNum>
  <w:abstractNum w:abstractNumId="6" w15:restartNumberingAfterBreak="0">
    <w:nsid w:val="73B015A7"/>
    <w:multiLevelType w:val="hybridMultilevel"/>
    <w:tmpl w:val="A9245276"/>
    <w:lvl w:ilvl="0" w:tplc="E72ACF64">
      <w:start w:val="1"/>
      <w:numFmt w:val="bullet"/>
      <w:lvlText w:val=""/>
      <w:lvlJc w:val="left"/>
      <w:pPr>
        <w:ind w:left="720" w:hanging="360"/>
      </w:pPr>
      <w:rPr>
        <w:rFonts w:ascii="Symbol" w:hAnsi="Symbol" w:hint="default"/>
      </w:rPr>
    </w:lvl>
    <w:lvl w:ilvl="1" w:tplc="DC647270">
      <w:start w:val="1"/>
      <w:numFmt w:val="bullet"/>
      <w:lvlText w:val="o"/>
      <w:lvlJc w:val="left"/>
      <w:pPr>
        <w:ind w:left="1440" w:hanging="360"/>
      </w:pPr>
      <w:rPr>
        <w:rFonts w:ascii="Courier New" w:hAnsi="Courier New" w:hint="default"/>
      </w:rPr>
    </w:lvl>
    <w:lvl w:ilvl="2" w:tplc="B4EAF004">
      <w:start w:val="1"/>
      <w:numFmt w:val="bullet"/>
      <w:lvlText w:val=""/>
      <w:lvlJc w:val="left"/>
      <w:pPr>
        <w:ind w:left="2160" w:hanging="360"/>
      </w:pPr>
      <w:rPr>
        <w:rFonts w:ascii="Wingdings" w:hAnsi="Wingdings" w:hint="default"/>
      </w:rPr>
    </w:lvl>
    <w:lvl w:ilvl="3" w:tplc="6FE4FB6E">
      <w:start w:val="1"/>
      <w:numFmt w:val="bullet"/>
      <w:lvlText w:val=""/>
      <w:lvlJc w:val="left"/>
      <w:pPr>
        <w:ind w:left="2880" w:hanging="360"/>
      </w:pPr>
      <w:rPr>
        <w:rFonts w:ascii="Symbol" w:hAnsi="Symbol" w:hint="default"/>
      </w:rPr>
    </w:lvl>
    <w:lvl w:ilvl="4" w:tplc="3AAA117E">
      <w:start w:val="1"/>
      <w:numFmt w:val="bullet"/>
      <w:lvlText w:val="o"/>
      <w:lvlJc w:val="left"/>
      <w:pPr>
        <w:ind w:left="3600" w:hanging="360"/>
      </w:pPr>
      <w:rPr>
        <w:rFonts w:ascii="Courier New" w:hAnsi="Courier New" w:hint="default"/>
      </w:rPr>
    </w:lvl>
    <w:lvl w:ilvl="5" w:tplc="7EE212CA">
      <w:start w:val="1"/>
      <w:numFmt w:val="bullet"/>
      <w:lvlText w:val=""/>
      <w:lvlJc w:val="left"/>
      <w:pPr>
        <w:ind w:left="4320" w:hanging="360"/>
      </w:pPr>
      <w:rPr>
        <w:rFonts w:ascii="Wingdings" w:hAnsi="Wingdings" w:hint="default"/>
      </w:rPr>
    </w:lvl>
    <w:lvl w:ilvl="6" w:tplc="4E56AFC6">
      <w:start w:val="1"/>
      <w:numFmt w:val="bullet"/>
      <w:lvlText w:val=""/>
      <w:lvlJc w:val="left"/>
      <w:pPr>
        <w:ind w:left="5040" w:hanging="360"/>
      </w:pPr>
      <w:rPr>
        <w:rFonts w:ascii="Symbol" w:hAnsi="Symbol" w:hint="default"/>
      </w:rPr>
    </w:lvl>
    <w:lvl w:ilvl="7" w:tplc="CBE0F004">
      <w:start w:val="1"/>
      <w:numFmt w:val="bullet"/>
      <w:lvlText w:val="o"/>
      <w:lvlJc w:val="left"/>
      <w:pPr>
        <w:ind w:left="5760" w:hanging="360"/>
      </w:pPr>
      <w:rPr>
        <w:rFonts w:ascii="Courier New" w:hAnsi="Courier New" w:hint="default"/>
      </w:rPr>
    </w:lvl>
    <w:lvl w:ilvl="8" w:tplc="81F2A092">
      <w:start w:val="1"/>
      <w:numFmt w:val="bullet"/>
      <w:lvlText w:val=""/>
      <w:lvlJc w:val="left"/>
      <w:pPr>
        <w:ind w:left="6480" w:hanging="360"/>
      </w:pPr>
      <w:rPr>
        <w:rFonts w:ascii="Wingdings" w:hAnsi="Wingdings" w:hint="default"/>
      </w:rPr>
    </w:lvl>
  </w:abstractNum>
  <w:abstractNum w:abstractNumId="7" w15:restartNumberingAfterBreak="0">
    <w:nsid w:val="7B7B80EE"/>
    <w:multiLevelType w:val="hybridMultilevel"/>
    <w:tmpl w:val="F5E040A6"/>
    <w:lvl w:ilvl="0" w:tplc="A8BA7DAA">
      <w:start w:val="1"/>
      <w:numFmt w:val="bullet"/>
      <w:lvlText w:val=""/>
      <w:lvlJc w:val="left"/>
      <w:pPr>
        <w:ind w:left="720" w:hanging="360"/>
      </w:pPr>
      <w:rPr>
        <w:rFonts w:ascii="Symbol" w:hAnsi="Symbol" w:hint="default"/>
      </w:rPr>
    </w:lvl>
    <w:lvl w:ilvl="1" w:tplc="5D32AED4">
      <w:start w:val="1"/>
      <w:numFmt w:val="bullet"/>
      <w:lvlText w:val="o"/>
      <w:lvlJc w:val="left"/>
      <w:pPr>
        <w:ind w:left="1440" w:hanging="360"/>
      </w:pPr>
      <w:rPr>
        <w:rFonts w:ascii="Courier New" w:hAnsi="Courier New" w:hint="default"/>
      </w:rPr>
    </w:lvl>
    <w:lvl w:ilvl="2" w:tplc="8E76E82E">
      <w:start w:val="1"/>
      <w:numFmt w:val="bullet"/>
      <w:lvlText w:val=""/>
      <w:lvlJc w:val="left"/>
      <w:pPr>
        <w:ind w:left="2160" w:hanging="360"/>
      </w:pPr>
      <w:rPr>
        <w:rFonts w:ascii="Wingdings" w:hAnsi="Wingdings" w:hint="default"/>
      </w:rPr>
    </w:lvl>
    <w:lvl w:ilvl="3" w:tplc="E64C8E9E">
      <w:start w:val="1"/>
      <w:numFmt w:val="bullet"/>
      <w:lvlText w:val=""/>
      <w:lvlJc w:val="left"/>
      <w:pPr>
        <w:ind w:left="2880" w:hanging="360"/>
      </w:pPr>
      <w:rPr>
        <w:rFonts w:ascii="Symbol" w:hAnsi="Symbol" w:hint="default"/>
      </w:rPr>
    </w:lvl>
    <w:lvl w:ilvl="4" w:tplc="DCFEAA68">
      <w:start w:val="1"/>
      <w:numFmt w:val="bullet"/>
      <w:lvlText w:val="o"/>
      <w:lvlJc w:val="left"/>
      <w:pPr>
        <w:ind w:left="3600" w:hanging="360"/>
      </w:pPr>
      <w:rPr>
        <w:rFonts w:ascii="Courier New" w:hAnsi="Courier New" w:hint="default"/>
      </w:rPr>
    </w:lvl>
    <w:lvl w:ilvl="5" w:tplc="D0084A32">
      <w:start w:val="1"/>
      <w:numFmt w:val="bullet"/>
      <w:lvlText w:val=""/>
      <w:lvlJc w:val="left"/>
      <w:pPr>
        <w:ind w:left="4320" w:hanging="360"/>
      </w:pPr>
      <w:rPr>
        <w:rFonts w:ascii="Wingdings" w:hAnsi="Wingdings" w:hint="default"/>
      </w:rPr>
    </w:lvl>
    <w:lvl w:ilvl="6" w:tplc="D26AC982">
      <w:start w:val="1"/>
      <w:numFmt w:val="bullet"/>
      <w:lvlText w:val=""/>
      <w:lvlJc w:val="left"/>
      <w:pPr>
        <w:ind w:left="5040" w:hanging="360"/>
      </w:pPr>
      <w:rPr>
        <w:rFonts w:ascii="Symbol" w:hAnsi="Symbol" w:hint="default"/>
      </w:rPr>
    </w:lvl>
    <w:lvl w:ilvl="7" w:tplc="31D8B7DE">
      <w:start w:val="1"/>
      <w:numFmt w:val="bullet"/>
      <w:lvlText w:val="o"/>
      <w:lvlJc w:val="left"/>
      <w:pPr>
        <w:ind w:left="5760" w:hanging="360"/>
      </w:pPr>
      <w:rPr>
        <w:rFonts w:ascii="Courier New" w:hAnsi="Courier New" w:hint="default"/>
      </w:rPr>
    </w:lvl>
    <w:lvl w:ilvl="8" w:tplc="50B45A26">
      <w:start w:val="1"/>
      <w:numFmt w:val="bullet"/>
      <w:lvlText w:val=""/>
      <w:lvlJc w:val="left"/>
      <w:pPr>
        <w:ind w:left="6480" w:hanging="360"/>
      </w:pPr>
      <w:rPr>
        <w:rFonts w:ascii="Wingdings" w:hAnsi="Wingdings" w:hint="default"/>
      </w:rPr>
    </w:lvl>
  </w:abstractNum>
  <w:num w:numId="1" w16cid:durableId="1330524605">
    <w:abstractNumId w:val="1"/>
  </w:num>
  <w:num w:numId="2" w16cid:durableId="1810122258">
    <w:abstractNumId w:val="6"/>
  </w:num>
  <w:num w:numId="3" w16cid:durableId="1436054138">
    <w:abstractNumId w:val="4"/>
  </w:num>
  <w:num w:numId="4" w16cid:durableId="2094425791">
    <w:abstractNumId w:val="3"/>
  </w:num>
  <w:num w:numId="5" w16cid:durableId="629674216">
    <w:abstractNumId w:val="5"/>
  </w:num>
  <w:num w:numId="6" w16cid:durableId="34427206">
    <w:abstractNumId w:val="2"/>
  </w:num>
  <w:num w:numId="7" w16cid:durableId="1853489896">
    <w:abstractNumId w:val="0"/>
  </w:num>
  <w:num w:numId="8" w16cid:durableId="124414384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420"/>
    <w:rsid w:val="0000718C"/>
    <w:rsid w:val="00027209"/>
    <w:rsid w:val="00041683"/>
    <w:rsid w:val="0008386A"/>
    <w:rsid w:val="00091938"/>
    <w:rsid w:val="0009486D"/>
    <w:rsid w:val="00094DD2"/>
    <w:rsid w:val="000A2022"/>
    <w:rsid w:val="000C252B"/>
    <w:rsid w:val="000C3A57"/>
    <w:rsid w:val="000E0287"/>
    <w:rsid w:val="000E3FB8"/>
    <w:rsid w:val="0010330A"/>
    <w:rsid w:val="001411E9"/>
    <w:rsid w:val="001506F1"/>
    <w:rsid w:val="00164CFE"/>
    <w:rsid w:val="00166419"/>
    <w:rsid w:val="00167152"/>
    <w:rsid w:val="00174415"/>
    <w:rsid w:val="00174ABB"/>
    <w:rsid w:val="001B47AF"/>
    <w:rsid w:val="001B7E14"/>
    <w:rsid w:val="001E4B5D"/>
    <w:rsid w:val="001E60E9"/>
    <w:rsid w:val="00223C37"/>
    <w:rsid w:val="002308C9"/>
    <w:rsid w:val="00245419"/>
    <w:rsid w:val="00252F0E"/>
    <w:rsid w:val="00286CF7"/>
    <w:rsid w:val="002B041E"/>
    <w:rsid w:val="002E2B06"/>
    <w:rsid w:val="002F0109"/>
    <w:rsid w:val="002F3DB5"/>
    <w:rsid w:val="002F482A"/>
    <w:rsid w:val="00307192"/>
    <w:rsid w:val="00314402"/>
    <w:rsid w:val="003159C5"/>
    <w:rsid w:val="00343253"/>
    <w:rsid w:val="00356E65"/>
    <w:rsid w:val="0035DD1A"/>
    <w:rsid w:val="0036101A"/>
    <w:rsid w:val="00363734"/>
    <w:rsid w:val="003767A2"/>
    <w:rsid w:val="00381F56"/>
    <w:rsid w:val="003F7800"/>
    <w:rsid w:val="0042584A"/>
    <w:rsid w:val="004300BA"/>
    <w:rsid w:val="0044501B"/>
    <w:rsid w:val="004525B6"/>
    <w:rsid w:val="0045511D"/>
    <w:rsid w:val="00460A1E"/>
    <w:rsid w:val="00471E89"/>
    <w:rsid w:val="00472EED"/>
    <w:rsid w:val="00485C9C"/>
    <w:rsid w:val="004C70FB"/>
    <w:rsid w:val="005006EA"/>
    <w:rsid w:val="00517E71"/>
    <w:rsid w:val="00527E62"/>
    <w:rsid w:val="00530E94"/>
    <w:rsid w:val="00531317"/>
    <w:rsid w:val="005334EA"/>
    <w:rsid w:val="0054723A"/>
    <w:rsid w:val="0057416B"/>
    <w:rsid w:val="00590018"/>
    <w:rsid w:val="005C1C1C"/>
    <w:rsid w:val="005C5337"/>
    <w:rsid w:val="0064469A"/>
    <w:rsid w:val="00652ED8"/>
    <w:rsid w:val="00663041"/>
    <w:rsid w:val="006753BF"/>
    <w:rsid w:val="006819D8"/>
    <w:rsid w:val="006A2C23"/>
    <w:rsid w:val="006A3634"/>
    <w:rsid w:val="006D6A66"/>
    <w:rsid w:val="006E08AA"/>
    <w:rsid w:val="006E3CA5"/>
    <w:rsid w:val="006E6822"/>
    <w:rsid w:val="006F028F"/>
    <w:rsid w:val="007058C8"/>
    <w:rsid w:val="0073347A"/>
    <w:rsid w:val="00741339"/>
    <w:rsid w:val="007430E9"/>
    <w:rsid w:val="00757C16"/>
    <w:rsid w:val="00772DE7"/>
    <w:rsid w:val="007800F7"/>
    <w:rsid w:val="00795C4E"/>
    <w:rsid w:val="007B68C8"/>
    <w:rsid w:val="007C0286"/>
    <w:rsid w:val="007D1376"/>
    <w:rsid w:val="007F7D82"/>
    <w:rsid w:val="008201BD"/>
    <w:rsid w:val="00843A11"/>
    <w:rsid w:val="00851D02"/>
    <w:rsid w:val="00861E2B"/>
    <w:rsid w:val="00865C4F"/>
    <w:rsid w:val="008953C0"/>
    <w:rsid w:val="008C3964"/>
    <w:rsid w:val="008C6700"/>
    <w:rsid w:val="008D2025"/>
    <w:rsid w:val="008F0CA4"/>
    <w:rsid w:val="008F3E1D"/>
    <w:rsid w:val="008F58F4"/>
    <w:rsid w:val="00912D30"/>
    <w:rsid w:val="00914013"/>
    <w:rsid w:val="009325E4"/>
    <w:rsid w:val="00935420"/>
    <w:rsid w:val="00943058"/>
    <w:rsid w:val="00993FFD"/>
    <w:rsid w:val="009A2E55"/>
    <w:rsid w:val="009B141B"/>
    <w:rsid w:val="009D0F02"/>
    <w:rsid w:val="009D217C"/>
    <w:rsid w:val="009D6239"/>
    <w:rsid w:val="009E1755"/>
    <w:rsid w:val="00A06819"/>
    <w:rsid w:val="00A0719E"/>
    <w:rsid w:val="00A125F5"/>
    <w:rsid w:val="00A14595"/>
    <w:rsid w:val="00A30055"/>
    <w:rsid w:val="00AA1FE4"/>
    <w:rsid w:val="00AC75F8"/>
    <w:rsid w:val="00AE1531"/>
    <w:rsid w:val="00B14716"/>
    <w:rsid w:val="00B24D88"/>
    <w:rsid w:val="00B26459"/>
    <w:rsid w:val="00B40EA4"/>
    <w:rsid w:val="00B725DA"/>
    <w:rsid w:val="00B84BE0"/>
    <w:rsid w:val="00B87E02"/>
    <w:rsid w:val="00B90FE0"/>
    <w:rsid w:val="00B9449D"/>
    <w:rsid w:val="00BA4D99"/>
    <w:rsid w:val="00BC325C"/>
    <w:rsid w:val="00BC62EB"/>
    <w:rsid w:val="00BE6985"/>
    <w:rsid w:val="00BF4EA2"/>
    <w:rsid w:val="00BF5E41"/>
    <w:rsid w:val="00C07540"/>
    <w:rsid w:val="00C27EC9"/>
    <w:rsid w:val="00C65BE5"/>
    <w:rsid w:val="00C6765E"/>
    <w:rsid w:val="00C75E85"/>
    <w:rsid w:val="00C84BCF"/>
    <w:rsid w:val="00CF206B"/>
    <w:rsid w:val="00CF4A8B"/>
    <w:rsid w:val="00CF5338"/>
    <w:rsid w:val="00D159BF"/>
    <w:rsid w:val="00D21DAC"/>
    <w:rsid w:val="00D26C88"/>
    <w:rsid w:val="00D3660B"/>
    <w:rsid w:val="00D71048"/>
    <w:rsid w:val="00D739B6"/>
    <w:rsid w:val="00D9468D"/>
    <w:rsid w:val="00DB488F"/>
    <w:rsid w:val="00DB7D00"/>
    <w:rsid w:val="00DD1F8D"/>
    <w:rsid w:val="00DD2251"/>
    <w:rsid w:val="00DE05B0"/>
    <w:rsid w:val="00DE2A88"/>
    <w:rsid w:val="00DE2D32"/>
    <w:rsid w:val="00E01C87"/>
    <w:rsid w:val="00E100FD"/>
    <w:rsid w:val="00E17DDC"/>
    <w:rsid w:val="00E643F7"/>
    <w:rsid w:val="00E73A40"/>
    <w:rsid w:val="00E766EF"/>
    <w:rsid w:val="00EA1F2A"/>
    <w:rsid w:val="00EA710F"/>
    <w:rsid w:val="00ED660C"/>
    <w:rsid w:val="00EE168D"/>
    <w:rsid w:val="00EE5E37"/>
    <w:rsid w:val="00EF300B"/>
    <w:rsid w:val="00F14E7F"/>
    <w:rsid w:val="00F21409"/>
    <w:rsid w:val="00F22A1C"/>
    <w:rsid w:val="00F3788C"/>
    <w:rsid w:val="00F429C6"/>
    <w:rsid w:val="00F46816"/>
    <w:rsid w:val="00F5022B"/>
    <w:rsid w:val="00F67FA9"/>
    <w:rsid w:val="00F71715"/>
    <w:rsid w:val="00F72E41"/>
    <w:rsid w:val="00F82977"/>
    <w:rsid w:val="00FA7625"/>
    <w:rsid w:val="00FB6ADD"/>
    <w:rsid w:val="00FC5A87"/>
    <w:rsid w:val="00FD6F33"/>
    <w:rsid w:val="00FF5AC4"/>
    <w:rsid w:val="01237BF1"/>
    <w:rsid w:val="01261247"/>
    <w:rsid w:val="016A7925"/>
    <w:rsid w:val="0190742D"/>
    <w:rsid w:val="01A51E33"/>
    <w:rsid w:val="01C6919C"/>
    <w:rsid w:val="0228F086"/>
    <w:rsid w:val="037A189D"/>
    <w:rsid w:val="03B5C7CF"/>
    <w:rsid w:val="03E5C5AB"/>
    <w:rsid w:val="03E63DE1"/>
    <w:rsid w:val="03F7838C"/>
    <w:rsid w:val="04A13B92"/>
    <w:rsid w:val="053B13C5"/>
    <w:rsid w:val="05709A21"/>
    <w:rsid w:val="0587FDD4"/>
    <w:rsid w:val="05A379CE"/>
    <w:rsid w:val="063672B1"/>
    <w:rsid w:val="06B80532"/>
    <w:rsid w:val="06F6949A"/>
    <w:rsid w:val="07610C0A"/>
    <w:rsid w:val="078015E4"/>
    <w:rsid w:val="07B9BFCF"/>
    <w:rsid w:val="07C1B3B4"/>
    <w:rsid w:val="0826CFBE"/>
    <w:rsid w:val="083F4438"/>
    <w:rsid w:val="08942039"/>
    <w:rsid w:val="08F7F78E"/>
    <w:rsid w:val="08FCDC6B"/>
    <w:rsid w:val="093560C4"/>
    <w:rsid w:val="094AD8E5"/>
    <w:rsid w:val="09DB1499"/>
    <w:rsid w:val="0A37B105"/>
    <w:rsid w:val="0A6E8299"/>
    <w:rsid w:val="0A88CCA4"/>
    <w:rsid w:val="0A98ACCC"/>
    <w:rsid w:val="0AE82B44"/>
    <w:rsid w:val="0B38E4EB"/>
    <w:rsid w:val="0B4C0079"/>
    <w:rsid w:val="0B8A9F44"/>
    <w:rsid w:val="0BC11C18"/>
    <w:rsid w:val="0C0A52FA"/>
    <w:rsid w:val="0C12B27C"/>
    <w:rsid w:val="0C347D2D"/>
    <w:rsid w:val="0C9BB334"/>
    <w:rsid w:val="0CC73158"/>
    <w:rsid w:val="0D12B55B"/>
    <w:rsid w:val="0D5CEC79"/>
    <w:rsid w:val="0D8E9482"/>
    <w:rsid w:val="0DA6235B"/>
    <w:rsid w:val="0DD41090"/>
    <w:rsid w:val="0DE86DEE"/>
    <w:rsid w:val="0F58D004"/>
    <w:rsid w:val="0F6C1DEF"/>
    <w:rsid w:val="108B71C0"/>
    <w:rsid w:val="108C7972"/>
    <w:rsid w:val="10948D3B"/>
    <w:rsid w:val="1125B15C"/>
    <w:rsid w:val="1127941B"/>
    <w:rsid w:val="117DDE85"/>
    <w:rsid w:val="118988B1"/>
    <w:rsid w:val="119A6C95"/>
    <w:rsid w:val="122849D3"/>
    <w:rsid w:val="1236FB6F"/>
    <w:rsid w:val="12DA14CC"/>
    <w:rsid w:val="136BDA05"/>
    <w:rsid w:val="13C41A34"/>
    <w:rsid w:val="143F8F12"/>
    <w:rsid w:val="14A4439F"/>
    <w:rsid w:val="14C33BB4"/>
    <w:rsid w:val="1518432D"/>
    <w:rsid w:val="151DC740"/>
    <w:rsid w:val="15AE4E87"/>
    <w:rsid w:val="15B87F35"/>
    <w:rsid w:val="16514FA8"/>
    <w:rsid w:val="16B997A1"/>
    <w:rsid w:val="16C0E3F7"/>
    <w:rsid w:val="16F14435"/>
    <w:rsid w:val="173C15A7"/>
    <w:rsid w:val="17772FD4"/>
    <w:rsid w:val="177B973C"/>
    <w:rsid w:val="17EA63FD"/>
    <w:rsid w:val="17FECA10"/>
    <w:rsid w:val="18AB66D8"/>
    <w:rsid w:val="19130035"/>
    <w:rsid w:val="1986345E"/>
    <w:rsid w:val="19CE4168"/>
    <w:rsid w:val="19E5AD45"/>
    <w:rsid w:val="1A335BB8"/>
    <w:rsid w:val="1B2204BF"/>
    <w:rsid w:val="1BA299B9"/>
    <w:rsid w:val="1CBDD520"/>
    <w:rsid w:val="1D277A5B"/>
    <w:rsid w:val="1DC10FA0"/>
    <w:rsid w:val="1DF73981"/>
    <w:rsid w:val="1E283D1D"/>
    <w:rsid w:val="1EA1B28B"/>
    <w:rsid w:val="1F05BA91"/>
    <w:rsid w:val="1F157E77"/>
    <w:rsid w:val="1F34D88A"/>
    <w:rsid w:val="1F5260A2"/>
    <w:rsid w:val="1F6D47F1"/>
    <w:rsid w:val="1F7AB2C8"/>
    <w:rsid w:val="20AB85E6"/>
    <w:rsid w:val="20FD2A20"/>
    <w:rsid w:val="21658681"/>
    <w:rsid w:val="218E9ED3"/>
    <w:rsid w:val="21914643"/>
    <w:rsid w:val="21FA711F"/>
    <w:rsid w:val="22038E48"/>
    <w:rsid w:val="2213D509"/>
    <w:rsid w:val="22254540"/>
    <w:rsid w:val="239F5EA9"/>
    <w:rsid w:val="23A0082F"/>
    <w:rsid w:val="23D72525"/>
    <w:rsid w:val="23E123D2"/>
    <w:rsid w:val="2452C1E3"/>
    <w:rsid w:val="24935312"/>
    <w:rsid w:val="24E321AC"/>
    <w:rsid w:val="24E98C20"/>
    <w:rsid w:val="253B2F0A"/>
    <w:rsid w:val="255D170A"/>
    <w:rsid w:val="256D038C"/>
    <w:rsid w:val="25C9EED1"/>
    <w:rsid w:val="261E2788"/>
    <w:rsid w:val="2664B766"/>
    <w:rsid w:val="268B7803"/>
    <w:rsid w:val="26D6FF6B"/>
    <w:rsid w:val="26D7A8F1"/>
    <w:rsid w:val="2718C494"/>
    <w:rsid w:val="27AD6184"/>
    <w:rsid w:val="2802F435"/>
    <w:rsid w:val="282DA34B"/>
    <w:rsid w:val="28B494F5"/>
    <w:rsid w:val="28D45D25"/>
    <w:rsid w:val="295DC5C0"/>
    <w:rsid w:val="29A584F5"/>
    <w:rsid w:val="2A03BE95"/>
    <w:rsid w:val="2AE3D8E8"/>
    <w:rsid w:val="2AE50246"/>
    <w:rsid w:val="2AE53E6C"/>
    <w:rsid w:val="2B2F22DA"/>
    <w:rsid w:val="2B78B797"/>
    <w:rsid w:val="2B8A92C2"/>
    <w:rsid w:val="2B8D3628"/>
    <w:rsid w:val="2BB1C69C"/>
    <w:rsid w:val="2BEC35B7"/>
    <w:rsid w:val="2C9DA366"/>
    <w:rsid w:val="2D3F0FED"/>
    <w:rsid w:val="2D46EA75"/>
    <w:rsid w:val="2D4D96FD"/>
    <w:rsid w:val="2D7E9709"/>
    <w:rsid w:val="2DEF88E0"/>
    <w:rsid w:val="2E201237"/>
    <w:rsid w:val="2EB05859"/>
    <w:rsid w:val="2F057FDD"/>
    <w:rsid w:val="2F23D679"/>
    <w:rsid w:val="2F7071F2"/>
    <w:rsid w:val="2FBD556C"/>
    <w:rsid w:val="2FDE7189"/>
    <w:rsid w:val="3051A9A6"/>
    <w:rsid w:val="305E0651"/>
    <w:rsid w:val="30A38A1C"/>
    <w:rsid w:val="30F9A162"/>
    <w:rsid w:val="31585A35"/>
    <w:rsid w:val="315925CD"/>
    <w:rsid w:val="31935B9C"/>
    <w:rsid w:val="3195B93E"/>
    <w:rsid w:val="323BDEE2"/>
    <w:rsid w:val="325935FE"/>
    <w:rsid w:val="32A812B4"/>
    <w:rsid w:val="32EBF1AF"/>
    <w:rsid w:val="32F4F62E"/>
    <w:rsid w:val="3318D948"/>
    <w:rsid w:val="3383C97C"/>
    <w:rsid w:val="33A62ADD"/>
    <w:rsid w:val="33BBB524"/>
    <w:rsid w:val="3490C68F"/>
    <w:rsid w:val="3497AD71"/>
    <w:rsid w:val="3498AF41"/>
    <w:rsid w:val="35176506"/>
    <w:rsid w:val="353BAA28"/>
    <w:rsid w:val="35A77AB6"/>
    <w:rsid w:val="3601B26F"/>
    <w:rsid w:val="3622736E"/>
    <w:rsid w:val="365BDBEE"/>
    <w:rsid w:val="3717FD1E"/>
    <w:rsid w:val="37E9A30E"/>
    <w:rsid w:val="380806A3"/>
    <w:rsid w:val="381E9917"/>
    <w:rsid w:val="384D7DC4"/>
    <w:rsid w:val="384F05C8"/>
    <w:rsid w:val="38573A9F"/>
    <w:rsid w:val="38697245"/>
    <w:rsid w:val="38742BE7"/>
    <w:rsid w:val="38B1B0EE"/>
    <w:rsid w:val="390B80CE"/>
    <w:rsid w:val="39147FA3"/>
    <w:rsid w:val="396425EF"/>
    <w:rsid w:val="396437B2"/>
    <w:rsid w:val="39E46EAF"/>
    <w:rsid w:val="3A20C7E8"/>
    <w:rsid w:val="3A478784"/>
    <w:rsid w:val="3A851C8F"/>
    <w:rsid w:val="3AD52392"/>
    <w:rsid w:val="3AE56CE2"/>
    <w:rsid w:val="3B67E68B"/>
    <w:rsid w:val="3BA11307"/>
    <w:rsid w:val="3BBC9849"/>
    <w:rsid w:val="3BC9DB21"/>
    <w:rsid w:val="3C2CCC79"/>
    <w:rsid w:val="3C8144B9"/>
    <w:rsid w:val="3CDF8A5F"/>
    <w:rsid w:val="3CE60F92"/>
    <w:rsid w:val="3D2AABC2"/>
    <w:rsid w:val="3D2F4674"/>
    <w:rsid w:val="3D38EFE6"/>
    <w:rsid w:val="3D9369F2"/>
    <w:rsid w:val="3DAEE8EE"/>
    <w:rsid w:val="3ECE69A9"/>
    <w:rsid w:val="3F184752"/>
    <w:rsid w:val="4010E5D4"/>
    <w:rsid w:val="40624C84"/>
    <w:rsid w:val="4062EF44"/>
    <w:rsid w:val="4080C19A"/>
    <w:rsid w:val="409BF301"/>
    <w:rsid w:val="41062049"/>
    <w:rsid w:val="416F4997"/>
    <w:rsid w:val="4175F61F"/>
    <w:rsid w:val="41782A63"/>
    <w:rsid w:val="41FAA83B"/>
    <w:rsid w:val="41FE1CE5"/>
    <w:rsid w:val="42060A6B"/>
    <w:rsid w:val="422BD9CD"/>
    <w:rsid w:val="426389D3"/>
    <w:rsid w:val="430A7072"/>
    <w:rsid w:val="4311C680"/>
    <w:rsid w:val="4312DA10"/>
    <w:rsid w:val="431B5428"/>
    <w:rsid w:val="43546ED4"/>
    <w:rsid w:val="4391B86F"/>
    <w:rsid w:val="43A74B97"/>
    <w:rsid w:val="43A8F33E"/>
    <w:rsid w:val="43C7AA2E"/>
    <w:rsid w:val="44472D85"/>
    <w:rsid w:val="449B5F3B"/>
    <w:rsid w:val="44A733C7"/>
    <w:rsid w:val="453DAB2D"/>
    <w:rsid w:val="4542DC11"/>
    <w:rsid w:val="45C90FAD"/>
    <w:rsid w:val="45D42D2B"/>
    <w:rsid w:val="466325DC"/>
    <w:rsid w:val="467184B8"/>
    <w:rsid w:val="46D97B8E"/>
    <w:rsid w:val="4739056A"/>
    <w:rsid w:val="482B51EF"/>
    <w:rsid w:val="482F600C"/>
    <w:rsid w:val="4AADC3E9"/>
    <w:rsid w:val="4BA4B7DA"/>
    <w:rsid w:val="4BE354DA"/>
    <w:rsid w:val="4C308BE8"/>
    <w:rsid w:val="4C3AC38F"/>
    <w:rsid w:val="4C46F839"/>
    <w:rsid w:val="4C4BE051"/>
    <w:rsid w:val="4CD5EF0C"/>
    <w:rsid w:val="4CE9A8D2"/>
    <w:rsid w:val="4D5F3073"/>
    <w:rsid w:val="4D63F986"/>
    <w:rsid w:val="4D7679FA"/>
    <w:rsid w:val="4DC5BA59"/>
    <w:rsid w:val="4DD9F28E"/>
    <w:rsid w:val="4DE2C89A"/>
    <w:rsid w:val="4E490170"/>
    <w:rsid w:val="4EA21158"/>
    <w:rsid w:val="4EA9B549"/>
    <w:rsid w:val="4EE48D73"/>
    <w:rsid w:val="4EF6C519"/>
    <w:rsid w:val="4F618ABA"/>
    <w:rsid w:val="4F7A6474"/>
    <w:rsid w:val="505E2BBF"/>
    <w:rsid w:val="50C14AFF"/>
    <w:rsid w:val="50DBD6F4"/>
    <w:rsid w:val="50FF370D"/>
    <w:rsid w:val="51A72EC9"/>
    <w:rsid w:val="51AD60A7"/>
    <w:rsid w:val="51CA0863"/>
    <w:rsid w:val="52399A83"/>
    <w:rsid w:val="5241FD97"/>
    <w:rsid w:val="5249EB1D"/>
    <w:rsid w:val="5277A755"/>
    <w:rsid w:val="52B639BD"/>
    <w:rsid w:val="52E85D25"/>
    <w:rsid w:val="541377B6"/>
    <w:rsid w:val="54AA3945"/>
    <w:rsid w:val="54E73E86"/>
    <w:rsid w:val="54F85360"/>
    <w:rsid w:val="5502CBF8"/>
    <w:rsid w:val="550BA0C1"/>
    <w:rsid w:val="553EF1D5"/>
    <w:rsid w:val="554B9A20"/>
    <w:rsid w:val="559CBD9C"/>
    <w:rsid w:val="55B7BD31"/>
    <w:rsid w:val="55EDDA7F"/>
    <w:rsid w:val="56602284"/>
    <w:rsid w:val="56830EE7"/>
    <w:rsid w:val="56EEEE59"/>
    <w:rsid w:val="57096955"/>
    <w:rsid w:val="57828A4F"/>
    <w:rsid w:val="57BFFAFA"/>
    <w:rsid w:val="58769297"/>
    <w:rsid w:val="5878A0B7"/>
    <w:rsid w:val="5977D1BB"/>
    <w:rsid w:val="5A61FB26"/>
    <w:rsid w:val="5BB5CD4B"/>
    <w:rsid w:val="5BCC5F8C"/>
    <w:rsid w:val="5BCE487A"/>
    <w:rsid w:val="5C50D95A"/>
    <w:rsid w:val="5E46C582"/>
    <w:rsid w:val="5E52A3CF"/>
    <w:rsid w:val="5E6FE39B"/>
    <w:rsid w:val="5E82E59D"/>
    <w:rsid w:val="5E89FD66"/>
    <w:rsid w:val="5EA8CB9A"/>
    <w:rsid w:val="5F0A8674"/>
    <w:rsid w:val="5F2D9E25"/>
    <w:rsid w:val="5FE2FAD5"/>
    <w:rsid w:val="6054E477"/>
    <w:rsid w:val="608202A6"/>
    <w:rsid w:val="611207F4"/>
    <w:rsid w:val="611B6C6B"/>
    <w:rsid w:val="6136440A"/>
    <w:rsid w:val="615EECE4"/>
    <w:rsid w:val="6182F9CB"/>
    <w:rsid w:val="621485C2"/>
    <w:rsid w:val="62426FA9"/>
    <w:rsid w:val="625334C6"/>
    <w:rsid w:val="627E44A2"/>
    <w:rsid w:val="62A9E210"/>
    <w:rsid w:val="62ADD855"/>
    <w:rsid w:val="6301733A"/>
    <w:rsid w:val="630CEC95"/>
    <w:rsid w:val="631ECA2C"/>
    <w:rsid w:val="63383843"/>
    <w:rsid w:val="634354BE"/>
    <w:rsid w:val="638FBF4F"/>
    <w:rsid w:val="63B7E478"/>
    <w:rsid w:val="63C3E7A1"/>
    <w:rsid w:val="649CD175"/>
    <w:rsid w:val="64B6C2A9"/>
    <w:rsid w:val="64F4BAEC"/>
    <w:rsid w:val="6526CD82"/>
    <w:rsid w:val="65323FF3"/>
    <w:rsid w:val="653641F1"/>
    <w:rsid w:val="6553B4D9"/>
    <w:rsid w:val="66769D14"/>
    <w:rsid w:val="668C48E9"/>
    <w:rsid w:val="66C82C8E"/>
    <w:rsid w:val="6746057C"/>
    <w:rsid w:val="67794256"/>
    <w:rsid w:val="67814978"/>
    <w:rsid w:val="67D828E1"/>
    <w:rsid w:val="67E692D1"/>
    <w:rsid w:val="684A6A26"/>
    <w:rsid w:val="689D038A"/>
    <w:rsid w:val="689D4B7D"/>
    <w:rsid w:val="68D366D6"/>
    <w:rsid w:val="68E1D5DD"/>
    <w:rsid w:val="690333C1"/>
    <w:rsid w:val="691D19D9"/>
    <w:rsid w:val="694155EF"/>
    <w:rsid w:val="6973F942"/>
    <w:rsid w:val="699ECEA7"/>
    <w:rsid w:val="69DB3F3C"/>
    <w:rsid w:val="69FFCD50"/>
    <w:rsid w:val="6A7DA63E"/>
    <w:rsid w:val="6AAB6E09"/>
    <w:rsid w:val="6AB8EA3A"/>
    <w:rsid w:val="6AFC968E"/>
    <w:rsid w:val="6B0FC9A3"/>
    <w:rsid w:val="6B239723"/>
    <w:rsid w:val="6BEE25CC"/>
    <w:rsid w:val="6C0B0798"/>
    <w:rsid w:val="6C19769F"/>
    <w:rsid w:val="6C40593A"/>
    <w:rsid w:val="6C473E6A"/>
    <w:rsid w:val="6C937867"/>
    <w:rsid w:val="6CAB9A04"/>
    <w:rsid w:val="6CB3CEDB"/>
    <w:rsid w:val="6CE1071A"/>
    <w:rsid w:val="6CE18BC3"/>
    <w:rsid w:val="6DF08AFC"/>
    <w:rsid w:val="6E1186ED"/>
    <w:rsid w:val="6E7D5C24"/>
    <w:rsid w:val="6EF2E492"/>
    <w:rsid w:val="6F03E56B"/>
    <w:rsid w:val="6F654D64"/>
    <w:rsid w:val="6F8C5B5D"/>
    <w:rsid w:val="6F9E8693"/>
    <w:rsid w:val="6FE33AC6"/>
    <w:rsid w:val="7009621D"/>
    <w:rsid w:val="7029C54C"/>
    <w:rsid w:val="70976AEC"/>
    <w:rsid w:val="70C0B3CE"/>
    <w:rsid w:val="71297B71"/>
    <w:rsid w:val="712E1105"/>
    <w:rsid w:val="717957DA"/>
    <w:rsid w:val="71ACC474"/>
    <w:rsid w:val="71C595AD"/>
    <w:rsid w:val="7214CC79"/>
    <w:rsid w:val="72897D5E"/>
    <w:rsid w:val="72F0D40C"/>
    <w:rsid w:val="738260D9"/>
    <w:rsid w:val="73A2402D"/>
    <w:rsid w:val="74285D19"/>
    <w:rsid w:val="7500C11F"/>
    <w:rsid w:val="750AF1CD"/>
    <w:rsid w:val="7567D033"/>
    <w:rsid w:val="75B0595F"/>
    <w:rsid w:val="75CA54D4"/>
    <w:rsid w:val="763C0658"/>
    <w:rsid w:val="76886E09"/>
    <w:rsid w:val="769906D0"/>
    <w:rsid w:val="77191118"/>
    <w:rsid w:val="774AC7DD"/>
    <w:rsid w:val="774E85D7"/>
    <w:rsid w:val="77513CA8"/>
    <w:rsid w:val="77C396DE"/>
    <w:rsid w:val="78243E6A"/>
    <w:rsid w:val="789DFEEA"/>
    <w:rsid w:val="78A52F48"/>
    <w:rsid w:val="78DDE02C"/>
    <w:rsid w:val="795F673F"/>
    <w:rsid w:val="79632171"/>
    <w:rsid w:val="79BEC861"/>
    <w:rsid w:val="79D95694"/>
    <w:rsid w:val="7ABD292A"/>
    <w:rsid w:val="7AFB37A0"/>
    <w:rsid w:val="7B4DC297"/>
    <w:rsid w:val="7B5BDF2C"/>
    <w:rsid w:val="7B693154"/>
    <w:rsid w:val="7B846F90"/>
    <w:rsid w:val="7BBF984F"/>
    <w:rsid w:val="7C1DBA01"/>
    <w:rsid w:val="7C63129D"/>
    <w:rsid w:val="7C9B4987"/>
    <w:rsid w:val="7D24F5EF"/>
    <w:rsid w:val="7D25ED12"/>
    <w:rsid w:val="7DBC5017"/>
    <w:rsid w:val="7E58D36A"/>
    <w:rsid w:val="7E937FEE"/>
    <w:rsid w:val="7E9861F1"/>
    <w:rsid w:val="7FCEE896"/>
    <w:rsid w:val="7FDB2B8C"/>
    <w:rsid w:val="7FDEE532"/>
    <w:rsid w:val="7FE74E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31824D"/>
  <w15:chartTrackingRefBased/>
  <w15:docId w15:val="{5669E31B-4C95-40B3-B422-AEB111011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57C1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DD22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2251"/>
  </w:style>
  <w:style w:type="paragraph" w:styleId="Footer">
    <w:name w:val="footer"/>
    <w:basedOn w:val="Normal"/>
    <w:link w:val="FooterChar"/>
    <w:uiPriority w:val="99"/>
    <w:unhideWhenUsed/>
    <w:rsid w:val="00DD22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22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9750247">
      <w:bodyDiv w:val="1"/>
      <w:marLeft w:val="0"/>
      <w:marRight w:val="0"/>
      <w:marTop w:val="0"/>
      <w:marBottom w:val="0"/>
      <w:divBdr>
        <w:top w:val="none" w:sz="0" w:space="0" w:color="auto"/>
        <w:left w:val="none" w:sz="0" w:space="0" w:color="auto"/>
        <w:bottom w:val="none" w:sz="0" w:space="0" w:color="auto"/>
        <w:right w:val="none" w:sz="0" w:space="0" w:color="auto"/>
      </w:divBdr>
    </w:div>
    <w:div w:id="1395353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ilding.co.uk/satisfaction-guaranteed/1014061.article" TargetMode="External"/><Relationship Id="rId13" Type="http://schemas.openxmlformats.org/officeDocument/2006/relationships/hyperlink" Target="https://www.pinsentmasons.com/out-law/guides/the-construction-act-and-its-amendment--payment-issues" TargetMode="External"/><Relationship Id="rId3" Type="http://schemas.openxmlformats.org/officeDocument/2006/relationships/settings" Target="settings.xml"/><Relationship Id="rId7" Type="http://schemas.openxmlformats.org/officeDocument/2006/relationships/hyperlink" Target="https://publications.parliament.uk/pa/ld200102/ldjudgmt/jd011011/farley-1.htm" TargetMode="External"/><Relationship Id="rId12" Type="http://schemas.openxmlformats.org/officeDocument/2006/relationships/hyperlink" Target="https://helix-law.co.uk/construction-delay-claim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vlex.co.uk/vid/adyard-abu-dhabi-v-793427573" TargetMode="External"/><Relationship Id="rId5" Type="http://schemas.openxmlformats.org/officeDocument/2006/relationships/footnotes" Target="footnotes.xml"/><Relationship Id="rId15" Type="http://schemas.openxmlformats.org/officeDocument/2006/relationships/hyperlink" Target="https://www.turtons.com/blog/what-is-the-prevention-principle" TargetMode="External"/><Relationship Id="rId10" Type="http://schemas.openxmlformats.org/officeDocument/2006/relationships/hyperlink" Target="https://www.keatingchambers.com/case-report/adyard-abu-dhabi-v-sds-marine-services/" TargetMode="External"/><Relationship Id="rId4" Type="http://schemas.openxmlformats.org/officeDocument/2006/relationships/webSettings" Target="webSettings.xml"/><Relationship Id="rId9" Type="http://schemas.openxmlformats.org/officeDocument/2006/relationships/hyperlink" Target="https://www.casemine.com/judgement/uk/5a8ff7dd60d03e7f57eb288b" TargetMode="External"/><Relationship Id="rId14" Type="http://schemas.openxmlformats.org/officeDocument/2006/relationships/hyperlink" Target="https://www.simmons-simmons.com/en/publications/ck0bazxjoo1b40b33yz7j85k9/100818-concurrent-delay-in-construction-contra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2228</Words>
  <Characters>12700</Characters>
  <Application>Microsoft Office Word</Application>
  <DocSecurity>4</DocSecurity>
  <Lines>105</Lines>
  <Paragraphs>29</Paragraphs>
  <ScaleCrop>false</ScaleCrop>
  <Company/>
  <LinksUpToDate>false</LinksUpToDate>
  <CharactersWithSpaces>14899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osian phillips</dc:creator>
  <cp:keywords/>
  <dc:description/>
  <cp:lastModifiedBy>Lara Hopkinson</cp:lastModifiedBy>
  <cp:revision>2</cp:revision>
  <dcterms:created xsi:type="dcterms:W3CDTF">2024-01-10T16:16:00Z</dcterms:created>
  <dcterms:modified xsi:type="dcterms:W3CDTF">2024-01-10T16:16:00Z</dcterms:modified>
</cp:coreProperties>
</file>