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59701" w14:textId="77777777" w:rsidR="008578FA" w:rsidRPr="008578FA" w:rsidRDefault="008578FA" w:rsidP="008578FA">
      <w:pPr>
        <w:pStyle w:val="NormalWeb"/>
        <w:spacing w:before="0" w:beforeAutospacing="0"/>
        <w:rPr>
          <w:rFonts w:ascii="Segoe UI" w:hAnsi="Segoe UI" w:cs="Segoe UI"/>
          <w:b/>
          <w:bCs/>
          <w:color w:val="212529"/>
        </w:rPr>
      </w:pPr>
      <w:r w:rsidRPr="008578FA">
        <w:rPr>
          <w:rFonts w:ascii="Segoe UI" w:hAnsi="Segoe UI" w:cs="Segoe UI"/>
          <w:b/>
          <w:bCs/>
          <w:color w:val="212529"/>
        </w:rPr>
        <w:t>FINANCE FOR BUSINESS MANAGERS</w:t>
      </w:r>
    </w:p>
    <w:p w14:paraId="2FE6E85C" w14:textId="1201D608" w:rsidR="008578FA" w:rsidRPr="008578FA" w:rsidRDefault="008578FA" w:rsidP="008578FA">
      <w:pPr>
        <w:pStyle w:val="NormalWeb"/>
        <w:spacing w:before="0" w:beforeAutospacing="0"/>
        <w:rPr>
          <w:rFonts w:ascii="Segoe UI" w:hAnsi="Segoe UI" w:cs="Segoe UI"/>
          <w:b/>
          <w:bCs/>
          <w:color w:val="212529"/>
        </w:rPr>
      </w:pPr>
      <w:r w:rsidRPr="008578FA">
        <w:rPr>
          <w:rFonts w:ascii="Segoe UI" w:hAnsi="Segoe UI" w:cs="Segoe UI"/>
          <w:b/>
          <w:bCs/>
          <w:color w:val="212529"/>
        </w:rPr>
        <w:t>WEEK 1 INTRO</w:t>
      </w:r>
    </w:p>
    <w:p w14:paraId="165979E7" w14:textId="4B8629FF" w:rsidR="009A49BA" w:rsidRDefault="008578FA" w:rsidP="008578FA">
      <w:pPr>
        <w:pStyle w:val="NormalWeb"/>
        <w:spacing w:before="0" w:beforeAutospacing="0"/>
        <w:rPr>
          <w:rFonts w:asciiTheme="minorHAnsi" w:hAnsiTheme="minorHAnsi" w:cstheme="minorHAnsi"/>
          <w:color w:val="212529"/>
        </w:rPr>
      </w:pPr>
      <w:r w:rsidRPr="00547AA3">
        <w:rPr>
          <w:rFonts w:asciiTheme="minorHAnsi" w:hAnsiTheme="minorHAnsi" w:cstheme="minorHAnsi"/>
          <w:color w:val="212529"/>
        </w:rPr>
        <w:t>Hello all, welcome to the financial management module which begins on Monday January 29th. The module is split into 8 topics as can be seen in the module handbook which is available via Moodle.</w:t>
      </w:r>
    </w:p>
    <w:p w14:paraId="6714B241" w14:textId="58AA2029" w:rsidR="009A49BA" w:rsidRPr="009A49BA" w:rsidRDefault="009A49BA" w:rsidP="008578FA">
      <w:pPr>
        <w:pStyle w:val="NormalWeb"/>
        <w:spacing w:before="0" w:beforeAutospacing="0"/>
        <w:rPr>
          <w:rFonts w:asciiTheme="minorHAnsi" w:hAnsiTheme="minorHAnsi" w:cstheme="minorHAnsi"/>
          <w:b/>
          <w:bCs/>
          <w:color w:val="212529"/>
        </w:rPr>
      </w:pPr>
      <w:r w:rsidRPr="009A49BA">
        <w:rPr>
          <w:rFonts w:asciiTheme="minorHAnsi" w:hAnsiTheme="minorHAnsi" w:cstheme="minorHAnsi"/>
          <w:b/>
          <w:bCs/>
          <w:color w:val="212529"/>
        </w:rPr>
        <w:t>Each week on Moodle contains 2 different types of learning resources. Initially, there are a series of Powerpoint slides</w:t>
      </w:r>
      <w:r w:rsidR="00003ACB">
        <w:rPr>
          <w:rFonts w:asciiTheme="minorHAnsi" w:hAnsiTheme="minorHAnsi" w:cstheme="minorHAnsi"/>
          <w:b/>
          <w:bCs/>
          <w:color w:val="212529"/>
        </w:rPr>
        <w:t xml:space="preserve">, </w:t>
      </w:r>
      <w:r>
        <w:rPr>
          <w:rFonts w:asciiTheme="minorHAnsi" w:hAnsiTheme="minorHAnsi" w:cstheme="minorHAnsi"/>
          <w:b/>
          <w:bCs/>
          <w:color w:val="212529"/>
        </w:rPr>
        <w:t xml:space="preserve">teaching </w:t>
      </w:r>
      <w:r w:rsidRPr="009A49BA">
        <w:rPr>
          <w:rFonts w:asciiTheme="minorHAnsi" w:hAnsiTheme="minorHAnsi" w:cstheme="minorHAnsi"/>
          <w:b/>
          <w:bCs/>
          <w:color w:val="212529"/>
        </w:rPr>
        <w:t>notes</w:t>
      </w:r>
      <w:r w:rsidR="00003ACB">
        <w:rPr>
          <w:rFonts w:asciiTheme="minorHAnsi" w:hAnsiTheme="minorHAnsi" w:cstheme="minorHAnsi"/>
          <w:b/>
          <w:bCs/>
          <w:color w:val="212529"/>
        </w:rPr>
        <w:t>, questions with answers etc.</w:t>
      </w:r>
      <w:r w:rsidRPr="009A49BA">
        <w:rPr>
          <w:rFonts w:asciiTheme="minorHAnsi" w:hAnsiTheme="minorHAnsi" w:cstheme="minorHAnsi"/>
          <w:b/>
          <w:bCs/>
          <w:color w:val="212529"/>
        </w:rPr>
        <w:t xml:space="preserve"> The latter half of the Moodle section contains a few additional learning steps (e.g. videos, further notes) followed by a discussion forum on that resource. Please engage with these forums and the comments of your fellow students as much as possible.</w:t>
      </w:r>
    </w:p>
    <w:p w14:paraId="5BA2544F" w14:textId="77777777" w:rsidR="008578FA" w:rsidRPr="00547AA3" w:rsidRDefault="008578FA" w:rsidP="008578FA">
      <w:pPr>
        <w:pStyle w:val="NormalWeb"/>
        <w:spacing w:before="0" w:beforeAutospacing="0"/>
        <w:rPr>
          <w:rFonts w:asciiTheme="minorHAnsi" w:hAnsiTheme="minorHAnsi" w:cstheme="minorHAnsi"/>
          <w:color w:val="212529"/>
        </w:rPr>
      </w:pPr>
      <w:r w:rsidRPr="00547AA3">
        <w:rPr>
          <w:rFonts w:asciiTheme="minorHAnsi" w:hAnsiTheme="minorHAnsi" w:cstheme="minorHAnsi"/>
          <w:color w:val="212529"/>
        </w:rPr>
        <w:t>We will begin this course with a brief introduction to the subject of Financial Management and a discussion of the main objective of a business organisation, and challenges financial managers face in achieving the primary objective of a firm.</w:t>
      </w:r>
      <w:r w:rsidRPr="00547AA3">
        <w:rPr>
          <w:rFonts w:asciiTheme="minorHAnsi" w:hAnsiTheme="minorHAnsi" w:cstheme="minorHAnsi"/>
          <w:color w:val="212529"/>
        </w:rPr>
        <w:br/>
      </w:r>
      <w:r w:rsidRPr="00547AA3">
        <w:rPr>
          <w:rFonts w:asciiTheme="minorHAnsi" w:hAnsiTheme="minorHAnsi" w:cstheme="minorHAnsi"/>
          <w:color w:val="212529"/>
        </w:rPr>
        <w:br/>
        <w:t>By the end of this week, you should be able to:</w:t>
      </w:r>
      <w:r w:rsidRPr="00547AA3">
        <w:rPr>
          <w:rFonts w:asciiTheme="minorHAnsi" w:hAnsiTheme="minorHAnsi" w:cstheme="minorHAnsi"/>
          <w:color w:val="212529"/>
        </w:rPr>
        <w:br/>
      </w:r>
      <w:r w:rsidRPr="00547AA3">
        <w:rPr>
          <w:rFonts w:asciiTheme="minorHAnsi" w:hAnsiTheme="minorHAnsi" w:cstheme="minorHAnsi"/>
          <w:color w:val="212529"/>
        </w:rPr>
        <w:br/>
        <w:t>* describe the role of the finance function within a business.</w:t>
      </w:r>
      <w:r w:rsidRPr="00547AA3">
        <w:rPr>
          <w:rFonts w:asciiTheme="minorHAnsi" w:hAnsiTheme="minorHAnsi" w:cstheme="minorHAnsi"/>
          <w:color w:val="212529"/>
        </w:rPr>
        <w:br/>
        <w:t>*debate why businesses exist and how this could influence the starting conditions for the finance function.</w:t>
      </w:r>
      <w:r w:rsidRPr="00547AA3">
        <w:rPr>
          <w:rFonts w:asciiTheme="minorHAnsi" w:hAnsiTheme="minorHAnsi" w:cstheme="minorHAnsi"/>
          <w:color w:val="212529"/>
        </w:rPr>
        <w:br/>
        <w:t>* explain the role of Corporate Governance in relation to finance and accounting.</w:t>
      </w:r>
      <w:r w:rsidRPr="00547AA3">
        <w:rPr>
          <w:rFonts w:asciiTheme="minorHAnsi" w:hAnsiTheme="minorHAnsi" w:cstheme="minorHAnsi"/>
          <w:color w:val="212529"/>
        </w:rPr>
        <w:br/>
      </w:r>
      <w:r w:rsidRPr="00547AA3">
        <w:rPr>
          <w:rFonts w:asciiTheme="minorHAnsi" w:hAnsiTheme="minorHAnsi" w:cstheme="minorHAnsi"/>
          <w:color w:val="212529"/>
        </w:rPr>
        <w:br/>
        <w:t>This is important as you will need a strong understanding of finance and accounting starting conditions in order to build your understanding as the module progresses and to perform well in the assignment. This builds toward further discussions on understanding financial statements in week 2.</w:t>
      </w:r>
    </w:p>
    <w:p w14:paraId="64954FB2"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8FA"/>
    <w:rsid w:val="00003ACB"/>
    <w:rsid w:val="00547AA3"/>
    <w:rsid w:val="008578FA"/>
    <w:rsid w:val="009A49BA"/>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0FBB4"/>
  <w15:chartTrackingRefBased/>
  <w15:docId w15:val="{C3A65D0C-30D2-4B8A-820B-CCFFDE6FB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78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7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223</Words>
  <Characters>1272</Characters>
  <Application>Microsoft Office Word</Application>
  <DocSecurity>0</DocSecurity>
  <Lines>10</Lines>
  <Paragraphs>2</Paragraphs>
  <ScaleCrop>false</ScaleCrop>
  <Company/>
  <LinksUpToDate>false</LinksUpToDate>
  <CharactersWithSpaces>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4</cp:revision>
  <dcterms:created xsi:type="dcterms:W3CDTF">2023-11-29T15:26:00Z</dcterms:created>
  <dcterms:modified xsi:type="dcterms:W3CDTF">2023-11-29T15:51:00Z</dcterms:modified>
</cp:coreProperties>
</file>