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9F5A4E" w14:textId="47DECCE1" w:rsidR="00EF30B8" w:rsidRPr="0067781B" w:rsidRDefault="00686359" w:rsidP="00EF30B8">
      <w:pPr>
        <w:pStyle w:val="NoSpacing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Deconstructing Exercise</w:t>
      </w:r>
    </w:p>
    <w:p w14:paraId="1E57C7B3" w14:textId="175075F0" w:rsidR="00EF30B8" w:rsidRDefault="00EF30B8" w:rsidP="00EF30B8">
      <w:pPr>
        <w:pStyle w:val="NoSpacing"/>
      </w:pPr>
    </w:p>
    <w:p w14:paraId="04C94657" w14:textId="77777777" w:rsidR="000F69E6" w:rsidRDefault="000F69E6" w:rsidP="00EF30B8">
      <w:pPr>
        <w:pStyle w:val="NoSpacing"/>
      </w:pPr>
    </w:p>
    <w:p w14:paraId="341CDCA7" w14:textId="681CEB7C" w:rsidR="000F69E6" w:rsidRPr="007E0B65" w:rsidRDefault="000F69E6" w:rsidP="00EF30B8">
      <w:pPr>
        <w:pStyle w:val="NoSpacing"/>
        <w:rPr>
          <w:b/>
          <w:bCs/>
          <w:sz w:val="24"/>
          <w:szCs w:val="24"/>
        </w:rPr>
      </w:pPr>
      <w:r w:rsidRPr="007E0B65">
        <w:rPr>
          <w:b/>
          <w:bCs/>
          <w:sz w:val="24"/>
          <w:szCs w:val="24"/>
        </w:rPr>
        <w:t>Selected Article</w:t>
      </w:r>
    </w:p>
    <w:p w14:paraId="30A04CFE" w14:textId="76F4F183" w:rsidR="003E2B34" w:rsidRPr="009D2DA1" w:rsidRDefault="000F69E6" w:rsidP="009D2DA1">
      <w:pPr>
        <w:spacing w:before="100" w:beforeAutospacing="1" w:after="100" w:afterAutospacing="1" w:line="240" w:lineRule="auto"/>
        <w:jc w:val="both"/>
        <w:rPr>
          <w:rFonts w:cstheme="minorHAnsi"/>
        </w:rPr>
      </w:pPr>
      <w:r w:rsidRPr="000F69E6">
        <w:rPr>
          <w:rFonts w:cstheme="minorHAnsi"/>
        </w:rPr>
        <w:t xml:space="preserve">Janet E Burton, </w:t>
      </w:r>
      <w:hyperlink r:id="rId5" w:history="1">
        <w:r w:rsidRPr="000F69E6">
          <w:rPr>
            <w:rStyle w:val="Hyperlink"/>
            <w:rFonts w:cstheme="minorHAnsi"/>
            <w:color w:val="auto"/>
            <w:u w:val="none"/>
          </w:rPr>
          <w:t>'Authority and Conflict at the Cistercian Abbey of Strata Florida</w:t>
        </w:r>
      </w:hyperlink>
      <w:r w:rsidRPr="000F69E6">
        <w:rPr>
          <w:rFonts w:cstheme="minorHAnsi"/>
        </w:rPr>
        <w:t>,' </w:t>
      </w:r>
      <w:r w:rsidRPr="000F69E6">
        <w:rPr>
          <w:rStyle w:val="Emphasis"/>
          <w:rFonts w:cstheme="minorHAnsi"/>
        </w:rPr>
        <w:t>Welsh History Review/</w:t>
      </w:r>
      <w:proofErr w:type="spellStart"/>
      <w:r w:rsidRPr="000F69E6">
        <w:rPr>
          <w:rStyle w:val="Emphasis"/>
          <w:rFonts w:cstheme="minorHAnsi"/>
        </w:rPr>
        <w:t>Cylchgrawn</w:t>
      </w:r>
      <w:proofErr w:type="spellEnd"/>
      <w:r w:rsidRPr="000F69E6">
        <w:rPr>
          <w:rStyle w:val="Emphasis"/>
          <w:rFonts w:cstheme="minorHAnsi"/>
        </w:rPr>
        <w:t xml:space="preserve"> Hanes Cymru</w:t>
      </w:r>
      <w:r w:rsidRPr="000F69E6">
        <w:rPr>
          <w:rFonts w:cstheme="minorHAnsi"/>
        </w:rPr>
        <w:t>, 29/3 (2019), pp. 377–407.</w:t>
      </w:r>
    </w:p>
    <w:p w14:paraId="5D337AFC" w14:textId="77777777" w:rsidR="0021510F" w:rsidRDefault="0021510F" w:rsidP="00D07595">
      <w:pPr>
        <w:pStyle w:val="NoSpacing"/>
        <w:jc w:val="both"/>
        <w:rPr>
          <w:b/>
          <w:bCs/>
        </w:rPr>
      </w:pPr>
    </w:p>
    <w:p w14:paraId="4A4B9825" w14:textId="64599EF1" w:rsidR="000076BB" w:rsidRPr="000F69E6" w:rsidRDefault="000F69E6" w:rsidP="00D07595">
      <w:pPr>
        <w:pStyle w:val="NoSpacing"/>
        <w:jc w:val="both"/>
        <w:rPr>
          <w:b/>
          <w:bCs/>
        </w:rPr>
      </w:pPr>
      <w:r w:rsidRPr="000F69E6">
        <w:rPr>
          <w:b/>
          <w:bCs/>
        </w:rPr>
        <w:t>Primary source types</w:t>
      </w:r>
    </w:p>
    <w:p w14:paraId="33133CD0" w14:textId="77777777" w:rsidR="004840C1" w:rsidRPr="000F69E6" w:rsidRDefault="004840C1" w:rsidP="004840C1">
      <w:pPr>
        <w:pStyle w:val="NoSpacing"/>
        <w:jc w:val="both"/>
      </w:pPr>
    </w:p>
    <w:p w14:paraId="57D70BAF" w14:textId="62DA127C" w:rsidR="000F69E6" w:rsidRDefault="000F69E6" w:rsidP="000F69E6">
      <w:pPr>
        <w:pStyle w:val="NoSpacing"/>
        <w:numPr>
          <w:ilvl w:val="0"/>
          <w:numId w:val="40"/>
        </w:numPr>
        <w:jc w:val="both"/>
      </w:pPr>
      <w:r>
        <w:t>Records of the Cistercian General Chapter</w:t>
      </w:r>
      <w:r w:rsidR="0006266B">
        <w:t xml:space="preserve"> (</w:t>
      </w:r>
      <w:proofErr w:type="spellStart"/>
      <w:r w:rsidR="0006266B">
        <w:t>eg.</w:t>
      </w:r>
      <w:proofErr w:type="spellEnd"/>
      <w:r w:rsidR="0006266B">
        <w:t xml:space="preserve"> J.-M </w:t>
      </w:r>
      <w:proofErr w:type="spellStart"/>
      <w:r w:rsidR="0006266B">
        <w:t>Canivez</w:t>
      </w:r>
      <w:proofErr w:type="spellEnd"/>
      <w:r w:rsidR="0006266B">
        <w:t xml:space="preserve"> (ed.), </w:t>
      </w:r>
      <w:proofErr w:type="spellStart"/>
      <w:r w:rsidR="0006266B" w:rsidRPr="00E55850">
        <w:rPr>
          <w:i/>
          <w:iCs/>
        </w:rPr>
        <w:t>Statuta</w:t>
      </w:r>
      <w:proofErr w:type="spellEnd"/>
      <w:r w:rsidR="0006266B" w:rsidRPr="00E55850">
        <w:rPr>
          <w:i/>
          <w:iCs/>
        </w:rPr>
        <w:t xml:space="preserve"> </w:t>
      </w:r>
      <w:proofErr w:type="spellStart"/>
      <w:r w:rsidR="0006266B" w:rsidRPr="00E55850">
        <w:rPr>
          <w:i/>
          <w:iCs/>
        </w:rPr>
        <w:t>Capitulorum</w:t>
      </w:r>
      <w:proofErr w:type="spellEnd"/>
      <w:r w:rsidR="0006266B" w:rsidRPr="00E55850">
        <w:rPr>
          <w:i/>
          <w:iCs/>
        </w:rPr>
        <w:t xml:space="preserve"> </w:t>
      </w:r>
      <w:proofErr w:type="spellStart"/>
      <w:r w:rsidR="0006266B" w:rsidRPr="00E55850">
        <w:rPr>
          <w:i/>
          <w:iCs/>
        </w:rPr>
        <w:t>Generalium</w:t>
      </w:r>
      <w:proofErr w:type="spellEnd"/>
      <w:r w:rsidR="0006266B" w:rsidRPr="00E55850">
        <w:rPr>
          <w:i/>
          <w:iCs/>
        </w:rPr>
        <w:t xml:space="preserve"> </w:t>
      </w:r>
      <w:proofErr w:type="spellStart"/>
      <w:r w:rsidR="0006266B" w:rsidRPr="00E55850">
        <w:rPr>
          <w:i/>
          <w:iCs/>
        </w:rPr>
        <w:t>Ordinis</w:t>
      </w:r>
      <w:proofErr w:type="spellEnd"/>
      <w:r w:rsidR="0006266B" w:rsidRPr="00E55850">
        <w:rPr>
          <w:i/>
          <w:iCs/>
        </w:rPr>
        <w:t xml:space="preserve"> </w:t>
      </w:r>
      <w:proofErr w:type="spellStart"/>
      <w:r w:rsidR="0006266B" w:rsidRPr="00E55850">
        <w:rPr>
          <w:i/>
          <w:iCs/>
        </w:rPr>
        <w:t>Cisterciensis</w:t>
      </w:r>
      <w:proofErr w:type="spellEnd"/>
      <w:r w:rsidR="0006266B" w:rsidRPr="00E55850">
        <w:rPr>
          <w:i/>
          <w:iCs/>
        </w:rPr>
        <w:t xml:space="preserve"> ab Anno 1116 ad Annum 1786</w:t>
      </w:r>
      <w:r w:rsidR="0006266B">
        <w:t>, 8 vols (Louvain, 1933-41))</w:t>
      </w:r>
    </w:p>
    <w:p w14:paraId="7704C934" w14:textId="77777777" w:rsidR="00766589" w:rsidRDefault="000F69E6" w:rsidP="00766589">
      <w:pPr>
        <w:pStyle w:val="NoSpacing"/>
        <w:numPr>
          <w:ilvl w:val="0"/>
          <w:numId w:val="40"/>
        </w:numPr>
        <w:jc w:val="both"/>
      </w:pPr>
      <w:r>
        <w:t>Petitions to the English crown</w:t>
      </w:r>
      <w:r w:rsidR="00E55850">
        <w:t>, often letters</w:t>
      </w:r>
      <w:r>
        <w:t xml:space="preserve"> (and responses to them)</w:t>
      </w:r>
      <w:r w:rsidR="007A7ABB">
        <w:t xml:space="preserve"> (</w:t>
      </w:r>
      <w:proofErr w:type="spellStart"/>
      <w:r w:rsidR="007A7ABB">
        <w:t>eg.</w:t>
      </w:r>
      <w:proofErr w:type="spellEnd"/>
      <w:r w:rsidR="007A7ABB">
        <w:t xml:space="preserve"> abbot of Whitland to </w:t>
      </w:r>
      <w:r w:rsidR="001553A9">
        <w:t>Edward III</w:t>
      </w:r>
      <w:r w:rsidR="007A7ABB">
        <w:t xml:space="preserve"> in 1320)</w:t>
      </w:r>
    </w:p>
    <w:p w14:paraId="56CD2DA3" w14:textId="1DEE6997" w:rsidR="00B6777E" w:rsidRDefault="00766589" w:rsidP="001D2D59">
      <w:pPr>
        <w:pStyle w:val="NoSpacing"/>
        <w:numPr>
          <w:ilvl w:val="0"/>
          <w:numId w:val="40"/>
        </w:numPr>
        <w:jc w:val="both"/>
      </w:pPr>
      <w:r>
        <w:t>Royal ordinances (</w:t>
      </w:r>
      <w:proofErr w:type="spellStart"/>
      <w:r>
        <w:t>eg.</w:t>
      </w:r>
      <w:proofErr w:type="spellEnd"/>
      <w:r>
        <w:t xml:space="preserve"> Statute of </w:t>
      </w:r>
      <w:proofErr w:type="spellStart"/>
      <w:r>
        <w:t>Rhuddlan</w:t>
      </w:r>
      <w:proofErr w:type="spellEnd"/>
      <w:r>
        <w:t>, 1284)</w:t>
      </w:r>
    </w:p>
    <w:p w14:paraId="57FA4A70" w14:textId="1FB0E406" w:rsidR="00B6777E" w:rsidRDefault="00E55850" w:rsidP="00B6777E">
      <w:pPr>
        <w:pStyle w:val="NoSpacing"/>
        <w:numPr>
          <w:ilvl w:val="0"/>
          <w:numId w:val="40"/>
        </w:numPr>
        <w:jc w:val="both"/>
      </w:pPr>
      <w:r>
        <w:t xml:space="preserve">Writs </w:t>
      </w:r>
    </w:p>
    <w:p w14:paraId="6028833C" w14:textId="65E39AC9" w:rsidR="0082723F" w:rsidRDefault="0082723F" w:rsidP="00B6777E">
      <w:pPr>
        <w:pStyle w:val="NoSpacing"/>
        <w:numPr>
          <w:ilvl w:val="0"/>
          <w:numId w:val="40"/>
        </w:numPr>
        <w:jc w:val="both"/>
      </w:pPr>
      <w:r>
        <w:t>Exchequer records (</w:t>
      </w:r>
      <w:proofErr w:type="spellStart"/>
      <w:r>
        <w:t>eg.</w:t>
      </w:r>
      <w:proofErr w:type="spellEnd"/>
      <w:r>
        <w:t xml:space="preserve"> Register of the Black Prince)</w:t>
      </w:r>
    </w:p>
    <w:p w14:paraId="478A5F68" w14:textId="77B7EACA" w:rsidR="00B6777E" w:rsidRDefault="00E55850" w:rsidP="00B6777E">
      <w:pPr>
        <w:pStyle w:val="NoSpacing"/>
        <w:numPr>
          <w:ilvl w:val="0"/>
          <w:numId w:val="40"/>
        </w:numPr>
        <w:jc w:val="both"/>
      </w:pPr>
      <w:r w:rsidRPr="009D2DA1">
        <w:t xml:space="preserve">Inquisitions </w:t>
      </w:r>
      <w:r w:rsidR="009D2DA1">
        <w:t>(</w:t>
      </w:r>
      <w:proofErr w:type="spellStart"/>
      <w:r w:rsidR="009D2DA1">
        <w:t>eg.</w:t>
      </w:r>
      <w:proofErr w:type="spellEnd"/>
      <w:r w:rsidR="009D2DA1">
        <w:t xml:space="preserve"> Miscellaneous, </w:t>
      </w:r>
      <w:proofErr w:type="gramStart"/>
      <w:r w:rsidRPr="009D2DA1">
        <w:t>Post</w:t>
      </w:r>
      <w:r w:rsidR="004B65BB">
        <w:t xml:space="preserve"> </w:t>
      </w:r>
      <w:r w:rsidRPr="009D2DA1">
        <w:t>Mortem</w:t>
      </w:r>
      <w:proofErr w:type="gramEnd"/>
      <w:r w:rsidR="009D2DA1">
        <w:t>)</w:t>
      </w:r>
    </w:p>
    <w:p w14:paraId="754458F4" w14:textId="7DF98631" w:rsidR="007E0B65" w:rsidRPr="009D2DA1" w:rsidRDefault="0003700E" w:rsidP="00B6777E">
      <w:pPr>
        <w:pStyle w:val="NoSpacing"/>
        <w:numPr>
          <w:ilvl w:val="0"/>
          <w:numId w:val="40"/>
        </w:numPr>
        <w:jc w:val="both"/>
      </w:pPr>
      <w:r>
        <w:t>Rolls (</w:t>
      </w:r>
      <w:proofErr w:type="spellStart"/>
      <w:r>
        <w:t>eg.</w:t>
      </w:r>
      <w:proofErr w:type="spellEnd"/>
      <w:r>
        <w:t xml:space="preserve"> Patent, Close</w:t>
      </w:r>
      <w:r w:rsidR="001D2D59">
        <w:t>, Welsh Charter relating to Strata Florida</w:t>
      </w:r>
      <w:r>
        <w:t>)</w:t>
      </w:r>
    </w:p>
    <w:p w14:paraId="6047F019" w14:textId="701A916C" w:rsidR="000F69E6" w:rsidRDefault="000F69E6" w:rsidP="00E55850">
      <w:pPr>
        <w:pStyle w:val="NoSpacing"/>
        <w:numPr>
          <w:ilvl w:val="0"/>
          <w:numId w:val="40"/>
        </w:numPr>
      </w:pPr>
      <w:r>
        <w:t>Episcopal registers</w:t>
      </w:r>
      <w:r w:rsidR="0006266B">
        <w:t xml:space="preserve"> (</w:t>
      </w:r>
      <w:proofErr w:type="spellStart"/>
      <w:r w:rsidR="0006266B">
        <w:t>eg.</w:t>
      </w:r>
      <w:proofErr w:type="spellEnd"/>
      <w:r w:rsidR="0006266B">
        <w:t xml:space="preserve"> Bishop of Hereford, </w:t>
      </w:r>
      <w:r w:rsidR="0006266B" w:rsidRPr="00E55850">
        <w:rPr>
          <w:i/>
          <w:iCs/>
        </w:rPr>
        <w:t xml:space="preserve">Register </w:t>
      </w:r>
      <w:proofErr w:type="spellStart"/>
      <w:r w:rsidR="0006266B" w:rsidRPr="00E55850">
        <w:rPr>
          <w:i/>
          <w:iCs/>
        </w:rPr>
        <w:t>Trillek</w:t>
      </w:r>
      <w:proofErr w:type="spellEnd"/>
      <w:r w:rsidR="0076484C">
        <w:t xml:space="preserve"> or </w:t>
      </w:r>
      <w:proofErr w:type="spellStart"/>
      <w:r w:rsidR="0076484C" w:rsidRPr="0076484C">
        <w:rPr>
          <w:i/>
          <w:iCs/>
        </w:rPr>
        <w:t>Registrum</w:t>
      </w:r>
      <w:proofErr w:type="spellEnd"/>
      <w:r w:rsidR="0076484C" w:rsidRPr="0076484C">
        <w:rPr>
          <w:i/>
          <w:iCs/>
        </w:rPr>
        <w:t xml:space="preserve"> </w:t>
      </w:r>
      <w:proofErr w:type="spellStart"/>
      <w:r w:rsidR="0076484C" w:rsidRPr="0076484C">
        <w:rPr>
          <w:i/>
          <w:iCs/>
        </w:rPr>
        <w:t>Simonis</w:t>
      </w:r>
      <w:proofErr w:type="spellEnd"/>
      <w:r w:rsidR="0076484C" w:rsidRPr="0076484C">
        <w:rPr>
          <w:i/>
          <w:iCs/>
        </w:rPr>
        <w:t xml:space="preserve"> de </w:t>
      </w:r>
      <w:proofErr w:type="spellStart"/>
      <w:r w:rsidR="0076484C" w:rsidRPr="0076484C">
        <w:rPr>
          <w:i/>
          <w:iCs/>
        </w:rPr>
        <w:t>Sudbiria</w:t>
      </w:r>
      <w:proofErr w:type="spellEnd"/>
      <w:r w:rsidR="0006266B">
        <w:t>)</w:t>
      </w:r>
    </w:p>
    <w:p w14:paraId="4649C330" w14:textId="5A37EE28" w:rsidR="0076484C" w:rsidRDefault="0076484C" w:rsidP="00E55850">
      <w:pPr>
        <w:pStyle w:val="NoSpacing"/>
        <w:numPr>
          <w:ilvl w:val="0"/>
          <w:numId w:val="40"/>
        </w:numPr>
      </w:pPr>
      <w:r>
        <w:t>Papal registers (</w:t>
      </w:r>
      <w:proofErr w:type="spellStart"/>
      <w:r>
        <w:t>eg.</w:t>
      </w:r>
      <w:proofErr w:type="spellEnd"/>
      <w:r>
        <w:t xml:space="preserve"> dispensations, letters)</w:t>
      </w:r>
    </w:p>
    <w:p w14:paraId="0CFB3CF3" w14:textId="7BF5CC49" w:rsidR="0076484C" w:rsidRDefault="0076484C" w:rsidP="00E55850">
      <w:pPr>
        <w:pStyle w:val="NoSpacing"/>
        <w:numPr>
          <w:ilvl w:val="0"/>
          <w:numId w:val="40"/>
        </w:numPr>
      </w:pPr>
      <w:r>
        <w:t>Contemporaneous poetry (</w:t>
      </w:r>
      <w:proofErr w:type="spellStart"/>
      <w:r>
        <w:t>eg.</w:t>
      </w:r>
      <w:proofErr w:type="spellEnd"/>
      <w:r>
        <w:t xml:space="preserve"> praise poetry of </w:t>
      </w:r>
      <w:proofErr w:type="spellStart"/>
      <w:r>
        <w:t>Gutor’r</w:t>
      </w:r>
      <w:proofErr w:type="spellEnd"/>
      <w:r>
        <w:t xml:space="preserve"> Glyn)</w:t>
      </w:r>
    </w:p>
    <w:p w14:paraId="1FAB18CA" w14:textId="590D9CA4" w:rsidR="00EC6A49" w:rsidRDefault="00EC6A49" w:rsidP="00E55850">
      <w:pPr>
        <w:pStyle w:val="NoSpacing"/>
        <w:numPr>
          <w:ilvl w:val="0"/>
          <w:numId w:val="40"/>
        </w:numPr>
      </w:pPr>
      <w:r>
        <w:t>Chronicles (</w:t>
      </w:r>
      <w:proofErr w:type="spellStart"/>
      <w:r>
        <w:t>eg.</w:t>
      </w:r>
      <w:proofErr w:type="spellEnd"/>
      <w:r>
        <w:t xml:space="preserve"> Adam of </w:t>
      </w:r>
      <w:proofErr w:type="spellStart"/>
      <w:r>
        <w:t>Usk</w:t>
      </w:r>
      <w:proofErr w:type="spellEnd"/>
      <w:r w:rsidR="0003700E">
        <w:t xml:space="preserve">, </w:t>
      </w:r>
      <w:r w:rsidR="0003700E" w:rsidRPr="0003700E">
        <w:rPr>
          <w:i/>
          <w:iCs/>
        </w:rPr>
        <w:t>The St Albans Chronicle</w:t>
      </w:r>
      <w:r>
        <w:t>)</w:t>
      </w:r>
    </w:p>
    <w:p w14:paraId="6FA2B830" w14:textId="1D6C621C" w:rsidR="00E55850" w:rsidRDefault="0021510F" w:rsidP="00526AA3">
      <w:pPr>
        <w:pStyle w:val="NoSpacing"/>
        <w:numPr>
          <w:ilvl w:val="0"/>
          <w:numId w:val="40"/>
        </w:numPr>
      </w:pPr>
      <w:r>
        <w:t>Annals (</w:t>
      </w:r>
      <w:proofErr w:type="spellStart"/>
      <w:r>
        <w:t>eg.</w:t>
      </w:r>
      <w:proofErr w:type="spellEnd"/>
      <w:r>
        <w:t xml:space="preserve"> Brut y </w:t>
      </w:r>
      <w:proofErr w:type="spellStart"/>
      <w:r>
        <w:t>Tywysogion</w:t>
      </w:r>
      <w:proofErr w:type="spellEnd"/>
      <w:r>
        <w:t>)</w:t>
      </w:r>
    </w:p>
    <w:p w14:paraId="00EB8F4C" w14:textId="77777777" w:rsidR="00E55850" w:rsidRDefault="00E55850" w:rsidP="004840C1">
      <w:pPr>
        <w:pStyle w:val="NoSpacing"/>
        <w:jc w:val="both"/>
      </w:pPr>
    </w:p>
    <w:p w14:paraId="0667F7B6" w14:textId="7F91CC1D" w:rsidR="000F69E6" w:rsidRPr="000F69E6" w:rsidRDefault="000F69E6" w:rsidP="004840C1">
      <w:pPr>
        <w:pStyle w:val="NoSpacing"/>
        <w:jc w:val="both"/>
        <w:rPr>
          <w:b/>
          <w:bCs/>
        </w:rPr>
      </w:pPr>
      <w:r w:rsidRPr="000F69E6">
        <w:rPr>
          <w:b/>
          <w:bCs/>
        </w:rPr>
        <w:t xml:space="preserve">Archives </w:t>
      </w:r>
      <w:r>
        <w:rPr>
          <w:b/>
          <w:bCs/>
        </w:rPr>
        <w:t>I</w:t>
      </w:r>
      <w:r w:rsidRPr="000F69E6">
        <w:rPr>
          <w:b/>
          <w:bCs/>
        </w:rPr>
        <w:t>dentified</w:t>
      </w:r>
    </w:p>
    <w:p w14:paraId="664E582A" w14:textId="6699439C" w:rsidR="000F69E6" w:rsidRDefault="000F69E6" w:rsidP="004840C1">
      <w:pPr>
        <w:pStyle w:val="NoSpacing"/>
        <w:jc w:val="both"/>
      </w:pPr>
    </w:p>
    <w:p w14:paraId="181C1AE7" w14:textId="080253DD" w:rsidR="007A7ABB" w:rsidRDefault="007A7ABB" w:rsidP="003E2B34">
      <w:pPr>
        <w:pStyle w:val="NoSpacing"/>
        <w:numPr>
          <w:ilvl w:val="0"/>
          <w:numId w:val="41"/>
        </w:numPr>
        <w:jc w:val="both"/>
      </w:pPr>
      <w:r>
        <w:t>London</w:t>
      </w:r>
      <w:r w:rsidR="003E2B34">
        <w:t xml:space="preserve">, </w:t>
      </w:r>
      <w:r>
        <w:t>The National Archives</w:t>
      </w:r>
    </w:p>
    <w:p w14:paraId="79BE6539" w14:textId="0D2BCB18" w:rsidR="00A41718" w:rsidRDefault="003E2B34" w:rsidP="003E2B34">
      <w:pPr>
        <w:pStyle w:val="NoSpacing"/>
        <w:numPr>
          <w:ilvl w:val="1"/>
          <w:numId w:val="41"/>
        </w:numPr>
        <w:jc w:val="both"/>
      </w:pPr>
      <w:r>
        <w:t>Special Collections (</w:t>
      </w:r>
      <w:r w:rsidR="007A7ABB">
        <w:t>SC 8/82/4057</w:t>
      </w:r>
      <w:r>
        <w:t xml:space="preserve">, </w:t>
      </w:r>
      <w:r w:rsidR="007A7ABB">
        <w:t>SC 8/4/165</w:t>
      </w:r>
      <w:r>
        <w:t xml:space="preserve">, </w:t>
      </w:r>
      <w:r w:rsidR="007A7ABB">
        <w:t>SC 8/34/1681</w:t>
      </w:r>
      <w:r>
        <w:t xml:space="preserve">, </w:t>
      </w:r>
      <w:r w:rsidR="007A7ABB">
        <w:t>SC 8/336/15874</w:t>
      </w:r>
      <w:r>
        <w:t xml:space="preserve">, </w:t>
      </w:r>
      <w:r w:rsidR="007A7ABB">
        <w:t>SC 8/87/4334, 4335, 4336</w:t>
      </w:r>
      <w:r w:rsidR="00E55850">
        <w:t>, 4337</w:t>
      </w:r>
      <w:r>
        <w:t xml:space="preserve">, </w:t>
      </w:r>
      <w:r w:rsidR="00E55850">
        <w:t>SC 8/98/4851</w:t>
      </w:r>
      <w:r>
        <w:t xml:space="preserve">, </w:t>
      </w:r>
      <w:r w:rsidR="00A41718">
        <w:t>SC 8/98/4852</w:t>
      </w:r>
      <w:r>
        <w:t xml:space="preserve">, </w:t>
      </w:r>
      <w:r w:rsidR="00A41718">
        <w:t>SC 8/98/4853</w:t>
      </w:r>
      <w:r>
        <w:t xml:space="preserve">, </w:t>
      </w:r>
      <w:r w:rsidR="00A41718">
        <w:t>SC 8/49/2410</w:t>
      </w:r>
      <w:r>
        <w:t xml:space="preserve">, </w:t>
      </w:r>
      <w:r w:rsidR="00A41718">
        <w:t>SC 8/73/3611</w:t>
      </w:r>
      <w:r>
        <w:t xml:space="preserve">, </w:t>
      </w:r>
      <w:r w:rsidR="00A41718">
        <w:t>SC 8/240/11951</w:t>
      </w:r>
      <w:r w:rsidR="007E0B65">
        <w:t xml:space="preserve">, SC 8/139/6928, </w:t>
      </w:r>
      <w:r w:rsidR="0076484C">
        <w:t>SC 8/336/15974</w:t>
      </w:r>
    </w:p>
    <w:p w14:paraId="6A4B4F06" w14:textId="5609BFF5" w:rsidR="003E2B34" w:rsidRDefault="003E2B34" w:rsidP="003E2B34">
      <w:pPr>
        <w:pStyle w:val="NoSpacing"/>
        <w:numPr>
          <w:ilvl w:val="1"/>
          <w:numId w:val="41"/>
        </w:numPr>
        <w:jc w:val="both"/>
      </w:pPr>
      <w:r>
        <w:t>Chancery records (C/145/58/29, C 85/167/22, C 85/167</w:t>
      </w:r>
      <w:r w:rsidR="0076484C">
        <w:t>, C 66/453, m.19, C 66/455, m.6</w:t>
      </w:r>
      <w:r w:rsidR="00AE2F38">
        <w:t>)</w:t>
      </w:r>
    </w:p>
    <w:p w14:paraId="4533180A" w14:textId="4F16041A" w:rsidR="000F69E6" w:rsidRDefault="00AE2F38" w:rsidP="009D2DA1">
      <w:pPr>
        <w:pStyle w:val="NoSpacing"/>
        <w:numPr>
          <w:ilvl w:val="1"/>
          <w:numId w:val="41"/>
        </w:numPr>
        <w:jc w:val="both"/>
      </w:pPr>
      <w:r>
        <w:t>Records of the Exchequer (</w:t>
      </w:r>
      <w:r w:rsidR="003E2B34">
        <w:t>E 36/144, fol. 1 cv, 36v, 121v</w:t>
      </w:r>
      <w:r>
        <w:t>)</w:t>
      </w:r>
    </w:p>
    <w:p w14:paraId="3A61C8AA" w14:textId="48E008EF" w:rsidR="0076484C" w:rsidRDefault="0076484C" w:rsidP="0076484C">
      <w:pPr>
        <w:pStyle w:val="NoSpacing"/>
        <w:numPr>
          <w:ilvl w:val="0"/>
          <w:numId w:val="41"/>
        </w:numPr>
        <w:jc w:val="both"/>
      </w:pPr>
      <w:r>
        <w:t>London, Lambeth Palace Library</w:t>
      </w:r>
    </w:p>
    <w:p w14:paraId="55C39DE7" w14:textId="456E2966" w:rsidR="00EC6A49" w:rsidRDefault="00EC6A49" w:rsidP="00EC6A49">
      <w:pPr>
        <w:pStyle w:val="NoSpacing"/>
        <w:numPr>
          <w:ilvl w:val="1"/>
          <w:numId w:val="41"/>
        </w:numPr>
        <w:jc w:val="both"/>
      </w:pPr>
      <w:r>
        <w:t xml:space="preserve">Register of Archbishop Simon Islip, </w:t>
      </w:r>
      <w:proofErr w:type="spellStart"/>
      <w:r>
        <w:t>fols</w:t>
      </w:r>
      <w:proofErr w:type="spellEnd"/>
      <w:r>
        <w:t xml:space="preserve"> 60v-61r</w:t>
      </w:r>
    </w:p>
    <w:p w14:paraId="0DE0C8C4" w14:textId="77777777" w:rsidR="00AE2F38" w:rsidRDefault="00AE2F38" w:rsidP="00AE2F38">
      <w:pPr>
        <w:pStyle w:val="NoSpacing"/>
        <w:numPr>
          <w:ilvl w:val="0"/>
          <w:numId w:val="41"/>
        </w:numPr>
        <w:jc w:val="both"/>
      </w:pPr>
      <w:r>
        <w:t xml:space="preserve">Aberystwyth, National Library of Wales </w:t>
      </w:r>
    </w:p>
    <w:p w14:paraId="0382C76C" w14:textId="77777777" w:rsidR="00AE2F38" w:rsidRDefault="00AE2F38" w:rsidP="00AE2F38">
      <w:pPr>
        <w:pStyle w:val="NoSpacing"/>
        <w:numPr>
          <w:ilvl w:val="1"/>
          <w:numId w:val="41"/>
        </w:numPr>
        <w:jc w:val="both"/>
      </w:pPr>
      <w:r>
        <w:t xml:space="preserve">MS </w:t>
      </w:r>
      <w:proofErr w:type="spellStart"/>
      <w:r>
        <w:t>Peniarth</w:t>
      </w:r>
      <w:proofErr w:type="spellEnd"/>
      <w:r>
        <w:t xml:space="preserve"> 57</w:t>
      </w:r>
    </w:p>
    <w:p w14:paraId="4B2920E6" w14:textId="77777777" w:rsidR="00AE2F38" w:rsidRDefault="00AE2F38" w:rsidP="00AE2F38">
      <w:pPr>
        <w:pStyle w:val="NoSpacing"/>
        <w:numPr>
          <w:ilvl w:val="1"/>
          <w:numId w:val="41"/>
        </w:numPr>
        <w:jc w:val="both"/>
      </w:pPr>
      <w:r>
        <w:t>speculation, additional records for Strata Florida may be held here</w:t>
      </w:r>
    </w:p>
    <w:p w14:paraId="03DFE6E8" w14:textId="77777777" w:rsidR="00AE2F38" w:rsidRDefault="00AE2F38" w:rsidP="00AE2F38">
      <w:pPr>
        <w:pStyle w:val="NoSpacing"/>
        <w:numPr>
          <w:ilvl w:val="0"/>
          <w:numId w:val="41"/>
        </w:numPr>
        <w:jc w:val="both"/>
      </w:pPr>
      <w:r>
        <w:t>Gloucestershire Archives</w:t>
      </w:r>
    </w:p>
    <w:p w14:paraId="2E36F84F" w14:textId="19BA9476" w:rsidR="00AE2F38" w:rsidRDefault="00AE2F38" w:rsidP="00AE2F38">
      <w:pPr>
        <w:pStyle w:val="NoSpacing"/>
        <w:numPr>
          <w:ilvl w:val="1"/>
          <w:numId w:val="41"/>
        </w:numPr>
        <w:jc w:val="both"/>
      </w:pPr>
      <w:r>
        <w:t>speculation, a record of a Strata Florida lease is held here</w:t>
      </w:r>
    </w:p>
    <w:p w14:paraId="6A08242B" w14:textId="77777777" w:rsidR="0021510F" w:rsidRDefault="0021510F" w:rsidP="004840C1">
      <w:pPr>
        <w:pStyle w:val="NoSpacing"/>
        <w:jc w:val="both"/>
      </w:pPr>
    </w:p>
    <w:p w14:paraId="763F9144" w14:textId="59815B5C" w:rsidR="000F69E6" w:rsidRDefault="000F69E6" w:rsidP="004840C1">
      <w:pPr>
        <w:pStyle w:val="NoSpacing"/>
        <w:jc w:val="both"/>
        <w:rPr>
          <w:b/>
          <w:bCs/>
        </w:rPr>
      </w:pPr>
      <w:r w:rsidRPr="000F69E6">
        <w:rPr>
          <w:b/>
          <w:bCs/>
        </w:rPr>
        <w:t>Online Sources</w:t>
      </w:r>
    </w:p>
    <w:p w14:paraId="529AB63B" w14:textId="259CCAAC" w:rsidR="003E2B34" w:rsidRPr="003E2B34" w:rsidRDefault="003E2B34" w:rsidP="004840C1">
      <w:pPr>
        <w:pStyle w:val="NoSpacing"/>
        <w:jc w:val="both"/>
      </w:pPr>
    </w:p>
    <w:p w14:paraId="1CBA4E16" w14:textId="2FAEDA6B" w:rsidR="00662FA7" w:rsidRDefault="007E0B65" w:rsidP="004840C1">
      <w:pPr>
        <w:pStyle w:val="NoSpacing"/>
        <w:jc w:val="both"/>
      </w:pPr>
      <w:r>
        <w:t>London, The National Archives</w:t>
      </w:r>
      <w:r w:rsidR="00662FA7">
        <w:t xml:space="preserve"> </w:t>
      </w:r>
      <w:r w:rsidR="002B7D5D">
        <w:t>(</w:t>
      </w:r>
      <w:r w:rsidR="002B7D5D" w:rsidRPr="002B7D5D">
        <w:t>https://www.nationalarchives.gov.uk/</w:t>
      </w:r>
      <w:r w:rsidR="002B7D5D">
        <w:t>)</w:t>
      </w:r>
    </w:p>
    <w:p w14:paraId="1CA3E79F" w14:textId="1C738CA7" w:rsidR="00662FA7" w:rsidRDefault="00662FA7" w:rsidP="00662FA7">
      <w:pPr>
        <w:pStyle w:val="NoSpacing"/>
        <w:numPr>
          <w:ilvl w:val="0"/>
          <w:numId w:val="42"/>
        </w:numPr>
        <w:jc w:val="both"/>
      </w:pPr>
      <w:r>
        <w:t>digital</w:t>
      </w:r>
      <w:r w:rsidR="00AE2F38">
        <w:t>ly available</w:t>
      </w:r>
      <w:r>
        <w:t xml:space="preserve"> records</w:t>
      </w:r>
    </w:p>
    <w:p w14:paraId="0B17F6B7" w14:textId="4A5591D3" w:rsidR="003E2B34" w:rsidRDefault="00AE2F38" w:rsidP="00662FA7">
      <w:pPr>
        <w:pStyle w:val="NoSpacing"/>
        <w:numPr>
          <w:ilvl w:val="0"/>
          <w:numId w:val="42"/>
        </w:numPr>
        <w:jc w:val="both"/>
      </w:pPr>
      <w:r>
        <w:t xml:space="preserve">TNA </w:t>
      </w:r>
      <w:r w:rsidR="00662FA7">
        <w:t>notes</w:t>
      </w:r>
      <w:r>
        <w:t>/comments</w:t>
      </w:r>
      <w:r w:rsidR="00662FA7">
        <w:t xml:space="preserve"> on records (</w:t>
      </w:r>
      <w:proofErr w:type="spellStart"/>
      <w:r w:rsidR="00662FA7">
        <w:t>eg.</w:t>
      </w:r>
      <w:proofErr w:type="spellEnd"/>
      <w:r w:rsidR="00662FA7">
        <w:t xml:space="preserve"> note on dating of SC 8/139/6928)</w:t>
      </w:r>
    </w:p>
    <w:p w14:paraId="2E7D77B2" w14:textId="77777777" w:rsidR="00526AA3" w:rsidRDefault="00526AA3" w:rsidP="00EC6A49">
      <w:pPr>
        <w:pStyle w:val="NoSpacing"/>
        <w:jc w:val="both"/>
      </w:pPr>
    </w:p>
    <w:p w14:paraId="50E043F7" w14:textId="61FC7E13" w:rsidR="00EC6A49" w:rsidRDefault="00EC6A49" w:rsidP="00EC6A49">
      <w:pPr>
        <w:pStyle w:val="NoSpacing"/>
        <w:jc w:val="both"/>
      </w:pPr>
      <w:r w:rsidRPr="00EC6A49">
        <w:t>www.gutorglyn.net</w:t>
      </w:r>
      <w:r w:rsidR="0003700E">
        <w:t>/poem/</w:t>
      </w:r>
    </w:p>
    <w:p w14:paraId="7940BBF3" w14:textId="6251E41F" w:rsidR="00EC6A49" w:rsidRDefault="00EC6A49" w:rsidP="00EC6A49">
      <w:pPr>
        <w:pStyle w:val="NoSpacing"/>
        <w:numPr>
          <w:ilvl w:val="0"/>
          <w:numId w:val="43"/>
        </w:numPr>
        <w:jc w:val="both"/>
      </w:pPr>
      <w:r>
        <w:lastRenderedPageBreak/>
        <w:t xml:space="preserve">for poetry of </w:t>
      </w:r>
      <w:proofErr w:type="spellStart"/>
      <w:r>
        <w:t>Gutor’r</w:t>
      </w:r>
      <w:proofErr w:type="spellEnd"/>
      <w:r>
        <w:t xml:space="preserve"> Glyn</w:t>
      </w:r>
    </w:p>
    <w:p w14:paraId="22D6A385" w14:textId="77777777" w:rsidR="0003700E" w:rsidRDefault="0003700E" w:rsidP="002B7D5D">
      <w:pPr>
        <w:pStyle w:val="NoSpacing"/>
        <w:tabs>
          <w:tab w:val="left" w:pos="2650"/>
        </w:tabs>
        <w:jc w:val="both"/>
      </w:pPr>
    </w:p>
    <w:p w14:paraId="3ECDAFB9" w14:textId="13C90BCE" w:rsidR="00662FA7" w:rsidRDefault="00B6777E" w:rsidP="002B7D5D">
      <w:pPr>
        <w:pStyle w:val="NoSpacing"/>
        <w:tabs>
          <w:tab w:val="left" w:pos="2650"/>
        </w:tabs>
        <w:jc w:val="both"/>
      </w:pPr>
      <w:r>
        <w:t>British History Online</w:t>
      </w:r>
      <w:r w:rsidR="0021510F">
        <w:t xml:space="preserve"> </w:t>
      </w:r>
      <w:r w:rsidR="002B7D5D">
        <w:t>(</w:t>
      </w:r>
      <w:r w:rsidR="002B7D5D" w:rsidRPr="002B7D5D">
        <w:t>https://www.british-history.ac.uk/</w:t>
      </w:r>
      <w:r w:rsidR="002B7D5D">
        <w:t>)</w:t>
      </w:r>
    </w:p>
    <w:p w14:paraId="1EE8D18B" w14:textId="69D849F1" w:rsidR="0021510F" w:rsidRDefault="0021510F" w:rsidP="0021510F">
      <w:pPr>
        <w:pStyle w:val="NoSpacing"/>
        <w:numPr>
          <w:ilvl w:val="0"/>
          <w:numId w:val="43"/>
        </w:numPr>
        <w:jc w:val="both"/>
      </w:pPr>
      <w:r>
        <w:t xml:space="preserve">access to Calendars Patent </w:t>
      </w:r>
      <w:r w:rsidR="0003700E">
        <w:t xml:space="preserve">and </w:t>
      </w:r>
      <w:r>
        <w:t>Close</w:t>
      </w:r>
    </w:p>
    <w:p w14:paraId="411B381E" w14:textId="77777777" w:rsidR="0003700E" w:rsidRDefault="0003700E" w:rsidP="004840C1">
      <w:pPr>
        <w:pStyle w:val="NoSpacing"/>
        <w:jc w:val="both"/>
      </w:pPr>
    </w:p>
    <w:p w14:paraId="63ABD90F" w14:textId="6F1C8E70" w:rsidR="00B6777E" w:rsidRDefault="002B7D5D" w:rsidP="004840C1">
      <w:pPr>
        <w:pStyle w:val="NoSpacing"/>
        <w:jc w:val="both"/>
      </w:pPr>
      <w:r w:rsidRPr="0003700E">
        <w:t>http://www.medievalgenealogy.org.uk/cal/medcal.shtml</w:t>
      </w:r>
      <w:r>
        <w:t xml:space="preserve"> (or </w:t>
      </w:r>
      <w:r w:rsidR="00AE2F38">
        <w:t xml:space="preserve">similar </w:t>
      </w:r>
      <w:r>
        <w:t>alternative)</w:t>
      </w:r>
    </w:p>
    <w:p w14:paraId="37BF63C9" w14:textId="6140B814" w:rsidR="00B6777E" w:rsidRDefault="002B7D5D" w:rsidP="002B7D5D">
      <w:pPr>
        <w:pStyle w:val="NoSpacing"/>
        <w:numPr>
          <w:ilvl w:val="0"/>
          <w:numId w:val="43"/>
        </w:numPr>
        <w:jc w:val="both"/>
      </w:pPr>
      <w:r>
        <w:t>online source for medieval dates, could have used to find Easter dates for 1418 and 1419</w:t>
      </w:r>
    </w:p>
    <w:p w14:paraId="7C1A9E97" w14:textId="77777777" w:rsidR="0003700E" w:rsidRDefault="0003700E" w:rsidP="004840C1">
      <w:pPr>
        <w:pStyle w:val="NoSpacing"/>
        <w:jc w:val="both"/>
      </w:pPr>
    </w:p>
    <w:p w14:paraId="4461260E" w14:textId="110C1257" w:rsidR="0003700E" w:rsidRDefault="0003700E" w:rsidP="004840C1">
      <w:pPr>
        <w:pStyle w:val="NoSpacing"/>
        <w:jc w:val="both"/>
      </w:pPr>
      <w:r>
        <w:t>Journals (</w:t>
      </w:r>
      <w:r w:rsidR="002A6724">
        <w:t>cited secondary sources which are available digitally and may have been accessed online</w:t>
      </w:r>
      <w:r>
        <w:t>)</w:t>
      </w:r>
    </w:p>
    <w:p w14:paraId="5BB089FD" w14:textId="3CD6CCC1" w:rsidR="003E2B34" w:rsidRPr="0003700E" w:rsidRDefault="0003700E" w:rsidP="0003700E">
      <w:pPr>
        <w:pStyle w:val="NoSpacing"/>
        <w:numPr>
          <w:ilvl w:val="0"/>
          <w:numId w:val="43"/>
        </w:numPr>
        <w:jc w:val="both"/>
        <w:rPr>
          <w:i/>
          <w:iCs/>
        </w:rPr>
      </w:pPr>
      <w:r w:rsidRPr="0003700E">
        <w:rPr>
          <w:i/>
          <w:iCs/>
        </w:rPr>
        <w:t>Journal of Medieval Monastic Studies</w:t>
      </w:r>
    </w:p>
    <w:p w14:paraId="39D5DAC3" w14:textId="54D6F1AF" w:rsidR="002B7D5D" w:rsidRDefault="0003700E" w:rsidP="004840C1">
      <w:pPr>
        <w:pStyle w:val="NoSpacing"/>
        <w:numPr>
          <w:ilvl w:val="0"/>
          <w:numId w:val="43"/>
        </w:numPr>
        <w:jc w:val="both"/>
        <w:rPr>
          <w:i/>
          <w:iCs/>
        </w:rPr>
      </w:pPr>
      <w:r w:rsidRPr="002A6724">
        <w:rPr>
          <w:i/>
          <w:iCs/>
        </w:rPr>
        <w:t>Speculum</w:t>
      </w:r>
    </w:p>
    <w:p w14:paraId="550296AC" w14:textId="77777777" w:rsidR="007D719D" w:rsidRPr="007D719D" w:rsidRDefault="007D719D" w:rsidP="007D719D">
      <w:pPr>
        <w:pStyle w:val="NoSpacing"/>
        <w:ind w:left="360"/>
        <w:jc w:val="both"/>
        <w:rPr>
          <w:i/>
          <w:iCs/>
        </w:rPr>
      </w:pPr>
    </w:p>
    <w:p w14:paraId="3F0DD202" w14:textId="77777777" w:rsidR="007E0B65" w:rsidRPr="003E2B34" w:rsidRDefault="007E0B65" w:rsidP="004840C1">
      <w:pPr>
        <w:pStyle w:val="NoSpacing"/>
        <w:jc w:val="both"/>
      </w:pPr>
    </w:p>
    <w:p w14:paraId="73F6864C" w14:textId="475511E8" w:rsidR="003E2B34" w:rsidRPr="007E0B65" w:rsidRDefault="003E2B34" w:rsidP="004840C1">
      <w:pPr>
        <w:pStyle w:val="NoSpacing"/>
        <w:jc w:val="both"/>
        <w:rPr>
          <w:b/>
          <w:bCs/>
          <w:sz w:val="24"/>
          <w:szCs w:val="24"/>
        </w:rPr>
      </w:pPr>
      <w:r w:rsidRPr="007E0B65">
        <w:rPr>
          <w:b/>
          <w:bCs/>
          <w:sz w:val="24"/>
          <w:szCs w:val="24"/>
        </w:rPr>
        <w:t>Selected Article</w:t>
      </w:r>
    </w:p>
    <w:p w14:paraId="0EBF3C84" w14:textId="77777777" w:rsidR="003E2B34" w:rsidRPr="003E2B34" w:rsidRDefault="003E2B34" w:rsidP="003E2B34">
      <w:pPr>
        <w:spacing w:before="100" w:beforeAutospacing="1" w:after="100" w:afterAutospacing="1" w:line="240" w:lineRule="auto"/>
        <w:jc w:val="both"/>
        <w:rPr>
          <w:rFonts w:cstheme="minorHAnsi"/>
        </w:rPr>
      </w:pPr>
      <w:r w:rsidRPr="000F69E6">
        <w:rPr>
          <w:rFonts w:cstheme="minorHAnsi"/>
        </w:rPr>
        <w:t>Charles C. Rozier, 'Repairing the Loss of the Past: The Use of Written, Oral and Physical Evidence in the </w:t>
      </w:r>
      <w:r w:rsidRPr="000F69E6">
        <w:rPr>
          <w:rStyle w:val="Emphasis"/>
          <w:rFonts w:cstheme="minorHAnsi"/>
        </w:rPr>
        <w:t>Ecclesiastical History</w:t>
      </w:r>
      <w:r w:rsidRPr="000F69E6">
        <w:rPr>
          <w:rFonts w:cstheme="minorHAnsi"/>
        </w:rPr>
        <w:t xml:space="preserve"> of </w:t>
      </w:r>
      <w:proofErr w:type="spellStart"/>
      <w:r w:rsidRPr="000F69E6">
        <w:rPr>
          <w:rFonts w:cstheme="minorHAnsi"/>
        </w:rPr>
        <w:t>Orderic</w:t>
      </w:r>
      <w:proofErr w:type="spellEnd"/>
      <w:r w:rsidRPr="000F69E6">
        <w:rPr>
          <w:rFonts w:cstheme="minorHAnsi"/>
        </w:rPr>
        <w:t xml:space="preserve"> Vitalis (c.1113–42), </w:t>
      </w:r>
      <w:r w:rsidRPr="000F69E6">
        <w:rPr>
          <w:rStyle w:val="Emphasis"/>
          <w:rFonts w:cstheme="minorHAnsi"/>
        </w:rPr>
        <w:t>Historical Research</w:t>
      </w:r>
      <w:r w:rsidRPr="000F69E6">
        <w:rPr>
          <w:rFonts w:cstheme="minorHAnsi"/>
        </w:rPr>
        <w:t>, 92:257 (August 2019): 461–478.</w:t>
      </w:r>
    </w:p>
    <w:p w14:paraId="02985ADB" w14:textId="77777777" w:rsidR="00EC6A49" w:rsidRPr="000F69E6" w:rsidRDefault="00EC6A49" w:rsidP="00EC6A49">
      <w:pPr>
        <w:pStyle w:val="NoSpacing"/>
        <w:jc w:val="both"/>
        <w:rPr>
          <w:b/>
          <w:bCs/>
        </w:rPr>
      </w:pPr>
      <w:r w:rsidRPr="000F69E6">
        <w:rPr>
          <w:b/>
          <w:bCs/>
        </w:rPr>
        <w:t>Primary source types</w:t>
      </w:r>
    </w:p>
    <w:p w14:paraId="29E2425A" w14:textId="77777777" w:rsidR="00EC6A49" w:rsidRPr="000F69E6" w:rsidRDefault="00EC6A49" w:rsidP="00EC6A49">
      <w:pPr>
        <w:pStyle w:val="NoSpacing"/>
        <w:jc w:val="both"/>
      </w:pPr>
    </w:p>
    <w:p w14:paraId="480563C1" w14:textId="7E84E404" w:rsidR="00C15DBD" w:rsidRDefault="00C15DBD" w:rsidP="00EC6A49">
      <w:pPr>
        <w:pStyle w:val="NoSpacing"/>
        <w:numPr>
          <w:ilvl w:val="0"/>
          <w:numId w:val="40"/>
        </w:numPr>
        <w:jc w:val="both"/>
      </w:pPr>
      <w:r>
        <w:t>Chronicles (</w:t>
      </w:r>
      <w:proofErr w:type="spellStart"/>
      <w:r>
        <w:t>eg.</w:t>
      </w:r>
      <w:proofErr w:type="spellEnd"/>
      <w:r>
        <w:t xml:space="preserve"> </w:t>
      </w:r>
      <w:r w:rsidRPr="00AE2F38">
        <w:rPr>
          <w:i/>
          <w:iCs/>
        </w:rPr>
        <w:t xml:space="preserve">The </w:t>
      </w:r>
      <w:proofErr w:type="spellStart"/>
      <w:r w:rsidRPr="00AE2F38">
        <w:rPr>
          <w:i/>
          <w:iCs/>
        </w:rPr>
        <w:t>Gesta</w:t>
      </w:r>
      <w:proofErr w:type="spellEnd"/>
      <w:r w:rsidRPr="00AE2F38">
        <w:rPr>
          <w:i/>
          <w:iCs/>
        </w:rPr>
        <w:t xml:space="preserve"> </w:t>
      </w:r>
      <w:proofErr w:type="spellStart"/>
      <w:r w:rsidRPr="00AE2F38">
        <w:rPr>
          <w:i/>
          <w:iCs/>
        </w:rPr>
        <w:t>Normannorum</w:t>
      </w:r>
      <w:proofErr w:type="spellEnd"/>
      <w:r w:rsidRPr="00AE2F38">
        <w:rPr>
          <w:i/>
          <w:iCs/>
        </w:rPr>
        <w:t xml:space="preserve"> </w:t>
      </w:r>
      <w:proofErr w:type="spellStart"/>
      <w:r w:rsidRPr="00AE2F38">
        <w:rPr>
          <w:i/>
          <w:iCs/>
        </w:rPr>
        <w:t>Ducum</w:t>
      </w:r>
      <w:proofErr w:type="spellEnd"/>
      <w:r w:rsidRPr="00AE2F38">
        <w:rPr>
          <w:i/>
          <w:iCs/>
        </w:rPr>
        <w:t xml:space="preserve"> of William of </w:t>
      </w:r>
      <w:proofErr w:type="spellStart"/>
      <w:r w:rsidRPr="00AE2F38">
        <w:rPr>
          <w:i/>
          <w:iCs/>
        </w:rPr>
        <w:t>Jumieges</w:t>
      </w:r>
      <w:proofErr w:type="spellEnd"/>
      <w:r w:rsidRPr="00AE2F38">
        <w:rPr>
          <w:i/>
          <w:iCs/>
        </w:rPr>
        <w:t xml:space="preserve">, </w:t>
      </w:r>
      <w:proofErr w:type="spellStart"/>
      <w:r w:rsidRPr="00AE2F38">
        <w:rPr>
          <w:i/>
          <w:iCs/>
        </w:rPr>
        <w:t>Orderic</w:t>
      </w:r>
      <w:proofErr w:type="spellEnd"/>
      <w:r w:rsidRPr="00AE2F38">
        <w:rPr>
          <w:i/>
          <w:iCs/>
        </w:rPr>
        <w:t xml:space="preserve"> Vitalis and Robert of </w:t>
      </w:r>
      <w:proofErr w:type="spellStart"/>
      <w:r w:rsidRPr="00AE2F38">
        <w:rPr>
          <w:i/>
          <w:iCs/>
        </w:rPr>
        <w:t>Toringi</w:t>
      </w:r>
      <w:proofErr w:type="spellEnd"/>
      <w:r>
        <w:t>)</w:t>
      </w:r>
    </w:p>
    <w:p w14:paraId="3A7271E7" w14:textId="253863F3" w:rsidR="00EC6A49" w:rsidRDefault="002B7D5D" w:rsidP="00EC6A49">
      <w:pPr>
        <w:pStyle w:val="NoSpacing"/>
        <w:numPr>
          <w:ilvl w:val="0"/>
          <w:numId w:val="40"/>
        </w:numPr>
        <w:jc w:val="both"/>
      </w:pPr>
      <w:r>
        <w:t>A</w:t>
      </w:r>
      <w:r w:rsidR="00EC6A49">
        <w:t>nnals (</w:t>
      </w:r>
      <w:proofErr w:type="spellStart"/>
      <w:r w:rsidR="00EC6A49">
        <w:t>eg.</w:t>
      </w:r>
      <w:proofErr w:type="spellEnd"/>
      <w:r w:rsidR="00EC6A49">
        <w:t xml:space="preserve"> of Saint-</w:t>
      </w:r>
      <w:proofErr w:type="spellStart"/>
      <w:r w:rsidR="00EC6A49">
        <w:t>Evroult</w:t>
      </w:r>
      <w:proofErr w:type="spellEnd"/>
      <w:r w:rsidR="00EC6A49">
        <w:t xml:space="preserve"> Abbey)</w:t>
      </w:r>
    </w:p>
    <w:p w14:paraId="37A17311" w14:textId="77777777" w:rsidR="00AE2F38" w:rsidRDefault="00AE2F38" w:rsidP="00AE2F38">
      <w:pPr>
        <w:pStyle w:val="NoSpacing"/>
        <w:numPr>
          <w:ilvl w:val="0"/>
          <w:numId w:val="40"/>
        </w:numPr>
        <w:jc w:val="both"/>
      </w:pPr>
      <w:r>
        <w:t xml:space="preserve">Histories, </w:t>
      </w:r>
      <w:proofErr w:type="gramStart"/>
      <w:r>
        <w:t>either general</w:t>
      </w:r>
      <w:proofErr w:type="gramEnd"/>
      <w:r>
        <w:t xml:space="preserve"> </w:t>
      </w:r>
      <w:r w:rsidR="00C15DBD">
        <w:t>(</w:t>
      </w:r>
      <w:proofErr w:type="spellStart"/>
      <w:r w:rsidR="00C15DBD" w:rsidRPr="00C15DBD">
        <w:t>eg.</w:t>
      </w:r>
      <w:proofErr w:type="spellEnd"/>
      <w:r w:rsidR="00C15DBD">
        <w:rPr>
          <w:i/>
          <w:iCs/>
        </w:rPr>
        <w:t xml:space="preserve"> </w:t>
      </w:r>
      <w:r w:rsidR="00EC6A49" w:rsidRPr="00EC6A49">
        <w:rPr>
          <w:i/>
          <w:iCs/>
        </w:rPr>
        <w:t xml:space="preserve">The Ecclesiastical History of </w:t>
      </w:r>
      <w:proofErr w:type="spellStart"/>
      <w:r w:rsidR="00EC6A49" w:rsidRPr="00EC6A49">
        <w:rPr>
          <w:i/>
          <w:iCs/>
        </w:rPr>
        <w:t>Orderic</w:t>
      </w:r>
      <w:proofErr w:type="spellEnd"/>
      <w:r w:rsidR="00EC6A49" w:rsidRPr="00EC6A49">
        <w:rPr>
          <w:i/>
          <w:iCs/>
        </w:rPr>
        <w:t xml:space="preserve"> Vitalis</w:t>
      </w:r>
      <w:r w:rsidR="00C15DBD">
        <w:t xml:space="preserve">, the </w:t>
      </w:r>
      <w:r w:rsidR="00EC6A49">
        <w:t>key primary source</w:t>
      </w:r>
      <w:r w:rsidR="00C15DBD">
        <w:t xml:space="preserve"> for this article</w:t>
      </w:r>
      <w:r w:rsidR="00EC6A49">
        <w:t>)</w:t>
      </w:r>
      <w:r>
        <w:t xml:space="preserve"> or more specific </w:t>
      </w:r>
      <w:r>
        <w:t>(</w:t>
      </w:r>
      <w:proofErr w:type="spellStart"/>
      <w:r>
        <w:t>eg.</w:t>
      </w:r>
      <w:proofErr w:type="spellEnd"/>
      <w:r>
        <w:t xml:space="preserve"> </w:t>
      </w:r>
      <w:r w:rsidRPr="004537F4">
        <w:rPr>
          <w:i/>
          <w:iCs/>
        </w:rPr>
        <w:t xml:space="preserve">Acta Sanctorum </w:t>
      </w:r>
      <w:proofErr w:type="spellStart"/>
      <w:r w:rsidRPr="004537F4">
        <w:rPr>
          <w:i/>
          <w:iCs/>
        </w:rPr>
        <w:t>ordinis</w:t>
      </w:r>
      <w:proofErr w:type="spellEnd"/>
      <w:r w:rsidRPr="004537F4">
        <w:rPr>
          <w:i/>
          <w:iCs/>
        </w:rPr>
        <w:t xml:space="preserve"> </w:t>
      </w:r>
      <w:proofErr w:type="spellStart"/>
      <w:r w:rsidRPr="004537F4">
        <w:rPr>
          <w:i/>
          <w:iCs/>
        </w:rPr>
        <w:t>sancti</w:t>
      </w:r>
      <w:proofErr w:type="spellEnd"/>
      <w:r w:rsidRPr="004537F4">
        <w:rPr>
          <w:i/>
          <w:iCs/>
        </w:rPr>
        <w:t xml:space="preserve"> </w:t>
      </w:r>
      <w:proofErr w:type="spellStart"/>
      <w:r w:rsidRPr="004537F4">
        <w:rPr>
          <w:i/>
          <w:iCs/>
        </w:rPr>
        <w:t>Benedicti</w:t>
      </w:r>
      <w:proofErr w:type="spellEnd"/>
      <w:r>
        <w:t>)</w:t>
      </w:r>
    </w:p>
    <w:p w14:paraId="1710F845" w14:textId="47C828AB" w:rsidR="00EC6A49" w:rsidRDefault="00EC6A49" w:rsidP="00AE2F38">
      <w:pPr>
        <w:pStyle w:val="NoSpacing"/>
        <w:ind w:left="720"/>
        <w:jc w:val="both"/>
      </w:pPr>
    </w:p>
    <w:p w14:paraId="362C15D2" w14:textId="77777777" w:rsidR="00EC6A49" w:rsidRPr="000F69E6" w:rsidRDefault="00EC6A49" w:rsidP="00EC6A49">
      <w:pPr>
        <w:pStyle w:val="NoSpacing"/>
        <w:jc w:val="both"/>
        <w:rPr>
          <w:b/>
          <w:bCs/>
        </w:rPr>
      </w:pPr>
      <w:r w:rsidRPr="000F69E6">
        <w:rPr>
          <w:b/>
          <w:bCs/>
        </w:rPr>
        <w:t xml:space="preserve">Archives </w:t>
      </w:r>
      <w:r>
        <w:rPr>
          <w:b/>
          <w:bCs/>
        </w:rPr>
        <w:t>I</w:t>
      </w:r>
      <w:r w:rsidRPr="000F69E6">
        <w:rPr>
          <w:b/>
          <w:bCs/>
        </w:rPr>
        <w:t>dentified</w:t>
      </w:r>
    </w:p>
    <w:p w14:paraId="544DDE86" w14:textId="77777777" w:rsidR="00EC6A49" w:rsidRDefault="00EC6A49" w:rsidP="00EC6A49">
      <w:pPr>
        <w:pStyle w:val="NoSpacing"/>
        <w:jc w:val="both"/>
      </w:pPr>
    </w:p>
    <w:p w14:paraId="298860B6" w14:textId="77777777" w:rsidR="00EC6A49" w:rsidRDefault="00EC6A49" w:rsidP="00EC6A49">
      <w:pPr>
        <w:pStyle w:val="NoSpacing"/>
        <w:numPr>
          <w:ilvl w:val="0"/>
          <w:numId w:val="41"/>
        </w:numPr>
        <w:jc w:val="both"/>
      </w:pPr>
      <w:r>
        <w:t xml:space="preserve">Paris, </w:t>
      </w:r>
      <w:proofErr w:type="spellStart"/>
      <w:r>
        <w:t>Bibliotheque</w:t>
      </w:r>
      <w:proofErr w:type="spellEnd"/>
      <w:r>
        <w:t xml:space="preserve"> </w:t>
      </w:r>
      <w:proofErr w:type="spellStart"/>
      <w:r>
        <w:t>nationale</w:t>
      </w:r>
      <w:proofErr w:type="spellEnd"/>
      <w:r>
        <w:t xml:space="preserve"> de France </w:t>
      </w:r>
    </w:p>
    <w:p w14:paraId="24AA2AED" w14:textId="7EC07DE4" w:rsidR="00EC6A49" w:rsidRDefault="00EC6A49" w:rsidP="00EC6A49">
      <w:pPr>
        <w:pStyle w:val="NoSpacing"/>
        <w:numPr>
          <w:ilvl w:val="1"/>
          <w:numId w:val="41"/>
        </w:numPr>
        <w:jc w:val="both"/>
      </w:pPr>
      <w:r>
        <w:t xml:space="preserve">MS. Latin 10062, </w:t>
      </w:r>
      <w:proofErr w:type="spellStart"/>
      <w:r>
        <w:t>fos</w:t>
      </w:r>
      <w:proofErr w:type="spellEnd"/>
      <w:r>
        <w:t>. 138-161v</w:t>
      </w:r>
    </w:p>
    <w:p w14:paraId="39AA92E8" w14:textId="04A7266F" w:rsidR="00EC6A49" w:rsidRDefault="00EC6A49" w:rsidP="00EC6A49">
      <w:pPr>
        <w:pStyle w:val="NoSpacing"/>
        <w:numPr>
          <w:ilvl w:val="1"/>
          <w:numId w:val="41"/>
        </w:numPr>
        <w:jc w:val="both"/>
      </w:pPr>
      <w:r>
        <w:t>MSS. Latin 5506 I, II, 10913 (speculation</w:t>
      </w:r>
      <w:r w:rsidR="00C15DBD">
        <w:t>)</w:t>
      </w:r>
    </w:p>
    <w:p w14:paraId="1B7A297F" w14:textId="243F070D" w:rsidR="00C15DBD" w:rsidRDefault="00C15DBD" w:rsidP="00EC6A49">
      <w:pPr>
        <w:pStyle w:val="NoSpacing"/>
        <w:numPr>
          <w:ilvl w:val="1"/>
          <w:numId w:val="41"/>
        </w:numPr>
        <w:jc w:val="both"/>
      </w:pPr>
      <w:r>
        <w:t xml:space="preserve">MS. Latin 10062, </w:t>
      </w:r>
      <w:proofErr w:type="spellStart"/>
      <w:r>
        <w:t>fos</w:t>
      </w:r>
      <w:proofErr w:type="spellEnd"/>
      <w:r>
        <w:t>. 145v-147</w:t>
      </w:r>
    </w:p>
    <w:p w14:paraId="60D4C4CA" w14:textId="3CF76F38" w:rsidR="00EC6A49" w:rsidRDefault="00EC6A49" w:rsidP="00EC6A49">
      <w:pPr>
        <w:pStyle w:val="NoSpacing"/>
        <w:numPr>
          <w:ilvl w:val="0"/>
          <w:numId w:val="41"/>
        </w:numPr>
        <w:jc w:val="both"/>
      </w:pPr>
      <w:r>
        <w:t xml:space="preserve">Rouen, </w:t>
      </w:r>
      <w:proofErr w:type="spellStart"/>
      <w:r>
        <w:t>Bibliotheque</w:t>
      </w:r>
      <w:proofErr w:type="spellEnd"/>
      <w:r>
        <w:t xml:space="preserve"> municipal</w:t>
      </w:r>
    </w:p>
    <w:p w14:paraId="7B728245" w14:textId="683DED07" w:rsidR="00EC6A49" w:rsidRDefault="00EC6A49" w:rsidP="00EC6A49">
      <w:pPr>
        <w:pStyle w:val="NoSpacing"/>
        <w:numPr>
          <w:ilvl w:val="1"/>
          <w:numId w:val="41"/>
        </w:numPr>
        <w:jc w:val="both"/>
      </w:pPr>
      <w:r>
        <w:t>MS. 1174 (Y.14)</w:t>
      </w:r>
    </w:p>
    <w:p w14:paraId="2ABB13D7" w14:textId="50495616" w:rsidR="00C15DBD" w:rsidRDefault="00C15DBD" w:rsidP="00C15DBD">
      <w:pPr>
        <w:pStyle w:val="NoSpacing"/>
        <w:numPr>
          <w:ilvl w:val="0"/>
          <w:numId w:val="41"/>
        </w:numPr>
        <w:jc w:val="both"/>
      </w:pPr>
      <w:r>
        <w:t>Rome, Vatican Library</w:t>
      </w:r>
    </w:p>
    <w:p w14:paraId="28787A9C" w14:textId="7D48563F" w:rsidR="00C15DBD" w:rsidRDefault="00C15DBD" w:rsidP="00C15DBD">
      <w:pPr>
        <w:pStyle w:val="NoSpacing"/>
        <w:numPr>
          <w:ilvl w:val="1"/>
          <w:numId w:val="41"/>
        </w:numPr>
        <w:jc w:val="both"/>
      </w:pPr>
      <w:r>
        <w:t xml:space="preserve">MS. </w:t>
      </w:r>
      <w:proofErr w:type="spellStart"/>
      <w:r>
        <w:t>Reginensis</w:t>
      </w:r>
      <w:proofErr w:type="spellEnd"/>
      <w:r>
        <w:t xml:space="preserve"> Latina 703B (speculation)</w:t>
      </w:r>
    </w:p>
    <w:p w14:paraId="4AFBA871" w14:textId="77777777" w:rsidR="00EC6A49" w:rsidRDefault="00EC6A49" w:rsidP="00EC6A49">
      <w:pPr>
        <w:pStyle w:val="NoSpacing"/>
        <w:jc w:val="both"/>
        <w:rPr>
          <w:b/>
          <w:bCs/>
        </w:rPr>
      </w:pPr>
    </w:p>
    <w:p w14:paraId="2F3D8291" w14:textId="6F0C6E98" w:rsidR="00EC6A49" w:rsidRDefault="00EC6A49" w:rsidP="00EC6A49">
      <w:pPr>
        <w:pStyle w:val="NoSpacing"/>
        <w:jc w:val="both"/>
        <w:rPr>
          <w:b/>
          <w:bCs/>
        </w:rPr>
      </w:pPr>
      <w:r w:rsidRPr="000F69E6">
        <w:rPr>
          <w:b/>
          <w:bCs/>
        </w:rPr>
        <w:t>Online Sources</w:t>
      </w:r>
    </w:p>
    <w:p w14:paraId="65C6BE8E" w14:textId="6F0AC709" w:rsidR="00EC6A49" w:rsidRDefault="00EC6A49" w:rsidP="00EC6A49">
      <w:pPr>
        <w:pStyle w:val="NoSpacing"/>
        <w:jc w:val="both"/>
      </w:pPr>
    </w:p>
    <w:p w14:paraId="0B82A227" w14:textId="257549BC" w:rsidR="00526AA3" w:rsidRDefault="00526AA3" w:rsidP="00EC6A49">
      <w:pPr>
        <w:pStyle w:val="NoSpacing"/>
        <w:jc w:val="both"/>
      </w:pPr>
      <w:r>
        <w:t>Proceedings of the British Academy</w:t>
      </w:r>
    </w:p>
    <w:p w14:paraId="0B953245" w14:textId="13DA8221" w:rsidR="00526AA3" w:rsidRDefault="00526AA3" w:rsidP="00B21642">
      <w:pPr>
        <w:pStyle w:val="NoSpacing"/>
        <w:numPr>
          <w:ilvl w:val="0"/>
          <w:numId w:val="45"/>
        </w:numPr>
        <w:jc w:val="both"/>
      </w:pPr>
      <w:r>
        <w:t>British Academy Scholarship Online (</w:t>
      </w:r>
      <w:r w:rsidRPr="00526AA3">
        <w:t>https://britishacademy.universitypressscholarship.com/</w:t>
      </w:r>
      <w:r>
        <w:t xml:space="preserve">) </w:t>
      </w:r>
    </w:p>
    <w:p w14:paraId="40BEF4BE" w14:textId="77777777" w:rsidR="004246EC" w:rsidRPr="003E2B34" w:rsidRDefault="004246EC" w:rsidP="004246EC">
      <w:pPr>
        <w:pStyle w:val="NoSpacing"/>
        <w:ind w:left="720"/>
        <w:jc w:val="both"/>
      </w:pPr>
    </w:p>
    <w:p w14:paraId="48442651" w14:textId="77777777" w:rsidR="007D719D" w:rsidRDefault="007D719D" w:rsidP="007D719D">
      <w:pPr>
        <w:pStyle w:val="NoSpacing"/>
        <w:jc w:val="both"/>
      </w:pPr>
      <w:r>
        <w:t>Journals (cited secondary sources which are available digitally and may have been accessed online)</w:t>
      </w:r>
    </w:p>
    <w:p w14:paraId="17236250" w14:textId="46BCBB1F" w:rsidR="003E2B34" w:rsidRPr="00526AA3" w:rsidRDefault="007D719D" w:rsidP="007D719D">
      <w:pPr>
        <w:pStyle w:val="NoSpacing"/>
        <w:numPr>
          <w:ilvl w:val="0"/>
          <w:numId w:val="44"/>
        </w:numPr>
        <w:jc w:val="both"/>
        <w:rPr>
          <w:i/>
          <w:iCs/>
        </w:rPr>
      </w:pPr>
      <w:r w:rsidRPr="00526AA3">
        <w:rPr>
          <w:i/>
          <w:iCs/>
        </w:rPr>
        <w:t>Journal of Medieval History</w:t>
      </w:r>
    </w:p>
    <w:p w14:paraId="5163719F" w14:textId="795CDD05" w:rsidR="00526AA3" w:rsidRPr="003E2B34" w:rsidRDefault="00526AA3" w:rsidP="007D719D">
      <w:pPr>
        <w:pStyle w:val="NoSpacing"/>
        <w:numPr>
          <w:ilvl w:val="0"/>
          <w:numId w:val="44"/>
        </w:numPr>
        <w:jc w:val="both"/>
      </w:pPr>
      <w:r w:rsidRPr="00526AA3">
        <w:rPr>
          <w:i/>
          <w:iCs/>
        </w:rPr>
        <w:t>Anglo-Norman Studies</w:t>
      </w:r>
      <w:r>
        <w:t xml:space="preserve"> (</w:t>
      </w:r>
      <w:r w:rsidRPr="00526AA3">
        <w:t>https://www.cambridge.org/core/books/abs/anglonorman-studies-xxxii/coming-and-going-the-use-of-outdoor-space-in-norman-and-anglonorman-chronicles/1BE7B912C3741B1CDF0BF50825BDD761</w:t>
      </w:r>
      <w:r>
        <w:t xml:space="preserve"> for cited article)</w:t>
      </w:r>
    </w:p>
    <w:sectPr w:rsidR="00526AA3" w:rsidRPr="003E2B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F44E7"/>
    <w:multiLevelType w:val="hybridMultilevel"/>
    <w:tmpl w:val="0C1622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860EA1"/>
    <w:multiLevelType w:val="hybridMultilevel"/>
    <w:tmpl w:val="CEE02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1DF017E"/>
    <w:multiLevelType w:val="hybridMultilevel"/>
    <w:tmpl w:val="E59AF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907669"/>
    <w:multiLevelType w:val="hybridMultilevel"/>
    <w:tmpl w:val="E334E6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4013E8"/>
    <w:multiLevelType w:val="hybridMultilevel"/>
    <w:tmpl w:val="A5923E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6A5109"/>
    <w:multiLevelType w:val="hybridMultilevel"/>
    <w:tmpl w:val="0E5065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A2258FE"/>
    <w:multiLevelType w:val="hybridMultilevel"/>
    <w:tmpl w:val="81AAF5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312AEC"/>
    <w:multiLevelType w:val="hybridMultilevel"/>
    <w:tmpl w:val="ACD60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2214074"/>
    <w:multiLevelType w:val="hybridMultilevel"/>
    <w:tmpl w:val="EF22B1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4314A0A"/>
    <w:multiLevelType w:val="hybridMultilevel"/>
    <w:tmpl w:val="6BC02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7BB1BB6"/>
    <w:multiLevelType w:val="hybridMultilevel"/>
    <w:tmpl w:val="B8BC7A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BDF6540"/>
    <w:multiLevelType w:val="hybridMultilevel"/>
    <w:tmpl w:val="4A80A6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CBF0F49"/>
    <w:multiLevelType w:val="hybridMultilevel"/>
    <w:tmpl w:val="9AE85A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68A25B0"/>
    <w:multiLevelType w:val="hybridMultilevel"/>
    <w:tmpl w:val="2390B9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304E59"/>
    <w:multiLevelType w:val="hybridMultilevel"/>
    <w:tmpl w:val="CEE6EE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9DC1B78"/>
    <w:multiLevelType w:val="hybridMultilevel"/>
    <w:tmpl w:val="FE548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227284"/>
    <w:multiLevelType w:val="hybridMultilevel"/>
    <w:tmpl w:val="ED6CD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4A27B39"/>
    <w:multiLevelType w:val="hybridMultilevel"/>
    <w:tmpl w:val="56A42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6A211D7"/>
    <w:multiLevelType w:val="multilevel"/>
    <w:tmpl w:val="10E6B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7D768A4"/>
    <w:multiLevelType w:val="hybridMultilevel"/>
    <w:tmpl w:val="606A5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94F4499"/>
    <w:multiLevelType w:val="hybridMultilevel"/>
    <w:tmpl w:val="A69642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FD03F1A"/>
    <w:multiLevelType w:val="hybridMultilevel"/>
    <w:tmpl w:val="F066F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37651AD"/>
    <w:multiLevelType w:val="hybridMultilevel"/>
    <w:tmpl w:val="BBFAD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4FB1D34"/>
    <w:multiLevelType w:val="hybridMultilevel"/>
    <w:tmpl w:val="1130B1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6CF46D7"/>
    <w:multiLevelType w:val="hybridMultilevel"/>
    <w:tmpl w:val="DDC8C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7A41D34"/>
    <w:multiLevelType w:val="hybridMultilevel"/>
    <w:tmpl w:val="2A38F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C13B6A"/>
    <w:multiLevelType w:val="hybridMultilevel"/>
    <w:tmpl w:val="22903C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1D942ED"/>
    <w:multiLevelType w:val="hybridMultilevel"/>
    <w:tmpl w:val="A66626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2850C77"/>
    <w:multiLevelType w:val="hybridMultilevel"/>
    <w:tmpl w:val="B0869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4422AE2"/>
    <w:multiLevelType w:val="multilevel"/>
    <w:tmpl w:val="CC6242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4AB6171"/>
    <w:multiLevelType w:val="hybridMultilevel"/>
    <w:tmpl w:val="D7F0A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B65EB9"/>
    <w:multiLevelType w:val="hybridMultilevel"/>
    <w:tmpl w:val="6B3E8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C8349AE"/>
    <w:multiLevelType w:val="hybridMultilevel"/>
    <w:tmpl w:val="A12825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E04136B"/>
    <w:multiLevelType w:val="hybridMultilevel"/>
    <w:tmpl w:val="E93A0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2A647AF"/>
    <w:multiLevelType w:val="multilevel"/>
    <w:tmpl w:val="A4D4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50954A9"/>
    <w:multiLevelType w:val="hybridMultilevel"/>
    <w:tmpl w:val="5A9A5C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CE9625B"/>
    <w:multiLevelType w:val="hybridMultilevel"/>
    <w:tmpl w:val="17463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E395749"/>
    <w:multiLevelType w:val="hybridMultilevel"/>
    <w:tmpl w:val="5AF00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0D57723"/>
    <w:multiLevelType w:val="hybridMultilevel"/>
    <w:tmpl w:val="AE547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2A0224B"/>
    <w:multiLevelType w:val="hybridMultilevel"/>
    <w:tmpl w:val="B35A24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3A71404"/>
    <w:multiLevelType w:val="hybridMultilevel"/>
    <w:tmpl w:val="412E0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3AB3717"/>
    <w:multiLevelType w:val="hybridMultilevel"/>
    <w:tmpl w:val="333AB3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446664B"/>
    <w:multiLevelType w:val="hybridMultilevel"/>
    <w:tmpl w:val="373438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58379F2"/>
    <w:multiLevelType w:val="hybridMultilevel"/>
    <w:tmpl w:val="FB28C9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9601B1B"/>
    <w:multiLevelType w:val="hybridMultilevel"/>
    <w:tmpl w:val="2C8ECB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11"/>
  </w:num>
  <w:num w:numId="3">
    <w:abstractNumId w:val="13"/>
  </w:num>
  <w:num w:numId="4">
    <w:abstractNumId w:val="8"/>
  </w:num>
  <w:num w:numId="5">
    <w:abstractNumId w:val="24"/>
  </w:num>
  <w:num w:numId="6">
    <w:abstractNumId w:val="15"/>
  </w:num>
  <w:num w:numId="7">
    <w:abstractNumId w:val="5"/>
  </w:num>
  <w:num w:numId="8">
    <w:abstractNumId w:val="27"/>
  </w:num>
  <w:num w:numId="9">
    <w:abstractNumId w:val="3"/>
  </w:num>
  <w:num w:numId="10">
    <w:abstractNumId w:val="28"/>
  </w:num>
  <w:num w:numId="11">
    <w:abstractNumId w:val="9"/>
  </w:num>
  <w:num w:numId="12">
    <w:abstractNumId w:val="40"/>
  </w:num>
  <w:num w:numId="13">
    <w:abstractNumId w:val="16"/>
  </w:num>
  <w:num w:numId="14">
    <w:abstractNumId w:val="42"/>
  </w:num>
  <w:num w:numId="15">
    <w:abstractNumId w:val="26"/>
  </w:num>
  <w:num w:numId="16">
    <w:abstractNumId w:val="6"/>
  </w:num>
  <w:num w:numId="17">
    <w:abstractNumId w:val="37"/>
  </w:num>
  <w:num w:numId="18">
    <w:abstractNumId w:val="30"/>
  </w:num>
  <w:num w:numId="19">
    <w:abstractNumId w:val="36"/>
  </w:num>
  <w:num w:numId="20">
    <w:abstractNumId w:val="20"/>
  </w:num>
  <w:num w:numId="21">
    <w:abstractNumId w:val="44"/>
  </w:num>
  <w:num w:numId="22">
    <w:abstractNumId w:val="25"/>
  </w:num>
  <w:num w:numId="23">
    <w:abstractNumId w:val="33"/>
  </w:num>
  <w:num w:numId="24">
    <w:abstractNumId w:val="38"/>
  </w:num>
  <w:num w:numId="25">
    <w:abstractNumId w:val="10"/>
  </w:num>
  <w:num w:numId="26">
    <w:abstractNumId w:val="32"/>
  </w:num>
  <w:num w:numId="27">
    <w:abstractNumId w:val="12"/>
  </w:num>
  <w:num w:numId="28">
    <w:abstractNumId w:val="23"/>
  </w:num>
  <w:num w:numId="29">
    <w:abstractNumId w:val="39"/>
  </w:num>
  <w:num w:numId="30">
    <w:abstractNumId w:val="14"/>
  </w:num>
  <w:num w:numId="31">
    <w:abstractNumId w:val="43"/>
  </w:num>
  <w:num w:numId="32">
    <w:abstractNumId w:val="2"/>
  </w:num>
  <w:num w:numId="33">
    <w:abstractNumId w:val="21"/>
  </w:num>
  <w:num w:numId="34">
    <w:abstractNumId w:val="31"/>
  </w:num>
  <w:num w:numId="35">
    <w:abstractNumId w:val="17"/>
  </w:num>
  <w:num w:numId="36">
    <w:abstractNumId w:val="0"/>
  </w:num>
  <w:num w:numId="37">
    <w:abstractNumId w:val="19"/>
  </w:num>
  <w:num w:numId="38">
    <w:abstractNumId w:val="34"/>
  </w:num>
  <w:num w:numId="39">
    <w:abstractNumId w:val="29"/>
  </w:num>
  <w:num w:numId="40">
    <w:abstractNumId w:val="7"/>
  </w:num>
  <w:num w:numId="41">
    <w:abstractNumId w:val="4"/>
  </w:num>
  <w:num w:numId="42">
    <w:abstractNumId w:val="35"/>
  </w:num>
  <w:num w:numId="43">
    <w:abstractNumId w:val="22"/>
  </w:num>
  <w:num w:numId="44">
    <w:abstractNumId w:val="41"/>
  </w:num>
  <w:num w:numId="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30B8"/>
    <w:rsid w:val="000076BB"/>
    <w:rsid w:val="0003700E"/>
    <w:rsid w:val="0006266B"/>
    <w:rsid w:val="000A5236"/>
    <w:rsid w:val="000F69E6"/>
    <w:rsid w:val="00104EF5"/>
    <w:rsid w:val="001553A9"/>
    <w:rsid w:val="00155E9A"/>
    <w:rsid w:val="001A3472"/>
    <w:rsid w:val="001C4C3D"/>
    <w:rsid w:val="001D2D59"/>
    <w:rsid w:val="001E5F6E"/>
    <w:rsid w:val="0021510F"/>
    <w:rsid w:val="002A6724"/>
    <w:rsid w:val="002B7D5D"/>
    <w:rsid w:val="003469BB"/>
    <w:rsid w:val="003A7129"/>
    <w:rsid w:val="003D0ADC"/>
    <w:rsid w:val="003D4463"/>
    <w:rsid w:val="003E2B34"/>
    <w:rsid w:val="004246EC"/>
    <w:rsid w:val="004537F4"/>
    <w:rsid w:val="00456B5B"/>
    <w:rsid w:val="004840C1"/>
    <w:rsid w:val="00493B95"/>
    <w:rsid w:val="004A6F9A"/>
    <w:rsid w:val="004B65BB"/>
    <w:rsid w:val="00526AA3"/>
    <w:rsid w:val="005428F0"/>
    <w:rsid w:val="0056147F"/>
    <w:rsid w:val="0059141E"/>
    <w:rsid w:val="00662FA7"/>
    <w:rsid w:val="0067781B"/>
    <w:rsid w:val="00686359"/>
    <w:rsid w:val="006B189A"/>
    <w:rsid w:val="006C7DC8"/>
    <w:rsid w:val="006F1BCA"/>
    <w:rsid w:val="007162C2"/>
    <w:rsid w:val="0076484C"/>
    <w:rsid w:val="00766589"/>
    <w:rsid w:val="00770540"/>
    <w:rsid w:val="007A7ABB"/>
    <w:rsid w:val="007D719D"/>
    <w:rsid w:val="007E0B65"/>
    <w:rsid w:val="008243F6"/>
    <w:rsid w:val="0082723F"/>
    <w:rsid w:val="0086271D"/>
    <w:rsid w:val="00864961"/>
    <w:rsid w:val="00927058"/>
    <w:rsid w:val="0099302C"/>
    <w:rsid w:val="009A17E0"/>
    <w:rsid w:val="009D2DA1"/>
    <w:rsid w:val="00A063FE"/>
    <w:rsid w:val="00A41718"/>
    <w:rsid w:val="00AE2F38"/>
    <w:rsid w:val="00B306F8"/>
    <w:rsid w:val="00B431F2"/>
    <w:rsid w:val="00B655A6"/>
    <w:rsid w:val="00B6777E"/>
    <w:rsid w:val="00BB43F3"/>
    <w:rsid w:val="00BE641B"/>
    <w:rsid w:val="00C018CF"/>
    <w:rsid w:val="00C15DBD"/>
    <w:rsid w:val="00C4171C"/>
    <w:rsid w:val="00C635AF"/>
    <w:rsid w:val="00D07595"/>
    <w:rsid w:val="00D135D3"/>
    <w:rsid w:val="00D263EE"/>
    <w:rsid w:val="00D36A16"/>
    <w:rsid w:val="00D375F7"/>
    <w:rsid w:val="00D72378"/>
    <w:rsid w:val="00DC0872"/>
    <w:rsid w:val="00DD56A4"/>
    <w:rsid w:val="00DE0D34"/>
    <w:rsid w:val="00DE678E"/>
    <w:rsid w:val="00E362DA"/>
    <w:rsid w:val="00E55850"/>
    <w:rsid w:val="00EC6A49"/>
    <w:rsid w:val="00EF30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6C8C4"/>
  <w15:chartTrackingRefBased/>
  <w15:docId w15:val="{86502654-A6BC-4551-BDD0-45E082ECE3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F30B8"/>
    <w:pPr>
      <w:spacing w:after="0" w:line="240" w:lineRule="auto"/>
    </w:pPr>
  </w:style>
  <w:style w:type="paragraph" w:customStyle="1" w:styleId="small-text">
    <w:name w:val="small-text"/>
    <w:basedOn w:val="Normal"/>
    <w:rsid w:val="00EF30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EF30B8"/>
    <w:rPr>
      <w:i/>
      <w:iCs/>
    </w:rPr>
  </w:style>
  <w:style w:type="character" w:styleId="Strong">
    <w:name w:val="Strong"/>
    <w:basedOn w:val="DefaultParagraphFont"/>
    <w:uiPriority w:val="22"/>
    <w:qFormat/>
    <w:rsid w:val="00EF30B8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EF30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l-title">
    <w:name w:val="rl-title"/>
    <w:basedOn w:val="DefaultParagraphFont"/>
    <w:rsid w:val="00EF30B8"/>
  </w:style>
  <w:style w:type="character" w:styleId="Hyperlink">
    <w:name w:val="Hyperlink"/>
    <w:basedOn w:val="DefaultParagraphFont"/>
    <w:uiPriority w:val="99"/>
    <w:unhideWhenUsed/>
    <w:rsid w:val="00EF30B8"/>
    <w:rPr>
      <w:color w:val="0000FF"/>
      <w:u w:val="single"/>
    </w:rPr>
  </w:style>
  <w:style w:type="table" w:styleId="TableGrid">
    <w:name w:val="Table Grid"/>
    <w:basedOn w:val="TableNormal"/>
    <w:uiPriority w:val="39"/>
    <w:rsid w:val="00D07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0F69E6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7A7AB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A7AB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A7AB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A7AB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A7ABB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EC6A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713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1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moodle.uwtsd.ac.uk/pluginfile.php/425683/mod_resource/content/1/Welsh%20History%20Review%20June%202019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2543</TotalTime>
  <Pages>2</Pages>
  <Words>575</Words>
  <Characters>3280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Anne-Marie Harvatt</dc:creator>
  <cp:keywords/>
  <dc:description/>
  <cp:lastModifiedBy>Anne-Marie Harvatt</cp:lastModifiedBy>
  <cp:revision>33</cp:revision>
  <cp:lastPrinted>2020-10-23T15:13:00Z</cp:lastPrinted>
  <dcterms:created xsi:type="dcterms:W3CDTF">2020-09-09T13:37:00Z</dcterms:created>
  <dcterms:modified xsi:type="dcterms:W3CDTF">2021-10-08T08:53:00Z</dcterms:modified>
</cp:coreProperties>
</file>