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95E326E" w14:textId="77777777" w:rsidR="001A4C9F" w:rsidRDefault="001A4C9F" w:rsidP="00903B83">
      <w:pPr>
        <w:spacing w:line="480" w:lineRule="auto"/>
        <w:jc w:val="center"/>
        <w:rPr>
          <w:rFonts w:ascii="Times New Roman" w:hAnsi="Times New Roman" w:cs="Times New Roman"/>
          <w:b/>
          <w:sz w:val="24"/>
          <w:szCs w:val="24"/>
        </w:rPr>
      </w:pPr>
    </w:p>
    <w:p w14:paraId="2DC1A125" w14:textId="77777777" w:rsidR="001A4C9F" w:rsidRDefault="001A4C9F" w:rsidP="00903B83">
      <w:pPr>
        <w:spacing w:line="480" w:lineRule="auto"/>
        <w:jc w:val="center"/>
        <w:rPr>
          <w:rFonts w:ascii="Times New Roman" w:hAnsi="Times New Roman" w:cs="Times New Roman"/>
          <w:b/>
          <w:sz w:val="24"/>
          <w:szCs w:val="24"/>
        </w:rPr>
      </w:pPr>
    </w:p>
    <w:p w14:paraId="784FD397" w14:textId="77777777" w:rsidR="001A4C9F" w:rsidRDefault="001A4C9F" w:rsidP="002A2A05">
      <w:pPr>
        <w:spacing w:line="480" w:lineRule="auto"/>
        <w:rPr>
          <w:rFonts w:ascii="Times New Roman" w:hAnsi="Times New Roman" w:cs="Times New Roman"/>
          <w:b/>
          <w:sz w:val="24"/>
          <w:szCs w:val="24"/>
        </w:rPr>
      </w:pPr>
    </w:p>
    <w:p w14:paraId="29754F2D" w14:textId="77777777" w:rsidR="001A4C9F" w:rsidRDefault="001A4C9F" w:rsidP="00903B83">
      <w:pPr>
        <w:spacing w:line="480" w:lineRule="auto"/>
        <w:jc w:val="center"/>
        <w:rPr>
          <w:rFonts w:ascii="Times New Roman" w:hAnsi="Times New Roman" w:cs="Times New Roman"/>
          <w:b/>
          <w:sz w:val="24"/>
          <w:szCs w:val="24"/>
        </w:rPr>
      </w:pPr>
    </w:p>
    <w:p w14:paraId="146B4CFD" w14:textId="77777777" w:rsidR="001D52BA" w:rsidRDefault="001D52BA" w:rsidP="00903B83">
      <w:pPr>
        <w:spacing w:line="480" w:lineRule="auto"/>
        <w:jc w:val="center"/>
        <w:rPr>
          <w:rFonts w:ascii="Times New Roman" w:hAnsi="Times New Roman" w:cs="Times New Roman"/>
          <w:b/>
          <w:sz w:val="24"/>
          <w:szCs w:val="24"/>
        </w:rPr>
      </w:pPr>
      <w:r w:rsidRPr="00280426">
        <w:rPr>
          <w:rFonts w:ascii="Times New Roman" w:hAnsi="Times New Roman" w:cs="Times New Roman"/>
          <w:b/>
          <w:sz w:val="24"/>
          <w:szCs w:val="24"/>
        </w:rPr>
        <w:t>Restaurant management</w:t>
      </w:r>
    </w:p>
    <w:p w14:paraId="73753F01" w14:textId="77777777" w:rsidR="002A2A05" w:rsidRDefault="002A2A05" w:rsidP="00903B83">
      <w:pPr>
        <w:spacing w:line="480" w:lineRule="auto"/>
        <w:jc w:val="center"/>
        <w:rPr>
          <w:rFonts w:ascii="Times New Roman" w:hAnsi="Times New Roman" w:cs="Times New Roman"/>
          <w:b/>
          <w:sz w:val="24"/>
          <w:szCs w:val="24"/>
        </w:rPr>
      </w:pPr>
    </w:p>
    <w:p w14:paraId="73FEF2EF" w14:textId="28FE80EB" w:rsidR="001A4C9F" w:rsidRDefault="001A4C9F" w:rsidP="00903B83">
      <w:pPr>
        <w:spacing w:line="480" w:lineRule="auto"/>
        <w:jc w:val="center"/>
        <w:rPr>
          <w:rFonts w:ascii="Times New Roman" w:hAnsi="Times New Roman" w:cs="Times New Roman"/>
          <w:b/>
          <w:sz w:val="24"/>
          <w:szCs w:val="24"/>
        </w:rPr>
      </w:pPr>
      <w:r>
        <w:rPr>
          <w:rFonts w:ascii="Times New Roman" w:hAnsi="Times New Roman" w:cs="Times New Roman"/>
          <w:b/>
          <w:sz w:val="24"/>
          <w:szCs w:val="24"/>
        </w:rPr>
        <w:t>Name</w:t>
      </w:r>
      <w:r w:rsidR="0062295B">
        <w:rPr>
          <w:rFonts w:ascii="Times New Roman" w:hAnsi="Times New Roman" w:cs="Times New Roman"/>
          <w:b/>
          <w:sz w:val="24"/>
          <w:szCs w:val="24"/>
        </w:rPr>
        <w:t>:</w:t>
      </w:r>
      <w:r>
        <w:rPr>
          <w:rFonts w:ascii="Times New Roman" w:hAnsi="Times New Roman" w:cs="Times New Roman"/>
          <w:b/>
          <w:sz w:val="24"/>
          <w:szCs w:val="24"/>
        </w:rPr>
        <w:t xml:space="preserve"> </w:t>
      </w:r>
      <w:r w:rsidR="0062295B">
        <w:rPr>
          <w:rFonts w:ascii="Times New Roman" w:hAnsi="Times New Roman" w:cs="Times New Roman"/>
          <w:b/>
          <w:sz w:val="24"/>
          <w:szCs w:val="24"/>
        </w:rPr>
        <w:t>Robert Munteanu</w:t>
      </w:r>
    </w:p>
    <w:p w14:paraId="16BAB87B" w14:textId="54FFD019" w:rsidR="001A4C9F" w:rsidRDefault="001A4C9F" w:rsidP="00903B83">
      <w:pPr>
        <w:spacing w:line="480" w:lineRule="auto"/>
        <w:jc w:val="center"/>
        <w:rPr>
          <w:rFonts w:ascii="Times New Roman" w:hAnsi="Times New Roman" w:cs="Times New Roman"/>
          <w:b/>
          <w:sz w:val="24"/>
          <w:szCs w:val="24"/>
        </w:rPr>
      </w:pPr>
      <w:r>
        <w:rPr>
          <w:rFonts w:ascii="Times New Roman" w:hAnsi="Times New Roman" w:cs="Times New Roman"/>
          <w:b/>
          <w:sz w:val="24"/>
          <w:szCs w:val="24"/>
        </w:rPr>
        <w:t>Course title</w:t>
      </w:r>
      <w:r w:rsidR="0062295B">
        <w:rPr>
          <w:rFonts w:ascii="Times New Roman" w:hAnsi="Times New Roman" w:cs="Times New Roman"/>
          <w:b/>
          <w:sz w:val="24"/>
          <w:szCs w:val="24"/>
        </w:rPr>
        <w:t>: Food &amp; Beverage Operations (BMIH4002)</w:t>
      </w:r>
    </w:p>
    <w:p w14:paraId="144411B1" w14:textId="4657E767" w:rsidR="001A4C9F" w:rsidRDefault="001A4C9F" w:rsidP="00903B83">
      <w:pPr>
        <w:spacing w:line="480" w:lineRule="auto"/>
        <w:jc w:val="center"/>
        <w:rPr>
          <w:rFonts w:ascii="Times New Roman" w:hAnsi="Times New Roman" w:cs="Times New Roman"/>
          <w:b/>
          <w:sz w:val="24"/>
          <w:szCs w:val="24"/>
        </w:rPr>
      </w:pPr>
      <w:r>
        <w:rPr>
          <w:rFonts w:ascii="Times New Roman" w:hAnsi="Times New Roman" w:cs="Times New Roman"/>
          <w:b/>
          <w:sz w:val="24"/>
          <w:szCs w:val="24"/>
        </w:rPr>
        <w:t>Course instructor</w:t>
      </w:r>
      <w:r w:rsidR="0062295B">
        <w:rPr>
          <w:rFonts w:ascii="Times New Roman" w:hAnsi="Times New Roman" w:cs="Times New Roman"/>
          <w:b/>
          <w:sz w:val="24"/>
          <w:szCs w:val="24"/>
        </w:rPr>
        <w:t xml:space="preserve">: </w:t>
      </w:r>
      <w:r w:rsidR="0062295B">
        <w:rPr>
          <w:rFonts w:ascii="Times New Roman" w:hAnsi="Times New Roman" w:cs="Times New Roman"/>
          <w:b/>
          <w:sz w:val="24"/>
          <w:szCs w:val="24"/>
        </w:rPr>
        <w:t>Tristan Hawkins</w:t>
      </w:r>
    </w:p>
    <w:p w14:paraId="12675FF6" w14:textId="1566D4A5" w:rsidR="001A4C9F" w:rsidRDefault="001A4C9F" w:rsidP="00903B83">
      <w:pPr>
        <w:spacing w:line="480" w:lineRule="auto"/>
        <w:jc w:val="center"/>
        <w:rPr>
          <w:rFonts w:ascii="Times New Roman" w:hAnsi="Times New Roman" w:cs="Times New Roman"/>
          <w:b/>
          <w:sz w:val="24"/>
          <w:szCs w:val="24"/>
        </w:rPr>
      </w:pPr>
      <w:r>
        <w:rPr>
          <w:rFonts w:ascii="Times New Roman" w:hAnsi="Times New Roman" w:cs="Times New Roman"/>
          <w:b/>
          <w:sz w:val="24"/>
          <w:szCs w:val="24"/>
        </w:rPr>
        <w:t>Date</w:t>
      </w:r>
      <w:r w:rsidR="0062295B">
        <w:rPr>
          <w:rFonts w:ascii="Times New Roman" w:hAnsi="Times New Roman" w:cs="Times New Roman"/>
          <w:b/>
          <w:sz w:val="24"/>
          <w:szCs w:val="24"/>
        </w:rPr>
        <w:t>: 26.11.2022</w:t>
      </w:r>
      <w:r>
        <w:rPr>
          <w:rFonts w:ascii="Times New Roman" w:hAnsi="Times New Roman" w:cs="Times New Roman"/>
          <w:b/>
          <w:sz w:val="24"/>
          <w:szCs w:val="24"/>
        </w:rPr>
        <w:t xml:space="preserve"> </w:t>
      </w:r>
    </w:p>
    <w:p w14:paraId="22D91DBC" w14:textId="32D818E3" w:rsidR="001A4C9F" w:rsidRPr="00280426" w:rsidRDefault="001A4C9F" w:rsidP="00903B83">
      <w:pPr>
        <w:spacing w:line="480" w:lineRule="auto"/>
        <w:jc w:val="center"/>
        <w:rPr>
          <w:rFonts w:ascii="Times New Roman" w:hAnsi="Times New Roman" w:cs="Times New Roman"/>
          <w:b/>
          <w:sz w:val="24"/>
          <w:szCs w:val="24"/>
        </w:rPr>
      </w:pPr>
      <w:r>
        <w:rPr>
          <w:rFonts w:ascii="Times New Roman" w:hAnsi="Times New Roman" w:cs="Times New Roman"/>
          <w:b/>
          <w:sz w:val="24"/>
          <w:szCs w:val="24"/>
        </w:rPr>
        <w:t>University</w:t>
      </w:r>
      <w:r w:rsidR="0062295B">
        <w:rPr>
          <w:rFonts w:ascii="Times New Roman" w:hAnsi="Times New Roman" w:cs="Times New Roman"/>
          <w:b/>
          <w:sz w:val="24"/>
          <w:szCs w:val="24"/>
        </w:rPr>
        <w:t>: U</w:t>
      </w:r>
      <w:r w:rsidR="0062295B" w:rsidRPr="0062295B">
        <w:rPr>
          <w:rFonts w:ascii="Times New Roman" w:hAnsi="Times New Roman" w:cs="Times New Roman"/>
          <w:b/>
          <w:sz w:val="24"/>
          <w:szCs w:val="24"/>
        </w:rPr>
        <w:t xml:space="preserve">niversity of </w:t>
      </w:r>
      <w:r w:rsidR="0062295B">
        <w:rPr>
          <w:rFonts w:ascii="Times New Roman" w:hAnsi="Times New Roman" w:cs="Times New Roman"/>
          <w:b/>
          <w:sz w:val="24"/>
          <w:szCs w:val="24"/>
        </w:rPr>
        <w:t>W</w:t>
      </w:r>
      <w:r w:rsidR="0062295B" w:rsidRPr="0062295B">
        <w:rPr>
          <w:rFonts w:ascii="Times New Roman" w:hAnsi="Times New Roman" w:cs="Times New Roman"/>
          <w:b/>
          <w:sz w:val="24"/>
          <w:szCs w:val="24"/>
        </w:rPr>
        <w:t xml:space="preserve">ales </w:t>
      </w:r>
      <w:r w:rsidR="0062295B">
        <w:rPr>
          <w:rFonts w:ascii="Times New Roman" w:hAnsi="Times New Roman" w:cs="Times New Roman"/>
          <w:b/>
          <w:sz w:val="24"/>
          <w:szCs w:val="24"/>
        </w:rPr>
        <w:t>T</w:t>
      </w:r>
      <w:r w:rsidR="0062295B" w:rsidRPr="0062295B">
        <w:rPr>
          <w:rFonts w:ascii="Times New Roman" w:hAnsi="Times New Roman" w:cs="Times New Roman"/>
          <w:b/>
          <w:sz w:val="24"/>
          <w:szCs w:val="24"/>
        </w:rPr>
        <w:t xml:space="preserve">rinity </w:t>
      </w:r>
      <w:r w:rsidR="0062295B">
        <w:rPr>
          <w:rFonts w:ascii="Times New Roman" w:hAnsi="Times New Roman" w:cs="Times New Roman"/>
          <w:b/>
          <w:sz w:val="24"/>
          <w:szCs w:val="24"/>
        </w:rPr>
        <w:t>S</w:t>
      </w:r>
      <w:r w:rsidR="0062295B" w:rsidRPr="0062295B">
        <w:rPr>
          <w:rFonts w:ascii="Times New Roman" w:hAnsi="Times New Roman" w:cs="Times New Roman"/>
          <w:b/>
          <w:sz w:val="24"/>
          <w:szCs w:val="24"/>
        </w:rPr>
        <w:t xml:space="preserve">aint </w:t>
      </w:r>
      <w:r w:rsidR="0062295B">
        <w:rPr>
          <w:rFonts w:ascii="Times New Roman" w:hAnsi="Times New Roman" w:cs="Times New Roman"/>
          <w:b/>
          <w:sz w:val="24"/>
          <w:szCs w:val="24"/>
        </w:rPr>
        <w:t>D</w:t>
      </w:r>
      <w:r w:rsidR="0062295B" w:rsidRPr="0062295B">
        <w:rPr>
          <w:rFonts w:ascii="Times New Roman" w:hAnsi="Times New Roman" w:cs="Times New Roman"/>
          <w:b/>
          <w:sz w:val="24"/>
          <w:szCs w:val="24"/>
        </w:rPr>
        <w:t>avid</w:t>
      </w:r>
    </w:p>
    <w:p w14:paraId="7E568611" w14:textId="77777777" w:rsidR="002A2A05" w:rsidRDefault="002A2A05" w:rsidP="00903B83">
      <w:pPr>
        <w:spacing w:line="480" w:lineRule="auto"/>
        <w:jc w:val="center"/>
        <w:rPr>
          <w:rFonts w:ascii="Times New Roman" w:hAnsi="Times New Roman" w:cs="Times New Roman"/>
          <w:b/>
          <w:sz w:val="24"/>
          <w:szCs w:val="24"/>
        </w:rPr>
      </w:pPr>
    </w:p>
    <w:p w14:paraId="58623309" w14:textId="77777777" w:rsidR="002A2A05" w:rsidRDefault="002A2A05" w:rsidP="00903B83">
      <w:pPr>
        <w:spacing w:line="480" w:lineRule="auto"/>
        <w:jc w:val="center"/>
        <w:rPr>
          <w:rFonts w:ascii="Times New Roman" w:hAnsi="Times New Roman" w:cs="Times New Roman"/>
          <w:b/>
          <w:sz w:val="24"/>
          <w:szCs w:val="24"/>
        </w:rPr>
      </w:pPr>
    </w:p>
    <w:p w14:paraId="4A4CB9A9" w14:textId="77777777" w:rsidR="002A2A05" w:rsidRDefault="002A2A05" w:rsidP="00903B83">
      <w:pPr>
        <w:spacing w:line="480" w:lineRule="auto"/>
        <w:jc w:val="center"/>
        <w:rPr>
          <w:rFonts w:ascii="Times New Roman" w:hAnsi="Times New Roman" w:cs="Times New Roman"/>
          <w:b/>
          <w:sz w:val="24"/>
          <w:szCs w:val="24"/>
        </w:rPr>
      </w:pPr>
    </w:p>
    <w:p w14:paraId="7C7B569E" w14:textId="77777777" w:rsidR="002A2A05" w:rsidRDefault="002A2A05" w:rsidP="00903B83">
      <w:pPr>
        <w:spacing w:line="480" w:lineRule="auto"/>
        <w:jc w:val="center"/>
        <w:rPr>
          <w:rFonts w:ascii="Times New Roman" w:hAnsi="Times New Roman" w:cs="Times New Roman"/>
          <w:b/>
          <w:sz w:val="24"/>
          <w:szCs w:val="24"/>
        </w:rPr>
      </w:pPr>
    </w:p>
    <w:p w14:paraId="22B6DD84" w14:textId="77777777" w:rsidR="002A2A05" w:rsidRDefault="002A2A05" w:rsidP="00903B83">
      <w:pPr>
        <w:spacing w:line="480" w:lineRule="auto"/>
        <w:jc w:val="center"/>
        <w:rPr>
          <w:rFonts w:ascii="Times New Roman" w:hAnsi="Times New Roman" w:cs="Times New Roman"/>
          <w:b/>
          <w:sz w:val="24"/>
          <w:szCs w:val="24"/>
        </w:rPr>
      </w:pPr>
    </w:p>
    <w:p w14:paraId="5C5CDD01" w14:textId="77777777" w:rsidR="002A2A05" w:rsidRDefault="002A2A05" w:rsidP="00903B83">
      <w:pPr>
        <w:spacing w:line="480" w:lineRule="auto"/>
        <w:jc w:val="center"/>
        <w:rPr>
          <w:rFonts w:ascii="Times New Roman" w:hAnsi="Times New Roman" w:cs="Times New Roman"/>
          <w:b/>
          <w:sz w:val="24"/>
          <w:szCs w:val="24"/>
        </w:rPr>
      </w:pPr>
    </w:p>
    <w:p w14:paraId="71975736" w14:textId="77777777" w:rsidR="002A2A05" w:rsidRDefault="002A2A05" w:rsidP="00903B83">
      <w:pPr>
        <w:spacing w:line="480" w:lineRule="auto"/>
        <w:jc w:val="center"/>
        <w:rPr>
          <w:rFonts w:ascii="Times New Roman" w:hAnsi="Times New Roman" w:cs="Times New Roman"/>
          <w:b/>
          <w:sz w:val="24"/>
          <w:szCs w:val="24"/>
        </w:rPr>
      </w:pPr>
    </w:p>
    <w:p w14:paraId="55F9A961" w14:textId="77777777" w:rsidR="00520B72" w:rsidRPr="00280426" w:rsidRDefault="00E15A26" w:rsidP="00903B83">
      <w:pPr>
        <w:spacing w:line="480" w:lineRule="auto"/>
        <w:jc w:val="center"/>
        <w:rPr>
          <w:rFonts w:ascii="Times New Roman" w:hAnsi="Times New Roman" w:cs="Times New Roman"/>
          <w:b/>
          <w:sz w:val="24"/>
          <w:szCs w:val="24"/>
        </w:rPr>
      </w:pPr>
      <w:r w:rsidRPr="00280426">
        <w:rPr>
          <w:rFonts w:ascii="Times New Roman" w:hAnsi="Times New Roman" w:cs="Times New Roman"/>
          <w:b/>
          <w:sz w:val="24"/>
          <w:szCs w:val="24"/>
        </w:rPr>
        <w:lastRenderedPageBreak/>
        <w:t>Introduction</w:t>
      </w:r>
    </w:p>
    <w:p w14:paraId="65E3C454" w14:textId="77777777" w:rsidR="004756C1" w:rsidRPr="00280426" w:rsidRDefault="00E15A26" w:rsidP="00903B83">
      <w:pPr>
        <w:spacing w:line="480" w:lineRule="auto"/>
        <w:ind w:firstLine="720"/>
        <w:rPr>
          <w:rFonts w:ascii="Times New Roman" w:hAnsi="Times New Roman" w:cs="Times New Roman"/>
          <w:sz w:val="24"/>
          <w:szCs w:val="24"/>
        </w:rPr>
      </w:pPr>
      <w:r w:rsidRPr="00280426">
        <w:rPr>
          <w:rFonts w:ascii="Times New Roman" w:hAnsi="Times New Roman" w:cs="Times New Roman"/>
          <w:sz w:val="24"/>
          <w:szCs w:val="24"/>
        </w:rPr>
        <w:t xml:space="preserve">The advertising and promotion of these services by the restaurant is also considered part of its service. How the food is prepared, how it is delivered, and how customers pay for their meals are only few of the factors that </w:t>
      </w:r>
      <w:r w:rsidR="00C707D3" w:rsidRPr="00280426">
        <w:rPr>
          <w:rFonts w:ascii="Times New Roman" w:hAnsi="Times New Roman" w:cs="Times New Roman"/>
          <w:sz w:val="24"/>
          <w:szCs w:val="24"/>
        </w:rPr>
        <w:t xml:space="preserve">define a restaurant's services. </w:t>
      </w:r>
      <w:r w:rsidRPr="00280426">
        <w:rPr>
          <w:rFonts w:ascii="Times New Roman" w:hAnsi="Times New Roman" w:cs="Times New Roman"/>
          <w:sz w:val="24"/>
          <w:szCs w:val="24"/>
        </w:rPr>
        <w:t>Patrons will remember the restaurants that made them feel special and appreciated. Customers that have a fantastic experience at home will likely tell others about it. In other words, this means increased revenue and a higher standing in the neighborhood</w:t>
      </w:r>
      <w:r w:rsidR="005830ED" w:rsidRPr="00280426">
        <w:rPr>
          <w:rFonts w:ascii="Times New Roman" w:hAnsi="Times New Roman" w:cs="Times New Roman"/>
          <w:sz w:val="24"/>
          <w:szCs w:val="24"/>
        </w:rPr>
        <w:t xml:space="preserve">; hence restaurants are expected to serve the clients. </w:t>
      </w:r>
    </w:p>
    <w:p w14:paraId="6DEFBF67" w14:textId="77777777" w:rsidR="00341848" w:rsidRPr="00280426" w:rsidRDefault="004756C1" w:rsidP="00903B83">
      <w:pPr>
        <w:spacing w:line="480" w:lineRule="auto"/>
        <w:jc w:val="center"/>
        <w:rPr>
          <w:rFonts w:ascii="Times New Roman" w:hAnsi="Times New Roman" w:cs="Times New Roman"/>
          <w:b/>
          <w:sz w:val="24"/>
          <w:szCs w:val="24"/>
        </w:rPr>
      </w:pPr>
      <w:r w:rsidRPr="00280426">
        <w:rPr>
          <w:rFonts w:ascii="Times New Roman" w:hAnsi="Times New Roman" w:cs="Times New Roman"/>
          <w:b/>
          <w:sz w:val="24"/>
          <w:szCs w:val="24"/>
        </w:rPr>
        <w:t>Main Body</w:t>
      </w:r>
    </w:p>
    <w:p w14:paraId="218EBA0C" w14:textId="77777777" w:rsidR="00D44EC0" w:rsidRPr="00280426" w:rsidRDefault="00D44EC0" w:rsidP="00903B83">
      <w:pPr>
        <w:spacing w:line="480" w:lineRule="auto"/>
        <w:jc w:val="center"/>
        <w:rPr>
          <w:rFonts w:ascii="Times New Roman" w:hAnsi="Times New Roman" w:cs="Times New Roman"/>
          <w:b/>
          <w:sz w:val="24"/>
          <w:szCs w:val="24"/>
        </w:rPr>
      </w:pPr>
      <w:r w:rsidRPr="00280426">
        <w:rPr>
          <w:rFonts w:ascii="Times New Roman" w:hAnsi="Times New Roman" w:cs="Times New Roman"/>
          <w:b/>
          <w:sz w:val="24"/>
          <w:szCs w:val="24"/>
        </w:rPr>
        <w:t>Types of services</w:t>
      </w:r>
    </w:p>
    <w:p w14:paraId="7B8419ED" w14:textId="77777777" w:rsidR="00D44EC0" w:rsidRPr="00280426" w:rsidRDefault="00D44EC0" w:rsidP="00903B83">
      <w:pPr>
        <w:spacing w:line="480" w:lineRule="auto"/>
        <w:jc w:val="center"/>
        <w:rPr>
          <w:rFonts w:ascii="Times New Roman" w:hAnsi="Times New Roman" w:cs="Times New Roman"/>
          <w:b/>
          <w:sz w:val="24"/>
          <w:szCs w:val="24"/>
        </w:rPr>
      </w:pPr>
      <w:r w:rsidRPr="00280426">
        <w:rPr>
          <w:rFonts w:ascii="Times New Roman" w:hAnsi="Times New Roman" w:cs="Times New Roman"/>
          <w:b/>
          <w:sz w:val="24"/>
          <w:szCs w:val="24"/>
        </w:rPr>
        <w:t>Standard hotel operations</w:t>
      </w:r>
    </w:p>
    <w:p w14:paraId="15E38273" w14:textId="77777777" w:rsidR="00E15A26" w:rsidRDefault="00D44EC0" w:rsidP="00903B83">
      <w:pPr>
        <w:spacing w:line="480" w:lineRule="auto"/>
        <w:ind w:firstLine="720"/>
        <w:rPr>
          <w:rFonts w:ascii="Times New Roman" w:hAnsi="Times New Roman" w:cs="Times New Roman"/>
          <w:sz w:val="24"/>
          <w:szCs w:val="24"/>
        </w:rPr>
      </w:pPr>
      <w:r w:rsidRPr="00280426">
        <w:rPr>
          <w:rFonts w:ascii="Times New Roman" w:hAnsi="Times New Roman" w:cs="Times New Roman"/>
          <w:sz w:val="24"/>
          <w:szCs w:val="24"/>
        </w:rPr>
        <w:t>Lodging and meals are two of a hotel's most fundamental offerings. As a result, rooms (or the more formal phrase "hotel accommodation") are the primary offering of any hotel. Arrivals and departures can be processed at any time. In addition to a place to sleep during one's stay, ancillary services such as laundry, housekeeping, linen and towel exchanges, the use of kitchen facilities and entertainment options (such a television) are also provided. All of these amenities are built into the accommodation rate at most hotels as a matter of contract</w:t>
      </w:r>
      <w:r w:rsidR="00C02F11" w:rsidRPr="00280426">
        <w:rPr>
          <w:rFonts w:ascii="Times New Roman" w:hAnsi="Times New Roman" w:cs="Times New Roman"/>
          <w:sz w:val="24"/>
          <w:szCs w:val="24"/>
        </w:rPr>
        <w:t xml:space="preserve"> (</w:t>
      </w:r>
      <w:r w:rsidR="00C02F11" w:rsidRPr="00280426">
        <w:rPr>
          <w:rFonts w:ascii="Times New Roman" w:hAnsi="Times New Roman" w:cs="Times New Roman"/>
          <w:color w:val="222222"/>
          <w:sz w:val="24"/>
          <w:szCs w:val="24"/>
          <w:shd w:val="clear" w:color="auto" w:fill="FFFFFF"/>
        </w:rPr>
        <w:t>Dinh, 2018)</w:t>
      </w:r>
      <w:r w:rsidRPr="00280426">
        <w:rPr>
          <w:rFonts w:ascii="Times New Roman" w:hAnsi="Times New Roman" w:cs="Times New Roman"/>
          <w:sz w:val="24"/>
          <w:szCs w:val="24"/>
        </w:rPr>
        <w:t>. Hotels typically provide on-site or partner restaurants, cafes, and bars where guests can purchase food and drink. Deliveries of food to guest rooms are also available.</w:t>
      </w:r>
    </w:p>
    <w:p w14:paraId="5410383D" w14:textId="77777777" w:rsidR="00903B83" w:rsidRDefault="00903B83" w:rsidP="00903B83">
      <w:pPr>
        <w:spacing w:line="480" w:lineRule="auto"/>
        <w:ind w:firstLine="720"/>
        <w:rPr>
          <w:rFonts w:ascii="Times New Roman" w:hAnsi="Times New Roman" w:cs="Times New Roman"/>
          <w:sz w:val="24"/>
          <w:szCs w:val="24"/>
        </w:rPr>
      </w:pPr>
    </w:p>
    <w:p w14:paraId="0D4A5A6C" w14:textId="77777777" w:rsidR="00903B83" w:rsidRPr="00280426" w:rsidRDefault="00903B83" w:rsidP="00903B83">
      <w:pPr>
        <w:spacing w:line="480" w:lineRule="auto"/>
        <w:ind w:firstLine="720"/>
        <w:rPr>
          <w:rFonts w:ascii="Times New Roman" w:hAnsi="Times New Roman" w:cs="Times New Roman"/>
          <w:sz w:val="24"/>
          <w:szCs w:val="24"/>
        </w:rPr>
      </w:pPr>
    </w:p>
    <w:p w14:paraId="787BA80A" w14:textId="77777777" w:rsidR="00D44EC0" w:rsidRPr="00280426" w:rsidRDefault="00D44EC0" w:rsidP="00903B83">
      <w:pPr>
        <w:spacing w:line="480" w:lineRule="auto"/>
        <w:jc w:val="center"/>
        <w:rPr>
          <w:rFonts w:ascii="Times New Roman" w:hAnsi="Times New Roman" w:cs="Times New Roman"/>
          <w:b/>
          <w:sz w:val="24"/>
          <w:szCs w:val="24"/>
        </w:rPr>
      </w:pPr>
      <w:r w:rsidRPr="00280426">
        <w:rPr>
          <w:rFonts w:ascii="Times New Roman" w:hAnsi="Times New Roman" w:cs="Times New Roman"/>
          <w:b/>
          <w:sz w:val="24"/>
          <w:szCs w:val="24"/>
        </w:rPr>
        <w:t>Hotel perks that go above and beyond the basics</w:t>
      </w:r>
    </w:p>
    <w:p w14:paraId="3AEA7A6C" w14:textId="77777777" w:rsidR="00D44EC0" w:rsidRPr="00280426" w:rsidRDefault="00D44EC0" w:rsidP="00903B83">
      <w:pPr>
        <w:spacing w:line="480" w:lineRule="auto"/>
        <w:ind w:firstLine="720"/>
        <w:rPr>
          <w:rFonts w:ascii="Times New Roman" w:hAnsi="Times New Roman" w:cs="Times New Roman"/>
          <w:sz w:val="24"/>
          <w:szCs w:val="24"/>
        </w:rPr>
      </w:pPr>
      <w:r w:rsidRPr="00280426">
        <w:rPr>
          <w:rFonts w:ascii="Times New Roman" w:hAnsi="Times New Roman" w:cs="Times New Roman"/>
          <w:sz w:val="24"/>
          <w:szCs w:val="24"/>
        </w:rPr>
        <w:lastRenderedPageBreak/>
        <w:t>To attract more consumers to a hotel extra paid and unpaid services are often given. Entertainment, personal services, and services for groups such as families, businesses, and VIPs are frequently offered in bundles. The off-season can be filled, profits increased, and the hotel's reputation boosted all thanks to the hotel's attractive extra offerings</w:t>
      </w:r>
      <w:r w:rsidR="003605C2" w:rsidRPr="00280426">
        <w:rPr>
          <w:rFonts w:ascii="Times New Roman" w:hAnsi="Times New Roman" w:cs="Times New Roman"/>
          <w:sz w:val="24"/>
          <w:szCs w:val="24"/>
        </w:rPr>
        <w:t xml:space="preserve"> (</w:t>
      </w:r>
      <w:r w:rsidR="003605C2" w:rsidRPr="00280426">
        <w:rPr>
          <w:rFonts w:ascii="Times New Roman" w:hAnsi="Times New Roman" w:cs="Times New Roman"/>
          <w:color w:val="222222"/>
          <w:sz w:val="24"/>
          <w:szCs w:val="24"/>
          <w:shd w:val="clear" w:color="auto" w:fill="FFFFFF"/>
        </w:rPr>
        <w:t>Nain, 2018)</w:t>
      </w:r>
      <w:r w:rsidRPr="00280426">
        <w:rPr>
          <w:rFonts w:ascii="Times New Roman" w:hAnsi="Times New Roman" w:cs="Times New Roman"/>
          <w:sz w:val="24"/>
          <w:szCs w:val="24"/>
        </w:rPr>
        <w:t>.</w:t>
      </w:r>
    </w:p>
    <w:p w14:paraId="50676590" w14:textId="77777777" w:rsidR="00EC5CB6" w:rsidRPr="00280426" w:rsidRDefault="00EC5CB6" w:rsidP="00903B83">
      <w:pPr>
        <w:spacing w:line="480" w:lineRule="auto"/>
        <w:jc w:val="center"/>
        <w:rPr>
          <w:rFonts w:ascii="Times New Roman" w:hAnsi="Times New Roman" w:cs="Times New Roman"/>
          <w:b/>
          <w:sz w:val="24"/>
          <w:szCs w:val="24"/>
        </w:rPr>
      </w:pPr>
      <w:r w:rsidRPr="00280426">
        <w:rPr>
          <w:rFonts w:ascii="Times New Roman" w:hAnsi="Times New Roman" w:cs="Times New Roman"/>
          <w:b/>
          <w:sz w:val="24"/>
          <w:szCs w:val="24"/>
        </w:rPr>
        <w:t>Varieties of Hotel Service Bundles</w:t>
      </w:r>
    </w:p>
    <w:p w14:paraId="29B02778" w14:textId="77777777" w:rsidR="00EC5CB6" w:rsidRPr="00280426" w:rsidRDefault="00EC5CB6" w:rsidP="00903B83">
      <w:pPr>
        <w:spacing w:line="480" w:lineRule="auto"/>
        <w:ind w:firstLine="720"/>
        <w:rPr>
          <w:rFonts w:ascii="Times New Roman" w:hAnsi="Times New Roman" w:cs="Times New Roman"/>
          <w:sz w:val="24"/>
          <w:szCs w:val="24"/>
        </w:rPr>
      </w:pPr>
      <w:r w:rsidRPr="00280426">
        <w:rPr>
          <w:rFonts w:ascii="Times New Roman" w:hAnsi="Times New Roman" w:cs="Times New Roman"/>
          <w:sz w:val="24"/>
          <w:szCs w:val="24"/>
        </w:rPr>
        <w:t>Oftentimes, hotels will provide packages that include both standard and a la carte services, as well as the list of amenities included in the price. Packages that are well-thought-out not only save businesses money and are more appealing to customers. Both free and paid services can be categorized according to their usefulness or time frame. Vacation packages, holiday packages, family packages, honeymoon and anniversary packages, and theme-based packages are particularly well-liked</w:t>
      </w:r>
      <w:r w:rsidR="00202F99" w:rsidRPr="00280426">
        <w:rPr>
          <w:rFonts w:ascii="Times New Roman" w:hAnsi="Times New Roman" w:cs="Times New Roman"/>
          <w:sz w:val="24"/>
          <w:szCs w:val="24"/>
        </w:rPr>
        <w:t xml:space="preserve"> (</w:t>
      </w:r>
      <w:r w:rsidR="00202F99" w:rsidRPr="00280426">
        <w:rPr>
          <w:rFonts w:ascii="Times New Roman" w:hAnsi="Times New Roman" w:cs="Times New Roman"/>
          <w:color w:val="222222"/>
          <w:sz w:val="24"/>
          <w:szCs w:val="24"/>
          <w:shd w:val="clear" w:color="auto" w:fill="FFFFFF"/>
        </w:rPr>
        <w:t>Widardi, et al 2020)</w:t>
      </w:r>
      <w:r w:rsidRPr="00280426">
        <w:rPr>
          <w:rFonts w:ascii="Times New Roman" w:hAnsi="Times New Roman" w:cs="Times New Roman"/>
          <w:sz w:val="24"/>
          <w:szCs w:val="24"/>
        </w:rPr>
        <w:t>. The provision of hotel services is subject to variations in accordance with the changing of the seasons. It would be terrible for business to offer all services year-round, but during peak seasons, more paid services, people, and equipment might be brought in to meet demand.</w:t>
      </w:r>
    </w:p>
    <w:p w14:paraId="65E6FE7C" w14:textId="77777777" w:rsidR="009F079A" w:rsidRPr="00280426" w:rsidRDefault="009F079A" w:rsidP="00903B83">
      <w:pPr>
        <w:spacing w:line="480" w:lineRule="auto"/>
        <w:jc w:val="center"/>
        <w:rPr>
          <w:rFonts w:ascii="Times New Roman" w:hAnsi="Times New Roman" w:cs="Times New Roman"/>
          <w:b/>
          <w:sz w:val="24"/>
          <w:szCs w:val="24"/>
        </w:rPr>
      </w:pPr>
      <w:r w:rsidRPr="00280426">
        <w:rPr>
          <w:rFonts w:ascii="Times New Roman" w:hAnsi="Times New Roman" w:cs="Times New Roman"/>
          <w:b/>
          <w:sz w:val="24"/>
          <w:szCs w:val="24"/>
        </w:rPr>
        <w:t>Implementation</w:t>
      </w:r>
    </w:p>
    <w:p w14:paraId="69BDB75B" w14:textId="77777777" w:rsidR="00E25FB9" w:rsidRPr="00280426" w:rsidRDefault="00E25FB9" w:rsidP="00903B83">
      <w:pPr>
        <w:spacing w:line="480" w:lineRule="auto"/>
        <w:ind w:firstLine="720"/>
        <w:rPr>
          <w:rFonts w:ascii="Times New Roman" w:hAnsi="Times New Roman" w:cs="Times New Roman"/>
          <w:sz w:val="24"/>
          <w:szCs w:val="24"/>
        </w:rPr>
      </w:pPr>
      <w:r w:rsidRPr="00280426">
        <w:rPr>
          <w:rFonts w:ascii="Times New Roman" w:hAnsi="Times New Roman" w:cs="Times New Roman"/>
          <w:sz w:val="24"/>
          <w:szCs w:val="24"/>
        </w:rPr>
        <w:t xml:space="preserve">I can implement the acts of serving as </w:t>
      </w:r>
      <w:r w:rsidR="001A4C9F" w:rsidRPr="00280426">
        <w:rPr>
          <w:rFonts w:ascii="Times New Roman" w:hAnsi="Times New Roman" w:cs="Times New Roman"/>
          <w:sz w:val="24"/>
          <w:szCs w:val="24"/>
        </w:rPr>
        <w:t>a</w:t>
      </w:r>
      <w:r w:rsidRPr="00280426">
        <w:rPr>
          <w:rFonts w:ascii="Times New Roman" w:hAnsi="Times New Roman" w:cs="Times New Roman"/>
          <w:sz w:val="24"/>
          <w:szCs w:val="24"/>
        </w:rPr>
        <w:t xml:space="preserve"> hotel manager and ensuring that the company I work with maximizes on the opportunities. </w:t>
      </w:r>
      <w:r w:rsidR="000764D9" w:rsidRPr="00280426">
        <w:rPr>
          <w:rFonts w:ascii="Times New Roman" w:hAnsi="Times New Roman" w:cs="Times New Roman"/>
          <w:sz w:val="24"/>
          <w:szCs w:val="24"/>
        </w:rPr>
        <w:t>For instance, when working with the basic aspects of the hotel operations; it will be crucial to ensure that the customer experience is smooth. Because when managing the customer experience process, when the basic aspects are over looked, it becomes easy to lose more customers as their experiences are also as good as desired</w:t>
      </w:r>
      <w:r w:rsidR="002304BF" w:rsidRPr="00280426">
        <w:rPr>
          <w:rFonts w:ascii="Times New Roman" w:hAnsi="Times New Roman" w:cs="Times New Roman"/>
          <w:sz w:val="24"/>
          <w:szCs w:val="24"/>
        </w:rPr>
        <w:t xml:space="preserve"> (</w:t>
      </w:r>
      <w:r w:rsidR="002304BF" w:rsidRPr="00280426">
        <w:rPr>
          <w:rFonts w:ascii="Times New Roman" w:hAnsi="Times New Roman" w:cs="Times New Roman"/>
          <w:color w:val="222222"/>
          <w:sz w:val="24"/>
          <w:szCs w:val="24"/>
          <w:shd w:val="clear" w:color="auto" w:fill="FFFFFF"/>
        </w:rPr>
        <w:t>Wu, and Gao, 2019)</w:t>
      </w:r>
      <w:r w:rsidR="000764D9" w:rsidRPr="00280426">
        <w:rPr>
          <w:rFonts w:ascii="Times New Roman" w:hAnsi="Times New Roman" w:cs="Times New Roman"/>
          <w:sz w:val="24"/>
          <w:szCs w:val="24"/>
        </w:rPr>
        <w:t xml:space="preserve">. </w:t>
      </w:r>
      <w:r w:rsidR="00CC5BFC" w:rsidRPr="00280426">
        <w:rPr>
          <w:rFonts w:ascii="Times New Roman" w:hAnsi="Times New Roman" w:cs="Times New Roman"/>
          <w:sz w:val="24"/>
          <w:szCs w:val="24"/>
        </w:rPr>
        <w:t xml:space="preserve">Also there will be a focus on the extra services that ensure that the clients get both paid and unpaid services which can be included in the overall payments but given in as a free </w:t>
      </w:r>
      <w:r w:rsidR="00CC5BFC" w:rsidRPr="00280426">
        <w:rPr>
          <w:rFonts w:ascii="Times New Roman" w:hAnsi="Times New Roman" w:cs="Times New Roman"/>
          <w:sz w:val="24"/>
          <w:szCs w:val="24"/>
        </w:rPr>
        <w:lastRenderedPageBreak/>
        <w:t xml:space="preserve">product. This works with ensuring that the clients get more value for their money; thus this becomes an opportunity to win over more clients and retain the existing clients. </w:t>
      </w:r>
      <w:r w:rsidR="00DA6D35" w:rsidRPr="00280426">
        <w:rPr>
          <w:rFonts w:ascii="Times New Roman" w:hAnsi="Times New Roman" w:cs="Times New Roman"/>
          <w:sz w:val="24"/>
          <w:szCs w:val="24"/>
        </w:rPr>
        <w:t xml:space="preserve">Packages are also important and it is an area to maximize on especially when aiming at the </w:t>
      </w:r>
      <w:r w:rsidR="00250B38" w:rsidRPr="00280426">
        <w:rPr>
          <w:rFonts w:ascii="Times New Roman" w:hAnsi="Times New Roman" w:cs="Times New Roman"/>
          <w:sz w:val="24"/>
          <w:szCs w:val="24"/>
        </w:rPr>
        <w:t>millennial</w:t>
      </w:r>
      <w:r w:rsidR="00DA6D35" w:rsidRPr="00280426">
        <w:rPr>
          <w:rFonts w:ascii="Times New Roman" w:hAnsi="Times New Roman" w:cs="Times New Roman"/>
          <w:sz w:val="24"/>
          <w:szCs w:val="24"/>
        </w:rPr>
        <w:t xml:space="preserve"> who are willing to go an extra mile to get more value</w:t>
      </w:r>
      <w:r w:rsidR="00FE25AC" w:rsidRPr="00280426">
        <w:rPr>
          <w:rFonts w:ascii="Times New Roman" w:hAnsi="Times New Roman" w:cs="Times New Roman"/>
          <w:sz w:val="24"/>
          <w:szCs w:val="24"/>
        </w:rPr>
        <w:t xml:space="preserve"> (</w:t>
      </w:r>
      <w:r w:rsidR="00FE25AC" w:rsidRPr="00280426">
        <w:rPr>
          <w:rFonts w:ascii="Times New Roman" w:hAnsi="Times New Roman" w:cs="Times New Roman"/>
          <w:color w:val="222222"/>
          <w:sz w:val="24"/>
          <w:szCs w:val="24"/>
          <w:shd w:val="clear" w:color="auto" w:fill="FFFFFF"/>
        </w:rPr>
        <w:t>Lo, 2020)</w:t>
      </w:r>
      <w:r w:rsidR="00DA6D35" w:rsidRPr="00280426">
        <w:rPr>
          <w:rFonts w:ascii="Times New Roman" w:hAnsi="Times New Roman" w:cs="Times New Roman"/>
          <w:sz w:val="24"/>
          <w:szCs w:val="24"/>
        </w:rPr>
        <w:t xml:space="preserve">. Therefore working with the packages will be cost effective for the clients and the company as well. Through this approach it will be easy to lower the funds used in providing services and focus more on enhancing the customer experiences. </w:t>
      </w:r>
    </w:p>
    <w:p w14:paraId="2E3015DF" w14:textId="77777777" w:rsidR="00250B38" w:rsidRPr="00280426" w:rsidRDefault="00250B38" w:rsidP="00903B83">
      <w:pPr>
        <w:spacing w:line="480" w:lineRule="auto"/>
        <w:jc w:val="center"/>
        <w:rPr>
          <w:rFonts w:ascii="Times New Roman" w:hAnsi="Times New Roman" w:cs="Times New Roman"/>
          <w:b/>
          <w:sz w:val="24"/>
          <w:szCs w:val="24"/>
        </w:rPr>
      </w:pPr>
      <w:r w:rsidRPr="00280426">
        <w:rPr>
          <w:rFonts w:ascii="Times New Roman" w:hAnsi="Times New Roman" w:cs="Times New Roman"/>
          <w:b/>
          <w:sz w:val="24"/>
          <w:szCs w:val="24"/>
        </w:rPr>
        <w:t>Importance of restaurant management</w:t>
      </w:r>
    </w:p>
    <w:p w14:paraId="05C3D080" w14:textId="77777777" w:rsidR="00250B38" w:rsidRPr="00280426" w:rsidRDefault="00250B38" w:rsidP="00903B83">
      <w:pPr>
        <w:spacing w:line="480" w:lineRule="auto"/>
        <w:ind w:firstLine="720"/>
        <w:rPr>
          <w:rFonts w:ascii="Times New Roman" w:hAnsi="Times New Roman" w:cs="Times New Roman"/>
          <w:sz w:val="24"/>
          <w:szCs w:val="24"/>
        </w:rPr>
      </w:pPr>
      <w:r w:rsidRPr="00280426">
        <w:rPr>
          <w:rFonts w:ascii="Times New Roman" w:hAnsi="Times New Roman" w:cs="Times New Roman"/>
          <w:sz w:val="24"/>
          <w:szCs w:val="24"/>
        </w:rPr>
        <w:t>When it comes to running a successful hotel, management is one of the most crucial aspects to consider. Hotel rooms are in high demand as tourism continues to rise. Every year, millions of individuals cross international borders, and they all need a place to lay their heads for a while. Naturally, opening a hotel presupposes extensive familiarity with the problem's nitty-gritty details, which is impossible to acquire without prior research and experience</w:t>
      </w:r>
      <w:r w:rsidR="00375D4E" w:rsidRPr="00280426">
        <w:rPr>
          <w:rFonts w:ascii="Times New Roman" w:hAnsi="Times New Roman" w:cs="Times New Roman"/>
          <w:sz w:val="24"/>
          <w:szCs w:val="24"/>
        </w:rPr>
        <w:t xml:space="preserve"> (</w:t>
      </w:r>
      <w:r w:rsidR="00375D4E" w:rsidRPr="00280426">
        <w:rPr>
          <w:rFonts w:ascii="Times New Roman" w:hAnsi="Times New Roman" w:cs="Times New Roman"/>
          <w:color w:val="222222"/>
          <w:sz w:val="24"/>
          <w:szCs w:val="24"/>
          <w:shd w:val="clear" w:color="auto" w:fill="FFFFFF"/>
        </w:rPr>
        <w:t>Chua et al 2020)</w:t>
      </w:r>
      <w:r w:rsidRPr="00280426">
        <w:rPr>
          <w:rFonts w:ascii="Times New Roman" w:hAnsi="Times New Roman" w:cs="Times New Roman"/>
          <w:sz w:val="24"/>
          <w:szCs w:val="24"/>
        </w:rPr>
        <w:t>. The hotel industry may be challenging, so savvy management is essential for keeping things running smoothly and satisfying guests. A hotel is an intricate establishment that provides numerous amenities.</w:t>
      </w:r>
    </w:p>
    <w:p w14:paraId="442272BA" w14:textId="77777777" w:rsidR="00C139F4" w:rsidRPr="00280426" w:rsidRDefault="00C139F4" w:rsidP="00903B83">
      <w:pPr>
        <w:spacing w:line="480" w:lineRule="auto"/>
        <w:jc w:val="center"/>
        <w:rPr>
          <w:rFonts w:ascii="Times New Roman" w:hAnsi="Times New Roman" w:cs="Times New Roman"/>
          <w:b/>
          <w:sz w:val="24"/>
          <w:szCs w:val="24"/>
        </w:rPr>
      </w:pPr>
      <w:r w:rsidRPr="00280426">
        <w:rPr>
          <w:rFonts w:ascii="Times New Roman" w:hAnsi="Times New Roman" w:cs="Times New Roman"/>
          <w:b/>
          <w:sz w:val="24"/>
          <w:szCs w:val="24"/>
        </w:rPr>
        <w:t>Conclusion</w:t>
      </w:r>
    </w:p>
    <w:p w14:paraId="78981432" w14:textId="77777777" w:rsidR="00250B38" w:rsidRPr="00280426" w:rsidRDefault="00CF2EDE" w:rsidP="00903B83">
      <w:pPr>
        <w:spacing w:line="480" w:lineRule="auto"/>
        <w:ind w:firstLine="720"/>
        <w:rPr>
          <w:rFonts w:ascii="Times New Roman" w:hAnsi="Times New Roman" w:cs="Times New Roman"/>
          <w:sz w:val="24"/>
          <w:szCs w:val="24"/>
        </w:rPr>
      </w:pPr>
      <w:r w:rsidRPr="00280426">
        <w:rPr>
          <w:rFonts w:ascii="Times New Roman" w:hAnsi="Times New Roman" w:cs="Times New Roman"/>
          <w:sz w:val="24"/>
          <w:szCs w:val="24"/>
        </w:rPr>
        <w:t xml:space="preserve">A hotel's most fundamental services are probably its rooms and its meals. Hotels often offer complimentary and additional priced services to entice more customers to stay there. Package deals can be found in the entertainment, personal, and group service industries, and are often targeted toward certain clientele including families, businesses, and VIPs. I am able to put into action the duties of a hotel manager and guarantee that my employer makes the most of </w:t>
      </w:r>
      <w:r w:rsidRPr="00280426">
        <w:rPr>
          <w:rFonts w:ascii="Times New Roman" w:hAnsi="Times New Roman" w:cs="Times New Roman"/>
          <w:sz w:val="24"/>
          <w:szCs w:val="24"/>
        </w:rPr>
        <w:lastRenderedPageBreak/>
        <w:t>available opportunities. The hotel is a complex building with several services. When it comes to managing a hotel, one of the most important factors to think about is management.</w:t>
      </w:r>
    </w:p>
    <w:p w14:paraId="7D4BBF11" w14:textId="77777777" w:rsidR="00903B83" w:rsidRDefault="00903B83" w:rsidP="00903B83">
      <w:pPr>
        <w:spacing w:line="480" w:lineRule="auto"/>
        <w:jc w:val="center"/>
        <w:rPr>
          <w:rFonts w:ascii="Times New Roman" w:hAnsi="Times New Roman" w:cs="Times New Roman"/>
          <w:b/>
          <w:sz w:val="24"/>
          <w:szCs w:val="24"/>
        </w:rPr>
      </w:pPr>
    </w:p>
    <w:p w14:paraId="5DEDE796" w14:textId="77777777" w:rsidR="00903B83" w:rsidRDefault="00903B83" w:rsidP="00903B83">
      <w:pPr>
        <w:spacing w:line="480" w:lineRule="auto"/>
        <w:jc w:val="center"/>
        <w:rPr>
          <w:rFonts w:ascii="Times New Roman" w:hAnsi="Times New Roman" w:cs="Times New Roman"/>
          <w:b/>
          <w:sz w:val="24"/>
          <w:szCs w:val="24"/>
        </w:rPr>
      </w:pPr>
    </w:p>
    <w:p w14:paraId="0ADA3B70" w14:textId="77777777" w:rsidR="00903B83" w:rsidRDefault="00903B83" w:rsidP="00903B83">
      <w:pPr>
        <w:spacing w:line="480" w:lineRule="auto"/>
        <w:jc w:val="center"/>
        <w:rPr>
          <w:rFonts w:ascii="Times New Roman" w:hAnsi="Times New Roman" w:cs="Times New Roman"/>
          <w:b/>
          <w:sz w:val="24"/>
          <w:szCs w:val="24"/>
        </w:rPr>
      </w:pPr>
    </w:p>
    <w:p w14:paraId="7126F846" w14:textId="77777777" w:rsidR="00903B83" w:rsidRDefault="00903B83" w:rsidP="00903B83">
      <w:pPr>
        <w:spacing w:line="480" w:lineRule="auto"/>
        <w:jc w:val="center"/>
        <w:rPr>
          <w:rFonts w:ascii="Times New Roman" w:hAnsi="Times New Roman" w:cs="Times New Roman"/>
          <w:b/>
          <w:sz w:val="24"/>
          <w:szCs w:val="24"/>
        </w:rPr>
      </w:pPr>
    </w:p>
    <w:p w14:paraId="7F0F854B" w14:textId="77777777" w:rsidR="00903B83" w:rsidRDefault="00903B83" w:rsidP="00903B83">
      <w:pPr>
        <w:spacing w:line="480" w:lineRule="auto"/>
        <w:jc w:val="center"/>
        <w:rPr>
          <w:rFonts w:ascii="Times New Roman" w:hAnsi="Times New Roman" w:cs="Times New Roman"/>
          <w:b/>
          <w:sz w:val="24"/>
          <w:szCs w:val="24"/>
        </w:rPr>
      </w:pPr>
    </w:p>
    <w:p w14:paraId="117995CB" w14:textId="77777777" w:rsidR="00903B83" w:rsidRDefault="00903B83" w:rsidP="00903B83">
      <w:pPr>
        <w:spacing w:line="480" w:lineRule="auto"/>
        <w:jc w:val="center"/>
        <w:rPr>
          <w:rFonts w:ascii="Times New Roman" w:hAnsi="Times New Roman" w:cs="Times New Roman"/>
          <w:b/>
          <w:sz w:val="24"/>
          <w:szCs w:val="24"/>
        </w:rPr>
      </w:pPr>
    </w:p>
    <w:p w14:paraId="007456DB" w14:textId="77777777" w:rsidR="00903B83" w:rsidRDefault="00903B83" w:rsidP="00903B83">
      <w:pPr>
        <w:spacing w:line="480" w:lineRule="auto"/>
        <w:jc w:val="center"/>
        <w:rPr>
          <w:rFonts w:ascii="Times New Roman" w:hAnsi="Times New Roman" w:cs="Times New Roman"/>
          <w:b/>
          <w:sz w:val="24"/>
          <w:szCs w:val="24"/>
        </w:rPr>
      </w:pPr>
    </w:p>
    <w:p w14:paraId="0A34B553" w14:textId="77777777" w:rsidR="00903B83" w:rsidRDefault="00903B83" w:rsidP="00903B83">
      <w:pPr>
        <w:spacing w:line="480" w:lineRule="auto"/>
        <w:jc w:val="center"/>
        <w:rPr>
          <w:rFonts w:ascii="Times New Roman" w:hAnsi="Times New Roman" w:cs="Times New Roman"/>
          <w:b/>
          <w:sz w:val="24"/>
          <w:szCs w:val="24"/>
        </w:rPr>
      </w:pPr>
    </w:p>
    <w:p w14:paraId="231CF99C" w14:textId="77777777" w:rsidR="00903B83" w:rsidRDefault="00903B83" w:rsidP="00903B83">
      <w:pPr>
        <w:spacing w:line="480" w:lineRule="auto"/>
        <w:jc w:val="center"/>
        <w:rPr>
          <w:rFonts w:ascii="Times New Roman" w:hAnsi="Times New Roman" w:cs="Times New Roman"/>
          <w:b/>
          <w:sz w:val="24"/>
          <w:szCs w:val="24"/>
        </w:rPr>
      </w:pPr>
    </w:p>
    <w:p w14:paraId="29A0AD74" w14:textId="77777777" w:rsidR="00903B83" w:rsidRDefault="00903B83" w:rsidP="00903B83">
      <w:pPr>
        <w:spacing w:line="480" w:lineRule="auto"/>
        <w:jc w:val="center"/>
        <w:rPr>
          <w:rFonts w:ascii="Times New Roman" w:hAnsi="Times New Roman" w:cs="Times New Roman"/>
          <w:b/>
          <w:sz w:val="24"/>
          <w:szCs w:val="24"/>
        </w:rPr>
      </w:pPr>
    </w:p>
    <w:p w14:paraId="142AF9D2" w14:textId="77777777" w:rsidR="00903B83" w:rsidRDefault="00903B83" w:rsidP="00903B83">
      <w:pPr>
        <w:spacing w:line="480" w:lineRule="auto"/>
        <w:jc w:val="center"/>
        <w:rPr>
          <w:rFonts w:ascii="Times New Roman" w:hAnsi="Times New Roman" w:cs="Times New Roman"/>
          <w:b/>
          <w:sz w:val="24"/>
          <w:szCs w:val="24"/>
        </w:rPr>
      </w:pPr>
    </w:p>
    <w:p w14:paraId="4FBEB1BC" w14:textId="77777777" w:rsidR="00903B83" w:rsidRDefault="00903B83" w:rsidP="00903B83">
      <w:pPr>
        <w:spacing w:line="480" w:lineRule="auto"/>
        <w:jc w:val="center"/>
        <w:rPr>
          <w:rFonts w:ascii="Times New Roman" w:hAnsi="Times New Roman" w:cs="Times New Roman"/>
          <w:b/>
          <w:sz w:val="24"/>
          <w:szCs w:val="24"/>
        </w:rPr>
      </w:pPr>
    </w:p>
    <w:p w14:paraId="61B56395" w14:textId="77777777" w:rsidR="00903B83" w:rsidRDefault="00903B83" w:rsidP="00903B83">
      <w:pPr>
        <w:spacing w:line="480" w:lineRule="auto"/>
        <w:jc w:val="center"/>
        <w:rPr>
          <w:rFonts w:ascii="Times New Roman" w:hAnsi="Times New Roman" w:cs="Times New Roman"/>
          <w:b/>
          <w:sz w:val="24"/>
          <w:szCs w:val="24"/>
        </w:rPr>
      </w:pPr>
    </w:p>
    <w:p w14:paraId="06BA2B0A" w14:textId="77777777" w:rsidR="00903B83" w:rsidRDefault="00903B83" w:rsidP="00903B83">
      <w:pPr>
        <w:spacing w:line="480" w:lineRule="auto"/>
        <w:jc w:val="center"/>
        <w:rPr>
          <w:rFonts w:ascii="Times New Roman" w:hAnsi="Times New Roman" w:cs="Times New Roman"/>
          <w:b/>
          <w:sz w:val="24"/>
          <w:szCs w:val="24"/>
        </w:rPr>
      </w:pPr>
    </w:p>
    <w:p w14:paraId="2F11E54B" w14:textId="77777777" w:rsidR="00903B83" w:rsidRDefault="00903B83" w:rsidP="00903B83">
      <w:pPr>
        <w:spacing w:line="480" w:lineRule="auto"/>
        <w:jc w:val="center"/>
        <w:rPr>
          <w:rFonts w:ascii="Times New Roman" w:hAnsi="Times New Roman" w:cs="Times New Roman"/>
          <w:b/>
          <w:sz w:val="24"/>
          <w:szCs w:val="24"/>
        </w:rPr>
      </w:pPr>
    </w:p>
    <w:p w14:paraId="5C962CBC" w14:textId="77777777" w:rsidR="00903B83" w:rsidRDefault="00903B83" w:rsidP="00903B83">
      <w:pPr>
        <w:spacing w:line="480" w:lineRule="auto"/>
        <w:jc w:val="center"/>
        <w:rPr>
          <w:rFonts w:ascii="Times New Roman" w:hAnsi="Times New Roman" w:cs="Times New Roman"/>
          <w:b/>
          <w:sz w:val="24"/>
          <w:szCs w:val="24"/>
        </w:rPr>
      </w:pPr>
    </w:p>
    <w:p w14:paraId="083F14DF" w14:textId="77777777" w:rsidR="00903B83" w:rsidRPr="0041664A" w:rsidRDefault="00C02F11" w:rsidP="0041664A">
      <w:pPr>
        <w:spacing w:line="480" w:lineRule="auto"/>
        <w:jc w:val="center"/>
        <w:rPr>
          <w:rFonts w:ascii="Times New Roman" w:hAnsi="Times New Roman" w:cs="Times New Roman"/>
          <w:b/>
          <w:sz w:val="24"/>
          <w:szCs w:val="24"/>
        </w:rPr>
      </w:pPr>
      <w:r w:rsidRPr="00903B83">
        <w:rPr>
          <w:rFonts w:ascii="Times New Roman" w:hAnsi="Times New Roman" w:cs="Times New Roman"/>
          <w:b/>
          <w:sz w:val="24"/>
          <w:szCs w:val="24"/>
        </w:rPr>
        <w:t>References</w:t>
      </w:r>
    </w:p>
    <w:p w14:paraId="77106A0D" w14:textId="77777777" w:rsidR="00903B83" w:rsidRPr="00280426" w:rsidRDefault="00903B83" w:rsidP="00280426">
      <w:pPr>
        <w:spacing w:line="480" w:lineRule="auto"/>
        <w:rPr>
          <w:rFonts w:ascii="Times New Roman" w:hAnsi="Times New Roman" w:cs="Times New Roman"/>
          <w:color w:val="222222"/>
          <w:sz w:val="24"/>
          <w:szCs w:val="24"/>
          <w:shd w:val="clear" w:color="auto" w:fill="FFFFFF"/>
        </w:rPr>
      </w:pPr>
      <w:r w:rsidRPr="00280426">
        <w:rPr>
          <w:rFonts w:ascii="Times New Roman" w:hAnsi="Times New Roman" w:cs="Times New Roman"/>
          <w:color w:val="222222"/>
          <w:sz w:val="24"/>
          <w:szCs w:val="24"/>
          <w:shd w:val="clear" w:color="auto" w:fill="FFFFFF"/>
        </w:rPr>
        <w:lastRenderedPageBreak/>
        <w:t xml:space="preserve">Chua, B.L., Karim, S., Lee, S. and Han, H., 2020. Customer restaurant choice: an empirical </w:t>
      </w:r>
      <w:r w:rsidR="0041664A">
        <w:rPr>
          <w:rFonts w:ascii="Times New Roman" w:hAnsi="Times New Roman" w:cs="Times New Roman"/>
          <w:color w:val="222222"/>
          <w:sz w:val="24"/>
          <w:szCs w:val="24"/>
          <w:shd w:val="clear" w:color="auto" w:fill="FFFFFF"/>
        </w:rPr>
        <w:tab/>
      </w:r>
      <w:r w:rsidRPr="00280426">
        <w:rPr>
          <w:rFonts w:ascii="Times New Roman" w:hAnsi="Times New Roman" w:cs="Times New Roman"/>
          <w:color w:val="222222"/>
          <w:sz w:val="24"/>
          <w:szCs w:val="24"/>
          <w:shd w:val="clear" w:color="auto" w:fill="FFFFFF"/>
        </w:rPr>
        <w:t xml:space="preserve">analysis of restaurant types and eating-out occasions. International journal of </w:t>
      </w:r>
      <w:r w:rsidR="0041664A">
        <w:rPr>
          <w:rFonts w:ascii="Times New Roman" w:hAnsi="Times New Roman" w:cs="Times New Roman"/>
          <w:color w:val="222222"/>
          <w:sz w:val="24"/>
          <w:szCs w:val="24"/>
          <w:shd w:val="clear" w:color="auto" w:fill="FFFFFF"/>
        </w:rPr>
        <w:tab/>
      </w:r>
      <w:r w:rsidRPr="00280426">
        <w:rPr>
          <w:rFonts w:ascii="Times New Roman" w:hAnsi="Times New Roman" w:cs="Times New Roman"/>
          <w:color w:val="222222"/>
          <w:sz w:val="24"/>
          <w:szCs w:val="24"/>
          <w:shd w:val="clear" w:color="auto" w:fill="FFFFFF"/>
        </w:rPr>
        <w:t>environmental research and public health, 17(17), p.6276.</w:t>
      </w:r>
    </w:p>
    <w:p w14:paraId="4BC17A05" w14:textId="77777777" w:rsidR="00903B83" w:rsidRPr="00280426" w:rsidRDefault="00903B83" w:rsidP="00280426">
      <w:pPr>
        <w:spacing w:line="480" w:lineRule="auto"/>
        <w:rPr>
          <w:rFonts w:ascii="Times New Roman" w:hAnsi="Times New Roman" w:cs="Times New Roman"/>
          <w:color w:val="222222"/>
          <w:sz w:val="24"/>
          <w:szCs w:val="24"/>
          <w:shd w:val="clear" w:color="auto" w:fill="FFFFFF"/>
        </w:rPr>
      </w:pPr>
      <w:r w:rsidRPr="00280426">
        <w:rPr>
          <w:rFonts w:ascii="Times New Roman" w:hAnsi="Times New Roman" w:cs="Times New Roman"/>
          <w:color w:val="222222"/>
          <w:sz w:val="24"/>
          <w:szCs w:val="24"/>
          <w:shd w:val="clear" w:color="auto" w:fill="FFFFFF"/>
        </w:rPr>
        <w:t>Dinh, S., 2018. Developing Top Choice Restaurants Promotion Campaign 2017-2018.</w:t>
      </w:r>
    </w:p>
    <w:p w14:paraId="5872F10D" w14:textId="77777777" w:rsidR="00903B83" w:rsidRPr="00280426" w:rsidRDefault="00903B83" w:rsidP="00280426">
      <w:pPr>
        <w:spacing w:line="480" w:lineRule="auto"/>
        <w:rPr>
          <w:rFonts w:ascii="Times New Roman" w:hAnsi="Times New Roman" w:cs="Times New Roman"/>
          <w:color w:val="222222"/>
          <w:sz w:val="24"/>
          <w:szCs w:val="24"/>
          <w:shd w:val="clear" w:color="auto" w:fill="FFFFFF"/>
        </w:rPr>
      </w:pPr>
      <w:r w:rsidRPr="00280426">
        <w:rPr>
          <w:rFonts w:ascii="Times New Roman" w:hAnsi="Times New Roman" w:cs="Times New Roman"/>
          <w:color w:val="222222"/>
          <w:sz w:val="24"/>
          <w:szCs w:val="24"/>
          <w:shd w:val="clear" w:color="auto" w:fill="FFFFFF"/>
        </w:rPr>
        <w:t xml:space="preserve">Lo, A., 2020. Effects of customer experience in engaging in hotels’ CSR activities on brand </w:t>
      </w:r>
      <w:r w:rsidR="0041664A">
        <w:rPr>
          <w:rFonts w:ascii="Times New Roman" w:hAnsi="Times New Roman" w:cs="Times New Roman"/>
          <w:color w:val="222222"/>
          <w:sz w:val="24"/>
          <w:szCs w:val="24"/>
          <w:shd w:val="clear" w:color="auto" w:fill="FFFFFF"/>
        </w:rPr>
        <w:tab/>
      </w:r>
      <w:r w:rsidRPr="00280426">
        <w:rPr>
          <w:rFonts w:ascii="Times New Roman" w:hAnsi="Times New Roman" w:cs="Times New Roman"/>
          <w:color w:val="222222"/>
          <w:sz w:val="24"/>
          <w:szCs w:val="24"/>
          <w:shd w:val="clear" w:color="auto" w:fill="FFFFFF"/>
        </w:rPr>
        <w:t xml:space="preserve">relationship quality and </w:t>
      </w:r>
      <w:r w:rsidR="001A4C9F" w:rsidRPr="00280426">
        <w:rPr>
          <w:rFonts w:ascii="Times New Roman" w:hAnsi="Times New Roman" w:cs="Times New Roman"/>
          <w:color w:val="222222"/>
          <w:sz w:val="24"/>
          <w:szCs w:val="24"/>
          <w:shd w:val="clear" w:color="auto" w:fill="FFFFFF"/>
        </w:rPr>
        <w:t>behavioral</w:t>
      </w:r>
      <w:r w:rsidRPr="00280426">
        <w:rPr>
          <w:rFonts w:ascii="Times New Roman" w:hAnsi="Times New Roman" w:cs="Times New Roman"/>
          <w:color w:val="222222"/>
          <w:sz w:val="24"/>
          <w:szCs w:val="24"/>
          <w:shd w:val="clear" w:color="auto" w:fill="FFFFFF"/>
        </w:rPr>
        <w:t xml:space="preserve"> intention. </w:t>
      </w:r>
      <w:r w:rsidRPr="00280426">
        <w:rPr>
          <w:rFonts w:ascii="Times New Roman" w:hAnsi="Times New Roman" w:cs="Times New Roman"/>
          <w:i/>
          <w:iCs/>
          <w:color w:val="222222"/>
          <w:sz w:val="24"/>
          <w:szCs w:val="24"/>
          <w:shd w:val="clear" w:color="auto" w:fill="FFFFFF"/>
        </w:rPr>
        <w:t xml:space="preserve">Journal of Travel &amp; Tourism </w:t>
      </w:r>
      <w:r w:rsidR="0041664A">
        <w:rPr>
          <w:rFonts w:ascii="Times New Roman" w:hAnsi="Times New Roman" w:cs="Times New Roman"/>
          <w:i/>
          <w:iCs/>
          <w:color w:val="222222"/>
          <w:sz w:val="24"/>
          <w:szCs w:val="24"/>
          <w:shd w:val="clear" w:color="auto" w:fill="FFFFFF"/>
        </w:rPr>
        <w:tab/>
      </w:r>
      <w:r w:rsidRPr="00280426">
        <w:rPr>
          <w:rFonts w:ascii="Times New Roman" w:hAnsi="Times New Roman" w:cs="Times New Roman"/>
          <w:i/>
          <w:iCs/>
          <w:color w:val="222222"/>
          <w:sz w:val="24"/>
          <w:szCs w:val="24"/>
          <w:shd w:val="clear" w:color="auto" w:fill="FFFFFF"/>
        </w:rPr>
        <w:t>Marketing</w:t>
      </w:r>
      <w:r w:rsidRPr="00280426">
        <w:rPr>
          <w:rFonts w:ascii="Times New Roman" w:hAnsi="Times New Roman" w:cs="Times New Roman"/>
          <w:color w:val="222222"/>
          <w:sz w:val="24"/>
          <w:szCs w:val="24"/>
          <w:shd w:val="clear" w:color="auto" w:fill="FFFFFF"/>
        </w:rPr>
        <w:t>, </w:t>
      </w:r>
      <w:r w:rsidRPr="00280426">
        <w:rPr>
          <w:rFonts w:ascii="Times New Roman" w:hAnsi="Times New Roman" w:cs="Times New Roman"/>
          <w:i/>
          <w:iCs/>
          <w:color w:val="222222"/>
          <w:sz w:val="24"/>
          <w:szCs w:val="24"/>
          <w:shd w:val="clear" w:color="auto" w:fill="FFFFFF"/>
        </w:rPr>
        <w:t>37</w:t>
      </w:r>
      <w:r w:rsidRPr="00280426">
        <w:rPr>
          <w:rFonts w:ascii="Times New Roman" w:hAnsi="Times New Roman" w:cs="Times New Roman"/>
          <w:color w:val="222222"/>
          <w:sz w:val="24"/>
          <w:szCs w:val="24"/>
          <w:shd w:val="clear" w:color="auto" w:fill="FFFFFF"/>
        </w:rPr>
        <w:t>(2), pp.185-199.</w:t>
      </w:r>
    </w:p>
    <w:p w14:paraId="4C965464" w14:textId="77777777" w:rsidR="00903B83" w:rsidRPr="00280426" w:rsidRDefault="00903B83" w:rsidP="00280426">
      <w:pPr>
        <w:spacing w:line="480" w:lineRule="auto"/>
        <w:rPr>
          <w:rFonts w:ascii="Times New Roman" w:hAnsi="Times New Roman" w:cs="Times New Roman"/>
          <w:color w:val="222222"/>
          <w:sz w:val="24"/>
          <w:szCs w:val="24"/>
          <w:shd w:val="clear" w:color="auto" w:fill="FFFFFF"/>
        </w:rPr>
      </w:pPr>
      <w:r w:rsidRPr="00280426">
        <w:rPr>
          <w:rFonts w:ascii="Times New Roman" w:hAnsi="Times New Roman" w:cs="Times New Roman"/>
          <w:color w:val="222222"/>
          <w:sz w:val="24"/>
          <w:szCs w:val="24"/>
          <w:shd w:val="clear" w:color="auto" w:fill="FFFFFF"/>
        </w:rPr>
        <w:t>Nain, A., 2018. A study on major challenges faced by hotel industry globally. </w:t>
      </w:r>
      <w:r w:rsidRPr="00280426">
        <w:rPr>
          <w:rFonts w:ascii="Times New Roman" w:hAnsi="Times New Roman" w:cs="Times New Roman"/>
          <w:i/>
          <w:iCs/>
          <w:color w:val="222222"/>
          <w:sz w:val="24"/>
          <w:szCs w:val="24"/>
          <w:shd w:val="clear" w:color="auto" w:fill="FFFFFF"/>
        </w:rPr>
        <w:t xml:space="preserve">International </w:t>
      </w:r>
      <w:r w:rsidR="0041664A">
        <w:rPr>
          <w:rFonts w:ascii="Times New Roman" w:hAnsi="Times New Roman" w:cs="Times New Roman"/>
          <w:i/>
          <w:iCs/>
          <w:color w:val="222222"/>
          <w:sz w:val="24"/>
          <w:szCs w:val="24"/>
          <w:shd w:val="clear" w:color="auto" w:fill="FFFFFF"/>
        </w:rPr>
        <w:tab/>
      </w:r>
      <w:r w:rsidRPr="00280426">
        <w:rPr>
          <w:rFonts w:ascii="Times New Roman" w:hAnsi="Times New Roman" w:cs="Times New Roman"/>
          <w:i/>
          <w:iCs/>
          <w:color w:val="222222"/>
          <w:sz w:val="24"/>
          <w:szCs w:val="24"/>
          <w:shd w:val="clear" w:color="auto" w:fill="FFFFFF"/>
        </w:rPr>
        <w:t>Journal of Creative Research Thoughts</w:t>
      </w:r>
      <w:r w:rsidRPr="00280426">
        <w:rPr>
          <w:rFonts w:ascii="Times New Roman" w:hAnsi="Times New Roman" w:cs="Times New Roman"/>
          <w:color w:val="222222"/>
          <w:sz w:val="24"/>
          <w:szCs w:val="24"/>
          <w:shd w:val="clear" w:color="auto" w:fill="FFFFFF"/>
        </w:rPr>
        <w:t>, </w:t>
      </w:r>
      <w:r w:rsidRPr="00280426">
        <w:rPr>
          <w:rFonts w:ascii="Times New Roman" w:hAnsi="Times New Roman" w:cs="Times New Roman"/>
          <w:i/>
          <w:iCs/>
          <w:color w:val="222222"/>
          <w:sz w:val="24"/>
          <w:szCs w:val="24"/>
          <w:shd w:val="clear" w:color="auto" w:fill="FFFFFF"/>
        </w:rPr>
        <w:t>6</w:t>
      </w:r>
      <w:r w:rsidRPr="00280426">
        <w:rPr>
          <w:rFonts w:ascii="Times New Roman" w:hAnsi="Times New Roman" w:cs="Times New Roman"/>
          <w:color w:val="222222"/>
          <w:sz w:val="24"/>
          <w:szCs w:val="24"/>
          <w:shd w:val="clear" w:color="auto" w:fill="FFFFFF"/>
        </w:rPr>
        <w:t>(1), pp.561-571.</w:t>
      </w:r>
    </w:p>
    <w:p w14:paraId="3E3063E9" w14:textId="77777777" w:rsidR="00903B83" w:rsidRPr="00280426" w:rsidRDefault="00903B83" w:rsidP="00280426">
      <w:pPr>
        <w:spacing w:line="480" w:lineRule="auto"/>
        <w:rPr>
          <w:rFonts w:ascii="Times New Roman" w:hAnsi="Times New Roman" w:cs="Times New Roman"/>
          <w:color w:val="222222"/>
          <w:sz w:val="24"/>
          <w:szCs w:val="24"/>
          <w:shd w:val="clear" w:color="auto" w:fill="FFFFFF"/>
        </w:rPr>
      </w:pPr>
      <w:r w:rsidRPr="00280426">
        <w:rPr>
          <w:rFonts w:ascii="Times New Roman" w:hAnsi="Times New Roman" w:cs="Times New Roman"/>
          <w:color w:val="222222"/>
          <w:sz w:val="24"/>
          <w:szCs w:val="24"/>
          <w:shd w:val="clear" w:color="auto" w:fill="FFFFFF"/>
        </w:rPr>
        <w:t xml:space="preserve">Widardi, J., Syah, T.Y.R., Indradewa, R. and Pusaka, S., 2020. Marketing Mix Strategy </w:t>
      </w:r>
      <w:r w:rsidR="0041664A">
        <w:rPr>
          <w:rFonts w:ascii="Times New Roman" w:hAnsi="Times New Roman" w:cs="Times New Roman"/>
          <w:color w:val="222222"/>
          <w:sz w:val="24"/>
          <w:szCs w:val="24"/>
          <w:shd w:val="clear" w:color="auto" w:fill="FFFFFF"/>
        </w:rPr>
        <w:tab/>
      </w:r>
      <w:r w:rsidRPr="00280426">
        <w:rPr>
          <w:rFonts w:ascii="Times New Roman" w:hAnsi="Times New Roman" w:cs="Times New Roman"/>
          <w:color w:val="222222"/>
          <w:sz w:val="24"/>
          <w:szCs w:val="24"/>
          <w:shd w:val="clear" w:color="auto" w:fill="FFFFFF"/>
        </w:rPr>
        <w:t>Implementation for Business Plan at LH Hotel. </w:t>
      </w:r>
      <w:r w:rsidRPr="00280426">
        <w:rPr>
          <w:rFonts w:ascii="Times New Roman" w:hAnsi="Times New Roman" w:cs="Times New Roman"/>
          <w:i/>
          <w:iCs/>
          <w:color w:val="222222"/>
          <w:sz w:val="24"/>
          <w:szCs w:val="24"/>
          <w:shd w:val="clear" w:color="auto" w:fill="FFFFFF"/>
        </w:rPr>
        <w:t xml:space="preserve">Journal of Multidisciplinary </w:t>
      </w:r>
      <w:r w:rsidR="0041664A">
        <w:rPr>
          <w:rFonts w:ascii="Times New Roman" w:hAnsi="Times New Roman" w:cs="Times New Roman"/>
          <w:i/>
          <w:iCs/>
          <w:color w:val="222222"/>
          <w:sz w:val="24"/>
          <w:szCs w:val="24"/>
          <w:shd w:val="clear" w:color="auto" w:fill="FFFFFF"/>
        </w:rPr>
        <w:tab/>
      </w:r>
      <w:r w:rsidRPr="00280426">
        <w:rPr>
          <w:rFonts w:ascii="Times New Roman" w:hAnsi="Times New Roman" w:cs="Times New Roman"/>
          <w:i/>
          <w:iCs/>
          <w:color w:val="222222"/>
          <w:sz w:val="24"/>
          <w:szCs w:val="24"/>
          <w:shd w:val="clear" w:color="auto" w:fill="FFFFFF"/>
        </w:rPr>
        <w:t>Academic</w:t>
      </w:r>
      <w:r w:rsidRPr="00280426">
        <w:rPr>
          <w:rFonts w:ascii="Times New Roman" w:hAnsi="Times New Roman" w:cs="Times New Roman"/>
          <w:color w:val="222222"/>
          <w:sz w:val="24"/>
          <w:szCs w:val="24"/>
          <w:shd w:val="clear" w:color="auto" w:fill="FFFFFF"/>
        </w:rPr>
        <w:t>, </w:t>
      </w:r>
      <w:r w:rsidRPr="00280426">
        <w:rPr>
          <w:rFonts w:ascii="Times New Roman" w:hAnsi="Times New Roman" w:cs="Times New Roman"/>
          <w:i/>
          <w:iCs/>
          <w:color w:val="222222"/>
          <w:sz w:val="24"/>
          <w:szCs w:val="24"/>
          <w:shd w:val="clear" w:color="auto" w:fill="FFFFFF"/>
        </w:rPr>
        <w:t>3</w:t>
      </w:r>
      <w:r w:rsidRPr="00280426">
        <w:rPr>
          <w:rFonts w:ascii="Times New Roman" w:hAnsi="Times New Roman" w:cs="Times New Roman"/>
          <w:color w:val="222222"/>
          <w:sz w:val="24"/>
          <w:szCs w:val="24"/>
          <w:shd w:val="clear" w:color="auto" w:fill="FFFFFF"/>
        </w:rPr>
        <w:t>(5), pp.166-170.</w:t>
      </w:r>
    </w:p>
    <w:p w14:paraId="6175A47B" w14:textId="77777777" w:rsidR="00903B83" w:rsidRPr="00280426" w:rsidRDefault="00903B83" w:rsidP="00280426">
      <w:pPr>
        <w:spacing w:line="480" w:lineRule="auto"/>
        <w:rPr>
          <w:rFonts w:ascii="Times New Roman" w:hAnsi="Times New Roman" w:cs="Times New Roman"/>
          <w:color w:val="222222"/>
          <w:sz w:val="24"/>
          <w:szCs w:val="24"/>
          <w:shd w:val="clear" w:color="auto" w:fill="FFFFFF"/>
        </w:rPr>
      </w:pPr>
      <w:r w:rsidRPr="00280426">
        <w:rPr>
          <w:rFonts w:ascii="Times New Roman" w:hAnsi="Times New Roman" w:cs="Times New Roman"/>
          <w:color w:val="222222"/>
          <w:sz w:val="24"/>
          <w:szCs w:val="24"/>
          <w:shd w:val="clear" w:color="auto" w:fill="FFFFFF"/>
        </w:rPr>
        <w:t xml:space="preserve">Wu, S.H. and Gao, Y., 2019. Understanding emotional customer experience and co-creation </w:t>
      </w:r>
      <w:r w:rsidR="0041664A">
        <w:rPr>
          <w:rFonts w:ascii="Times New Roman" w:hAnsi="Times New Roman" w:cs="Times New Roman"/>
          <w:color w:val="222222"/>
          <w:sz w:val="24"/>
          <w:szCs w:val="24"/>
          <w:shd w:val="clear" w:color="auto" w:fill="FFFFFF"/>
        </w:rPr>
        <w:tab/>
      </w:r>
      <w:r w:rsidRPr="00280426">
        <w:rPr>
          <w:rFonts w:ascii="Times New Roman" w:hAnsi="Times New Roman" w:cs="Times New Roman"/>
          <w:color w:val="222222"/>
          <w:sz w:val="24"/>
          <w:szCs w:val="24"/>
          <w:shd w:val="clear" w:color="auto" w:fill="FFFFFF"/>
        </w:rPr>
        <w:t>behaviours in luxury hotels. </w:t>
      </w:r>
      <w:r w:rsidRPr="00280426">
        <w:rPr>
          <w:rFonts w:ascii="Times New Roman" w:hAnsi="Times New Roman" w:cs="Times New Roman"/>
          <w:i/>
          <w:iCs/>
          <w:color w:val="222222"/>
          <w:sz w:val="24"/>
          <w:szCs w:val="24"/>
          <w:shd w:val="clear" w:color="auto" w:fill="FFFFFF"/>
        </w:rPr>
        <w:t xml:space="preserve">International Journal of Contemporary Hospitality </w:t>
      </w:r>
      <w:r w:rsidR="0041664A">
        <w:rPr>
          <w:rFonts w:ascii="Times New Roman" w:hAnsi="Times New Roman" w:cs="Times New Roman"/>
          <w:i/>
          <w:iCs/>
          <w:color w:val="222222"/>
          <w:sz w:val="24"/>
          <w:szCs w:val="24"/>
          <w:shd w:val="clear" w:color="auto" w:fill="FFFFFF"/>
        </w:rPr>
        <w:tab/>
      </w:r>
      <w:r w:rsidRPr="00280426">
        <w:rPr>
          <w:rFonts w:ascii="Times New Roman" w:hAnsi="Times New Roman" w:cs="Times New Roman"/>
          <w:i/>
          <w:iCs/>
          <w:color w:val="222222"/>
          <w:sz w:val="24"/>
          <w:szCs w:val="24"/>
          <w:shd w:val="clear" w:color="auto" w:fill="FFFFFF"/>
        </w:rPr>
        <w:t>Management</w:t>
      </w:r>
      <w:r w:rsidRPr="00280426">
        <w:rPr>
          <w:rFonts w:ascii="Times New Roman" w:hAnsi="Times New Roman" w:cs="Times New Roman"/>
          <w:color w:val="222222"/>
          <w:sz w:val="24"/>
          <w:szCs w:val="24"/>
          <w:shd w:val="clear" w:color="auto" w:fill="FFFFFF"/>
        </w:rPr>
        <w:t xml:space="preserve">. </w:t>
      </w:r>
    </w:p>
    <w:sectPr w:rsidR="00903B83" w:rsidRPr="00280426">
      <w:headerReference w:type="default" r:id="rId6"/>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82ADC89" w14:textId="77777777" w:rsidR="00DC531E" w:rsidRDefault="00DC531E" w:rsidP="00F70B7F">
      <w:pPr>
        <w:spacing w:after="0" w:line="240" w:lineRule="auto"/>
      </w:pPr>
      <w:r>
        <w:separator/>
      </w:r>
    </w:p>
  </w:endnote>
  <w:endnote w:type="continuationSeparator" w:id="0">
    <w:p w14:paraId="38A3FA8C" w14:textId="77777777" w:rsidR="00DC531E" w:rsidRDefault="00DC531E" w:rsidP="00F70B7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4EEC07B" w14:textId="77777777" w:rsidR="00DC531E" w:rsidRDefault="00DC531E" w:rsidP="00F70B7F">
      <w:pPr>
        <w:spacing w:after="0" w:line="240" w:lineRule="auto"/>
      </w:pPr>
      <w:r>
        <w:separator/>
      </w:r>
    </w:p>
  </w:footnote>
  <w:footnote w:type="continuationSeparator" w:id="0">
    <w:p w14:paraId="70BB67E2" w14:textId="77777777" w:rsidR="00DC531E" w:rsidRDefault="00DC531E" w:rsidP="00F70B7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915688" w14:textId="77777777" w:rsidR="00F70B7F" w:rsidRDefault="000B5695">
    <w:pPr>
      <w:pStyle w:val="Header"/>
    </w:pPr>
    <w:r>
      <w:tab/>
    </w:r>
    <w:r>
      <w:tab/>
      <w:t>Name 1</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D52BA"/>
    <w:rsid w:val="00027422"/>
    <w:rsid w:val="000764D9"/>
    <w:rsid w:val="000954CC"/>
    <w:rsid w:val="000B5695"/>
    <w:rsid w:val="001178C7"/>
    <w:rsid w:val="001A4C9F"/>
    <w:rsid w:val="001D52BA"/>
    <w:rsid w:val="00202F99"/>
    <w:rsid w:val="002304BF"/>
    <w:rsid w:val="00250B38"/>
    <w:rsid w:val="00280426"/>
    <w:rsid w:val="002A2A05"/>
    <w:rsid w:val="00341848"/>
    <w:rsid w:val="003605C2"/>
    <w:rsid w:val="00375D4E"/>
    <w:rsid w:val="0041664A"/>
    <w:rsid w:val="004756C1"/>
    <w:rsid w:val="004E5FB0"/>
    <w:rsid w:val="00520B72"/>
    <w:rsid w:val="005830ED"/>
    <w:rsid w:val="0062295B"/>
    <w:rsid w:val="00903B83"/>
    <w:rsid w:val="009F079A"/>
    <w:rsid w:val="00C02F11"/>
    <w:rsid w:val="00C139F4"/>
    <w:rsid w:val="00C707D3"/>
    <w:rsid w:val="00CC5BFC"/>
    <w:rsid w:val="00CF2EDE"/>
    <w:rsid w:val="00D44EC0"/>
    <w:rsid w:val="00DA6D35"/>
    <w:rsid w:val="00DC531E"/>
    <w:rsid w:val="00E15A26"/>
    <w:rsid w:val="00E25FB9"/>
    <w:rsid w:val="00EC5CB6"/>
    <w:rsid w:val="00F70B7F"/>
    <w:rsid w:val="00FE25A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8577737"/>
  <w15:chartTrackingRefBased/>
  <w15:docId w15:val="{9AD3917C-127C-4EA0-BCDF-BD32DCE56C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F70B7F"/>
    <w:pPr>
      <w:tabs>
        <w:tab w:val="center" w:pos="4680"/>
        <w:tab w:val="right" w:pos="9360"/>
      </w:tabs>
      <w:spacing w:after="0" w:line="240" w:lineRule="auto"/>
    </w:pPr>
  </w:style>
  <w:style w:type="character" w:customStyle="1" w:styleId="HeaderChar">
    <w:name w:val="Header Char"/>
    <w:basedOn w:val="DefaultParagraphFont"/>
    <w:link w:val="Header"/>
    <w:uiPriority w:val="99"/>
    <w:rsid w:val="00F70B7F"/>
  </w:style>
  <w:style w:type="paragraph" w:styleId="Footer">
    <w:name w:val="footer"/>
    <w:basedOn w:val="Normal"/>
    <w:link w:val="FooterChar"/>
    <w:uiPriority w:val="99"/>
    <w:unhideWhenUsed/>
    <w:rsid w:val="00F70B7F"/>
    <w:pPr>
      <w:tabs>
        <w:tab w:val="center" w:pos="4680"/>
        <w:tab w:val="right" w:pos="9360"/>
      </w:tabs>
      <w:spacing w:after="0" w:line="240" w:lineRule="auto"/>
    </w:pPr>
  </w:style>
  <w:style w:type="character" w:customStyle="1" w:styleId="FooterChar">
    <w:name w:val="Footer Char"/>
    <w:basedOn w:val="DefaultParagraphFont"/>
    <w:link w:val="Footer"/>
    <w:uiPriority w:val="99"/>
    <w:rsid w:val="00F70B7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31845645">
      <w:bodyDiv w:val="1"/>
      <w:marLeft w:val="0"/>
      <w:marRight w:val="0"/>
      <w:marTop w:val="0"/>
      <w:marBottom w:val="0"/>
      <w:divBdr>
        <w:top w:val="none" w:sz="0" w:space="0" w:color="auto"/>
        <w:left w:val="none" w:sz="0" w:space="0" w:color="auto"/>
        <w:bottom w:val="none" w:sz="0" w:space="0" w:color="auto"/>
        <w:right w:val="none" w:sz="0" w:space="0" w:color="auto"/>
      </w:divBdr>
      <w:divsChild>
        <w:div w:id="1557475270">
          <w:marLeft w:val="0"/>
          <w:marRight w:val="0"/>
          <w:marTop w:val="0"/>
          <w:marBottom w:val="0"/>
          <w:divBdr>
            <w:top w:val="none" w:sz="0" w:space="0" w:color="auto"/>
            <w:left w:val="none" w:sz="0" w:space="0" w:color="auto"/>
            <w:bottom w:val="none" w:sz="0" w:space="0" w:color="auto"/>
            <w:right w:val="none" w:sz="0" w:space="0" w:color="auto"/>
          </w:divBdr>
        </w:div>
      </w:divsChild>
    </w:div>
    <w:div w:id="1523712151">
      <w:bodyDiv w:val="1"/>
      <w:marLeft w:val="0"/>
      <w:marRight w:val="0"/>
      <w:marTop w:val="0"/>
      <w:marBottom w:val="0"/>
      <w:divBdr>
        <w:top w:val="none" w:sz="0" w:space="0" w:color="auto"/>
        <w:left w:val="none" w:sz="0" w:space="0" w:color="auto"/>
        <w:bottom w:val="none" w:sz="0" w:space="0" w:color="auto"/>
        <w:right w:val="none" w:sz="0" w:space="0" w:color="auto"/>
      </w:divBdr>
      <w:divsChild>
        <w:div w:id="90290770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58</TotalTime>
  <Pages>6</Pages>
  <Words>971</Words>
  <Characters>5535</Characters>
  <Application>Microsoft Office Word</Application>
  <DocSecurity>0</DocSecurity>
  <Lines>46</Lines>
  <Paragraphs>12</Paragraphs>
  <ScaleCrop>false</ScaleCrop>
  <Company/>
  <LinksUpToDate>false</LinksUpToDate>
  <CharactersWithSpaces>6494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
  <dc:description/>
  <cp:lastModifiedBy>Robert munteanu</cp:lastModifiedBy>
  <cp:revision>35</cp:revision>
  <dcterms:created xsi:type="dcterms:W3CDTF">2022-10-26T09:45:00Z</dcterms:created>
  <dcterms:modified xsi:type="dcterms:W3CDTF">2022-10-27T11:00:00Z</dcterms:modified>
</cp:coreProperties>
</file>