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C2C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2019-20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C2CDB">
              <w:rPr>
                <w:rFonts w:ascii="Arial" w:hAnsi="Arial" w:cs="Arial"/>
                <w:b/>
                <w:sz w:val="22"/>
                <w:szCs w:val="22"/>
                <w:lang w:val="en-GB"/>
              </w:rPr>
              <w:t>Entrepreneurship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C2CDB">
              <w:rPr>
                <w:rFonts w:ascii="Arial" w:hAnsi="Arial" w:cs="Arial"/>
                <w:sz w:val="22"/>
                <w:szCs w:val="22"/>
                <w:lang w:val="en-GB"/>
              </w:rPr>
              <w:t xml:space="preserve"> 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C2CDB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EC2CD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liked the workshops that were arranged for them on business development and planning.  The style of delivery was beneficial and the tutorials where very useful.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C2CD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EC2CDB" w:rsidRDefault="00EC2CD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module tutor welcomes the feedback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EC2CD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This is a legacy module and it will not be run in the future.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C2CD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EC2C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Andrew Thorn/Kelvin Lake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C2C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Date: 20/07/2020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C2C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Kelvin Lake                                   </w:t>
            </w:r>
            <w:bookmarkStart w:id="0" w:name="_GoBack"/>
            <w:bookmarkEnd w:id="0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C2C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20/07/2020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B18" w:rsidRDefault="00577B18" w:rsidP="007D6054">
      <w:r>
        <w:separator/>
      </w:r>
    </w:p>
  </w:endnote>
  <w:endnote w:type="continuationSeparator" w:id="0">
    <w:p w:rsidR="00577B18" w:rsidRDefault="00577B1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B18" w:rsidRDefault="00577B18" w:rsidP="007D6054">
      <w:r>
        <w:separator/>
      </w:r>
    </w:p>
  </w:footnote>
  <w:footnote w:type="continuationSeparator" w:id="0">
    <w:p w:rsidR="00577B18" w:rsidRDefault="00577B1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77B18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C2CDB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6AE82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Andrew Thorn</cp:lastModifiedBy>
  <cp:revision>2</cp:revision>
  <cp:lastPrinted>2009-06-12T12:35:00Z</cp:lastPrinted>
  <dcterms:created xsi:type="dcterms:W3CDTF">2020-07-29T01:51:00Z</dcterms:created>
  <dcterms:modified xsi:type="dcterms:W3CDTF">2020-07-29T01:51:00Z</dcterms:modified>
</cp:coreProperties>
</file>