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FC4B7E" w14:textId="5C29A5BF" w:rsidR="003B0C4C" w:rsidRPr="000E3AF3" w:rsidRDefault="00A62D30" w:rsidP="00466DD6">
      <w:pPr>
        <w:rPr>
          <w:rFonts w:asciiTheme="minorBidi" w:hAnsiTheme="minorBidi"/>
          <w:b/>
          <w:bCs/>
          <w:sz w:val="32"/>
          <w:szCs w:val="32"/>
        </w:rPr>
      </w:pPr>
      <w:r w:rsidRPr="000E3AF3">
        <w:rPr>
          <w:rFonts w:asciiTheme="minorBidi" w:hAnsiTheme="minorBidi"/>
          <w:b/>
          <w:bCs/>
          <w:sz w:val="32"/>
          <w:szCs w:val="32"/>
        </w:rPr>
        <w:t xml:space="preserve">Activity- </w:t>
      </w:r>
      <w:r w:rsidRPr="000E3AF3">
        <w:rPr>
          <w:rFonts w:asciiTheme="minorBidi" w:hAnsiTheme="minorBidi"/>
          <w:b/>
          <w:bCs/>
          <w:sz w:val="32"/>
          <w:szCs w:val="32"/>
        </w:rPr>
        <w:t>Evaluating Elderly Care Services and Policies</w:t>
      </w:r>
    </w:p>
    <w:p w14:paraId="47D13329" w14:textId="42ADAE88" w:rsidR="00A62D30" w:rsidRPr="000E3AF3" w:rsidRDefault="00A62D30" w:rsidP="000E3AF3">
      <w:pPr>
        <w:rPr>
          <w:rFonts w:asciiTheme="minorBidi" w:hAnsiTheme="minorBidi"/>
          <w:b/>
          <w:bCs/>
          <w:color w:val="0070C0"/>
        </w:rPr>
      </w:pPr>
      <w:r w:rsidRPr="000E3AF3">
        <w:rPr>
          <w:rFonts w:asciiTheme="minorBidi" w:hAnsiTheme="minorBidi"/>
          <w:b/>
          <w:bCs/>
          <w:color w:val="0070C0"/>
        </w:rPr>
        <w:t>Form Small Groups</w:t>
      </w:r>
      <w:r w:rsidR="000E3AF3" w:rsidRPr="000E3AF3">
        <w:rPr>
          <w:rFonts w:asciiTheme="minorBidi" w:hAnsiTheme="minorBidi"/>
          <w:b/>
          <w:bCs/>
          <w:color w:val="0070C0"/>
        </w:rPr>
        <w:t xml:space="preserve"> (3 or 4)</w:t>
      </w:r>
    </w:p>
    <w:p w14:paraId="3FA4911F" w14:textId="48D890E2" w:rsidR="00A62D30" w:rsidRPr="000E3AF3" w:rsidRDefault="00A62D30" w:rsidP="000E3AF3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0E3AF3">
        <w:rPr>
          <w:rFonts w:asciiTheme="minorBidi" w:hAnsiTheme="minorBidi"/>
        </w:rPr>
        <w:t>Each group will be assigned a specific service</w:t>
      </w:r>
      <w:r w:rsidR="005518F7">
        <w:rPr>
          <w:rFonts w:asciiTheme="minorBidi" w:hAnsiTheme="minorBidi"/>
        </w:rPr>
        <w:t>/</w:t>
      </w:r>
      <w:r w:rsidRPr="000E3AF3">
        <w:rPr>
          <w:rFonts w:asciiTheme="minorBidi" w:hAnsiTheme="minorBidi"/>
        </w:rPr>
        <w:t>policy relevant to elderly care.</w:t>
      </w:r>
    </w:p>
    <w:p w14:paraId="27603B50" w14:textId="0C2A534B" w:rsidR="00A62D30" w:rsidRPr="000E3AF3" w:rsidRDefault="00A62D30" w:rsidP="00A62D30">
      <w:pPr>
        <w:rPr>
          <w:rFonts w:asciiTheme="minorBidi" w:hAnsiTheme="minorBidi"/>
          <w:b/>
          <w:bCs/>
          <w:color w:val="0070C0"/>
        </w:rPr>
      </w:pPr>
      <w:r w:rsidRPr="000E3AF3">
        <w:rPr>
          <w:rFonts w:asciiTheme="minorBidi" w:hAnsiTheme="minorBidi"/>
          <w:b/>
          <w:bCs/>
          <w:color w:val="0070C0"/>
        </w:rPr>
        <w:t>Examples include</w:t>
      </w:r>
      <w:r w:rsidR="000E3AF3" w:rsidRPr="000E3AF3">
        <w:rPr>
          <w:rFonts w:asciiTheme="minorBidi" w:hAnsiTheme="minorBidi"/>
          <w:b/>
          <w:bCs/>
          <w:color w:val="0070C0"/>
        </w:rPr>
        <w:t>-</w:t>
      </w:r>
    </w:p>
    <w:p w14:paraId="31D038DD" w14:textId="77777777" w:rsidR="00A62D30" w:rsidRPr="00A62D30" w:rsidRDefault="00A62D30" w:rsidP="00A62D30">
      <w:pPr>
        <w:rPr>
          <w:rFonts w:asciiTheme="minorBidi" w:hAnsiTheme="minorBidi"/>
        </w:rPr>
      </w:pPr>
      <w:r w:rsidRPr="000E3AF3">
        <w:rPr>
          <w:rFonts w:asciiTheme="minorBidi" w:hAnsiTheme="minorBidi"/>
          <w:b/>
          <w:bCs/>
          <w:color w:val="7030A0"/>
        </w:rPr>
        <w:t>Domiciliary Care</w:t>
      </w:r>
      <w:r w:rsidRPr="000E3AF3">
        <w:rPr>
          <w:rFonts w:asciiTheme="minorBidi" w:hAnsiTheme="minorBidi"/>
          <w:color w:val="7030A0"/>
        </w:rPr>
        <w:t xml:space="preserve"> </w:t>
      </w:r>
      <w:r w:rsidRPr="00A62D30">
        <w:rPr>
          <w:rFonts w:asciiTheme="minorBidi" w:hAnsiTheme="minorBidi"/>
        </w:rPr>
        <w:t>(in-home care funded by local authorities but often provided by private companies).</w:t>
      </w:r>
    </w:p>
    <w:p w14:paraId="1C225718" w14:textId="77777777" w:rsidR="00A62D30" w:rsidRPr="00A62D30" w:rsidRDefault="00A62D30" w:rsidP="00A62D30">
      <w:pPr>
        <w:rPr>
          <w:rFonts w:asciiTheme="minorBidi" w:hAnsiTheme="minorBidi"/>
        </w:rPr>
      </w:pPr>
      <w:r w:rsidRPr="000E3AF3">
        <w:rPr>
          <w:rFonts w:asciiTheme="minorBidi" w:hAnsiTheme="minorBidi"/>
          <w:b/>
          <w:bCs/>
          <w:color w:val="7030A0"/>
        </w:rPr>
        <w:t>Residential Care</w:t>
      </w:r>
      <w:r w:rsidRPr="000E3AF3">
        <w:rPr>
          <w:rFonts w:asciiTheme="minorBidi" w:hAnsiTheme="minorBidi"/>
          <w:color w:val="7030A0"/>
        </w:rPr>
        <w:t xml:space="preserve"> </w:t>
      </w:r>
      <w:r w:rsidRPr="00A62D30">
        <w:rPr>
          <w:rFonts w:asciiTheme="minorBidi" w:hAnsiTheme="minorBidi"/>
        </w:rPr>
        <w:t>(care homes, with many now privately run).</w:t>
      </w:r>
    </w:p>
    <w:p w14:paraId="6C740144" w14:textId="77777777" w:rsidR="00A62D30" w:rsidRPr="00A62D30" w:rsidRDefault="00A62D30" w:rsidP="00A62D30">
      <w:pPr>
        <w:rPr>
          <w:rFonts w:asciiTheme="minorBidi" w:hAnsiTheme="minorBidi"/>
        </w:rPr>
      </w:pPr>
      <w:r w:rsidRPr="000E3AF3">
        <w:rPr>
          <w:rFonts w:asciiTheme="minorBidi" w:hAnsiTheme="minorBidi"/>
          <w:b/>
          <w:bCs/>
          <w:color w:val="7030A0"/>
        </w:rPr>
        <w:t>Care Act 2014</w:t>
      </w:r>
      <w:r w:rsidRPr="000E3AF3">
        <w:rPr>
          <w:rFonts w:asciiTheme="minorBidi" w:hAnsiTheme="minorBidi"/>
          <w:color w:val="7030A0"/>
        </w:rPr>
        <w:t xml:space="preserve"> </w:t>
      </w:r>
      <w:r w:rsidRPr="00A62D30">
        <w:rPr>
          <w:rFonts w:asciiTheme="minorBidi" w:hAnsiTheme="minorBidi"/>
        </w:rPr>
        <w:t>(policy outlining local authorities' duties in assessing care needs and providing funding).</w:t>
      </w:r>
    </w:p>
    <w:p w14:paraId="39618DD5" w14:textId="77777777" w:rsidR="00A62D30" w:rsidRPr="00A62D30" w:rsidRDefault="00A62D30" w:rsidP="00A62D30">
      <w:pPr>
        <w:rPr>
          <w:rFonts w:asciiTheme="minorBidi" w:hAnsiTheme="minorBidi"/>
        </w:rPr>
      </w:pPr>
      <w:r w:rsidRPr="000E3AF3">
        <w:rPr>
          <w:rFonts w:asciiTheme="minorBidi" w:hAnsiTheme="minorBidi"/>
          <w:b/>
          <w:bCs/>
          <w:color w:val="7030A0"/>
        </w:rPr>
        <w:t>Means Testing in Social Care</w:t>
      </w:r>
      <w:r w:rsidRPr="000E3AF3">
        <w:rPr>
          <w:rFonts w:asciiTheme="minorBidi" w:hAnsiTheme="minorBidi"/>
          <w:color w:val="7030A0"/>
        </w:rPr>
        <w:t xml:space="preserve"> </w:t>
      </w:r>
      <w:r w:rsidRPr="00A62D30">
        <w:rPr>
          <w:rFonts w:asciiTheme="minorBidi" w:hAnsiTheme="minorBidi"/>
        </w:rPr>
        <w:t>(process by which individuals are assessed for eligibility and required contributions).</w:t>
      </w:r>
    </w:p>
    <w:p w14:paraId="630895E1" w14:textId="1E3B63D7" w:rsidR="00A62D30" w:rsidRPr="000E3AF3" w:rsidRDefault="00A62D30" w:rsidP="000E3AF3">
      <w:pPr>
        <w:rPr>
          <w:rFonts w:asciiTheme="minorBidi" w:hAnsiTheme="minorBidi"/>
          <w:b/>
          <w:bCs/>
          <w:color w:val="0070C0"/>
        </w:rPr>
      </w:pPr>
      <w:r w:rsidRPr="000E3AF3">
        <w:rPr>
          <w:rFonts w:asciiTheme="minorBidi" w:hAnsiTheme="minorBidi"/>
          <w:b/>
          <w:bCs/>
          <w:color w:val="0070C0"/>
        </w:rPr>
        <w:t>Group Tasks</w:t>
      </w:r>
      <w:r w:rsidR="000E3AF3" w:rsidRPr="000E3AF3">
        <w:rPr>
          <w:rFonts w:asciiTheme="minorBidi" w:hAnsiTheme="minorBidi"/>
          <w:b/>
          <w:bCs/>
          <w:color w:val="0070C0"/>
        </w:rPr>
        <w:t>-</w:t>
      </w:r>
    </w:p>
    <w:p w14:paraId="2A0F09E2" w14:textId="6771F78F" w:rsidR="00A62D30" w:rsidRPr="000E3AF3" w:rsidRDefault="00A62D30" w:rsidP="000E3AF3">
      <w:pPr>
        <w:rPr>
          <w:rFonts w:asciiTheme="minorBidi" w:hAnsiTheme="minorBidi"/>
          <w:b/>
          <w:bCs/>
        </w:rPr>
      </w:pPr>
      <w:r w:rsidRPr="000E3AF3">
        <w:rPr>
          <w:rFonts w:asciiTheme="minorBidi" w:hAnsiTheme="minorBidi"/>
          <w:b/>
          <w:bCs/>
        </w:rPr>
        <w:t>Task 1</w:t>
      </w:r>
      <w:r w:rsidR="000E3AF3" w:rsidRPr="000E3AF3">
        <w:rPr>
          <w:rFonts w:asciiTheme="minorBidi" w:hAnsiTheme="minorBidi"/>
          <w:b/>
          <w:bCs/>
        </w:rPr>
        <w:t>-</w:t>
      </w:r>
      <w:r w:rsidRPr="000E3AF3">
        <w:rPr>
          <w:rFonts w:asciiTheme="minorBidi" w:hAnsiTheme="minorBidi"/>
          <w:b/>
          <w:bCs/>
        </w:rPr>
        <w:t xml:space="preserve"> Identify </w:t>
      </w:r>
      <w:r w:rsidRPr="000E3AF3">
        <w:rPr>
          <w:rFonts w:asciiTheme="minorBidi" w:hAnsiTheme="minorBidi"/>
          <w:b/>
          <w:bCs/>
          <w:color w:val="00B050"/>
        </w:rPr>
        <w:t>Strengths</w:t>
      </w:r>
      <w:r w:rsidRPr="000E3AF3">
        <w:rPr>
          <w:rFonts w:asciiTheme="minorBidi" w:hAnsiTheme="minorBidi"/>
          <w:b/>
          <w:bCs/>
        </w:rPr>
        <w:t xml:space="preserve"> and </w:t>
      </w:r>
      <w:r w:rsidRPr="000E3AF3">
        <w:rPr>
          <w:rFonts w:asciiTheme="minorBidi" w:hAnsiTheme="minorBidi"/>
          <w:b/>
          <w:bCs/>
          <w:color w:val="C00000"/>
        </w:rPr>
        <w:t>Challenges</w:t>
      </w:r>
    </w:p>
    <w:p w14:paraId="1DFAF467" w14:textId="77777777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As a group, discuss and list two strengths and two challenges of your assigned service or policy.</w:t>
      </w:r>
    </w:p>
    <w:p w14:paraId="3F7EC9F7" w14:textId="6F13E70E" w:rsidR="00A62D30" w:rsidRPr="000E3AF3" w:rsidRDefault="00A62D30" w:rsidP="00A62D30">
      <w:pPr>
        <w:rPr>
          <w:rFonts w:asciiTheme="minorBidi" w:hAnsiTheme="minorBidi"/>
          <w:b/>
          <w:bCs/>
          <w:color w:val="7030A0"/>
        </w:rPr>
      </w:pPr>
      <w:r w:rsidRPr="000E3AF3">
        <w:rPr>
          <w:rFonts w:asciiTheme="minorBidi" w:hAnsiTheme="minorBidi"/>
          <w:b/>
          <w:bCs/>
          <w:color w:val="7030A0"/>
        </w:rPr>
        <w:t>Examples</w:t>
      </w:r>
      <w:r w:rsidR="000E3AF3" w:rsidRPr="000E3AF3">
        <w:rPr>
          <w:rFonts w:asciiTheme="minorBidi" w:hAnsiTheme="minorBidi"/>
          <w:b/>
          <w:bCs/>
          <w:color w:val="7030A0"/>
        </w:rPr>
        <w:t>-</w:t>
      </w:r>
    </w:p>
    <w:p w14:paraId="7E16EB8F" w14:textId="6A1A0ECE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For domiciliary care</w:t>
      </w:r>
      <w:r w:rsidR="000E3AF3">
        <w:rPr>
          <w:rFonts w:asciiTheme="minorBidi" w:hAnsiTheme="minorBidi"/>
        </w:rPr>
        <w:t>-</w:t>
      </w:r>
      <w:r w:rsidRPr="00A62D30">
        <w:rPr>
          <w:rFonts w:asciiTheme="minorBidi" w:hAnsiTheme="minorBidi"/>
        </w:rPr>
        <w:t xml:space="preserve"> Strengths might include increased availability of providers; challenges could involve inconsistencies in service quality.</w:t>
      </w:r>
    </w:p>
    <w:p w14:paraId="5057BD31" w14:textId="7905FC42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For the Care Act 2014</w:t>
      </w:r>
      <w:r w:rsidR="000E3AF3">
        <w:rPr>
          <w:rFonts w:asciiTheme="minorBidi" w:hAnsiTheme="minorBidi"/>
        </w:rPr>
        <w:t>-</w:t>
      </w:r>
      <w:r w:rsidRPr="00A62D30">
        <w:rPr>
          <w:rFonts w:asciiTheme="minorBidi" w:hAnsiTheme="minorBidi"/>
        </w:rPr>
        <w:t xml:space="preserve"> A strength could be its safeguarding provisions; a challenge might be underfunding that limits its effectiveness.</w:t>
      </w:r>
    </w:p>
    <w:p w14:paraId="4FC31086" w14:textId="5C5A7988" w:rsidR="00A62D30" w:rsidRPr="000E3AF3" w:rsidRDefault="00A62D30" w:rsidP="000E3AF3">
      <w:pPr>
        <w:rPr>
          <w:rFonts w:asciiTheme="minorBidi" w:hAnsiTheme="minorBidi"/>
          <w:b/>
          <w:bCs/>
        </w:rPr>
      </w:pPr>
      <w:r w:rsidRPr="000E3AF3">
        <w:rPr>
          <w:rFonts w:asciiTheme="minorBidi" w:hAnsiTheme="minorBidi"/>
          <w:b/>
          <w:bCs/>
        </w:rPr>
        <w:t>Task 2</w:t>
      </w:r>
      <w:r w:rsidR="000E3AF3" w:rsidRPr="000E3AF3">
        <w:rPr>
          <w:rFonts w:asciiTheme="minorBidi" w:hAnsiTheme="minorBidi"/>
          <w:b/>
          <w:bCs/>
        </w:rPr>
        <w:t>-</w:t>
      </w:r>
      <w:r w:rsidRPr="000E3AF3">
        <w:rPr>
          <w:rFonts w:asciiTheme="minorBidi" w:hAnsiTheme="minorBidi"/>
          <w:b/>
          <w:bCs/>
        </w:rPr>
        <w:t xml:space="preserve"> Propose Solutions</w:t>
      </w:r>
    </w:p>
    <w:p w14:paraId="095DCDF5" w14:textId="77777777" w:rsidR="00A62D30" w:rsidRPr="000E3AF3" w:rsidRDefault="00A62D30" w:rsidP="000E3AF3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0E3AF3">
        <w:rPr>
          <w:rFonts w:asciiTheme="minorBidi" w:hAnsiTheme="minorBidi"/>
        </w:rPr>
        <w:t>Brainstorm potential solutions to improve access, quality, or affordability of the service or policy.</w:t>
      </w:r>
    </w:p>
    <w:p w14:paraId="6EB2EB58" w14:textId="77777777" w:rsidR="00A62D30" w:rsidRPr="000E3AF3" w:rsidRDefault="00A62D30" w:rsidP="000E3AF3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0E3AF3">
        <w:rPr>
          <w:rFonts w:asciiTheme="minorBidi" w:hAnsiTheme="minorBidi"/>
        </w:rPr>
        <w:t>Consider realistic changes that could address the identified challenges.</w:t>
      </w:r>
    </w:p>
    <w:p w14:paraId="60FB89C6" w14:textId="77777777" w:rsidR="00A62D30" w:rsidRPr="000E3AF3" w:rsidRDefault="00A62D30" w:rsidP="000E3AF3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0E3AF3">
        <w:rPr>
          <w:rFonts w:asciiTheme="minorBidi" w:hAnsiTheme="minorBidi"/>
        </w:rPr>
        <w:t>Examples of solutions could include better regulation of private care providers or increased funding for local authority social care.</w:t>
      </w:r>
    </w:p>
    <w:p w14:paraId="5E148A2A" w14:textId="6F89727B" w:rsidR="00A62D30" w:rsidRPr="005518F7" w:rsidRDefault="005518F7" w:rsidP="005518F7">
      <w:pPr>
        <w:rPr>
          <w:rFonts w:asciiTheme="minorBidi" w:hAnsiTheme="minorBidi"/>
          <w:b/>
          <w:bCs/>
        </w:rPr>
      </w:pPr>
      <w:r w:rsidRPr="005518F7">
        <w:rPr>
          <w:rFonts w:asciiTheme="minorBidi" w:hAnsiTheme="minorBidi"/>
          <w:b/>
          <w:bCs/>
        </w:rPr>
        <w:t xml:space="preserve">Task 3- </w:t>
      </w:r>
      <w:r w:rsidR="00A62D30" w:rsidRPr="005518F7">
        <w:rPr>
          <w:rFonts w:asciiTheme="minorBidi" w:hAnsiTheme="minorBidi"/>
          <w:b/>
          <w:bCs/>
        </w:rPr>
        <w:t>Presentation</w:t>
      </w:r>
    </w:p>
    <w:p w14:paraId="550542C0" w14:textId="77777777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Be prepared to present your findings to the class.</w:t>
      </w:r>
    </w:p>
    <w:p w14:paraId="45DEA341" w14:textId="4125AA5A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Include</w:t>
      </w:r>
      <w:r w:rsidR="000E3AF3">
        <w:rPr>
          <w:rFonts w:asciiTheme="minorBidi" w:hAnsiTheme="minorBidi"/>
        </w:rPr>
        <w:t>-</w:t>
      </w:r>
    </w:p>
    <w:p w14:paraId="0929D6D9" w14:textId="77777777" w:rsidR="00A62D30" w:rsidRPr="005518F7" w:rsidRDefault="00A62D30" w:rsidP="005518F7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5518F7">
        <w:rPr>
          <w:rFonts w:asciiTheme="minorBidi" w:hAnsiTheme="minorBidi"/>
        </w:rPr>
        <w:t>A summary of the service or policy.</w:t>
      </w:r>
    </w:p>
    <w:p w14:paraId="2523FB54" w14:textId="77777777" w:rsidR="00A62D30" w:rsidRPr="005518F7" w:rsidRDefault="00A62D30" w:rsidP="005518F7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5518F7">
        <w:rPr>
          <w:rFonts w:asciiTheme="minorBidi" w:hAnsiTheme="minorBidi"/>
        </w:rPr>
        <w:t>The strengths and challenges your group identified.</w:t>
      </w:r>
    </w:p>
    <w:p w14:paraId="706D9DB4" w14:textId="77777777" w:rsidR="00A62D30" w:rsidRPr="005518F7" w:rsidRDefault="00A62D30" w:rsidP="005518F7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5518F7">
        <w:rPr>
          <w:rFonts w:asciiTheme="minorBidi" w:hAnsiTheme="minorBidi"/>
        </w:rPr>
        <w:t>Any proposed solutions and why you think they would be effective.</w:t>
      </w:r>
    </w:p>
    <w:p w14:paraId="3847FA94" w14:textId="2529ACDC" w:rsidR="00A62D30" w:rsidRPr="005518F7" w:rsidRDefault="00A62D30" w:rsidP="005518F7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5518F7">
        <w:rPr>
          <w:rFonts w:asciiTheme="minorBidi" w:hAnsiTheme="minorBidi"/>
        </w:rPr>
        <w:t>Evaluation Questions to Consider</w:t>
      </w:r>
      <w:r w:rsidR="000E3AF3" w:rsidRPr="005518F7">
        <w:rPr>
          <w:rFonts w:asciiTheme="minorBidi" w:hAnsiTheme="minorBidi"/>
        </w:rPr>
        <w:t>-</w:t>
      </w:r>
    </w:p>
    <w:p w14:paraId="3C64C0BB" w14:textId="77777777" w:rsidR="00A62D30" w:rsidRPr="005518F7" w:rsidRDefault="00A62D30" w:rsidP="00A62D30">
      <w:pPr>
        <w:rPr>
          <w:rFonts w:asciiTheme="minorBidi" w:hAnsiTheme="minorBidi"/>
          <w:b/>
          <w:bCs/>
          <w:i/>
          <w:iCs/>
          <w:color w:val="7030A0"/>
          <w:sz w:val="40"/>
          <w:szCs w:val="40"/>
        </w:rPr>
      </w:pPr>
    </w:p>
    <w:p w14:paraId="6B6E1312" w14:textId="77777777" w:rsidR="005518F7" w:rsidRPr="005518F7" w:rsidRDefault="005518F7" w:rsidP="00A62D30">
      <w:pPr>
        <w:rPr>
          <w:rFonts w:asciiTheme="minorBidi" w:hAnsiTheme="minorBidi"/>
          <w:b/>
          <w:bCs/>
          <w:i/>
          <w:iCs/>
          <w:color w:val="7030A0"/>
          <w:sz w:val="40"/>
          <w:szCs w:val="40"/>
        </w:rPr>
      </w:pPr>
      <w:r w:rsidRPr="005518F7">
        <w:rPr>
          <w:rFonts w:asciiTheme="minorBidi" w:hAnsiTheme="minorBidi"/>
          <w:b/>
          <w:bCs/>
          <w:i/>
          <w:iCs/>
          <w:color w:val="7030A0"/>
          <w:sz w:val="40"/>
          <w:szCs w:val="40"/>
        </w:rPr>
        <w:t>Consider…</w:t>
      </w:r>
    </w:p>
    <w:p w14:paraId="00428BEC" w14:textId="7CEB56CE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How effectively does the service or policy meet the needs of older adults?</w:t>
      </w:r>
    </w:p>
    <w:p w14:paraId="13FE82E0" w14:textId="77777777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Does it support or hinder access to high-quality, affordable care?</w:t>
      </w:r>
    </w:p>
    <w:p w14:paraId="5949719A" w14:textId="25EF9050" w:rsidR="00A62D30" w:rsidRPr="00A62D30" w:rsidRDefault="00A62D30" w:rsidP="00A62D30">
      <w:pPr>
        <w:rPr>
          <w:rFonts w:asciiTheme="minorBidi" w:hAnsiTheme="minorBidi"/>
        </w:rPr>
      </w:pPr>
      <w:r w:rsidRPr="00A62D30">
        <w:rPr>
          <w:rFonts w:asciiTheme="minorBidi" w:hAnsiTheme="minorBidi"/>
        </w:rPr>
        <w:t>Are there regional disparities that impact older adults’ access to this service or the benefits of this policy?</w:t>
      </w:r>
    </w:p>
    <w:sectPr w:rsidR="00A62D30" w:rsidRPr="00A62D3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F76A67" w14:textId="77777777" w:rsidR="00A62D30" w:rsidRDefault="00A62D30" w:rsidP="00A62D30">
      <w:pPr>
        <w:spacing w:after="0" w:line="240" w:lineRule="auto"/>
      </w:pPr>
      <w:r>
        <w:separator/>
      </w:r>
    </w:p>
  </w:endnote>
  <w:endnote w:type="continuationSeparator" w:id="0">
    <w:p w14:paraId="6BC780A9" w14:textId="77777777" w:rsidR="00A62D30" w:rsidRDefault="00A62D30" w:rsidP="00A62D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8E30F9" w14:textId="77777777" w:rsidR="00A62D30" w:rsidRDefault="00A62D30" w:rsidP="00A62D30">
      <w:pPr>
        <w:spacing w:after="0" w:line="240" w:lineRule="auto"/>
      </w:pPr>
      <w:r>
        <w:separator/>
      </w:r>
    </w:p>
  </w:footnote>
  <w:footnote w:type="continuationSeparator" w:id="0">
    <w:p w14:paraId="18B99B03" w14:textId="77777777" w:rsidR="00A62D30" w:rsidRDefault="00A62D30" w:rsidP="00A62D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4F99C3" w14:textId="7D8A975D" w:rsidR="00A62D30" w:rsidRPr="00A62D30" w:rsidRDefault="00A62D30" w:rsidP="00A62D30">
    <w:pPr>
      <w:pStyle w:val="Header"/>
      <w:jc w:val="center"/>
      <w:rPr>
        <w:b/>
        <w:bCs/>
        <w:sz w:val="40"/>
        <w:szCs w:val="40"/>
      </w:rPr>
    </w:pPr>
    <w:r w:rsidRPr="00A62D30">
      <w:rPr>
        <w:b/>
        <w:bCs/>
        <w:sz w:val="40"/>
        <w:szCs w:val="40"/>
      </w:rPr>
      <w:t>Week 5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6D156C"/>
    <w:multiLevelType w:val="hybridMultilevel"/>
    <w:tmpl w:val="A51A4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752C9C"/>
    <w:multiLevelType w:val="multilevel"/>
    <w:tmpl w:val="38580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BC5203"/>
    <w:multiLevelType w:val="multilevel"/>
    <w:tmpl w:val="10E69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342EF8"/>
    <w:multiLevelType w:val="hybridMultilevel"/>
    <w:tmpl w:val="35D0D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6F4A12"/>
    <w:multiLevelType w:val="multilevel"/>
    <w:tmpl w:val="BAA6F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4066C64"/>
    <w:multiLevelType w:val="multilevel"/>
    <w:tmpl w:val="F06885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78369159">
    <w:abstractNumId w:val="2"/>
  </w:num>
  <w:num w:numId="2" w16cid:durableId="910887993">
    <w:abstractNumId w:val="5"/>
  </w:num>
  <w:num w:numId="3" w16cid:durableId="1500583265">
    <w:abstractNumId w:val="1"/>
  </w:num>
  <w:num w:numId="4" w16cid:durableId="191581276">
    <w:abstractNumId w:val="4"/>
  </w:num>
  <w:num w:numId="5" w16cid:durableId="217908030">
    <w:abstractNumId w:val="0"/>
  </w:num>
  <w:num w:numId="6" w16cid:durableId="19043637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DD6"/>
    <w:rsid w:val="000E3AF3"/>
    <w:rsid w:val="003B0C4C"/>
    <w:rsid w:val="00466DD6"/>
    <w:rsid w:val="005518F7"/>
    <w:rsid w:val="008161F0"/>
    <w:rsid w:val="00A62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F03B5"/>
  <w15:chartTrackingRefBased/>
  <w15:docId w15:val="{73E960F4-78C8-4AE5-A860-D865014E4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6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6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6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6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D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62D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2D30"/>
  </w:style>
  <w:style w:type="paragraph" w:styleId="Footer">
    <w:name w:val="footer"/>
    <w:basedOn w:val="Normal"/>
    <w:link w:val="FooterChar"/>
    <w:uiPriority w:val="99"/>
    <w:unhideWhenUsed/>
    <w:rsid w:val="00A62D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2D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22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2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280</Words>
  <Characters>1598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2024-10-26T17:00:00Z</dcterms:created>
  <dcterms:modified xsi:type="dcterms:W3CDTF">2024-10-28T10:30:00Z</dcterms:modified>
</cp:coreProperties>
</file>