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er"/>
        <w:tabs>
          <w:tab w:val="clear" w:pos="4153"/>
          <w:tab w:val="clear" w:pos="8306"/>
        </w:tabs>
        <w:jc w:val="right"/>
        <w:rPr>
          <w:rFonts w:ascii="Arial" w:cs="Arial" w:hAnsi="Arial" w:eastAsia="Arial"/>
          <w:b w:val="1"/>
          <w:bCs w:val="1"/>
          <w:sz w:val="28"/>
          <w:szCs w:val="28"/>
        </w:rPr>
      </w:pPr>
      <w:r>
        <w:rPr>
          <w:rFonts w:ascii="Arial" w:cs="Arial" w:hAnsi="Arial" w:eastAsia="Arial"/>
        </w:rPr>
        <w:drawing xmlns:a="http://schemas.openxmlformats.org/drawingml/2006/main">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br w:type="textWrapping"/>
      </w:r>
    </w:p>
    <w:p>
      <w:pPr>
        <w:pStyle w:val="Body"/>
        <w:rPr>
          <w:rFonts w:ascii="Arial" w:cs="Arial" w:hAnsi="Arial" w:eastAsia="Arial"/>
        </w:rPr>
      </w:pPr>
    </w:p>
    <w:tbl>
      <w:tblPr>
        <w:tblW w:w="9922"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shd w:val="nil" w:color="auto" w:fill="auto"/>
                <w:rtl w:val="0"/>
                <w:lang w:val="en-US"/>
              </w:rPr>
              <w:t xml:space="preserve">LEVEL 5 ASSESSMENT SPECIFICATION </w:t>
            </w:r>
          </w:p>
        </w:tc>
      </w:tr>
    </w:tbl>
    <w:p>
      <w:pPr>
        <w:pStyle w:val="Body"/>
        <w:widowControl w:val="0"/>
        <w:ind w:left="392" w:hanging="392"/>
        <w:rPr>
          <w:rFonts w:ascii="Arial" w:cs="Arial" w:hAnsi="Arial" w:eastAsia="Arial"/>
        </w:rPr>
      </w:pPr>
    </w:p>
    <w:p>
      <w:pPr>
        <w:pStyle w:val="Body"/>
        <w:jc w:val="center"/>
        <w:rPr>
          <w:rFonts w:ascii="Arial" w:cs="Arial" w:hAnsi="Arial" w:eastAsia="Arial"/>
          <w:b w:val="1"/>
          <w:bCs w:val="1"/>
          <w:i w:val="1"/>
          <w:iCs w:val="1"/>
          <w:sz w:val="32"/>
          <w:szCs w:val="32"/>
        </w:rPr>
      </w:pPr>
    </w:p>
    <w:tbl>
      <w:tblPr>
        <w:tblW w:w="9922"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3293"/>
        <w:gridCol w:w="2267"/>
        <w:gridCol w:w="2269"/>
      </w:tblGrid>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name: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hint="default"/>
                <w:b w:val="1"/>
                <w:bCs w:val="1"/>
                <w:sz w:val="22"/>
                <w:szCs w:val="22"/>
                <w:shd w:val="nil" w:color="auto" w:fill="auto"/>
                <w:rtl w:val="0"/>
              </w:rPr>
              <w:t>     </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ID number: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 xml:space="preserve">BA (Hons) Developing Leadership and Management </w:t>
            </w:r>
          </w:p>
        </w:tc>
      </w:tr>
      <w:tr>
        <w:tblPrEx>
          <w:shd w:val="clear" w:color="auto" w:fill="ced7e7"/>
        </w:tblPrEx>
        <w:trPr>
          <w:trHeight w:val="282"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4"/>
                <w:szCs w:val="24"/>
                <w:shd w:val="nil" w:color="auto" w:fill="auto"/>
                <w:rtl w:val="0"/>
                <w:lang w:val="en-US"/>
              </w:rPr>
              <w:t>Managing Projects in the Organisation</w:t>
            </w:r>
          </w:p>
        </w:tc>
      </w:tr>
      <w:tr>
        <w:tblPrEx>
          <w:shd w:val="clear" w:color="auto" w:fill="ced7e7"/>
        </w:tblPrEx>
        <w:trPr>
          <w:trHeight w:val="8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 code: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BMSW5009</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shd w:val="nil" w:color="auto" w:fill="auto"/>
                <w:rtl w:val="0"/>
                <w:lang w:val="en-US"/>
              </w:rPr>
              <w:t>Contribution to Overall Module Assessment (%):</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50%- Blogs and Presentation.</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50%- Report</w:t>
            </w: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Lecturer:</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Maria Heffernan</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Internal Verifier:</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Rebecca Francis-Davies</w:t>
            </w:r>
          </w:p>
        </w:tc>
      </w:tr>
      <w:tr>
        <w:tblPrEx>
          <w:shd w:val="clear" w:color="auto" w:fill="ced7e7"/>
        </w:tblPrEx>
        <w:trPr>
          <w:trHeight w:val="562"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Assignment Title: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4"/>
                <w:szCs w:val="24"/>
                <w:shd w:val="nil" w:color="auto" w:fill="auto"/>
                <w:rtl w:val="0"/>
                <w:lang w:val="en-US"/>
              </w:rPr>
              <w:t>Developing a project within an organisation</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Word count (or equivalent):</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4000</w:t>
            </w:r>
          </w:p>
        </w:tc>
      </w:tr>
      <w:tr>
        <w:tblPrEx>
          <w:shd w:val="clear" w:color="auto" w:fill="ced7e7"/>
        </w:tblPrEx>
        <w:trPr>
          <w:trHeight w:val="14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deadline:</w:t>
            </w:r>
          </w:p>
        </w:tc>
        <w:tc>
          <w:tcPr>
            <w:tcW w:type="dxa" w:w="32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 xml:space="preserve">Final Blog Submission </w:t>
            </w:r>
            <w:r>
              <w:rPr>
                <w:rFonts w:ascii="Arial" w:hAnsi="Arial" w:hint="default"/>
                <w:b w:val="1"/>
                <w:bCs w:val="1"/>
                <w:sz w:val="22"/>
                <w:szCs w:val="22"/>
                <w:shd w:val="nil" w:color="auto" w:fill="auto"/>
                <w:rtl w:val="0"/>
                <w:lang w:val="en-US"/>
              </w:rPr>
              <w:t xml:space="preserve">– </w:t>
            </w:r>
            <w:r>
              <w:rPr>
                <w:rFonts w:ascii="Arial" w:hAnsi="Arial"/>
                <w:b w:val="1"/>
                <w:bCs w:val="1"/>
                <w:sz w:val="22"/>
                <w:szCs w:val="22"/>
                <w:shd w:val="nil" w:color="auto" w:fill="auto"/>
                <w:rtl w:val="0"/>
                <w:lang w:val="en-US"/>
              </w:rPr>
              <w:t>28</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June 2024</w:t>
            </w:r>
          </w:p>
          <w:p>
            <w:pPr>
              <w:pStyle w:val="Body"/>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Presentations:W/C 17</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June 2024</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Report 28th June 2024</w:t>
            </w:r>
          </w:p>
        </w:tc>
        <w:tc>
          <w:tcPr>
            <w:tcW w:type="dxa" w:w="22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type="dxa" w:w="22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26</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July 2024</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submissions.)</w:t>
            </w:r>
          </w:p>
          <w:p>
            <w:pPr>
              <w:pStyle w:val="Body"/>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Late submission of the assessment will result in a late penalty mark.  </w:t>
            </w:r>
            <w:r>
              <w:rPr>
                <w:rFonts w:ascii="Arial" w:hAnsi="Arial"/>
                <w:b w:val="0"/>
                <w:bCs w:val="0"/>
                <w:sz w:val="22"/>
                <w:szCs w:val="22"/>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w:widowControl w:val="0"/>
        <w:ind w:left="392" w:hanging="392"/>
        <w:jc w:val="center"/>
        <w:rPr>
          <w:rFonts w:ascii="Arial" w:cs="Arial" w:hAnsi="Arial" w:eastAsia="Arial"/>
          <w:b w:val="1"/>
          <w:bCs w:val="1"/>
          <w:i w:val="1"/>
          <w:iCs w:val="1"/>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pPr>
      <w:r>
        <w:rPr>
          <w:rFonts w:ascii="Arial Unicode MS" w:cs="Arial Unicode MS" w:hAnsi="Arial Unicode MS" w:eastAsia="Arial Unicode MS"/>
          <w:b w:val="0"/>
          <w:bCs w:val="0"/>
          <w:i w:val="0"/>
          <w:iCs w:val="0"/>
          <w:sz w:val="32"/>
          <w:szCs w:val="32"/>
        </w:rPr>
        <w:br w:type="page"/>
      </w:r>
    </w:p>
    <w:p>
      <w:pPr>
        <w:pStyle w:val="Body"/>
        <w:rPr>
          <w:rFonts w:ascii="Arial" w:cs="Arial" w:hAnsi="Arial" w:eastAsia="Arial"/>
          <w:sz w:val="32"/>
          <w:szCs w:val="32"/>
        </w:rPr>
      </w:pPr>
    </w:p>
    <w:tbl>
      <w:tblPr>
        <w:tblW w:w="9747"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47"/>
      </w:tblGrid>
      <w:tr>
        <w:tblPrEx>
          <w:shd w:val="clear" w:color="auto" w:fill="ced7e7"/>
        </w:tblPrEx>
        <w:trPr>
          <w:trHeight w:val="48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e5e5"/>
            <w:tcMar>
              <w:top w:type="dxa" w:w="80"/>
              <w:left w:type="dxa" w:w="80"/>
              <w:bottom w:type="dxa" w:w="80"/>
              <w:right w:type="dxa" w:w="80"/>
            </w:tcMar>
            <w:vAlign w:val="top"/>
          </w:tcPr>
          <w:p>
            <w:pPr>
              <w:pStyle w:val="Body"/>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 xml:space="preserve">Module Learning Outcomes </w:t>
            </w:r>
          </w:p>
          <w:p>
            <w:pPr>
              <w:pStyle w:val="Body"/>
              <w:bidi w:val="0"/>
              <w:ind w:left="0" w:right="0" w:firstLine="0"/>
              <w:jc w:val="left"/>
              <w:rPr>
                <w:rtl w:val="0"/>
              </w:rPr>
            </w:pPr>
            <w:r>
              <w:rPr>
                <w:rFonts w:ascii="Arial" w:hAnsi="Arial"/>
                <w:b w:val="1"/>
                <w:bCs w:val="1"/>
                <w:sz w:val="22"/>
                <w:szCs w:val="22"/>
                <w:shd w:val="nil" w:color="auto" w:fill="auto"/>
                <w:rtl w:val="0"/>
                <w:lang w:val="en-US"/>
              </w:rPr>
              <w:t>(from module syllabus)</w:t>
            </w:r>
          </w:p>
        </w:tc>
      </w:tr>
      <w:tr>
        <w:tblPrEx>
          <w:shd w:val="clear" w:color="auto" w:fill="ced7e7"/>
        </w:tblPrEx>
        <w:trPr>
          <w:trHeight w:val="2163" w:hRule="atLeast"/>
        </w:trPr>
        <w:tc>
          <w:tcPr>
            <w:tcW w:type="dxa" w:w="97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ind w:left="360" w:firstLine="0"/>
              <w:rPr>
                <w:rFonts w:ascii="Arial" w:cs="Arial" w:hAnsi="Arial" w:eastAsia="Arial"/>
                <w:sz w:val="22"/>
                <w:szCs w:val="22"/>
                <w:shd w:val="nil" w:color="auto" w:fill="auto"/>
                <w:lang w:val="en-US"/>
              </w:rPr>
            </w:pPr>
          </w:p>
          <w:p>
            <w:pPr>
              <w:pStyle w:val="List Paragraph"/>
              <w:numPr>
                <w:ilvl w:val="0"/>
                <w:numId w:val="1"/>
              </w:numPr>
              <w:bidi w:val="0"/>
              <w:ind w:right="0"/>
              <w:jc w:val="left"/>
              <w:rPr>
                <w:rFonts w:ascii="Arial" w:hAnsi="Arial"/>
                <w:sz w:val="22"/>
                <w:szCs w:val="22"/>
                <w:rtl w:val="0"/>
                <w:lang w:val="en-US"/>
              </w:rPr>
            </w:pPr>
            <w:r>
              <w:rPr>
                <w:rFonts w:ascii="Arial" w:hAnsi="Arial"/>
                <w:sz w:val="22"/>
                <w:szCs w:val="22"/>
                <w:shd w:val="nil" w:color="auto" w:fill="auto"/>
                <w:rtl w:val="0"/>
                <w:lang w:val="en-US"/>
              </w:rPr>
              <w:t>Critically assess the usefulness of project management tools and techniques for managing a project within an organisation</w:t>
            </w:r>
          </w:p>
          <w:p>
            <w:pPr>
              <w:pStyle w:val="List Paragraph"/>
              <w:numPr>
                <w:ilvl w:val="0"/>
                <w:numId w:val="1"/>
              </w:numPr>
              <w:bidi w:val="0"/>
              <w:ind w:right="0"/>
              <w:jc w:val="left"/>
              <w:rPr>
                <w:rFonts w:ascii="Arial" w:hAnsi="Arial"/>
                <w:sz w:val="22"/>
                <w:szCs w:val="22"/>
                <w:rtl w:val="0"/>
                <w:lang w:val="en-US"/>
              </w:rPr>
            </w:pPr>
            <w:r>
              <w:rPr>
                <w:rFonts w:ascii="Arial" w:hAnsi="Arial"/>
                <w:sz w:val="22"/>
                <w:szCs w:val="22"/>
                <w:shd w:val="nil" w:color="auto" w:fill="auto"/>
                <w:rtl w:val="0"/>
                <w:lang w:val="en-US"/>
              </w:rPr>
              <w:t>Plan the implementation of a project of appropriate complexity within a workplace</w:t>
            </w:r>
          </w:p>
          <w:p>
            <w:pPr>
              <w:pStyle w:val="List Paragraph"/>
              <w:numPr>
                <w:ilvl w:val="0"/>
                <w:numId w:val="1"/>
              </w:numPr>
              <w:bidi w:val="0"/>
              <w:ind w:right="0"/>
              <w:jc w:val="left"/>
              <w:rPr>
                <w:rFonts w:ascii="Arial" w:hAnsi="Arial"/>
                <w:sz w:val="22"/>
                <w:szCs w:val="22"/>
                <w:rtl w:val="0"/>
                <w:lang w:val="en-US"/>
              </w:rPr>
            </w:pPr>
            <w:r>
              <w:rPr>
                <w:rFonts w:ascii="Arial" w:hAnsi="Arial"/>
                <w:sz w:val="22"/>
                <w:szCs w:val="22"/>
                <w:shd w:val="nil" w:color="auto" w:fill="auto"/>
                <w:rtl w:val="0"/>
                <w:lang w:val="en-US"/>
              </w:rPr>
              <w:t>Critically evaluate their ability to manage a project</w:t>
            </w:r>
          </w:p>
          <w:p>
            <w:pPr>
              <w:pStyle w:val="Body"/>
              <w:ind w:left="360" w:firstLine="0"/>
              <w:rPr>
                <w:rFonts w:ascii="Arial" w:cs="Arial" w:hAnsi="Arial" w:eastAsia="Arial"/>
                <w:sz w:val="22"/>
                <w:szCs w:val="22"/>
                <w:shd w:val="nil" w:color="auto" w:fill="auto"/>
                <w:lang w:val="en-US"/>
              </w:rPr>
            </w:pPr>
          </w:p>
          <w:p>
            <w:pPr>
              <w:pStyle w:val="Body"/>
            </w:pPr>
            <w:r>
              <w:rPr>
                <w:rFonts w:ascii="Arial" w:cs="Arial" w:hAnsi="Arial" w:eastAsia="Arial"/>
                <w:sz w:val="22"/>
                <w:szCs w:val="22"/>
                <w:shd w:val="nil" w:color="auto" w:fill="auto"/>
                <w:lang w:val="en-US"/>
              </w:rPr>
            </w:r>
          </w:p>
        </w:tc>
      </w:tr>
    </w:tbl>
    <w:p>
      <w:pPr>
        <w:pStyle w:val="Body"/>
        <w:widowControl w:val="0"/>
        <w:ind w:left="392" w:hanging="392"/>
        <w:rPr>
          <w:rFonts w:ascii="Arial" w:cs="Arial" w:hAnsi="Arial" w:eastAsia="Arial"/>
          <w:sz w:val="32"/>
          <w:szCs w:val="32"/>
        </w:rPr>
      </w:pPr>
    </w:p>
    <w:p>
      <w:pPr>
        <w:pStyle w:val="Body"/>
        <w:rPr>
          <w:rFonts w:ascii="Arial" w:cs="Arial" w:hAnsi="Arial" w:eastAsia="Arial"/>
          <w:b w:val="1"/>
          <w:bCs w:val="1"/>
        </w:rPr>
      </w:pPr>
    </w:p>
    <w:p>
      <w:pPr>
        <w:pStyle w:val="Body"/>
        <w:rPr>
          <w:rFonts w:ascii="Arial" w:cs="Arial" w:hAnsi="Arial" w:eastAsia="Arial"/>
          <w:b w:val="1"/>
          <w:bCs w:val="1"/>
        </w:rPr>
      </w:pPr>
    </w:p>
    <w:p>
      <w:pPr>
        <w:pStyle w:val="Body"/>
        <w:rPr>
          <w:rFonts w:ascii="Arial" w:cs="Arial" w:hAnsi="Arial" w:eastAsia="Arial"/>
          <w:b w:val="1"/>
          <w:bCs w:val="1"/>
        </w:rPr>
      </w:pPr>
    </w:p>
    <w:tbl>
      <w:tblPr>
        <w:tblW w:w="9781"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781"/>
      </w:tblGrid>
      <w:tr>
        <w:tblPrEx>
          <w:shd w:val="clear" w:color="auto" w:fill="ced7e7"/>
        </w:tblPrEx>
        <w:trPr>
          <w:trHeight w:val="457" w:hRule="atLeast"/>
        </w:trPr>
        <w:tc>
          <w:tcPr>
            <w:tcW w:type="dxa" w:w="97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Body"/>
              <w:jc w:val="center"/>
            </w:pPr>
            <w:r>
              <w:rPr>
                <w:rFonts w:ascii="Arial" w:hAnsi="Arial"/>
                <w:b w:val="1"/>
                <w:bCs w:val="1"/>
                <w:sz w:val="40"/>
                <w:szCs w:val="40"/>
                <w:shd w:val="nil" w:color="auto" w:fill="auto"/>
                <w:rtl w:val="0"/>
                <w:lang w:val="en-US"/>
              </w:rPr>
              <w:t>TASK DESCRIPTION</w:t>
            </w:r>
          </w:p>
        </w:tc>
      </w:tr>
    </w:tbl>
    <w:p>
      <w:pPr>
        <w:pStyle w:val="Body"/>
        <w:widowControl w:val="0"/>
        <w:ind w:left="392" w:hanging="392"/>
        <w:rPr>
          <w:rFonts w:ascii="Arial" w:cs="Arial" w:hAnsi="Arial" w:eastAsia="Arial"/>
          <w:b w:val="1"/>
          <w:bCs w:val="1"/>
        </w:rPr>
      </w:pPr>
    </w:p>
    <w:p>
      <w:pPr>
        <w:pStyle w:val="Body"/>
        <w:jc w:val="both"/>
        <w:rPr>
          <w:rFonts w:ascii="Arial" w:cs="Arial" w:hAnsi="Arial" w:eastAsia="Arial"/>
          <w:sz w:val="22"/>
          <w:szCs w:val="22"/>
        </w:rPr>
      </w:pPr>
    </w:p>
    <w:p>
      <w:pPr>
        <w:pStyle w:val="Body"/>
        <w:rPr>
          <w:rFonts w:ascii="Arial" w:cs="Arial" w:hAnsi="Arial" w:eastAsia="Arial"/>
          <w:b w:val="1"/>
          <w:bCs w:val="1"/>
          <w:sz w:val="24"/>
          <w:szCs w:val="24"/>
        </w:rPr>
      </w:pPr>
      <w:r>
        <w:rPr>
          <w:rFonts w:ascii="Arial" w:hAnsi="Arial"/>
          <w:sz w:val="24"/>
          <w:szCs w:val="24"/>
          <w:rtl w:val="0"/>
          <w:lang w:val="en-US"/>
        </w:rPr>
        <w:t xml:space="preserve">Task 1 - </w:t>
      </w:r>
      <w:r>
        <w:rPr>
          <w:rFonts w:ascii="Arial" w:hAnsi="Arial"/>
          <w:b w:val="1"/>
          <w:bCs w:val="1"/>
          <w:sz w:val="24"/>
          <w:szCs w:val="24"/>
          <w:rtl w:val="0"/>
          <w:lang w:val="es-ES_tradnl"/>
        </w:rPr>
        <w:t>Blogs</w:t>
      </w:r>
    </w:p>
    <w:p>
      <w:pPr>
        <w:pStyle w:val="Body"/>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Complete 5 Blogs (200 words each) describing your project management progress.</w:t>
      </w:r>
    </w:p>
    <w:p>
      <w:pPr>
        <w:pStyle w:val="Body"/>
        <w:rPr>
          <w:rFonts w:ascii="Arial" w:cs="Arial" w:hAnsi="Arial" w:eastAsia="Arial"/>
          <w:sz w:val="24"/>
          <w:szCs w:val="24"/>
        </w:rPr>
      </w:pPr>
    </w:p>
    <w:p>
      <w:pPr>
        <w:pStyle w:val="List Paragraph"/>
        <w:numPr>
          <w:ilvl w:val="0"/>
          <w:numId w:val="3"/>
        </w:numPr>
        <w:bidi w:val="0"/>
        <w:ind w:right="0"/>
        <w:jc w:val="left"/>
        <w:rPr>
          <w:rFonts w:ascii="Arial" w:hAnsi="Arial"/>
          <w:sz w:val="24"/>
          <w:szCs w:val="24"/>
          <w:rtl w:val="0"/>
          <w:lang w:val="en-US"/>
        </w:rPr>
      </w:pPr>
      <w:r>
        <w:rPr>
          <w:rFonts w:ascii="Arial" w:hAnsi="Arial"/>
          <w:sz w:val="24"/>
          <w:szCs w:val="24"/>
          <w:rtl w:val="0"/>
          <w:lang w:val="en-US"/>
        </w:rPr>
        <w:t>The blogs should evaluate the use of project management tools and techniques learnt in lectures while applying them within your allocated project. The final 5</w:t>
      </w:r>
      <w:r>
        <w:rPr>
          <w:rFonts w:ascii="Arial" w:hAnsi="Arial"/>
          <w:sz w:val="24"/>
          <w:szCs w:val="24"/>
          <w:vertAlign w:val="superscript"/>
          <w:rtl w:val="0"/>
          <w:lang w:val="en-US"/>
        </w:rPr>
        <w:t>th</w:t>
      </w:r>
      <w:r>
        <w:rPr>
          <w:rFonts w:ascii="Arial" w:hAnsi="Arial"/>
          <w:sz w:val="24"/>
          <w:szCs w:val="24"/>
          <w:rtl w:val="0"/>
          <w:lang w:val="en-US"/>
        </w:rPr>
        <w:t xml:space="preserve"> blog should provide a critical evaluation of your own ability of managing the project with future recommendation and self-development plan to improve your performance.</w:t>
      </w:r>
    </w:p>
    <w:p>
      <w:pPr>
        <w:pStyle w:val="List Paragraph"/>
        <w:rPr>
          <w:rFonts w:ascii="Arial" w:cs="Arial" w:hAnsi="Arial" w:eastAsia="Arial"/>
          <w:sz w:val="24"/>
          <w:szCs w:val="24"/>
        </w:rPr>
      </w:pPr>
    </w:p>
    <w:p>
      <w:pPr>
        <w:pStyle w:val="Body"/>
        <w:rPr>
          <w:rFonts w:ascii="Arial" w:cs="Arial" w:hAnsi="Arial" w:eastAsia="Arial"/>
          <w:sz w:val="24"/>
          <w:szCs w:val="24"/>
        </w:rPr>
      </w:pPr>
      <w:r>
        <w:rPr>
          <w:rFonts w:ascii="Arial" w:hAnsi="Arial"/>
          <w:sz w:val="24"/>
          <w:szCs w:val="24"/>
          <w:rtl w:val="0"/>
          <w:lang w:val="en-US"/>
        </w:rPr>
        <w:t xml:space="preserve">Comments should be informed i.e. backed by evidence from a range of information sources.  You should aim to write a total of 1000 words in Blogs.   This task is to be completed INDIVIDUALLY.      </w:t>
      </w:r>
    </w:p>
    <w:p>
      <w:pPr>
        <w:pStyle w:val="Body"/>
        <w:rPr>
          <w:rFonts w:ascii="Arial" w:cs="Arial" w:hAnsi="Arial" w:eastAsia="Arial"/>
          <w:sz w:val="24"/>
          <w:szCs w:val="24"/>
        </w:rPr>
      </w:pPr>
    </w:p>
    <w:p>
      <w:pPr>
        <w:pStyle w:val="Body"/>
        <w:rPr>
          <w:rFonts w:ascii="Arial" w:cs="Arial" w:hAnsi="Arial" w:eastAsia="Arial"/>
          <w:b w:val="1"/>
          <w:bCs w:val="1"/>
          <w:sz w:val="24"/>
          <w:szCs w:val="24"/>
        </w:rPr>
      </w:pPr>
      <w:r>
        <w:rPr>
          <w:rFonts w:ascii="Arial" w:hAnsi="Arial"/>
          <w:sz w:val="24"/>
          <w:szCs w:val="24"/>
          <w:rtl w:val="0"/>
          <w:lang w:val="en-US"/>
        </w:rPr>
        <w:t>Blogs to be completed 28</w:t>
      </w:r>
      <w:r>
        <w:rPr>
          <w:rFonts w:ascii="Arial" w:hAnsi="Arial"/>
          <w:b w:val="1"/>
          <w:bCs w:val="1"/>
          <w:sz w:val="24"/>
          <w:szCs w:val="24"/>
          <w:vertAlign w:val="superscript"/>
          <w:rtl w:val="0"/>
          <w:lang w:val="en-US"/>
        </w:rPr>
        <w:t>th</w:t>
      </w:r>
      <w:r>
        <w:rPr>
          <w:rFonts w:ascii="Arial" w:hAnsi="Arial"/>
          <w:b w:val="1"/>
          <w:bCs w:val="1"/>
          <w:sz w:val="24"/>
          <w:szCs w:val="24"/>
          <w:rtl w:val="0"/>
          <w:lang w:val="en-US"/>
        </w:rPr>
        <w:t xml:space="preserve"> June 2024- (Please see Scheme of Work for this module for dates of 1-4 blog submissions)</w:t>
      </w:r>
    </w:p>
    <w:p>
      <w:pPr>
        <w:pStyle w:val="Body"/>
        <w:rPr>
          <w:rFonts w:ascii="Arial" w:cs="Arial" w:hAnsi="Arial" w:eastAsia="Arial"/>
          <w:sz w:val="24"/>
          <w:szCs w:val="24"/>
        </w:rPr>
      </w:pPr>
    </w:p>
    <w:p>
      <w:pPr>
        <w:pStyle w:val="Body"/>
        <w:ind w:left="720" w:hanging="720"/>
        <w:rPr>
          <w:rFonts w:ascii="Arial" w:cs="Arial" w:hAnsi="Arial" w:eastAsia="Arial"/>
          <w:b w:val="1"/>
          <w:bCs w:val="1"/>
          <w:sz w:val="24"/>
          <w:szCs w:val="24"/>
        </w:rPr>
      </w:pPr>
      <w:r>
        <w:rPr>
          <w:rFonts w:ascii="Arial" w:hAnsi="Arial"/>
          <w:sz w:val="24"/>
          <w:szCs w:val="24"/>
          <w:rtl w:val="0"/>
          <w:lang w:val="en-US"/>
        </w:rPr>
        <w:t xml:space="preserve">Task 2 </w:t>
      </w:r>
      <w:r>
        <w:rPr>
          <w:rFonts w:ascii="Arial" w:hAnsi="Arial" w:hint="default"/>
          <w:sz w:val="24"/>
          <w:szCs w:val="24"/>
          <w:rtl w:val="0"/>
          <w:lang w:val="en-US"/>
        </w:rPr>
        <w:t xml:space="preserve">– </w:t>
      </w:r>
      <w:r>
        <w:rPr>
          <w:rFonts w:ascii="Arial" w:hAnsi="Arial"/>
          <w:b w:val="1"/>
          <w:bCs w:val="1"/>
          <w:sz w:val="24"/>
          <w:szCs w:val="24"/>
          <w:rtl w:val="0"/>
          <w:lang w:val="en-US"/>
        </w:rPr>
        <w:t>Presentation</w:t>
      </w:r>
    </w:p>
    <w:p>
      <w:pPr>
        <w:pStyle w:val="Body"/>
        <w:ind w:left="720" w:hanging="720"/>
        <w:rPr>
          <w:rFonts w:ascii="Arial" w:cs="Arial" w:hAnsi="Arial" w:eastAsia="Arial"/>
          <w:sz w:val="24"/>
          <w:szCs w:val="24"/>
        </w:rPr>
      </w:pPr>
    </w:p>
    <w:p>
      <w:pPr>
        <w:pStyle w:val="Body"/>
        <w:jc w:val="both"/>
        <w:rPr>
          <w:rFonts w:ascii="Arial" w:cs="Arial" w:hAnsi="Arial" w:eastAsia="Arial"/>
          <w:sz w:val="24"/>
          <w:szCs w:val="24"/>
        </w:rPr>
      </w:pPr>
      <w:r>
        <w:rPr>
          <w:rFonts w:ascii="Arial" w:hAnsi="Arial"/>
          <w:sz w:val="24"/>
          <w:szCs w:val="24"/>
          <w:rtl w:val="0"/>
          <w:lang w:val="en-US"/>
        </w:rPr>
        <w:t>Create a team presentation demonstrating project management of a specific project highlighting appropriate tools and techniques used within a chosen organisation looking at the various elements such as stakeholders, project communication methods, project life cycle, risk management techniques etc.</w:t>
      </w:r>
    </w:p>
    <w:p>
      <w:pPr>
        <w:pStyle w:val="Body"/>
        <w:ind w:left="720" w:hanging="720"/>
        <w:rPr>
          <w:rFonts w:ascii="Arial" w:cs="Arial" w:hAnsi="Arial" w:eastAsia="Arial"/>
          <w:sz w:val="24"/>
          <w:szCs w:val="24"/>
        </w:rPr>
      </w:pPr>
    </w:p>
    <w:p>
      <w:pPr>
        <w:pStyle w:val="Body"/>
        <w:ind w:left="720" w:hanging="720"/>
        <w:rPr>
          <w:rFonts w:ascii="Arial" w:cs="Arial" w:hAnsi="Arial" w:eastAsia="Arial"/>
          <w:sz w:val="24"/>
          <w:szCs w:val="24"/>
        </w:rPr>
      </w:pPr>
      <w:r>
        <w:rPr>
          <w:rFonts w:ascii="Arial" w:hAnsi="Arial"/>
          <w:sz w:val="24"/>
          <w:szCs w:val="24"/>
          <w:rtl w:val="0"/>
          <w:lang w:val="en-US"/>
        </w:rPr>
        <w:t>Your work should contain organisational examples and be correctly referenced.</w:t>
      </w:r>
    </w:p>
    <w:p>
      <w:pPr>
        <w:pStyle w:val="Body"/>
        <w:ind w:left="720" w:hanging="720"/>
        <w:rPr>
          <w:rFonts w:ascii="Arial" w:cs="Arial" w:hAnsi="Arial" w:eastAsia="Arial"/>
          <w:sz w:val="24"/>
          <w:szCs w:val="24"/>
        </w:rPr>
      </w:pPr>
    </w:p>
    <w:p>
      <w:pPr>
        <w:pStyle w:val="Body"/>
        <w:ind w:left="720" w:hanging="720"/>
        <w:rPr>
          <w:rFonts w:ascii="Arial" w:cs="Arial" w:hAnsi="Arial" w:eastAsia="Arial"/>
          <w:sz w:val="24"/>
          <w:szCs w:val="24"/>
        </w:rPr>
      </w:pPr>
    </w:p>
    <w:p>
      <w:pPr>
        <w:pStyle w:val="List Paragraph"/>
        <w:numPr>
          <w:ilvl w:val="0"/>
          <w:numId w:val="5"/>
        </w:numPr>
        <w:bidi w:val="0"/>
        <w:ind w:right="0"/>
        <w:jc w:val="left"/>
        <w:rPr>
          <w:rFonts w:ascii="Arial" w:hAnsi="Arial"/>
          <w:sz w:val="24"/>
          <w:szCs w:val="24"/>
          <w:rtl w:val="0"/>
          <w:lang w:val="en-US"/>
        </w:rPr>
      </w:pPr>
      <w:r>
        <w:rPr>
          <w:rFonts w:ascii="Arial" w:hAnsi="Arial"/>
          <w:sz w:val="24"/>
          <w:szCs w:val="24"/>
          <w:rtl w:val="0"/>
          <w:lang w:val="en-US"/>
        </w:rPr>
        <w:t>From within the class group form teams of three to four people.</w:t>
      </w:r>
    </w:p>
    <w:p>
      <w:pPr>
        <w:pStyle w:val="List Paragraph"/>
        <w:numPr>
          <w:ilvl w:val="0"/>
          <w:numId w:val="5"/>
        </w:numPr>
        <w:bidi w:val="0"/>
        <w:ind w:right="0"/>
        <w:jc w:val="left"/>
        <w:rPr>
          <w:rFonts w:ascii="Arial" w:hAnsi="Arial"/>
          <w:sz w:val="24"/>
          <w:szCs w:val="24"/>
          <w:rtl w:val="0"/>
          <w:lang w:val="en-US"/>
        </w:rPr>
      </w:pPr>
      <w:r>
        <w:rPr>
          <w:rFonts w:ascii="Arial" w:hAnsi="Arial"/>
          <w:sz w:val="24"/>
          <w:szCs w:val="24"/>
          <w:rtl w:val="0"/>
          <w:lang w:val="en-US"/>
        </w:rPr>
        <w:t xml:space="preserve">Discuss roles and allocate work to be undertaken to prepare a presentation to managers on </w:t>
      </w:r>
      <w:r>
        <w:rPr>
          <w:rFonts w:ascii="Arial" w:hAnsi="Arial" w:hint="default"/>
          <w:sz w:val="24"/>
          <w:szCs w:val="24"/>
          <w:rtl w:val="0"/>
          <w:lang w:val="en-US"/>
        </w:rPr>
        <w:t>‘</w:t>
      </w:r>
      <w:r>
        <w:rPr>
          <w:rFonts w:ascii="Arial" w:hAnsi="Arial"/>
          <w:sz w:val="24"/>
          <w:szCs w:val="24"/>
          <w:rtl w:val="0"/>
          <w:lang w:val="en-US"/>
        </w:rPr>
        <w:t>How you implemented and executed project management for that specific task within a specific organisation</w:t>
      </w:r>
      <w:r>
        <w:rPr>
          <w:rFonts w:ascii="Arial" w:hAnsi="Arial" w:hint="default"/>
          <w:sz w:val="24"/>
          <w:szCs w:val="24"/>
          <w:rtl w:val="0"/>
          <w:lang w:val="en-US"/>
        </w:rPr>
        <w:t>’</w:t>
      </w:r>
      <w:r>
        <w:rPr>
          <w:rFonts w:ascii="Arial" w:hAnsi="Arial"/>
          <w:sz w:val="24"/>
          <w:szCs w:val="24"/>
          <w:rtl w:val="0"/>
          <w:lang w:val="en-US"/>
        </w:rPr>
        <w:t>.</w:t>
      </w:r>
    </w:p>
    <w:p>
      <w:pPr>
        <w:pStyle w:val="List Paragraph"/>
        <w:numPr>
          <w:ilvl w:val="0"/>
          <w:numId w:val="5"/>
        </w:numPr>
        <w:bidi w:val="0"/>
        <w:ind w:right="0"/>
        <w:jc w:val="left"/>
        <w:rPr>
          <w:rFonts w:ascii="Arial" w:hAnsi="Arial"/>
          <w:sz w:val="24"/>
          <w:szCs w:val="24"/>
          <w:rtl w:val="0"/>
          <w:lang w:val="en-US"/>
        </w:rPr>
      </w:pPr>
      <w:r>
        <w:rPr>
          <w:rFonts w:ascii="Arial" w:hAnsi="Arial"/>
          <w:sz w:val="24"/>
          <w:szCs w:val="24"/>
          <w:rtl w:val="0"/>
          <w:lang w:val="en-US"/>
        </w:rPr>
        <w:t>Presentation - Within your team prepare a 20 minute presentation plan and deliver a presentation (5 minute per individual) that demonstrates your knowledge and understanding of the tools and techniques developed and utilised in project management. This should be supported with organisation examples and evidence from a range of sources.</w:t>
      </w:r>
    </w:p>
    <w:p>
      <w:pPr>
        <w:pStyle w:val="List Paragraph"/>
        <w:numPr>
          <w:ilvl w:val="0"/>
          <w:numId w:val="5"/>
        </w:numPr>
        <w:bidi w:val="0"/>
        <w:ind w:right="0"/>
        <w:jc w:val="left"/>
        <w:rPr>
          <w:rFonts w:ascii="Arial" w:hAnsi="Arial"/>
          <w:sz w:val="24"/>
          <w:szCs w:val="24"/>
          <w:rtl w:val="0"/>
          <w:lang w:val="en-US"/>
        </w:rPr>
      </w:pPr>
      <w:r>
        <w:rPr>
          <w:rFonts w:ascii="Arial" w:hAnsi="Arial"/>
          <w:sz w:val="24"/>
          <w:szCs w:val="24"/>
          <w:rtl w:val="0"/>
          <w:lang w:val="en-US"/>
        </w:rPr>
        <w:t xml:space="preserve">One team member must upload a copy of their Presentation and reference list to Turnitin by </w:t>
      </w:r>
      <w:r>
        <w:rPr>
          <w:rFonts w:ascii="Arial" w:hAnsi="Arial"/>
          <w:b w:val="1"/>
          <w:bCs w:val="1"/>
          <w:sz w:val="24"/>
          <w:szCs w:val="24"/>
          <w:rtl w:val="0"/>
          <w:lang w:val="en-US"/>
        </w:rPr>
        <w:t>Friday 14th June 3pm.</w:t>
      </w:r>
    </w:p>
    <w:p>
      <w:pPr>
        <w:pStyle w:val="Body"/>
        <w:rPr>
          <w:rFonts w:ascii="Arial" w:cs="Arial" w:hAnsi="Arial" w:eastAsia="Arial"/>
          <w:sz w:val="24"/>
          <w:szCs w:val="24"/>
        </w:rPr>
      </w:pPr>
    </w:p>
    <w:p>
      <w:pPr>
        <w:pStyle w:val="Body"/>
        <w:ind w:left="720" w:hanging="720"/>
        <w:rPr>
          <w:rFonts w:ascii="Arial" w:cs="Arial" w:hAnsi="Arial" w:eastAsia="Arial"/>
          <w:sz w:val="24"/>
          <w:szCs w:val="24"/>
        </w:rPr>
      </w:pPr>
    </w:p>
    <w:p>
      <w:pPr>
        <w:pStyle w:val="Body"/>
        <w:ind w:left="720" w:hanging="720"/>
        <w:rPr>
          <w:rFonts w:ascii="Arial" w:cs="Arial" w:hAnsi="Arial" w:eastAsia="Arial"/>
          <w:sz w:val="24"/>
          <w:szCs w:val="24"/>
        </w:rPr>
      </w:pPr>
    </w:p>
    <w:p>
      <w:pPr>
        <w:pStyle w:val="Body"/>
        <w:ind w:left="1440" w:hanging="1440"/>
        <w:rPr>
          <w:rFonts w:ascii="Arial" w:cs="Arial" w:hAnsi="Arial" w:eastAsia="Arial"/>
          <w:sz w:val="24"/>
          <w:szCs w:val="24"/>
        </w:rPr>
      </w:pPr>
      <w:r>
        <w:rPr>
          <w:rFonts w:ascii="Arial" w:hAnsi="Arial"/>
          <w:sz w:val="24"/>
          <w:szCs w:val="24"/>
          <w:rtl w:val="0"/>
          <w:lang w:val="en-US"/>
        </w:rPr>
        <w:t xml:space="preserve">Task 3 - </w:t>
      </w:r>
      <w:r>
        <w:rPr>
          <w:rFonts w:ascii="Arial" w:hAnsi="Arial"/>
          <w:b w:val="1"/>
          <w:bCs w:val="1"/>
          <w:sz w:val="24"/>
          <w:szCs w:val="24"/>
          <w:rtl w:val="0"/>
          <w:lang w:val="fr-FR"/>
        </w:rPr>
        <w:t>Report</w:t>
      </w: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p>
    <w:p>
      <w:pPr>
        <w:pStyle w:val="Body"/>
        <w:ind w:left="720" w:firstLine="0"/>
        <w:rPr>
          <w:rFonts w:ascii="Arial" w:cs="Arial" w:hAnsi="Arial" w:eastAsia="Arial"/>
          <w:sz w:val="24"/>
          <w:szCs w:val="24"/>
        </w:rPr>
      </w:pPr>
      <w:r>
        <w:rPr>
          <w:rFonts w:ascii="Arial" w:hAnsi="Arial"/>
          <w:sz w:val="24"/>
          <w:szCs w:val="24"/>
          <w:rtl w:val="0"/>
          <w:lang w:val="en-US"/>
        </w:rPr>
        <w:t>The student will produce an individual 2000 word formal report which is to consider:</w:t>
      </w:r>
    </w:p>
    <w:p>
      <w:pPr>
        <w:pStyle w:val="Body"/>
        <w:rPr>
          <w:rFonts w:ascii="Arial" w:cs="Arial" w:hAnsi="Arial" w:eastAsia="Arial"/>
          <w:sz w:val="24"/>
          <w:szCs w:val="24"/>
        </w:rPr>
      </w:pPr>
      <w:r>
        <w:rPr>
          <w:rFonts w:ascii="Arial" w:cs="Arial" w:hAnsi="Arial" w:eastAsia="Arial"/>
          <w:sz w:val="24"/>
          <w:szCs w:val="24"/>
        </w:rPr>
        <w:tab/>
      </w:r>
    </w:p>
    <w:p>
      <w:pPr>
        <w:pStyle w:val="List Paragraph"/>
        <w:numPr>
          <w:ilvl w:val="0"/>
          <w:numId w:val="3"/>
        </w:numPr>
        <w:bidi w:val="0"/>
        <w:ind w:right="0"/>
        <w:jc w:val="left"/>
        <w:rPr>
          <w:rFonts w:ascii="Arial" w:hAnsi="Arial"/>
          <w:sz w:val="24"/>
          <w:szCs w:val="24"/>
          <w:rtl w:val="0"/>
          <w:lang w:val="en-US"/>
        </w:rPr>
      </w:pPr>
      <w:r>
        <w:rPr>
          <w:rFonts w:ascii="Arial" w:hAnsi="Arial"/>
          <w:sz w:val="24"/>
          <w:szCs w:val="24"/>
          <w:rtl w:val="0"/>
          <w:lang w:val="en-US"/>
        </w:rPr>
        <w:t>A critical assessment of project management tools and techniques for managing a project within your workplace (or alternative workplace in collaboration with your tutor).</w:t>
      </w:r>
    </w:p>
    <w:p>
      <w:pPr>
        <w:pStyle w:val="Body"/>
        <w:rPr>
          <w:rFonts w:ascii="Arial" w:cs="Arial" w:hAnsi="Arial" w:eastAsia="Arial"/>
          <w:sz w:val="24"/>
          <w:szCs w:val="24"/>
        </w:rPr>
      </w:pPr>
    </w:p>
    <w:p>
      <w:pPr>
        <w:pStyle w:val="List Paragraph"/>
        <w:numPr>
          <w:ilvl w:val="0"/>
          <w:numId w:val="3"/>
        </w:numPr>
        <w:bidi w:val="0"/>
        <w:ind w:right="0"/>
        <w:jc w:val="left"/>
        <w:rPr>
          <w:rFonts w:ascii="Arial" w:hAnsi="Arial"/>
          <w:sz w:val="24"/>
          <w:szCs w:val="24"/>
          <w:rtl w:val="0"/>
          <w:lang w:val="en-US"/>
        </w:rPr>
      </w:pPr>
      <w:r>
        <w:rPr>
          <w:rFonts w:ascii="Arial" w:hAnsi="Arial"/>
          <w:sz w:val="24"/>
          <w:szCs w:val="24"/>
          <w:rtl w:val="0"/>
          <w:lang w:val="en-US"/>
        </w:rPr>
        <w:t xml:space="preserve">A critical discussion using examples from the project of how a variety of tools and techniques were engaged with in order that the project could be planned and implemented.     </w:t>
      </w:r>
    </w:p>
    <w:p>
      <w:pPr>
        <w:pStyle w:val="List Paragraph"/>
        <w:rPr>
          <w:rFonts w:ascii="Arial" w:cs="Arial" w:hAnsi="Arial" w:eastAsia="Arial"/>
          <w:sz w:val="24"/>
          <w:szCs w:val="24"/>
        </w:rPr>
      </w:pPr>
    </w:p>
    <w:p>
      <w:pPr>
        <w:pStyle w:val="List Paragraph"/>
        <w:numPr>
          <w:ilvl w:val="0"/>
          <w:numId w:val="3"/>
        </w:numPr>
        <w:bidi w:val="0"/>
        <w:ind w:right="0"/>
        <w:jc w:val="left"/>
        <w:rPr>
          <w:rFonts w:ascii="Arial" w:hAnsi="Arial"/>
          <w:sz w:val="24"/>
          <w:szCs w:val="24"/>
          <w:rtl w:val="0"/>
          <w:lang w:val="en-US"/>
        </w:rPr>
      </w:pPr>
      <w:r>
        <w:rPr>
          <w:rFonts w:ascii="Arial" w:hAnsi="Arial"/>
          <w:sz w:val="24"/>
          <w:szCs w:val="24"/>
          <w:rtl w:val="0"/>
          <w:lang w:val="en-US"/>
        </w:rPr>
        <w:t>Provide a critical discussion which describes how the project plans have been</w:t>
      </w:r>
      <w:r>
        <w:rPr>
          <w:rFonts w:ascii="Times New Roman" w:hAnsi="Times New Roman"/>
          <w:sz w:val="20"/>
          <w:szCs w:val="20"/>
          <w:rtl w:val="0"/>
          <w:lang w:val="en-US"/>
        </w:rPr>
        <w:t xml:space="preserve"> </w:t>
      </w:r>
      <w:r>
        <w:rPr>
          <w:rFonts w:ascii="Arial" w:hAnsi="Arial"/>
          <w:sz w:val="24"/>
          <w:szCs w:val="24"/>
          <w:rtl w:val="0"/>
          <w:lang w:val="en-US"/>
        </w:rPr>
        <w:t>communicated to appropriate stakeholders.</w:t>
      </w:r>
    </w:p>
    <w:p>
      <w:pPr>
        <w:pStyle w:val="List Paragraph"/>
        <w:rPr>
          <w:rFonts w:ascii="Arial" w:cs="Arial" w:hAnsi="Arial" w:eastAsia="Arial"/>
          <w:sz w:val="24"/>
          <w:szCs w:val="24"/>
        </w:rPr>
      </w:pPr>
    </w:p>
    <w:p>
      <w:pPr>
        <w:pStyle w:val="List Paragraph"/>
        <w:numPr>
          <w:ilvl w:val="0"/>
          <w:numId w:val="3"/>
        </w:numPr>
        <w:bidi w:val="0"/>
        <w:ind w:right="0"/>
        <w:jc w:val="left"/>
        <w:rPr>
          <w:rFonts w:ascii="Arial" w:hAnsi="Arial"/>
          <w:sz w:val="24"/>
          <w:szCs w:val="24"/>
          <w:rtl w:val="0"/>
          <w:lang w:val="en-US"/>
        </w:rPr>
      </w:pPr>
      <w:r>
        <w:rPr>
          <w:rFonts w:ascii="Arial" w:hAnsi="Arial"/>
          <w:sz w:val="24"/>
          <w:szCs w:val="24"/>
          <w:rtl w:val="0"/>
          <w:lang w:val="en-US"/>
        </w:rPr>
        <w:t>Draw a conclusion which offers areas for future improvement in managing a project within an organisation.</w:t>
      </w:r>
    </w:p>
    <w:p>
      <w:pPr>
        <w:pStyle w:val="List Paragraph"/>
        <w:rPr>
          <w:rFonts w:ascii="Arial" w:cs="Arial" w:hAnsi="Arial" w:eastAsia="Arial"/>
          <w:sz w:val="24"/>
          <w:szCs w:val="24"/>
        </w:rPr>
      </w:pPr>
    </w:p>
    <w:p>
      <w:pPr>
        <w:pStyle w:val="List Paragraph"/>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b w:val="1"/>
          <w:bCs w:val="1"/>
          <w:sz w:val="24"/>
          <w:szCs w:val="24"/>
        </w:rPr>
      </w:pPr>
      <w:r>
        <w:rPr>
          <w:rFonts w:ascii="Arial" w:hAnsi="Arial"/>
          <w:b w:val="1"/>
          <w:bCs w:val="1"/>
          <w:sz w:val="24"/>
          <w:szCs w:val="24"/>
          <w:rtl w:val="0"/>
          <w:lang w:val="en-US"/>
        </w:rPr>
        <w:t>Submitted via Turnitin by 3pm 28th June 2024.</w:t>
      </w:r>
    </w:p>
    <w:p>
      <w:pPr>
        <w:pStyle w:val="Body"/>
        <w:ind w:left="720" w:firstLine="0"/>
        <w:rPr>
          <w:rFonts w:ascii="Arial" w:cs="Arial" w:hAnsi="Arial" w:eastAsia="Arial"/>
          <w:sz w:val="24"/>
          <w:szCs w:val="24"/>
        </w:rPr>
      </w:pPr>
      <w:r>
        <w:rPr>
          <w:rFonts w:ascii="Arial" w:hAnsi="Arial"/>
          <w:sz w:val="24"/>
          <w:szCs w:val="24"/>
          <w:rtl w:val="0"/>
        </w:rPr>
        <w:t>.</w:t>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91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b w:val="1"/>
                <w:bCs w:val="1"/>
                <w:caps w:val="1"/>
                <w:sz w:val="40"/>
                <w:szCs w:val="40"/>
                <w:shd w:val="nil" w:color="auto" w:fill="auto"/>
                <w:rtl w:val="0"/>
                <w:lang w:val="en-US"/>
              </w:rPr>
              <w:t>GUIDANCE FOR Students IN THE COMPLETION OF TASKS</w:t>
            </w:r>
          </w:p>
        </w:tc>
      </w:tr>
    </w:tbl>
    <w:p>
      <w:pPr>
        <w:pStyle w:val="Body"/>
        <w:widowControl w:val="0"/>
        <w:jc w:val="both"/>
        <w:rPr>
          <w:rFonts w:ascii="Arial" w:cs="Arial" w:hAnsi="Arial" w:eastAsia="Arial"/>
          <w:sz w:val="22"/>
          <w:szCs w:val="22"/>
        </w:rPr>
      </w:pPr>
    </w:p>
    <w:p>
      <w:pPr>
        <w:pStyle w:val="Body"/>
        <w:jc w:val="both"/>
        <w:rPr>
          <w:rFonts w:ascii="Arial" w:cs="Arial" w:hAnsi="Arial" w:eastAsia="Arial"/>
          <w:sz w:val="22"/>
          <w:szCs w:val="22"/>
        </w:rPr>
      </w:pPr>
    </w:p>
    <w:p>
      <w:pPr>
        <w:pStyle w:val="Body"/>
        <w:jc w:val="both"/>
        <w:rPr>
          <w:rFonts w:ascii="Arial" w:cs="Arial" w:hAnsi="Arial" w:eastAsia="Arial"/>
          <w:b w:val="1"/>
          <w:bCs w:val="1"/>
          <w:sz w:val="22"/>
          <w:szCs w:val="22"/>
        </w:rPr>
      </w:pPr>
      <w:r>
        <w:rPr>
          <w:rFonts w:ascii="Arial" w:hAnsi="Arial"/>
          <w:b w:val="1"/>
          <w:bCs w:val="1"/>
          <w:sz w:val="22"/>
          <w:szCs w:val="22"/>
          <w:rtl w:val="0"/>
          <w:lang w:val="en-US"/>
        </w:rPr>
        <w:t>NOTE: The guidance offered below is linked to the five generic assessment criteria overleaf.</w:t>
      </w:r>
    </w:p>
    <w:p>
      <w:pPr>
        <w:pStyle w:val="Body"/>
        <w:jc w:val="both"/>
        <w:rPr>
          <w:rFonts w:ascii="Arial" w:cs="Arial" w:hAnsi="Arial" w:eastAsia="Arial"/>
          <w:b w:val="1"/>
          <w:bCs w:val="1"/>
          <w:sz w:val="22"/>
          <w:szCs w:val="22"/>
        </w:rPr>
      </w:pPr>
    </w:p>
    <w:p>
      <w:pPr>
        <w:pStyle w:val="Body"/>
        <w:numPr>
          <w:ilvl w:val="0"/>
          <w:numId w:val="7"/>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Engagement with Literature Skills</w:t>
      </w:r>
    </w:p>
    <w:p>
      <w:pPr>
        <w:pStyle w:val="Body"/>
        <w:jc w:val="both"/>
        <w:rPr>
          <w:rFonts w:ascii="Arial" w:cs="Arial" w:hAnsi="Arial" w:eastAsia="Arial"/>
          <w:sz w:val="22"/>
          <w:szCs w:val="22"/>
        </w:rPr>
      </w:pPr>
      <w:r>
        <w:rPr>
          <w:rFonts w:ascii="Arial" w:hAnsi="Arial"/>
          <w:sz w:val="22"/>
          <w:szCs w:val="22"/>
          <w:rtl w:val="0"/>
          <w:lang w:val="en-US"/>
        </w:rPr>
        <w:t xml:space="preserve">Your work must be informed and supported by scholarly material that is </w:t>
      </w:r>
      <w:r>
        <w:rPr>
          <w:rFonts w:ascii="Arial" w:hAnsi="Arial"/>
          <w:i w:val="1"/>
          <w:iCs w:val="1"/>
          <w:sz w:val="22"/>
          <w:szCs w:val="22"/>
          <w:rtl w:val="0"/>
          <w:lang w:val="pt-PT"/>
        </w:rPr>
        <w:t>relevant</w:t>
      </w:r>
      <w:r>
        <w:rPr>
          <w:rFonts w:ascii="Arial" w:hAnsi="Arial"/>
          <w:sz w:val="22"/>
          <w:szCs w:val="22"/>
          <w:rtl w:val="0"/>
          <w:lang w:val="en-US"/>
        </w:rPr>
        <w:t xml:space="preserve"> to and </w:t>
      </w:r>
      <w:r>
        <w:rPr>
          <w:rFonts w:ascii="Arial" w:hAnsi="Arial"/>
          <w:i w:val="1"/>
          <w:iCs w:val="1"/>
          <w:sz w:val="22"/>
          <w:szCs w:val="22"/>
          <w:rtl w:val="0"/>
          <w:lang w:val="en-US"/>
        </w:rPr>
        <w:t>focused</w:t>
      </w:r>
      <w:r>
        <w:rPr>
          <w:rFonts w:ascii="Arial" w:hAnsi="Arial"/>
          <w:sz w:val="22"/>
          <w:szCs w:val="22"/>
          <w:rtl w:val="0"/>
          <w:lang w:val="en-US"/>
        </w:rPr>
        <w:t xml:space="preserve"> on the task(s) set.    You should provide evidence that you have accessed an appropriate </w:t>
      </w:r>
      <w:r>
        <w:rPr>
          <w:rFonts w:ascii="Arial" w:hAnsi="Arial"/>
          <w:i w:val="1"/>
          <w:iCs w:val="1"/>
          <w:sz w:val="22"/>
          <w:szCs w:val="22"/>
          <w:rtl w:val="0"/>
          <w:lang w:val="de-DE"/>
        </w:rPr>
        <w:t>range</w:t>
      </w:r>
      <w:r>
        <w:rPr>
          <w:rFonts w:ascii="Arial" w:hAnsi="Arial"/>
          <w:sz w:val="22"/>
          <w:szCs w:val="22"/>
          <w:rtl w:val="0"/>
          <w:lang w:val="en-US"/>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i w:val="1"/>
          <w:iCs w:val="1"/>
          <w:sz w:val="22"/>
          <w:szCs w:val="22"/>
          <w:rtl w:val="0"/>
          <w:lang w:val="en-US"/>
        </w:rPr>
        <w:t>credibility</w:t>
      </w:r>
      <w:r>
        <w:rPr>
          <w:rFonts w:ascii="Arial" w:hAnsi="Arial"/>
          <w:sz w:val="22"/>
          <w:szCs w:val="22"/>
          <w:rtl w:val="0"/>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i w:val="1"/>
          <w:iCs w:val="1"/>
          <w:sz w:val="22"/>
          <w:szCs w:val="22"/>
          <w:rtl w:val="0"/>
          <w:lang w:val="en-US"/>
        </w:rPr>
        <w:t>evidence</w:t>
      </w:r>
      <w:r>
        <w:rPr>
          <w:rFonts w:ascii="Arial" w:hAnsi="Arial"/>
          <w:sz w:val="22"/>
          <w:szCs w:val="22"/>
          <w:rtl w:val="0"/>
          <w:lang w:val="en-US"/>
        </w:rPr>
        <w:t xml:space="preserve"> of your research/own reading throughout your work, using a suitable referencing system, including in-text citations in the main body of your work and a reference list at the end of your work. </w:t>
      </w: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p>
    <w:p>
      <w:pPr>
        <w:pStyle w:val="Body"/>
        <w:jc w:val="both"/>
        <w:rPr>
          <w:rFonts w:ascii="Arial" w:cs="Arial" w:hAnsi="Arial" w:eastAsia="Arial"/>
          <w:i w:val="1"/>
          <w:iCs w:val="1"/>
          <w:sz w:val="22"/>
          <w:szCs w:val="22"/>
        </w:rPr>
      </w:pPr>
    </w:p>
    <w:p>
      <w:pPr>
        <w:pStyle w:val="Body"/>
        <w:jc w:val="both"/>
        <w:rPr>
          <w:rFonts w:ascii="Arial" w:cs="Arial" w:hAnsi="Arial" w:eastAsia="Arial"/>
          <w:i w:val="1"/>
          <w:iCs w:val="1"/>
          <w:sz w:val="22"/>
          <w:szCs w:val="22"/>
        </w:rPr>
      </w:pPr>
      <w:r>
        <w:rPr>
          <w:rFonts w:ascii="Arial" w:hAnsi="Arial"/>
          <w:i w:val="1"/>
          <w:iCs w:val="1"/>
          <w:sz w:val="22"/>
          <w:szCs w:val="22"/>
          <w:rtl w:val="0"/>
          <w:lang w:val="en-US"/>
        </w:rPr>
        <w:t>Blogs &amp; Presentation:</w:t>
      </w:r>
      <w:r>
        <w:rPr>
          <w:rtl w:val="0"/>
        </w:rPr>
        <w:t xml:space="preserve"> </w:t>
      </w:r>
      <w:r>
        <w:rPr>
          <w:rFonts w:ascii="Arial" w:hAnsi="Arial"/>
          <w:i w:val="1"/>
          <w:iCs w:val="1"/>
          <w:sz w:val="22"/>
          <w:szCs w:val="22"/>
          <w:rtl w:val="0"/>
          <w:lang w:val="en-US"/>
        </w:rPr>
        <w:t>There should be at least 10 ( 5 for Blogs and 5 for Presentation) academic references to support your work from a variety of valid and reliable sources. A reference list should be provided using Harvard referencing convention.</w:t>
      </w:r>
    </w:p>
    <w:p>
      <w:pPr>
        <w:pStyle w:val="Body"/>
        <w:jc w:val="both"/>
        <w:rPr>
          <w:rFonts w:ascii="Arial" w:cs="Arial" w:hAnsi="Arial" w:eastAsia="Arial"/>
          <w:i w:val="1"/>
          <w:iCs w:val="1"/>
          <w:sz w:val="22"/>
          <w:szCs w:val="22"/>
        </w:rPr>
      </w:pPr>
    </w:p>
    <w:p>
      <w:pPr>
        <w:pStyle w:val="Body"/>
        <w:jc w:val="both"/>
        <w:rPr>
          <w:rFonts w:ascii="Arial" w:cs="Arial" w:hAnsi="Arial" w:eastAsia="Arial"/>
          <w:i w:val="1"/>
          <w:iCs w:val="1"/>
          <w:sz w:val="22"/>
          <w:szCs w:val="22"/>
        </w:rPr>
      </w:pPr>
      <w:r>
        <w:rPr>
          <w:rFonts w:ascii="Arial" w:hAnsi="Arial"/>
          <w:i w:val="1"/>
          <w:iCs w:val="1"/>
          <w:sz w:val="22"/>
          <w:szCs w:val="22"/>
          <w:rtl w:val="0"/>
          <w:lang w:val="en-US"/>
        </w:rPr>
        <w:t>Report: There should be at least 15 academic references to support your work from a variety of valid and reliable sources. A reference list should be provided using Harvard referencing convention.</w:t>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numPr>
          <w:ilvl w:val="0"/>
          <w:numId w:val="7"/>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Knowledge and Understanding Skills</w:t>
      </w:r>
    </w:p>
    <w:p>
      <w:pPr>
        <w:pStyle w:val="Body"/>
        <w:jc w:val="both"/>
        <w:rPr>
          <w:rFonts w:ascii="Arial" w:cs="Arial" w:hAnsi="Arial" w:eastAsia="Arial"/>
          <w:sz w:val="22"/>
          <w:szCs w:val="22"/>
        </w:rPr>
      </w:pPr>
      <w:r>
        <w:rPr>
          <w:rFonts w:ascii="Arial" w:hAnsi="Arial"/>
          <w:sz w:val="22"/>
          <w:szCs w:val="22"/>
          <w:rtl w:val="0"/>
          <w:lang w:val="en-US"/>
        </w:rPr>
        <w:t>At level 5, you should be able to demonstrate:</w:t>
      </w:r>
      <w:r>
        <w:rPr>
          <w:rtl w:val="0"/>
        </w:rPr>
        <w:t xml:space="preserve"> </w:t>
      </w:r>
      <w:r>
        <w:rPr>
          <w:rFonts w:ascii="Arial" w:hAnsi="Arial"/>
          <w:sz w:val="22"/>
          <w:szCs w:val="22"/>
          <w:rtl w:val="0"/>
          <w:lang w:val="en-US"/>
        </w:rPr>
        <w:t xml:space="preserve">sound knowledge and critical understanding of the well-established concepts and principles of the subject area and the way in which those principles have developed; knowledge of the main methods of enquiry in the discipline.  </w:t>
      </w:r>
      <w:r>
        <w:rPr>
          <w:rFonts w:ascii="Arial" w:hAnsi="Arial"/>
          <w:i w:val="1"/>
          <w:iCs w:val="1"/>
          <w:sz w:val="22"/>
          <w:szCs w:val="22"/>
          <w:rtl w:val="0"/>
          <w:lang w:val="en-US"/>
        </w:rPr>
        <w:t>Knowledge</w:t>
      </w:r>
      <w:r>
        <w:rPr>
          <w:rFonts w:ascii="Arial" w:hAnsi="Arial"/>
          <w:sz w:val="22"/>
          <w:szCs w:val="22"/>
          <w:rtl w:val="0"/>
          <w:lang w:val="en-US"/>
        </w:rPr>
        <w:t xml:space="preserve"> relates to the facts, information and skills you have acquired through your learning.  You demonstrate your </w:t>
      </w:r>
      <w:r>
        <w:rPr>
          <w:rFonts w:ascii="Arial" w:hAnsi="Arial"/>
          <w:i w:val="1"/>
          <w:iCs w:val="1"/>
          <w:sz w:val="22"/>
          <w:szCs w:val="22"/>
          <w:rtl w:val="0"/>
          <w:lang w:val="en-US"/>
        </w:rPr>
        <w:t>understanding</w:t>
      </w:r>
      <w:r>
        <w:rPr>
          <w:rFonts w:ascii="Arial" w:hAnsi="Arial"/>
          <w:sz w:val="22"/>
          <w:szCs w:val="22"/>
          <w:rtl w:val="0"/>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hAnsi="Arial"/>
          <w:i w:val="1"/>
          <w:iCs w:val="1"/>
          <w:sz w:val="22"/>
          <w:szCs w:val="22"/>
          <w:rtl w:val="0"/>
          <w:lang w:val="en-US"/>
        </w:rPr>
        <w:t>extent</w:t>
      </w:r>
      <w:r>
        <w:rPr>
          <w:rFonts w:ascii="Arial" w:hAnsi="Arial"/>
          <w:sz w:val="22"/>
          <w:szCs w:val="22"/>
          <w:rtl w:val="0"/>
          <w:lang w:val="en-US"/>
        </w:rPr>
        <w:t xml:space="preserve"> to which you demonstrate your knowledge and understanding.</w:t>
      </w:r>
      <w:r>
        <w:rPr>
          <w:rtl w:val="0"/>
        </w:rPr>
        <w:t xml:space="preserve"> </w:t>
      </w:r>
    </w:p>
    <w:p>
      <w:pPr>
        <w:pStyle w:val="Body"/>
        <w:jc w:val="both"/>
        <w:rPr>
          <w:rFonts w:ascii="Arial" w:cs="Arial" w:hAnsi="Arial" w:eastAsia="Arial"/>
          <w:b w:val="1"/>
          <w:bCs w:val="1"/>
          <w:i w:val="1"/>
          <w:iCs w:val="1"/>
          <w:sz w:val="22"/>
          <w:szCs w:val="22"/>
        </w:rPr>
      </w:pPr>
    </w:p>
    <w:p>
      <w:pPr>
        <w:pStyle w:val="Body"/>
        <w:jc w:val="both"/>
        <w:rPr>
          <w:rFonts w:ascii="Arial" w:cs="Arial" w:hAnsi="Arial" w:eastAsia="Arial"/>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lang w:val="en-US"/>
        </w:rPr>
        <w:t xml:space="preserve"> You should demonstrate your knowledge and understanding of the tools and techniques associated with project management. </w:t>
      </w:r>
    </w:p>
    <w:p>
      <w:pPr>
        <w:pStyle w:val="Body"/>
        <w:jc w:val="both"/>
        <w:rPr>
          <w:rFonts w:ascii="Arial" w:cs="Arial" w:hAnsi="Arial" w:eastAsia="Arial"/>
          <w:b w:val="1"/>
          <w:bCs w:val="1"/>
          <w:sz w:val="22"/>
          <w:szCs w:val="22"/>
        </w:rPr>
      </w:pPr>
    </w:p>
    <w:p>
      <w:pPr>
        <w:pStyle w:val="Body"/>
        <w:numPr>
          <w:ilvl w:val="0"/>
          <w:numId w:val="7"/>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Cognitive and Intellectual Skills</w:t>
      </w:r>
    </w:p>
    <w:p>
      <w:pPr>
        <w:pStyle w:val="Body"/>
        <w:jc w:val="both"/>
        <w:rPr>
          <w:rFonts w:ascii="Arial" w:cs="Arial" w:hAnsi="Arial" w:eastAsia="Arial"/>
          <w:sz w:val="22"/>
          <w:szCs w:val="22"/>
        </w:rPr>
      </w:pPr>
      <w:r>
        <w:rPr>
          <w:rFonts w:ascii="Arial" w:hAnsi="Arial"/>
          <w:sz w:val="22"/>
          <w:szCs w:val="22"/>
          <w:rtl w:val="0"/>
          <w:lang w:val="en-US"/>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tl w:val="0"/>
        </w:rPr>
        <w:t xml:space="preserve"> </w:t>
      </w:r>
      <w:r>
        <w:rPr>
          <w:rFonts w:ascii="Arial" w:hAnsi="Arial"/>
          <w:sz w:val="22"/>
          <w:szCs w:val="22"/>
          <w:rtl w:val="0"/>
          <w:lang w:val="en-US"/>
        </w:rPr>
        <w:t>an understanding of the limits of knowledge, and how this influences analyses and interpretations. Sound, valid conclusions are necessary and must be derived from the content of your work.   Where relevant, alternative solutions and recommendations may be proposed.</w:t>
      </w:r>
    </w:p>
    <w:p>
      <w:pPr>
        <w:pStyle w:val="Body"/>
        <w:jc w:val="both"/>
        <w:rPr>
          <w:rFonts w:ascii="Arial" w:cs="Arial" w:hAnsi="Arial" w:eastAsia="Arial"/>
          <w:sz w:val="22"/>
          <w:szCs w:val="22"/>
        </w:rPr>
      </w:pPr>
    </w:p>
    <w:p>
      <w:pPr>
        <w:pStyle w:val="Body"/>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lang w:val="en-US"/>
        </w:rPr>
        <w:t xml:space="preserve"> provide evidence of implementation of tools and techniques applied within the specific project to show evidence of interpreting the theories and how to apply them to the project undertaken. </w:t>
      </w:r>
    </w:p>
    <w:p>
      <w:pPr>
        <w:pStyle w:val="Body"/>
        <w:jc w:val="both"/>
        <w:rPr>
          <w:rFonts w:ascii="Arial" w:cs="Arial" w:hAnsi="Arial" w:eastAsia="Arial"/>
          <w:i w:val="1"/>
          <w:iCs w:val="1"/>
          <w:sz w:val="22"/>
          <w:szCs w:val="22"/>
        </w:rPr>
      </w:pPr>
    </w:p>
    <w:p>
      <w:pPr>
        <w:pStyle w:val="Body"/>
        <w:jc w:val="both"/>
        <w:rPr>
          <w:rFonts w:ascii="Arial" w:cs="Arial" w:hAnsi="Arial" w:eastAsia="Arial"/>
          <w:b w:val="1"/>
          <w:bCs w:val="1"/>
          <w:sz w:val="22"/>
          <w:szCs w:val="22"/>
        </w:rPr>
      </w:pPr>
    </w:p>
    <w:p>
      <w:pPr>
        <w:pStyle w:val="Body"/>
        <w:numPr>
          <w:ilvl w:val="0"/>
          <w:numId w:val="7"/>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Practical Skills</w:t>
      </w:r>
    </w:p>
    <w:p>
      <w:pPr>
        <w:pStyle w:val="Body"/>
        <w:jc w:val="both"/>
        <w:rPr>
          <w:rFonts w:ascii="Arial" w:cs="Arial" w:hAnsi="Arial" w:eastAsia="Arial"/>
          <w:sz w:val="22"/>
          <w:szCs w:val="22"/>
        </w:rPr>
      </w:pPr>
      <w:r>
        <w:rPr>
          <w:rFonts w:ascii="Arial" w:hAnsi="Arial"/>
          <w:sz w:val="22"/>
          <w:szCs w:val="22"/>
          <w:rtl w:val="0"/>
          <w:lang w:val="en-US"/>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lang w:val="en-US"/>
        </w:rPr>
        <w:t xml:space="preserve"> Plan the implementation of a project of appropriate complexity within a workplace preparing and executing an action plan, using critical evaluation of your own ability of managing the project</w:t>
      </w:r>
      <w:r>
        <w:rPr>
          <w:rtl w:val="0"/>
        </w:rPr>
        <w:t xml:space="preserve"> </w:t>
      </w:r>
      <w:r>
        <w:rPr>
          <w:rFonts w:ascii="Arial" w:hAnsi="Arial"/>
          <w:i w:val="1"/>
          <w:iCs w:val="1"/>
          <w:sz w:val="22"/>
          <w:szCs w:val="22"/>
          <w:rtl w:val="0"/>
          <w:lang w:val="en-US"/>
        </w:rPr>
        <w:t>and draw out recommendations proposed for future development.</w:t>
      </w:r>
    </w:p>
    <w:p>
      <w:pPr>
        <w:pStyle w:val="Body"/>
        <w:jc w:val="both"/>
        <w:rPr>
          <w:rFonts w:ascii="Arial" w:cs="Arial" w:hAnsi="Arial" w:eastAsia="Arial"/>
          <w:sz w:val="22"/>
          <w:szCs w:val="22"/>
        </w:rPr>
      </w:pPr>
    </w:p>
    <w:p>
      <w:pPr>
        <w:pStyle w:val="Body"/>
        <w:jc w:val="both"/>
        <w:rPr>
          <w:rFonts w:ascii="Arial" w:cs="Arial" w:hAnsi="Arial" w:eastAsia="Arial"/>
          <w:sz w:val="22"/>
          <w:szCs w:val="22"/>
        </w:rPr>
      </w:pPr>
    </w:p>
    <w:p>
      <w:pPr>
        <w:pStyle w:val="Body"/>
        <w:numPr>
          <w:ilvl w:val="0"/>
          <w:numId w:val="7"/>
        </w:numPr>
        <w:bidi w:val="0"/>
        <w:ind w:right="0"/>
        <w:jc w:val="both"/>
        <w:rPr>
          <w:rFonts w:ascii="Arial" w:hAnsi="Arial"/>
          <w:b w:val="1"/>
          <w:bCs w:val="1"/>
          <w:sz w:val="22"/>
          <w:szCs w:val="22"/>
          <w:rtl w:val="0"/>
          <w:lang w:val="en-US"/>
        </w:rPr>
      </w:pPr>
      <w:r>
        <w:rPr>
          <w:rFonts w:ascii="Arial" w:hAnsi="Arial"/>
          <w:b w:val="1"/>
          <w:bCs w:val="1"/>
          <w:sz w:val="22"/>
          <w:szCs w:val="22"/>
          <w:rtl w:val="0"/>
          <w:lang w:val="en-US"/>
        </w:rPr>
        <w:t xml:space="preserve">Transferable Skills for Life and Professional Practice </w:t>
      </w:r>
    </w:p>
    <w:p>
      <w:pPr>
        <w:pStyle w:val="Body"/>
        <w:jc w:val="both"/>
        <w:rPr>
          <w:rFonts w:ascii="Arial" w:cs="Arial" w:hAnsi="Arial" w:eastAsia="Arial"/>
          <w:sz w:val="22"/>
          <w:szCs w:val="22"/>
        </w:rPr>
      </w:pPr>
      <w:r>
        <w:rPr>
          <w:rFonts w:ascii="Arial" w:hAnsi="Arial"/>
          <w:sz w:val="22"/>
          <w:szCs w:val="22"/>
          <w:rtl w:val="0"/>
          <w:lang w:val="en-US"/>
        </w:rPr>
        <w:t>Your work must provide evidence of the qualities and transferable skills necessary for employment requiring the exercise of personal responsibility and decision-making.  This includes demonstrating: professional development</w:t>
      </w:r>
      <w:r>
        <w:rPr>
          <w:rtl w:val="0"/>
          <w:lang w:val="en-US"/>
        </w:rPr>
        <w:t xml:space="preserve"> to </w:t>
      </w:r>
      <w:r>
        <w:rPr>
          <w:rFonts w:ascii="Arial" w:hAnsi="Arial"/>
          <w:sz w:val="22"/>
          <w:szCs w:val="22"/>
          <w:rtl w:val="0"/>
          <w:lang w:val="en-US"/>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pPr>
        <w:pStyle w:val="Body"/>
        <w:jc w:val="both"/>
        <w:rPr>
          <w:rFonts w:ascii="Arial" w:cs="Arial" w:hAnsi="Arial" w:eastAsia="Arial"/>
          <w:sz w:val="22"/>
          <w:szCs w:val="22"/>
        </w:rPr>
      </w:pPr>
    </w:p>
    <w:p>
      <w:pPr>
        <w:pStyle w:val="Body"/>
        <w:jc w:val="both"/>
        <w:rPr>
          <w:rFonts w:ascii="Arial" w:cs="Arial" w:hAnsi="Arial" w:eastAsia="Arial"/>
          <w:i w:val="1"/>
          <w:iCs w:val="1"/>
          <w:sz w:val="22"/>
          <w:szCs w:val="22"/>
        </w:rPr>
      </w:pPr>
      <w:r>
        <w:rPr>
          <w:rFonts w:ascii="Arial" w:hAnsi="Arial"/>
          <w:b w:val="1"/>
          <w:bCs w:val="1"/>
          <w:i w:val="1"/>
          <w:iCs w:val="1"/>
          <w:sz w:val="22"/>
          <w:szCs w:val="22"/>
          <w:rtl w:val="0"/>
          <w:lang w:val="en-US"/>
        </w:rPr>
        <w:t>Guidance specific to this assessment:</w:t>
      </w:r>
      <w:r>
        <w:rPr>
          <w:rFonts w:ascii="Arial" w:hAnsi="Arial"/>
          <w:i w:val="1"/>
          <w:iCs w:val="1"/>
          <w:sz w:val="22"/>
          <w:szCs w:val="22"/>
          <w:rtl w:val="0"/>
        </w:rPr>
        <w:t xml:space="preserve"> </w:t>
      </w:r>
    </w:p>
    <w:p>
      <w:pPr>
        <w:pStyle w:val="Body"/>
        <w:jc w:val="both"/>
        <w:rPr>
          <w:rFonts w:ascii="Arial" w:cs="Arial" w:hAnsi="Arial" w:eastAsia="Arial"/>
          <w:i w:val="1"/>
          <w:iCs w:val="1"/>
          <w:sz w:val="22"/>
          <w:szCs w:val="22"/>
        </w:rPr>
      </w:pPr>
      <w:r>
        <w:rPr>
          <w:rFonts w:ascii="Arial" w:hAnsi="Arial"/>
          <w:i w:val="1"/>
          <w:iCs w:val="1"/>
          <w:sz w:val="22"/>
          <w:szCs w:val="22"/>
          <w:rtl w:val="0"/>
          <w:lang w:val="es-ES_tradnl"/>
        </w:rPr>
        <w:t>Blogs:</w:t>
      </w:r>
      <w:r>
        <w:rPr>
          <w:rtl w:val="0"/>
        </w:rPr>
        <w:t xml:space="preserve"> </w:t>
      </w:r>
      <w:r>
        <w:rPr>
          <w:rFonts w:ascii="Arial" w:hAnsi="Arial"/>
          <w:i w:val="1"/>
          <w:iCs w:val="1"/>
          <w:sz w:val="22"/>
          <w:szCs w:val="22"/>
          <w:rtl w:val="0"/>
          <w:lang w:val="en-US"/>
        </w:rPr>
        <w:t>Your application and presentation of the blog content is to include images, links to website etc, videos and  demonstrate a stylistic approach.</w:t>
      </w:r>
    </w:p>
    <w:p>
      <w:pPr>
        <w:pStyle w:val="Body"/>
        <w:jc w:val="both"/>
        <w:rPr>
          <w:rFonts w:ascii="Arial" w:cs="Arial" w:hAnsi="Arial" w:eastAsia="Arial"/>
          <w:i w:val="1"/>
          <w:iCs w:val="1"/>
          <w:sz w:val="22"/>
          <w:szCs w:val="22"/>
        </w:rPr>
      </w:pPr>
      <w:r>
        <w:rPr>
          <w:rFonts w:ascii="Arial" w:hAnsi="Arial"/>
          <w:i w:val="1"/>
          <w:iCs w:val="1"/>
          <w:sz w:val="22"/>
          <w:szCs w:val="22"/>
          <w:rtl w:val="0"/>
          <w:lang w:val="en-US"/>
        </w:rPr>
        <w:t>Presentation:</w:t>
      </w:r>
      <w:r>
        <w:rPr>
          <w:rtl w:val="0"/>
        </w:rPr>
        <w:t xml:space="preserve"> </w:t>
      </w:r>
      <w:r>
        <w:rPr>
          <w:rFonts w:ascii="Arial" w:hAnsi="Arial"/>
          <w:i w:val="1"/>
          <w:iCs w:val="1"/>
          <w:sz w:val="22"/>
          <w:szCs w:val="22"/>
          <w:rtl w:val="0"/>
          <w:lang w:val="en-US"/>
        </w:rPr>
        <w:t>You should demonstrate appropriate presentation skills such as regular eye contact, clear and logical verbal and written communication, and adhere to timescales.</w:t>
      </w:r>
    </w:p>
    <w:p>
      <w:pPr>
        <w:pStyle w:val="Body"/>
        <w:jc w:val="both"/>
        <w:rPr>
          <w:rFonts w:ascii="Arial" w:cs="Arial" w:hAnsi="Arial" w:eastAsia="Arial"/>
          <w:i w:val="1"/>
          <w:iCs w:val="1"/>
          <w:sz w:val="22"/>
          <w:szCs w:val="22"/>
        </w:rPr>
      </w:pPr>
      <w:r>
        <w:rPr>
          <w:rFonts w:ascii="Arial" w:hAnsi="Arial"/>
          <w:i w:val="1"/>
          <w:iCs w:val="1"/>
          <w:sz w:val="22"/>
          <w:szCs w:val="22"/>
          <w:rtl w:val="0"/>
          <w:lang w:val="en-US"/>
        </w:rPr>
        <w:t>Report: your report should be presented in a clear and coherent format.</w:t>
      </w:r>
    </w:p>
    <w:p>
      <w:pPr>
        <w:pStyle w:val="Body"/>
        <w:jc w:val="both"/>
        <w:rPr>
          <w:rFonts w:ascii="Arial" w:cs="Arial" w:hAnsi="Arial" w:eastAsia="Arial"/>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jc w:val="both"/>
        <w:rPr>
          <w:rFonts w:ascii="Arial" w:cs="Arial" w:hAnsi="Arial" w:eastAsia="Arial"/>
          <w:sz w:val="22"/>
          <w:szCs w:val="22"/>
        </w:rPr>
      </w:pP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5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Arial" w:hAnsi="Arial"/>
                <w:b w:val="1"/>
                <w:bCs w:val="1"/>
                <w:caps w:val="1"/>
                <w:sz w:val="40"/>
                <w:szCs w:val="40"/>
                <w:shd w:val="nil" w:color="auto" w:fill="auto"/>
                <w:rtl w:val="0"/>
                <w:lang w:val="en-US"/>
              </w:rPr>
              <w:t xml:space="preserve">     Student FEEDBACK FORM</w:t>
            </w:r>
          </w:p>
        </w:tc>
      </w:tr>
    </w:tbl>
    <w:p>
      <w:pPr>
        <w:pStyle w:val="Body"/>
        <w:widowControl w:val="0"/>
        <w:jc w:val="center"/>
        <w:rPr>
          <w:rFonts w:ascii="Arial" w:cs="Arial" w:hAnsi="Arial" w:eastAsia="Arial"/>
          <w:sz w:val="22"/>
          <w:szCs w:val="22"/>
        </w:rPr>
      </w:pPr>
    </w:p>
    <w:p>
      <w:pPr>
        <w:pStyle w:val="Body"/>
        <w:rPr>
          <w:rFonts w:ascii="Arial" w:cs="Arial" w:hAnsi="Arial" w:eastAsia="Arial"/>
        </w:rPr>
      </w:pPr>
    </w:p>
    <w:p>
      <w:pPr>
        <w:pStyle w:val="Body Text1"/>
        <w:tabs>
          <w:tab w:val="clear" w:pos="720"/>
          <w:tab w:val="clear" w:pos="1440"/>
        </w:tabs>
        <w:jc w:val="both"/>
        <w:rPr>
          <w:rFonts w:ascii="Arial" w:cs="Arial" w:hAnsi="Arial" w:eastAsia="Arial"/>
          <w:sz w:val="20"/>
          <w:szCs w:val="20"/>
        </w:rPr>
      </w:pPr>
      <w:r>
        <w:rPr>
          <w:rFonts w:ascii="Arial" w:hAnsi="Arial"/>
          <w:sz w:val="20"/>
          <w:szCs w:val="20"/>
          <w:rtl w:val="0"/>
          <w:lang w:val="en-US"/>
        </w:rPr>
        <w:t xml:space="preserve">This section details the </w:t>
      </w:r>
      <w:r>
        <w:rPr>
          <w:rFonts w:ascii="Arial" w:hAnsi="Arial"/>
          <w:i w:val="1"/>
          <w:iCs w:val="1"/>
          <w:sz w:val="20"/>
          <w:szCs w:val="20"/>
          <w:rtl w:val="0"/>
          <w:lang w:val="en-US"/>
        </w:rPr>
        <w:t>extent</w:t>
      </w:r>
      <w:r>
        <w:rPr>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w:rPr>
          <w:rFonts w:ascii="Arial" w:cs="Arial" w:hAnsi="Arial" w:eastAsia="Arial"/>
          <w:sz w:val="20"/>
          <w:szCs w:val="20"/>
        </w:rPr>
        <w:sectPr>
          <w:headerReference w:type="default" r:id="rId5"/>
          <w:footerReference w:type="default" r:id="rId6"/>
          <w:pgSz w:w="11900" w:h="16840" w:orient="portrait"/>
          <w:pgMar w:top="720" w:right="720" w:bottom="720" w:left="720" w:header="706" w:footer="454"/>
          <w:bidi w:val="0"/>
        </w:sectPr>
      </w:pPr>
      <w:r>
        <w:rPr>
          <w:rFonts w:ascii="Arial" w:cs="Arial" w:hAnsi="Arial" w:eastAsia="Arial"/>
          <w:sz w:val="20"/>
          <w:szCs w:val="20"/>
        </w:rPr>
      </w:r>
    </w:p>
    <w:p>
      <w:pPr>
        <w:pStyle w:val="Body"/>
        <w:rPr>
          <w:rFonts w:ascii="Arial" w:cs="Arial" w:hAnsi="Arial" w:eastAsia="Arial"/>
          <w:b w:val="1"/>
          <w:bCs w:val="1"/>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5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w:ind w:left="34" w:right="113" w:firstLine="0"/>
              <w:jc w:val="center"/>
            </w:pPr>
            <w:r>
              <w:rPr>
                <w:rFonts w:ascii="Arial" w:hAnsi="Arial"/>
                <w:b w:val="1"/>
                <w:bCs w:val="1"/>
                <w:sz w:val="18"/>
                <w:szCs w:val="18"/>
                <w:shd w:val="nil" w:color="auto" w:fill="auto"/>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w:ind w:left="113" w:right="113" w:firstLine="0"/>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 xml:space="preserve">Marks </w:t>
            </w:r>
          </w:p>
          <w:p>
            <w:pPr>
              <w:pStyle w:val="Body"/>
              <w:bidi w:val="0"/>
              <w:ind w:left="113" w:right="113" w:firstLine="0"/>
              <w:jc w:val="center"/>
              <w:rPr>
                <w:rtl w:val="0"/>
              </w:rPr>
            </w:pPr>
            <w:r>
              <w:rPr>
                <w:rFonts w:ascii="Arial" w:hAnsi="Arial"/>
                <w:b w:val="1"/>
                <w:bCs w:val="1"/>
                <w:sz w:val="18"/>
                <w:szCs w:val="18"/>
                <w:shd w:val="nil" w:color="auto" w:fill="auto"/>
                <w:rtl w:val="0"/>
                <w:lang w:val="en-US"/>
              </w:rPr>
              <w:t>awarded</w:t>
            </w: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Arial" w:cs="Arial" w:hAnsi="Arial" w:eastAsia="Arial"/>
                <w:b w:val="1"/>
                <w:bCs w:val="1"/>
                <w:sz w:val="16"/>
                <w:szCs w:val="16"/>
                <w:shd w:val="nil" w:color="auto" w:fill="auto"/>
              </w:rPr>
            </w:pPr>
            <w:r>
              <w:rPr>
                <w:rFonts w:ascii="Arial" w:hAnsi="Arial"/>
                <w:b w:val="1"/>
                <w:bCs w:val="1"/>
                <w:sz w:val="20"/>
                <w:szCs w:val="20"/>
                <w:shd w:val="nil" w:color="auto" w:fill="auto"/>
                <w:rtl w:val="0"/>
                <w:lang w:val="en-US"/>
              </w:rPr>
              <w:t>1. Engagement with Literature Skills</w:t>
            </w:r>
          </w:p>
          <w:p>
            <w:pPr>
              <w:pStyle w:val="Body"/>
              <w:bidi w:val="0"/>
              <w:spacing w:after="120"/>
              <w:ind w:left="0" w:right="0" w:firstLine="0"/>
              <w:jc w:val="left"/>
              <w:rPr>
                <w:rtl w:val="0"/>
              </w:rPr>
            </w:pPr>
            <w:r>
              <w:rPr>
                <w:rFonts w:ascii="Arial" w:hAnsi="Arial"/>
                <w:sz w:val="14"/>
                <w:szCs w:val="14"/>
                <w:shd w:val="nil" w:color="auto" w:fill="auto"/>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hd w:val="nil" w:color="auto" w:fill="auto"/>
                <w:rtl w:val="0"/>
                <w:lang w:val="en-US"/>
              </w:rPr>
              <w:t>2. Knowledge and Understanding Skills</w:t>
            </w:r>
            <w:r>
              <w:rPr>
                <w:rFonts w:ascii="Arial" w:cs="Arial" w:hAnsi="Arial" w:eastAsia="Arial"/>
                <w:b w:val="1"/>
                <w:bCs w:val="1"/>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3. Cognitive and Intellectual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4. Practical Application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5. Transferable Skills for Life and Professional Practice</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5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widowControl w:val="0"/>
        <w:rPr>
          <w:rFonts w:ascii="Arial" w:cs="Arial" w:hAnsi="Arial" w:eastAsia="Arial"/>
          <w:b w:val="1"/>
          <w:bCs w:val="1"/>
          <w:sz w:val="22"/>
          <w:szCs w:val="22"/>
        </w:rPr>
      </w:pPr>
    </w:p>
    <w:p>
      <w:pPr>
        <w:pStyle w:val="Body"/>
        <w:ind w:left="284" w:right="531" w:firstLine="0"/>
        <w:rPr>
          <w:rFonts w:ascii="Arial" w:cs="Arial" w:hAnsi="Arial" w:eastAsia="Arial"/>
          <w:b w:val="1"/>
          <w:bCs w:val="1"/>
          <w:sz w:val="16"/>
          <w:szCs w:val="16"/>
        </w:rPr>
      </w:pPr>
    </w:p>
    <w:tbl>
      <w:tblPr>
        <w:tblW w:w="1066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6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Assessment Mark </w:t>
            </w:r>
            <w:r>
              <w:rPr>
                <w:rFonts w:ascii="Arial" w:hAnsi="Arial"/>
                <w:sz w:val="22"/>
                <w:szCs w:val="22"/>
                <w:shd w:val="nil" w:color="auto" w:fill="auto"/>
                <w:rtl w:val="0"/>
                <w:lang w:val="en-US"/>
              </w:rPr>
              <w:t>(</w:t>
            </w:r>
            <w:r>
              <w:rPr>
                <w:rFonts w:ascii="Arial" w:hAnsi="Arial"/>
                <w:sz w:val="16"/>
                <w:szCs w:val="16"/>
                <w:shd w:val="nil" w:color="auto" w:fill="auto"/>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w:pPr>
            <w:r>
              <w:rPr>
                <w:rFonts w:ascii="Arial" w:hAnsi="Arial"/>
                <w:b w:val="1"/>
                <w:bCs w:val="1"/>
                <w:sz w:val="16"/>
                <w:szCs w:val="16"/>
                <w:shd w:val="nil" w:color="auto" w:fill="auto"/>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right"/>
            </w:pPr>
            <w:r>
              <w:rPr>
                <w:rFonts w:ascii="Arial" w:hAnsi="Arial"/>
                <w:b w:val="1"/>
                <w:bCs w:val="1"/>
                <w:shd w:val="nil" w:color="auto" w:fill="auto"/>
                <w:rtl w:val="0"/>
                <w:lang w:val="en-US"/>
              </w:rPr>
              <w:t>%</w:t>
            </w:r>
          </w:p>
        </w:tc>
      </w:tr>
      <w:tr>
        <w:tblPrEx>
          <w:shd w:val="clear" w:color="auto" w:fill="ced7e7"/>
        </w:tblPrEx>
        <w:trPr>
          <w:trHeight w:val="185"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w:hAnsi="Arial"/>
                <w:b w:val="0"/>
                <w:bCs w:val="0"/>
                <w:sz w:val="16"/>
                <w:szCs w:val="16"/>
                <w:shd w:val="nil" w:color="auto" w:fill="auto"/>
                <w:rtl w:val="0"/>
                <w:lang w:val="en-US"/>
              </w:rPr>
              <w:t>Up to 1 week late (</w:t>
            </w:r>
            <w:r>
              <w:rPr>
                <w:rFonts w:ascii="Arial" w:hAnsi="Arial"/>
                <w:b w:val="0"/>
                <w:bCs w:val="0"/>
                <w:sz w:val="12"/>
                <w:szCs w:val="12"/>
                <w:shd w:val="nil" w:color="auto" w:fill="auto"/>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185"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w:hAnsi="Arial"/>
                <w:b w:val="0"/>
                <w:bCs w:val="0"/>
                <w:sz w:val="16"/>
                <w:szCs w:val="16"/>
                <w:shd w:val="nil" w:color="auto" w:fill="auto"/>
                <w:rtl w:val="0"/>
                <w:lang w:val="en-US"/>
              </w:rPr>
              <w:t>Over 1 week late (</w:t>
            </w:r>
            <w:r>
              <w:rPr>
                <w:rFonts w:ascii="Arial" w:hAnsi="Arial"/>
                <w:b w:val="0"/>
                <w:bCs w:val="0"/>
                <w:sz w:val="12"/>
                <w:szCs w:val="12"/>
                <w:shd w:val="nil" w:color="auto" w:fill="auto"/>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rPr>
          <w:rFonts w:ascii="Arial" w:cs="Arial" w:hAnsi="Arial" w:eastAsia="Arial"/>
        </w:rPr>
      </w:pPr>
    </w:p>
    <w:p>
      <w:pPr>
        <w:pStyle w:val="Body"/>
        <w:rPr>
          <w:rFonts w:ascii="Arial" w:cs="Arial" w:hAnsi="Arial" w:eastAsia="Arial"/>
        </w:rPr>
      </w:pPr>
    </w:p>
    <w:p>
      <w:pPr>
        <w:pStyle w:val="Body"/>
        <w:sectPr>
          <w:type w:val="continuous"/>
          <w:pgSz w:w="11900" w:h="16840" w:orient="portrait"/>
          <w:pgMar w:top="720" w:right="720" w:bottom="720" w:left="720" w:header="706" w:footer="454"/>
          <w:bidi w:val="0"/>
        </w:sectPr>
      </w:pPr>
    </w:p>
    <w:p>
      <w:pPr>
        <w:pStyle w:val="Normal (Web)"/>
        <w:rPr>
          <w:rFonts w:ascii="Arial" w:cs="Arial" w:hAnsi="Arial" w:eastAsia="Arial"/>
          <w:outline w:val="0"/>
          <w:color w:val="303b44"/>
          <w:sz w:val="22"/>
          <w:szCs w:val="22"/>
          <w:u w:color="303b44"/>
          <w14:textFill>
            <w14:solidFill>
              <w14:srgbClr w14:val="303B44"/>
            </w14:solidFill>
          </w14:textFill>
        </w:rPr>
      </w:pPr>
    </w:p>
    <w:tbl>
      <w:tblPr>
        <w:tblW w:w="1385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858"/>
      </w:tblGrid>
      <w:tr>
        <w:tblPrEx>
          <w:shd w:val="clear" w:color="auto" w:fill="ced7e7"/>
        </w:tblPrEx>
        <w:trPr>
          <w:trHeight w:val="243" w:hRule="atLeast"/>
        </w:trPr>
        <w:tc>
          <w:tcPr>
            <w:tcW w:type="dxa" w:w="1385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Normal (Web)"/>
            </w:pPr>
            <w:r>
              <w:rPr>
                <w:rFonts w:ascii="Arial" w:hAnsi="Arial"/>
                <w:b w:val="1"/>
                <w:bCs w:val="1"/>
                <w:outline w:val="0"/>
                <w:color w:val="303b44"/>
                <w:sz w:val="22"/>
                <w:szCs w:val="22"/>
                <w:u w:color="303b44"/>
                <w:shd w:val="nil" w:color="auto" w:fill="auto"/>
                <w:rtl w:val="0"/>
                <w:lang w:val="en-US"/>
                <w14:textFill>
                  <w14:solidFill>
                    <w14:srgbClr w14:val="303B44"/>
                  </w14:solidFill>
                </w14:textFill>
              </w:rPr>
              <w:t>GENERIC ASSESSMENT CRITERIA</w:t>
            </w:r>
          </w:p>
        </w:tc>
      </w:tr>
    </w:tbl>
    <w:p>
      <w:pPr>
        <w:pStyle w:val="Normal (Web)"/>
        <w:widowControl w:val="0"/>
        <w:rPr>
          <w:rFonts w:ascii="Arial" w:cs="Arial" w:hAnsi="Arial" w:eastAsia="Arial"/>
          <w:outline w:val="0"/>
          <w:color w:val="303b44"/>
          <w:sz w:val="22"/>
          <w:szCs w:val="22"/>
          <w:u w:color="303b44"/>
          <w14:textFill>
            <w14:solidFill>
              <w14:srgbClr w14:val="303B44"/>
            </w14:solidFill>
          </w14:textFill>
        </w:rPr>
      </w:pPr>
    </w:p>
    <w:p>
      <w:pPr>
        <w:pStyle w:val="Normal (Web)"/>
        <w:rPr>
          <w:rFonts w:ascii="Arial" w:cs="Arial" w:hAnsi="Arial" w:eastAsia="Arial"/>
          <w:outline w:val="0"/>
          <w:color w:val="303b44"/>
          <w:sz w:val="22"/>
          <w:szCs w:val="22"/>
          <w:u w:color="303b44"/>
          <w14:textFill>
            <w14:solidFill>
              <w14:srgbClr w14:val="303B44"/>
            </w14:solidFill>
          </w14:textFill>
        </w:rPr>
      </w:pPr>
    </w:p>
    <w:tbl>
      <w:tblPr>
        <w:tblW w:w="1394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3948"/>
      </w:tblGrid>
      <w:tr>
        <w:tblPrEx>
          <w:shd w:val="clear" w:color="auto" w:fill="ced7e7"/>
        </w:tblPrEx>
        <w:trPr>
          <w:trHeight w:val="22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w:pPr>
            <w:r>
              <w:rPr>
                <w:rFonts w:ascii="Arial" w:hAnsi="Arial"/>
                <w:b w:val="1"/>
                <w:bCs w:val="1"/>
                <w:shd w:val="nil" w:color="auto" w:fill="auto"/>
                <w:rtl w:val="0"/>
                <w:lang w:val="en-US"/>
              </w:rPr>
              <w:t>Level 5</w:t>
            </w:r>
          </w:p>
        </w:tc>
      </w:tr>
      <w:tr>
        <w:tblPrEx>
          <w:shd w:val="clear" w:color="auto" w:fill="ced7e7"/>
        </w:tblPrEx>
        <w:trPr>
          <w:trHeight w:val="2203" w:hRule="atLeast"/>
        </w:trPr>
        <w:tc>
          <w:tcPr>
            <w:tcW w:type="dxa" w:w="139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ccff"/>
            <w:tcMar>
              <w:top w:type="dxa" w:w="80"/>
              <w:left w:type="dxa" w:w="80"/>
              <w:bottom w:type="dxa" w:w="80"/>
              <w:right w:type="dxa" w:w="80"/>
            </w:tcMar>
            <w:vAlign w:val="top"/>
          </w:tcPr>
          <w:p>
            <w:pPr>
              <w:pStyle w:val="Body"/>
            </w:pPr>
            <w:r>
              <w:rPr>
                <w:rFonts w:ascii="Arial" w:hAnsi="Arial"/>
                <w:spacing w:val="0"/>
                <w:shd w:val="nil" w:color="auto" w:fill="auto"/>
                <w:rtl w:val="0"/>
                <w:lang w:val="en-US"/>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pPr>
        <w:pStyle w:val="Normal (Web)"/>
        <w:widowControl w:val="0"/>
        <w:rPr>
          <w:rFonts w:ascii="Arial" w:cs="Arial" w:hAnsi="Arial" w:eastAsia="Arial"/>
          <w:outline w:val="0"/>
          <w:color w:val="303b44"/>
          <w:sz w:val="22"/>
          <w:szCs w:val="22"/>
          <w:u w:color="303b44"/>
          <w14:textFill>
            <w14:solidFill>
              <w14:srgbClr w14:val="303B44"/>
            </w14:solidFill>
          </w14:textFill>
        </w:rPr>
      </w:pPr>
    </w:p>
    <w:p>
      <w:pPr>
        <w:pStyle w:val="Body"/>
        <w:rPr>
          <w:rFonts w:ascii="Arial" w:cs="Arial" w:hAnsi="Arial" w:eastAsia="Arial"/>
        </w:rPr>
      </w:pPr>
    </w:p>
    <w:tbl>
      <w:tblPr>
        <w:tblW w:w="138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735"/>
        <w:gridCol w:w="1736"/>
        <w:gridCol w:w="1736"/>
        <w:gridCol w:w="1736"/>
        <w:gridCol w:w="1736"/>
        <w:gridCol w:w="1736"/>
        <w:gridCol w:w="1736"/>
        <w:gridCol w:w="1736"/>
      </w:tblGrid>
      <w:tr>
        <w:tblPrEx>
          <w:shd w:val="clear" w:color="auto" w:fill="4f81bd"/>
        </w:tblPrEx>
        <w:trPr>
          <w:trHeight w:val="404"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w:pPr>
            <w:r>
              <w:rPr>
                <w:rFonts w:ascii="Arial" w:hAnsi="Arial"/>
                <w:b w:val="1"/>
                <w:bCs w:val="1"/>
                <w:sz w:val="18"/>
                <w:szCs w:val="18"/>
                <w:shd w:val="nil" w:color="auto" w:fill="auto"/>
                <w:rtl w:val="0"/>
                <w:lang w:val="en-US"/>
              </w:rPr>
              <w:t>Level 5</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w:jc w:val="center"/>
            </w:pPr>
            <w:r>
              <w:rPr>
                <w:rFonts w:ascii="Arial" w:hAnsi="Arial"/>
                <w:b w:val="1"/>
                <w:bCs w:val="1"/>
                <w:sz w:val="18"/>
                <w:szCs w:val="18"/>
                <w:shd w:val="nil" w:color="auto" w:fill="auto"/>
                <w:rtl w:val="0"/>
                <w:lang w:val="en-US"/>
              </w:rPr>
              <w:t>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w:jc w:val="center"/>
            </w:pPr>
            <w:r>
              <w:rPr>
                <w:rFonts w:ascii="Arial" w:hAnsi="Arial"/>
                <w:b w:val="1"/>
                <w:bCs w:val="1"/>
                <w:sz w:val="18"/>
                <w:szCs w:val="18"/>
                <w:shd w:val="nil" w:color="auto" w:fill="auto"/>
                <w:rtl w:val="0"/>
                <w:lang w:val="en-US"/>
              </w:rPr>
              <w:t>MARGINAL FAIL</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SATISFACTORY</w:t>
            </w:r>
          </w:p>
          <w:p>
            <w:pPr>
              <w:pStyle w:val="Body"/>
              <w:bidi w:val="0"/>
              <w:ind w:left="0" w:right="0" w:firstLine="0"/>
              <w:jc w:val="center"/>
              <w:rPr>
                <w:rtl w:val="0"/>
              </w:rPr>
            </w:pPr>
            <w:r>
              <w:rPr>
                <w:rFonts w:ascii="Arial" w:hAnsi="Arial"/>
                <w:b w:val="1"/>
                <w:bCs w:val="1"/>
                <w:sz w:val="18"/>
                <w:szCs w:val="18"/>
                <w:shd w:val="nil" w:color="auto" w:fill="auto"/>
                <w:rtl w:val="0"/>
                <w:lang w:val="en-US"/>
              </w:rPr>
              <w:t>(3</w:t>
            </w:r>
            <w:r>
              <w:rPr>
                <w:rFonts w:ascii="Arial" w:hAnsi="Arial"/>
                <w:b w:val="1"/>
                <w:bCs w:val="1"/>
                <w:sz w:val="18"/>
                <w:szCs w:val="18"/>
                <w:shd w:val="nil" w:color="auto" w:fill="auto"/>
                <w:vertAlign w:val="superscript"/>
                <w:rtl w:val="0"/>
                <w:lang w:val="en-US"/>
              </w:rPr>
              <w:t>rd</w:t>
            </w:r>
            <w:r>
              <w:rPr>
                <w:rFonts w:ascii="Arial" w:hAnsi="Arial"/>
                <w:b w:val="1"/>
                <w:bCs w:val="1"/>
                <w:sz w:val="18"/>
                <w:szCs w:val="18"/>
                <w:shd w:val="nil" w:color="auto" w:fill="auto"/>
                <w:rtl w:val="0"/>
                <w:lang w:val="en-US"/>
              </w:rPr>
              <w:t xml:space="preserve"> / Pass)</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GOOD</w:t>
            </w:r>
          </w:p>
          <w:p>
            <w:pPr>
              <w:pStyle w:val="Body"/>
              <w:bidi w:val="0"/>
              <w:ind w:left="0" w:right="0" w:firstLine="0"/>
              <w:jc w:val="center"/>
              <w:rPr>
                <w:rtl w:val="0"/>
              </w:rPr>
            </w:pPr>
            <w:r>
              <w:rPr>
                <w:rFonts w:ascii="Arial" w:hAnsi="Arial"/>
                <w:b w:val="1"/>
                <w:bCs w:val="1"/>
                <w:sz w:val="18"/>
                <w:szCs w:val="18"/>
                <w:shd w:val="nil" w:color="auto" w:fill="auto"/>
                <w:rtl w:val="0"/>
                <w:lang w:val="en-US"/>
              </w:rPr>
              <w:t>(2.2 / Pass)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VERY GOOD</w:t>
            </w:r>
          </w:p>
          <w:p>
            <w:pPr>
              <w:pStyle w:val="Body"/>
              <w:bidi w:val="0"/>
              <w:ind w:left="0" w:right="0" w:firstLine="0"/>
              <w:jc w:val="center"/>
              <w:rPr>
                <w:rtl w:val="0"/>
              </w:rPr>
            </w:pPr>
            <w:r>
              <w:rPr>
                <w:rFonts w:ascii="Arial" w:hAnsi="Arial"/>
                <w:b w:val="1"/>
                <w:bCs w:val="1"/>
                <w:sz w:val="18"/>
                <w:szCs w:val="18"/>
                <w:shd w:val="nil" w:color="auto" w:fill="auto"/>
                <w:rtl w:val="0"/>
                <w:lang w:val="en-US"/>
              </w:rPr>
              <w:t>(2.1 / Merit)</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EXCELLENT</w:t>
            </w:r>
          </w:p>
          <w:p>
            <w:pPr>
              <w:pStyle w:val="Body"/>
              <w:bidi w:val="0"/>
              <w:ind w:left="0" w:right="0" w:firstLine="0"/>
              <w:jc w:val="center"/>
              <w:rPr>
                <w:rtl w:val="0"/>
              </w:rPr>
            </w:pPr>
            <w:r>
              <w:rPr>
                <w:rFonts w:ascii="Arial" w:hAnsi="Arial"/>
                <w:b w:val="1"/>
                <w:bCs w:val="1"/>
                <w:sz w:val="18"/>
                <w:szCs w:val="18"/>
                <w:shd w:val="nil" w:color="auto" w:fill="auto"/>
                <w:rtl w:val="0"/>
                <w:lang w:val="en-US"/>
              </w:rPr>
              <w:t>(1</w:t>
            </w:r>
            <w:r>
              <w:rPr>
                <w:rFonts w:ascii="Arial" w:hAnsi="Arial"/>
                <w:b w:val="1"/>
                <w:bCs w:val="1"/>
                <w:sz w:val="18"/>
                <w:szCs w:val="18"/>
                <w:shd w:val="nil" w:color="auto" w:fill="auto"/>
                <w:vertAlign w:val="superscript"/>
                <w:rtl w:val="0"/>
                <w:lang w:val="en-US"/>
              </w:rPr>
              <w:t>st</w:t>
            </w:r>
            <w:r>
              <w:rPr>
                <w:rFonts w:ascii="Arial" w:hAnsi="Arial"/>
                <w:b w:val="1"/>
                <w:bCs w:val="1"/>
                <w:sz w:val="18"/>
                <w:szCs w:val="18"/>
                <w:shd w:val="nil" w:color="auto" w:fill="auto"/>
                <w:rtl w:val="0"/>
                <w:lang w:val="en-US"/>
              </w:rPr>
              <w:t xml:space="preserve"> / Distinction)</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center"/>
          </w:tcPr>
          <w:p>
            <w:pPr>
              <w:pStyle w:val="Body"/>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EXCEPTIONAL</w:t>
            </w:r>
          </w:p>
          <w:p>
            <w:pPr>
              <w:pStyle w:val="Body"/>
              <w:bidi w:val="0"/>
              <w:ind w:left="0" w:right="0" w:firstLine="0"/>
              <w:jc w:val="center"/>
              <w:rPr>
                <w:rtl w:val="0"/>
              </w:rPr>
            </w:pPr>
            <w:r>
              <w:rPr>
                <w:rFonts w:ascii="Arial" w:hAnsi="Arial"/>
                <w:b w:val="1"/>
                <w:bCs w:val="1"/>
                <w:sz w:val="18"/>
                <w:szCs w:val="18"/>
                <w:shd w:val="nil" w:color="auto" w:fill="auto"/>
                <w:rtl w:val="0"/>
                <w:lang w:val="en-US"/>
              </w:rPr>
              <w:t>(1</w:t>
            </w:r>
            <w:r>
              <w:rPr>
                <w:rFonts w:ascii="Arial" w:hAnsi="Arial"/>
                <w:b w:val="1"/>
                <w:bCs w:val="1"/>
                <w:sz w:val="18"/>
                <w:szCs w:val="18"/>
                <w:shd w:val="nil" w:color="auto" w:fill="auto"/>
                <w:vertAlign w:val="superscript"/>
                <w:rtl w:val="0"/>
                <w:lang w:val="en-US"/>
              </w:rPr>
              <w:t>st</w:t>
            </w:r>
            <w:r>
              <w:rPr>
                <w:rFonts w:ascii="Arial" w:hAnsi="Arial"/>
                <w:b w:val="1"/>
                <w:bCs w:val="1"/>
                <w:sz w:val="18"/>
                <w:szCs w:val="18"/>
                <w:shd w:val="nil" w:color="auto" w:fill="auto"/>
                <w:rtl w:val="0"/>
                <w:lang w:val="en-US"/>
              </w:rPr>
              <w:t xml:space="preserve"> / Distinction)</w:t>
            </w:r>
          </w:p>
        </w:tc>
      </w:tr>
      <w:tr>
        <w:tblPrEx>
          <w:shd w:val="clear" w:color="auto" w:fill="4f81bd"/>
        </w:tblPrEx>
        <w:trPr>
          <w:trHeight w:val="223" w:hRule="atLeast"/>
          <w:tblHeader/>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251"/>
              <w:bottom w:type="dxa" w:w="80"/>
              <w:right w:type="dxa" w:w="80"/>
            </w:tcMar>
            <w:vAlign w:val="top"/>
          </w:tcPr>
          <w:p>
            <w:pPr>
              <w:pStyle w:val="Body"/>
              <w:ind w:left="171" w:firstLine="0"/>
            </w:pPr>
            <w:r>
              <w:rPr>
                <w:rFonts w:ascii="Arial" w:hAnsi="Arial"/>
                <w:b w:val="1"/>
                <w:bCs w:val="1"/>
                <w:sz w:val="20"/>
                <w:szCs w:val="20"/>
                <w:shd w:val="nil" w:color="auto" w:fill="auto"/>
                <w:rtl w:val="0"/>
                <w:lang w:val="en-US"/>
              </w:rPr>
              <w:t>Category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w:jc w:val="center"/>
            </w:pPr>
            <w:r>
              <w:rPr>
                <w:rFonts w:ascii="Arial" w:hAnsi="Arial"/>
                <w:b w:val="1"/>
                <w:bCs w:val="1"/>
                <w:sz w:val="18"/>
                <w:szCs w:val="18"/>
                <w:shd w:val="nil" w:color="auto" w:fill="auto"/>
                <w:rtl w:val="0"/>
                <w:lang w:val="en-US"/>
              </w:rPr>
              <w:t>0-29%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w:jc w:val="center"/>
            </w:pPr>
            <w:r>
              <w:rPr>
                <w:rFonts w:ascii="Arial" w:hAnsi="Arial"/>
                <w:b w:val="1"/>
                <w:bCs w:val="1"/>
                <w:sz w:val="18"/>
                <w:szCs w:val="18"/>
                <w:shd w:val="nil" w:color="auto" w:fill="auto"/>
                <w:rtl w:val="0"/>
                <w:lang w:val="en-US"/>
              </w:rPr>
              <w:t>30-39%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w:jc w:val="center"/>
            </w:pPr>
            <w:r>
              <w:rPr>
                <w:rFonts w:ascii="Arial" w:hAnsi="Arial"/>
                <w:b w:val="1"/>
                <w:bCs w:val="1"/>
                <w:sz w:val="18"/>
                <w:szCs w:val="18"/>
                <w:shd w:val="nil" w:color="auto" w:fill="auto"/>
                <w:rtl w:val="0"/>
                <w:lang w:val="en-US"/>
              </w:rPr>
              <w:t>40-49%</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w:jc w:val="center"/>
            </w:pPr>
            <w:r>
              <w:rPr>
                <w:rFonts w:ascii="Arial" w:hAnsi="Arial"/>
                <w:b w:val="1"/>
                <w:bCs w:val="1"/>
                <w:sz w:val="18"/>
                <w:szCs w:val="18"/>
                <w:shd w:val="nil" w:color="auto" w:fill="auto"/>
                <w:rtl w:val="0"/>
                <w:lang w:val="en-US"/>
              </w:rPr>
              <w:t>50-59%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w:jc w:val="center"/>
            </w:pPr>
            <w:r>
              <w:rPr>
                <w:rFonts w:ascii="Arial" w:hAnsi="Arial"/>
                <w:b w:val="1"/>
                <w:bCs w:val="1"/>
                <w:sz w:val="18"/>
                <w:szCs w:val="18"/>
                <w:shd w:val="nil" w:color="auto" w:fill="auto"/>
                <w:rtl w:val="0"/>
                <w:lang w:val="en-US"/>
              </w:rPr>
              <w:t>60-69%</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bottom"/>
          </w:tcPr>
          <w:p>
            <w:pPr>
              <w:pStyle w:val="Body"/>
              <w:jc w:val="center"/>
            </w:pPr>
            <w:r>
              <w:rPr>
                <w:rFonts w:ascii="Arial" w:hAnsi="Arial"/>
                <w:b w:val="1"/>
                <w:bCs w:val="1"/>
                <w:sz w:val="18"/>
                <w:szCs w:val="18"/>
                <w:shd w:val="nil" w:color="auto" w:fill="auto"/>
                <w:rtl w:val="0"/>
                <w:lang w:val="en-US"/>
              </w:rPr>
              <w:t>70-84%</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80"/>
              <w:bottom w:type="dxa" w:w="80"/>
              <w:right w:type="dxa" w:w="80"/>
            </w:tcMar>
            <w:vAlign w:val="top"/>
          </w:tcPr>
          <w:p>
            <w:pPr>
              <w:pStyle w:val="Body"/>
              <w:jc w:val="center"/>
            </w:pPr>
            <w:r>
              <w:rPr>
                <w:rFonts w:ascii="Arial" w:hAnsi="Arial"/>
                <w:b w:val="1"/>
                <w:bCs w:val="1"/>
                <w:sz w:val="18"/>
                <w:szCs w:val="18"/>
                <w:shd w:val="nil" w:color="auto" w:fill="auto"/>
                <w:rtl w:val="0"/>
                <w:lang w:val="en-US"/>
              </w:rPr>
              <w:t>85-100%</w:t>
            </w:r>
          </w:p>
        </w:tc>
      </w:tr>
      <w:tr>
        <w:tblPrEx>
          <w:shd w:val="clear" w:color="auto" w:fill="ced7e7"/>
        </w:tblPrEx>
        <w:trPr>
          <w:trHeight w:val="374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w:spacing w:before="34"/>
              <w:ind w:left="108" w:firstLine="0"/>
              <w:rPr>
                <w:rFonts w:ascii="Arial" w:cs="Arial" w:hAnsi="Arial" w:eastAsia="Arial"/>
                <w:sz w:val="18"/>
                <w:szCs w:val="18"/>
                <w:shd w:val="nil" w:color="auto" w:fill="auto"/>
              </w:rPr>
            </w:pPr>
            <w:r>
              <w:rPr>
                <w:rFonts w:ascii="Arial" w:hAnsi="Arial"/>
                <w:b w:val="1"/>
                <w:bCs w:val="1"/>
                <w:sz w:val="20"/>
                <w:szCs w:val="20"/>
                <w:shd w:val="nil" w:color="auto" w:fill="auto"/>
                <w:rtl w:val="0"/>
                <w:lang w:val="en-US"/>
              </w:rPr>
              <w:t xml:space="preserve">Engagement with literature </w:t>
            </w:r>
            <w:r>
              <w:rPr>
                <w:rFonts w:ascii="Arial" w:hAnsi="Arial"/>
                <w:sz w:val="18"/>
                <w:szCs w:val="18"/>
                <w:shd w:val="nil" w:color="auto" w:fill="auto"/>
                <w:rtl w:val="0"/>
                <w:lang w:val="en-US"/>
              </w:rPr>
              <w:t>(including reading, referencing,</w:t>
            </w:r>
          </w:p>
          <w:p>
            <w:pPr>
              <w:pStyle w:val="Body"/>
              <w:bidi w:val="0"/>
              <w:spacing w:before="34"/>
              <w:ind w:left="108" w:right="0" w:firstLine="0"/>
              <w:jc w:val="left"/>
              <w:rPr>
                <w:rFonts w:ascii="Arial" w:cs="Arial" w:hAnsi="Arial" w:eastAsia="Arial"/>
                <w:sz w:val="18"/>
                <w:szCs w:val="18"/>
                <w:shd w:val="nil" w:color="auto" w:fill="auto"/>
                <w:rtl w:val="0"/>
              </w:rPr>
            </w:pPr>
            <w:r>
              <w:rPr>
                <w:rFonts w:ascii="Arial" w:hAnsi="Arial"/>
                <w:sz w:val="18"/>
                <w:szCs w:val="18"/>
                <w:shd w:val="nil" w:color="auto" w:fill="auto"/>
                <w:rtl w:val="0"/>
                <w:lang w:val="en-US"/>
              </w:rPr>
              <w:t>academic conventions and</w:t>
            </w:r>
          </w:p>
          <w:p>
            <w:pPr>
              <w:pStyle w:val="Body"/>
              <w:bidi w:val="0"/>
              <w:spacing w:before="34"/>
              <w:ind w:left="108" w:right="0" w:firstLine="0"/>
              <w:jc w:val="left"/>
              <w:rPr>
                <w:rtl w:val="0"/>
              </w:rPr>
            </w:pPr>
            <w:r>
              <w:rPr>
                <w:rFonts w:ascii="Arial" w:hAnsi="Arial"/>
                <w:b w:val="0"/>
                <w:bCs w:val="0"/>
                <w:sz w:val="18"/>
                <w:szCs w:val="18"/>
                <w:shd w:val="nil" w:color="auto" w:fill="auto"/>
                <w:rtl w:val="0"/>
                <w:lang w:val="en-US"/>
              </w:rPr>
              <w:t>academic honesty)</w:t>
            </w:r>
            <w:r>
              <w:rPr>
                <w:rFonts w:ascii="Arial" w:hAnsi="Arial"/>
                <w:b w:val="1"/>
                <w:bCs w:val="1"/>
                <w:shd w:val="nil" w:color="auto" w:fill="auto"/>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Little or no evidence of reading</w:t>
            </w:r>
            <w:r>
              <w:rPr>
                <w:rFonts w:ascii="Times New Roman" w:hAnsi="Times New Roman"/>
                <w:shd w:val="nil" w:color="auto" w:fill="auto"/>
                <w:rtl w:val="0"/>
                <w:lang w:val="en-US"/>
              </w:rPr>
              <w:t xml:space="preserve"> and/or </w:t>
            </w:r>
            <w:r>
              <w:rPr>
                <w:rFonts w:ascii="Arial" w:hAnsi="Arial"/>
                <w:shd w:val="nil" w:color="auto" w:fill="auto"/>
                <w:rtl w:val="0"/>
                <w:lang w:val="en-US"/>
              </w:rPr>
              <w:t>reliance on inappropriate sources.</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Views and findings mostly unsupported and non-authoritative.</w:t>
            </w:r>
          </w:p>
          <w:p>
            <w:pPr>
              <w:pStyle w:val="Body"/>
              <w:bidi w:val="0"/>
              <w:ind w:left="0" w:right="0" w:firstLine="0"/>
              <w:jc w:val="left"/>
              <w:rPr>
                <w:rtl w:val="0"/>
              </w:rPr>
            </w:pPr>
            <w:r>
              <w:rPr>
                <w:rFonts w:ascii="Arial" w:hAnsi="Arial"/>
                <w:shd w:val="nil" w:color="auto" w:fill="auto"/>
                <w:rtl w:val="0"/>
                <w:lang w:val="en-US"/>
              </w:rPr>
              <w:t>Referencing conventions used incoherently or largely absent.</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hd w:val="nil" w:color="auto" w:fill="auto"/>
                <w:rtl w:val="0"/>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Engagement with a limited range of mostly relevant and credible sources. Some omissions and minor errors.</w:t>
            </w:r>
          </w:p>
          <w:p>
            <w:pPr>
              <w:pStyle w:val="Body"/>
              <w:bidi w:val="0"/>
              <w:ind w:left="0" w:right="0" w:firstLine="0"/>
              <w:jc w:val="left"/>
              <w:rPr>
                <w:rtl w:val="0"/>
              </w:rPr>
            </w:pPr>
            <w:r>
              <w:rPr>
                <w:rFonts w:ascii="Arial" w:hAnsi="Arial"/>
                <w:shd w:val="nil" w:color="auto" w:fill="auto"/>
                <w:rtl w:val="0"/>
                <w:lang w:val="en-US"/>
              </w:rPr>
              <w:t>Referencing conventions evident though not always applied accurately or consistently.</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hd w:val="nil" w:color="auto" w:fill="auto"/>
                <w:rtl w:val="0"/>
                <w:lang w:val="en-US"/>
              </w:rPr>
              <w:t>Engagement with an appropriate range of literature, including sources retrieved independently. Some over-reliance on texts. Referencing may show minor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Engagement with a wide range of literature, including sources retrieved independently.</w:t>
            </w:r>
          </w:p>
          <w:p>
            <w:pPr>
              <w:pStyle w:val="Body"/>
              <w:bidi w:val="0"/>
              <w:ind w:left="0" w:right="0" w:firstLine="0"/>
              <w:jc w:val="left"/>
              <w:rPr>
                <w:rtl w:val="0"/>
              </w:rPr>
            </w:pPr>
            <w:r>
              <w:rPr>
                <w:rFonts w:ascii="Arial" w:hAnsi="Arial"/>
                <w:shd w:val="nil" w:color="auto" w:fill="auto"/>
                <w:rtl w:val="0"/>
                <w:lang w:val="en-US"/>
              </w:rPr>
              <w:t>Selection of relevant and credible sources.  Very good use of referencing, with no/very few inaccuracies or inconsistencies.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hd w:val="nil" w:color="auto" w:fill="auto"/>
                <w:rtl w:val="0"/>
                <w:lang w:val="en-US"/>
              </w:rPr>
              <w:t xml:space="preserve">Engagement with an extensive range of relevant and credible literature. Consistently accurate application of referencing.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hd w:val="nil" w:color="auto" w:fill="auto"/>
                <w:rtl w:val="0"/>
                <w:lang w:val="en-US"/>
              </w:rPr>
              <w:t>Exceptional engagement with an extensive range of relevant and credible literature. High-level referencing skills consistently applied.</w:t>
            </w:r>
          </w:p>
        </w:tc>
      </w:tr>
      <w:tr>
        <w:tblPrEx>
          <w:shd w:val="clear" w:color="auto" w:fill="ced7e7"/>
        </w:tblPrEx>
        <w:trPr>
          <w:trHeight w:val="396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w:spacing w:before="34"/>
              <w:ind w:left="108" w:firstLine="0"/>
            </w:pPr>
            <w:r>
              <w:rPr>
                <w:rFonts w:ascii="Arial" w:hAnsi="Arial"/>
                <w:b w:val="1"/>
                <w:bCs w:val="1"/>
                <w:sz w:val="20"/>
                <w:szCs w:val="20"/>
                <w:shd w:val="nil" w:color="auto" w:fill="auto"/>
                <w:rtl w:val="0"/>
                <w:lang w:val="en-US"/>
              </w:rPr>
              <w:t xml:space="preserve">Knowledge and understanding </w:t>
            </w:r>
            <w:r>
              <w:rPr>
                <w:rFonts w:ascii="Arial" w:hAnsi="Arial"/>
                <w:sz w:val="20"/>
                <w:szCs w:val="20"/>
                <w:shd w:val="nil" w:color="auto" w:fill="auto"/>
                <w:rtl w:val="0"/>
                <w:lang w:val="en-US"/>
              </w:rPr>
              <w:t>(</w:t>
            </w:r>
            <w:r>
              <w:rPr>
                <w:rFonts w:ascii="Arial" w:hAnsi="Arial"/>
                <w:sz w:val="18"/>
                <w:szCs w:val="18"/>
                <w:shd w:val="nil" w:color="auto" w:fill="auto"/>
                <w:rtl w:val="0"/>
                <w:lang w:val="en-US"/>
              </w:rPr>
              <w:t>Sound knowledge and critical understanding of the well-established concepts and principles in their field of study; knowledge of the main methods of enquiry in the discipline.)</w:t>
            </w:r>
            <w:r>
              <w:rPr>
                <w:rFonts w:ascii="Arial" w:hAnsi="Arial"/>
                <w:b w:val="1"/>
                <w:bCs w:val="1"/>
                <w:sz w:val="20"/>
                <w:szCs w:val="20"/>
                <w:shd w:val="nil" w:color="auto" w:fill="auto"/>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spacing w:after="120"/>
            </w:pPr>
            <w:r>
              <w:rPr>
                <w:rFonts w:ascii="Arial" w:hAnsi="Arial"/>
                <w:shd w:val="nil" w:color="auto" w:fill="auto"/>
                <w:rtl w:val="0"/>
                <w:lang w:val="en-US"/>
              </w:rPr>
              <w:t>Major gaps in knowledge with unsatisfactory, uncritical understanding of the subject matter. Much irrelevant material.  Substantial inaccuracies. Significantly flawed understanding of the main methods of enquiry in the discipline.</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pPr>
            <w:r>
              <w:rPr>
                <w:rFonts w:ascii="Arial" w:hAnsi="Arial"/>
                <w:shd w:val="nil" w:color="auto" w:fill="auto"/>
                <w:rtl w:val="0"/>
                <w:lang w:val="en-US"/>
              </w:rPr>
              <w:t>Fragmentary knowledge, with only superficial critical understanding. Some significant inaccuracies and/or irrelevant material.  Incomplete or partially flawed understanding of the main methods of enquiry in the discipline.</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spacing w:after="120"/>
            </w:pPr>
            <w:r>
              <w:rPr>
                <w:rFonts w:ascii="Arial" w:hAnsi="Arial"/>
                <w:shd w:val="nil" w:color="auto" w:fill="auto"/>
                <w:rtl w:val="0"/>
                <w:lang w:val="en-US"/>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spacing w:after="120"/>
            </w:pPr>
            <w:r>
              <w:rPr>
                <w:rFonts w:ascii="Arial" w:hAnsi="Arial"/>
                <w:shd w:val="nil" w:color="auto" w:fill="auto"/>
                <w:rtl w:val="0"/>
                <w:lang w:val="en-US"/>
              </w:rPr>
              <w:t>Knowledge is reasonably detailed and accurate. A good critical understanding of the well-established concepts and principles and the main methods of enquiry, with minor gaps in the selection of material.</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spacing w:after="120"/>
            </w:pPr>
            <w:r>
              <w:rPr>
                <w:rFonts w:ascii="Arial" w:hAnsi="Arial"/>
                <w:shd w:val="nil" w:color="auto" w:fill="auto"/>
                <w:rtl w:val="0"/>
                <w:lang w:val="en-US"/>
              </w:rPr>
              <w:t>Knowledge is reasonably extensive.  Exhibits very competent critical understanding of the well-established concepts and principles of the subject and the main methods of enquiry.  Breadth and depth of knowledge.</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spacing w:after="120"/>
            </w:pPr>
            <w:r>
              <w:rPr>
                <w:rFonts w:ascii="Arial" w:hAnsi="Arial"/>
                <w:shd w:val="nil" w:color="auto" w:fill="auto"/>
                <w:rtl w:val="0"/>
                <w:lang w:val="en-US"/>
              </w:rPr>
              <w:t xml:space="preserve">Excellent, detailed knowledge and highly critical understanding of the well-established concepts and principles of the subject and the main methods of enquiry. </w:t>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pPr>
            <w:r>
              <w:rPr>
                <w:rFonts w:ascii="Arial" w:hAnsi="Arial"/>
                <w:shd w:val="nil" w:color="auto" w:fill="auto"/>
                <w:rtl w:val="0"/>
                <w:lang w:val="en-US"/>
              </w:rPr>
              <w:t>Exceptionally detailed knowledge and outstanding critical understanding of the well-established concepts and principles of the subject and the main methods of enquiry. May go beyond established theories.</w:t>
            </w:r>
          </w:p>
        </w:tc>
      </w:tr>
      <w:tr>
        <w:tblPrEx>
          <w:shd w:val="clear" w:color="auto" w:fill="ced7e7"/>
        </w:tblPrEx>
        <w:trPr>
          <w:trHeight w:val="6826"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w:spacing w:before="34" w:line="239" w:lineRule="auto"/>
              <w:ind w:left="108" w:firstLine="0"/>
              <w:rPr>
                <w:rFonts w:ascii="Arial" w:cs="Arial" w:hAnsi="Arial" w:eastAsia="Arial"/>
                <w:b w:val="1"/>
                <w:bCs w:val="1"/>
                <w:shd w:val="nil" w:color="auto" w:fill="auto"/>
              </w:rPr>
            </w:pPr>
            <w:r>
              <w:rPr>
                <w:rFonts w:ascii="Arial" w:hAnsi="Arial"/>
                <w:b w:val="1"/>
                <w:bCs w:val="1"/>
                <w:shd w:val="nil" w:color="auto" w:fill="auto"/>
                <w:rtl w:val="0"/>
                <w:lang w:val="en-US"/>
              </w:rPr>
              <w:t>C</w:t>
            </w:r>
            <w:r>
              <w:rPr>
                <w:rFonts w:ascii="Arial" w:hAnsi="Arial"/>
                <w:b w:val="1"/>
                <w:bCs w:val="1"/>
                <w:spacing w:val="-1"/>
                <w:shd w:val="nil" w:color="auto" w:fill="auto"/>
                <w:rtl w:val="0"/>
                <w:lang w:val="en-US"/>
              </w:rPr>
              <w:t>ogn</w:t>
            </w:r>
            <w:r>
              <w:rPr>
                <w:rFonts w:ascii="Arial" w:hAnsi="Arial"/>
                <w:b w:val="1"/>
                <w:bCs w:val="1"/>
                <w:shd w:val="nil" w:color="auto" w:fill="auto"/>
                <w:rtl w:val="0"/>
                <w:lang w:val="en-US"/>
              </w:rPr>
              <w:t>i</w:t>
            </w:r>
            <w:r>
              <w:rPr>
                <w:rFonts w:ascii="Arial" w:hAnsi="Arial"/>
                <w:b w:val="1"/>
                <w:bCs w:val="1"/>
                <w:spacing w:val="-1"/>
                <w:shd w:val="nil" w:color="auto" w:fill="auto"/>
                <w:rtl w:val="0"/>
                <w:lang w:val="en-US"/>
              </w:rPr>
              <w:t>t</w:t>
            </w:r>
            <w:r>
              <w:rPr>
                <w:rFonts w:ascii="Arial" w:hAnsi="Arial"/>
                <w:b w:val="1"/>
                <w:bCs w:val="1"/>
                <w:shd w:val="nil" w:color="auto" w:fill="auto"/>
                <w:rtl w:val="0"/>
                <w:lang w:val="en-US"/>
              </w:rPr>
              <w:t>i</w:t>
            </w:r>
            <w:r>
              <w:rPr>
                <w:rFonts w:ascii="Arial" w:hAnsi="Arial"/>
                <w:b w:val="1"/>
                <w:bCs w:val="1"/>
                <w:spacing w:val="-1"/>
                <w:shd w:val="nil" w:color="auto" w:fill="auto"/>
                <w:rtl w:val="0"/>
                <w:lang w:val="en-US"/>
              </w:rPr>
              <w:t>v</w:t>
            </w:r>
            <w:r>
              <w:rPr>
                <w:rFonts w:ascii="Arial" w:hAnsi="Arial"/>
                <w:b w:val="1"/>
                <w:bCs w:val="1"/>
                <w:shd w:val="nil" w:color="auto" w:fill="auto"/>
                <w:rtl w:val="0"/>
                <w:lang w:val="en-US"/>
              </w:rPr>
              <w:t>e</w:t>
            </w:r>
            <w:r>
              <w:rPr>
                <w:rFonts w:ascii="Arial" w:hAnsi="Arial"/>
                <w:b w:val="1"/>
                <w:bCs w:val="1"/>
                <w:spacing w:val="0"/>
                <w:shd w:val="nil" w:color="auto" w:fill="auto"/>
                <w:rtl w:val="0"/>
                <w:lang w:val="en-US"/>
              </w:rPr>
              <w:t xml:space="preserve"> </w:t>
            </w:r>
            <w:r>
              <w:rPr>
                <w:rFonts w:ascii="Arial" w:hAnsi="Arial"/>
                <w:b w:val="1"/>
                <w:bCs w:val="1"/>
                <w:shd w:val="nil" w:color="auto" w:fill="auto"/>
                <w:rtl w:val="0"/>
                <w:lang w:val="en-US"/>
              </w:rPr>
              <w:t>a</w:t>
            </w:r>
            <w:r>
              <w:rPr>
                <w:rFonts w:ascii="Arial" w:hAnsi="Arial"/>
                <w:b w:val="1"/>
                <w:bCs w:val="1"/>
                <w:spacing w:val="-1"/>
                <w:shd w:val="nil" w:color="auto" w:fill="auto"/>
                <w:rtl w:val="0"/>
                <w:lang w:val="en-US"/>
              </w:rPr>
              <w:t>n</w:t>
            </w:r>
            <w:r>
              <w:rPr>
                <w:rFonts w:ascii="Arial" w:hAnsi="Arial"/>
                <w:b w:val="1"/>
                <w:bCs w:val="1"/>
                <w:shd w:val="nil" w:color="auto" w:fill="auto"/>
                <w:rtl w:val="0"/>
                <w:lang w:val="en-US"/>
              </w:rPr>
              <w:t>d i</w:t>
            </w:r>
            <w:r>
              <w:rPr>
                <w:rFonts w:ascii="Arial" w:hAnsi="Arial"/>
                <w:b w:val="1"/>
                <w:bCs w:val="1"/>
                <w:spacing w:val="-1"/>
                <w:shd w:val="nil" w:color="auto" w:fill="auto"/>
                <w:rtl w:val="0"/>
                <w:lang w:val="en-US"/>
              </w:rPr>
              <w:t>nt</w:t>
            </w:r>
            <w:r>
              <w:rPr>
                <w:rFonts w:ascii="Arial" w:hAnsi="Arial"/>
                <w:b w:val="1"/>
                <w:bCs w:val="1"/>
                <w:shd w:val="nil" w:color="auto" w:fill="auto"/>
                <w:rtl w:val="0"/>
                <w:lang w:val="en-US"/>
              </w:rPr>
              <w:t>ellec</w:t>
            </w:r>
            <w:r>
              <w:rPr>
                <w:rFonts w:ascii="Arial" w:hAnsi="Arial"/>
                <w:b w:val="1"/>
                <w:bCs w:val="1"/>
                <w:spacing w:val="-1"/>
                <w:shd w:val="nil" w:color="auto" w:fill="auto"/>
                <w:rtl w:val="0"/>
                <w:lang w:val="en-US"/>
              </w:rPr>
              <w:t>tu</w:t>
            </w:r>
            <w:r>
              <w:rPr>
                <w:rFonts w:ascii="Arial" w:hAnsi="Arial"/>
                <w:b w:val="1"/>
                <w:bCs w:val="1"/>
                <w:shd w:val="nil" w:color="auto" w:fill="auto"/>
                <w:rtl w:val="0"/>
                <w:lang w:val="en-US"/>
              </w:rPr>
              <w:t>al skil</w:t>
            </w:r>
            <w:r>
              <w:rPr>
                <w:rFonts w:ascii="Arial" w:hAnsi="Arial"/>
                <w:b w:val="1"/>
                <w:bCs w:val="1"/>
                <w:spacing w:val="-1"/>
                <w:shd w:val="nil" w:color="auto" w:fill="auto"/>
                <w:rtl w:val="0"/>
                <w:lang w:val="en-US"/>
              </w:rPr>
              <w:t>l</w:t>
            </w:r>
            <w:r>
              <w:rPr>
                <w:rFonts w:ascii="Arial" w:hAnsi="Arial"/>
                <w:b w:val="1"/>
                <w:bCs w:val="1"/>
                <w:shd w:val="nil" w:color="auto" w:fill="auto"/>
                <w:rtl w:val="0"/>
                <w:lang w:val="en-US"/>
              </w:rPr>
              <w:t xml:space="preserve">s </w:t>
            </w:r>
          </w:p>
          <w:p>
            <w:pPr>
              <w:pStyle w:val="Body"/>
              <w:bidi w:val="0"/>
              <w:spacing w:before="34" w:line="239" w:lineRule="auto"/>
              <w:ind w:left="108" w:right="0" w:firstLine="0"/>
              <w:jc w:val="left"/>
              <w:rPr>
                <w:rtl w:val="0"/>
              </w:rPr>
            </w:pPr>
            <w:r>
              <w:rPr>
                <w:rFonts w:ascii="Arial" w:hAnsi="Arial"/>
                <w:sz w:val="18"/>
                <w:szCs w:val="18"/>
                <w:shd w:val="nil" w:color="auto" w:fill="auto"/>
                <w:rtl w:val="0"/>
                <w:lang w:val="en-US"/>
              </w:rPr>
              <w:t>(Critical evaluation and analysis of concepts and principles; argument and judgement</w:t>
            </w:r>
            <w:r>
              <w:rPr>
                <w:rFonts w:ascii="Arial" w:hAnsi="Arial"/>
                <w:b w:val="1"/>
                <w:bCs w:val="1"/>
                <w:sz w:val="20"/>
                <w:szCs w:val="20"/>
                <w:shd w:val="nil" w:color="auto" w:fill="auto"/>
                <w:rtl w:val="0"/>
                <w:lang w:val="en-US"/>
              </w:rPr>
              <w:t xml:space="preserve">; </w:t>
            </w:r>
            <w:r>
              <w:rPr>
                <w:rFonts w:ascii="Arial" w:hAnsi="Arial"/>
                <w:sz w:val="18"/>
                <w:szCs w:val="18"/>
                <w:shd w:val="nil" w:color="auto" w:fill="auto"/>
                <w:rtl w:val="0"/>
                <w:lang w:val="en-US"/>
              </w:rPr>
              <w:t xml:space="preserve">the limits of their knowledge, and how this influences their analyses and interpretations.)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Wholly or almost wholly descriptive work. Little or no critical evaluation and analysis of concepts and principles.</w:t>
            </w:r>
          </w:p>
          <w:p>
            <w:pPr>
              <w:pStyle w:val="Body"/>
              <w:bidi w:val="0"/>
              <w:ind w:left="0" w:right="0" w:firstLine="0"/>
              <w:jc w:val="left"/>
              <w:rPr>
                <w:rtl w:val="0"/>
              </w:rPr>
            </w:pPr>
            <w:r>
              <w:rPr>
                <w:rFonts w:ascii="Arial" w:hAnsi="Arial"/>
                <w:shd w:val="nil" w:color="auto" w:fill="auto"/>
                <w:rtl w:val="0"/>
                <w:lang w:val="en-US"/>
              </w:rPr>
              <w:t>Failure to develop arguments, leading to illogical or invalid judgements. Unsubstantiated generalisations or opinion, made without use of any credible evidence.</w:t>
            </w:r>
            <w:r>
              <w:rPr>
                <w:rFonts w:ascii="Arial" w:cs="Arial" w:hAnsi="Arial" w:eastAsia="Arial"/>
                <w:shd w:val="nil" w:color="auto" w:fill="auto"/>
              </w:rPr>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hd w:val="nil" w:color="auto" w:fill="auto"/>
                <w:rtl w:val="0"/>
                <w:lang w:val="en-US"/>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Limited attempt at critical evaluation and analysis of concepts and principles, tending towards description.</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Some evidence to support arguments and judgements but these may be underdeveloped, with a little inconsistency / mis-interpretation or failure to fully recognise limits of knowledge.</w:t>
            </w:r>
          </w:p>
          <w:p>
            <w:pPr>
              <w:pStyle w:val="Body"/>
            </w:pPr>
            <w:r>
              <w:rPr>
                <w:rFonts w:ascii="Arial" w:cs="Arial" w:hAnsi="Arial" w:eastAsia="Arial"/>
                <w:shd w:val="nil" w:color="auto" w:fill="auto"/>
                <w:lang w:val="en-US"/>
              </w:rPr>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 xml:space="preserve">Some critical evaluation and analysis of concepts and principles, though descriptive in parts. </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An emerging awareness the limits of their knowledge and ability to use evidence to support the argument though with some tendency to assert/state opinion rather than argue on the basis of reason and evidence.</w:t>
            </w:r>
          </w:p>
          <w:p>
            <w:pPr>
              <w:pStyle w:val="Body"/>
              <w:bidi w:val="0"/>
              <w:ind w:left="0" w:right="0" w:firstLine="0"/>
              <w:jc w:val="left"/>
              <w:rPr>
                <w:rtl w:val="0"/>
              </w:rPr>
            </w:pPr>
            <w:r>
              <w:rPr>
                <w:rFonts w:ascii="Arial" w:hAnsi="Arial"/>
                <w:shd w:val="nil" w:color="auto" w:fill="auto"/>
                <w:rtl w:val="0"/>
                <w:lang w:val="en-US"/>
              </w:rPr>
              <w:t>Mostly valid arguments and logical judgements.</w:t>
            </w:r>
            <w:r>
              <w:rPr>
                <w:rFonts w:ascii="Times New Roman" w:hAnsi="Times New Roman"/>
                <w:shd w:val="nil" w:color="auto" w:fill="auto"/>
                <w:rtl w:val="0"/>
                <w:lang w:val="en-US"/>
              </w:rPr>
              <w:t xml:space="preserve">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hd w:val="nil" w:color="auto" w:fill="auto"/>
                <w:rtl w:val="0"/>
                <w:lang w:val="en-US"/>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Excellent critical evaluation and analysis of concepts and principles leading to logical, evidence-based, reasoned arguments and judgements. Explicit recognition of other stances and a strong awareness of the limits of their knowledge.</w:t>
            </w:r>
          </w:p>
          <w:p>
            <w:pPr>
              <w:pStyle w:val="Body"/>
              <w:bidi w:val="0"/>
              <w:ind w:left="0" w:right="0" w:firstLine="0"/>
              <w:jc w:val="left"/>
              <w:rPr>
                <w:rtl w:val="0"/>
              </w:rPr>
            </w:pPr>
            <w:r>
              <w:rPr>
                <w:rFonts w:ascii="Arial" w:hAnsi="Arial"/>
                <w:shd w:val="nil" w:color="auto" w:fill="auto"/>
                <w:rtl w:val="0"/>
                <w:lang w:val="en-US"/>
              </w:rPr>
              <w:t xml:space="preserve">A capacity for independent thought and ability to </w:t>
            </w:r>
            <w:r>
              <w:rPr>
                <w:rFonts w:ascii="Arial" w:hAnsi="Arial" w:hint="default"/>
                <w:shd w:val="nil" w:color="auto" w:fill="auto"/>
                <w:rtl w:val="0"/>
                <w:lang w:val="en-US"/>
              </w:rPr>
              <w:t>‘</w:t>
            </w:r>
            <w:r>
              <w:rPr>
                <w:rFonts w:ascii="Arial" w:hAnsi="Arial"/>
                <w:shd w:val="nil" w:color="auto" w:fill="auto"/>
                <w:rtl w:val="0"/>
                <w:lang w:val="en-US"/>
              </w:rPr>
              <w:t>see beyond the question</w:t>
            </w:r>
            <w:r>
              <w:rPr>
                <w:rFonts w:ascii="Arial" w:hAnsi="Arial" w:hint="default"/>
                <w:shd w:val="nil" w:color="auto" w:fill="auto"/>
                <w:rtl w:val="0"/>
                <w:lang w:val="en-US"/>
              </w:rPr>
              <w:t>’</w:t>
            </w:r>
            <w:r>
              <w:rPr>
                <w:rFonts w:ascii="Arial" w:hAnsi="Arial"/>
                <w:shd w:val="nil" w:color="auto" w:fill="auto"/>
                <w:rtl w:val="0"/>
                <w:lang w:val="en-US"/>
              </w:rPr>
              <w:t>, suggesting some grasp of the broader field and wider concepts.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hd w:val="nil" w:color="auto" w:fill="auto"/>
                <w:rtl w:val="0"/>
                <w:lang w:val="en-US"/>
              </w:rPr>
              <w:t>Outstanding critical evaluation and analysis of concepts and principles.  Uses evidence exceptionally well to connect ideas, and support highly logical and persuasive, arguments and judgements.</w:t>
            </w:r>
            <w:r>
              <w:rPr>
                <w:rFonts w:ascii="Times New Roman" w:hAnsi="Times New Roman"/>
                <w:shd w:val="nil" w:color="auto" w:fill="auto"/>
                <w:rtl w:val="0"/>
                <w:lang w:val="en-US"/>
              </w:rPr>
              <w:t xml:space="preserve"> </w:t>
            </w:r>
            <w:r>
              <w:rPr>
                <w:rFonts w:ascii="Arial" w:hAnsi="Arial"/>
                <w:shd w:val="nil" w:color="auto" w:fill="auto"/>
                <w:rtl w:val="0"/>
                <w:lang w:val="en-US"/>
              </w:rPr>
              <w:t xml:space="preserve">Evidence of independent thought and ability to </w:t>
            </w:r>
            <w:r>
              <w:rPr>
                <w:rFonts w:ascii="Arial" w:hAnsi="Arial" w:hint="default"/>
                <w:shd w:val="nil" w:color="auto" w:fill="auto"/>
                <w:rtl w:val="0"/>
                <w:lang w:val="en-US"/>
              </w:rPr>
              <w:t>‘</w:t>
            </w:r>
            <w:r>
              <w:rPr>
                <w:rFonts w:ascii="Arial" w:hAnsi="Arial"/>
                <w:shd w:val="nil" w:color="auto" w:fill="auto"/>
                <w:rtl w:val="0"/>
                <w:lang w:val="en-US"/>
              </w:rPr>
              <w:t>see beyond the question</w:t>
            </w:r>
            <w:r>
              <w:rPr>
                <w:rFonts w:ascii="Arial" w:hAnsi="Arial" w:hint="default"/>
                <w:shd w:val="nil" w:color="auto" w:fill="auto"/>
                <w:rtl w:val="0"/>
                <w:lang w:val="en-US"/>
              </w:rPr>
              <w:t>’</w:t>
            </w:r>
            <w:r>
              <w:rPr>
                <w:rFonts w:ascii="Arial" w:hAnsi="Arial"/>
                <w:shd w:val="nil" w:color="auto" w:fill="auto"/>
                <w:rtl w:val="0"/>
                <w:lang w:val="en-US"/>
              </w:rPr>
              <w:t>, suggesting a clear grasp of the broader field and wider concepts. Perceptive recognition of the limits of their knowledge, and how this influences their analyses and interpretations.</w:t>
            </w:r>
          </w:p>
        </w:tc>
      </w:tr>
      <w:tr>
        <w:tblPrEx>
          <w:shd w:val="clear" w:color="auto" w:fill="ced7e7"/>
        </w:tblPrEx>
        <w:trPr>
          <w:trHeight w:val="7046"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w:spacing w:before="34" w:line="239" w:lineRule="auto"/>
              <w:ind w:left="108" w:firstLine="0"/>
              <w:rPr>
                <w:rFonts w:ascii="Arial" w:cs="Arial" w:hAnsi="Arial" w:eastAsia="Arial"/>
                <w:b w:val="1"/>
                <w:bCs w:val="1"/>
                <w:shd w:val="nil" w:color="auto" w:fill="auto"/>
              </w:rPr>
            </w:pPr>
            <w:r>
              <w:rPr>
                <w:rFonts w:ascii="Arial" w:hAnsi="Arial"/>
                <w:b w:val="1"/>
                <w:bCs w:val="1"/>
                <w:shd w:val="nil" w:color="auto" w:fill="auto"/>
                <w:rtl w:val="0"/>
                <w:lang w:val="en-US"/>
              </w:rPr>
              <w:t>Practical skills</w:t>
            </w:r>
          </w:p>
          <w:p>
            <w:pPr>
              <w:pStyle w:val="Body"/>
              <w:bidi w:val="0"/>
              <w:spacing w:before="34" w:line="239" w:lineRule="auto"/>
              <w:ind w:left="108" w:right="0" w:firstLine="0"/>
              <w:jc w:val="left"/>
              <w:rPr>
                <w:rtl w:val="0"/>
              </w:rPr>
            </w:pPr>
            <w:r>
              <w:rPr>
                <w:rFonts w:ascii="Arial" w:hAnsi="Arial"/>
                <w:sz w:val="18"/>
                <w:szCs w:val="18"/>
                <w:shd w:val="nil" w:color="auto" w:fill="auto"/>
                <w:rtl w:val="0"/>
                <w:lang w:val="en-US"/>
              </w:rPr>
              <w:t>(Apply underlying concepts and principles more widely outside the context in which they were first studied; use a range of established techniques; propose solutions to problems arising from analysis.)</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Limited or no use of established methods, materials, tools and/or techniques.</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Little or no appreciation of the context of the application.</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Limited understanding of the application of theory to practice or making appropriate links between the two.</w:t>
            </w:r>
          </w:p>
          <w:p>
            <w:pPr>
              <w:pStyle w:val="Body"/>
              <w:bidi w:val="0"/>
              <w:ind w:left="0" w:right="0" w:firstLine="0"/>
              <w:jc w:val="left"/>
              <w:rPr>
                <w:rtl w:val="0"/>
              </w:rPr>
            </w:pPr>
            <w:r>
              <w:rPr>
                <w:rFonts w:ascii="Arial" w:hAnsi="Arial"/>
                <w:shd w:val="nil" w:color="auto" w:fill="auto"/>
                <w:rtl w:val="0"/>
                <w:lang w:val="en-US"/>
              </w:rPr>
              <w:t>Very weak problem-solving skills</w:t>
            </w:r>
            <w:r>
              <w:rPr>
                <w:rFonts w:ascii="Times New Roman" w:hAnsi="Times New Roman"/>
                <w:shd w:val="nil" w:color="auto" w:fill="auto"/>
                <w:rtl w:val="0"/>
                <w:lang w:val="en-US"/>
              </w:rPr>
              <w:t xml:space="preserve"> </w:t>
            </w:r>
            <w:r>
              <w:rPr>
                <w:rFonts w:ascii="Arial" w:hAnsi="Arial"/>
                <w:shd w:val="nil" w:color="auto" w:fill="auto"/>
                <w:rtl w:val="0"/>
                <w:lang w:val="en-US"/>
              </w:rPr>
              <w:t xml:space="preserve">outside the context in which they were first studied.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Rudimentary application of established methods, materials, tools and/or techniques but without consideration and competence. Flawed appreciation of the context of the application.</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Weak understanding of the application of theory to practice, with only occasional evidence of making appropriate links between the two. Weak problem-solving skills outside the context in which they were first studied. </w:t>
            </w:r>
          </w:p>
          <w:p>
            <w:pPr>
              <w:pStyle w:val="Body"/>
            </w:pPr>
            <w:r>
              <w:rPr>
                <w:rFonts w:ascii="Arial" w:cs="Arial" w:hAnsi="Arial" w:eastAsia="Arial"/>
                <w:shd w:val="nil" w:color="auto" w:fill="auto"/>
                <w:lang w:val="en-US"/>
              </w:rPr>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An adequate awareness and mostly appropriate application of established methods, materials, tools and/or techniques.</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Basic appreciation of the context of the application. Theoretical knowledge and understanding applied in practice, but not always making logical links between the two.</w:t>
            </w:r>
          </w:p>
          <w:p>
            <w:pPr>
              <w:pStyle w:val="Body"/>
              <w:bidi w:val="0"/>
              <w:ind w:left="0" w:right="0" w:firstLine="0"/>
              <w:jc w:val="left"/>
              <w:rPr>
                <w:rtl w:val="0"/>
              </w:rPr>
            </w:pPr>
            <w:r>
              <w:rPr>
                <w:rFonts w:ascii="Arial" w:hAnsi="Arial"/>
                <w:shd w:val="nil" w:color="auto" w:fill="auto"/>
                <w:rtl w:val="0"/>
                <w:lang w:val="en-US"/>
              </w:rPr>
              <w:t xml:space="preserve">Can identify problems and propose basic solutions outside the context in which they were first studied. </w:t>
            </w:r>
          </w:p>
        </w:tc>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A good and appropriate application of established methods, materials, tools and/or techniques.</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Clear appreciation of the context of the application. Mainly consistent, accurate and logical application of theory to practice, making appropriate links between the two.</w:t>
            </w:r>
          </w:p>
          <w:p>
            <w:pPr>
              <w:pStyle w:val="Body"/>
              <w:bidi w:val="0"/>
              <w:ind w:left="0" w:right="0" w:firstLine="0"/>
              <w:jc w:val="left"/>
              <w:rPr>
                <w:rtl w:val="0"/>
              </w:rPr>
            </w:pPr>
            <w:r>
              <w:rPr>
                <w:rFonts w:ascii="Arial" w:hAnsi="Arial"/>
                <w:shd w:val="nil" w:color="auto" w:fill="auto"/>
                <w:rtl w:val="0"/>
                <w:lang w:val="en-US"/>
              </w:rPr>
              <w:t>Can identify problems and propose mostly appropriate solutions outside the context in which they were first studied.</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A very good application of a range of established methods, materials, tools and/or techniques.</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hAnsi="Times New Roman"/>
                <w:shd w:val="nil" w:color="auto" w:fill="auto"/>
                <w:rtl w:val="0"/>
                <w:lang w:val="en-US"/>
              </w:rPr>
              <w:t xml:space="preserve"> </w:t>
            </w:r>
            <w:r>
              <w:rPr>
                <w:rFonts w:ascii="Arial" w:hAnsi="Arial"/>
                <w:shd w:val="nil" w:color="auto" w:fill="auto"/>
                <w:rtl w:val="0"/>
                <w:lang w:val="en-US"/>
              </w:rPr>
              <w:t>outside the context in which they were first studied.</w:t>
            </w:r>
          </w:p>
          <w:p>
            <w:pPr>
              <w:pStyle w:val="Body"/>
              <w:bidi w:val="0"/>
              <w:ind w:left="0" w:right="0" w:firstLine="0"/>
              <w:jc w:val="left"/>
              <w:rPr>
                <w:rtl w:val="0"/>
              </w:rPr>
            </w:pPr>
            <w:r>
              <w:rPr>
                <w:rFonts w:ascii="Arial" w:hAnsi="Arial"/>
                <w:shd w:val="nil" w:color="auto" w:fill="auto"/>
                <w:rtl w:val="0"/>
                <w:lang w:val="en-US"/>
              </w:rPr>
              <w:t xml:space="preserve">Evidence of some creativity.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An advanced application of a range of established methods, materials, tools and/or techniques.</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The context of the application is well considered, and insightful.</w:t>
            </w:r>
          </w:p>
          <w:p>
            <w:pPr>
              <w:pStyle w:val="Body"/>
              <w:bidi w:val="0"/>
              <w:ind w:left="0" w:right="0" w:firstLine="0"/>
              <w:jc w:val="left"/>
              <w:rPr>
                <w:rtl w:val="0"/>
              </w:rPr>
            </w:pPr>
            <w:r>
              <w:rPr>
                <w:rFonts w:ascii="Arial" w:hAnsi="Arial"/>
                <w:shd w:val="nil" w:color="auto" w:fill="auto"/>
                <w:rtl w:val="0"/>
                <w:lang w:val="en-US"/>
              </w:rPr>
              <w:t xml:space="preserve">Consistent, accurate and logical application of theory to practice, making well-developed links between the two. Can identify problems and propose excellent, creative solutions outside the context in which they were first studied. </w:t>
            </w:r>
          </w:p>
        </w:tc>
        <w:tc>
          <w:tcPr>
            <w:tcW w:type="dxa" w:w="17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shd w:val="nil" w:color="auto" w:fill="auto"/>
                <w:rtl w:val="0"/>
                <w:lang w:val="en-US"/>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tblPrEx>
          <w:shd w:val="clear" w:color="auto" w:fill="ced7e7"/>
        </w:tblPrEx>
        <w:trPr>
          <w:trHeight w:val="7923" w:hRule="atLeast"/>
        </w:trPr>
        <w:tc>
          <w:tcPr>
            <w:tcW w:type="dxa" w:w="17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99ff"/>
            <w:tcMar>
              <w:top w:type="dxa" w:w="80"/>
              <w:left w:type="dxa" w:w="188"/>
              <w:bottom w:type="dxa" w:w="80"/>
              <w:right w:type="dxa" w:w="80"/>
            </w:tcMar>
            <w:vAlign w:val="top"/>
          </w:tcPr>
          <w:p>
            <w:pPr>
              <w:pStyle w:val="Body"/>
              <w:spacing w:before="34" w:line="239" w:lineRule="auto"/>
              <w:ind w:left="108" w:firstLine="0"/>
              <w:rPr>
                <w:rFonts w:ascii="Arial" w:cs="Arial" w:hAnsi="Arial" w:eastAsia="Arial"/>
                <w:b w:val="1"/>
                <w:bCs w:val="1"/>
                <w:shd w:val="nil" w:color="auto" w:fill="auto"/>
              </w:rPr>
            </w:pPr>
            <w:r>
              <w:rPr>
                <w:rFonts w:ascii="Arial" w:hAnsi="Arial"/>
                <w:b w:val="1"/>
                <w:bCs w:val="1"/>
                <w:shd w:val="nil" w:color="auto" w:fill="auto"/>
                <w:rtl w:val="0"/>
                <w:lang w:val="en-US"/>
              </w:rPr>
              <w:t>Transferable skills for life and professional practice</w:t>
            </w:r>
          </w:p>
          <w:p>
            <w:pPr>
              <w:pStyle w:val="Body"/>
              <w:bidi w:val="0"/>
              <w:spacing w:before="34" w:line="239" w:lineRule="auto"/>
              <w:ind w:left="108" w:right="0" w:firstLine="0"/>
              <w:jc w:val="left"/>
              <w:rPr>
                <w:rFonts w:ascii="Arial" w:cs="Arial" w:hAnsi="Arial" w:eastAsia="Arial"/>
                <w:sz w:val="18"/>
                <w:szCs w:val="18"/>
                <w:shd w:val="nil" w:color="auto" w:fill="auto"/>
                <w:rtl w:val="0"/>
              </w:rPr>
            </w:pPr>
            <w:r>
              <w:rPr>
                <w:rFonts w:ascii="Arial" w:hAnsi="Arial"/>
                <w:sz w:val="18"/>
                <w:szCs w:val="18"/>
                <w:shd w:val="nil" w:color="auto" w:fill="auto"/>
                <w:rtl w:val="0"/>
                <w:lang w:val="en-US"/>
              </w:rPr>
              <w:t>(Effectively communicate in a variety of forms</w:t>
            </w:r>
          </w:p>
          <w:p>
            <w:pPr>
              <w:pStyle w:val="Body"/>
              <w:bidi w:val="0"/>
              <w:spacing w:before="34" w:line="239" w:lineRule="auto"/>
              <w:ind w:left="108" w:right="0" w:firstLine="0"/>
              <w:jc w:val="left"/>
              <w:rPr>
                <w:rtl w:val="0"/>
              </w:rPr>
            </w:pPr>
            <w:r>
              <w:rPr>
                <w:rFonts w:ascii="Arial" w:hAnsi="Arial"/>
                <w:sz w:val="18"/>
                <w:szCs w:val="18"/>
                <w:shd w:val="nil" w:color="auto" w:fill="auto"/>
                <w:rtl w:val="0"/>
                <w:lang w:val="en-US"/>
              </w:rPr>
              <w:t>to specialist and non-specialist audiences;  the qualities and transferable skills necessary for employment requiring the exercise of personal responsibility and decision-making.)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Communication medium is inappropriate or misapplied.</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Work is poorly structured, disorganised and/or confusingly expressed. Very weak use of language and/or very inappropriate style. Failure to work effectively as part of a group. Little or no evidence of the skills for employment</w:t>
            </w:r>
            <w:r>
              <w:rPr>
                <w:rFonts w:ascii="Times New Roman" w:hAnsi="Times New Roman"/>
                <w:shd w:val="nil" w:color="auto" w:fill="auto"/>
                <w:rtl w:val="0"/>
                <w:lang w:val="en-US"/>
              </w:rPr>
              <w:t xml:space="preserve"> </w:t>
            </w:r>
            <w:r>
              <w:rPr>
                <w:rFonts w:ascii="Arial" w:hAnsi="Arial"/>
                <w:shd w:val="nil" w:color="auto" w:fill="auto"/>
                <w:rtl w:val="0"/>
                <w:lang w:val="en-US"/>
              </w:rPr>
              <w:t>requiring the exercise of personal responsibility and decision-making.</w:t>
            </w:r>
          </w:p>
          <w:p>
            <w:pPr>
              <w:pStyle w:val="Body"/>
            </w:pPr>
            <w:r>
              <w:rPr>
                <w:rFonts w:ascii="Arial" w:cs="Arial" w:hAnsi="Arial" w:eastAsia="Arial"/>
                <w:shd w:val="nil" w:color="auto" w:fill="auto"/>
                <w:lang w:val="en-US"/>
              </w:rPr>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 xml:space="preserve">Communication medium is poorly designed and/or not suitable for the audience. </w:t>
            </w:r>
          </w:p>
          <w:p>
            <w:pPr>
              <w:pStyle w:val="Body"/>
              <w:bidi w:val="0"/>
              <w:ind w:left="0" w:right="0" w:firstLine="0"/>
              <w:jc w:val="left"/>
              <w:rPr>
                <w:rtl w:val="0"/>
              </w:rPr>
            </w:pPr>
            <w:r>
              <w:rPr>
                <w:rFonts w:ascii="Arial" w:hAnsi="Arial"/>
                <w:shd w:val="nil" w:color="auto" w:fill="auto"/>
                <w:rtl w:val="0"/>
                <w:lang w:val="en-US"/>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type="dxa" w:w="1736"/>
            <w:tcBorders>
              <w:top w:val="single" w:color="000000" w:sz="4" w:space="0" w:shadow="0" w:frame="0"/>
              <w:left w:val="single"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 xml:space="preserve">Can communicate in a suitable medium for the audience but with some room for improvement. </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Mostly ordered presentation and structure in which relevant ideas / concepts are reasonably expressed. Work may lack coherence in places. Can work as part of a group, meeting most obligations to others but perhaps with limited involvement in group activities.</w:t>
            </w:r>
          </w:p>
          <w:p>
            <w:pPr>
              <w:pStyle w:val="Body"/>
              <w:bidi w:val="0"/>
              <w:ind w:left="0" w:right="0" w:firstLine="0"/>
              <w:jc w:val="left"/>
              <w:rPr>
                <w:rtl w:val="0"/>
              </w:rPr>
            </w:pPr>
            <w:r>
              <w:rPr>
                <w:rFonts w:ascii="Arial" w:hAnsi="Arial"/>
                <w:shd w:val="nil" w:color="auto" w:fill="auto"/>
                <w:rtl w:val="0"/>
                <w:lang w:val="en-US"/>
              </w:rPr>
              <w:t>Demonstrates the basic skills for employment requiring the exercise of personal responsibility and decision-making, with some areas of minor weakness.</w:t>
            </w:r>
          </w:p>
        </w:tc>
        <w:tc>
          <w:tcPr>
            <w:tcW w:type="dxa" w:w="1735"/>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Can communicate effectively in a suitable medium for the audience, but may have minor errors.</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Mostly coherent, organised work, in a suitable structure and is for the most part clearly expressed. Can work effectively independently and/or as part of a team, with clear contribution to group activities. </w:t>
            </w:r>
          </w:p>
          <w:p>
            <w:pPr>
              <w:pStyle w:val="Body"/>
              <w:bidi w:val="0"/>
              <w:ind w:left="0" w:right="0" w:firstLine="0"/>
              <w:jc w:val="left"/>
              <w:rPr>
                <w:rtl w:val="0"/>
              </w:rPr>
            </w:pPr>
            <w:r>
              <w:rPr>
                <w:rFonts w:ascii="Arial" w:hAnsi="Arial"/>
                <w:shd w:val="nil" w:color="auto" w:fill="auto"/>
                <w:rtl w:val="0"/>
                <w:lang w:val="en-US"/>
              </w:rPr>
              <w:t>Demonstrates the skills for employment requiring the exercise of personal responsibility and decision-making, with some areas of strength and some of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Can communicate well, confidently and consistently in a suitable medium for the audience.</w:t>
            </w:r>
          </w:p>
          <w:p>
            <w:pPr>
              <w:pStyle w:val="Body"/>
              <w:bidi w:val="0"/>
              <w:ind w:left="0" w:right="0" w:firstLine="0"/>
              <w:jc w:val="left"/>
              <w:rPr>
                <w:rFonts w:ascii="Arial" w:cs="Arial" w:hAnsi="Arial" w:eastAsia="Arial"/>
                <w:shd w:val="nil" w:color="auto" w:fill="auto"/>
                <w:rtl w:val="0"/>
              </w:rPr>
            </w:pPr>
            <w:r>
              <w:rPr>
                <w:rFonts w:ascii="Arial" w:hAnsi="Arial"/>
                <w:shd w:val="nil" w:color="auto" w:fill="auto"/>
                <w:rtl w:val="0"/>
                <w:lang w:val="en-US"/>
              </w:rPr>
              <w:t xml:space="preserve">Work is coherent, fluent, well-structured and organised. Can work very well autonomously and/or as part of a team, with very good contribution to group activities. </w:t>
            </w:r>
          </w:p>
          <w:p>
            <w:pPr>
              <w:pStyle w:val="Body"/>
              <w:bidi w:val="0"/>
              <w:ind w:left="0" w:right="0" w:firstLine="0"/>
              <w:jc w:val="left"/>
              <w:rPr>
                <w:rtl w:val="0"/>
              </w:rPr>
            </w:pPr>
            <w:r>
              <w:rPr>
                <w:rFonts w:ascii="Arial" w:hAnsi="Arial"/>
                <w:shd w:val="nil" w:color="auto" w:fill="auto"/>
                <w:rtl w:val="0"/>
                <w:lang w:val="en-US"/>
              </w:rPr>
              <w:t>Demonstrates very good skills for employment requiring the exercise of personal responsibility and decision-making, with just occasional minor weakness.</w:t>
            </w:r>
          </w:p>
        </w:tc>
        <w:tc>
          <w:tcPr>
            <w:tcW w:type="dxa" w:w="1736"/>
            <w:tcBorders>
              <w:top w:val="single" w:color="000000" w:sz="4" w:space="0" w:shadow="0" w:frame="0"/>
              <w:left w:val="dashed" w:color="000000" w:sz="4" w:space="0" w:shadow="0" w:frame="0"/>
              <w:bottom w:val="single" w:color="000000" w:sz="4" w:space="0" w:shadow="0" w:frame="0"/>
              <w:right w:val="dashed"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Can communicate professionally confidently and consistently in a suitable medium for the audience.</w:t>
            </w:r>
          </w:p>
          <w:p>
            <w:pPr>
              <w:pStyle w:val="Body"/>
              <w:bidi w:val="0"/>
              <w:ind w:left="0" w:right="0" w:firstLine="0"/>
              <w:jc w:val="left"/>
              <w:rPr>
                <w:rtl w:val="0"/>
              </w:rPr>
            </w:pPr>
            <w:r>
              <w:rPr>
                <w:rFonts w:ascii="Arial" w:hAnsi="Arial"/>
                <w:shd w:val="nil" w:color="auto" w:fill="auto"/>
                <w:rtl w:val="0"/>
                <w:lang w:val="en-US"/>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r>
              <w:rPr>
                <w:rFonts w:ascii="Arial" w:cs="Arial" w:hAnsi="Arial" w:eastAsia="Arial"/>
                <w:shd w:val="nil" w:color="auto" w:fill="auto"/>
              </w:rPr>
            </w:r>
          </w:p>
        </w:tc>
        <w:tc>
          <w:tcPr>
            <w:tcW w:type="dxa" w:w="1736"/>
            <w:tcBorders>
              <w:top w:val="single" w:color="000000" w:sz="4" w:space="0" w:shadow="0" w:frame="0"/>
              <w:left w:val="dashed"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hd w:val="nil" w:color="auto" w:fill="auto"/>
              </w:rPr>
            </w:pPr>
            <w:r>
              <w:rPr>
                <w:rFonts w:ascii="Arial" w:hAnsi="Arial"/>
                <w:shd w:val="nil" w:color="auto" w:fill="auto"/>
                <w:rtl w:val="0"/>
                <w:lang w:val="en-US"/>
              </w:rPr>
              <w:t xml:space="preserve">Can communicate with an exceptionally high level of professionalism, highly suitable for the audience. </w:t>
            </w:r>
          </w:p>
          <w:p>
            <w:pPr>
              <w:pStyle w:val="Body"/>
              <w:bidi w:val="0"/>
              <w:ind w:left="0" w:right="0" w:firstLine="0"/>
              <w:jc w:val="left"/>
              <w:rPr>
                <w:rtl w:val="0"/>
              </w:rPr>
            </w:pPr>
            <w:r>
              <w:rPr>
                <w:rFonts w:ascii="Arial" w:hAnsi="Arial"/>
                <w:shd w:val="nil" w:color="auto" w:fill="auto"/>
                <w:rtl w:val="0"/>
                <w:lang w:val="en-US"/>
              </w:rPr>
              <w:t>Work is exceptionally coherent, very fluent and is presented professionally. Can work exceptionally well within a team, showing leadership skills.</w:t>
            </w:r>
            <w:r>
              <w:rPr>
                <w:rFonts w:ascii="Times New Roman" w:hAnsi="Times New Roman"/>
                <w:shd w:val="nil" w:color="auto" w:fill="auto"/>
                <w:rtl w:val="0"/>
                <w:lang w:val="en-US"/>
              </w:rPr>
              <w:t xml:space="preserve"> </w:t>
            </w:r>
            <w:r>
              <w:rPr>
                <w:rFonts w:ascii="Arial" w:hAnsi="Arial"/>
                <w:shd w:val="nil" w:color="auto" w:fill="auto"/>
                <w:rtl w:val="0"/>
                <w:lang w:val="en-US"/>
              </w:rPr>
              <w:t>Demonstrates exceptional skills for employment requiring the exercise of personal responsibility and decision-making and an appetite for further development.</w:t>
            </w:r>
          </w:p>
        </w:tc>
      </w:tr>
    </w:tbl>
    <w:p>
      <w:pPr>
        <w:pStyle w:val="Body"/>
        <w:widowControl w:val="0"/>
        <w:rPr>
          <w:rFonts w:ascii="Arial" w:cs="Arial" w:hAnsi="Arial" w:eastAsia="Arial"/>
        </w:rPr>
      </w:pPr>
    </w:p>
    <w:p>
      <w:pPr>
        <w:pStyle w:val="Body"/>
      </w:pPr>
      <w:r>
        <w:rPr>
          <w:rFonts w:ascii="Arial" w:cs="Arial" w:hAnsi="Arial" w:eastAsia="Arial"/>
        </w:rPr>
      </w:r>
    </w:p>
    <w:sectPr>
      <w:headerReference w:type="default" r:id="rId7"/>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r>
    <w:r>
      <w:rPr>
        <w:b w:val="1"/>
        <w:bCs w:val="1"/>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10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0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numStyleLink w:val="Imported Style 2"/>
  </w:abstractNum>
  <w:abstractNum w:abstractNumId="2">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numStyleLink w:val="Imported Style 3"/>
  </w:abstractNum>
  <w:abstractNum w:abstractNumId="4">
    <w:multiLevelType w:val="hybridMultilevel"/>
    <w:styleLink w:val="Imported Style 3"/>
    <w:lvl w:ilvl="0">
      <w:start w:val="1"/>
      <w:numFmt w:val="decimal"/>
      <w:suff w:val="tab"/>
      <w:lvlText w:val="%1."/>
      <w:lvlJc w:val="left"/>
      <w:pPr>
        <w:ind w:left="1080" w:hanging="72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numStyleLink w:val="Imported Style 4"/>
  </w:abstractNum>
  <w:abstractNum w:abstractNumId="6">
    <w:multiLevelType w:val="hybridMultilevel"/>
    <w:styleLink w:val="Imported Style 4"/>
    <w:lvl w:ilvl="0">
      <w:start w:val="1"/>
      <w:numFmt w:val="decimal"/>
      <w:suff w:val="tab"/>
      <w:lvlText w:val="%1."/>
      <w:lvlJc w:val="left"/>
      <w:pPr>
        <w:ind w:left="3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 w:numId="4">
    <w:abstractNumId w:val="4"/>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noFill/>
      </w14:textOutline>
      <w14:textFill>
        <w14:solidFill>
          <w14:srgbClr w14:val="000000"/>
        </w14:solidFill>
      </w14:textFill>
    </w:rPr>
  </w:style>
  <w:style w:type="paragraph" w:styleId="heading 4">
    <w:name w:val="heading 4"/>
    <w:next w:val="Body"/>
    <w:pPr>
      <w:keepNext w:val="1"/>
      <w:keepLines w:val="0"/>
      <w:pageBreakBefore w:val="0"/>
      <w:widowControl w:val="1"/>
      <w:shd w:val="clear" w:color="auto" w:fill="auto"/>
      <w:suppressAutoHyphens w:val="0"/>
      <w:bidi w:val="0"/>
      <w:spacing w:before="120" w:after="120" w:line="240" w:lineRule="auto"/>
      <w:ind w:left="0" w:right="0" w:firstLine="0"/>
      <w:jc w:val="center"/>
      <w:outlineLvl w:val="2"/>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both"/>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2"/>
      </w:numPr>
    </w:pPr>
  </w:style>
  <w:style w:type="numbering" w:styleId="Imported Style 3">
    <w:name w:val="Imported Style 3"/>
    <w:pPr>
      <w:numPr>
        <w:numId w:val="4"/>
      </w:numPr>
    </w:pPr>
  </w:style>
  <w:style w:type="numbering" w:styleId="Imported Style 4">
    <w:name w:val="Imported Style 4"/>
    <w:pPr>
      <w:numPr>
        <w:numId w:val="6"/>
      </w:numPr>
    </w:p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