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F0341D" w14:textId="2A7F9B0A" w:rsidR="00632296" w:rsidRDefault="006F23FD">
      <w:r>
        <w:rPr>
          <w:noProof/>
        </w:rPr>
        <w:drawing>
          <wp:inline distT="0" distB="0" distL="0" distR="0" wp14:anchorId="272E33DC" wp14:editId="77203AE0">
            <wp:extent cx="4743450" cy="9525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4743450" cy="952500"/>
                    </a:xfrm>
                    <a:prstGeom prst="rect">
                      <a:avLst/>
                    </a:prstGeom>
                  </pic:spPr>
                </pic:pic>
              </a:graphicData>
            </a:graphic>
          </wp:inline>
        </w:drawing>
      </w:r>
    </w:p>
    <w:p w14:paraId="7C6B8541" w14:textId="5887AD85" w:rsidR="006F23FD" w:rsidRDefault="006F23FD">
      <w:pPr>
        <w:rPr>
          <w:rFonts w:ascii="Arial" w:hAnsi="Arial" w:cs="Arial"/>
          <w:sz w:val="36"/>
          <w:szCs w:val="36"/>
        </w:rPr>
      </w:pPr>
      <w:r>
        <w:rPr>
          <w:rFonts w:ascii="Arial" w:hAnsi="Arial" w:cs="Arial"/>
          <w:sz w:val="36"/>
          <w:szCs w:val="36"/>
        </w:rPr>
        <w:t xml:space="preserve">          </w:t>
      </w:r>
      <w:r w:rsidRPr="006F23FD">
        <w:rPr>
          <w:rFonts w:ascii="Arial" w:hAnsi="Arial" w:cs="Arial"/>
          <w:sz w:val="36"/>
          <w:szCs w:val="36"/>
        </w:rPr>
        <w:t>Effective Teamwork and Communication</w:t>
      </w:r>
    </w:p>
    <w:p w14:paraId="1F50842B" w14:textId="77777777" w:rsidR="006F23FD" w:rsidRPr="0015421B" w:rsidRDefault="006F23FD">
      <w:pPr>
        <w:rPr>
          <w:rFonts w:ascii="Arial" w:hAnsi="Arial" w:cs="Arial"/>
        </w:rPr>
      </w:pPr>
    </w:p>
    <w:p w14:paraId="3B86759E" w14:textId="6EEB357E" w:rsidR="006F23FD" w:rsidRPr="0027030E" w:rsidRDefault="006F23FD">
      <w:pPr>
        <w:rPr>
          <w:rFonts w:ascii="Arial" w:hAnsi="Arial" w:cs="Arial"/>
        </w:rPr>
      </w:pPr>
      <w:r w:rsidRPr="0027030E">
        <w:rPr>
          <w:rFonts w:ascii="Arial" w:hAnsi="Arial" w:cs="Arial"/>
        </w:rPr>
        <w:t>BMSW4002</w:t>
      </w:r>
    </w:p>
    <w:p w14:paraId="4B4DDAEC" w14:textId="57095A41" w:rsidR="006F23FD" w:rsidRPr="0027030E" w:rsidRDefault="006F23FD">
      <w:pPr>
        <w:rPr>
          <w:rFonts w:ascii="Arial" w:hAnsi="Arial" w:cs="Arial"/>
        </w:rPr>
      </w:pPr>
      <w:r w:rsidRPr="0027030E">
        <w:rPr>
          <w:rFonts w:ascii="Arial" w:hAnsi="Arial" w:cs="Arial"/>
        </w:rPr>
        <w:t>Maria Ignat (202</w:t>
      </w:r>
      <w:r w:rsidR="00075061" w:rsidRPr="0027030E">
        <w:rPr>
          <w:rFonts w:ascii="Arial" w:hAnsi="Arial" w:cs="Arial"/>
        </w:rPr>
        <w:t>8007</w:t>
      </w:r>
      <w:r w:rsidRPr="0027030E">
        <w:rPr>
          <w:rFonts w:ascii="Arial" w:hAnsi="Arial" w:cs="Arial"/>
        </w:rPr>
        <w:t>)</w:t>
      </w:r>
    </w:p>
    <w:p w14:paraId="241E3ACF" w14:textId="2D2BD537" w:rsidR="006770B7" w:rsidRPr="0027030E" w:rsidRDefault="006F23FD">
      <w:pPr>
        <w:rPr>
          <w:rFonts w:ascii="Arial" w:hAnsi="Arial" w:cs="Arial"/>
        </w:rPr>
      </w:pPr>
      <w:r w:rsidRPr="0027030E">
        <w:rPr>
          <w:rFonts w:ascii="Arial" w:hAnsi="Arial" w:cs="Arial"/>
        </w:rPr>
        <w:t>Lecturer: Saqib Sham</w:t>
      </w:r>
      <w:r w:rsidR="00075061" w:rsidRPr="0027030E">
        <w:rPr>
          <w:rFonts w:ascii="Arial" w:hAnsi="Arial" w:cs="Arial"/>
        </w:rPr>
        <w:t>im</w:t>
      </w:r>
    </w:p>
    <w:p w14:paraId="5197DB3D" w14:textId="49C2940B" w:rsidR="006F23FD" w:rsidRPr="0027030E" w:rsidRDefault="006F23FD">
      <w:pPr>
        <w:rPr>
          <w:rFonts w:ascii="Arial" w:hAnsi="Arial" w:cs="Arial"/>
        </w:rPr>
      </w:pPr>
    </w:p>
    <w:p w14:paraId="574A7DF6" w14:textId="77777777" w:rsidR="00075061" w:rsidRPr="0027030E" w:rsidRDefault="006F23FD">
      <w:pPr>
        <w:rPr>
          <w:rFonts w:ascii="Arial" w:hAnsi="Arial" w:cs="Arial"/>
          <w:b/>
          <w:bCs/>
        </w:rPr>
      </w:pPr>
      <w:r w:rsidRPr="0027030E">
        <w:rPr>
          <w:rFonts w:ascii="Arial" w:hAnsi="Arial" w:cs="Arial"/>
          <w:b/>
          <w:bCs/>
        </w:rPr>
        <w:t xml:space="preserve">TASK DESCRIPTION </w:t>
      </w:r>
    </w:p>
    <w:p w14:paraId="48B63E84" w14:textId="5FCF2141" w:rsidR="006F23FD" w:rsidRPr="0027030E" w:rsidRDefault="006F23FD">
      <w:pPr>
        <w:rPr>
          <w:rFonts w:ascii="Arial" w:hAnsi="Arial" w:cs="Arial"/>
        </w:rPr>
      </w:pPr>
      <w:r w:rsidRPr="0027030E">
        <w:rPr>
          <w:rFonts w:ascii="Arial" w:hAnsi="Arial" w:cs="Arial"/>
        </w:rPr>
        <w:t xml:space="preserve">Write a report of 2000 words demonstrating your understanding of the models of communication and the communication skills discussed in </w:t>
      </w:r>
      <w:r w:rsidR="006770B7" w:rsidRPr="0027030E">
        <w:rPr>
          <w:rFonts w:ascii="Arial" w:hAnsi="Arial" w:cs="Arial"/>
        </w:rPr>
        <w:t>class and</w:t>
      </w:r>
      <w:r w:rsidRPr="0027030E">
        <w:rPr>
          <w:rFonts w:ascii="Arial" w:hAnsi="Arial" w:cs="Arial"/>
        </w:rPr>
        <w:t xml:space="preserve"> refer to any case studies done to show how these helped your understanding. Give examples of poor communication in your own or your friend’s workplace and suggest how it could be improved by using your findings from published literature (</w:t>
      </w:r>
      <w:r w:rsidR="006770B7" w:rsidRPr="0027030E">
        <w:rPr>
          <w:rFonts w:ascii="Arial" w:hAnsi="Arial" w:cs="Arial"/>
        </w:rPr>
        <w:t>i.e.,</w:t>
      </w:r>
      <w:r w:rsidRPr="0027030E">
        <w:rPr>
          <w:rFonts w:ascii="Arial" w:hAnsi="Arial" w:cs="Arial"/>
        </w:rPr>
        <w:t xml:space="preserve"> refer to theory).</w:t>
      </w:r>
    </w:p>
    <w:p w14:paraId="283BA11E" w14:textId="77777777" w:rsidR="00075061" w:rsidRPr="0027030E" w:rsidRDefault="00075061">
      <w:pPr>
        <w:rPr>
          <w:rFonts w:ascii="Arial" w:hAnsi="Arial" w:cs="Arial"/>
          <w:b/>
          <w:bCs/>
        </w:rPr>
      </w:pPr>
    </w:p>
    <w:p w14:paraId="17654793" w14:textId="12E4ECE4" w:rsidR="00B820E3" w:rsidRPr="0027030E" w:rsidRDefault="00B820E3">
      <w:pPr>
        <w:rPr>
          <w:rFonts w:ascii="Arial" w:hAnsi="Arial" w:cs="Arial"/>
          <w:b/>
          <w:bCs/>
          <w:i/>
          <w:iCs/>
        </w:rPr>
      </w:pPr>
      <w:r w:rsidRPr="0027030E">
        <w:rPr>
          <w:rFonts w:ascii="Arial" w:hAnsi="Arial" w:cs="Arial"/>
          <w:b/>
          <w:bCs/>
          <w:i/>
          <w:iCs/>
        </w:rPr>
        <w:t>Table of Contents</w:t>
      </w:r>
    </w:p>
    <w:p w14:paraId="736099DA" w14:textId="0608887E" w:rsidR="00E8146F" w:rsidRDefault="00E8146F">
      <w:pPr>
        <w:rPr>
          <w:rFonts w:ascii="Arial" w:hAnsi="Arial" w:cs="Arial"/>
        </w:rPr>
      </w:pPr>
      <w:r w:rsidRPr="0027030E">
        <w:rPr>
          <w:rFonts w:ascii="Arial" w:hAnsi="Arial" w:cs="Arial"/>
        </w:rPr>
        <w:t>Introduction</w:t>
      </w:r>
    </w:p>
    <w:p w14:paraId="10690472" w14:textId="0A593E6F" w:rsidR="00C51737" w:rsidRDefault="00C51737">
      <w:pPr>
        <w:rPr>
          <w:rFonts w:ascii="Arial" w:hAnsi="Arial" w:cs="Arial"/>
        </w:rPr>
      </w:pPr>
      <w:r>
        <w:rPr>
          <w:rFonts w:ascii="Arial" w:hAnsi="Arial" w:cs="Arial"/>
        </w:rPr>
        <w:t>Benefits of Teamwork</w:t>
      </w:r>
    </w:p>
    <w:p w14:paraId="1CBCE9E4" w14:textId="30E9CFF0" w:rsidR="00C51737" w:rsidRDefault="00C51737">
      <w:pPr>
        <w:rPr>
          <w:rFonts w:ascii="Arial" w:hAnsi="Arial" w:cs="Arial"/>
        </w:rPr>
      </w:pPr>
      <w:r>
        <w:rPr>
          <w:rFonts w:ascii="Arial" w:hAnsi="Arial" w:cs="Arial"/>
        </w:rPr>
        <w:t xml:space="preserve">Team Roles </w:t>
      </w:r>
    </w:p>
    <w:p w14:paraId="14DAF139" w14:textId="3870A951" w:rsidR="00C51737" w:rsidRPr="0027030E" w:rsidRDefault="00C51737">
      <w:pPr>
        <w:rPr>
          <w:rFonts w:ascii="Arial" w:hAnsi="Arial" w:cs="Arial"/>
        </w:rPr>
      </w:pPr>
      <w:r>
        <w:rPr>
          <w:rFonts w:ascii="Arial" w:hAnsi="Arial" w:cs="Arial"/>
        </w:rPr>
        <w:t>Managing Team Conflict</w:t>
      </w:r>
    </w:p>
    <w:p w14:paraId="58478951" w14:textId="0CC6991C" w:rsidR="00E8146F" w:rsidRPr="0027030E" w:rsidRDefault="00E8146F" w:rsidP="00E8146F">
      <w:pPr>
        <w:rPr>
          <w:rFonts w:ascii="Arial" w:hAnsi="Arial" w:cs="Arial"/>
          <w:color w:val="0D0D0D" w:themeColor="text1" w:themeTint="F2"/>
        </w:rPr>
      </w:pPr>
      <w:r w:rsidRPr="0027030E">
        <w:rPr>
          <w:rFonts w:ascii="Arial" w:hAnsi="Arial" w:cs="Arial"/>
          <w:color w:val="0D0D0D" w:themeColor="text1" w:themeTint="F2"/>
        </w:rPr>
        <w:t xml:space="preserve">Effects of poor </w:t>
      </w:r>
      <w:r w:rsidR="009D5311" w:rsidRPr="0027030E">
        <w:rPr>
          <w:rFonts w:ascii="Arial" w:hAnsi="Arial" w:cs="Arial"/>
          <w:color w:val="0D0D0D" w:themeColor="text1" w:themeTint="F2"/>
        </w:rPr>
        <w:t>C</w:t>
      </w:r>
      <w:r w:rsidRPr="0027030E">
        <w:rPr>
          <w:rFonts w:ascii="Arial" w:hAnsi="Arial" w:cs="Arial"/>
          <w:color w:val="0D0D0D" w:themeColor="text1" w:themeTint="F2"/>
        </w:rPr>
        <w:t xml:space="preserve">ommunication in an organization </w:t>
      </w:r>
    </w:p>
    <w:p w14:paraId="69136791" w14:textId="33D9FCA7" w:rsidR="00266286" w:rsidRPr="0027030E" w:rsidRDefault="00266286"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Poor </w:t>
      </w:r>
      <w:r w:rsidR="009D5311" w:rsidRPr="0027030E">
        <w:rPr>
          <w:rFonts w:ascii="Arial" w:hAnsi="Arial" w:cs="Arial"/>
          <w:noProof/>
          <w:color w:val="0D0D0D" w:themeColor="text1" w:themeTint="F2"/>
        </w:rPr>
        <w:t>C</w:t>
      </w:r>
      <w:r w:rsidRPr="0027030E">
        <w:rPr>
          <w:rFonts w:ascii="Arial" w:hAnsi="Arial" w:cs="Arial"/>
          <w:noProof/>
          <w:color w:val="0D0D0D" w:themeColor="text1" w:themeTint="F2"/>
        </w:rPr>
        <w:t>ommunication examples at my workplace</w:t>
      </w:r>
    </w:p>
    <w:p w14:paraId="77F5D5DC" w14:textId="030CE010" w:rsidR="009D5311" w:rsidRPr="0027030E"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Improving Communication</w:t>
      </w:r>
    </w:p>
    <w:p w14:paraId="7CEE812E" w14:textId="7476297A" w:rsidR="009D5311" w:rsidRPr="0027030E"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Conclusion </w:t>
      </w:r>
    </w:p>
    <w:p w14:paraId="74223337" w14:textId="09CCF7EA" w:rsidR="009D5311" w:rsidRDefault="009D5311" w:rsidP="00266286">
      <w:pPr>
        <w:rPr>
          <w:rFonts w:ascii="Arial" w:hAnsi="Arial" w:cs="Arial"/>
          <w:noProof/>
          <w:color w:val="0D0D0D" w:themeColor="text1" w:themeTint="F2"/>
        </w:rPr>
      </w:pPr>
      <w:r w:rsidRPr="0027030E">
        <w:rPr>
          <w:rFonts w:ascii="Arial" w:hAnsi="Arial" w:cs="Arial"/>
          <w:noProof/>
          <w:color w:val="0D0D0D" w:themeColor="text1" w:themeTint="F2"/>
        </w:rPr>
        <w:t xml:space="preserve">Refrences </w:t>
      </w:r>
    </w:p>
    <w:p w14:paraId="174F9391" w14:textId="768F89B7" w:rsidR="003D3EFD" w:rsidRPr="005D47E1" w:rsidRDefault="003D3EFD" w:rsidP="00266286">
      <w:pPr>
        <w:rPr>
          <w:rFonts w:ascii="Arial" w:hAnsi="Arial" w:cs="Arial"/>
          <w:b/>
          <w:bCs/>
          <w:i/>
          <w:iCs/>
          <w:noProof/>
          <w:color w:val="0D0D0D" w:themeColor="text1" w:themeTint="F2"/>
        </w:rPr>
      </w:pPr>
      <w:r w:rsidRPr="005D47E1">
        <w:rPr>
          <w:rFonts w:ascii="Arial" w:hAnsi="Arial" w:cs="Arial"/>
          <w:b/>
          <w:bCs/>
          <w:i/>
          <w:iCs/>
          <w:noProof/>
          <w:color w:val="0D0D0D" w:themeColor="text1" w:themeTint="F2"/>
        </w:rPr>
        <w:t>Introduction</w:t>
      </w:r>
    </w:p>
    <w:p w14:paraId="628300F2" w14:textId="77777777" w:rsidR="00C75DE7" w:rsidRDefault="00C75DE7" w:rsidP="00266286">
      <w:pPr>
        <w:rPr>
          <w:rFonts w:ascii="Arial" w:hAnsi="Arial" w:cs="Arial"/>
          <w:noProof/>
          <w:color w:val="0D0D0D" w:themeColor="text1" w:themeTint="F2"/>
        </w:rPr>
      </w:pPr>
      <w:r>
        <w:rPr>
          <w:rFonts w:ascii="Arial" w:hAnsi="Arial" w:cs="Arial"/>
          <w:noProof/>
          <w:color w:val="0D0D0D" w:themeColor="text1" w:themeTint="F2"/>
        </w:rPr>
        <w:t>I</w:t>
      </w:r>
      <w:r w:rsidRPr="00C75DE7">
        <w:rPr>
          <w:rFonts w:ascii="Arial" w:hAnsi="Arial" w:cs="Arial"/>
          <w:noProof/>
          <w:color w:val="0D0D0D" w:themeColor="text1" w:themeTint="F2"/>
        </w:rPr>
        <w:t xml:space="preserve">t takes teamwork to make the dream work </w:t>
      </w:r>
      <w:r>
        <w:rPr>
          <w:rFonts w:ascii="Arial" w:hAnsi="Arial" w:cs="Arial"/>
          <w:noProof/>
          <w:color w:val="0D0D0D" w:themeColor="text1" w:themeTint="F2"/>
        </w:rPr>
        <w:t xml:space="preserve">and </w:t>
      </w:r>
      <w:r w:rsidRPr="00C75DE7">
        <w:rPr>
          <w:rFonts w:ascii="Arial" w:hAnsi="Arial" w:cs="Arial"/>
          <w:noProof/>
          <w:color w:val="0D0D0D" w:themeColor="text1" w:themeTint="F2"/>
        </w:rPr>
        <w:t>there's an old proverb that says if you want to go fast go alone but if you want to go far travelled together</w:t>
      </w:r>
      <w:r>
        <w:rPr>
          <w:rFonts w:ascii="Arial" w:hAnsi="Arial" w:cs="Arial"/>
          <w:noProof/>
          <w:color w:val="0D0D0D" w:themeColor="text1" w:themeTint="F2"/>
        </w:rPr>
        <w:t>.</w:t>
      </w:r>
    </w:p>
    <w:p w14:paraId="7572A1A7" w14:textId="77777777" w:rsidR="00991439" w:rsidRDefault="00C75DE7" w:rsidP="00266286">
      <w:pPr>
        <w:rPr>
          <w:rFonts w:ascii="Arial" w:hAnsi="Arial" w:cs="Arial"/>
          <w:noProof/>
          <w:color w:val="0D0D0D" w:themeColor="text1" w:themeTint="F2"/>
        </w:rPr>
      </w:pPr>
      <w:r>
        <w:rPr>
          <w:rFonts w:ascii="Arial" w:hAnsi="Arial" w:cs="Arial"/>
          <w:noProof/>
          <w:color w:val="0D0D0D" w:themeColor="text1" w:themeTint="F2"/>
        </w:rPr>
        <w:t>T</w:t>
      </w:r>
      <w:r w:rsidRPr="00C75DE7">
        <w:rPr>
          <w:rFonts w:ascii="Arial" w:hAnsi="Arial" w:cs="Arial"/>
          <w:noProof/>
          <w:color w:val="0D0D0D" w:themeColor="text1" w:themeTint="F2"/>
        </w:rPr>
        <w:t>eams are so valuable because as a group we can get so much more done than as separate individuals</w:t>
      </w:r>
      <w:r w:rsidR="00991439">
        <w:rPr>
          <w:rFonts w:ascii="Arial" w:hAnsi="Arial" w:cs="Arial"/>
          <w:noProof/>
          <w:color w:val="0D0D0D" w:themeColor="text1" w:themeTint="F2"/>
        </w:rPr>
        <w:t>.T</w:t>
      </w:r>
      <w:r w:rsidRPr="00C75DE7">
        <w:rPr>
          <w:rFonts w:ascii="Arial" w:hAnsi="Arial" w:cs="Arial"/>
          <w:noProof/>
          <w:color w:val="0D0D0D" w:themeColor="text1" w:themeTint="F2"/>
        </w:rPr>
        <w:t>here's a synergy in an effective team that means that the whole is greater than the sum of the part</w:t>
      </w:r>
      <w:r w:rsidR="00991439">
        <w:rPr>
          <w:rFonts w:ascii="Arial" w:hAnsi="Arial" w:cs="Arial"/>
          <w:noProof/>
          <w:color w:val="0D0D0D" w:themeColor="text1" w:themeTint="F2"/>
        </w:rPr>
        <w:t>s. M</w:t>
      </w:r>
      <w:r w:rsidRPr="00C75DE7">
        <w:rPr>
          <w:rFonts w:ascii="Arial" w:hAnsi="Arial" w:cs="Arial"/>
          <w:noProof/>
          <w:color w:val="0D0D0D" w:themeColor="text1" w:themeTint="F2"/>
        </w:rPr>
        <w:t>any hands make light work</w:t>
      </w:r>
      <w:r w:rsidR="00991439">
        <w:rPr>
          <w:rFonts w:ascii="Arial" w:hAnsi="Arial" w:cs="Arial"/>
          <w:noProof/>
          <w:color w:val="0D0D0D" w:themeColor="text1" w:themeTint="F2"/>
        </w:rPr>
        <w:t xml:space="preserve">. </w:t>
      </w:r>
    </w:p>
    <w:p w14:paraId="6EE7717A" w14:textId="0FED4226" w:rsidR="003D3EFD" w:rsidRDefault="00991439" w:rsidP="00266286">
      <w:pPr>
        <w:rPr>
          <w:rFonts w:ascii="Arial" w:hAnsi="Arial" w:cs="Arial"/>
          <w:noProof/>
          <w:color w:val="0D0D0D" w:themeColor="text1" w:themeTint="F2"/>
        </w:rPr>
      </w:pPr>
      <w:r>
        <w:rPr>
          <w:rFonts w:ascii="Arial" w:hAnsi="Arial" w:cs="Arial"/>
          <w:noProof/>
          <w:color w:val="0D0D0D" w:themeColor="text1" w:themeTint="F2"/>
        </w:rPr>
        <w:t>Th</w:t>
      </w:r>
      <w:r w:rsidR="00C75DE7" w:rsidRPr="00C75DE7">
        <w:rPr>
          <w:rFonts w:ascii="Arial" w:hAnsi="Arial" w:cs="Arial"/>
          <w:noProof/>
          <w:color w:val="0D0D0D" w:themeColor="text1" w:themeTint="F2"/>
        </w:rPr>
        <w:t>e number one leverage point for an effective eamwork are mentally and emotionally mature individuals</w:t>
      </w:r>
      <w:r>
        <w:rPr>
          <w:rFonts w:ascii="Arial" w:hAnsi="Arial" w:cs="Arial"/>
          <w:noProof/>
          <w:color w:val="0D0D0D" w:themeColor="text1" w:themeTint="F2"/>
        </w:rPr>
        <w:t xml:space="preserve">. A </w:t>
      </w:r>
      <w:r w:rsidR="00C75DE7" w:rsidRPr="00C75DE7">
        <w:rPr>
          <w:rFonts w:ascii="Arial" w:hAnsi="Arial" w:cs="Arial"/>
          <w:noProof/>
          <w:color w:val="0D0D0D" w:themeColor="text1" w:themeTint="F2"/>
        </w:rPr>
        <w:t xml:space="preserve">mentally and emotionally mature individual can take care of </w:t>
      </w:r>
      <w:r w:rsidR="00C75DE7" w:rsidRPr="00C75DE7">
        <w:rPr>
          <w:rFonts w:ascii="Arial" w:hAnsi="Arial" w:cs="Arial"/>
          <w:noProof/>
          <w:color w:val="0D0D0D" w:themeColor="text1" w:themeTint="F2"/>
        </w:rPr>
        <w:lastRenderedPageBreak/>
        <w:t>themselves better it can make clear requests</w:t>
      </w:r>
      <w:r>
        <w:rPr>
          <w:rFonts w:ascii="Arial" w:hAnsi="Arial" w:cs="Arial"/>
          <w:noProof/>
          <w:color w:val="0D0D0D" w:themeColor="text1" w:themeTint="F2"/>
        </w:rPr>
        <w:t>,</w:t>
      </w:r>
      <w:r w:rsidR="00C75DE7" w:rsidRPr="00C75DE7">
        <w:rPr>
          <w:rFonts w:ascii="Arial" w:hAnsi="Arial" w:cs="Arial"/>
          <w:noProof/>
          <w:color w:val="0D0D0D" w:themeColor="text1" w:themeTint="F2"/>
        </w:rPr>
        <w:t xml:space="preserve"> they're not as emotionally react</w:t>
      </w:r>
      <w:r>
        <w:rPr>
          <w:rFonts w:ascii="Arial" w:hAnsi="Arial" w:cs="Arial"/>
          <w:noProof/>
          <w:color w:val="0D0D0D" w:themeColor="text1" w:themeTint="F2"/>
        </w:rPr>
        <w:t>ive and they don’t get defensive when someone has a different opinion on perspective as they do.</w:t>
      </w:r>
    </w:p>
    <w:p w14:paraId="47331978" w14:textId="77777777" w:rsidR="00F50EC0" w:rsidRDefault="00F50EC0" w:rsidP="00266286">
      <w:pPr>
        <w:rPr>
          <w:rFonts w:ascii="Arial" w:hAnsi="Arial" w:cs="Arial"/>
          <w:b/>
          <w:bCs/>
          <w:i/>
          <w:iCs/>
          <w:noProof/>
          <w:color w:val="0D0D0D" w:themeColor="text1" w:themeTint="F2"/>
        </w:rPr>
      </w:pPr>
      <w:r>
        <w:rPr>
          <w:rFonts w:ascii="Arial" w:hAnsi="Arial" w:cs="Arial"/>
          <w:b/>
          <w:bCs/>
          <w:i/>
          <w:iCs/>
          <w:noProof/>
          <w:color w:val="0D0D0D" w:themeColor="text1" w:themeTint="F2"/>
        </w:rPr>
        <w:t xml:space="preserve">Benefits of Team Work </w:t>
      </w:r>
    </w:p>
    <w:p w14:paraId="2A9AF368" w14:textId="1932A6BB" w:rsidR="00991439" w:rsidRPr="00F50EC0" w:rsidRDefault="00991439" w:rsidP="00266286">
      <w:pPr>
        <w:rPr>
          <w:rFonts w:ascii="Arial" w:hAnsi="Arial" w:cs="Arial"/>
          <w:b/>
          <w:bCs/>
          <w:i/>
          <w:iCs/>
          <w:noProof/>
          <w:color w:val="0D0D0D" w:themeColor="text1" w:themeTint="F2"/>
        </w:rPr>
      </w:pPr>
      <w:r w:rsidRPr="00991439">
        <w:rPr>
          <w:rFonts w:ascii="Arial" w:hAnsi="Arial" w:cs="Arial"/>
          <w:noProof/>
          <w:color w:val="0D0D0D" w:themeColor="text1" w:themeTint="F2"/>
        </w:rPr>
        <w:t xml:space="preserve">One essential ingredient for effective teamwork is having a balance between giving and receiving </w:t>
      </w:r>
      <w:r w:rsidR="0085521C">
        <w:rPr>
          <w:rFonts w:ascii="Arial" w:hAnsi="Arial" w:cs="Arial"/>
          <w:noProof/>
          <w:color w:val="0D0D0D" w:themeColor="text1" w:themeTint="F2"/>
        </w:rPr>
        <w:t xml:space="preserve">and </w:t>
      </w:r>
      <w:r w:rsidRPr="00991439">
        <w:rPr>
          <w:rFonts w:ascii="Arial" w:hAnsi="Arial" w:cs="Arial"/>
          <w:noProof/>
          <w:color w:val="0D0D0D" w:themeColor="text1" w:themeTint="F2"/>
        </w:rPr>
        <w:t>having a balance between speaking and listening</w:t>
      </w:r>
      <w:r w:rsidR="0085521C">
        <w:rPr>
          <w:rFonts w:ascii="Arial" w:hAnsi="Arial" w:cs="Arial"/>
          <w:noProof/>
          <w:color w:val="0D0D0D" w:themeColor="text1" w:themeTint="F2"/>
        </w:rPr>
        <w:t>.</w:t>
      </w:r>
    </w:p>
    <w:p w14:paraId="0B6EC0C8" w14:textId="3CF68FBC" w:rsidR="00CF2B8E" w:rsidRDefault="0085521C" w:rsidP="00266286">
      <w:pPr>
        <w:rPr>
          <w:rFonts w:ascii="Arial" w:hAnsi="Arial" w:cs="Arial"/>
          <w:noProof/>
          <w:color w:val="0D0D0D" w:themeColor="text1" w:themeTint="F2"/>
        </w:rPr>
      </w:pPr>
      <w:r>
        <w:rPr>
          <w:rFonts w:ascii="Arial" w:hAnsi="Arial" w:cs="Arial"/>
          <w:noProof/>
          <w:color w:val="0D0D0D" w:themeColor="text1" w:themeTint="F2"/>
        </w:rPr>
        <w:t xml:space="preserve">Team work </w:t>
      </w:r>
      <w:r w:rsidRPr="0085521C">
        <w:rPr>
          <w:rFonts w:ascii="Arial" w:hAnsi="Arial" w:cs="Arial"/>
          <w:noProof/>
          <w:color w:val="0D0D0D" w:themeColor="text1" w:themeTint="F2"/>
        </w:rPr>
        <w:t>is a collective effort</w:t>
      </w:r>
      <w:r>
        <w:rPr>
          <w:rFonts w:ascii="Arial" w:hAnsi="Arial" w:cs="Arial"/>
          <w:noProof/>
          <w:color w:val="0D0D0D" w:themeColor="text1" w:themeTint="F2"/>
        </w:rPr>
        <w:t xml:space="preserve"> of a group </w:t>
      </w:r>
      <w:r w:rsidR="00CF2B8E">
        <w:rPr>
          <w:rFonts w:ascii="Arial" w:hAnsi="Arial" w:cs="Arial"/>
          <w:noProof/>
          <w:color w:val="0D0D0D" w:themeColor="text1" w:themeTint="F2"/>
        </w:rPr>
        <w:t>to work or achieve for a deffinite common goal in the most efficient or effe</w:t>
      </w:r>
      <w:r w:rsidR="0097546A">
        <w:rPr>
          <w:rFonts w:ascii="Arial" w:hAnsi="Arial" w:cs="Arial"/>
          <w:noProof/>
          <w:color w:val="0D0D0D" w:themeColor="text1" w:themeTint="F2"/>
        </w:rPr>
        <w:t xml:space="preserve">ctive </w:t>
      </w:r>
      <w:r w:rsidR="00CF2B8E">
        <w:rPr>
          <w:rFonts w:ascii="Arial" w:hAnsi="Arial" w:cs="Arial"/>
          <w:noProof/>
          <w:color w:val="0D0D0D" w:themeColor="text1" w:themeTint="F2"/>
        </w:rPr>
        <w:t xml:space="preserve">way. A teamwork always creates a sense of unity. It generates the use of friendship and loyalty for the organisation. </w:t>
      </w:r>
    </w:p>
    <w:p w14:paraId="7AE3276A" w14:textId="3F42599B" w:rsidR="00CF2B8E" w:rsidRDefault="00CF2B8E" w:rsidP="00266286">
      <w:pPr>
        <w:rPr>
          <w:rFonts w:ascii="Arial" w:hAnsi="Arial" w:cs="Arial"/>
          <w:noProof/>
          <w:color w:val="0D0D0D" w:themeColor="text1" w:themeTint="F2"/>
        </w:rPr>
      </w:pPr>
      <w:r>
        <w:rPr>
          <w:rFonts w:ascii="Arial" w:hAnsi="Arial" w:cs="Arial"/>
          <w:noProof/>
          <w:color w:val="0D0D0D" w:themeColor="text1" w:themeTint="F2"/>
        </w:rPr>
        <w:t xml:space="preserve">A team offeres different perspectives and feedback. </w:t>
      </w:r>
      <w:r w:rsidR="005D47E1">
        <w:rPr>
          <w:rFonts w:ascii="Arial" w:hAnsi="Arial" w:cs="Arial"/>
          <w:noProof/>
          <w:color w:val="0D0D0D" w:themeColor="text1" w:themeTint="F2"/>
        </w:rPr>
        <w:t>There are diversity of thoughts, creativity, opportunities, perspectives and the problem solving approaches.</w:t>
      </w:r>
    </w:p>
    <w:p w14:paraId="6F74536A" w14:textId="59F4ED98" w:rsidR="005D47E1" w:rsidRDefault="005D47E1" w:rsidP="00266286">
      <w:pPr>
        <w:rPr>
          <w:rFonts w:ascii="Arial" w:hAnsi="Arial" w:cs="Arial"/>
          <w:noProof/>
          <w:color w:val="0D0D0D" w:themeColor="text1" w:themeTint="F2"/>
        </w:rPr>
      </w:pPr>
      <w:r>
        <w:rPr>
          <w:rFonts w:ascii="Arial" w:hAnsi="Arial" w:cs="Arial"/>
          <w:noProof/>
          <w:color w:val="0D0D0D" w:themeColor="text1" w:themeTint="F2"/>
        </w:rPr>
        <w:t xml:space="preserve">Teamwork also provides great learning opportunities, mutual support, shared goals, cooperation and the encouragement. With all this team members are able to feel a greater sense of acomplishment. </w:t>
      </w:r>
    </w:p>
    <w:p w14:paraId="6C9639A1" w14:textId="77777777" w:rsidR="005D47E1" w:rsidRDefault="005D47E1" w:rsidP="00266286">
      <w:pPr>
        <w:rPr>
          <w:rFonts w:ascii="Arial" w:hAnsi="Arial" w:cs="Arial"/>
          <w:noProof/>
          <w:color w:val="0D0D0D" w:themeColor="text1" w:themeTint="F2"/>
        </w:rPr>
      </w:pPr>
    </w:p>
    <w:p w14:paraId="30F1CA18" w14:textId="77777777" w:rsidR="005D47E1" w:rsidRDefault="005D47E1" w:rsidP="00266286">
      <w:pPr>
        <w:rPr>
          <w:rFonts w:ascii="Arial" w:hAnsi="Arial" w:cs="Arial"/>
          <w:noProof/>
          <w:color w:val="0D0D0D" w:themeColor="text1" w:themeTint="F2"/>
        </w:rPr>
      </w:pPr>
    </w:p>
    <w:p w14:paraId="10A15CAA" w14:textId="77777777" w:rsidR="00CF2B8E" w:rsidRDefault="00CF2B8E" w:rsidP="00266286">
      <w:pPr>
        <w:rPr>
          <w:rFonts w:ascii="Arial" w:hAnsi="Arial" w:cs="Arial"/>
          <w:noProof/>
          <w:color w:val="0D0D0D" w:themeColor="text1" w:themeTint="F2"/>
        </w:rPr>
      </w:pPr>
    </w:p>
    <w:p w14:paraId="2ECE31B3" w14:textId="77777777" w:rsidR="00854FFD" w:rsidRDefault="00854FFD" w:rsidP="00266286">
      <w:pPr>
        <w:rPr>
          <w:rFonts w:ascii="Arial" w:hAnsi="Arial" w:cs="Arial"/>
          <w:color w:val="0D0D0D" w:themeColor="text1" w:themeTint="F2"/>
          <w:shd w:val="clear" w:color="auto" w:fill="FFFFFF"/>
        </w:rPr>
      </w:pPr>
      <w:proofErr w:type="spellStart"/>
      <w:r w:rsidRPr="00854FFD">
        <w:rPr>
          <w:rFonts w:ascii="Arial" w:hAnsi="Arial" w:cs="Arial"/>
          <w:color w:val="0D0D0D" w:themeColor="text1" w:themeTint="F2"/>
          <w:shd w:val="clear" w:color="auto" w:fill="FFFFFF"/>
        </w:rPr>
        <w:t>Kossaify</w:t>
      </w:r>
      <w:proofErr w:type="spellEnd"/>
      <w:r w:rsidRPr="00854FFD">
        <w:rPr>
          <w:rFonts w:ascii="Arial" w:hAnsi="Arial" w:cs="Arial"/>
          <w:color w:val="0D0D0D" w:themeColor="text1" w:themeTint="F2"/>
          <w:shd w:val="clear" w:color="auto" w:fill="FFFFFF"/>
        </w:rPr>
        <w:t xml:space="preserve">, </w:t>
      </w:r>
      <w:proofErr w:type="spellStart"/>
      <w:r w:rsidRPr="00854FFD">
        <w:rPr>
          <w:rFonts w:ascii="Arial" w:hAnsi="Arial" w:cs="Arial"/>
          <w:color w:val="0D0D0D" w:themeColor="text1" w:themeTint="F2"/>
          <w:shd w:val="clear" w:color="auto" w:fill="FFFFFF"/>
        </w:rPr>
        <w:t>Hleihel</w:t>
      </w:r>
      <w:proofErr w:type="spellEnd"/>
      <w:r w:rsidRPr="00854FFD">
        <w:rPr>
          <w:rFonts w:ascii="Arial" w:hAnsi="Arial" w:cs="Arial"/>
          <w:color w:val="0D0D0D" w:themeColor="text1" w:themeTint="F2"/>
          <w:shd w:val="clear" w:color="auto" w:fill="FFFFFF"/>
        </w:rPr>
        <w:t xml:space="preserve"> and </w:t>
      </w:r>
      <w:proofErr w:type="spellStart"/>
      <w:r w:rsidRPr="00854FFD">
        <w:rPr>
          <w:rFonts w:ascii="Arial" w:hAnsi="Arial" w:cs="Arial"/>
          <w:color w:val="0D0D0D" w:themeColor="text1" w:themeTint="F2"/>
          <w:shd w:val="clear" w:color="auto" w:fill="FFFFFF"/>
        </w:rPr>
        <w:t>Lahaud</w:t>
      </w:r>
      <w:proofErr w:type="spellEnd"/>
      <w:r w:rsidRPr="00854FFD">
        <w:rPr>
          <w:rFonts w:ascii="Arial" w:hAnsi="Arial" w:cs="Arial"/>
          <w:color w:val="0D0D0D" w:themeColor="text1" w:themeTint="F2"/>
          <w:shd w:val="clear" w:color="auto" w:fill="FFFFFF"/>
        </w:rPr>
        <w:t xml:space="preserve"> (2017)</w:t>
      </w:r>
      <w:r>
        <w:rPr>
          <w:rFonts w:ascii="Arial" w:hAnsi="Arial" w:cs="Arial"/>
          <w:color w:val="0D0D0D" w:themeColor="text1" w:themeTint="F2"/>
          <w:shd w:val="clear" w:color="auto" w:fill="FFFFFF"/>
        </w:rPr>
        <w:t xml:space="preserve"> said that</w:t>
      </w:r>
      <w:r w:rsidRPr="00854FFD">
        <w:rPr>
          <w:rFonts w:ascii="Arial" w:hAnsi="Arial" w:cs="Arial"/>
          <w:color w:val="0D0D0D" w:themeColor="text1" w:themeTint="F2"/>
          <w:shd w:val="clear" w:color="auto" w:fill="FFFFFF"/>
        </w:rPr>
        <w:t xml:space="preserve"> for enterprises teamwork is critical, in modern-day virtual environment. </w:t>
      </w:r>
    </w:p>
    <w:p w14:paraId="62C42741" w14:textId="6C54C74D" w:rsidR="00854FFD" w:rsidRDefault="00854FFD" w:rsidP="00266286">
      <w:pPr>
        <w:rPr>
          <w:rFonts w:ascii="Arial" w:hAnsi="Arial" w:cs="Arial"/>
          <w:color w:val="0D0D0D" w:themeColor="text1" w:themeTint="F2"/>
          <w:shd w:val="clear" w:color="auto" w:fill="FFFFFF"/>
        </w:rPr>
      </w:pPr>
      <w:r w:rsidRPr="00854FFD">
        <w:rPr>
          <w:rFonts w:ascii="Arial" w:hAnsi="Arial" w:cs="Arial"/>
          <w:color w:val="0D0D0D" w:themeColor="text1" w:themeTint="F2"/>
          <w:shd w:val="clear" w:color="auto" w:fill="FFFFFF"/>
        </w:rPr>
        <w:t>Studies recommend that enterprises that targeted on collaboration are innovating greater rapidly, seeing failure quicker, locating higher solutions to demanding situations and successfully growing teamwork.</w:t>
      </w:r>
    </w:p>
    <w:p w14:paraId="1560C771" w14:textId="0202FEAD" w:rsidR="00CF2B8E" w:rsidRDefault="00854FFD" w:rsidP="00266286">
      <w:pPr>
        <w:rPr>
          <w:rFonts w:ascii="Helvetica" w:hAnsi="Helvetica" w:cs="Helvetica"/>
          <w:color w:val="333333"/>
          <w:sz w:val="21"/>
          <w:szCs w:val="21"/>
          <w:shd w:val="clear" w:color="auto" w:fill="FFFFFF"/>
        </w:rPr>
      </w:pPr>
      <w:proofErr w:type="spellStart"/>
      <w:r w:rsidRPr="00854FFD">
        <w:rPr>
          <w:rFonts w:ascii="Arial" w:hAnsi="Arial" w:cs="Arial"/>
          <w:color w:val="0D0D0D" w:themeColor="text1" w:themeTint="F2"/>
          <w:shd w:val="clear" w:color="auto" w:fill="FFFFFF"/>
        </w:rPr>
        <w:t>Guidici</w:t>
      </w:r>
      <w:proofErr w:type="spellEnd"/>
      <w:r w:rsidRPr="00854FFD">
        <w:rPr>
          <w:rFonts w:ascii="Arial" w:hAnsi="Arial" w:cs="Arial"/>
          <w:color w:val="0D0D0D" w:themeColor="text1" w:themeTint="F2"/>
          <w:shd w:val="clear" w:color="auto" w:fill="FFFFFF"/>
        </w:rPr>
        <w:t xml:space="preserve"> and </w:t>
      </w:r>
      <w:proofErr w:type="spellStart"/>
      <w:r w:rsidRPr="00854FFD">
        <w:rPr>
          <w:rFonts w:ascii="Arial" w:hAnsi="Arial" w:cs="Arial"/>
          <w:color w:val="0D0D0D" w:themeColor="text1" w:themeTint="F2"/>
          <w:shd w:val="clear" w:color="auto" w:fill="FFFFFF"/>
        </w:rPr>
        <w:t>Filimonay</w:t>
      </w:r>
      <w:proofErr w:type="spellEnd"/>
      <w:r w:rsidRPr="00854FFD">
        <w:rPr>
          <w:rFonts w:ascii="Arial" w:hAnsi="Arial" w:cs="Arial"/>
          <w:color w:val="0D0D0D" w:themeColor="text1" w:themeTint="F2"/>
          <w:shd w:val="clear" w:color="auto" w:fill="FFFFFF"/>
        </w:rPr>
        <w:t xml:space="preserve"> (2019) commented that the </w:t>
      </w:r>
      <w:r w:rsidR="00F50EC0">
        <w:rPr>
          <w:rFonts w:ascii="Arial" w:hAnsi="Arial" w:cs="Arial"/>
          <w:color w:val="0D0D0D" w:themeColor="text1" w:themeTint="F2"/>
          <w:shd w:val="clear" w:color="auto" w:fill="FFFFFF"/>
        </w:rPr>
        <w:t xml:space="preserve">level </w:t>
      </w:r>
      <w:r w:rsidRPr="00854FFD">
        <w:rPr>
          <w:rFonts w:ascii="Arial" w:hAnsi="Arial" w:cs="Arial"/>
          <w:color w:val="0D0D0D" w:themeColor="text1" w:themeTint="F2"/>
          <w:shd w:val="clear" w:color="auto" w:fill="FFFFFF"/>
        </w:rPr>
        <w:t xml:space="preserve">of </w:t>
      </w:r>
      <w:r w:rsidR="00F50EC0">
        <w:rPr>
          <w:rFonts w:ascii="Arial" w:hAnsi="Arial" w:cs="Arial"/>
          <w:color w:val="0D0D0D" w:themeColor="text1" w:themeTint="F2"/>
          <w:shd w:val="clear" w:color="auto" w:fill="FFFFFF"/>
        </w:rPr>
        <w:t xml:space="preserve">knowledge </w:t>
      </w:r>
      <w:r w:rsidRPr="00854FFD">
        <w:rPr>
          <w:rFonts w:ascii="Arial" w:hAnsi="Arial" w:cs="Arial"/>
          <w:color w:val="0D0D0D" w:themeColor="text1" w:themeTint="F2"/>
          <w:shd w:val="clear" w:color="auto" w:fill="FFFFFF"/>
        </w:rPr>
        <w:t xml:space="preserve">and talents of personnel in </w:t>
      </w:r>
      <w:r w:rsidR="00F50EC0" w:rsidRPr="00854FFD">
        <w:rPr>
          <w:rFonts w:ascii="Arial" w:hAnsi="Arial" w:cs="Arial"/>
          <w:color w:val="0D0D0D" w:themeColor="text1" w:themeTint="F2"/>
          <w:shd w:val="clear" w:color="auto" w:fill="FFFFFF"/>
        </w:rPr>
        <w:t>a</w:t>
      </w:r>
      <w:r w:rsidRPr="00854FFD">
        <w:rPr>
          <w:rFonts w:ascii="Arial" w:hAnsi="Arial" w:cs="Arial"/>
          <w:color w:val="0D0D0D" w:themeColor="text1" w:themeTint="F2"/>
          <w:shd w:val="clear" w:color="auto" w:fill="FFFFFF"/>
        </w:rPr>
        <w:t xml:space="preserve"> </w:t>
      </w:r>
      <w:r w:rsidR="00F50EC0">
        <w:rPr>
          <w:rFonts w:ascii="Arial" w:hAnsi="Arial" w:cs="Arial"/>
          <w:color w:val="0D0D0D" w:themeColor="text1" w:themeTint="F2"/>
          <w:shd w:val="clear" w:color="auto" w:fill="FFFFFF"/>
        </w:rPr>
        <w:t>company</w:t>
      </w:r>
      <w:r w:rsidRPr="00854FFD">
        <w:rPr>
          <w:rFonts w:ascii="Arial" w:hAnsi="Arial" w:cs="Arial"/>
          <w:color w:val="0D0D0D" w:themeColor="text1" w:themeTint="F2"/>
          <w:shd w:val="clear" w:color="auto" w:fill="FFFFFF"/>
        </w:rPr>
        <w:t xml:space="preserve"> vary. Cooperation permits this team of workers to</w:t>
      </w:r>
      <w:r w:rsidR="00F50EC0">
        <w:rPr>
          <w:rFonts w:ascii="Arial" w:hAnsi="Arial" w:cs="Arial"/>
          <w:color w:val="0D0D0D" w:themeColor="text1" w:themeTint="F2"/>
          <w:shd w:val="clear" w:color="auto" w:fill="FFFFFF"/>
        </w:rPr>
        <w:t xml:space="preserve"> collaborate</w:t>
      </w:r>
      <w:r w:rsidRPr="00854FFD">
        <w:rPr>
          <w:rFonts w:ascii="Arial" w:hAnsi="Arial" w:cs="Arial"/>
          <w:color w:val="0D0D0D" w:themeColor="text1" w:themeTint="F2"/>
          <w:shd w:val="clear" w:color="auto" w:fill="FFFFFF"/>
        </w:rPr>
        <w:t xml:space="preserve"> via a project</w:t>
      </w:r>
      <w:r>
        <w:rPr>
          <w:rFonts w:ascii="Helvetica" w:hAnsi="Helvetica" w:cs="Helvetica"/>
          <w:color w:val="333333"/>
          <w:sz w:val="21"/>
          <w:szCs w:val="21"/>
          <w:shd w:val="clear" w:color="auto" w:fill="FFFFFF"/>
        </w:rPr>
        <w:t>.</w:t>
      </w:r>
    </w:p>
    <w:p w14:paraId="47F0EE31" w14:textId="5DD33090" w:rsidR="006B1390" w:rsidRDefault="006B1390" w:rsidP="00266286">
      <w:pPr>
        <w:rPr>
          <w:rFonts w:ascii="Helvetica" w:hAnsi="Helvetica" w:cs="Helvetica"/>
          <w:color w:val="333333"/>
          <w:sz w:val="21"/>
          <w:szCs w:val="21"/>
          <w:shd w:val="clear" w:color="auto" w:fill="FFFFFF"/>
        </w:rPr>
      </w:pPr>
      <w:r>
        <w:rPr>
          <w:rFonts w:ascii="Helvetica" w:hAnsi="Helvetica" w:cs="Helvetica"/>
          <w:noProof/>
          <w:color w:val="333333"/>
          <w:sz w:val="21"/>
          <w:szCs w:val="21"/>
          <w:shd w:val="clear" w:color="auto" w:fill="FFFFFF"/>
        </w:rPr>
        <w:lastRenderedPageBreak/>
        <w:drawing>
          <wp:inline distT="0" distB="0" distL="0" distR="0" wp14:anchorId="09FAF0D0" wp14:editId="77AE9D66">
            <wp:extent cx="5731510" cy="4138930"/>
            <wp:effectExtent l="0" t="0" r="2540" b="0"/>
            <wp:docPr id="5" name="Picture 5"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 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4138930"/>
                    </a:xfrm>
                    <a:prstGeom prst="rect">
                      <a:avLst/>
                    </a:prstGeom>
                  </pic:spPr>
                </pic:pic>
              </a:graphicData>
            </a:graphic>
          </wp:inline>
        </w:drawing>
      </w:r>
    </w:p>
    <w:p w14:paraId="4DFE92F7" w14:textId="3A58E985" w:rsidR="00F50EC0" w:rsidRDefault="00F50EC0" w:rsidP="00266286">
      <w:pPr>
        <w:rPr>
          <w:rFonts w:ascii="Helvetica" w:hAnsi="Helvetica" w:cs="Helvetica"/>
          <w:color w:val="333333"/>
          <w:sz w:val="21"/>
          <w:szCs w:val="21"/>
          <w:shd w:val="clear" w:color="auto" w:fill="FFFFFF"/>
        </w:rPr>
      </w:pPr>
    </w:p>
    <w:p w14:paraId="6922797B" w14:textId="00D95077" w:rsidR="006B1390" w:rsidRDefault="00F50EC0" w:rsidP="00266286">
      <w:pPr>
        <w:rPr>
          <w:rFonts w:ascii="Helvetica" w:hAnsi="Helvetica" w:cs="Helvetica"/>
          <w:b/>
          <w:bCs/>
          <w:i/>
          <w:iCs/>
          <w:color w:val="333333"/>
          <w:sz w:val="21"/>
          <w:szCs w:val="21"/>
          <w:shd w:val="clear" w:color="auto" w:fill="FFFFFF"/>
        </w:rPr>
      </w:pPr>
      <w:r w:rsidRPr="00F50EC0">
        <w:rPr>
          <w:rFonts w:ascii="Helvetica" w:hAnsi="Helvetica" w:cs="Helvetica"/>
          <w:b/>
          <w:bCs/>
          <w:i/>
          <w:iCs/>
          <w:color w:val="333333"/>
          <w:sz w:val="21"/>
          <w:szCs w:val="21"/>
          <w:shd w:val="clear" w:color="auto" w:fill="FFFFFF"/>
        </w:rPr>
        <w:t xml:space="preserve">Team Roles </w:t>
      </w:r>
    </w:p>
    <w:p w14:paraId="2BF082D4" w14:textId="744147E1" w:rsidR="006B1390" w:rsidRPr="005E40A1" w:rsidRDefault="006B1390" w:rsidP="00266286">
      <w:pPr>
        <w:rPr>
          <w:rFonts w:ascii="Arial" w:hAnsi="Arial" w:cs="Arial"/>
          <w:color w:val="333333"/>
          <w:shd w:val="clear" w:color="auto" w:fill="FFFFFF"/>
        </w:rPr>
      </w:pPr>
      <w:r w:rsidRPr="005E40A1">
        <w:rPr>
          <w:rFonts w:ascii="Arial" w:hAnsi="Arial" w:cs="Arial"/>
          <w:color w:val="333333"/>
          <w:shd w:val="clear" w:color="auto" w:fill="FFFFFF"/>
        </w:rPr>
        <w:t>Defined roles and responsibilities provides to clarity alignment and expectations to those executing the work and keeping our plant running. Roles and responsibilities enable effective communications between the various groups facilitating the full collaborative integration of the department and organisation.</w:t>
      </w:r>
    </w:p>
    <w:p w14:paraId="076F711A" w14:textId="03C3572D" w:rsidR="006B1390" w:rsidRPr="005E40A1" w:rsidRDefault="00297EDB" w:rsidP="00266286">
      <w:pPr>
        <w:rPr>
          <w:rFonts w:ascii="Arial" w:hAnsi="Arial" w:cs="Arial"/>
          <w:color w:val="333333"/>
          <w:shd w:val="clear" w:color="auto" w:fill="FFFFFF"/>
        </w:rPr>
      </w:pPr>
      <w:r w:rsidRPr="005E40A1">
        <w:rPr>
          <w:rFonts w:ascii="Arial" w:hAnsi="Arial" w:cs="Arial"/>
          <w:color w:val="333333"/>
          <w:shd w:val="clear" w:color="auto" w:fill="FFFFFF"/>
        </w:rPr>
        <w:t xml:space="preserve">Doctor Raymond Meredith Belbin identified nine different team roles. </w:t>
      </w:r>
    </w:p>
    <w:p w14:paraId="77F411C4" w14:textId="4067771B" w:rsidR="004B1BF2" w:rsidRPr="005E40A1" w:rsidRDefault="00BF36BE" w:rsidP="00266286">
      <w:pPr>
        <w:rPr>
          <w:rFonts w:ascii="Arial" w:hAnsi="Arial" w:cs="Arial"/>
          <w:color w:val="333333"/>
          <w:shd w:val="clear" w:color="auto" w:fill="FFFFFF"/>
        </w:rPr>
      </w:pPr>
      <w:r w:rsidRPr="005E40A1">
        <w:rPr>
          <w:rFonts w:ascii="Arial" w:hAnsi="Arial" w:cs="Arial"/>
          <w:color w:val="333333"/>
          <w:shd w:val="clear" w:color="auto" w:fill="FFFFFF"/>
        </w:rPr>
        <w:t xml:space="preserve">We can think of them in groups of 3. </w:t>
      </w:r>
    </w:p>
    <w:p w14:paraId="5C510E10" w14:textId="0A4C0239" w:rsidR="00BF36BE" w:rsidRPr="005E40A1" w:rsidRDefault="00BF36BE" w:rsidP="00266286">
      <w:pPr>
        <w:rPr>
          <w:rFonts w:ascii="Arial" w:hAnsi="Arial" w:cs="Arial"/>
          <w:color w:val="333333"/>
          <w:shd w:val="clear" w:color="auto" w:fill="FFFFFF"/>
        </w:rPr>
      </w:pPr>
      <w:r w:rsidRPr="005E40A1">
        <w:rPr>
          <w:rFonts w:ascii="Arial" w:hAnsi="Arial" w:cs="Arial"/>
          <w:color w:val="333333"/>
          <w:shd w:val="clear" w:color="auto" w:fill="FFFFFF"/>
        </w:rPr>
        <w:t xml:space="preserve">The first group is the thinking-oriented roles. This people are highly creative and imaginative. They are good at solving problems in unconventional ways. Belvin called this people Plants. </w:t>
      </w:r>
    </w:p>
    <w:p w14:paraId="7550F2EC" w14:textId="7BC151EB" w:rsidR="00BF36BE" w:rsidRPr="005E40A1" w:rsidRDefault="00BF36BE" w:rsidP="00266286">
      <w:pPr>
        <w:rPr>
          <w:rFonts w:ascii="Arial" w:hAnsi="Arial" w:cs="Arial"/>
          <w:color w:val="333333"/>
          <w:shd w:val="clear" w:color="auto" w:fill="FFFFFF"/>
        </w:rPr>
      </w:pPr>
      <w:r w:rsidRPr="005E40A1">
        <w:rPr>
          <w:rFonts w:ascii="Arial" w:hAnsi="Arial" w:cs="Arial"/>
          <w:color w:val="333333"/>
          <w:shd w:val="clear" w:color="auto" w:fill="FFFFFF"/>
        </w:rPr>
        <w:t xml:space="preserve">The second group are the Monitor Evaluators. This people are </w:t>
      </w:r>
      <w:r w:rsidR="00215B45" w:rsidRPr="005E40A1">
        <w:rPr>
          <w:rFonts w:ascii="Arial" w:hAnsi="Arial" w:cs="Arial"/>
          <w:color w:val="333333"/>
          <w:shd w:val="clear" w:color="auto" w:fill="FFFFFF"/>
        </w:rPr>
        <w:t xml:space="preserve">logical, </w:t>
      </w:r>
      <w:r w:rsidRPr="005E40A1">
        <w:rPr>
          <w:rFonts w:ascii="Arial" w:hAnsi="Arial" w:cs="Arial"/>
          <w:color w:val="333333"/>
          <w:shd w:val="clear" w:color="auto" w:fill="FFFFFF"/>
        </w:rPr>
        <w:t>they can weight</w:t>
      </w:r>
      <w:r w:rsidR="00215B45" w:rsidRPr="005E40A1">
        <w:rPr>
          <w:rFonts w:ascii="Arial" w:hAnsi="Arial" w:cs="Arial"/>
          <w:color w:val="333333"/>
          <w:shd w:val="clear" w:color="auto" w:fill="FFFFFF"/>
        </w:rPr>
        <w:t xml:space="preserve"> up </w:t>
      </w:r>
      <w:r w:rsidRPr="005E40A1">
        <w:rPr>
          <w:rFonts w:ascii="Arial" w:hAnsi="Arial" w:cs="Arial"/>
          <w:color w:val="333333"/>
          <w:shd w:val="clear" w:color="auto" w:fill="FFFFFF"/>
        </w:rPr>
        <w:t>options, they can make impartial judgments, they are not based on emotions.</w:t>
      </w:r>
      <w:r w:rsidR="00215B45" w:rsidRPr="005E40A1">
        <w:rPr>
          <w:rFonts w:ascii="Arial" w:hAnsi="Arial" w:cs="Arial"/>
          <w:color w:val="333333"/>
          <w:shd w:val="clear" w:color="auto" w:fill="FFFFFF"/>
        </w:rPr>
        <w:t xml:space="preserve"> These are the kind of people they can give you </w:t>
      </w:r>
      <w:r w:rsidR="00B760A8" w:rsidRPr="005E40A1">
        <w:rPr>
          <w:rFonts w:ascii="Arial" w:hAnsi="Arial" w:cs="Arial"/>
          <w:color w:val="333333"/>
          <w:shd w:val="clear" w:color="auto" w:fill="FFFFFF"/>
        </w:rPr>
        <w:t>real advice.</w:t>
      </w:r>
    </w:p>
    <w:p w14:paraId="4270AB18" w14:textId="3FDFB5FE" w:rsidR="00B760A8" w:rsidRPr="005E40A1" w:rsidRDefault="00B760A8" w:rsidP="00266286">
      <w:pPr>
        <w:rPr>
          <w:rFonts w:ascii="Arial" w:hAnsi="Arial" w:cs="Arial"/>
          <w:color w:val="333333"/>
          <w:shd w:val="clear" w:color="auto" w:fill="FFFFFF"/>
        </w:rPr>
      </w:pPr>
      <w:r w:rsidRPr="005E40A1">
        <w:rPr>
          <w:rFonts w:ascii="Arial" w:hAnsi="Arial" w:cs="Arial"/>
          <w:color w:val="333333"/>
          <w:shd w:val="clear" w:color="auto" w:fill="FFFFFF"/>
        </w:rPr>
        <w:t>The last and the third group of people</w:t>
      </w:r>
      <w:r w:rsidR="0077133D" w:rsidRPr="005E40A1">
        <w:rPr>
          <w:rFonts w:ascii="Arial" w:hAnsi="Arial" w:cs="Arial"/>
          <w:color w:val="333333"/>
          <w:shd w:val="clear" w:color="auto" w:fill="FFFFFF"/>
        </w:rPr>
        <w:t xml:space="preserve">, these people have detail knowledge of a specific key area. These are the specialists. They connect the ideas to the world. </w:t>
      </w:r>
    </w:p>
    <w:p w14:paraId="7BC2BB6D" w14:textId="1A2D31AC" w:rsidR="00297EDB" w:rsidRPr="005E40A1" w:rsidRDefault="00297EDB" w:rsidP="00266286">
      <w:pPr>
        <w:rPr>
          <w:rFonts w:ascii="Arial" w:hAnsi="Arial" w:cs="Arial"/>
          <w:color w:val="333333"/>
          <w:shd w:val="clear" w:color="auto" w:fill="FFFFFF"/>
        </w:rPr>
      </w:pPr>
      <w:r w:rsidRPr="005E40A1">
        <w:rPr>
          <w:rFonts w:ascii="Arial" w:hAnsi="Arial" w:cs="Arial"/>
          <w:color w:val="333333"/>
          <w:shd w:val="clear" w:color="auto" w:fill="FFFFFF"/>
        </w:rPr>
        <w:t>Belbin’s research found that the difference between team failure and success depends on the behaviour of team members. His research team identified separate clusters of behavioural roles such as plants, monitor-evaluator, implementers, and coordinators.</w:t>
      </w:r>
    </w:p>
    <w:p w14:paraId="62E3ABD5" w14:textId="77777777" w:rsidR="001A3749" w:rsidRDefault="00157041" w:rsidP="00266286">
      <w:pPr>
        <w:rPr>
          <w:rFonts w:ascii="Arial" w:hAnsi="Arial" w:cs="Arial"/>
          <w:color w:val="333333"/>
          <w:shd w:val="clear" w:color="auto" w:fill="FFFFFF"/>
        </w:rPr>
      </w:pPr>
      <w:r w:rsidRPr="00157041">
        <w:rPr>
          <w:rFonts w:ascii="Arial" w:hAnsi="Arial" w:cs="Arial"/>
          <w:color w:val="333333"/>
          <w:shd w:val="clear" w:color="auto" w:fill="FFFFFF"/>
        </w:rPr>
        <w:t>Recognizing different team roles allows a small business owner or a large company's human resource management to match job objectives with relevant staff talents. This results in well-</w:t>
      </w:r>
      <w:r w:rsidRPr="00157041">
        <w:rPr>
          <w:rFonts w:ascii="Arial" w:hAnsi="Arial" w:cs="Arial"/>
          <w:color w:val="333333"/>
          <w:shd w:val="clear" w:color="auto" w:fill="FFFFFF"/>
        </w:rPr>
        <w:lastRenderedPageBreak/>
        <w:t xml:space="preserve">balanced teams. A team with merely coordinators and no blueprints, for example, may not have someone to suggest inventive alternatives. </w:t>
      </w:r>
    </w:p>
    <w:p w14:paraId="44AC84EF" w14:textId="1BE16300" w:rsidR="004B1BF2" w:rsidRDefault="00157041" w:rsidP="00266286">
      <w:pPr>
        <w:rPr>
          <w:rFonts w:ascii="Arial" w:hAnsi="Arial" w:cs="Arial"/>
          <w:color w:val="333333"/>
          <w:shd w:val="clear" w:color="auto" w:fill="FFFFFF"/>
        </w:rPr>
      </w:pPr>
      <w:r w:rsidRPr="00157041">
        <w:rPr>
          <w:rFonts w:ascii="Arial" w:hAnsi="Arial" w:cs="Arial"/>
          <w:color w:val="333333"/>
          <w:shd w:val="clear" w:color="auto" w:fill="FFFFFF"/>
        </w:rPr>
        <w:t>However, Bel</w:t>
      </w:r>
      <w:r w:rsidR="001A3749">
        <w:rPr>
          <w:rFonts w:ascii="Arial" w:hAnsi="Arial" w:cs="Arial"/>
          <w:color w:val="333333"/>
          <w:shd w:val="clear" w:color="auto" w:fill="FFFFFF"/>
        </w:rPr>
        <w:t>b</w:t>
      </w:r>
      <w:r w:rsidRPr="00157041">
        <w:rPr>
          <w:rFonts w:ascii="Arial" w:hAnsi="Arial" w:cs="Arial"/>
          <w:color w:val="333333"/>
          <w:shd w:val="clear" w:color="auto" w:fill="FFFFFF"/>
        </w:rPr>
        <w:t xml:space="preserve">in discovered that having too many plans might lead to teams </w:t>
      </w:r>
      <w:r w:rsidR="001A3749" w:rsidRPr="00157041">
        <w:rPr>
          <w:rFonts w:ascii="Arial" w:hAnsi="Arial" w:cs="Arial"/>
          <w:color w:val="333333"/>
          <w:shd w:val="clear" w:color="auto" w:fill="FFFFFF"/>
        </w:rPr>
        <w:t>wasting</w:t>
      </w:r>
      <w:r w:rsidRPr="00157041">
        <w:rPr>
          <w:rFonts w:ascii="Arial" w:hAnsi="Arial" w:cs="Arial"/>
          <w:color w:val="333333"/>
          <w:shd w:val="clear" w:color="auto" w:fill="FFFFFF"/>
        </w:rPr>
        <w:t xml:space="preserve"> time on</w:t>
      </w:r>
      <w:r w:rsidR="001A3749">
        <w:rPr>
          <w:rFonts w:ascii="Arial" w:hAnsi="Arial" w:cs="Arial"/>
          <w:color w:val="333333"/>
          <w:shd w:val="clear" w:color="auto" w:fill="FFFFFF"/>
        </w:rPr>
        <w:t xml:space="preserve"> ideas </w:t>
      </w:r>
      <w:r w:rsidR="001A3749" w:rsidRPr="00157041">
        <w:rPr>
          <w:rFonts w:ascii="Arial" w:hAnsi="Arial" w:cs="Arial"/>
          <w:color w:val="333333"/>
          <w:shd w:val="clear" w:color="auto" w:fill="FFFFFF"/>
        </w:rPr>
        <w:t>that</w:t>
      </w:r>
      <w:r w:rsidRPr="00157041">
        <w:rPr>
          <w:rFonts w:ascii="Arial" w:hAnsi="Arial" w:cs="Arial"/>
          <w:color w:val="333333"/>
          <w:shd w:val="clear" w:color="auto" w:fill="FFFFFF"/>
        </w:rPr>
        <w:t xml:space="preserve"> are unlikely to </w:t>
      </w:r>
      <w:r w:rsidR="001A3749">
        <w:rPr>
          <w:rFonts w:ascii="Arial" w:hAnsi="Arial" w:cs="Arial"/>
          <w:color w:val="333333"/>
          <w:shd w:val="clear" w:color="auto" w:fill="FFFFFF"/>
        </w:rPr>
        <w:t>have success</w:t>
      </w:r>
      <w:r w:rsidRPr="00157041">
        <w:rPr>
          <w:rFonts w:ascii="Arial" w:hAnsi="Arial" w:cs="Arial"/>
          <w:color w:val="333333"/>
          <w:shd w:val="clear" w:color="auto" w:fill="FFFFFF"/>
        </w:rPr>
        <w:t xml:space="preserve">. Companies frequently must </w:t>
      </w:r>
      <w:r w:rsidR="001A3749" w:rsidRPr="00157041">
        <w:rPr>
          <w:rFonts w:ascii="Arial" w:hAnsi="Arial" w:cs="Arial"/>
          <w:color w:val="333333"/>
          <w:shd w:val="clear" w:color="auto" w:fill="FFFFFF"/>
        </w:rPr>
        <w:t>deal with</w:t>
      </w:r>
      <w:r w:rsidRPr="00157041">
        <w:rPr>
          <w:rFonts w:ascii="Arial" w:hAnsi="Arial" w:cs="Arial"/>
          <w:color w:val="333333"/>
          <w:shd w:val="clear" w:color="auto" w:fill="FFFFFF"/>
        </w:rPr>
        <w:t xml:space="preserve"> contracts and </w:t>
      </w:r>
      <w:r w:rsidR="001A3749" w:rsidRPr="00157041">
        <w:rPr>
          <w:rFonts w:ascii="Arial" w:hAnsi="Arial" w:cs="Arial"/>
          <w:color w:val="333333"/>
          <w:shd w:val="clear" w:color="auto" w:fill="FFFFFF"/>
        </w:rPr>
        <w:t>arrangements</w:t>
      </w:r>
      <w:r w:rsidRPr="00157041">
        <w:rPr>
          <w:rFonts w:ascii="Arial" w:hAnsi="Arial" w:cs="Arial"/>
          <w:color w:val="333333"/>
          <w:shd w:val="clear" w:color="auto" w:fill="FFFFFF"/>
        </w:rPr>
        <w:t xml:space="preserve"> with employees' suppliers and </w:t>
      </w:r>
      <w:r w:rsidR="001A3749" w:rsidRPr="00157041">
        <w:rPr>
          <w:rFonts w:ascii="Arial" w:hAnsi="Arial" w:cs="Arial"/>
          <w:color w:val="333333"/>
          <w:shd w:val="clear" w:color="auto" w:fill="FFFFFF"/>
        </w:rPr>
        <w:t>clients</w:t>
      </w:r>
      <w:r w:rsidRPr="00157041">
        <w:rPr>
          <w:rFonts w:ascii="Arial" w:hAnsi="Arial" w:cs="Arial"/>
          <w:color w:val="333333"/>
          <w:shd w:val="clear" w:color="auto" w:fill="FFFFFF"/>
        </w:rPr>
        <w:t>. Cornell University professor Elizabeth A Mannix suggested in an August 2005 Harvard Business School Working Knowledge Article that the negotiating team should have a clear leader who makes the final decisions</w:t>
      </w:r>
      <w:r w:rsidR="001A3749">
        <w:rPr>
          <w:rFonts w:ascii="Arial" w:hAnsi="Arial" w:cs="Arial"/>
          <w:color w:val="333333"/>
          <w:shd w:val="clear" w:color="auto" w:fill="FFFFFF"/>
        </w:rPr>
        <w:t>.</w:t>
      </w:r>
    </w:p>
    <w:p w14:paraId="309FBB1C" w14:textId="77777777" w:rsidR="001A3749" w:rsidRDefault="001A3749" w:rsidP="00266286">
      <w:pPr>
        <w:rPr>
          <w:rFonts w:ascii="Arial" w:hAnsi="Arial" w:cs="Arial"/>
          <w:color w:val="333333"/>
          <w:shd w:val="clear" w:color="auto" w:fill="FFFFFF"/>
        </w:rPr>
      </w:pPr>
    </w:p>
    <w:p w14:paraId="5BF011E6" w14:textId="77777777" w:rsidR="005E40A1" w:rsidRPr="00157041" w:rsidRDefault="005E40A1" w:rsidP="00266286">
      <w:pPr>
        <w:rPr>
          <w:rFonts w:ascii="Arial" w:hAnsi="Arial" w:cs="Arial"/>
          <w:color w:val="333333"/>
          <w:shd w:val="clear" w:color="auto" w:fill="FFFFFF"/>
        </w:rPr>
      </w:pPr>
    </w:p>
    <w:p w14:paraId="5FEA2404" w14:textId="77777777" w:rsidR="00297EDB" w:rsidRPr="00157041" w:rsidRDefault="00297EDB" w:rsidP="00266286">
      <w:pPr>
        <w:rPr>
          <w:rFonts w:ascii="Arial" w:hAnsi="Arial" w:cs="Arial"/>
          <w:i/>
          <w:iCs/>
          <w:color w:val="333333"/>
          <w:shd w:val="clear" w:color="auto" w:fill="FFFFFF"/>
        </w:rPr>
      </w:pPr>
    </w:p>
    <w:p w14:paraId="06F7E637" w14:textId="1F145B12" w:rsidR="00297EDB" w:rsidRDefault="005E40A1" w:rsidP="00266286">
      <w:pPr>
        <w:rPr>
          <w:rFonts w:ascii="Helvetica" w:hAnsi="Helvetica" w:cs="Helvetica"/>
          <w:b/>
          <w:bCs/>
          <w:i/>
          <w:iCs/>
          <w:color w:val="333333"/>
          <w:sz w:val="21"/>
          <w:szCs w:val="21"/>
          <w:shd w:val="clear" w:color="auto" w:fill="FFFFFF"/>
        </w:rPr>
      </w:pPr>
      <w:r>
        <w:rPr>
          <w:rFonts w:ascii="Helvetica" w:hAnsi="Helvetica" w:cs="Helvetica"/>
          <w:b/>
          <w:bCs/>
          <w:i/>
          <w:iCs/>
          <w:noProof/>
          <w:color w:val="333333"/>
          <w:sz w:val="21"/>
          <w:szCs w:val="21"/>
          <w:shd w:val="clear" w:color="auto" w:fill="FFFFFF"/>
        </w:rPr>
        <w:drawing>
          <wp:inline distT="0" distB="0" distL="0" distR="0" wp14:anchorId="6AF674B6" wp14:editId="55873789">
            <wp:extent cx="5731510" cy="4298950"/>
            <wp:effectExtent l="0" t="0" r="2540" b="6350"/>
            <wp:docPr id="2" name="Picture 2" descr="Shape,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 arrow&#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5AA1889E" w14:textId="77777777" w:rsidR="006B1390" w:rsidRDefault="006B1390" w:rsidP="00266286">
      <w:pPr>
        <w:rPr>
          <w:rFonts w:ascii="Helvetica" w:hAnsi="Helvetica" w:cs="Helvetica"/>
          <w:b/>
          <w:bCs/>
          <w:i/>
          <w:iCs/>
          <w:color w:val="333333"/>
          <w:sz w:val="21"/>
          <w:szCs w:val="21"/>
          <w:shd w:val="clear" w:color="auto" w:fill="FFFFFF"/>
        </w:rPr>
      </w:pPr>
    </w:p>
    <w:p w14:paraId="43834140" w14:textId="77777777" w:rsidR="00F50EC0" w:rsidRPr="00F50EC0" w:rsidRDefault="00F50EC0" w:rsidP="00266286">
      <w:pPr>
        <w:rPr>
          <w:rFonts w:ascii="Helvetica" w:hAnsi="Helvetica" w:cs="Helvetica"/>
          <w:b/>
          <w:bCs/>
          <w:i/>
          <w:iCs/>
          <w:color w:val="333333"/>
          <w:sz w:val="21"/>
          <w:szCs w:val="21"/>
          <w:shd w:val="clear" w:color="auto" w:fill="FFFFFF"/>
        </w:rPr>
      </w:pPr>
    </w:p>
    <w:p w14:paraId="4A8EFB91" w14:textId="3868BF0E" w:rsidR="00F50EC0" w:rsidRPr="00C51737" w:rsidRDefault="00C51737" w:rsidP="00266286">
      <w:pPr>
        <w:rPr>
          <w:rFonts w:ascii="Arial" w:hAnsi="Arial" w:cs="Arial"/>
          <w:b/>
          <w:bCs/>
          <w:i/>
          <w:iCs/>
          <w:noProof/>
          <w:color w:val="0D0D0D" w:themeColor="text1" w:themeTint="F2"/>
        </w:rPr>
      </w:pPr>
      <w:r w:rsidRPr="00C51737">
        <w:rPr>
          <w:rFonts w:ascii="Arial" w:hAnsi="Arial" w:cs="Arial"/>
          <w:b/>
          <w:bCs/>
          <w:i/>
          <w:iCs/>
          <w:noProof/>
          <w:color w:val="0D0D0D" w:themeColor="text1" w:themeTint="F2"/>
        </w:rPr>
        <w:t xml:space="preserve">Managing Team Conflict </w:t>
      </w:r>
    </w:p>
    <w:p w14:paraId="3A52CA80" w14:textId="2D896382" w:rsidR="00346CB8" w:rsidRDefault="00802051" w:rsidP="00266286">
      <w:pPr>
        <w:rPr>
          <w:rFonts w:ascii="Arial" w:hAnsi="Arial" w:cs="Arial"/>
          <w:noProof/>
          <w:color w:val="0D0D0D" w:themeColor="text1" w:themeTint="F2"/>
        </w:rPr>
      </w:pPr>
      <w:r w:rsidRPr="00802051">
        <w:rPr>
          <w:rFonts w:ascii="Arial" w:hAnsi="Arial" w:cs="Arial"/>
          <w:noProof/>
          <w:color w:val="0D0D0D" w:themeColor="text1" w:themeTint="F2"/>
        </w:rPr>
        <w:t>Conflict and disagreement are common in most teams</w:t>
      </w:r>
      <w:r>
        <w:rPr>
          <w:rFonts w:ascii="Arial" w:hAnsi="Arial" w:cs="Arial"/>
          <w:noProof/>
          <w:color w:val="0D0D0D" w:themeColor="text1" w:themeTint="F2"/>
        </w:rPr>
        <w:t>. F</w:t>
      </w:r>
      <w:r w:rsidRPr="00802051">
        <w:rPr>
          <w:rFonts w:ascii="Arial" w:hAnsi="Arial" w:cs="Arial"/>
          <w:noProof/>
          <w:color w:val="0D0D0D" w:themeColor="text1" w:themeTint="F2"/>
        </w:rPr>
        <w:t xml:space="preserve">rom time to time people who work together </w:t>
      </w:r>
      <w:r>
        <w:rPr>
          <w:rFonts w:ascii="Arial" w:hAnsi="Arial" w:cs="Arial"/>
          <w:noProof/>
          <w:color w:val="0D0D0D" w:themeColor="text1" w:themeTint="F2"/>
        </w:rPr>
        <w:t>are</w:t>
      </w:r>
      <w:r w:rsidRPr="00802051">
        <w:rPr>
          <w:rFonts w:ascii="Arial" w:hAnsi="Arial" w:cs="Arial"/>
          <w:noProof/>
          <w:color w:val="0D0D0D" w:themeColor="text1" w:themeTint="F2"/>
        </w:rPr>
        <w:t xml:space="preserve"> going to disagree about what and how things get done</w:t>
      </w:r>
      <w:r>
        <w:rPr>
          <w:rFonts w:ascii="Arial" w:hAnsi="Arial" w:cs="Arial"/>
          <w:noProof/>
          <w:color w:val="0D0D0D" w:themeColor="text1" w:themeTint="F2"/>
        </w:rPr>
        <w:t xml:space="preserve">. </w:t>
      </w:r>
      <w:r w:rsidRPr="00802051">
        <w:rPr>
          <w:rFonts w:ascii="Arial" w:hAnsi="Arial" w:cs="Arial"/>
          <w:noProof/>
          <w:color w:val="0D0D0D" w:themeColor="text1" w:themeTint="F2"/>
        </w:rPr>
        <w:t>Although almost anything can lead to conflic</w:t>
      </w:r>
      <w:r>
        <w:rPr>
          <w:rFonts w:ascii="Arial" w:hAnsi="Arial" w:cs="Arial"/>
          <w:noProof/>
          <w:color w:val="0D0D0D" w:themeColor="text1" w:themeTint="F2"/>
        </w:rPr>
        <w:t xml:space="preserve">t like unintentionally offending a </w:t>
      </w:r>
      <w:r w:rsidRPr="00802051">
        <w:rPr>
          <w:rFonts w:ascii="Arial" w:hAnsi="Arial" w:cs="Arial"/>
          <w:noProof/>
          <w:color w:val="0D0D0D" w:themeColor="text1" w:themeTint="F2"/>
        </w:rPr>
        <w:t>team member</w:t>
      </w:r>
      <w:r>
        <w:rPr>
          <w:rFonts w:ascii="Arial" w:hAnsi="Arial" w:cs="Arial"/>
          <w:noProof/>
          <w:color w:val="0D0D0D" w:themeColor="text1" w:themeTint="F2"/>
        </w:rPr>
        <w:t xml:space="preserve">. </w:t>
      </w:r>
      <w:r w:rsidRPr="00802051">
        <w:rPr>
          <w:rFonts w:ascii="Arial" w:hAnsi="Arial" w:cs="Arial"/>
          <w:noProof/>
          <w:color w:val="0D0D0D" w:themeColor="text1" w:themeTint="F2"/>
        </w:rPr>
        <w:t xml:space="preserve">Primary cause of conflict is </w:t>
      </w:r>
      <w:r w:rsidR="00346CB8" w:rsidRPr="00802051">
        <w:rPr>
          <w:rFonts w:ascii="Arial" w:hAnsi="Arial" w:cs="Arial"/>
          <w:noProof/>
          <w:color w:val="0D0D0D" w:themeColor="text1" w:themeTint="F2"/>
        </w:rPr>
        <w:t>a</w:t>
      </w:r>
      <w:r w:rsidRPr="00802051">
        <w:rPr>
          <w:rFonts w:ascii="Arial" w:hAnsi="Arial" w:cs="Arial"/>
          <w:noProof/>
          <w:color w:val="0D0D0D" w:themeColor="text1" w:themeTint="F2"/>
        </w:rPr>
        <w:t xml:space="preserve"> disagreement</w:t>
      </w:r>
      <w:r>
        <w:rPr>
          <w:rFonts w:ascii="Arial" w:hAnsi="Arial" w:cs="Arial"/>
          <w:noProof/>
          <w:color w:val="0D0D0D" w:themeColor="text1" w:themeTint="F2"/>
        </w:rPr>
        <w:t xml:space="preserve"> </w:t>
      </w:r>
      <w:r w:rsidRPr="00802051">
        <w:rPr>
          <w:rFonts w:ascii="Arial" w:hAnsi="Arial" w:cs="Arial"/>
          <w:noProof/>
          <w:color w:val="0D0D0D" w:themeColor="text1" w:themeTint="F2"/>
        </w:rPr>
        <w:t>over</w:t>
      </w:r>
      <w:r>
        <w:rPr>
          <w:rFonts w:ascii="Arial" w:hAnsi="Arial" w:cs="Arial"/>
          <w:noProof/>
          <w:color w:val="0D0D0D" w:themeColor="text1" w:themeTint="F2"/>
        </w:rPr>
        <w:t xml:space="preserve"> team</w:t>
      </w:r>
      <w:r w:rsidRPr="00802051">
        <w:rPr>
          <w:rFonts w:ascii="Arial" w:hAnsi="Arial" w:cs="Arial"/>
          <w:noProof/>
          <w:color w:val="0D0D0D" w:themeColor="text1" w:themeTint="F2"/>
        </w:rPr>
        <w:t xml:space="preserve"> goals and priorities</w:t>
      </w:r>
      <w:r>
        <w:rPr>
          <w:rFonts w:ascii="Arial" w:hAnsi="Arial" w:cs="Arial"/>
          <w:noProof/>
          <w:color w:val="0D0D0D" w:themeColor="text1" w:themeTint="F2"/>
        </w:rPr>
        <w:t xml:space="preserve">. </w:t>
      </w:r>
      <w:r w:rsidR="00346CB8" w:rsidRPr="00346CB8">
        <w:rPr>
          <w:rFonts w:ascii="Arial" w:hAnsi="Arial" w:cs="Arial"/>
          <w:noProof/>
          <w:color w:val="0D0D0D" w:themeColor="text1" w:themeTint="F2"/>
        </w:rPr>
        <w:t>Other common causes of team conflict include disagreement overtask related issues</w:t>
      </w:r>
      <w:r w:rsidR="00346CB8">
        <w:rPr>
          <w:rFonts w:ascii="Arial" w:hAnsi="Arial" w:cs="Arial"/>
          <w:noProof/>
          <w:color w:val="0D0D0D" w:themeColor="text1" w:themeTint="F2"/>
        </w:rPr>
        <w:t xml:space="preserve">, incompatibilities </w:t>
      </w:r>
      <w:r w:rsidR="00346CB8" w:rsidRPr="00346CB8">
        <w:rPr>
          <w:rFonts w:ascii="Arial" w:hAnsi="Arial" w:cs="Arial"/>
          <w:noProof/>
          <w:color w:val="0D0D0D" w:themeColor="text1" w:themeTint="F2"/>
        </w:rPr>
        <w:t>and tiredness</w:t>
      </w:r>
      <w:r w:rsidR="00346CB8">
        <w:rPr>
          <w:rFonts w:ascii="Arial" w:hAnsi="Arial" w:cs="Arial"/>
          <w:noProof/>
          <w:color w:val="0D0D0D" w:themeColor="text1" w:themeTint="F2"/>
        </w:rPr>
        <w:t xml:space="preserve">. </w:t>
      </w:r>
      <w:r w:rsidR="00346CB8" w:rsidRPr="00346CB8">
        <w:rPr>
          <w:rFonts w:ascii="Arial" w:hAnsi="Arial" w:cs="Arial"/>
          <w:noProof/>
          <w:color w:val="0D0D0D" w:themeColor="text1" w:themeTint="F2"/>
        </w:rPr>
        <w:t>Most people view conflict negatively the key to dealing with the team conflict is not avoiding it but rather making sure that the team experiences the right kind of conflict</w:t>
      </w:r>
      <w:r w:rsidR="00346CB8">
        <w:rPr>
          <w:rFonts w:ascii="Arial" w:hAnsi="Arial" w:cs="Arial"/>
          <w:noProof/>
          <w:color w:val="0D0D0D" w:themeColor="text1" w:themeTint="F2"/>
        </w:rPr>
        <w:t xml:space="preserve">. </w:t>
      </w:r>
      <w:r w:rsidR="00346CB8" w:rsidRPr="00346CB8">
        <w:rPr>
          <w:rFonts w:ascii="Arial" w:hAnsi="Arial" w:cs="Arial"/>
          <w:noProof/>
          <w:color w:val="0D0D0D" w:themeColor="text1" w:themeTint="F2"/>
        </w:rPr>
        <w:t xml:space="preserve">Cognitive conflict is strongly associated with improvement in team performance whereas </w:t>
      </w:r>
      <w:r w:rsidR="00346CB8">
        <w:rPr>
          <w:rFonts w:ascii="Arial" w:hAnsi="Arial" w:cs="Arial"/>
          <w:noProof/>
          <w:color w:val="0D0D0D" w:themeColor="text1" w:themeTint="F2"/>
        </w:rPr>
        <w:t>a</w:t>
      </w:r>
      <w:r w:rsidR="00346CB8" w:rsidRPr="00346CB8">
        <w:rPr>
          <w:rFonts w:ascii="Arial" w:hAnsi="Arial" w:cs="Arial"/>
          <w:noProof/>
          <w:color w:val="0D0D0D" w:themeColor="text1" w:themeTint="F2"/>
        </w:rPr>
        <w:t xml:space="preserve">ffective conflict is </w:t>
      </w:r>
      <w:r w:rsidR="00346CB8" w:rsidRPr="00346CB8">
        <w:rPr>
          <w:rFonts w:ascii="Arial" w:hAnsi="Arial" w:cs="Arial"/>
          <w:noProof/>
          <w:color w:val="0D0D0D" w:themeColor="text1" w:themeTint="F2"/>
        </w:rPr>
        <w:lastRenderedPageBreak/>
        <w:t>strongly associated with decrease in team performance</w:t>
      </w:r>
      <w:r w:rsidR="00346CB8">
        <w:rPr>
          <w:rFonts w:ascii="Arial" w:hAnsi="Arial" w:cs="Arial"/>
          <w:noProof/>
          <w:color w:val="0D0D0D" w:themeColor="text1" w:themeTint="F2"/>
        </w:rPr>
        <w:t>.</w:t>
      </w:r>
      <w:r w:rsidR="00C41610" w:rsidRPr="00C41610">
        <w:rPr>
          <w:rFonts w:ascii="Arial" w:hAnsi="Arial" w:cs="Arial"/>
          <w:noProof/>
          <w:color w:val="0D0D0D" w:themeColor="text1" w:themeTint="F2"/>
        </w:rPr>
        <w:t xml:space="preserve">The root of most conflict </w:t>
      </w:r>
      <w:r w:rsidR="00C41610">
        <w:rPr>
          <w:rFonts w:ascii="Arial" w:hAnsi="Arial" w:cs="Arial"/>
          <w:noProof/>
          <w:color w:val="0D0D0D" w:themeColor="text1" w:themeTint="F2"/>
        </w:rPr>
        <w:t xml:space="preserve">is </w:t>
      </w:r>
      <w:r w:rsidR="00C41610" w:rsidRPr="00C41610">
        <w:rPr>
          <w:rFonts w:ascii="Arial" w:hAnsi="Arial" w:cs="Arial"/>
          <w:noProof/>
          <w:color w:val="0D0D0D" w:themeColor="text1" w:themeTint="F2"/>
        </w:rPr>
        <w:t>because of poor communication</w:t>
      </w:r>
      <w:r w:rsidR="00C41610">
        <w:rPr>
          <w:rFonts w:ascii="Arial" w:hAnsi="Arial" w:cs="Arial"/>
          <w:noProof/>
          <w:color w:val="0D0D0D" w:themeColor="text1" w:themeTint="F2"/>
        </w:rPr>
        <w:t xml:space="preserve">. </w:t>
      </w:r>
    </w:p>
    <w:p w14:paraId="33BC1684" w14:textId="31D72BEE" w:rsidR="00C41610" w:rsidRDefault="00C41610" w:rsidP="00266286">
      <w:pPr>
        <w:rPr>
          <w:rFonts w:ascii="Arial" w:hAnsi="Arial" w:cs="Arial"/>
          <w:noProof/>
          <w:color w:val="0D0D0D" w:themeColor="text1" w:themeTint="F2"/>
        </w:rPr>
      </w:pPr>
      <w:r>
        <w:rPr>
          <w:rFonts w:ascii="Arial" w:hAnsi="Arial" w:cs="Arial"/>
          <w:noProof/>
          <w:color w:val="0D0D0D" w:themeColor="text1" w:themeTint="F2"/>
        </w:rPr>
        <w:drawing>
          <wp:inline distT="0" distB="0" distL="0" distR="0" wp14:anchorId="26BD11FE" wp14:editId="5771CFE7">
            <wp:extent cx="3952875" cy="2476500"/>
            <wp:effectExtent l="0" t="0" r="9525"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952875" cy="2476500"/>
                    </a:xfrm>
                    <a:prstGeom prst="rect">
                      <a:avLst/>
                    </a:prstGeom>
                  </pic:spPr>
                </pic:pic>
              </a:graphicData>
            </a:graphic>
          </wp:inline>
        </w:drawing>
      </w:r>
    </w:p>
    <w:p w14:paraId="5087D37B" w14:textId="1AA5F938" w:rsidR="00F914F4" w:rsidRPr="0027030E" w:rsidRDefault="00F914F4">
      <w:pPr>
        <w:rPr>
          <w:rFonts w:ascii="Arial" w:hAnsi="Arial" w:cs="Arial"/>
          <w:b/>
          <w:bCs/>
          <w:i/>
          <w:iCs/>
        </w:rPr>
      </w:pPr>
    </w:p>
    <w:p w14:paraId="6C568D44" w14:textId="55F76BEE" w:rsidR="00F914F4" w:rsidRPr="0027030E" w:rsidRDefault="00F914F4">
      <w:pPr>
        <w:rPr>
          <w:rFonts w:ascii="Arial" w:hAnsi="Arial" w:cs="Arial"/>
          <w:b/>
          <w:bCs/>
          <w:i/>
          <w:iCs/>
        </w:rPr>
      </w:pPr>
      <w:commentRangeStart w:id="0"/>
      <w:r w:rsidRPr="0027030E">
        <w:rPr>
          <w:rFonts w:ascii="Arial" w:hAnsi="Arial" w:cs="Arial"/>
          <w:b/>
          <w:bCs/>
          <w:i/>
          <w:iCs/>
        </w:rPr>
        <w:t xml:space="preserve">Effects of poor communication in an organization </w:t>
      </w:r>
      <w:commentRangeEnd w:id="0"/>
      <w:r w:rsidR="00E8146F" w:rsidRPr="0027030E">
        <w:rPr>
          <w:rStyle w:val="CommentReference"/>
          <w:rFonts w:ascii="Arial" w:hAnsi="Arial" w:cs="Arial"/>
          <w:sz w:val="22"/>
          <w:szCs w:val="22"/>
        </w:rPr>
        <w:commentReference w:id="0"/>
      </w:r>
    </w:p>
    <w:p w14:paraId="3BEB6FD1" w14:textId="17F3B4FD" w:rsidR="006004A0" w:rsidRDefault="00FD06FD">
      <w:pPr>
        <w:rPr>
          <w:rFonts w:ascii="Arial" w:hAnsi="Arial" w:cs="Arial"/>
          <w:shd w:val="clear" w:color="auto" w:fill="FFFFFF"/>
        </w:rPr>
      </w:pPr>
      <w:r w:rsidRPr="006004A0">
        <w:rPr>
          <w:rFonts w:ascii="Arial" w:hAnsi="Arial" w:cs="Arial"/>
          <w:shd w:val="clear" w:color="auto" w:fill="FFFFFF"/>
        </w:rPr>
        <w:t>Almost all companies depend closely on communi</w:t>
      </w:r>
      <w:r w:rsidR="006004A0">
        <w:rPr>
          <w:rFonts w:ascii="Arial" w:hAnsi="Arial" w:cs="Arial"/>
          <w:shd w:val="clear" w:color="auto" w:fill="FFFFFF"/>
        </w:rPr>
        <w:t>cation</w:t>
      </w:r>
      <w:r w:rsidRPr="006004A0">
        <w:rPr>
          <w:rFonts w:ascii="Arial" w:hAnsi="Arial" w:cs="Arial"/>
          <w:shd w:val="clear" w:color="auto" w:fill="FFFFFF"/>
        </w:rPr>
        <w:t xml:space="preserve"> to </w:t>
      </w:r>
      <w:r w:rsidR="006004A0">
        <w:rPr>
          <w:rFonts w:ascii="Arial" w:hAnsi="Arial" w:cs="Arial"/>
          <w:shd w:val="clear" w:color="auto" w:fill="FFFFFF"/>
        </w:rPr>
        <w:t xml:space="preserve">work </w:t>
      </w:r>
      <w:r w:rsidRPr="006004A0">
        <w:rPr>
          <w:rFonts w:ascii="Arial" w:hAnsi="Arial" w:cs="Arial"/>
          <w:shd w:val="clear" w:color="auto" w:fill="FFFFFF"/>
        </w:rPr>
        <w:t xml:space="preserve">efficiently. For </w:t>
      </w:r>
      <w:r w:rsidR="006004A0">
        <w:rPr>
          <w:rFonts w:ascii="Arial" w:hAnsi="Arial" w:cs="Arial"/>
          <w:shd w:val="clear" w:color="auto" w:fill="FFFFFF"/>
        </w:rPr>
        <w:t xml:space="preserve">any </w:t>
      </w:r>
      <w:r w:rsidRPr="006004A0">
        <w:rPr>
          <w:rFonts w:ascii="Arial" w:hAnsi="Arial" w:cs="Arial"/>
          <w:shd w:val="clear" w:color="auto" w:fill="FFFFFF"/>
        </w:rPr>
        <w:t>enterprise or company to be successful</w:t>
      </w:r>
      <w:r w:rsidR="006004A0">
        <w:rPr>
          <w:rFonts w:ascii="Arial" w:hAnsi="Arial" w:cs="Arial"/>
          <w:shd w:val="clear" w:color="auto" w:fill="FFFFFF"/>
        </w:rPr>
        <w:t xml:space="preserve"> and </w:t>
      </w:r>
      <w:r w:rsidRPr="006004A0">
        <w:rPr>
          <w:rFonts w:ascii="Arial" w:hAnsi="Arial" w:cs="Arial"/>
          <w:shd w:val="clear" w:color="auto" w:fill="FFFFFF"/>
        </w:rPr>
        <w:t xml:space="preserve">powerful </w:t>
      </w:r>
      <w:r w:rsidR="006004A0">
        <w:rPr>
          <w:rFonts w:ascii="Arial" w:hAnsi="Arial" w:cs="Arial"/>
          <w:shd w:val="clear" w:color="auto" w:fill="FFFFFF"/>
        </w:rPr>
        <w:t xml:space="preserve">communication </w:t>
      </w:r>
      <w:r w:rsidRPr="006004A0">
        <w:rPr>
          <w:rFonts w:ascii="Arial" w:hAnsi="Arial" w:cs="Arial"/>
          <w:shd w:val="clear" w:color="auto" w:fill="FFFFFF"/>
        </w:rPr>
        <w:t xml:space="preserve">is critical. It gets rid of wasted time and offers clients and employees the </w:t>
      </w:r>
      <w:r w:rsidR="006004A0">
        <w:rPr>
          <w:rFonts w:ascii="Arial" w:hAnsi="Arial" w:cs="Arial"/>
          <w:shd w:val="clear" w:color="auto" w:fill="FFFFFF"/>
        </w:rPr>
        <w:t>tool</w:t>
      </w:r>
      <w:r w:rsidRPr="006004A0">
        <w:rPr>
          <w:rFonts w:ascii="Arial" w:hAnsi="Arial" w:cs="Arial"/>
          <w:shd w:val="clear" w:color="auto" w:fill="FFFFFF"/>
        </w:rPr>
        <w:t xml:space="preserve"> to be successful and be satisfied. When c</w:t>
      </w:r>
      <w:r w:rsidR="006004A0">
        <w:rPr>
          <w:rFonts w:ascii="Arial" w:hAnsi="Arial" w:cs="Arial"/>
          <w:shd w:val="clear" w:color="auto" w:fill="FFFFFF"/>
        </w:rPr>
        <w:t>ommunication</w:t>
      </w:r>
      <w:r w:rsidRPr="006004A0">
        <w:rPr>
          <w:rFonts w:ascii="Arial" w:hAnsi="Arial" w:cs="Arial"/>
          <w:shd w:val="clear" w:color="auto" w:fill="FFFFFF"/>
        </w:rPr>
        <w:t xml:space="preserve"> is ineffective, </w:t>
      </w:r>
      <w:r w:rsidR="006004A0" w:rsidRPr="006004A0">
        <w:rPr>
          <w:rFonts w:ascii="Arial" w:hAnsi="Arial" w:cs="Arial"/>
          <w:shd w:val="clear" w:color="auto" w:fill="FFFFFF"/>
        </w:rPr>
        <w:t>the result</w:t>
      </w:r>
      <w:r w:rsidRPr="006004A0">
        <w:rPr>
          <w:rFonts w:ascii="Arial" w:hAnsi="Arial" w:cs="Arial"/>
          <w:shd w:val="clear" w:color="auto" w:fill="FFFFFF"/>
        </w:rPr>
        <w:t xml:space="preserve"> is an extended production time and a decrease earnings margin. </w:t>
      </w:r>
    </w:p>
    <w:p w14:paraId="073B0922" w14:textId="4FD6F101" w:rsidR="00F914F4" w:rsidRPr="006004A0" w:rsidRDefault="00FD06FD">
      <w:pPr>
        <w:rPr>
          <w:rFonts w:ascii="Arial" w:hAnsi="Arial" w:cs="Arial"/>
        </w:rPr>
      </w:pPr>
      <w:r w:rsidRPr="006004A0">
        <w:rPr>
          <w:rFonts w:ascii="Arial" w:hAnsi="Arial" w:cs="Arial"/>
          <w:shd w:val="clear" w:color="auto" w:fill="FFFFFF"/>
        </w:rPr>
        <w:t>Effective commun</w:t>
      </w:r>
      <w:r w:rsidR="006004A0">
        <w:rPr>
          <w:rFonts w:ascii="Arial" w:hAnsi="Arial" w:cs="Arial"/>
          <w:shd w:val="clear" w:color="auto" w:fill="FFFFFF"/>
        </w:rPr>
        <w:t xml:space="preserve">ication is important </w:t>
      </w:r>
      <w:r w:rsidRPr="006004A0">
        <w:rPr>
          <w:rFonts w:ascii="Arial" w:hAnsi="Arial" w:cs="Arial"/>
          <w:shd w:val="clear" w:color="auto" w:fill="FFFFFF"/>
        </w:rPr>
        <w:t xml:space="preserve">to prevent this </w:t>
      </w:r>
      <w:r w:rsidR="006004A0" w:rsidRPr="006004A0">
        <w:rPr>
          <w:rFonts w:ascii="Arial" w:hAnsi="Arial" w:cs="Arial"/>
          <w:shd w:val="clear" w:color="auto" w:fill="FFFFFF"/>
        </w:rPr>
        <w:t>result</w:t>
      </w:r>
      <w:r w:rsidRPr="006004A0">
        <w:rPr>
          <w:rFonts w:ascii="Arial" w:hAnsi="Arial" w:cs="Arial"/>
          <w:shd w:val="clear" w:color="auto" w:fill="FFFFFF"/>
        </w:rPr>
        <w:t xml:space="preserve"> (Joey, 2002). As </w:t>
      </w:r>
      <w:r w:rsidR="007515C3" w:rsidRPr="006004A0">
        <w:rPr>
          <w:rFonts w:ascii="Arial" w:hAnsi="Arial" w:cs="Arial"/>
          <w:shd w:val="clear" w:color="auto" w:fill="FFFFFF"/>
        </w:rPr>
        <w:t>a</w:t>
      </w:r>
      <w:r w:rsidR="007515C3">
        <w:rPr>
          <w:rFonts w:ascii="Arial" w:hAnsi="Arial" w:cs="Arial"/>
          <w:shd w:val="clear" w:color="auto" w:fill="FFFFFF"/>
        </w:rPr>
        <w:t xml:space="preserve"> result</w:t>
      </w:r>
      <w:r w:rsidRPr="006004A0">
        <w:rPr>
          <w:rFonts w:ascii="Arial" w:hAnsi="Arial" w:cs="Arial"/>
          <w:shd w:val="clear" w:color="auto" w:fill="FFFFFF"/>
        </w:rPr>
        <w:t>,</w:t>
      </w:r>
      <w:r w:rsidR="006004A0">
        <w:rPr>
          <w:rFonts w:ascii="Arial" w:hAnsi="Arial" w:cs="Arial"/>
          <w:shd w:val="clear" w:color="auto" w:fill="FFFFFF"/>
        </w:rPr>
        <w:t xml:space="preserve"> communication</w:t>
      </w:r>
      <w:r w:rsidRPr="006004A0">
        <w:rPr>
          <w:rFonts w:ascii="Arial" w:hAnsi="Arial" w:cs="Arial"/>
          <w:shd w:val="clear" w:color="auto" w:fill="FFFFFF"/>
        </w:rPr>
        <w:t xml:space="preserve"> may be described as "the trade of records among a sender and a receiver, in addition to the inference (perception) of that means among the human beings involved" (Bowditch et al, 1997). The evaluation of this trade demonstrates that commun</w:t>
      </w:r>
      <w:r w:rsidR="006004A0">
        <w:rPr>
          <w:rFonts w:ascii="Arial" w:hAnsi="Arial" w:cs="Arial"/>
          <w:shd w:val="clear" w:color="auto" w:fill="FFFFFF"/>
        </w:rPr>
        <w:t>ication</w:t>
      </w:r>
      <w:r w:rsidRPr="006004A0">
        <w:rPr>
          <w:rFonts w:ascii="Arial" w:hAnsi="Arial" w:cs="Arial"/>
          <w:shd w:val="clear" w:color="auto" w:fill="FFFFFF"/>
        </w:rPr>
        <w:t xml:space="preserve"> is a two-manner system with factors which are </w:t>
      </w:r>
      <w:r w:rsidR="006004A0" w:rsidRPr="006004A0">
        <w:rPr>
          <w:rFonts w:ascii="Arial" w:hAnsi="Arial" w:cs="Arial"/>
          <w:shd w:val="clear" w:color="auto" w:fill="FFFFFF"/>
        </w:rPr>
        <w:t>successively</w:t>
      </w:r>
      <w:r w:rsidR="006004A0">
        <w:rPr>
          <w:rFonts w:ascii="Arial" w:hAnsi="Arial" w:cs="Arial"/>
          <w:shd w:val="clear" w:color="auto" w:fill="FFFFFF"/>
        </w:rPr>
        <w:t xml:space="preserve"> connected. </w:t>
      </w:r>
    </w:p>
    <w:p w14:paraId="2171AA5D" w14:textId="0A62DD3F" w:rsidR="00F768D5" w:rsidRDefault="00FD06FD">
      <w:pPr>
        <w:rPr>
          <w:rFonts w:ascii="Arial" w:hAnsi="Arial" w:cs="Arial"/>
          <w:color w:val="000000" w:themeColor="text1"/>
          <w:shd w:val="clear" w:color="auto" w:fill="FFFFFF"/>
        </w:rPr>
      </w:pPr>
      <w:r w:rsidRPr="00FD06FD">
        <w:rPr>
          <w:rFonts w:ascii="Arial" w:hAnsi="Arial" w:cs="Arial"/>
          <w:color w:val="000000" w:themeColor="text1"/>
          <w:shd w:val="clear" w:color="auto" w:fill="FFFFFF"/>
        </w:rPr>
        <w:t>Poor co</w:t>
      </w:r>
      <w:r w:rsidR="006004A0">
        <w:rPr>
          <w:rFonts w:ascii="Arial" w:hAnsi="Arial" w:cs="Arial"/>
          <w:color w:val="000000" w:themeColor="text1"/>
          <w:shd w:val="clear" w:color="auto" w:fill="FFFFFF"/>
        </w:rPr>
        <w:t>mmunication</w:t>
      </w:r>
      <w:r w:rsidRPr="00FD06FD">
        <w:rPr>
          <w:rFonts w:ascii="Arial" w:hAnsi="Arial" w:cs="Arial"/>
          <w:color w:val="000000" w:themeColor="text1"/>
          <w:shd w:val="clear" w:color="auto" w:fill="FFFFFF"/>
        </w:rPr>
        <w:t xml:space="preserve"> </w:t>
      </w:r>
      <w:r w:rsidR="006004A0">
        <w:rPr>
          <w:rFonts w:ascii="Arial" w:hAnsi="Arial" w:cs="Arial"/>
          <w:color w:val="000000" w:themeColor="text1"/>
          <w:shd w:val="clear" w:color="auto" w:fill="FFFFFF"/>
        </w:rPr>
        <w:t>at the workplace</w:t>
      </w:r>
      <w:r w:rsidRPr="00FD06FD">
        <w:rPr>
          <w:rFonts w:ascii="Arial" w:hAnsi="Arial" w:cs="Arial"/>
          <w:color w:val="000000" w:themeColor="text1"/>
          <w:shd w:val="clear" w:color="auto" w:fill="FFFFFF"/>
        </w:rPr>
        <w:t xml:space="preserve"> is a</w:t>
      </w:r>
      <w:r w:rsidR="006004A0">
        <w:rPr>
          <w:rFonts w:ascii="Arial" w:hAnsi="Arial" w:cs="Arial"/>
          <w:color w:val="000000" w:themeColor="text1"/>
          <w:shd w:val="clear" w:color="auto" w:fill="FFFFFF"/>
        </w:rPr>
        <w:t xml:space="preserve">n </w:t>
      </w:r>
      <w:r w:rsidRPr="00FD06FD">
        <w:rPr>
          <w:rFonts w:ascii="Arial" w:hAnsi="Arial" w:cs="Arial"/>
          <w:color w:val="000000" w:themeColor="text1"/>
          <w:shd w:val="clear" w:color="auto" w:fill="FFFFFF"/>
        </w:rPr>
        <w:t xml:space="preserve">intense trouble that may </w:t>
      </w:r>
      <w:r w:rsidR="006004A0" w:rsidRPr="00FD06FD">
        <w:rPr>
          <w:rFonts w:ascii="Arial" w:hAnsi="Arial" w:cs="Arial"/>
          <w:color w:val="000000" w:themeColor="text1"/>
          <w:shd w:val="clear" w:color="auto" w:fill="FFFFFF"/>
        </w:rPr>
        <w:t>be</w:t>
      </w:r>
      <w:r w:rsidR="006004A0">
        <w:rPr>
          <w:rFonts w:ascii="Arial" w:hAnsi="Arial" w:cs="Arial"/>
          <w:color w:val="000000" w:themeColor="text1"/>
          <w:shd w:val="clear" w:color="auto" w:fill="FFFFFF"/>
        </w:rPr>
        <w:t xml:space="preserve"> expensive</w:t>
      </w:r>
      <w:r w:rsidRPr="00FD06FD">
        <w:rPr>
          <w:rFonts w:ascii="Arial" w:hAnsi="Arial" w:cs="Arial"/>
          <w:color w:val="000000" w:themeColor="text1"/>
          <w:shd w:val="clear" w:color="auto" w:fill="FFFFFF"/>
        </w:rPr>
        <w:t xml:space="preserve"> to an organisation. The results may be</w:t>
      </w:r>
      <w:r w:rsidR="006004A0">
        <w:rPr>
          <w:rFonts w:ascii="Arial" w:hAnsi="Arial" w:cs="Arial"/>
          <w:color w:val="000000" w:themeColor="text1"/>
          <w:shd w:val="clear" w:color="auto" w:fill="FFFFFF"/>
        </w:rPr>
        <w:t xml:space="preserve"> terrible</w:t>
      </w:r>
      <w:r w:rsidRPr="00FD06FD">
        <w:rPr>
          <w:rFonts w:ascii="Arial" w:hAnsi="Arial" w:cs="Arial"/>
          <w:color w:val="000000" w:themeColor="text1"/>
          <w:shd w:val="clear" w:color="auto" w:fill="FFFFFF"/>
        </w:rPr>
        <w:t xml:space="preserve"> for all the ones concerned. Loss of business, clients, products, goods, and services, group of workers turnover, lack of </w:t>
      </w:r>
      <w:r w:rsidR="009530B0" w:rsidRPr="00FD06FD">
        <w:rPr>
          <w:rFonts w:ascii="Arial" w:hAnsi="Arial" w:cs="Arial"/>
          <w:color w:val="000000" w:themeColor="text1"/>
          <w:shd w:val="clear" w:color="auto" w:fill="FFFFFF"/>
        </w:rPr>
        <w:t>productivity,</w:t>
      </w:r>
      <w:r w:rsidR="009530B0">
        <w:rPr>
          <w:rFonts w:ascii="Arial" w:hAnsi="Arial" w:cs="Arial"/>
          <w:color w:val="000000" w:themeColor="text1"/>
          <w:shd w:val="clear" w:color="auto" w:fill="FFFFFF"/>
        </w:rPr>
        <w:t xml:space="preserve"> are</w:t>
      </w:r>
      <w:r w:rsidRPr="00FD06FD">
        <w:rPr>
          <w:rFonts w:ascii="Arial" w:hAnsi="Arial" w:cs="Arial"/>
          <w:color w:val="000000" w:themeColor="text1"/>
          <w:shd w:val="clear" w:color="auto" w:fill="FFFFFF"/>
        </w:rPr>
        <w:t xml:space="preserve"> </w:t>
      </w:r>
      <w:r w:rsidR="00121622" w:rsidRPr="00FD06FD">
        <w:rPr>
          <w:rFonts w:ascii="Arial" w:hAnsi="Arial" w:cs="Arial"/>
          <w:color w:val="000000" w:themeColor="text1"/>
          <w:shd w:val="clear" w:color="auto" w:fill="FFFFFF"/>
        </w:rPr>
        <w:t>several</w:t>
      </w:r>
      <w:r w:rsidRPr="00FD06FD">
        <w:rPr>
          <w:rFonts w:ascii="Arial" w:hAnsi="Arial" w:cs="Arial"/>
          <w:color w:val="000000" w:themeColor="text1"/>
          <w:shd w:val="clear" w:color="auto" w:fill="FFFFFF"/>
        </w:rPr>
        <w:t xml:space="preserve"> the outcomes. The principal aim of this </w:t>
      </w:r>
      <w:r w:rsidR="009530B0">
        <w:rPr>
          <w:rFonts w:ascii="Arial" w:hAnsi="Arial" w:cs="Arial"/>
          <w:color w:val="000000" w:themeColor="text1"/>
          <w:shd w:val="clear" w:color="auto" w:fill="FFFFFF"/>
        </w:rPr>
        <w:t xml:space="preserve">report </w:t>
      </w:r>
      <w:r w:rsidRPr="00FD06FD">
        <w:rPr>
          <w:rFonts w:ascii="Arial" w:hAnsi="Arial" w:cs="Arial"/>
          <w:color w:val="000000" w:themeColor="text1"/>
          <w:shd w:val="clear" w:color="auto" w:fill="FFFFFF"/>
        </w:rPr>
        <w:t xml:space="preserve">is increase worker motivation. </w:t>
      </w:r>
    </w:p>
    <w:p w14:paraId="0DCE5D68" w14:textId="3C72F92F" w:rsidR="00163E58" w:rsidRPr="0027030E" w:rsidRDefault="00163E58">
      <w:pPr>
        <w:rPr>
          <w:rFonts w:ascii="Arial" w:hAnsi="Arial" w:cs="Arial"/>
          <w:noProof/>
        </w:rPr>
      </w:pPr>
      <w:r>
        <w:rPr>
          <w:rFonts w:ascii="Arial" w:hAnsi="Arial" w:cs="Arial"/>
          <w:noProof/>
        </w:rPr>
        <w:lastRenderedPageBreak/>
        <w:drawing>
          <wp:inline distT="0" distB="0" distL="0" distR="0" wp14:anchorId="21CE4B3B" wp14:editId="416E3826">
            <wp:extent cx="5731510" cy="4298950"/>
            <wp:effectExtent l="0" t="0" r="2540" b="6350"/>
            <wp:docPr id="4" name="Picture 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41AA75A1" w14:textId="77777777" w:rsidR="00E8146F" w:rsidRPr="0027030E" w:rsidRDefault="00E8146F">
      <w:pPr>
        <w:rPr>
          <w:rFonts w:ascii="Arial" w:hAnsi="Arial" w:cs="Arial"/>
          <w:b/>
          <w:bCs/>
          <w:i/>
          <w:iCs/>
          <w:noProof/>
        </w:rPr>
      </w:pPr>
    </w:p>
    <w:p w14:paraId="64C941E3" w14:textId="0D124016" w:rsidR="00637059" w:rsidRPr="0027030E" w:rsidRDefault="00637059">
      <w:pPr>
        <w:rPr>
          <w:rFonts w:ascii="Arial" w:hAnsi="Arial" w:cs="Arial"/>
          <w:b/>
          <w:bCs/>
          <w:i/>
          <w:iCs/>
          <w:noProof/>
        </w:rPr>
      </w:pPr>
      <w:r w:rsidRPr="0027030E">
        <w:rPr>
          <w:rFonts w:ascii="Arial" w:hAnsi="Arial" w:cs="Arial"/>
          <w:b/>
          <w:bCs/>
          <w:i/>
          <w:iCs/>
          <w:noProof/>
        </w:rPr>
        <w:t>Poor communication examples at my workplace</w:t>
      </w:r>
    </w:p>
    <w:p w14:paraId="1031367B" w14:textId="4B03BFC9" w:rsidR="008535B1" w:rsidRPr="0027030E" w:rsidRDefault="008535B1">
      <w:pPr>
        <w:rPr>
          <w:rFonts w:ascii="Arial" w:hAnsi="Arial" w:cs="Arial"/>
          <w:noProof/>
        </w:rPr>
      </w:pPr>
    </w:p>
    <w:p w14:paraId="658F5D2A" w14:textId="22AEBAA5" w:rsidR="00E74E7C" w:rsidRDefault="00E74E7C">
      <w:pPr>
        <w:rPr>
          <w:rFonts w:ascii="Arial" w:hAnsi="Arial" w:cs="Arial"/>
          <w:noProof/>
        </w:rPr>
      </w:pPr>
      <w:r w:rsidRPr="0027030E">
        <w:rPr>
          <w:rFonts w:ascii="Arial" w:hAnsi="Arial" w:cs="Arial"/>
          <w:noProof/>
        </w:rPr>
        <w:t xml:space="preserve">I work in a small, friendly dental surgery and recently I’ve been promoted to Head Dental Receptionist. I’m responsible for </w:t>
      </w:r>
      <w:r w:rsidR="00E50983" w:rsidRPr="0027030E">
        <w:rPr>
          <w:rFonts w:ascii="Arial" w:hAnsi="Arial" w:cs="Arial"/>
          <w:noProof/>
        </w:rPr>
        <w:t xml:space="preserve">ensuring that </w:t>
      </w:r>
      <w:r w:rsidRPr="0027030E">
        <w:rPr>
          <w:rFonts w:ascii="Arial" w:hAnsi="Arial" w:cs="Arial"/>
          <w:noProof/>
        </w:rPr>
        <w:t xml:space="preserve">that appropriate information is </w:t>
      </w:r>
      <w:r w:rsidR="00E50983" w:rsidRPr="0027030E">
        <w:rPr>
          <w:rFonts w:ascii="Arial" w:hAnsi="Arial" w:cs="Arial"/>
          <w:noProof/>
        </w:rPr>
        <w:t xml:space="preserve">given to all staff members, including receptionists and dentists. </w:t>
      </w:r>
    </w:p>
    <w:p w14:paraId="243B1659" w14:textId="258679F4" w:rsidR="009530B0" w:rsidRPr="009530B0" w:rsidRDefault="009530B0">
      <w:pPr>
        <w:rPr>
          <w:rFonts w:ascii="Arial" w:hAnsi="Arial" w:cs="Arial"/>
          <w:noProof/>
          <w:color w:val="0D0D0D" w:themeColor="text1" w:themeTint="F2"/>
        </w:rPr>
      </w:pPr>
      <w:r w:rsidRPr="009530B0">
        <w:rPr>
          <w:rFonts w:ascii="Arial" w:hAnsi="Arial" w:cs="Arial"/>
          <w:color w:val="0D0D0D" w:themeColor="text1" w:themeTint="F2"/>
          <w:shd w:val="clear" w:color="auto" w:fill="FFFFFF"/>
        </w:rPr>
        <w:t xml:space="preserve">Internal </w:t>
      </w:r>
      <w:r>
        <w:rPr>
          <w:rFonts w:ascii="Arial" w:hAnsi="Arial" w:cs="Arial"/>
          <w:color w:val="0D0D0D" w:themeColor="text1" w:themeTint="F2"/>
          <w:shd w:val="clear" w:color="auto" w:fill="FFFFFF"/>
        </w:rPr>
        <w:t>conflict</w:t>
      </w:r>
      <w:r w:rsidRPr="009530B0">
        <w:rPr>
          <w:rFonts w:ascii="Arial" w:hAnsi="Arial" w:cs="Arial"/>
          <w:color w:val="0D0D0D" w:themeColor="text1" w:themeTint="F2"/>
          <w:shd w:val="clear" w:color="auto" w:fill="FFFFFF"/>
        </w:rPr>
        <w:t xml:space="preserve"> may be inflated via way of means of miscommunication and noncommunication. It can create strain and result in hostility</w:t>
      </w:r>
      <w:r>
        <w:rPr>
          <w:rFonts w:ascii="Arial" w:hAnsi="Arial" w:cs="Arial"/>
          <w:color w:val="0D0D0D" w:themeColor="text1" w:themeTint="F2"/>
          <w:shd w:val="clear" w:color="auto" w:fill="FFFFFF"/>
        </w:rPr>
        <w:t xml:space="preserve">. </w:t>
      </w:r>
      <w:r w:rsidRPr="009530B0">
        <w:rPr>
          <w:rFonts w:ascii="Arial" w:hAnsi="Arial" w:cs="Arial"/>
          <w:color w:val="0D0D0D" w:themeColor="text1" w:themeTint="F2"/>
          <w:shd w:val="clear" w:color="auto" w:fill="FFFFFF"/>
        </w:rPr>
        <w:t xml:space="preserve">Improving verbal </w:t>
      </w:r>
      <w:r>
        <w:rPr>
          <w:rFonts w:ascii="Arial" w:hAnsi="Arial" w:cs="Arial"/>
          <w:color w:val="0D0D0D" w:themeColor="text1" w:themeTint="F2"/>
          <w:shd w:val="clear" w:color="auto" w:fill="FFFFFF"/>
        </w:rPr>
        <w:t xml:space="preserve">and nonverbal </w:t>
      </w:r>
      <w:r w:rsidRPr="009530B0">
        <w:rPr>
          <w:rFonts w:ascii="Arial" w:hAnsi="Arial" w:cs="Arial"/>
          <w:color w:val="0D0D0D" w:themeColor="text1" w:themeTint="F2"/>
          <w:shd w:val="clear" w:color="auto" w:fill="FFFFFF"/>
        </w:rPr>
        <w:t>can help to relieve the issue. Here are some examples</w:t>
      </w:r>
      <w:r>
        <w:rPr>
          <w:rFonts w:ascii="Arial" w:hAnsi="Arial" w:cs="Arial"/>
          <w:color w:val="0D0D0D" w:themeColor="text1" w:themeTint="F2"/>
          <w:shd w:val="clear" w:color="auto" w:fill="FFFFFF"/>
        </w:rPr>
        <w:t>:</w:t>
      </w:r>
    </w:p>
    <w:p w14:paraId="631910BC" w14:textId="77777777" w:rsidR="0009402A" w:rsidRPr="0027030E" w:rsidRDefault="0009402A" w:rsidP="0009402A">
      <w:pPr>
        <w:rPr>
          <w:rFonts w:ascii="Arial" w:hAnsi="Arial" w:cs="Arial"/>
          <w:noProof/>
        </w:rPr>
      </w:pPr>
      <w:r w:rsidRPr="0027030E">
        <w:rPr>
          <w:rFonts w:ascii="Arial" w:hAnsi="Arial" w:cs="Arial"/>
          <w:noProof/>
        </w:rPr>
        <w:t>Misunderstandings</w:t>
      </w:r>
    </w:p>
    <w:p w14:paraId="6A1B8A89" w14:textId="0DA8FAFE" w:rsidR="00E6190B" w:rsidRPr="0027030E" w:rsidRDefault="0009402A" w:rsidP="0009402A">
      <w:pPr>
        <w:rPr>
          <w:rFonts w:ascii="Arial" w:hAnsi="Arial" w:cs="Arial"/>
          <w:noProof/>
        </w:rPr>
      </w:pPr>
      <w:r w:rsidRPr="0027030E">
        <w:rPr>
          <w:rFonts w:ascii="Arial" w:hAnsi="Arial" w:cs="Arial"/>
          <w:noProof/>
        </w:rPr>
        <w:t xml:space="preserve">Misunderstandings can result from a lack of communication, which can lead missed deadlines, and a change in project direction. </w:t>
      </w:r>
      <w:r w:rsidR="00121622" w:rsidRPr="0027030E">
        <w:rPr>
          <w:rFonts w:ascii="Arial" w:hAnsi="Arial" w:cs="Arial"/>
          <w:noProof/>
        </w:rPr>
        <w:t>Disappointment</w:t>
      </w:r>
      <w:r w:rsidRPr="0027030E">
        <w:rPr>
          <w:rFonts w:ascii="Arial" w:hAnsi="Arial" w:cs="Arial"/>
          <w:noProof/>
        </w:rPr>
        <w:t xml:space="preserve"> can arise if a staff member </w:t>
      </w:r>
      <w:r w:rsidR="00121622" w:rsidRPr="0027030E">
        <w:rPr>
          <w:rFonts w:ascii="Arial" w:hAnsi="Arial" w:cs="Arial"/>
          <w:noProof/>
        </w:rPr>
        <w:t>accuses</w:t>
      </w:r>
      <w:r w:rsidRPr="0027030E">
        <w:rPr>
          <w:rFonts w:ascii="Arial" w:hAnsi="Arial" w:cs="Arial"/>
          <w:noProof/>
        </w:rPr>
        <w:t xml:space="preserve"> a colleague for not communicating important information in a timely manner. When </w:t>
      </w:r>
      <w:r w:rsidR="00121622" w:rsidRPr="0027030E">
        <w:rPr>
          <w:rFonts w:ascii="Arial" w:hAnsi="Arial" w:cs="Arial"/>
          <w:noProof/>
        </w:rPr>
        <w:t>directions</w:t>
      </w:r>
      <w:r w:rsidRPr="0027030E">
        <w:rPr>
          <w:rFonts w:ascii="Arial" w:hAnsi="Arial" w:cs="Arial"/>
          <w:noProof/>
        </w:rPr>
        <w:t xml:space="preserve"> are not clearly communicated, updates and progress reports are not delivered immediately, or there is no lead person responsible for a project or job, miscommunication is common.</w:t>
      </w:r>
    </w:p>
    <w:p w14:paraId="27009CF1" w14:textId="5F9D2698" w:rsidR="0009402A" w:rsidRPr="0027030E" w:rsidRDefault="0009402A" w:rsidP="0009402A">
      <w:pPr>
        <w:rPr>
          <w:rFonts w:ascii="Arial" w:hAnsi="Arial" w:cs="Arial"/>
          <w:noProof/>
        </w:rPr>
      </w:pPr>
      <w:r w:rsidRPr="0027030E">
        <w:rPr>
          <w:rFonts w:ascii="Arial" w:hAnsi="Arial" w:cs="Arial"/>
          <w:noProof/>
        </w:rPr>
        <w:t>Miscommunications</w:t>
      </w:r>
    </w:p>
    <w:p w14:paraId="05808A54" w14:textId="7FF5714D" w:rsidR="008506FD" w:rsidRPr="0027030E" w:rsidRDefault="003A0FAF" w:rsidP="00E74E7C">
      <w:pPr>
        <w:rPr>
          <w:rFonts w:ascii="Arial" w:hAnsi="Arial" w:cs="Arial"/>
          <w:noProof/>
        </w:rPr>
      </w:pPr>
      <w:r w:rsidRPr="0027030E">
        <w:rPr>
          <w:rFonts w:ascii="Arial" w:hAnsi="Arial" w:cs="Arial"/>
          <w:noProof/>
        </w:rPr>
        <w:t xml:space="preserve">Whether it's at work in a relationship or just your everyday life this communication can happen pretty easily. </w:t>
      </w:r>
      <w:r w:rsidR="00E56DD7" w:rsidRPr="0027030E">
        <w:rPr>
          <w:rFonts w:ascii="Arial" w:hAnsi="Arial" w:cs="Arial"/>
          <w:noProof/>
        </w:rPr>
        <w:t>O</w:t>
      </w:r>
      <w:r w:rsidRPr="0027030E">
        <w:rPr>
          <w:rFonts w:ascii="Arial" w:hAnsi="Arial" w:cs="Arial"/>
          <w:noProof/>
        </w:rPr>
        <w:t>ne big reason is not fully listening</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W</w:t>
      </w:r>
      <w:r w:rsidRPr="0027030E">
        <w:rPr>
          <w:rFonts w:ascii="Arial" w:hAnsi="Arial" w:cs="Arial"/>
          <w:noProof/>
        </w:rPr>
        <w:t xml:space="preserve">e put a lot of focus on talking but listening can be just as significant </w:t>
      </w:r>
      <w:r w:rsidR="00E56DD7" w:rsidRPr="0027030E">
        <w:rPr>
          <w:rFonts w:ascii="Arial" w:hAnsi="Arial" w:cs="Arial"/>
          <w:noProof/>
        </w:rPr>
        <w:t xml:space="preserve">and </w:t>
      </w:r>
      <w:r w:rsidRPr="0027030E">
        <w:rPr>
          <w:rFonts w:ascii="Arial" w:hAnsi="Arial" w:cs="Arial"/>
          <w:noProof/>
        </w:rPr>
        <w:t>important that both parties want to listen to each other and give their full attention</w:t>
      </w:r>
      <w:r w:rsidR="00E56DD7" w:rsidRPr="0027030E">
        <w:rPr>
          <w:rFonts w:ascii="Arial" w:hAnsi="Arial" w:cs="Arial"/>
          <w:noProof/>
        </w:rPr>
        <w:t>. T</w:t>
      </w:r>
      <w:r w:rsidRPr="0027030E">
        <w:rPr>
          <w:rFonts w:ascii="Arial" w:hAnsi="Arial" w:cs="Arial"/>
          <w:noProof/>
        </w:rPr>
        <w:t>his is the difference between listening and just hearing</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T</w:t>
      </w:r>
      <w:r w:rsidRPr="0027030E">
        <w:rPr>
          <w:rFonts w:ascii="Arial" w:hAnsi="Arial" w:cs="Arial"/>
          <w:noProof/>
        </w:rPr>
        <w:t xml:space="preserve">ry </w:t>
      </w:r>
      <w:r w:rsidRPr="0027030E">
        <w:rPr>
          <w:rFonts w:ascii="Arial" w:hAnsi="Arial" w:cs="Arial"/>
          <w:noProof/>
        </w:rPr>
        <w:lastRenderedPageBreak/>
        <w:t>asking yourself am I focused on what they're saying or am I focused on what I'm going to say next</w:t>
      </w:r>
      <w:r w:rsidR="00E56DD7" w:rsidRPr="0027030E">
        <w:rPr>
          <w:rFonts w:ascii="Arial" w:hAnsi="Arial" w:cs="Arial"/>
          <w:noProof/>
        </w:rPr>
        <w:t>. B</w:t>
      </w:r>
      <w:r w:rsidRPr="0027030E">
        <w:rPr>
          <w:rFonts w:ascii="Arial" w:hAnsi="Arial" w:cs="Arial"/>
          <w:noProof/>
        </w:rPr>
        <w:t>eing a good listener allows you to be more receptive and understanding</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L</w:t>
      </w:r>
      <w:r w:rsidRPr="0027030E">
        <w:rPr>
          <w:rFonts w:ascii="Arial" w:hAnsi="Arial" w:cs="Arial"/>
          <w:noProof/>
        </w:rPr>
        <w:t>ack of empathy is another reason for miscommunication</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E</w:t>
      </w:r>
      <w:r w:rsidRPr="0027030E">
        <w:rPr>
          <w:rFonts w:ascii="Arial" w:hAnsi="Arial" w:cs="Arial"/>
          <w:noProof/>
        </w:rPr>
        <w:t xml:space="preserve">mpathy is the ability to understand another persons </w:t>
      </w:r>
      <w:r w:rsidR="00C51737" w:rsidRPr="0027030E">
        <w:rPr>
          <w:rFonts w:ascii="Arial" w:hAnsi="Arial" w:cs="Arial"/>
          <w:noProof/>
        </w:rPr>
        <w:t>opinions</w:t>
      </w:r>
      <w:r w:rsidRPr="0027030E">
        <w:rPr>
          <w:rFonts w:ascii="Arial" w:hAnsi="Arial" w:cs="Arial"/>
          <w:noProof/>
        </w:rPr>
        <w:t xml:space="preserve"> and feelings</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T</w:t>
      </w:r>
      <w:r w:rsidRPr="0027030E">
        <w:rPr>
          <w:rFonts w:ascii="Arial" w:hAnsi="Arial" w:cs="Arial"/>
          <w:noProof/>
        </w:rPr>
        <w:t>his may come naturally to some but it can be difficult for others</w:t>
      </w:r>
      <w:r w:rsidR="00E56DD7" w:rsidRPr="0027030E">
        <w:rPr>
          <w:rFonts w:ascii="Arial" w:hAnsi="Arial" w:cs="Arial"/>
          <w:noProof/>
        </w:rPr>
        <w:t>.</w:t>
      </w:r>
      <w:r w:rsidRPr="0027030E">
        <w:rPr>
          <w:rFonts w:ascii="Arial" w:hAnsi="Arial" w:cs="Arial"/>
          <w:noProof/>
        </w:rPr>
        <w:t xml:space="preserve"> </w:t>
      </w:r>
      <w:r w:rsidR="00E56DD7" w:rsidRPr="0027030E">
        <w:rPr>
          <w:rFonts w:ascii="Arial" w:hAnsi="Arial" w:cs="Arial"/>
          <w:noProof/>
        </w:rPr>
        <w:t>I</w:t>
      </w:r>
      <w:r w:rsidRPr="0027030E">
        <w:rPr>
          <w:rFonts w:ascii="Arial" w:hAnsi="Arial" w:cs="Arial"/>
          <w:noProof/>
        </w:rPr>
        <w:t>f you're willing to be open you can really hear the other person and see where they're coming from</w:t>
      </w:r>
      <w:r w:rsidR="00E56DD7" w:rsidRPr="0027030E">
        <w:rPr>
          <w:rFonts w:ascii="Arial" w:hAnsi="Arial" w:cs="Arial"/>
          <w:noProof/>
        </w:rPr>
        <w:t>.I</w:t>
      </w:r>
      <w:r w:rsidRPr="0027030E">
        <w:rPr>
          <w:rFonts w:ascii="Arial" w:hAnsi="Arial" w:cs="Arial"/>
          <w:noProof/>
        </w:rPr>
        <w:t>n doing so it's good to validate others feelings as well this will make you both more comfortable and make communicating easier</w:t>
      </w:r>
      <w:r w:rsidR="00C51737">
        <w:rPr>
          <w:rFonts w:ascii="Arial" w:hAnsi="Arial" w:cs="Arial"/>
          <w:noProof/>
        </w:rPr>
        <w:t xml:space="preserve">. </w:t>
      </w:r>
    </w:p>
    <w:p w14:paraId="4DD9BB73" w14:textId="6935A066" w:rsidR="00786507" w:rsidRPr="0027030E" w:rsidRDefault="00BC4C31" w:rsidP="00E74E7C">
      <w:pPr>
        <w:rPr>
          <w:rFonts w:ascii="Arial" w:hAnsi="Arial" w:cs="Arial"/>
          <w:b/>
          <w:bCs/>
          <w:i/>
          <w:iCs/>
          <w:color w:val="000000"/>
          <w:shd w:val="clear" w:color="auto" w:fill="FFFFFF"/>
        </w:rPr>
      </w:pPr>
      <w:r w:rsidRPr="0027030E">
        <w:rPr>
          <w:rFonts w:ascii="Arial" w:hAnsi="Arial" w:cs="Arial"/>
          <w:b/>
          <w:bCs/>
          <w:i/>
          <w:iCs/>
          <w:color w:val="000000"/>
          <w:shd w:val="clear" w:color="auto" w:fill="FFFFFF"/>
        </w:rPr>
        <w:t>Improving Communication</w:t>
      </w:r>
    </w:p>
    <w:p w14:paraId="7D8B0CDB" w14:textId="1A3DBD7D" w:rsidR="00BC4C31" w:rsidRPr="0027030E" w:rsidRDefault="00BC4C31" w:rsidP="00E74E7C">
      <w:pPr>
        <w:rPr>
          <w:rFonts w:ascii="Arial" w:hAnsi="Arial" w:cs="Arial"/>
          <w:noProof/>
        </w:rPr>
      </w:pPr>
      <w:r w:rsidRPr="0027030E">
        <w:rPr>
          <w:rFonts w:ascii="Arial" w:hAnsi="Arial" w:cs="Arial"/>
          <w:noProof/>
        </w:rPr>
        <w:t>Because effective communication is a two-way process, both the sender and the receiver must put out effort</w:t>
      </w:r>
      <w:r w:rsidR="001A3749">
        <w:rPr>
          <w:rFonts w:ascii="Arial" w:hAnsi="Arial" w:cs="Arial"/>
          <w:noProof/>
        </w:rPr>
        <w:t xml:space="preserve"> to improve the communication process. </w:t>
      </w:r>
    </w:p>
    <w:p w14:paraId="555CE9B1" w14:textId="77777777" w:rsidR="001A3749" w:rsidRDefault="00BC4C31" w:rsidP="00E74E7C">
      <w:pPr>
        <w:rPr>
          <w:rFonts w:ascii="Arial" w:hAnsi="Arial" w:cs="Arial"/>
          <w:b/>
          <w:bCs/>
          <w:i/>
          <w:iCs/>
          <w:noProof/>
        </w:rPr>
      </w:pPr>
      <w:r w:rsidRPr="0027030E">
        <w:rPr>
          <w:rFonts w:ascii="Arial" w:hAnsi="Arial" w:cs="Arial"/>
          <w:b/>
          <w:bCs/>
          <w:i/>
          <w:iCs/>
          <w:noProof/>
        </w:rPr>
        <w:t xml:space="preserve">Claryfing ideas before communication </w:t>
      </w:r>
    </w:p>
    <w:p w14:paraId="08FA3B4E" w14:textId="4D9B2EBD" w:rsidR="005C1557" w:rsidRPr="005E40A1" w:rsidRDefault="005C1557" w:rsidP="00E74E7C">
      <w:pPr>
        <w:rPr>
          <w:rFonts w:ascii="Arial" w:hAnsi="Arial" w:cs="Arial"/>
          <w:b/>
          <w:bCs/>
          <w:i/>
          <w:iCs/>
          <w:noProof/>
        </w:rPr>
      </w:pPr>
      <w:r w:rsidRPr="005C1557">
        <w:rPr>
          <w:rFonts w:ascii="Arial" w:hAnsi="Arial" w:cs="Arial"/>
          <w:noProof/>
        </w:rPr>
        <w:t xml:space="preserve">The person sending the communication should be very clear in his mind about what he wants to say. He should know the objective of his message and he should arrange his thoughts in a proper order. </w:t>
      </w:r>
    </w:p>
    <w:p w14:paraId="7E0FBB90" w14:textId="77777777" w:rsidR="001A3749" w:rsidRDefault="00DD4105">
      <w:pPr>
        <w:rPr>
          <w:rFonts w:ascii="Arial" w:hAnsi="Arial" w:cs="Arial"/>
          <w:b/>
          <w:bCs/>
          <w:i/>
          <w:iCs/>
          <w:noProof/>
        </w:rPr>
      </w:pPr>
      <w:r w:rsidRPr="0027030E">
        <w:rPr>
          <w:rFonts w:ascii="Arial" w:hAnsi="Arial" w:cs="Arial"/>
          <w:b/>
          <w:bCs/>
          <w:i/>
          <w:iCs/>
          <w:noProof/>
        </w:rPr>
        <w:t xml:space="preserve">Examine the purpose of each communication </w:t>
      </w:r>
    </w:p>
    <w:p w14:paraId="51F351D7" w14:textId="46E298E1" w:rsidR="00637059" w:rsidRPr="001A3749" w:rsidRDefault="00DD4105">
      <w:pPr>
        <w:rPr>
          <w:rFonts w:ascii="Arial" w:hAnsi="Arial" w:cs="Arial"/>
          <w:b/>
          <w:bCs/>
          <w:i/>
          <w:iCs/>
          <w:noProof/>
        </w:rPr>
      </w:pPr>
      <w:r w:rsidRPr="0027030E">
        <w:rPr>
          <w:rFonts w:ascii="Arial" w:hAnsi="Arial" w:cs="Arial"/>
          <w:noProof/>
        </w:rPr>
        <w:t>Before communicating, we must consider what we truly want to achieve with our message</w:t>
      </w:r>
      <w:r w:rsidR="00747B76">
        <w:rPr>
          <w:rFonts w:ascii="Arial" w:hAnsi="Arial" w:cs="Arial"/>
          <w:noProof/>
        </w:rPr>
        <w:t xml:space="preserve">. </w:t>
      </w:r>
      <w:r w:rsidRPr="0027030E">
        <w:rPr>
          <w:rFonts w:ascii="Arial" w:hAnsi="Arial" w:cs="Arial"/>
          <w:noProof/>
        </w:rPr>
        <w:t xml:space="preserve">We must determine their most essential aim and then tailor their language, tone, and overall strategy to achieve that purpose. </w:t>
      </w:r>
    </w:p>
    <w:p w14:paraId="010F94B2" w14:textId="4DC8335A" w:rsidR="0001378C" w:rsidRPr="0027030E" w:rsidRDefault="0001378C">
      <w:pPr>
        <w:rPr>
          <w:rFonts w:ascii="Arial" w:hAnsi="Arial" w:cs="Arial"/>
          <w:noProof/>
        </w:rPr>
      </w:pPr>
    </w:p>
    <w:p w14:paraId="1466D080" w14:textId="461A6D5E" w:rsidR="0001378C" w:rsidRPr="0027030E" w:rsidRDefault="00DD4105">
      <w:pPr>
        <w:rPr>
          <w:rFonts w:ascii="Arial" w:hAnsi="Arial" w:cs="Arial"/>
          <w:b/>
          <w:bCs/>
          <w:i/>
          <w:iCs/>
          <w:noProof/>
        </w:rPr>
      </w:pPr>
      <w:r w:rsidRPr="0027030E">
        <w:rPr>
          <w:rFonts w:ascii="Arial" w:hAnsi="Arial" w:cs="Arial"/>
          <w:b/>
          <w:bCs/>
          <w:i/>
          <w:iCs/>
          <w:noProof/>
        </w:rPr>
        <w:t>Follow up with the communication</w:t>
      </w:r>
    </w:p>
    <w:p w14:paraId="048F86DD" w14:textId="2B2D0495" w:rsidR="00DD4105" w:rsidRPr="0027030E" w:rsidRDefault="00F01FA8">
      <w:pPr>
        <w:rPr>
          <w:rFonts w:ascii="Arial" w:hAnsi="Arial" w:cs="Arial"/>
          <w:noProof/>
        </w:rPr>
      </w:pPr>
      <w:r w:rsidRPr="0027030E">
        <w:rPr>
          <w:rFonts w:ascii="Arial" w:hAnsi="Arial" w:cs="Arial"/>
          <w:noProof/>
        </w:rPr>
        <w:t>If we do not follow up to</w:t>
      </w:r>
      <w:r w:rsidR="007515C3">
        <w:rPr>
          <w:rFonts w:ascii="Arial" w:hAnsi="Arial" w:cs="Arial"/>
          <w:noProof/>
        </w:rPr>
        <w:t xml:space="preserve"> </w:t>
      </w:r>
      <w:r w:rsidRPr="0027030E">
        <w:rPr>
          <w:rFonts w:ascii="Arial" w:hAnsi="Arial" w:cs="Arial"/>
          <w:noProof/>
        </w:rPr>
        <w:t xml:space="preserve">how successfully we communicated, our </w:t>
      </w:r>
      <w:r w:rsidR="007515C3" w:rsidRPr="0027030E">
        <w:rPr>
          <w:rFonts w:ascii="Arial" w:hAnsi="Arial" w:cs="Arial"/>
          <w:noProof/>
        </w:rPr>
        <w:t>efforts</w:t>
      </w:r>
      <w:r w:rsidRPr="0027030E">
        <w:rPr>
          <w:rFonts w:ascii="Arial" w:hAnsi="Arial" w:cs="Arial"/>
          <w:noProof/>
        </w:rPr>
        <w:t xml:space="preserve"> at communication may be wasted, and we may never know whether we succeeded in communicating our </w:t>
      </w:r>
      <w:r w:rsidR="007515C3" w:rsidRPr="0027030E">
        <w:rPr>
          <w:rFonts w:ascii="Arial" w:hAnsi="Arial" w:cs="Arial"/>
          <w:noProof/>
        </w:rPr>
        <w:t>true</w:t>
      </w:r>
      <w:r w:rsidRPr="0027030E">
        <w:rPr>
          <w:rFonts w:ascii="Arial" w:hAnsi="Arial" w:cs="Arial"/>
          <w:noProof/>
        </w:rPr>
        <w:t xml:space="preserve"> meaning and intent. </w:t>
      </w:r>
    </w:p>
    <w:p w14:paraId="4BF1D355" w14:textId="79D89A8A" w:rsidR="00DD4105" w:rsidRPr="0027030E" w:rsidRDefault="00F01FA8">
      <w:pPr>
        <w:rPr>
          <w:rFonts w:ascii="Arial" w:hAnsi="Arial" w:cs="Arial"/>
          <w:b/>
          <w:bCs/>
          <w:i/>
          <w:iCs/>
          <w:noProof/>
        </w:rPr>
      </w:pPr>
      <w:r w:rsidRPr="0027030E">
        <w:rPr>
          <w:rFonts w:ascii="Arial" w:hAnsi="Arial" w:cs="Arial"/>
          <w:b/>
          <w:bCs/>
          <w:i/>
          <w:iCs/>
          <w:noProof/>
        </w:rPr>
        <w:t>Understand and be a good listener</w:t>
      </w:r>
    </w:p>
    <w:p w14:paraId="0367EBF3" w14:textId="0A09F997" w:rsidR="00F01FA8" w:rsidRPr="0027030E" w:rsidRDefault="00F01FA8">
      <w:pPr>
        <w:rPr>
          <w:rFonts w:ascii="Arial" w:hAnsi="Arial" w:cs="Arial"/>
          <w:noProof/>
        </w:rPr>
      </w:pPr>
      <w:r w:rsidRPr="0027030E">
        <w:rPr>
          <w:rFonts w:ascii="Arial" w:hAnsi="Arial" w:cs="Arial"/>
          <w:noProof/>
        </w:rPr>
        <w:t xml:space="preserve">When we speak, we frequently stop listening, at least in the sense of being aware of the other person's unspoken emotions and attitudes.Listening is one of the most </w:t>
      </w:r>
      <w:r w:rsidR="001A3749" w:rsidRPr="0027030E">
        <w:rPr>
          <w:rFonts w:ascii="Arial" w:hAnsi="Arial" w:cs="Arial"/>
          <w:noProof/>
        </w:rPr>
        <w:t>important</w:t>
      </w:r>
      <w:r w:rsidRPr="0027030E">
        <w:rPr>
          <w:rFonts w:ascii="Arial" w:hAnsi="Arial" w:cs="Arial"/>
          <w:noProof/>
        </w:rPr>
        <w:t xml:space="preserve">, challenging, and </w:t>
      </w:r>
      <w:r w:rsidR="001A3749" w:rsidRPr="0027030E">
        <w:rPr>
          <w:rFonts w:ascii="Arial" w:hAnsi="Arial" w:cs="Arial"/>
          <w:noProof/>
        </w:rPr>
        <w:t>unappreciated</w:t>
      </w:r>
      <w:r w:rsidRPr="0027030E">
        <w:rPr>
          <w:rFonts w:ascii="Arial" w:hAnsi="Arial" w:cs="Arial"/>
          <w:noProof/>
        </w:rPr>
        <w:t xml:space="preserve"> communication </w:t>
      </w:r>
      <w:r w:rsidR="001A3749" w:rsidRPr="0027030E">
        <w:rPr>
          <w:rFonts w:ascii="Arial" w:hAnsi="Arial" w:cs="Arial"/>
          <w:noProof/>
        </w:rPr>
        <w:t>skills</w:t>
      </w:r>
      <w:r w:rsidRPr="0027030E">
        <w:rPr>
          <w:rFonts w:ascii="Arial" w:hAnsi="Arial" w:cs="Arial"/>
          <w:noProof/>
        </w:rPr>
        <w:t>. It</w:t>
      </w:r>
      <w:r w:rsidR="005C1557">
        <w:rPr>
          <w:rFonts w:ascii="Arial" w:hAnsi="Arial" w:cs="Arial"/>
          <w:noProof/>
        </w:rPr>
        <w:t xml:space="preserve"> needs</w:t>
      </w:r>
      <w:r w:rsidRPr="0027030E">
        <w:rPr>
          <w:rFonts w:ascii="Arial" w:hAnsi="Arial" w:cs="Arial"/>
          <w:noProof/>
        </w:rPr>
        <w:t xml:space="preserve"> </w:t>
      </w:r>
      <w:r w:rsidR="006606CD" w:rsidRPr="0027030E">
        <w:rPr>
          <w:rFonts w:ascii="Arial" w:hAnsi="Arial" w:cs="Arial"/>
          <w:noProof/>
        </w:rPr>
        <w:t>us</w:t>
      </w:r>
      <w:r w:rsidRPr="0027030E">
        <w:rPr>
          <w:rFonts w:ascii="Arial" w:hAnsi="Arial" w:cs="Arial"/>
          <w:noProof/>
        </w:rPr>
        <w:t xml:space="preserve"> to focus not only on the clear ideas that another person is </w:t>
      </w:r>
      <w:r w:rsidR="001A3749">
        <w:rPr>
          <w:rFonts w:ascii="Arial" w:hAnsi="Arial" w:cs="Arial"/>
          <w:noProof/>
        </w:rPr>
        <w:t>saying</w:t>
      </w:r>
      <w:r w:rsidRPr="0027030E">
        <w:rPr>
          <w:rFonts w:ascii="Arial" w:hAnsi="Arial" w:cs="Arial"/>
          <w:noProof/>
        </w:rPr>
        <w:t>, but also on the unsaid phrases, and undertones that may be significantly more important</w:t>
      </w:r>
      <w:r w:rsidR="006606CD" w:rsidRPr="0027030E">
        <w:rPr>
          <w:rFonts w:ascii="Arial" w:hAnsi="Arial" w:cs="Arial"/>
          <w:noProof/>
        </w:rPr>
        <w:t>.</w:t>
      </w:r>
    </w:p>
    <w:p w14:paraId="443AF2B8" w14:textId="247E6093" w:rsidR="006606CD" w:rsidRPr="0027030E" w:rsidRDefault="006606CD">
      <w:pPr>
        <w:rPr>
          <w:rFonts w:ascii="Arial" w:hAnsi="Arial" w:cs="Arial"/>
          <w:noProof/>
        </w:rPr>
      </w:pPr>
    </w:p>
    <w:p w14:paraId="7789E84B" w14:textId="42911DF0" w:rsidR="006606CD" w:rsidRDefault="006606CD">
      <w:pPr>
        <w:rPr>
          <w:rFonts w:ascii="Arial" w:hAnsi="Arial" w:cs="Arial"/>
          <w:b/>
          <w:bCs/>
          <w:i/>
          <w:iCs/>
          <w:noProof/>
        </w:rPr>
      </w:pPr>
      <w:r w:rsidRPr="0027030E">
        <w:rPr>
          <w:rFonts w:ascii="Arial" w:hAnsi="Arial" w:cs="Arial"/>
          <w:b/>
          <w:bCs/>
          <w:i/>
          <w:iCs/>
          <w:noProof/>
        </w:rPr>
        <w:t>Conclusion</w:t>
      </w:r>
    </w:p>
    <w:p w14:paraId="5436542E" w14:textId="4B01061A" w:rsidR="00163E58" w:rsidRDefault="00163E58">
      <w:pPr>
        <w:rPr>
          <w:rFonts w:ascii="Arial" w:hAnsi="Arial" w:cs="Arial"/>
          <w:noProof/>
        </w:rPr>
      </w:pPr>
      <w:r w:rsidRPr="00163E58">
        <w:rPr>
          <w:rFonts w:ascii="Arial" w:hAnsi="Arial" w:cs="Arial"/>
          <w:noProof/>
        </w:rPr>
        <w:t>As we come to the end of this presentation it's important to recognise that everyone invest emotion</w:t>
      </w:r>
      <w:r>
        <w:rPr>
          <w:rFonts w:ascii="Arial" w:hAnsi="Arial" w:cs="Arial"/>
          <w:noProof/>
        </w:rPr>
        <w:t xml:space="preserve">, time and emotion in their team. Each of us can invest in the positive by being open, constructive and </w:t>
      </w:r>
      <w:r w:rsidR="002628C5">
        <w:rPr>
          <w:rFonts w:ascii="Arial" w:hAnsi="Arial" w:cs="Arial"/>
          <w:noProof/>
        </w:rPr>
        <w:t xml:space="preserve">respectul with one another. In this way we are making a positive contribution to developing effective team work by not allowing minor disagreements to get in the way of a good team work. </w:t>
      </w:r>
    </w:p>
    <w:p w14:paraId="0153EA84" w14:textId="3BEC80C3" w:rsidR="002628C5" w:rsidRPr="00163E58" w:rsidRDefault="002628C5">
      <w:pPr>
        <w:rPr>
          <w:rFonts w:ascii="Arial" w:hAnsi="Arial" w:cs="Arial"/>
          <w:noProof/>
        </w:rPr>
      </w:pPr>
      <w:r>
        <w:rPr>
          <w:rFonts w:ascii="Arial" w:hAnsi="Arial" w:cs="Arial"/>
          <w:noProof/>
        </w:rPr>
        <w:t>We can also invest in the negative of a team by beig secretive, by not being honest, not treating collegues with respect</w:t>
      </w:r>
      <w:r w:rsidR="00AD76C5">
        <w:rPr>
          <w:rFonts w:ascii="Arial" w:hAnsi="Arial" w:cs="Arial"/>
          <w:noProof/>
        </w:rPr>
        <w:t xml:space="preserve">. All this will prevent the team from developing a foundation of a good team work. </w:t>
      </w:r>
    </w:p>
    <w:p w14:paraId="376BEDDE" w14:textId="1ACA2777" w:rsidR="00163E58" w:rsidRDefault="00AD76C5">
      <w:pPr>
        <w:rPr>
          <w:rFonts w:ascii="Arial" w:hAnsi="Arial" w:cs="Arial"/>
          <w:noProof/>
        </w:rPr>
      </w:pPr>
      <w:r w:rsidRPr="00AD76C5">
        <w:rPr>
          <w:rFonts w:ascii="Arial" w:hAnsi="Arial" w:cs="Arial"/>
          <w:noProof/>
        </w:rPr>
        <w:t>Team manager or</w:t>
      </w:r>
      <w:r>
        <w:rPr>
          <w:rFonts w:ascii="Arial" w:hAnsi="Arial" w:cs="Arial"/>
          <w:noProof/>
        </w:rPr>
        <w:t xml:space="preserve"> tea</w:t>
      </w:r>
      <w:r w:rsidRPr="00AD76C5">
        <w:rPr>
          <w:rFonts w:ascii="Arial" w:hAnsi="Arial" w:cs="Arial"/>
          <w:noProof/>
        </w:rPr>
        <w:t xml:space="preserve">m leader must take responsibility </w:t>
      </w:r>
      <w:r>
        <w:rPr>
          <w:rFonts w:ascii="Arial" w:hAnsi="Arial" w:cs="Arial"/>
          <w:noProof/>
        </w:rPr>
        <w:t xml:space="preserve">for the athmosphere in the team, for it’s culture, for the overall level of effectivness. But they cannot do this without the support of </w:t>
      </w:r>
      <w:r>
        <w:rPr>
          <w:rFonts w:ascii="Arial" w:hAnsi="Arial" w:cs="Arial"/>
          <w:noProof/>
        </w:rPr>
        <w:lastRenderedPageBreak/>
        <w:t xml:space="preserve">the team. Everyone in the team has a part to play to make sure that </w:t>
      </w:r>
      <w:r w:rsidR="000A1899">
        <w:rPr>
          <w:rFonts w:ascii="Arial" w:hAnsi="Arial" w:cs="Arial"/>
          <w:noProof/>
        </w:rPr>
        <w:t xml:space="preserve">is an effcetive, supporting team that know where it is going and knows how it will get there and what its values are. </w:t>
      </w:r>
    </w:p>
    <w:p w14:paraId="5858C58A" w14:textId="01798A71" w:rsidR="000A1899" w:rsidRDefault="000A1899">
      <w:pPr>
        <w:rPr>
          <w:rFonts w:ascii="Arial" w:hAnsi="Arial" w:cs="Arial"/>
          <w:noProof/>
        </w:rPr>
      </w:pPr>
    </w:p>
    <w:p w14:paraId="4EB835F8" w14:textId="67BE4B7D" w:rsidR="00C41610" w:rsidRPr="0027030E" w:rsidRDefault="00C41610">
      <w:pPr>
        <w:rPr>
          <w:rFonts w:ascii="Arial" w:hAnsi="Arial" w:cs="Arial"/>
          <w:noProof/>
        </w:rPr>
      </w:pPr>
      <w:r>
        <w:rPr>
          <w:rFonts w:ascii="Arial" w:hAnsi="Arial" w:cs="Arial"/>
          <w:noProof/>
        </w:rPr>
        <w:t>Refrences</w:t>
      </w:r>
      <w:r w:rsidR="00163E58">
        <w:rPr>
          <w:rFonts w:ascii="Arial" w:hAnsi="Arial" w:cs="Arial"/>
          <w:noProof/>
        </w:rPr>
        <w:t>:</w:t>
      </w:r>
    </w:p>
    <w:p w14:paraId="5557F949" w14:textId="77777777" w:rsidR="00DD4105" w:rsidRPr="0027030E" w:rsidRDefault="00DD4105">
      <w:pPr>
        <w:rPr>
          <w:rFonts w:ascii="Arial" w:hAnsi="Arial" w:cs="Arial"/>
          <w:noProof/>
        </w:rPr>
      </w:pPr>
    </w:p>
    <w:p w14:paraId="2095A544" w14:textId="77777777" w:rsidR="00234326" w:rsidRPr="0027030E" w:rsidRDefault="008B0784" w:rsidP="006606CD">
      <w:pPr>
        <w:spacing w:after="0" w:line="240" w:lineRule="auto"/>
        <w:rPr>
          <w:rFonts w:ascii="Arial" w:eastAsia="Times New Roman" w:hAnsi="Arial" w:cs="Arial"/>
          <w:lang w:eastAsia="en-GB"/>
        </w:rPr>
      </w:pPr>
      <w:hyperlink r:id="rId16" w:history="1">
        <w:r w:rsidR="00234326" w:rsidRPr="0027030E">
          <w:rPr>
            <w:rFonts w:ascii="Arial" w:eastAsia="Times New Roman" w:hAnsi="Arial" w:cs="Arial"/>
            <w:color w:val="0D0D0D" w:themeColor="text1" w:themeTint="F2"/>
            <w:u w:val="single"/>
            <w:bdr w:val="none" w:sz="0" w:space="0" w:color="auto" w:frame="1"/>
            <w:lang w:eastAsia="en-GB"/>
          </w:rPr>
          <w:t>Thomas Muema (Author)</w:t>
        </w:r>
      </w:hyperlink>
      <w:r w:rsidR="00234326" w:rsidRPr="0027030E">
        <w:rPr>
          <w:rFonts w:ascii="Arial" w:eastAsia="Times New Roman" w:hAnsi="Arial" w:cs="Arial"/>
          <w:color w:val="0D0D0D" w:themeColor="text1" w:themeTint="F2"/>
          <w:lang w:eastAsia="en-GB"/>
        </w:rPr>
        <w:t xml:space="preserve">, </w:t>
      </w:r>
      <w:r w:rsidR="00234326" w:rsidRPr="0027030E">
        <w:rPr>
          <w:rFonts w:ascii="Arial" w:eastAsia="Times New Roman" w:hAnsi="Arial" w:cs="Arial"/>
          <w:lang w:eastAsia="en-GB"/>
        </w:rPr>
        <w:t>2012, Effects of poor communication in an organization: Case of Kenya Seed Company, Munich, GRIN Verlag, https://www.grin.com/document/186895</w:t>
      </w:r>
    </w:p>
    <w:p w14:paraId="6CB1CC70" w14:textId="77777777" w:rsidR="006606CD" w:rsidRPr="0027030E" w:rsidRDefault="006606CD" w:rsidP="006606CD">
      <w:pPr>
        <w:shd w:val="clear" w:color="auto" w:fill="FFFFFF"/>
        <w:spacing w:after="0" w:line="240" w:lineRule="auto"/>
        <w:rPr>
          <w:rFonts w:ascii="Arial" w:hAnsi="Arial" w:cs="Arial"/>
        </w:rPr>
      </w:pPr>
    </w:p>
    <w:p w14:paraId="0CF71A22" w14:textId="66B68BE5" w:rsidR="006606CD" w:rsidRPr="0027030E" w:rsidRDefault="006606CD" w:rsidP="006606CD">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Cheney, G. (2011). Organizational communication in an age of globalization: Issues, reflections, practices. Long Grove, IL: Waveland Press</w:t>
      </w:r>
    </w:p>
    <w:p w14:paraId="0421C1DD" w14:textId="77777777" w:rsidR="006606CD" w:rsidRPr="0027030E" w:rsidRDefault="006606CD" w:rsidP="006606CD">
      <w:pPr>
        <w:shd w:val="clear" w:color="auto" w:fill="FFFFFF"/>
        <w:spacing w:after="0" w:line="240" w:lineRule="auto"/>
        <w:rPr>
          <w:rFonts w:ascii="Arial" w:eastAsia="Times New Roman" w:hAnsi="Arial" w:cs="Arial"/>
          <w:color w:val="000000"/>
          <w:lang w:eastAsia="en-GB"/>
        </w:rPr>
      </w:pPr>
    </w:p>
    <w:p w14:paraId="7E92DDA2" w14:textId="6CAC5295" w:rsidR="006606CD" w:rsidRPr="0027030E" w:rsidRDefault="009D5311">
      <w:pPr>
        <w:rPr>
          <w:rFonts w:ascii="Arial" w:hAnsi="Arial" w:cs="Arial"/>
          <w:color w:val="000000"/>
          <w:shd w:val="clear" w:color="auto" w:fill="FFFFFF"/>
        </w:rPr>
      </w:pPr>
      <w:proofErr w:type="spellStart"/>
      <w:r w:rsidRPr="0027030E">
        <w:rPr>
          <w:rFonts w:ascii="Arial" w:hAnsi="Arial" w:cs="Arial"/>
          <w:color w:val="000000"/>
          <w:shd w:val="clear" w:color="auto" w:fill="FFFFFF"/>
        </w:rPr>
        <w:t>Tourish</w:t>
      </w:r>
      <w:proofErr w:type="spellEnd"/>
      <w:r w:rsidRPr="0027030E">
        <w:rPr>
          <w:rFonts w:ascii="Arial" w:hAnsi="Arial" w:cs="Arial"/>
          <w:color w:val="000000"/>
          <w:shd w:val="clear" w:color="auto" w:fill="FFFFFF"/>
        </w:rPr>
        <w:t>, D. (2010). Auditing organizational communication: A handbook of research, theory, and practice. New York, NY: Routledge</w:t>
      </w:r>
    </w:p>
    <w:p w14:paraId="4384CAD1" w14:textId="0D778762" w:rsidR="009D5311" w:rsidRPr="0027030E" w:rsidRDefault="009D5311" w:rsidP="009D5311">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 xml:space="preserve">Lunenburg, F.C, &amp; Irby, B. J. (2006). The Principalship: Vision to action. Belmont, CA: Wadsworth/Cengage.  </w:t>
      </w:r>
    </w:p>
    <w:p w14:paraId="3D917040" w14:textId="77777777" w:rsidR="009D5311" w:rsidRPr="0027030E" w:rsidRDefault="009D5311" w:rsidP="009D5311">
      <w:pPr>
        <w:shd w:val="clear" w:color="auto" w:fill="FFFFFF"/>
        <w:spacing w:after="0" w:line="240" w:lineRule="auto"/>
        <w:rPr>
          <w:rFonts w:ascii="Arial" w:eastAsia="Times New Roman" w:hAnsi="Arial" w:cs="Arial"/>
          <w:color w:val="000000"/>
          <w:lang w:eastAsia="en-GB"/>
        </w:rPr>
      </w:pPr>
    </w:p>
    <w:p w14:paraId="58659EB3" w14:textId="0F8C2331" w:rsidR="009D5311" w:rsidRPr="0027030E" w:rsidRDefault="009D5311" w:rsidP="009D5311">
      <w:pPr>
        <w:shd w:val="clear" w:color="auto" w:fill="FFFFFF"/>
        <w:spacing w:after="0" w:line="240" w:lineRule="auto"/>
        <w:rPr>
          <w:rFonts w:ascii="Arial" w:eastAsia="Times New Roman" w:hAnsi="Arial" w:cs="Arial"/>
          <w:color w:val="000000"/>
          <w:lang w:eastAsia="en-GB"/>
        </w:rPr>
      </w:pPr>
      <w:r w:rsidRPr="0027030E">
        <w:rPr>
          <w:rFonts w:ascii="Arial" w:eastAsia="Times New Roman" w:hAnsi="Arial" w:cs="Arial"/>
          <w:color w:val="000000"/>
          <w:lang w:eastAsia="en-GB"/>
        </w:rPr>
        <w:t xml:space="preserve">Lunenburg, F. C. (2010) Communication: The Process, Barriers, and Improving Effectiveness Schooling Volume 1, No. 1 </w:t>
      </w:r>
    </w:p>
    <w:p w14:paraId="0E2EBD69" w14:textId="77777777" w:rsidR="009D5311" w:rsidRPr="0027030E" w:rsidRDefault="009D5311" w:rsidP="009D5311">
      <w:pPr>
        <w:shd w:val="clear" w:color="auto" w:fill="FFFFFF"/>
        <w:spacing w:after="0" w:line="240" w:lineRule="auto"/>
        <w:rPr>
          <w:rFonts w:ascii="Arial" w:eastAsia="Times New Roman" w:hAnsi="Arial" w:cs="Arial"/>
          <w:color w:val="000000"/>
          <w:lang w:eastAsia="en-GB"/>
        </w:rPr>
      </w:pPr>
    </w:p>
    <w:p w14:paraId="29E910FF" w14:textId="040CD4CA" w:rsidR="009D5311" w:rsidRPr="0027030E" w:rsidRDefault="009D5311">
      <w:pPr>
        <w:rPr>
          <w:rFonts w:ascii="Arial" w:hAnsi="Arial" w:cs="Arial"/>
          <w:color w:val="0D0D0D" w:themeColor="text1" w:themeTint="F2"/>
        </w:rPr>
      </w:pPr>
      <w:r w:rsidRPr="0027030E">
        <w:rPr>
          <w:rFonts w:ascii="Arial" w:hAnsi="Arial" w:cs="Arial"/>
          <w:color w:val="0D0D0D" w:themeColor="text1" w:themeTint="F2"/>
          <w:shd w:val="clear" w:color="auto" w:fill="FFFFFF"/>
        </w:rPr>
        <w:t>Barnlund, D. C. (1970). A transactional model of communication </w:t>
      </w:r>
      <w:proofErr w:type="gramStart"/>
      <w:r w:rsidRPr="0027030E">
        <w:rPr>
          <w:rFonts w:ascii="Arial" w:hAnsi="Arial" w:cs="Arial"/>
          <w:color w:val="0D0D0D" w:themeColor="text1" w:themeTint="F2"/>
          <w:shd w:val="clear" w:color="auto" w:fill="FFFFFF"/>
        </w:rPr>
        <w:t>in  K.K.</w:t>
      </w:r>
      <w:proofErr w:type="gramEnd"/>
      <w:r w:rsidRPr="0027030E">
        <w:rPr>
          <w:rFonts w:ascii="Arial" w:hAnsi="Arial" w:cs="Arial"/>
          <w:color w:val="0D0D0D" w:themeColor="text1" w:themeTint="F2"/>
          <w:shd w:val="clear" w:color="auto" w:fill="FFFFFF"/>
        </w:rPr>
        <w:t xml:space="preserve"> Sereno and C.D. Mortenson (Eds.), </w:t>
      </w:r>
      <w:r w:rsidRPr="0027030E">
        <w:rPr>
          <w:rStyle w:val="Emphasis"/>
          <w:rFonts w:ascii="Arial" w:hAnsi="Arial" w:cs="Arial"/>
          <w:color w:val="0D0D0D" w:themeColor="text1" w:themeTint="F2"/>
          <w:shd w:val="clear" w:color="auto" w:fill="FFFFFF"/>
        </w:rPr>
        <w:t>Foundations of communication theory</w:t>
      </w:r>
      <w:r w:rsidRPr="0027030E">
        <w:rPr>
          <w:rFonts w:ascii="Arial" w:hAnsi="Arial" w:cs="Arial"/>
          <w:color w:val="0D0D0D" w:themeColor="text1" w:themeTint="F2"/>
          <w:shd w:val="clear" w:color="auto" w:fill="FFFFFF"/>
        </w:rPr>
        <w:t> (pp. 83-92). New York, NY: Harper and Row.</w:t>
      </w:r>
    </w:p>
    <w:sectPr w:rsidR="009D5311" w:rsidRPr="0027030E">
      <w:footerReference w:type="default" r:id="rId1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aria Ignat" w:date="2022-01-02T21:25:00Z" w:initials="mI">
    <w:p w14:paraId="796A083B" w14:textId="73CAB392" w:rsidR="00E8146F" w:rsidRDefault="00E8146F">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96A083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7C96E3" w16cex:dateUtc="2022-01-02T21: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96A083B" w16cid:durableId="257C96E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D42B3" w14:textId="77777777" w:rsidR="008B0784" w:rsidRDefault="008B0784" w:rsidP="008506FD">
      <w:pPr>
        <w:spacing w:after="0" w:line="240" w:lineRule="auto"/>
      </w:pPr>
      <w:r>
        <w:separator/>
      </w:r>
    </w:p>
  </w:endnote>
  <w:endnote w:type="continuationSeparator" w:id="0">
    <w:p w14:paraId="76287B74" w14:textId="77777777" w:rsidR="008B0784" w:rsidRDefault="008B0784" w:rsidP="008506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987043"/>
      <w:docPartObj>
        <w:docPartGallery w:val="Page Numbers (Bottom of Page)"/>
        <w:docPartUnique/>
      </w:docPartObj>
    </w:sdtPr>
    <w:sdtEndPr>
      <w:rPr>
        <w:noProof/>
      </w:rPr>
    </w:sdtEndPr>
    <w:sdtContent>
      <w:p w14:paraId="573BE430" w14:textId="3B3645A8" w:rsidR="008506FD" w:rsidRDefault="008506FD">
        <w:pPr>
          <w:pStyle w:val="Footer"/>
        </w:pPr>
        <w:r>
          <w:fldChar w:fldCharType="begin"/>
        </w:r>
        <w:r>
          <w:instrText xml:space="preserve"> PAGE   \* MERGEFORMAT </w:instrText>
        </w:r>
        <w:r>
          <w:fldChar w:fldCharType="separate"/>
        </w:r>
        <w:r>
          <w:rPr>
            <w:noProof/>
          </w:rPr>
          <w:t>2</w:t>
        </w:r>
        <w:r>
          <w:rPr>
            <w:noProof/>
          </w:rPr>
          <w:fldChar w:fldCharType="end"/>
        </w:r>
      </w:p>
    </w:sdtContent>
  </w:sdt>
  <w:p w14:paraId="543549D0" w14:textId="77777777" w:rsidR="008506FD" w:rsidRDefault="008506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B8F91" w14:textId="77777777" w:rsidR="008B0784" w:rsidRDefault="008B0784" w:rsidP="008506FD">
      <w:pPr>
        <w:spacing w:after="0" w:line="240" w:lineRule="auto"/>
      </w:pPr>
      <w:r>
        <w:separator/>
      </w:r>
    </w:p>
  </w:footnote>
  <w:footnote w:type="continuationSeparator" w:id="0">
    <w:p w14:paraId="204E9866" w14:textId="77777777" w:rsidR="008B0784" w:rsidRDefault="008B0784" w:rsidP="008506FD">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aria Ignat">
    <w15:presenceInfo w15:providerId="Windows Live" w15:userId="ff02965516af58d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23FD"/>
    <w:rsid w:val="0001378C"/>
    <w:rsid w:val="00016619"/>
    <w:rsid w:val="00070146"/>
    <w:rsid w:val="00075061"/>
    <w:rsid w:val="0009402A"/>
    <w:rsid w:val="000A1899"/>
    <w:rsid w:val="000D2B8A"/>
    <w:rsid w:val="0010707C"/>
    <w:rsid w:val="00121622"/>
    <w:rsid w:val="0015421B"/>
    <w:rsid w:val="00157041"/>
    <w:rsid w:val="00163E58"/>
    <w:rsid w:val="001A3749"/>
    <w:rsid w:val="00215B45"/>
    <w:rsid w:val="00234326"/>
    <w:rsid w:val="002628C5"/>
    <w:rsid w:val="00266286"/>
    <w:rsid w:val="0027030E"/>
    <w:rsid w:val="00297EDB"/>
    <w:rsid w:val="00346CB8"/>
    <w:rsid w:val="003A0FAF"/>
    <w:rsid w:val="003D3EFD"/>
    <w:rsid w:val="003D6BE2"/>
    <w:rsid w:val="00446D4A"/>
    <w:rsid w:val="004B1BF2"/>
    <w:rsid w:val="00561B0E"/>
    <w:rsid w:val="00575D4E"/>
    <w:rsid w:val="005C1557"/>
    <w:rsid w:val="005D47E1"/>
    <w:rsid w:val="005E40A1"/>
    <w:rsid w:val="006004A0"/>
    <w:rsid w:val="00632296"/>
    <w:rsid w:val="00637059"/>
    <w:rsid w:val="006442B7"/>
    <w:rsid w:val="006606CD"/>
    <w:rsid w:val="006770B7"/>
    <w:rsid w:val="00684189"/>
    <w:rsid w:val="006B1390"/>
    <w:rsid w:val="006F23FD"/>
    <w:rsid w:val="00747B76"/>
    <w:rsid w:val="007515C3"/>
    <w:rsid w:val="0077084D"/>
    <w:rsid w:val="0077133D"/>
    <w:rsid w:val="00774307"/>
    <w:rsid w:val="00783B09"/>
    <w:rsid w:val="00786507"/>
    <w:rsid w:val="00802051"/>
    <w:rsid w:val="0083205A"/>
    <w:rsid w:val="008506FD"/>
    <w:rsid w:val="008535B1"/>
    <w:rsid w:val="00854FFD"/>
    <w:rsid w:val="0085521C"/>
    <w:rsid w:val="008645EB"/>
    <w:rsid w:val="008B0784"/>
    <w:rsid w:val="009132BC"/>
    <w:rsid w:val="009530B0"/>
    <w:rsid w:val="00967E5B"/>
    <w:rsid w:val="0097546A"/>
    <w:rsid w:val="009846F2"/>
    <w:rsid w:val="00991439"/>
    <w:rsid w:val="00993BEA"/>
    <w:rsid w:val="009D5311"/>
    <w:rsid w:val="00A621EA"/>
    <w:rsid w:val="00AD2232"/>
    <w:rsid w:val="00AD76C5"/>
    <w:rsid w:val="00AE30B1"/>
    <w:rsid w:val="00B4391A"/>
    <w:rsid w:val="00B601AA"/>
    <w:rsid w:val="00B71C55"/>
    <w:rsid w:val="00B760A8"/>
    <w:rsid w:val="00B820E3"/>
    <w:rsid w:val="00BC4C31"/>
    <w:rsid w:val="00BC5ED7"/>
    <w:rsid w:val="00BF36BE"/>
    <w:rsid w:val="00C41610"/>
    <w:rsid w:val="00C51737"/>
    <w:rsid w:val="00C75DE7"/>
    <w:rsid w:val="00C95345"/>
    <w:rsid w:val="00CF2B8E"/>
    <w:rsid w:val="00D24091"/>
    <w:rsid w:val="00D57836"/>
    <w:rsid w:val="00D972B2"/>
    <w:rsid w:val="00DA5C1B"/>
    <w:rsid w:val="00DD4105"/>
    <w:rsid w:val="00DE1584"/>
    <w:rsid w:val="00E50983"/>
    <w:rsid w:val="00E56DD7"/>
    <w:rsid w:val="00E6190B"/>
    <w:rsid w:val="00E74E7C"/>
    <w:rsid w:val="00E8146F"/>
    <w:rsid w:val="00ED04EC"/>
    <w:rsid w:val="00F01FA8"/>
    <w:rsid w:val="00F50EC0"/>
    <w:rsid w:val="00F52702"/>
    <w:rsid w:val="00F608D5"/>
    <w:rsid w:val="00F768D5"/>
    <w:rsid w:val="00F914F4"/>
    <w:rsid w:val="00FD0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0B0F50"/>
  <w15:chartTrackingRefBased/>
  <w15:docId w15:val="{3912E104-776D-4CEA-B3EF-9D6A95669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E8146F"/>
    <w:rPr>
      <w:sz w:val="16"/>
      <w:szCs w:val="16"/>
    </w:rPr>
  </w:style>
  <w:style w:type="paragraph" w:styleId="CommentText">
    <w:name w:val="annotation text"/>
    <w:basedOn w:val="Normal"/>
    <w:link w:val="CommentTextChar"/>
    <w:uiPriority w:val="99"/>
    <w:semiHidden/>
    <w:unhideWhenUsed/>
    <w:rsid w:val="00E8146F"/>
    <w:pPr>
      <w:spacing w:line="240" w:lineRule="auto"/>
    </w:pPr>
    <w:rPr>
      <w:sz w:val="20"/>
      <w:szCs w:val="20"/>
    </w:rPr>
  </w:style>
  <w:style w:type="character" w:customStyle="1" w:styleId="CommentTextChar">
    <w:name w:val="Comment Text Char"/>
    <w:basedOn w:val="DefaultParagraphFont"/>
    <w:link w:val="CommentText"/>
    <w:uiPriority w:val="99"/>
    <w:semiHidden/>
    <w:rsid w:val="00E8146F"/>
    <w:rPr>
      <w:sz w:val="20"/>
      <w:szCs w:val="20"/>
    </w:rPr>
  </w:style>
  <w:style w:type="paragraph" w:styleId="CommentSubject">
    <w:name w:val="annotation subject"/>
    <w:basedOn w:val="CommentText"/>
    <w:next w:val="CommentText"/>
    <w:link w:val="CommentSubjectChar"/>
    <w:uiPriority w:val="99"/>
    <w:semiHidden/>
    <w:unhideWhenUsed/>
    <w:rsid w:val="00E8146F"/>
    <w:rPr>
      <w:b/>
      <w:bCs/>
    </w:rPr>
  </w:style>
  <w:style w:type="character" w:customStyle="1" w:styleId="CommentSubjectChar">
    <w:name w:val="Comment Subject Char"/>
    <w:basedOn w:val="CommentTextChar"/>
    <w:link w:val="CommentSubject"/>
    <w:uiPriority w:val="99"/>
    <w:semiHidden/>
    <w:rsid w:val="00E8146F"/>
    <w:rPr>
      <w:b/>
      <w:bCs/>
      <w:sz w:val="20"/>
      <w:szCs w:val="20"/>
    </w:rPr>
  </w:style>
  <w:style w:type="paragraph" w:styleId="Header">
    <w:name w:val="header"/>
    <w:basedOn w:val="Normal"/>
    <w:link w:val="HeaderChar"/>
    <w:uiPriority w:val="99"/>
    <w:unhideWhenUsed/>
    <w:rsid w:val="008506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6FD"/>
  </w:style>
  <w:style w:type="paragraph" w:styleId="Footer">
    <w:name w:val="footer"/>
    <w:basedOn w:val="Normal"/>
    <w:link w:val="FooterChar"/>
    <w:uiPriority w:val="99"/>
    <w:unhideWhenUsed/>
    <w:rsid w:val="008506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6FD"/>
  </w:style>
  <w:style w:type="character" w:customStyle="1" w:styleId="ff5">
    <w:name w:val="ff5"/>
    <w:basedOn w:val="DefaultParagraphFont"/>
    <w:rsid w:val="00BC4C31"/>
  </w:style>
  <w:style w:type="character" w:styleId="Emphasis">
    <w:name w:val="Emphasis"/>
    <w:basedOn w:val="DefaultParagraphFont"/>
    <w:uiPriority w:val="20"/>
    <w:qFormat/>
    <w:rsid w:val="009D5311"/>
    <w:rPr>
      <w:i/>
      <w:iCs/>
    </w:rPr>
  </w:style>
  <w:style w:type="character" w:customStyle="1" w:styleId="words">
    <w:name w:val="words"/>
    <w:basedOn w:val="DefaultParagraphFont"/>
    <w:rsid w:val="00DA5C1B"/>
  </w:style>
  <w:style w:type="character" w:customStyle="1" w:styleId="multisyn">
    <w:name w:val="multi_syn"/>
    <w:basedOn w:val="DefaultParagraphFont"/>
    <w:rsid w:val="00DA5C1B"/>
  </w:style>
  <w:style w:type="character" w:customStyle="1" w:styleId="singlesyn">
    <w:name w:val="single_syn"/>
    <w:basedOn w:val="DefaultParagraphFont"/>
    <w:rsid w:val="00DA5C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387558">
      <w:bodyDiv w:val="1"/>
      <w:marLeft w:val="0"/>
      <w:marRight w:val="0"/>
      <w:marTop w:val="0"/>
      <w:marBottom w:val="0"/>
      <w:divBdr>
        <w:top w:val="none" w:sz="0" w:space="0" w:color="auto"/>
        <w:left w:val="none" w:sz="0" w:space="0" w:color="auto"/>
        <w:bottom w:val="none" w:sz="0" w:space="0" w:color="auto"/>
        <w:right w:val="none" w:sz="0" w:space="0" w:color="auto"/>
      </w:divBdr>
    </w:div>
    <w:div w:id="222303266">
      <w:bodyDiv w:val="1"/>
      <w:marLeft w:val="0"/>
      <w:marRight w:val="0"/>
      <w:marTop w:val="0"/>
      <w:marBottom w:val="0"/>
      <w:divBdr>
        <w:top w:val="none" w:sz="0" w:space="0" w:color="auto"/>
        <w:left w:val="none" w:sz="0" w:space="0" w:color="auto"/>
        <w:bottom w:val="none" w:sz="0" w:space="0" w:color="auto"/>
        <w:right w:val="none" w:sz="0" w:space="0" w:color="auto"/>
      </w:divBdr>
    </w:div>
    <w:div w:id="1427574076">
      <w:bodyDiv w:val="1"/>
      <w:marLeft w:val="0"/>
      <w:marRight w:val="0"/>
      <w:marTop w:val="0"/>
      <w:marBottom w:val="0"/>
      <w:divBdr>
        <w:top w:val="none" w:sz="0" w:space="0" w:color="auto"/>
        <w:left w:val="none" w:sz="0" w:space="0" w:color="auto"/>
        <w:bottom w:val="none" w:sz="0" w:space="0" w:color="auto"/>
        <w:right w:val="none" w:sz="0" w:space="0" w:color="auto"/>
      </w:divBdr>
    </w:div>
    <w:div w:id="1620452183">
      <w:bodyDiv w:val="1"/>
      <w:marLeft w:val="0"/>
      <w:marRight w:val="0"/>
      <w:marTop w:val="0"/>
      <w:marBottom w:val="0"/>
      <w:divBdr>
        <w:top w:val="none" w:sz="0" w:space="0" w:color="auto"/>
        <w:left w:val="none" w:sz="0" w:space="0" w:color="auto"/>
        <w:bottom w:val="none" w:sz="0" w:space="0" w:color="auto"/>
        <w:right w:val="none" w:sz="0" w:space="0" w:color="auto"/>
      </w:divBdr>
    </w:div>
    <w:div w:id="1774936276">
      <w:bodyDiv w:val="1"/>
      <w:marLeft w:val="0"/>
      <w:marRight w:val="0"/>
      <w:marTop w:val="0"/>
      <w:marBottom w:val="0"/>
      <w:divBdr>
        <w:top w:val="none" w:sz="0" w:space="0" w:color="auto"/>
        <w:left w:val="none" w:sz="0" w:space="0" w:color="auto"/>
        <w:bottom w:val="none" w:sz="0" w:space="0" w:color="auto"/>
        <w:right w:val="none" w:sz="0" w:space="0" w:color="auto"/>
      </w:divBdr>
    </w:div>
    <w:div w:id="2105496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16/09/relationships/commentsIds" Target="commentsIds.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commentsExtended" Target="commentsExtended.xm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rin.com/user/779031"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omments" Target="comments.xml"/><Relationship Id="rId5" Type="http://schemas.openxmlformats.org/officeDocument/2006/relationships/footnotes" Target="footnotes.xml"/><Relationship Id="rId15" Type="http://schemas.openxmlformats.org/officeDocument/2006/relationships/image" Target="media/image5.jpg"/><Relationship Id="rId10" Type="http://schemas.openxmlformats.org/officeDocument/2006/relationships/image" Target="media/image4.jpg"/><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64B43F-4480-4141-9B03-54FB32DEE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1803</Words>
  <Characters>10279</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Ignat</dc:creator>
  <cp:keywords/>
  <dc:description/>
  <cp:lastModifiedBy>maria Ignat</cp:lastModifiedBy>
  <cp:revision>2</cp:revision>
  <dcterms:created xsi:type="dcterms:W3CDTF">2022-01-03T20:20:00Z</dcterms:created>
  <dcterms:modified xsi:type="dcterms:W3CDTF">2022-01-03T20:20:00Z</dcterms:modified>
</cp:coreProperties>
</file>