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7C1D6" w14:textId="752CF5D9" w:rsidR="00A658D4" w:rsidRDefault="00854C61" w:rsidP="00401C96">
      <w:pPr>
        <w:ind w:firstLine="0"/>
        <w:jc w:val="center"/>
        <w:rPr>
          <w:rFonts w:ascii="Times New Roman" w:hAnsi="Times New Roman" w:cs="Times New Roman"/>
          <w:b/>
          <w:bCs/>
          <w:sz w:val="24"/>
          <w:szCs w:val="24"/>
        </w:rPr>
      </w:pPr>
      <w:r w:rsidRPr="00A658D4">
        <w:rPr>
          <w:rFonts w:ascii="Times New Roman" w:hAnsi="Times New Roman" w:cs="Times New Roman"/>
          <w:b/>
          <w:bCs/>
          <w:sz w:val="24"/>
          <w:szCs w:val="24"/>
        </w:rPr>
        <w:t>Application of Design Thinking Principles to Improve Recycling Behavior at UWTSD SA1 Waterfront Campus</w:t>
      </w:r>
    </w:p>
    <w:p w14:paraId="38C4F61E" w14:textId="77777777" w:rsidR="00401C96" w:rsidRDefault="00401C96" w:rsidP="00401C96">
      <w:pPr>
        <w:ind w:firstLine="0"/>
        <w:jc w:val="center"/>
        <w:rPr>
          <w:rFonts w:ascii="Times New Roman" w:hAnsi="Times New Roman" w:cs="Times New Roman"/>
          <w:b/>
          <w:bCs/>
          <w:sz w:val="24"/>
          <w:szCs w:val="24"/>
        </w:rPr>
      </w:pPr>
    </w:p>
    <w:p w14:paraId="0919EA39" w14:textId="17FDD9AE" w:rsidR="00401C96" w:rsidRDefault="00401C96" w:rsidP="00401C96">
      <w:pPr>
        <w:ind w:firstLine="0"/>
        <w:jc w:val="center"/>
        <w:rPr>
          <w:rFonts w:ascii="Times New Roman" w:hAnsi="Times New Roman" w:cs="Times New Roman"/>
          <w:b/>
          <w:bCs/>
          <w:sz w:val="24"/>
          <w:szCs w:val="24"/>
        </w:rPr>
      </w:pPr>
      <w:r>
        <w:rPr>
          <w:rFonts w:ascii="Times New Roman" w:hAnsi="Times New Roman" w:cs="Times New Roman"/>
          <w:b/>
          <w:bCs/>
          <w:sz w:val="24"/>
          <w:szCs w:val="24"/>
        </w:rPr>
        <w:t>Group Students: Abdou Abouelkheir</w:t>
      </w:r>
    </w:p>
    <w:p w14:paraId="629DE428" w14:textId="7C72BA59" w:rsidR="00401C96" w:rsidRDefault="00401C96" w:rsidP="00401C96">
      <w:pPr>
        <w:ind w:firstLine="0"/>
        <w:jc w:val="center"/>
        <w:rPr>
          <w:rFonts w:ascii="Times New Roman" w:hAnsi="Times New Roman" w:cs="Times New Roman"/>
          <w:b/>
          <w:bCs/>
          <w:sz w:val="24"/>
          <w:szCs w:val="24"/>
        </w:rPr>
      </w:pPr>
      <w:r>
        <w:rPr>
          <w:rFonts w:ascii="Times New Roman" w:hAnsi="Times New Roman" w:cs="Times New Roman"/>
          <w:b/>
          <w:bCs/>
          <w:sz w:val="24"/>
          <w:szCs w:val="24"/>
        </w:rPr>
        <w:t>Khaldoun Nabelsi</w:t>
      </w:r>
    </w:p>
    <w:p w14:paraId="0C32DDA4" w14:textId="77777777" w:rsidR="00401C96" w:rsidRDefault="00401C96" w:rsidP="00401C96">
      <w:pPr>
        <w:ind w:firstLine="0"/>
        <w:jc w:val="center"/>
        <w:rPr>
          <w:rFonts w:ascii="Times New Roman" w:hAnsi="Times New Roman" w:cs="Times New Roman"/>
          <w:b/>
          <w:bCs/>
          <w:sz w:val="24"/>
          <w:szCs w:val="24"/>
        </w:rPr>
      </w:pPr>
    </w:p>
    <w:p w14:paraId="03EE9E41" w14:textId="538AA949" w:rsidR="00401C96" w:rsidRDefault="00401C96" w:rsidP="00401C96">
      <w:pPr>
        <w:ind w:firstLine="0"/>
        <w:jc w:val="center"/>
        <w:rPr>
          <w:rFonts w:ascii="Times New Roman" w:hAnsi="Times New Roman" w:cs="Times New Roman"/>
          <w:b/>
          <w:bCs/>
          <w:sz w:val="24"/>
          <w:szCs w:val="24"/>
        </w:rPr>
      </w:pPr>
      <w:r>
        <w:rPr>
          <w:rFonts w:ascii="Times New Roman" w:hAnsi="Times New Roman" w:cs="Times New Roman"/>
          <w:b/>
          <w:bCs/>
          <w:sz w:val="24"/>
          <w:szCs w:val="24"/>
        </w:rPr>
        <w:t>Link to the Group Presentation Video:</w:t>
      </w:r>
    </w:p>
    <w:p w14:paraId="45EBA4DA" w14:textId="77777777" w:rsidR="00542CF2" w:rsidRDefault="00542CF2" w:rsidP="00401C96">
      <w:pPr>
        <w:ind w:firstLine="0"/>
        <w:jc w:val="center"/>
        <w:rPr>
          <w:rFonts w:ascii="Times New Roman" w:hAnsi="Times New Roman" w:cs="Times New Roman"/>
          <w:b/>
          <w:bCs/>
          <w:sz w:val="24"/>
          <w:szCs w:val="24"/>
        </w:rPr>
      </w:pPr>
    </w:p>
    <w:p w14:paraId="75310E2A" w14:textId="54C22DEF" w:rsidR="00542CF2" w:rsidRDefault="00854C61" w:rsidP="00401C96">
      <w:pPr>
        <w:ind w:firstLine="0"/>
        <w:jc w:val="center"/>
        <w:rPr>
          <w:rFonts w:ascii="Times New Roman" w:hAnsi="Times New Roman" w:cs="Times New Roman"/>
          <w:b/>
          <w:bCs/>
          <w:sz w:val="24"/>
          <w:szCs w:val="24"/>
        </w:rPr>
      </w:pPr>
      <w:hyperlink r:id="rId4" w:history="1">
        <w:r w:rsidR="00542CF2" w:rsidRPr="00B01906">
          <w:rPr>
            <w:rStyle w:val="Hyperlink"/>
            <w:rFonts w:ascii="Times New Roman" w:hAnsi="Times New Roman" w:cs="Times New Roman"/>
            <w:b/>
            <w:bCs/>
            <w:sz w:val="24"/>
            <w:szCs w:val="24"/>
          </w:rPr>
          <w:t>https://drive.google.com/file/d/1sqsGOUmp7BOUfJP0hNCJ3ST25-HmFXbd/view?usp=share_link</w:t>
        </w:r>
      </w:hyperlink>
    </w:p>
    <w:p w14:paraId="09749CAA" w14:textId="77777777" w:rsidR="00542CF2" w:rsidRDefault="00542CF2" w:rsidP="00401C96">
      <w:pPr>
        <w:ind w:firstLine="0"/>
        <w:jc w:val="center"/>
        <w:rPr>
          <w:rFonts w:ascii="Times New Roman" w:hAnsi="Times New Roman" w:cs="Times New Roman"/>
          <w:b/>
          <w:bCs/>
          <w:sz w:val="24"/>
          <w:szCs w:val="24"/>
        </w:rPr>
      </w:pPr>
    </w:p>
    <w:p w14:paraId="08DD2868" w14:textId="77777777" w:rsidR="00401C96" w:rsidRDefault="00401C96" w:rsidP="00401C96">
      <w:pPr>
        <w:ind w:firstLine="0"/>
        <w:jc w:val="center"/>
        <w:rPr>
          <w:rFonts w:ascii="Times New Roman" w:hAnsi="Times New Roman" w:cs="Times New Roman"/>
          <w:b/>
          <w:bCs/>
          <w:sz w:val="24"/>
          <w:szCs w:val="24"/>
        </w:rPr>
      </w:pPr>
    </w:p>
    <w:p w14:paraId="3CE0D152" w14:textId="77777777" w:rsidR="00401C96" w:rsidRDefault="00401C96" w:rsidP="00401C96">
      <w:pPr>
        <w:ind w:firstLine="0"/>
        <w:jc w:val="center"/>
        <w:rPr>
          <w:rFonts w:ascii="Times New Roman" w:hAnsi="Times New Roman" w:cs="Times New Roman"/>
          <w:b/>
          <w:bCs/>
          <w:sz w:val="24"/>
          <w:szCs w:val="24"/>
        </w:rPr>
      </w:pPr>
    </w:p>
    <w:p w14:paraId="61F3DD0F" w14:textId="77777777" w:rsidR="00401C96" w:rsidRDefault="00401C96" w:rsidP="00401C96">
      <w:pPr>
        <w:ind w:firstLine="0"/>
        <w:jc w:val="center"/>
        <w:rPr>
          <w:rFonts w:ascii="Times New Roman" w:hAnsi="Times New Roman" w:cs="Times New Roman"/>
          <w:b/>
          <w:bCs/>
          <w:sz w:val="24"/>
          <w:szCs w:val="24"/>
        </w:rPr>
      </w:pPr>
    </w:p>
    <w:p w14:paraId="04D42C93" w14:textId="218FACEA" w:rsidR="00401C96" w:rsidRDefault="00401C96" w:rsidP="00401C96">
      <w:pPr>
        <w:ind w:firstLine="0"/>
        <w:jc w:val="center"/>
        <w:rPr>
          <w:rFonts w:ascii="Times New Roman" w:hAnsi="Times New Roman" w:cs="Times New Roman"/>
          <w:b/>
          <w:bCs/>
          <w:sz w:val="24"/>
          <w:szCs w:val="24"/>
        </w:rPr>
      </w:pPr>
      <w:r>
        <w:rPr>
          <w:rFonts w:ascii="Times New Roman" w:hAnsi="Times New Roman" w:cs="Times New Roman"/>
          <w:b/>
          <w:bCs/>
          <w:sz w:val="24"/>
          <w:szCs w:val="24"/>
        </w:rPr>
        <w:t>Date: 18.05.2023</w:t>
      </w:r>
    </w:p>
    <w:p w14:paraId="4660D1EE" w14:textId="77777777" w:rsidR="00A658D4" w:rsidRDefault="00854C61">
      <w:pPr>
        <w:rPr>
          <w:rFonts w:ascii="Times New Roman" w:hAnsi="Times New Roman" w:cs="Times New Roman"/>
          <w:b/>
          <w:bCs/>
          <w:sz w:val="24"/>
          <w:szCs w:val="24"/>
        </w:rPr>
      </w:pPr>
      <w:r>
        <w:rPr>
          <w:rFonts w:ascii="Times New Roman" w:hAnsi="Times New Roman" w:cs="Times New Roman"/>
          <w:b/>
          <w:bCs/>
          <w:sz w:val="24"/>
          <w:szCs w:val="24"/>
        </w:rPr>
        <w:br w:type="page"/>
      </w:r>
    </w:p>
    <w:p w14:paraId="548F0D5F" w14:textId="3FFF61BE" w:rsidR="00401C96" w:rsidRDefault="00401C96" w:rsidP="00A658D4">
      <w:pPr>
        <w:rPr>
          <w:rFonts w:ascii="Times New Roman" w:hAnsi="Times New Roman" w:cs="Times New Roman"/>
          <w:sz w:val="24"/>
          <w:szCs w:val="24"/>
        </w:rPr>
      </w:pPr>
      <w:r>
        <w:rPr>
          <w:rFonts w:ascii="Times New Roman" w:hAnsi="Times New Roman" w:cs="Times New Roman"/>
          <w:sz w:val="24"/>
          <w:szCs w:val="24"/>
        </w:rPr>
        <w:lastRenderedPageBreak/>
        <w:t>Khaldoun Nabelsi contribution to the Assignment:</w:t>
      </w:r>
    </w:p>
    <w:p w14:paraId="4D033128" w14:textId="1FE94F2C" w:rsidR="00A658D4" w:rsidRPr="00A658D4" w:rsidRDefault="00854C61" w:rsidP="00A658D4">
      <w:pPr>
        <w:rPr>
          <w:rFonts w:ascii="Times New Roman" w:hAnsi="Times New Roman" w:cs="Times New Roman"/>
          <w:sz w:val="24"/>
          <w:szCs w:val="24"/>
        </w:rPr>
      </w:pPr>
      <w:r w:rsidRPr="00A658D4">
        <w:rPr>
          <w:rFonts w:ascii="Times New Roman" w:hAnsi="Times New Roman" w:cs="Times New Roman"/>
          <w:sz w:val="24"/>
          <w:szCs w:val="24"/>
        </w:rPr>
        <w:t>Ideate</w:t>
      </w:r>
    </w:p>
    <w:p w14:paraId="097885E8" w14:textId="77777777" w:rsid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 xml:space="preserve">In this stage, our group had brainstorming sessions to develop various new solutions to the identified issue. We employed strategies like mind mapping, random stimuli, and SCAMPER to enhance creativity and varied </w:t>
      </w:r>
      <w:r w:rsidRPr="00522895">
        <w:rPr>
          <w:rFonts w:ascii="Times New Roman" w:hAnsi="Times New Roman" w:cs="Times New Roman"/>
          <w:sz w:val="24"/>
          <w:szCs w:val="24"/>
        </w:rPr>
        <w:t>thought.</w:t>
      </w:r>
    </w:p>
    <w:p w14:paraId="47B5AFF1" w14:textId="4126D2FA"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 xml:space="preserve">As such, ideas were freely exchanged throughout the group during the stage, marked by eagerness and </w:t>
      </w:r>
      <w:proofErr w:type="spellStart"/>
      <w:r w:rsidRPr="00522895">
        <w:rPr>
          <w:rFonts w:ascii="Times New Roman" w:hAnsi="Times New Roman" w:cs="Times New Roman"/>
          <w:sz w:val="24"/>
          <w:szCs w:val="24"/>
        </w:rPr>
        <w:t>vigour</w:t>
      </w:r>
      <w:proofErr w:type="spellEnd"/>
      <w:r w:rsidRPr="00522895">
        <w:rPr>
          <w:rFonts w:ascii="Times New Roman" w:hAnsi="Times New Roman" w:cs="Times New Roman"/>
          <w:sz w:val="24"/>
          <w:szCs w:val="24"/>
        </w:rPr>
        <w:t xml:space="preserve">. We also created a safe environment for innovative thought by encouraging everyone to contribute without bias. Therefore, we could graphically </w:t>
      </w:r>
      <w:proofErr w:type="spellStart"/>
      <w:r w:rsidRPr="00522895">
        <w:rPr>
          <w:rFonts w:ascii="Times New Roman" w:hAnsi="Times New Roman" w:cs="Times New Roman"/>
          <w:sz w:val="24"/>
          <w:szCs w:val="24"/>
        </w:rPr>
        <w:t>organise</w:t>
      </w:r>
      <w:proofErr w:type="spellEnd"/>
      <w:r w:rsidRPr="00522895">
        <w:rPr>
          <w:rFonts w:ascii="Times New Roman" w:hAnsi="Times New Roman" w:cs="Times New Roman"/>
          <w:sz w:val="24"/>
          <w:szCs w:val="24"/>
        </w:rPr>
        <w:t xml:space="preserve"> and link diverse thoughts and ideas using techniques like mind mapping, which helped us investigate a r</w:t>
      </w:r>
      <w:r w:rsidRPr="00522895">
        <w:rPr>
          <w:rFonts w:ascii="Times New Roman" w:hAnsi="Times New Roman" w:cs="Times New Roman"/>
          <w:sz w:val="24"/>
          <w:szCs w:val="24"/>
        </w:rPr>
        <w:t>ange of potential improvements to waste reduction and recycling.</w:t>
      </w:r>
    </w:p>
    <w:p w14:paraId="60F84057"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We developed many ideas throughout this phase, from new waste management methods to educational campaigns, awareness initiatives, and infrastructural upgrades. Each team member contributed th</w:t>
      </w:r>
      <w:r w:rsidRPr="00522895">
        <w:rPr>
          <w:rFonts w:ascii="Times New Roman" w:hAnsi="Times New Roman" w:cs="Times New Roman"/>
          <w:sz w:val="24"/>
          <w:szCs w:val="24"/>
        </w:rPr>
        <w:t>eir viewpoints, building on the information and abilities they learned during the session. We also used variety in our company, understanding that varied perspectives and specialities may result in more thorough and efficient solutions.</w:t>
      </w:r>
    </w:p>
    <w:p w14:paraId="2EC93C19"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 xml:space="preserve">We used tools like </w:t>
      </w:r>
      <w:r w:rsidRPr="00522895">
        <w:rPr>
          <w:rFonts w:ascii="Times New Roman" w:hAnsi="Times New Roman" w:cs="Times New Roman"/>
          <w:sz w:val="24"/>
          <w:szCs w:val="24"/>
        </w:rPr>
        <w:t>impact-effort analysis, feasibility studies, and SWOT analysis to examine our ideas. This allowed us to consider each idea's viability, resource needs, and potential effects. We reduced our ideas to the most promising ones for future development through cr</w:t>
      </w:r>
      <w:r w:rsidRPr="00522895">
        <w:rPr>
          <w:rFonts w:ascii="Times New Roman" w:hAnsi="Times New Roman" w:cs="Times New Roman"/>
          <w:sz w:val="24"/>
          <w:szCs w:val="24"/>
        </w:rPr>
        <w:t>itical thinking and group discussions.</w:t>
      </w:r>
    </w:p>
    <w:p w14:paraId="75A9879D"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 xml:space="preserve">However, managing the abundance of ideas created proved to be an issue throughout the Ideate stage. It became critical to develop precise standards for selecting and evaluating ideas. Some team members also said they </w:t>
      </w:r>
      <w:r w:rsidRPr="00522895">
        <w:rPr>
          <w:rFonts w:ascii="Times New Roman" w:hAnsi="Times New Roman" w:cs="Times New Roman"/>
          <w:sz w:val="24"/>
          <w:szCs w:val="24"/>
        </w:rPr>
        <w:t xml:space="preserve">were reluctant to let go of their ideas, which might cause </w:t>
      </w:r>
      <w:r w:rsidRPr="00522895">
        <w:rPr>
          <w:rFonts w:ascii="Times New Roman" w:hAnsi="Times New Roman" w:cs="Times New Roman"/>
          <w:sz w:val="24"/>
          <w:szCs w:val="24"/>
        </w:rPr>
        <w:lastRenderedPageBreak/>
        <w:t>disagreements. We handled these disputes by being upfront with one another, listening intently, and focusing on our shared objective of coming up with the best solution.</w:t>
      </w:r>
    </w:p>
    <w:p w14:paraId="03C482BB"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The Ideate stage would rece</w:t>
      </w:r>
      <w:r w:rsidRPr="00522895">
        <w:rPr>
          <w:rFonts w:ascii="Times New Roman" w:hAnsi="Times New Roman" w:cs="Times New Roman"/>
          <w:sz w:val="24"/>
          <w:szCs w:val="24"/>
        </w:rPr>
        <w:t xml:space="preserve">ive additional time in future, allowing for a more thorough examination of concepts. In order to ensure fair examination and selection of ideas, we would also construct a more </w:t>
      </w:r>
      <w:proofErr w:type="spellStart"/>
      <w:r w:rsidRPr="00522895">
        <w:rPr>
          <w:rFonts w:ascii="Times New Roman" w:hAnsi="Times New Roman" w:cs="Times New Roman"/>
          <w:sz w:val="24"/>
          <w:szCs w:val="24"/>
        </w:rPr>
        <w:t>organised</w:t>
      </w:r>
      <w:proofErr w:type="spellEnd"/>
      <w:r w:rsidRPr="00522895">
        <w:rPr>
          <w:rFonts w:ascii="Times New Roman" w:hAnsi="Times New Roman" w:cs="Times New Roman"/>
          <w:sz w:val="24"/>
          <w:szCs w:val="24"/>
        </w:rPr>
        <w:t xml:space="preserve"> decision-making process, integrating strategies like multi-voting or c</w:t>
      </w:r>
      <w:r w:rsidRPr="00522895">
        <w:rPr>
          <w:rFonts w:ascii="Times New Roman" w:hAnsi="Times New Roman" w:cs="Times New Roman"/>
          <w:sz w:val="24"/>
          <w:szCs w:val="24"/>
        </w:rPr>
        <w:t>onsensus building.</w:t>
      </w:r>
    </w:p>
    <w:p w14:paraId="352041EA" w14:textId="7F956606" w:rsidR="00A658D4" w:rsidRPr="00A658D4" w:rsidRDefault="00854C61" w:rsidP="00A658D4">
      <w:pPr>
        <w:rPr>
          <w:rFonts w:ascii="Times New Roman" w:hAnsi="Times New Roman" w:cs="Times New Roman"/>
          <w:sz w:val="24"/>
          <w:szCs w:val="24"/>
        </w:rPr>
      </w:pPr>
      <w:r w:rsidRPr="00A658D4">
        <w:rPr>
          <w:rFonts w:ascii="Times New Roman" w:hAnsi="Times New Roman" w:cs="Times New Roman"/>
          <w:sz w:val="24"/>
          <w:szCs w:val="24"/>
        </w:rPr>
        <w:t xml:space="preserve">Prototype </w:t>
      </w:r>
    </w:p>
    <w:p w14:paraId="44A6E621"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We turned our chosen concepts into actual models or representations in this phase. Before putting our ideas into practice on the entire campus, prototyping allowed us to test and improve them. We developed low-fidelity prototy</w:t>
      </w:r>
      <w:r w:rsidRPr="00522895">
        <w:rPr>
          <w:rFonts w:ascii="Times New Roman" w:hAnsi="Times New Roman" w:cs="Times New Roman"/>
          <w:sz w:val="24"/>
          <w:szCs w:val="24"/>
        </w:rPr>
        <w:t>pes to successfully express our ideas, including mock-ups, drawings, and virtual simulations.</w:t>
      </w:r>
    </w:p>
    <w:p w14:paraId="51D74A2B"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 xml:space="preserve">A dynamic and iterative method was used throughout the prototyping phase. Also, we worked cooperatively, </w:t>
      </w:r>
      <w:proofErr w:type="spellStart"/>
      <w:r w:rsidRPr="00522895">
        <w:rPr>
          <w:rFonts w:ascii="Times New Roman" w:hAnsi="Times New Roman" w:cs="Times New Roman"/>
          <w:sz w:val="24"/>
          <w:szCs w:val="24"/>
        </w:rPr>
        <w:t>utilising</w:t>
      </w:r>
      <w:proofErr w:type="spellEnd"/>
      <w:r w:rsidRPr="00522895">
        <w:rPr>
          <w:rFonts w:ascii="Times New Roman" w:hAnsi="Times New Roman" w:cs="Times New Roman"/>
          <w:sz w:val="24"/>
          <w:szCs w:val="24"/>
        </w:rPr>
        <w:t xml:space="preserve"> each team member's talents and qualities. While</w:t>
      </w:r>
      <w:r w:rsidRPr="00522895">
        <w:rPr>
          <w:rFonts w:ascii="Times New Roman" w:hAnsi="Times New Roman" w:cs="Times New Roman"/>
          <w:sz w:val="24"/>
          <w:szCs w:val="24"/>
        </w:rPr>
        <w:t xml:space="preserve"> some team members </w:t>
      </w:r>
      <w:proofErr w:type="spellStart"/>
      <w:r w:rsidRPr="00522895">
        <w:rPr>
          <w:rFonts w:ascii="Times New Roman" w:hAnsi="Times New Roman" w:cs="Times New Roman"/>
          <w:sz w:val="24"/>
          <w:szCs w:val="24"/>
        </w:rPr>
        <w:t>specialised</w:t>
      </w:r>
      <w:proofErr w:type="spellEnd"/>
      <w:r w:rsidRPr="00522895">
        <w:rPr>
          <w:rFonts w:ascii="Times New Roman" w:hAnsi="Times New Roman" w:cs="Times New Roman"/>
          <w:sz w:val="24"/>
          <w:szCs w:val="24"/>
        </w:rPr>
        <w:t xml:space="preserve"> in research or technical areas, others had competence in visual design. We ensured the workload was evenly allocated by separating the tasks and allocating responsibilities following individual capacities.</w:t>
      </w:r>
    </w:p>
    <w:p w14:paraId="3786D092"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Through prototyping</w:t>
      </w:r>
      <w:r w:rsidRPr="00522895">
        <w:rPr>
          <w:rFonts w:ascii="Times New Roman" w:hAnsi="Times New Roman" w:cs="Times New Roman"/>
          <w:sz w:val="24"/>
          <w:szCs w:val="24"/>
        </w:rPr>
        <w:t>, we received insightful comments and suggestions from team members and outside stakeholders. Thanks to this iterative process, we could improve our concepts, spot any problems, and make the required corrections. Our prototype designs also considered susta</w:t>
      </w:r>
      <w:r w:rsidRPr="00522895">
        <w:rPr>
          <w:rFonts w:ascii="Times New Roman" w:hAnsi="Times New Roman" w:cs="Times New Roman"/>
          <w:sz w:val="24"/>
          <w:szCs w:val="24"/>
        </w:rPr>
        <w:t>inability and affordability, aiming to find solutions that could be implemented within the University's spending limit and available resources.</w:t>
      </w:r>
    </w:p>
    <w:p w14:paraId="49FC3A52"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lastRenderedPageBreak/>
        <w:t xml:space="preserve">Due to time and financial limitations, we had trouble producing high-quality prototypes at this point. We could </w:t>
      </w:r>
      <w:r w:rsidRPr="00522895">
        <w:rPr>
          <w:rFonts w:ascii="Times New Roman" w:hAnsi="Times New Roman" w:cs="Times New Roman"/>
          <w:sz w:val="24"/>
          <w:szCs w:val="24"/>
        </w:rPr>
        <w:t>not create accurate and functioning prototypes due to a lack of materials and tools. To construct virtual prototypes and simulations, we made the most use of the resources at our disposal, including software and web tools.</w:t>
      </w:r>
    </w:p>
    <w:p w14:paraId="7B93DE89" w14:textId="2890C0FC" w:rsidR="00A658D4" w:rsidRPr="00A658D4" w:rsidRDefault="00854C61" w:rsidP="00A658D4">
      <w:pPr>
        <w:rPr>
          <w:rFonts w:ascii="Times New Roman" w:hAnsi="Times New Roman" w:cs="Times New Roman"/>
          <w:sz w:val="24"/>
          <w:szCs w:val="24"/>
        </w:rPr>
      </w:pPr>
      <w:r w:rsidRPr="00522895">
        <w:rPr>
          <w:rFonts w:ascii="Times New Roman" w:hAnsi="Times New Roman" w:cs="Times New Roman"/>
          <w:sz w:val="24"/>
          <w:szCs w:val="24"/>
        </w:rPr>
        <w:t xml:space="preserve">In the future, we will devote more time and money to practical prototype activities to enhance the prototyping stage. As a result, better user testing and more accurate representations would be possible (Shapira, </w:t>
      </w:r>
      <w:proofErr w:type="spellStart"/>
      <w:r w:rsidRPr="00522895">
        <w:rPr>
          <w:rFonts w:ascii="Times New Roman" w:hAnsi="Times New Roman" w:cs="Times New Roman"/>
          <w:sz w:val="24"/>
          <w:szCs w:val="24"/>
        </w:rPr>
        <w:t>Ketchie</w:t>
      </w:r>
      <w:proofErr w:type="spellEnd"/>
      <w:r w:rsidRPr="00522895">
        <w:rPr>
          <w:rFonts w:ascii="Times New Roman" w:hAnsi="Times New Roman" w:cs="Times New Roman"/>
          <w:sz w:val="24"/>
          <w:szCs w:val="24"/>
        </w:rPr>
        <w:t>, and Nehe, 2017). Involving other s</w:t>
      </w:r>
      <w:r w:rsidRPr="00522895">
        <w:rPr>
          <w:rFonts w:ascii="Times New Roman" w:hAnsi="Times New Roman" w:cs="Times New Roman"/>
          <w:sz w:val="24"/>
          <w:szCs w:val="24"/>
        </w:rPr>
        <w:t>pecialists or business partners with access to sophisticated prototyping facilities might also improve the calibre of our prototypes.</w:t>
      </w:r>
    </w:p>
    <w:p w14:paraId="72CD3649" w14:textId="451C6111" w:rsidR="00A658D4" w:rsidRPr="00A658D4" w:rsidRDefault="00854C61" w:rsidP="00A658D4">
      <w:pPr>
        <w:rPr>
          <w:rFonts w:ascii="Times New Roman" w:hAnsi="Times New Roman" w:cs="Times New Roman"/>
          <w:sz w:val="24"/>
          <w:szCs w:val="24"/>
        </w:rPr>
      </w:pPr>
      <w:r w:rsidRPr="00A658D4">
        <w:rPr>
          <w:rFonts w:ascii="Times New Roman" w:hAnsi="Times New Roman" w:cs="Times New Roman"/>
          <w:sz w:val="24"/>
          <w:szCs w:val="24"/>
        </w:rPr>
        <w:t xml:space="preserve">Test </w:t>
      </w:r>
    </w:p>
    <w:p w14:paraId="4B8BCE79"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In the Test phase, we gathered comments and assessed the performance of our prototypes. We carried out small-scale e</w:t>
      </w:r>
      <w:r w:rsidRPr="00522895">
        <w:rPr>
          <w:rFonts w:ascii="Times New Roman" w:hAnsi="Times New Roman" w:cs="Times New Roman"/>
          <w:sz w:val="24"/>
          <w:szCs w:val="24"/>
        </w:rPr>
        <w:t>xperiments and user testing to evaluate the practicality and acceptance of our suggested solutions. Students, staff, and Facilities Management provided valuable input that helped us hone our concepts and determine whether any changes were required.</w:t>
      </w:r>
    </w:p>
    <w:p w14:paraId="4D7CE161"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We rece</w:t>
      </w:r>
      <w:r w:rsidRPr="00522895">
        <w:rPr>
          <w:rFonts w:ascii="Times New Roman" w:hAnsi="Times New Roman" w:cs="Times New Roman"/>
          <w:sz w:val="24"/>
          <w:szCs w:val="24"/>
        </w:rPr>
        <w:t>ived both good and negative reactions throughout the testing period. Some people showed enthusiasm and support for the suggested measures, acknowledging the possibility of increased recycling habits and financial savings. Others expressed worries about the</w:t>
      </w:r>
      <w:r w:rsidRPr="00522895">
        <w:rPr>
          <w:rFonts w:ascii="Times New Roman" w:hAnsi="Times New Roman" w:cs="Times New Roman"/>
          <w:sz w:val="24"/>
          <w:szCs w:val="24"/>
        </w:rPr>
        <w:t xml:space="preserve"> need for </w:t>
      </w:r>
      <w:proofErr w:type="spellStart"/>
      <w:r w:rsidRPr="00522895">
        <w:rPr>
          <w:rFonts w:ascii="Times New Roman" w:hAnsi="Times New Roman" w:cs="Times New Roman"/>
          <w:sz w:val="24"/>
          <w:szCs w:val="24"/>
        </w:rPr>
        <w:t>behavioural</w:t>
      </w:r>
      <w:proofErr w:type="spellEnd"/>
      <w:r w:rsidRPr="00522895">
        <w:rPr>
          <w:rFonts w:ascii="Times New Roman" w:hAnsi="Times New Roman" w:cs="Times New Roman"/>
          <w:sz w:val="24"/>
          <w:szCs w:val="24"/>
        </w:rPr>
        <w:t xml:space="preserve"> change, logistical difficulties, and feasibility.</w:t>
      </w:r>
    </w:p>
    <w:p w14:paraId="7A42720F"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 xml:space="preserve">We had frank and productive conversations with the stakeholders in order to resolve the issues brought up during the testing process. We carefully considered their input to comprehend </w:t>
      </w:r>
      <w:r w:rsidRPr="00522895">
        <w:rPr>
          <w:rFonts w:ascii="Times New Roman" w:hAnsi="Times New Roman" w:cs="Times New Roman"/>
          <w:sz w:val="24"/>
          <w:szCs w:val="24"/>
        </w:rPr>
        <w:lastRenderedPageBreak/>
        <w:t xml:space="preserve">their viewpoints and clear up any misunderstandings. As a result, we were able to </w:t>
      </w:r>
      <w:proofErr w:type="spellStart"/>
      <w:r w:rsidRPr="00522895">
        <w:rPr>
          <w:rFonts w:ascii="Times New Roman" w:hAnsi="Times New Roman" w:cs="Times New Roman"/>
          <w:sz w:val="24"/>
          <w:szCs w:val="24"/>
        </w:rPr>
        <w:t>recognise</w:t>
      </w:r>
      <w:proofErr w:type="spellEnd"/>
      <w:r w:rsidRPr="00522895">
        <w:rPr>
          <w:rFonts w:ascii="Times New Roman" w:hAnsi="Times New Roman" w:cs="Times New Roman"/>
          <w:sz w:val="24"/>
          <w:szCs w:val="24"/>
        </w:rPr>
        <w:t xml:space="preserve"> potential implementation challenges and create solutions for them.</w:t>
      </w:r>
    </w:p>
    <w:p w14:paraId="621E9CFD"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We did further study and feasibility analyses in response to the logistical issues and practicali</w:t>
      </w:r>
      <w:r w:rsidRPr="00522895">
        <w:rPr>
          <w:rFonts w:ascii="Times New Roman" w:hAnsi="Times New Roman" w:cs="Times New Roman"/>
          <w:sz w:val="24"/>
          <w:szCs w:val="24"/>
        </w:rPr>
        <w:t>ty worries. For instance, we investigated several implementation strategies while considering elements like the accessibility of space, the need for resources, and compatibility with already-in-place waste management systems. We also improved our suggested</w:t>
      </w:r>
      <w:r w:rsidRPr="00522895">
        <w:rPr>
          <w:rFonts w:ascii="Times New Roman" w:hAnsi="Times New Roman" w:cs="Times New Roman"/>
          <w:sz w:val="24"/>
          <w:szCs w:val="24"/>
        </w:rPr>
        <w:t xml:space="preserve"> solutions to assure viability and efficacy by carefully studying the feedback and conducting additional evaluations.</w:t>
      </w:r>
    </w:p>
    <w:p w14:paraId="06DF2279"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 xml:space="preserve">The comments we received frequently mentioned the need for </w:t>
      </w:r>
      <w:proofErr w:type="spellStart"/>
      <w:r w:rsidRPr="00522895">
        <w:rPr>
          <w:rFonts w:ascii="Times New Roman" w:hAnsi="Times New Roman" w:cs="Times New Roman"/>
          <w:sz w:val="24"/>
          <w:szCs w:val="24"/>
        </w:rPr>
        <w:t>behavioural</w:t>
      </w:r>
      <w:proofErr w:type="spellEnd"/>
      <w:r w:rsidRPr="00522895">
        <w:rPr>
          <w:rFonts w:ascii="Times New Roman" w:hAnsi="Times New Roman" w:cs="Times New Roman"/>
          <w:sz w:val="24"/>
          <w:szCs w:val="24"/>
        </w:rPr>
        <w:t xml:space="preserve"> modification. As such, we understood that changing infrastructure o</w:t>
      </w:r>
      <w:r w:rsidRPr="00522895">
        <w:rPr>
          <w:rFonts w:ascii="Times New Roman" w:hAnsi="Times New Roman" w:cs="Times New Roman"/>
          <w:sz w:val="24"/>
          <w:szCs w:val="24"/>
        </w:rPr>
        <w:t xml:space="preserve">r programs alone would not be enough to encourage more recycling. As a result, we used </w:t>
      </w:r>
      <w:proofErr w:type="spellStart"/>
      <w:r w:rsidRPr="00522895">
        <w:rPr>
          <w:rFonts w:ascii="Times New Roman" w:hAnsi="Times New Roman" w:cs="Times New Roman"/>
          <w:sz w:val="24"/>
          <w:szCs w:val="24"/>
        </w:rPr>
        <w:t>behavioural</w:t>
      </w:r>
      <w:proofErr w:type="spellEnd"/>
      <w:r w:rsidRPr="00522895">
        <w:rPr>
          <w:rFonts w:ascii="Times New Roman" w:hAnsi="Times New Roman" w:cs="Times New Roman"/>
          <w:sz w:val="24"/>
          <w:szCs w:val="24"/>
        </w:rPr>
        <w:t xml:space="preserve"> science concepts in our suggestions. We created compelling communication campaigns, </w:t>
      </w:r>
      <w:proofErr w:type="spellStart"/>
      <w:r w:rsidRPr="00522895">
        <w:rPr>
          <w:rFonts w:ascii="Times New Roman" w:hAnsi="Times New Roman" w:cs="Times New Roman"/>
          <w:sz w:val="24"/>
          <w:szCs w:val="24"/>
        </w:rPr>
        <w:t>specialised</w:t>
      </w:r>
      <w:proofErr w:type="spellEnd"/>
      <w:r w:rsidRPr="00522895">
        <w:rPr>
          <w:rFonts w:ascii="Times New Roman" w:hAnsi="Times New Roman" w:cs="Times New Roman"/>
          <w:sz w:val="24"/>
          <w:szCs w:val="24"/>
        </w:rPr>
        <w:t xml:space="preserve"> educational programs, and incentives to persuade and urge peo</w:t>
      </w:r>
      <w:r w:rsidRPr="00522895">
        <w:rPr>
          <w:rFonts w:ascii="Times New Roman" w:hAnsi="Times New Roman" w:cs="Times New Roman"/>
          <w:sz w:val="24"/>
          <w:szCs w:val="24"/>
        </w:rPr>
        <w:t>ple to adopt sustainable waste management techniques.</w:t>
      </w:r>
    </w:p>
    <w:p w14:paraId="393A3C3F" w14:textId="77777777" w:rsidR="00522895" w:rsidRPr="00522895" w:rsidRDefault="00854C61" w:rsidP="00522895">
      <w:pPr>
        <w:rPr>
          <w:rFonts w:ascii="Times New Roman" w:hAnsi="Times New Roman" w:cs="Times New Roman"/>
          <w:sz w:val="24"/>
          <w:szCs w:val="24"/>
        </w:rPr>
      </w:pPr>
      <w:r w:rsidRPr="00522895">
        <w:rPr>
          <w:rFonts w:ascii="Times New Roman" w:hAnsi="Times New Roman" w:cs="Times New Roman"/>
          <w:sz w:val="24"/>
          <w:szCs w:val="24"/>
        </w:rPr>
        <w:t xml:space="preserve">We also employed quantitative and qualitative analytic approaches to the data gathered throughout the testing process to assess our prototypes' effectiveness. We looked at the improvements in recycling </w:t>
      </w:r>
      <w:r w:rsidRPr="00522895">
        <w:rPr>
          <w:rFonts w:ascii="Times New Roman" w:hAnsi="Times New Roman" w:cs="Times New Roman"/>
          <w:sz w:val="24"/>
          <w:szCs w:val="24"/>
        </w:rPr>
        <w:t>rates, trash diversion, and cost savings the suggested actions might bring about. In order to determine how the campus community felt about and accepted these efforts, we also conducted surveys and interviews.</w:t>
      </w:r>
    </w:p>
    <w:p w14:paraId="7E1D1EA1" w14:textId="77777777" w:rsidR="00B42D3D" w:rsidRPr="00B42D3D" w:rsidRDefault="00854C61" w:rsidP="00B42D3D">
      <w:pPr>
        <w:rPr>
          <w:rFonts w:ascii="Times New Roman" w:hAnsi="Times New Roman" w:cs="Times New Roman"/>
          <w:sz w:val="24"/>
          <w:szCs w:val="24"/>
        </w:rPr>
      </w:pPr>
      <w:r w:rsidRPr="00B42D3D">
        <w:rPr>
          <w:rFonts w:ascii="Times New Roman" w:hAnsi="Times New Roman" w:cs="Times New Roman"/>
          <w:sz w:val="24"/>
          <w:szCs w:val="24"/>
        </w:rPr>
        <w:t>We took away from this experience the value of</w:t>
      </w:r>
      <w:r w:rsidRPr="00B42D3D">
        <w:rPr>
          <w:rFonts w:ascii="Times New Roman" w:hAnsi="Times New Roman" w:cs="Times New Roman"/>
          <w:sz w:val="24"/>
          <w:szCs w:val="24"/>
        </w:rPr>
        <w:t xml:space="preserve"> ongoing assessment and modification in the design thinking process. Testing yielded insightful information and </w:t>
      </w:r>
      <w:proofErr w:type="spellStart"/>
      <w:r w:rsidRPr="00B42D3D">
        <w:rPr>
          <w:rFonts w:ascii="Times New Roman" w:hAnsi="Times New Roman" w:cs="Times New Roman"/>
          <w:sz w:val="24"/>
          <w:szCs w:val="24"/>
        </w:rPr>
        <w:t>emphasised</w:t>
      </w:r>
      <w:proofErr w:type="spellEnd"/>
      <w:r w:rsidRPr="00B42D3D">
        <w:rPr>
          <w:rFonts w:ascii="Times New Roman" w:hAnsi="Times New Roman" w:cs="Times New Roman"/>
          <w:sz w:val="24"/>
          <w:szCs w:val="24"/>
        </w:rPr>
        <w:t xml:space="preserve"> the necessity for adaptability and responsiveness in solution development (Shaikh et al., 2020). It also </w:t>
      </w:r>
      <w:r w:rsidRPr="00B42D3D">
        <w:rPr>
          <w:rFonts w:ascii="Times New Roman" w:hAnsi="Times New Roman" w:cs="Times New Roman"/>
          <w:sz w:val="24"/>
          <w:szCs w:val="24"/>
        </w:rPr>
        <w:lastRenderedPageBreak/>
        <w:t>underlined the value of cons</w:t>
      </w:r>
      <w:r w:rsidRPr="00B42D3D">
        <w:rPr>
          <w:rFonts w:ascii="Times New Roman" w:hAnsi="Times New Roman" w:cs="Times New Roman"/>
          <w:sz w:val="24"/>
          <w:szCs w:val="24"/>
        </w:rPr>
        <w:t>idering various viewpoints and incorporating user feedback at every stage of the design process.</w:t>
      </w:r>
    </w:p>
    <w:p w14:paraId="3E2D074A" w14:textId="77777777" w:rsidR="00B42D3D" w:rsidRPr="00B42D3D" w:rsidRDefault="00854C61" w:rsidP="00B42D3D">
      <w:pPr>
        <w:rPr>
          <w:rFonts w:ascii="Times New Roman" w:hAnsi="Times New Roman" w:cs="Times New Roman"/>
          <w:sz w:val="24"/>
          <w:szCs w:val="24"/>
        </w:rPr>
      </w:pPr>
      <w:r w:rsidRPr="00B42D3D">
        <w:rPr>
          <w:rFonts w:ascii="Times New Roman" w:hAnsi="Times New Roman" w:cs="Times New Roman"/>
          <w:sz w:val="24"/>
          <w:szCs w:val="24"/>
        </w:rPr>
        <w:t xml:space="preserve">We will even </w:t>
      </w:r>
      <w:proofErr w:type="spellStart"/>
      <w:r w:rsidRPr="00B42D3D">
        <w:rPr>
          <w:rFonts w:ascii="Times New Roman" w:hAnsi="Times New Roman" w:cs="Times New Roman"/>
          <w:sz w:val="24"/>
          <w:szCs w:val="24"/>
        </w:rPr>
        <w:t>emphasise</w:t>
      </w:r>
      <w:proofErr w:type="spellEnd"/>
      <w:r w:rsidRPr="00B42D3D">
        <w:rPr>
          <w:rFonts w:ascii="Times New Roman" w:hAnsi="Times New Roman" w:cs="Times New Roman"/>
          <w:sz w:val="24"/>
          <w:szCs w:val="24"/>
        </w:rPr>
        <w:t xml:space="preserve"> stakeholder participation in the testing stage in future initiatives. It would be more likely for the implementation to be effective if </w:t>
      </w:r>
      <w:r w:rsidRPr="00B42D3D">
        <w:rPr>
          <w:rFonts w:ascii="Times New Roman" w:hAnsi="Times New Roman" w:cs="Times New Roman"/>
          <w:sz w:val="24"/>
          <w:szCs w:val="24"/>
        </w:rPr>
        <w:t xml:space="preserve">you involved them early on and encouraged a feeling of ownership. It would also be possible for us to follow the long-term effects of our solutions and make the required modifications to ensure continuous effectiveness if monitoring and evaluation systems </w:t>
      </w:r>
      <w:r w:rsidRPr="00B42D3D">
        <w:rPr>
          <w:rFonts w:ascii="Times New Roman" w:hAnsi="Times New Roman" w:cs="Times New Roman"/>
          <w:sz w:val="24"/>
          <w:szCs w:val="24"/>
        </w:rPr>
        <w:t>were incorporated from the beginning.</w:t>
      </w:r>
    </w:p>
    <w:p w14:paraId="7045135D" w14:textId="77777777" w:rsidR="00A658D4" w:rsidRPr="00A658D4" w:rsidRDefault="00854C61" w:rsidP="00A658D4">
      <w:pPr>
        <w:rPr>
          <w:rFonts w:ascii="Times New Roman" w:hAnsi="Times New Roman" w:cs="Times New Roman"/>
          <w:sz w:val="24"/>
          <w:szCs w:val="24"/>
        </w:rPr>
      </w:pPr>
      <w:r w:rsidRPr="00A658D4">
        <w:rPr>
          <w:rFonts w:ascii="Times New Roman" w:hAnsi="Times New Roman" w:cs="Times New Roman"/>
          <w:sz w:val="24"/>
          <w:szCs w:val="24"/>
        </w:rPr>
        <w:t xml:space="preserve">Collaborative Working and Skills </w:t>
      </w:r>
      <w:proofErr w:type="spellStart"/>
      <w:r w:rsidRPr="00A658D4">
        <w:rPr>
          <w:rFonts w:ascii="Times New Roman" w:hAnsi="Times New Roman" w:cs="Times New Roman"/>
          <w:sz w:val="24"/>
          <w:szCs w:val="24"/>
        </w:rPr>
        <w:t>Utilisation</w:t>
      </w:r>
      <w:proofErr w:type="spellEnd"/>
      <w:r w:rsidRPr="00A658D4">
        <w:rPr>
          <w:rFonts w:ascii="Times New Roman" w:hAnsi="Times New Roman" w:cs="Times New Roman"/>
          <w:sz w:val="24"/>
          <w:szCs w:val="24"/>
        </w:rPr>
        <w:t>:</w:t>
      </w:r>
    </w:p>
    <w:p w14:paraId="37FC0AA6" w14:textId="77777777" w:rsidR="00B42D3D" w:rsidRPr="00B42D3D" w:rsidRDefault="00854C61" w:rsidP="00B42D3D">
      <w:pPr>
        <w:rPr>
          <w:rFonts w:ascii="Times New Roman" w:hAnsi="Times New Roman" w:cs="Times New Roman"/>
          <w:sz w:val="24"/>
          <w:szCs w:val="24"/>
        </w:rPr>
      </w:pPr>
      <w:r w:rsidRPr="00B42D3D">
        <w:rPr>
          <w:rFonts w:ascii="Times New Roman" w:hAnsi="Times New Roman" w:cs="Times New Roman"/>
          <w:sz w:val="24"/>
          <w:szCs w:val="24"/>
        </w:rPr>
        <w:t>We saw the value of efficient teamwork and the use of Unit 2 skills throughout this procedure. Each person offered special knowledge and abilities, which we used to split d</w:t>
      </w:r>
      <w:r w:rsidRPr="00B42D3D">
        <w:rPr>
          <w:rFonts w:ascii="Times New Roman" w:hAnsi="Times New Roman" w:cs="Times New Roman"/>
          <w:sz w:val="24"/>
          <w:szCs w:val="24"/>
        </w:rPr>
        <w:t>uties and guarantee the fair allocation of labour. We also promoted a cooperative and inclusive workplace through successful communication strategies, such as active listening and clear articulation. Additionally, conflict management abilities were essenti</w:t>
      </w:r>
      <w:r w:rsidRPr="00B42D3D">
        <w:rPr>
          <w:rFonts w:ascii="Times New Roman" w:hAnsi="Times New Roman" w:cs="Times New Roman"/>
          <w:sz w:val="24"/>
          <w:szCs w:val="24"/>
        </w:rPr>
        <w:t>al for resolving disputes and achieving consensus during the ideation and decision-making phases.</w:t>
      </w:r>
    </w:p>
    <w:p w14:paraId="5B314C1C" w14:textId="77777777" w:rsidR="00B42D3D" w:rsidRPr="00B42D3D" w:rsidRDefault="00854C61" w:rsidP="00B42D3D">
      <w:pPr>
        <w:rPr>
          <w:rFonts w:ascii="Times New Roman" w:hAnsi="Times New Roman" w:cs="Times New Roman"/>
          <w:sz w:val="24"/>
          <w:szCs w:val="24"/>
        </w:rPr>
      </w:pPr>
      <w:r w:rsidRPr="00B42D3D">
        <w:rPr>
          <w:rFonts w:ascii="Times New Roman" w:hAnsi="Times New Roman" w:cs="Times New Roman"/>
          <w:sz w:val="24"/>
          <w:szCs w:val="24"/>
        </w:rPr>
        <w:t>Critical thinking is crucial for data analysis, concept evaluation, and making defensible decisions (Paterson and Chapman, 2013). Furthermore, we used logical</w:t>
      </w:r>
      <w:r w:rsidRPr="00B42D3D">
        <w:rPr>
          <w:rFonts w:ascii="Times New Roman" w:hAnsi="Times New Roman" w:cs="Times New Roman"/>
          <w:sz w:val="24"/>
          <w:szCs w:val="24"/>
        </w:rPr>
        <w:t xml:space="preserve"> and analytical thinking to dissect data, spot trends, and reach conclusions based on facts. We could consider several alternatives because we could gather, contrast, and compare information.</w:t>
      </w:r>
    </w:p>
    <w:p w14:paraId="4883633B" w14:textId="0264CDB4" w:rsidR="00A658D4" w:rsidRPr="00A658D4" w:rsidRDefault="00854C61" w:rsidP="00A658D4">
      <w:pPr>
        <w:rPr>
          <w:rFonts w:ascii="Times New Roman" w:hAnsi="Times New Roman" w:cs="Times New Roman"/>
          <w:sz w:val="24"/>
          <w:szCs w:val="24"/>
        </w:rPr>
      </w:pPr>
      <w:r w:rsidRPr="00B42D3D">
        <w:rPr>
          <w:rFonts w:ascii="Times New Roman" w:hAnsi="Times New Roman" w:cs="Times New Roman"/>
          <w:sz w:val="24"/>
          <w:szCs w:val="24"/>
        </w:rPr>
        <w:t>In order to convince stakeholders to embrace our suggested waste</w:t>
      </w:r>
      <w:r w:rsidRPr="00B42D3D">
        <w:rPr>
          <w:rFonts w:ascii="Times New Roman" w:hAnsi="Times New Roman" w:cs="Times New Roman"/>
          <w:sz w:val="24"/>
          <w:szCs w:val="24"/>
        </w:rPr>
        <w:t xml:space="preserve"> management methods, persuasiveness was essential. We employed data and supporting evidence to support our suggestions and develop strong arguments. We </w:t>
      </w:r>
      <w:r>
        <w:rPr>
          <w:rFonts w:ascii="Times New Roman" w:hAnsi="Times New Roman" w:cs="Times New Roman"/>
          <w:sz w:val="24"/>
          <w:szCs w:val="24"/>
        </w:rPr>
        <w:t xml:space="preserve">also </w:t>
      </w:r>
      <w:r w:rsidRPr="00B42D3D">
        <w:rPr>
          <w:rFonts w:ascii="Times New Roman" w:hAnsi="Times New Roman" w:cs="Times New Roman"/>
          <w:sz w:val="24"/>
          <w:szCs w:val="24"/>
        </w:rPr>
        <w:t xml:space="preserve">improved our capacity to influence and win </w:t>
      </w:r>
      <w:r w:rsidRPr="00B42D3D">
        <w:rPr>
          <w:rFonts w:ascii="Times New Roman" w:hAnsi="Times New Roman" w:cs="Times New Roman"/>
          <w:sz w:val="24"/>
          <w:szCs w:val="24"/>
        </w:rPr>
        <w:lastRenderedPageBreak/>
        <w:t xml:space="preserve">support for our ideas by adjusting our communication to </w:t>
      </w:r>
      <w:r w:rsidRPr="00B42D3D">
        <w:rPr>
          <w:rFonts w:ascii="Times New Roman" w:hAnsi="Times New Roman" w:cs="Times New Roman"/>
          <w:sz w:val="24"/>
          <w:szCs w:val="24"/>
        </w:rPr>
        <w:t>the needs and interests of various stakeholders.</w:t>
      </w:r>
    </w:p>
    <w:p w14:paraId="619D9CF6" w14:textId="73F3BBB8" w:rsidR="009F2A1C" w:rsidRDefault="009F2A1C" w:rsidP="00401C96">
      <w:pPr>
        <w:ind w:firstLine="0"/>
        <w:rPr>
          <w:rFonts w:ascii="Times New Roman" w:hAnsi="Times New Roman" w:cs="Times New Roman"/>
          <w:sz w:val="24"/>
          <w:szCs w:val="24"/>
        </w:rPr>
      </w:pPr>
    </w:p>
    <w:p w14:paraId="4A0E29F8" w14:textId="1B2CAAE8" w:rsidR="00A658D4" w:rsidRDefault="00854C61" w:rsidP="005D2299">
      <w:pPr>
        <w:jc w:val="center"/>
        <w:rPr>
          <w:rFonts w:ascii="Times New Roman" w:hAnsi="Times New Roman" w:cs="Times New Roman"/>
          <w:sz w:val="24"/>
          <w:szCs w:val="24"/>
        </w:rPr>
      </w:pPr>
      <w:r>
        <w:rPr>
          <w:rFonts w:ascii="Times New Roman" w:hAnsi="Times New Roman" w:cs="Times New Roman"/>
          <w:sz w:val="24"/>
          <w:szCs w:val="24"/>
        </w:rPr>
        <w:t>Bibliography</w:t>
      </w:r>
    </w:p>
    <w:p w14:paraId="08C608E6" w14:textId="77777777" w:rsidR="005D2299" w:rsidRDefault="00854C61" w:rsidP="005D2299">
      <w:pPr>
        <w:pStyle w:val="NormalWeb"/>
        <w:spacing w:before="0" w:beforeAutospacing="0" w:after="0" w:afterAutospacing="0" w:line="480" w:lineRule="auto"/>
        <w:ind w:left="720" w:hanging="720"/>
      </w:pPr>
      <w:r>
        <w:t xml:space="preserve">Buchanan, R. (2019) “Systems Thinking and Design Thinking: The Search for Principles in the World We Are Making,” </w:t>
      </w:r>
      <w:r>
        <w:rPr>
          <w:i/>
          <w:iCs/>
        </w:rPr>
        <w:t>She Ji: The Journal of Design, Economics, and Innovation</w:t>
      </w:r>
      <w:r>
        <w:t>, 5(2), pp. 85–104. Available at: https://doi.org/10.1016/j.sheji.2019.04.001.</w:t>
      </w:r>
    </w:p>
    <w:p w14:paraId="30501F65" w14:textId="77777777" w:rsidR="005D2299" w:rsidRDefault="00854C61" w:rsidP="005D2299">
      <w:pPr>
        <w:pStyle w:val="NormalWeb"/>
        <w:spacing w:before="0" w:beforeAutospacing="0" w:after="0" w:afterAutospacing="0" w:line="480" w:lineRule="auto"/>
        <w:ind w:left="720" w:hanging="720"/>
      </w:pPr>
      <w:r>
        <w:t>Chowdhu</w:t>
      </w:r>
      <w:r>
        <w:t xml:space="preserve">ry, A.H. </w:t>
      </w:r>
      <w:r>
        <w:rPr>
          <w:i/>
          <w:iCs/>
        </w:rPr>
        <w:t>et al.</w:t>
      </w:r>
      <w:r>
        <w:t xml:space="preserve"> (2014) “Developing 3Rs (Reduce, Reuse And Recycle) Strategy for Waste Management in the Urban Areas of Bangladesh: Socioeconomic and Climate Adoption Mitigation Option,” </w:t>
      </w:r>
      <w:r>
        <w:rPr>
          <w:i/>
          <w:iCs/>
        </w:rPr>
        <w:t>IOSR Journal of Environmental Science, Toxicology and Food Technology</w:t>
      </w:r>
      <w:r>
        <w:t>,</w:t>
      </w:r>
      <w:r>
        <w:t xml:space="preserve"> 8(5), pp. 09–18. Available at: https://doi.org/10.9790/2402-08510918.</w:t>
      </w:r>
    </w:p>
    <w:p w14:paraId="0CD1363E" w14:textId="77777777" w:rsidR="005D2299" w:rsidRDefault="00854C61" w:rsidP="005D2299">
      <w:pPr>
        <w:pStyle w:val="NormalWeb"/>
        <w:spacing w:before="0" w:beforeAutospacing="0" w:after="0" w:afterAutospacing="0" w:line="480" w:lineRule="auto"/>
        <w:ind w:left="720" w:hanging="720"/>
      </w:pPr>
      <w:r>
        <w:t xml:space="preserve">Paterson, C.R. and Chapman, J.G. (2013) “Enhancing skills of critical reflection to evidence learning in professional practice,” </w:t>
      </w:r>
      <w:r>
        <w:rPr>
          <w:i/>
          <w:iCs/>
        </w:rPr>
        <w:t>Physical Therapy in Sport</w:t>
      </w:r>
      <w:r>
        <w:t>, 14(3), pp. 133–138. Available</w:t>
      </w:r>
      <w:r>
        <w:t xml:space="preserve"> at: https://doi.org/10.1016/j.ptsp.2013.03.004.</w:t>
      </w:r>
    </w:p>
    <w:p w14:paraId="511AA61D" w14:textId="77777777" w:rsidR="005D2299" w:rsidRDefault="00854C61" w:rsidP="005D2299">
      <w:pPr>
        <w:pStyle w:val="NormalWeb"/>
        <w:spacing w:before="0" w:beforeAutospacing="0" w:after="0" w:afterAutospacing="0" w:line="480" w:lineRule="auto"/>
        <w:ind w:left="720" w:hanging="720"/>
      </w:pPr>
      <w:r>
        <w:t xml:space="preserve">Shaikh, S. </w:t>
      </w:r>
      <w:r>
        <w:rPr>
          <w:i/>
          <w:iCs/>
        </w:rPr>
        <w:t>et al.</w:t>
      </w:r>
      <w:r>
        <w:t xml:space="preserve"> (2020) “A cost-benefit analysis of the downstream impacts of e-waste recycling in Pakistan.,” </w:t>
      </w:r>
      <w:r>
        <w:rPr>
          <w:i/>
          <w:iCs/>
        </w:rPr>
        <w:t>Waste Management</w:t>
      </w:r>
      <w:r>
        <w:t>, 118, pp. 302–312. Available at: https://doi.org/10.1016/j.wasman.2020.08.039.</w:t>
      </w:r>
    </w:p>
    <w:p w14:paraId="06638C37" w14:textId="77777777" w:rsidR="005D2299" w:rsidRDefault="00854C61" w:rsidP="005D2299">
      <w:pPr>
        <w:pStyle w:val="NormalWeb"/>
        <w:spacing w:before="0" w:beforeAutospacing="0" w:after="0" w:afterAutospacing="0" w:line="480" w:lineRule="auto"/>
        <w:ind w:left="720" w:hanging="720"/>
      </w:pPr>
      <w:r>
        <w:t xml:space="preserve">Shapira, H., Ketchie, A. and Nehe, M. (2017) “The integration of Design Thinking and Strategic Sustainable Development,” </w:t>
      </w:r>
      <w:r>
        <w:rPr>
          <w:i/>
          <w:iCs/>
        </w:rPr>
        <w:t>Journal of Cleaner Production</w:t>
      </w:r>
      <w:r>
        <w:t>, 140, pp. 277–287. Available at: https://doi.org/10.1016/j.jclepro.2015.10.092.</w:t>
      </w:r>
    </w:p>
    <w:p w14:paraId="1BA54839" w14:textId="77777777" w:rsidR="005D2299" w:rsidRPr="00A658D4" w:rsidRDefault="005D2299" w:rsidP="005D2299">
      <w:pPr>
        <w:rPr>
          <w:rFonts w:ascii="Times New Roman" w:hAnsi="Times New Roman" w:cs="Times New Roman"/>
          <w:sz w:val="24"/>
          <w:szCs w:val="24"/>
        </w:rPr>
      </w:pPr>
    </w:p>
    <w:sectPr w:rsidR="005D2299" w:rsidRPr="00A658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8D4"/>
    <w:rsid w:val="000F7505"/>
    <w:rsid w:val="00204ABA"/>
    <w:rsid w:val="00401C96"/>
    <w:rsid w:val="00522895"/>
    <w:rsid w:val="00542CF2"/>
    <w:rsid w:val="005D2299"/>
    <w:rsid w:val="007C243D"/>
    <w:rsid w:val="00854C61"/>
    <w:rsid w:val="009F2A1C"/>
    <w:rsid w:val="00A658D4"/>
    <w:rsid w:val="00AB2F28"/>
    <w:rsid w:val="00AF46FE"/>
    <w:rsid w:val="00B42D3D"/>
    <w:rsid w:val="00D90823"/>
    <w:rsid w:val="00DF38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517E1"/>
  <w15:chartTrackingRefBased/>
  <w15:docId w15:val="{01DAFFBD-44E5-4173-AF3F-2E4944E7C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8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8D4"/>
  </w:style>
  <w:style w:type="paragraph" w:styleId="Footer">
    <w:name w:val="footer"/>
    <w:basedOn w:val="Normal"/>
    <w:link w:val="FooterChar"/>
    <w:uiPriority w:val="99"/>
    <w:unhideWhenUsed/>
    <w:rsid w:val="00A658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8D4"/>
  </w:style>
  <w:style w:type="paragraph" w:styleId="NormalWeb">
    <w:name w:val="Normal (Web)"/>
    <w:basedOn w:val="Normal"/>
    <w:uiPriority w:val="99"/>
    <w:semiHidden/>
    <w:unhideWhenUsed/>
    <w:rsid w:val="005D2299"/>
    <w:pPr>
      <w:spacing w:before="100" w:beforeAutospacing="1" w:after="100" w:afterAutospacing="1" w:line="240" w:lineRule="auto"/>
      <w:ind w:firstLine="0"/>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542CF2"/>
    <w:rPr>
      <w:color w:val="0563C1" w:themeColor="hyperlink"/>
      <w:u w:val="single"/>
    </w:rPr>
  </w:style>
  <w:style w:type="character" w:styleId="UnresolvedMention">
    <w:name w:val="Unresolved Mention"/>
    <w:basedOn w:val="DefaultParagraphFont"/>
    <w:uiPriority w:val="99"/>
    <w:semiHidden/>
    <w:unhideWhenUsed/>
    <w:rsid w:val="00542C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rive.google.com/file/d/1sqsGOUmp7BOUfJP0hNCJ3ST25-HmFXbd/view?usp=share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Spencer Omosa</dc:creator>
  <cp:lastModifiedBy>Khaldoun Nabelsi</cp:lastModifiedBy>
  <cp:revision>2</cp:revision>
  <dcterms:created xsi:type="dcterms:W3CDTF">2023-05-19T00:21:00Z</dcterms:created>
  <dcterms:modified xsi:type="dcterms:W3CDTF">2023-05-19T00:21:00Z</dcterms:modified>
</cp:coreProperties>
</file>