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2C3109" w:rsidP="334618E6" w:rsidRDefault="002C3109" w14:paraId="298DA88F" w14:textId="77777777">
      <w:pPr>
        <w:pStyle w:val="paragraph"/>
        <w:spacing w:before="0" w:beforeAutospacing="off" w:after="0" w:afterAutospacing="off"/>
        <w:textAlignment w:val="baseline"/>
        <w:rPr>
          <w:rStyle w:val="eop"/>
          <w:rFonts w:ascii="Arial" w:hAnsi="Arial" w:eastAsia="Arial" w:cs="Arial"/>
          <w:sz w:val="22"/>
          <w:szCs w:val="22"/>
        </w:rPr>
      </w:pPr>
      <w:r w:rsidRPr="334618E6" w:rsidR="3442FD9D">
        <w:rPr>
          <w:rStyle w:val="normaltextrun"/>
          <w:rFonts w:ascii="Arial" w:hAnsi="Arial" w:eastAsia="Arial" w:cs="Arial"/>
          <w:b w:val="1"/>
          <w:bCs w:val="1"/>
          <w:sz w:val="22"/>
          <w:szCs w:val="22"/>
        </w:rPr>
        <w:t>Name: </w:t>
      </w:r>
      <w:r w:rsidRPr="334618E6" w:rsidR="3442FD9D">
        <w:rPr>
          <w:rStyle w:val="normaltextrun"/>
          <w:rFonts w:ascii="Arial" w:hAnsi="Arial" w:eastAsia="Arial" w:cs="Arial"/>
          <w:sz w:val="22"/>
          <w:szCs w:val="22"/>
        </w:rPr>
        <w:t>Kylie bishop</w:t>
      </w:r>
      <w:r w:rsidRPr="334618E6" w:rsidR="3442FD9D">
        <w:rPr>
          <w:rStyle w:val="eop"/>
          <w:rFonts w:ascii="Arial" w:hAnsi="Arial" w:eastAsia="Arial" w:cs="Arial"/>
          <w:sz w:val="22"/>
          <w:szCs w:val="22"/>
        </w:rPr>
        <w:t> </w:t>
      </w:r>
    </w:p>
    <w:p w:rsidR="002C3109" w:rsidP="334618E6" w:rsidRDefault="002C3109" w14:paraId="5677C2A6" w14:textId="77777777">
      <w:pPr>
        <w:pStyle w:val="paragraph"/>
        <w:spacing w:before="0" w:beforeAutospacing="off" w:after="0" w:afterAutospacing="off"/>
        <w:textAlignment w:val="baseline"/>
        <w:rPr>
          <w:rFonts w:ascii="Arial" w:hAnsi="Arial" w:eastAsia="Arial" w:cs="Arial"/>
          <w:sz w:val="22"/>
          <w:szCs w:val="22"/>
        </w:rPr>
      </w:pPr>
    </w:p>
    <w:p w:rsidR="002C3109" w:rsidP="334618E6" w:rsidRDefault="002C3109" w14:paraId="3A8832F2" w14:textId="77777777">
      <w:pPr>
        <w:pStyle w:val="paragraph"/>
        <w:spacing w:before="0" w:beforeAutospacing="off" w:after="0" w:afterAutospacing="off"/>
        <w:textAlignment w:val="baseline"/>
        <w:rPr>
          <w:rStyle w:val="eop"/>
          <w:rFonts w:ascii="Arial" w:hAnsi="Arial" w:eastAsia="Arial" w:cs="Arial"/>
          <w:sz w:val="22"/>
          <w:szCs w:val="22"/>
        </w:rPr>
      </w:pPr>
      <w:r w:rsidRPr="334618E6" w:rsidR="3442FD9D">
        <w:rPr>
          <w:rStyle w:val="normaltextrun"/>
          <w:rFonts w:ascii="Arial" w:hAnsi="Arial" w:eastAsia="Arial" w:cs="Arial"/>
          <w:b w:val="1"/>
          <w:bCs w:val="1"/>
          <w:sz w:val="22"/>
          <w:szCs w:val="22"/>
        </w:rPr>
        <w:t>Student Id: </w:t>
      </w:r>
      <w:r w:rsidRPr="334618E6" w:rsidR="3442FD9D">
        <w:rPr>
          <w:rStyle w:val="normaltextrun"/>
          <w:rFonts w:ascii="Arial" w:hAnsi="Arial" w:eastAsia="Arial" w:cs="Arial"/>
          <w:sz w:val="22"/>
          <w:szCs w:val="22"/>
        </w:rPr>
        <w:t>2412212</w:t>
      </w:r>
      <w:r w:rsidRPr="334618E6" w:rsidR="3442FD9D">
        <w:rPr>
          <w:rStyle w:val="eop"/>
          <w:rFonts w:ascii="Arial" w:hAnsi="Arial" w:eastAsia="Arial" w:cs="Arial"/>
          <w:sz w:val="22"/>
          <w:szCs w:val="22"/>
        </w:rPr>
        <w:t> </w:t>
      </w:r>
    </w:p>
    <w:p w:rsidR="002C3109" w:rsidP="334618E6" w:rsidRDefault="002C3109" w14:paraId="20955F3B" w14:textId="77777777">
      <w:pPr>
        <w:pStyle w:val="paragraph"/>
        <w:spacing w:before="0" w:beforeAutospacing="off" w:after="0" w:afterAutospacing="off"/>
        <w:textAlignment w:val="baseline"/>
        <w:rPr>
          <w:rFonts w:ascii="Arial" w:hAnsi="Arial" w:eastAsia="Arial" w:cs="Arial"/>
          <w:sz w:val="22"/>
          <w:szCs w:val="22"/>
        </w:rPr>
      </w:pPr>
    </w:p>
    <w:p w:rsidR="002C3109" w:rsidP="334618E6" w:rsidRDefault="002C3109" w14:paraId="161732DA" w14:textId="15038154">
      <w:pPr>
        <w:pStyle w:val="paragraph"/>
        <w:spacing w:before="0" w:beforeAutospacing="off" w:after="0" w:afterAutospacing="off"/>
        <w:textAlignment w:val="baseline"/>
        <w:rPr>
          <w:rStyle w:val="eop"/>
          <w:rFonts w:ascii="Arial" w:hAnsi="Arial" w:eastAsia="Arial" w:cs="Arial"/>
          <w:sz w:val="22"/>
          <w:szCs w:val="22"/>
        </w:rPr>
      </w:pPr>
      <w:r w:rsidRPr="334618E6" w:rsidR="3442FD9D">
        <w:rPr>
          <w:rStyle w:val="normaltextrun"/>
          <w:rFonts w:ascii="Arial" w:hAnsi="Arial" w:eastAsia="Arial" w:cs="Arial"/>
          <w:b w:val="1"/>
          <w:bCs w:val="1"/>
          <w:sz w:val="22"/>
          <w:szCs w:val="22"/>
        </w:rPr>
        <w:t>Date: </w:t>
      </w:r>
      <w:r w:rsidRPr="334618E6" w:rsidR="3442FD9D">
        <w:rPr>
          <w:rStyle w:val="normaltextrun"/>
          <w:rFonts w:ascii="Arial" w:hAnsi="Arial" w:eastAsia="Arial" w:cs="Arial"/>
          <w:sz w:val="22"/>
          <w:szCs w:val="22"/>
        </w:rPr>
        <w:t>10</w:t>
      </w:r>
      <w:r w:rsidRPr="334618E6" w:rsidR="3442FD9D">
        <w:rPr>
          <w:rStyle w:val="normaltextrun"/>
          <w:rFonts w:ascii="Arial" w:hAnsi="Arial" w:eastAsia="Arial" w:cs="Arial"/>
          <w:sz w:val="22"/>
          <w:szCs w:val="22"/>
          <w:vertAlign w:val="superscript"/>
        </w:rPr>
        <w:t>th</w:t>
      </w:r>
      <w:r w:rsidRPr="334618E6" w:rsidR="3442FD9D">
        <w:rPr>
          <w:rStyle w:val="normaltextrun"/>
          <w:rFonts w:ascii="Arial" w:hAnsi="Arial" w:eastAsia="Arial" w:cs="Arial"/>
          <w:sz w:val="22"/>
          <w:szCs w:val="22"/>
        </w:rPr>
        <w:t xml:space="preserve"> November </w:t>
      </w:r>
      <w:r w:rsidRPr="334618E6" w:rsidR="3442FD9D">
        <w:rPr>
          <w:rStyle w:val="normaltextrun"/>
          <w:rFonts w:ascii="Arial" w:hAnsi="Arial" w:eastAsia="Arial" w:cs="Arial"/>
          <w:sz w:val="22"/>
          <w:szCs w:val="22"/>
        </w:rPr>
        <w:t>2025</w:t>
      </w:r>
      <w:r w:rsidRPr="334618E6" w:rsidR="3442FD9D">
        <w:rPr>
          <w:rStyle w:val="eop"/>
          <w:rFonts w:ascii="Arial" w:hAnsi="Arial" w:eastAsia="Arial" w:cs="Arial"/>
          <w:sz w:val="22"/>
          <w:szCs w:val="22"/>
        </w:rPr>
        <w:t> </w:t>
      </w:r>
    </w:p>
    <w:p w:rsidR="002C3109" w:rsidP="334618E6" w:rsidRDefault="002C3109" w14:paraId="66C33D72" w14:textId="77777777">
      <w:pPr>
        <w:pStyle w:val="paragraph"/>
        <w:spacing w:before="0" w:beforeAutospacing="off" w:after="0" w:afterAutospacing="off"/>
        <w:textAlignment w:val="baseline"/>
        <w:rPr>
          <w:rFonts w:ascii="Arial" w:hAnsi="Arial" w:eastAsia="Arial" w:cs="Arial"/>
          <w:sz w:val="22"/>
          <w:szCs w:val="22"/>
        </w:rPr>
      </w:pPr>
    </w:p>
    <w:p w:rsidR="002C3109" w:rsidP="334618E6" w:rsidRDefault="002C3109" w14:paraId="13068CDF" w14:textId="014F47DC">
      <w:pPr>
        <w:pStyle w:val="paragraph"/>
        <w:spacing w:before="0" w:beforeAutospacing="off" w:after="0" w:afterAutospacing="off"/>
        <w:textAlignment w:val="baseline"/>
        <w:rPr>
          <w:rStyle w:val="eop"/>
          <w:rFonts w:ascii="Arial" w:hAnsi="Arial" w:eastAsia="Arial" w:cs="Arial"/>
          <w:sz w:val="22"/>
          <w:szCs w:val="22"/>
        </w:rPr>
      </w:pPr>
      <w:r w:rsidRPr="334618E6" w:rsidR="3442FD9D">
        <w:rPr>
          <w:rStyle w:val="normaltextrun"/>
          <w:rFonts w:ascii="Arial" w:hAnsi="Arial" w:eastAsia="Arial" w:cs="Arial"/>
          <w:b w:val="1"/>
          <w:bCs w:val="1"/>
          <w:sz w:val="22"/>
          <w:szCs w:val="22"/>
        </w:rPr>
        <w:t>Module: </w:t>
      </w:r>
      <w:r w:rsidRPr="334618E6" w:rsidR="3442FD9D">
        <w:rPr>
          <w:rStyle w:val="normaltextrun"/>
          <w:rFonts w:ascii="Arial" w:hAnsi="Arial" w:eastAsia="Arial" w:cs="Arial"/>
          <w:sz w:val="22"/>
          <w:szCs w:val="22"/>
        </w:rPr>
        <w:t xml:space="preserve">Introduction to Physiology </w:t>
      </w:r>
    </w:p>
    <w:p w:rsidR="002C3109" w:rsidP="334618E6" w:rsidRDefault="002C3109" w14:paraId="401CE0BF" w14:textId="77777777">
      <w:pPr>
        <w:pStyle w:val="paragraph"/>
        <w:spacing w:before="0" w:beforeAutospacing="off" w:after="0" w:afterAutospacing="off"/>
        <w:textAlignment w:val="baseline"/>
        <w:rPr>
          <w:rFonts w:ascii="Arial" w:hAnsi="Arial" w:eastAsia="Arial" w:cs="Arial"/>
          <w:sz w:val="22"/>
          <w:szCs w:val="22"/>
        </w:rPr>
      </w:pPr>
    </w:p>
    <w:p w:rsidR="002C3109" w:rsidP="334618E6" w:rsidRDefault="002C3109" w14:paraId="7D56F8E9" w14:textId="0A06AC0F">
      <w:pPr>
        <w:pStyle w:val="paragraph"/>
        <w:spacing w:before="0" w:beforeAutospacing="off" w:after="0" w:afterAutospacing="off"/>
        <w:textAlignment w:val="baseline"/>
        <w:rPr>
          <w:rStyle w:val="eop"/>
          <w:rFonts w:ascii="Arial" w:hAnsi="Arial" w:eastAsia="Arial" w:cs="Arial"/>
          <w:sz w:val="22"/>
          <w:szCs w:val="22"/>
        </w:rPr>
      </w:pPr>
      <w:r w:rsidRPr="334618E6" w:rsidR="3442FD9D">
        <w:rPr>
          <w:rStyle w:val="normaltextrun"/>
          <w:rFonts w:ascii="Arial" w:hAnsi="Arial" w:eastAsia="Arial" w:cs="Arial"/>
          <w:b w:val="1"/>
          <w:bCs w:val="1"/>
          <w:sz w:val="22"/>
          <w:szCs w:val="22"/>
        </w:rPr>
        <w:t>Module Code: </w:t>
      </w:r>
      <w:r w:rsidRPr="334618E6" w:rsidR="3442FD9D">
        <w:rPr>
          <w:rStyle w:val="normaltextrun"/>
          <w:rFonts w:ascii="Arial" w:hAnsi="Arial" w:eastAsia="Arial" w:cs="Arial"/>
          <w:sz w:val="22"/>
          <w:szCs w:val="22"/>
        </w:rPr>
        <w:t>BMHP50</w:t>
      </w:r>
      <w:r w:rsidRPr="334618E6" w:rsidR="3442FD9D">
        <w:rPr>
          <w:rStyle w:val="normaltextrun"/>
          <w:rFonts w:ascii="Arial" w:hAnsi="Arial" w:eastAsia="Arial" w:cs="Arial"/>
          <w:sz w:val="22"/>
          <w:szCs w:val="22"/>
        </w:rPr>
        <w:t>23</w:t>
      </w:r>
    </w:p>
    <w:p w:rsidR="002C3109" w:rsidP="334618E6" w:rsidRDefault="002C3109" w14:paraId="6905D94B" w14:textId="77777777">
      <w:pPr>
        <w:pStyle w:val="paragraph"/>
        <w:spacing w:before="0" w:beforeAutospacing="off" w:after="0" w:afterAutospacing="off"/>
        <w:textAlignment w:val="baseline"/>
        <w:rPr>
          <w:rFonts w:ascii="Arial" w:hAnsi="Arial" w:eastAsia="Arial" w:cs="Arial"/>
          <w:sz w:val="22"/>
          <w:szCs w:val="22"/>
        </w:rPr>
      </w:pPr>
    </w:p>
    <w:p w:rsidR="002C3109" w:rsidP="334618E6" w:rsidRDefault="002C3109" w14:paraId="0C9801CD" w14:textId="6830AE49">
      <w:pPr>
        <w:pStyle w:val="paragraph"/>
        <w:spacing w:before="0" w:beforeAutospacing="off" w:after="0" w:afterAutospacing="off"/>
        <w:textAlignment w:val="baseline"/>
        <w:rPr>
          <w:rStyle w:val="eop"/>
          <w:rFonts w:ascii="Arial" w:hAnsi="Arial" w:eastAsia="Arial" w:cs="Arial"/>
          <w:sz w:val="22"/>
          <w:szCs w:val="22"/>
        </w:rPr>
      </w:pPr>
      <w:r w:rsidRPr="334618E6" w:rsidR="3442FD9D">
        <w:rPr>
          <w:rStyle w:val="normaltextrun"/>
          <w:rFonts w:ascii="Arial" w:hAnsi="Arial" w:eastAsia="Arial" w:cs="Arial"/>
          <w:b w:val="1"/>
          <w:bCs w:val="1"/>
          <w:sz w:val="22"/>
          <w:szCs w:val="22"/>
        </w:rPr>
        <w:t>Assignment Title: </w:t>
      </w:r>
      <w:r w:rsidRPr="334618E6" w:rsidR="3442FD9D">
        <w:rPr>
          <w:rStyle w:val="normaltextrun"/>
          <w:rFonts w:ascii="Arial" w:hAnsi="Arial" w:eastAsia="Arial" w:cs="Arial"/>
          <w:sz w:val="22"/>
          <w:szCs w:val="22"/>
        </w:rPr>
        <w:t>Component 1: Written Assignment (</w:t>
      </w:r>
      <w:r w:rsidRPr="334618E6" w:rsidR="3442FD9D">
        <w:rPr>
          <w:rStyle w:val="normaltextrun"/>
          <w:rFonts w:ascii="Arial" w:hAnsi="Arial" w:eastAsia="Arial" w:cs="Arial"/>
          <w:sz w:val="22"/>
          <w:szCs w:val="22"/>
        </w:rPr>
        <w:t>Case Study Report</w:t>
      </w:r>
      <w:r w:rsidRPr="334618E6" w:rsidR="3442FD9D">
        <w:rPr>
          <w:rStyle w:val="normaltextrun"/>
          <w:rFonts w:ascii="Arial" w:hAnsi="Arial" w:eastAsia="Arial" w:cs="Arial"/>
          <w:sz w:val="22"/>
          <w:szCs w:val="22"/>
        </w:rPr>
        <w:t>)</w:t>
      </w:r>
      <w:r w:rsidRPr="334618E6" w:rsidR="3442FD9D">
        <w:rPr>
          <w:rStyle w:val="eop"/>
          <w:rFonts w:ascii="Arial" w:hAnsi="Arial" w:eastAsia="Arial" w:cs="Arial"/>
          <w:sz w:val="22"/>
          <w:szCs w:val="22"/>
        </w:rPr>
        <w:t> </w:t>
      </w:r>
    </w:p>
    <w:p w:rsidR="002C3109" w:rsidP="334618E6" w:rsidRDefault="002C3109" w14:paraId="359F074D" w14:textId="77777777">
      <w:pPr>
        <w:pStyle w:val="paragraph"/>
        <w:spacing w:before="0" w:beforeAutospacing="off" w:after="0" w:afterAutospacing="off"/>
        <w:textAlignment w:val="baseline"/>
        <w:rPr>
          <w:rFonts w:ascii="Arial" w:hAnsi="Arial" w:eastAsia="Arial" w:cs="Arial"/>
          <w:sz w:val="22"/>
          <w:szCs w:val="22"/>
        </w:rPr>
      </w:pPr>
    </w:p>
    <w:p w:rsidR="002C3109" w:rsidP="334618E6" w:rsidRDefault="002C3109" w14:paraId="3E89D264" w14:textId="353264D5">
      <w:pPr>
        <w:pStyle w:val="paragraph"/>
        <w:spacing w:before="0" w:beforeAutospacing="off" w:after="0" w:afterAutospacing="off"/>
        <w:textAlignment w:val="baseline"/>
        <w:rPr>
          <w:rStyle w:val="eop"/>
          <w:rFonts w:ascii="Arial" w:hAnsi="Arial" w:eastAsia="Arial" w:cs="Arial"/>
          <w:sz w:val="22"/>
          <w:szCs w:val="22"/>
        </w:rPr>
      </w:pPr>
      <w:r w:rsidRPr="334618E6" w:rsidR="3442FD9D">
        <w:rPr>
          <w:rStyle w:val="normaltextrun"/>
          <w:rFonts w:ascii="Arial" w:hAnsi="Arial" w:eastAsia="Arial" w:cs="Arial"/>
          <w:b w:val="1"/>
          <w:bCs w:val="1"/>
          <w:sz w:val="22"/>
          <w:szCs w:val="22"/>
        </w:rPr>
        <w:t>Lecturer: </w:t>
      </w:r>
      <w:r w:rsidRPr="334618E6" w:rsidR="3442FD9D">
        <w:rPr>
          <w:rStyle w:val="normaltextrun"/>
          <w:rFonts w:ascii="Arial" w:hAnsi="Arial" w:eastAsia="Arial" w:cs="Arial"/>
          <w:sz w:val="22"/>
          <w:szCs w:val="22"/>
        </w:rPr>
        <w:t>Parese Ahmed</w:t>
      </w:r>
      <w:r w:rsidRPr="334618E6" w:rsidR="3442FD9D">
        <w:rPr>
          <w:rStyle w:val="eop"/>
          <w:rFonts w:ascii="Arial" w:hAnsi="Arial" w:eastAsia="Arial" w:cs="Arial"/>
          <w:sz w:val="22"/>
          <w:szCs w:val="22"/>
        </w:rPr>
        <w:t> </w:t>
      </w:r>
    </w:p>
    <w:p w:rsidR="002C3109" w:rsidP="334618E6" w:rsidRDefault="002C3109" w14:paraId="0F352F63" w14:textId="77777777">
      <w:pPr>
        <w:pStyle w:val="paragraph"/>
        <w:spacing w:before="0" w:beforeAutospacing="off" w:after="0" w:afterAutospacing="off"/>
        <w:textAlignment w:val="baseline"/>
        <w:rPr>
          <w:rStyle w:val="eop"/>
          <w:rFonts w:ascii="Arial" w:hAnsi="Arial" w:eastAsia="Arial" w:cs="Arial"/>
          <w:sz w:val="22"/>
          <w:szCs w:val="22"/>
        </w:rPr>
      </w:pPr>
    </w:p>
    <w:p w:rsidR="002C3109" w:rsidP="334618E6" w:rsidRDefault="002C3109" w14:paraId="4E1201EE" w14:textId="77777777">
      <w:pPr>
        <w:pStyle w:val="paragraph"/>
        <w:spacing w:before="0" w:beforeAutospacing="off" w:after="0" w:afterAutospacing="off"/>
        <w:textAlignment w:val="baseline"/>
        <w:rPr>
          <w:rStyle w:val="eop"/>
          <w:rFonts w:ascii="Arial" w:hAnsi="Arial" w:eastAsia="Arial" w:cs="Arial"/>
          <w:sz w:val="22"/>
          <w:szCs w:val="22"/>
        </w:rPr>
      </w:pPr>
    </w:p>
    <w:p w:rsidR="002C3109" w:rsidP="334618E6" w:rsidRDefault="002C3109" w14:paraId="08AB308F" w14:textId="77777777">
      <w:pPr>
        <w:pStyle w:val="paragraph"/>
        <w:spacing w:before="0" w:beforeAutospacing="off" w:after="0" w:afterAutospacing="off"/>
        <w:textAlignment w:val="baseline"/>
        <w:rPr>
          <w:rStyle w:val="eop"/>
          <w:rFonts w:ascii="Arial" w:hAnsi="Arial" w:eastAsia="Arial" w:cs="Arial"/>
          <w:sz w:val="22"/>
          <w:szCs w:val="22"/>
        </w:rPr>
      </w:pPr>
    </w:p>
    <w:p w:rsidR="002C3109" w:rsidP="334618E6" w:rsidRDefault="002C3109" w14:paraId="0675E8F7" w14:textId="77777777">
      <w:pPr>
        <w:pStyle w:val="paragraph"/>
        <w:spacing w:before="0" w:beforeAutospacing="off" w:after="0" w:afterAutospacing="off"/>
        <w:textAlignment w:val="baseline"/>
        <w:rPr>
          <w:rStyle w:val="eop"/>
          <w:rFonts w:ascii="Arial" w:hAnsi="Arial" w:eastAsia="Arial" w:cs="Arial"/>
          <w:sz w:val="22"/>
          <w:szCs w:val="22"/>
        </w:rPr>
      </w:pPr>
    </w:p>
    <w:p w:rsidR="002C3109" w:rsidP="334618E6" w:rsidRDefault="002C3109" w14:paraId="152C1A4A" w14:textId="77777777">
      <w:pPr>
        <w:pStyle w:val="paragraph"/>
        <w:spacing w:before="0" w:beforeAutospacing="off" w:after="0" w:afterAutospacing="off"/>
        <w:textAlignment w:val="baseline"/>
        <w:rPr>
          <w:rStyle w:val="eop"/>
          <w:rFonts w:ascii="Arial" w:hAnsi="Arial" w:eastAsia="Arial" w:cs="Arial"/>
          <w:sz w:val="22"/>
          <w:szCs w:val="22"/>
        </w:rPr>
      </w:pPr>
    </w:p>
    <w:p w:rsidR="002C3109" w:rsidP="334618E6" w:rsidRDefault="002C3109" w14:paraId="1164D1E3" w14:textId="77777777">
      <w:pPr>
        <w:pStyle w:val="paragraph"/>
        <w:spacing w:before="0" w:beforeAutospacing="off" w:after="0" w:afterAutospacing="off"/>
        <w:textAlignment w:val="baseline"/>
        <w:rPr>
          <w:rStyle w:val="eop"/>
          <w:rFonts w:ascii="Arial" w:hAnsi="Arial" w:eastAsia="Arial" w:cs="Arial"/>
          <w:sz w:val="22"/>
          <w:szCs w:val="22"/>
        </w:rPr>
      </w:pPr>
    </w:p>
    <w:p w:rsidR="002C3109" w:rsidP="334618E6" w:rsidRDefault="002C3109" w14:paraId="71EAAAA6" w14:textId="77777777">
      <w:pPr>
        <w:pStyle w:val="paragraph"/>
        <w:spacing w:before="0" w:beforeAutospacing="off" w:after="0" w:afterAutospacing="off"/>
        <w:textAlignment w:val="baseline"/>
        <w:rPr>
          <w:rStyle w:val="eop"/>
          <w:rFonts w:ascii="Arial" w:hAnsi="Arial" w:eastAsia="Arial" w:cs="Arial"/>
          <w:sz w:val="22"/>
          <w:szCs w:val="22"/>
        </w:rPr>
      </w:pPr>
    </w:p>
    <w:p w:rsidR="002C3109" w:rsidP="334618E6" w:rsidRDefault="002C3109" w14:paraId="1B7742E9" w14:textId="77777777">
      <w:pPr>
        <w:pStyle w:val="paragraph"/>
        <w:spacing w:before="0" w:beforeAutospacing="off" w:after="0" w:afterAutospacing="off"/>
        <w:textAlignment w:val="baseline"/>
        <w:rPr>
          <w:rStyle w:val="eop"/>
          <w:rFonts w:ascii="Arial" w:hAnsi="Arial" w:eastAsia="Arial" w:cs="Arial"/>
          <w:sz w:val="22"/>
          <w:szCs w:val="22"/>
        </w:rPr>
      </w:pPr>
    </w:p>
    <w:p w:rsidR="002C3109" w:rsidP="334618E6" w:rsidRDefault="002C3109" w14:paraId="6953B63B" w14:textId="77777777">
      <w:pPr>
        <w:pStyle w:val="paragraph"/>
        <w:spacing w:before="0" w:beforeAutospacing="off" w:after="0" w:afterAutospacing="off"/>
        <w:textAlignment w:val="baseline"/>
        <w:rPr>
          <w:rStyle w:val="eop"/>
          <w:rFonts w:ascii="Arial" w:hAnsi="Arial" w:eastAsia="Arial" w:cs="Arial"/>
          <w:sz w:val="22"/>
          <w:szCs w:val="22"/>
        </w:rPr>
      </w:pPr>
    </w:p>
    <w:p w:rsidR="002C3109" w:rsidP="334618E6" w:rsidRDefault="002C3109" w14:paraId="770B42EE" w14:textId="77777777">
      <w:pPr>
        <w:pStyle w:val="paragraph"/>
        <w:spacing w:before="0" w:beforeAutospacing="off" w:after="0" w:afterAutospacing="off"/>
        <w:textAlignment w:val="baseline"/>
        <w:rPr>
          <w:rStyle w:val="eop"/>
          <w:rFonts w:ascii="Arial" w:hAnsi="Arial" w:eastAsia="Arial" w:cs="Arial"/>
          <w:sz w:val="22"/>
          <w:szCs w:val="22"/>
        </w:rPr>
      </w:pPr>
    </w:p>
    <w:p w:rsidR="002C3109" w:rsidP="334618E6" w:rsidRDefault="002C3109" w14:paraId="3B3378FC" w14:textId="77777777">
      <w:pPr>
        <w:pStyle w:val="paragraph"/>
        <w:spacing w:before="0" w:beforeAutospacing="off" w:after="0" w:afterAutospacing="off"/>
        <w:textAlignment w:val="baseline"/>
        <w:rPr>
          <w:rStyle w:val="eop"/>
          <w:rFonts w:ascii="Arial" w:hAnsi="Arial" w:eastAsia="Arial" w:cs="Arial"/>
          <w:sz w:val="22"/>
          <w:szCs w:val="22"/>
        </w:rPr>
      </w:pPr>
    </w:p>
    <w:p w:rsidR="002C3109" w:rsidP="334618E6" w:rsidRDefault="002C3109" w14:paraId="0213110C" w14:textId="77777777">
      <w:pPr>
        <w:pStyle w:val="paragraph"/>
        <w:spacing w:before="0" w:beforeAutospacing="off" w:after="0" w:afterAutospacing="off"/>
        <w:textAlignment w:val="baseline"/>
        <w:rPr>
          <w:rStyle w:val="eop"/>
          <w:rFonts w:ascii="Arial" w:hAnsi="Arial" w:eastAsia="Arial" w:cs="Arial"/>
          <w:sz w:val="22"/>
          <w:szCs w:val="22"/>
        </w:rPr>
      </w:pPr>
    </w:p>
    <w:p w:rsidR="002C3109" w:rsidP="334618E6" w:rsidRDefault="002C3109" w14:paraId="79A5415A" w14:textId="77777777">
      <w:pPr>
        <w:pStyle w:val="paragraph"/>
        <w:spacing w:before="0" w:beforeAutospacing="off" w:after="0" w:afterAutospacing="off"/>
        <w:textAlignment w:val="baseline"/>
        <w:rPr>
          <w:rStyle w:val="eop"/>
          <w:rFonts w:ascii="Arial" w:hAnsi="Arial" w:eastAsia="Arial" w:cs="Arial"/>
          <w:sz w:val="22"/>
          <w:szCs w:val="22"/>
        </w:rPr>
      </w:pPr>
    </w:p>
    <w:p w:rsidR="002C3109" w:rsidP="334618E6" w:rsidRDefault="002C3109" w14:paraId="6618911C" w14:textId="77777777">
      <w:pPr>
        <w:pStyle w:val="paragraph"/>
        <w:spacing w:before="0" w:beforeAutospacing="off" w:after="0" w:afterAutospacing="off"/>
        <w:textAlignment w:val="baseline"/>
        <w:rPr>
          <w:rStyle w:val="eop"/>
          <w:rFonts w:ascii="Arial" w:hAnsi="Arial" w:eastAsia="Arial" w:cs="Arial"/>
          <w:sz w:val="22"/>
          <w:szCs w:val="22"/>
        </w:rPr>
      </w:pPr>
    </w:p>
    <w:p w:rsidR="002C3109" w:rsidP="334618E6" w:rsidRDefault="002C3109" w14:paraId="7496CBAA" w14:textId="77777777">
      <w:pPr>
        <w:pStyle w:val="paragraph"/>
        <w:spacing w:before="0" w:beforeAutospacing="off" w:after="0" w:afterAutospacing="off"/>
        <w:textAlignment w:val="baseline"/>
        <w:rPr>
          <w:rStyle w:val="eop"/>
          <w:rFonts w:ascii="Arial" w:hAnsi="Arial" w:eastAsia="Arial" w:cs="Arial"/>
          <w:sz w:val="22"/>
          <w:szCs w:val="22"/>
        </w:rPr>
      </w:pPr>
    </w:p>
    <w:p w:rsidR="002C3109" w:rsidP="334618E6" w:rsidRDefault="002C3109" w14:paraId="7D4156E8" w14:textId="77777777">
      <w:pPr>
        <w:pStyle w:val="paragraph"/>
        <w:spacing w:before="0" w:beforeAutospacing="off" w:after="0" w:afterAutospacing="off"/>
        <w:textAlignment w:val="baseline"/>
        <w:rPr>
          <w:rStyle w:val="eop"/>
          <w:rFonts w:ascii="Arial" w:hAnsi="Arial" w:eastAsia="Arial" w:cs="Arial"/>
          <w:sz w:val="22"/>
          <w:szCs w:val="22"/>
        </w:rPr>
      </w:pPr>
    </w:p>
    <w:p w:rsidR="002C3109" w:rsidP="334618E6" w:rsidRDefault="002C3109" w14:paraId="514DC184" w14:textId="77777777">
      <w:pPr>
        <w:pStyle w:val="paragraph"/>
        <w:spacing w:before="0" w:beforeAutospacing="off" w:after="0" w:afterAutospacing="off"/>
        <w:textAlignment w:val="baseline"/>
        <w:rPr>
          <w:rStyle w:val="eop"/>
          <w:rFonts w:ascii="Arial" w:hAnsi="Arial" w:eastAsia="Arial" w:cs="Arial"/>
          <w:sz w:val="22"/>
          <w:szCs w:val="22"/>
        </w:rPr>
      </w:pPr>
    </w:p>
    <w:p w:rsidR="002C3109" w:rsidP="334618E6" w:rsidRDefault="002C3109" w14:paraId="09D16ACB" w14:textId="77777777">
      <w:pPr>
        <w:pStyle w:val="paragraph"/>
        <w:spacing w:before="0" w:beforeAutospacing="off" w:after="0" w:afterAutospacing="off"/>
        <w:textAlignment w:val="baseline"/>
        <w:rPr>
          <w:rStyle w:val="eop"/>
          <w:rFonts w:ascii="Arial" w:hAnsi="Arial" w:eastAsia="Arial" w:cs="Arial"/>
          <w:sz w:val="22"/>
          <w:szCs w:val="22"/>
        </w:rPr>
      </w:pPr>
    </w:p>
    <w:p w:rsidR="002C3109" w:rsidP="334618E6" w:rsidRDefault="002C3109" w14:paraId="47ABB202" w14:textId="77777777">
      <w:pPr>
        <w:pStyle w:val="paragraph"/>
        <w:spacing w:before="0" w:beforeAutospacing="off" w:after="0" w:afterAutospacing="off"/>
        <w:textAlignment w:val="baseline"/>
        <w:rPr>
          <w:rStyle w:val="eop"/>
          <w:rFonts w:ascii="Arial" w:hAnsi="Arial" w:eastAsia="Arial" w:cs="Arial"/>
          <w:sz w:val="22"/>
          <w:szCs w:val="22"/>
        </w:rPr>
      </w:pPr>
    </w:p>
    <w:p w:rsidR="002C3109" w:rsidP="334618E6" w:rsidRDefault="002C3109" w14:paraId="37FFC546" w14:textId="77777777">
      <w:pPr>
        <w:pStyle w:val="paragraph"/>
        <w:spacing w:before="0" w:beforeAutospacing="off" w:after="0" w:afterAutospacing="off"/>
        <w:textAlignment w:val="baseline"/>
        <w:rPr>
          <w:rStyle w:val="eop"/>
          <w:rFonts w:ascii="Arial" w:hAnsi="Arial" w:eastAsia="Arial" w:cs="Arial"/>
          <w:sz w:val="22"/>
          <w:szCs w:val="22"/>
        </w:rPr>
      </w:pPr>
    </w:p>
    <w:p w:rsidR="002C3109" w:rsidP="334618E6" w:rsidRDefault="002C3109" w14:paraId="2D4BF871" w14:textId="77777777">
      <w:pPr>
        <w:pStyle w:val="paragraph"/>
        <w:spacing w:before="0" w:beforeAutospacing="off" w:after="0" w:afterAutospacing="off"/>
        <w:textAlignment w:val="baseline"/>
        <w:rPr>
          <w:rStyle w:val="eop"/>
          <w:rFonts w:ascii="Arial" w:hAnsi="Arial" w:eastAsia="Arial" w:cs="Arial"/>
          <w:sz w:val="22"/>
          <w:szCs w:val="22"/>
        </w:rPr>
      </w:pPr>
    </w:p>
    <w:p w:rsidR="002C3109" w:rsidP="334618E6" w:rsidRDefault="002C3109" w14:paraId="0F3D7EB4" w14:textId="77777777">
      <w:pPr>
        <w:pStyle w:val="paragraph"/>
        <w:spacing w:before="0" w:beforeAutospacing="off" w:after="0" w:afterAutospacing="off"/>
        <w:textAlignment w:val="baseline"/>
        <w:rPr>
          <w:rStyle w:val="eop"/>
          <w:rFonts w:ascii="Arial" w:hAnsi="Arial" w:eastAsia="Arial" w:cs="Arial"/>
          <w:sz w:val="22"/>
          <w:szCs w:val="22"/>
        </w:rPr>
      </w:pPr>
    </w:p>
    <w:p w:rsidR="002C3109" w:rsidP="334618E6" w:rsidRDefault="002C3109" w14:paraId="3A5C6C9B" w14:textId="77777777">
      <w:pPr>
        <w:pStyle w:val="paragraph"/>
        <w:spacing w:before="0" w:beforeAutospacing="off" w:after="0" w:afterAutospacing="off"/>
        <w:textAlignment w:val="baseline"/>
        <w:rPr>
          <w:rStyle w:val="eop"/>
          <w:rFonts w:ascii="Arial" w:hAnsi="Arial" w:eastAsia="Arial" w:cs="Arial"/>
          <w:sz w:val="22"/>
          <w:szCs w:val="22"/>
        </w:rPr>
      </w:pPr>
    </w:p>
    <w:p w:rsidR="002C3109" w:rsidP="334618E6" w:rsidRDefault="002C3109" w14:paraId="758F26AC" w14:textId="77777777">
      <w:pPr>
        <w:pStyle w:val="paragraph"/>
        <w:spacing w:before="0" w:beforeAutospacing="off" w:after="0" w:afterAutospacing="off"/>
        <w:textAlignment w:val="baseline"/>
        <w:rPr>
          <w:rStyle w:val="eop"/>
          <w:rFonts w:ascii="Arial" w:hAnsi="Arial" w:eastAsia="Arial" w:cs="Arial"/>
          <w:sz w:val="22"/>
          <w:szCs w:val="22"/>
        </w:rPr>
      </w:pPr>
    </w:p>
    <w:p w:rsidR="002C3109" w:rsidP="334618E6" w:rsidRDefault="002C3109" w14:paraId="0C5C806B" w14:textId="77777777">
      <w:pPr>
        <w:pStyle w:val="paragraph"/>
        <w:spacing w:before="0" w:beforeAutospacing="off" w:after="0" w:afterAutospacing="off"/>
        <w:textAlignment w:val="baseline"/>
        <w:rPr>
          <w:rStyle w:val="eop"/>
          <w:rFonts w:ascii="Arial" w:hAnsi="Arial" w:eastAsia="Arial" w:cs="Arial"/>
          <w:sz w:val="22"/>
          <w:szCs w:val="22"/>
        </w:rPr>
      </w:pPr>
    </w:p>
    <w:p w:rsidR="002C3109" w:rsidP="334618E6" w:rsidRDefault="002C3109" w14:paraId="3AB4EFEC" w14:textId="77777777">
      <w:pPr>
        <w:pStyle w:val="paragraph"/>
        <w:spacing w:before="0" w:beforeAutospacing="off" w:after="0" w:afterAutospacing="off"/>
        <w:textAlignment w:val="baseline"/>
        <w:rPr>
          <w:rStyle w:val="eop"/>
          <w:rFonts w:ascii="Arial" w:hAnsi="Arial" w:eastAsia="Arial" w:cs="Arial"/>
          <w:sz w:val="22"/>
          <w:szCs w:val="22"/>
        </w:rPr>
      </w:pPr>
    </w:p>
    <w:p w:rsidR="002C3109" w:rsidP="334618E6" w:rsidRDefault="002C3109" w14:paraId="216D59EA" w14:textId="77777777">
      <w:pPr>
        <w:pStyle w:val="paragraph"/>
        <w:spacing w:before="0" w:beforeAutospacing="off" w:after="0" w:afterAutospacing="off"/>
        <w:textAlignment w:val="baseline"/>
        <w:rPr>
          <w:rStyle w:val="eop"/>
          <w:rFonts w:ascii="Arial" w:hAnsi="Arial" w:eastAsia="Arial" w:cs="Arial"/>
          <w:sz w:val="22"/>
          <w:szCs w:val="22"/>
        </w:rPr>
      </w:pPr>
    </w:p>
    <w:p w:rsidR="002C3109" w:rsidP="334618E6" w:rsidRDefault="002C3109" w14:paraId="73411A4B" w14:textId="77777777">
      <w:pPr>
        <w:pStyle w:val="paragraph"/>
        <w:spacing w:before="0" w:beforeAutospacing="off" w:after="0" w:afterAutospacing="off"/>
        <w:textAlignment w:val="baseline"/>
        <w:rPr>
          <w:rStyle w:val="eop"/>
          <w:rFonts w:ascii="Arial" w:hAnsi="Arial" w:eastAsia="Arial" w:cs="Arial"/>
          <w:sz w:val="22"/>
          <w:szCs w:val="22"/>
        </w:rPr>
      </w:pPr>
    </w:p>
    <w:p w:rsidR="002C3109" w:rsidP="334618E6" w:rsidRDefault="002C3109" w14:paraId="7F2FED32" w14:textId="77777777">
      <w:pPr>
        <w:pStyle w:val="paragraph"/>
        <w:spacing w:before="0" w:beforeAutospacing="off" w:after="0" w:afterAutospacing="off"/>
        <w:textAlignment w:val="baseline"/>
        <w:rPr>
          <w:rStyle w:val="eop"/>
          <w:rFonts w:ascii="Arial" w:hAnsi="Arial" w:eastAsia="Arial" w:cs="Arial"/>
          <w:sz w:val="22"/>
          <w:szCs w:val="22"/>
        </w:rPr>
      </w:pPr>
    </w:p>
    <w:p w:rsidR="002C3109" w:rsidP="334618E6" w:rsidRDefault="002C3109" w14:paraId="0C1D36DF" w14:textId="77777777">
      <w:pPr>
        <w:pStyle w:val="paragraph"/>
        <w:spacing w:before="0" w:beforeAutospacing="off" w:after="0" w:afterAutospacing="off"/>
        <w:textAlignment w:val="baseline"/>
        <w:rPr>
          <w:rStyle w:val="eop"/>
          <w:rFonts w:ascii="Arial" w:hAnsi="Arial" w:eastAsia="Arial" w:cs="Arial"/>
          <w:sz w:val="22"/>
          <w:szCs w:val="22"/>
        </w:rPr>
      </w:pPr>
    </w:p>
    <w:p w:rsidR="002C3109" w:rsidP="334618E6" w:rsidRDefault="002C3109" w14:paraId="2F10F0E1" w14:textId="77777777">
      <w:pPr>
        <w:pStyle w:val="paragraph"/>
        <w:spacing w:before="0" w:beforeAutospacing="off" w:after="0" w:afterAutospacing="off"/>
        <w:textAlignment w:val="baseline"/>
        <w:rPr>
          <w:rStyle w:val="eop"/>
          <w:rFonts w:ascii="Arial" w:hAnsi="Arial" w:eastAsia="Arial" w:cs="Arial"/>
          <w:sz w:val="22"/>
          <w:szCs w:val="22"/>
        </w:rPr>
      </w:pPr>
    </w:p>
    <w:p w:rsidR="002C3109" w:rsidP="334618E6" w:rsidRDefault="002C3109" w14:paraId="68A5ECBB" w14:textId="77777777">
      <w:pPr>
        <w:pStyle w:val="paragraph"/>
        <w:spacing w:before="0" w:beforeAutospacing="off" w:after="0" w:afterAutospacing="off"/>
        <w:textAlignment w:val="baseline"/>
        <w:rPr>
          <w:rStyle w:val="eop"/>
          <w:rFonts w:ascii="Arial" w:hAnsi="Arial" w:eastAsia="Arial" w:cs="Arial"/>
          <w:sz w:val="22"/>
          <w:szCs w:val="22"/>
        </w:rPr>
      </w:pPr>
    </w:p>
    <w:p w:rsidR="002C3109" w:rsidP="334618E6" w:rsidRDefault="002C3109" w14:paraId="4AA229F1" w14:textId="77777777">
      <w:pPr>
        <w:pStyle w:val="paragraph"/>
        <w:spacing w:before="0" w:beforeAutospacing="off" w:after="0" w:afterAutospacing="off"/>
        <w:textAlignment w:val="baseline"/>
        <w:rPr>
          <w:rStyle w:val="eop"/>
          <w:rFonts w:ascii="Arial" w:hAnsi="Arial" w:eastAsia="Arial" w:cs="Arial"/>
          <w:sz w:val="22"/>
          <w:szCs w:val="22"/>
        </w:rPr>
      </w:pPr>
    </w:p>
    <w:p w:rsidR="002C3109" w:rsidP="334618E6" w:rsidRDefault="002C3109" w14:paraId="2A4BECCF" w14:textId="77777777">
      <w:pPr>
        <w:pStyle w:val="paragraph"/>
        <w:spacing w:before="0" w:beforeAutospacing="off" w:after="0" w:afterAutospacing="off"/>
        <w:textAlignment w:val="baseline"/>
        <w:rPr>
          <w:rStyle w:val="eop"/>
          <w:rFonts w:ascii="Arial" w:hAnsi="Arial" w:eastAsia="Arial" w:cs="Arial"/>
          <w:sz w:val="22"/>
          <w:szCs w:val="22"/>
        </w:rPr>
      </w:pPr>
    </w:p>
    <w:p w:rsidR="002C3109" w:rsidP="334618E6" w:rsidRDefault="002C3109" w14:paraId="541E9E3C" w14:textId="77777777">
      <w:pPr>
        <w:pStyle w:val="paragraph"/>
        <w:spacing w:before="0" w:beforeAutospacing="off" w:after="0" w:afterAutospacing="off"/>
        <w:textAlignment w:val="baseline"/>
        <w:rPr>
          <w:rStyle w:val="eop"/>
          <w:rFonts w:ascii="Arial" w:hAnsi="Arial" w:eastAsia="Arial" w:cs="Arial"/>
          <w:sz w:val="22"/>
          <w:szCs w:val="22"/>
        </w:rPr>
      </w:pPr>
    </w:p>
    <w:p w:rsidR="002C3109" w:rsidP="334618E6" w:rsidRDefault="002C3109" w14:paraId="3A3B160A" w14:textId="77777777">
      <w:pPr>
        <w:pStyle w:val="paragraph"/>
        <w:spacing w:before="0" w:beforeAutospacing="off" w:after="0" w:afterAutospacing="off"/>
        <w:textAlignment w:val="baseline"/>
        <w:rPr>
          <w:rStyle w:val="eop"/>
          <w:rFonts w:ascii="Arial" w:hAnsi="Arial" w:eastAsia="Arial" w:cs="Arial"/>
          <w:sz w:val="22"/>
          <w:szCs w:val="22"/>
        </w:rPr>
      </w:pPr>
    </w:p>
    <w:p w:rsidR="002C3109" w:rsidP="334618E6" w:rsidRDefault="002C3109" w14:paraId="531F03C4" w14:textId="77777777">
      <w:pPr>
        <w:pStyle w:val="paragraph"/>
        <w:spacing w:before="0" w:beforeAutospacing="off" w:after="0" w:afterAutospacing="off"/>
        <w:textAlignment w:val="baseline"/>
        <w:rPr>
          <w:rStyle w:val="eop"/>
          <w:rFonts w:ascii="Arial" w:hAnsi="Arial" w:eastAsia="Arial" w:cs="Arial"/>
          <w:sz w:val="22"/>
          <w:szCs w:val="22"/>
        </w:rPr>
      </w:pPr>
    </w:p>
    <w:p w:rsidR="002C3109" w:rsidP="334618E6" w:rsidRDefault="002C3109" w14:paraId="2337C9FF" w14:textId="77777777">
      <w:pPr>
        <w:pStyle w:val="paragraph"/>
        <w:spacing w:before="0" w:beforeAutospacing="off" w:after="0" w:afterAutospacing="off"/>
        <w:textAlignment w:val="baseline"/>
        <w:rPr>
          <w:rStyle w:val="eop"/>
          <w:rFonts w:ascii="Arial" w:hAnsi="Arial" w:eastAsia="Arial" w:cs="Arial"/>
          <w:sz w:val="22"/>
          <w:szCs w:val="22"/>
        </w:rPr>
      </w:pPr>
    </w:p>
    <w:p w:rsidR="002C3109" w:rsidP="334618E6" w:rsidRDefault="002C3109" w14:paraId="5DCAC02A" w14:textId="77777777">
      <w:pPr>
        <w:pStyle w:val="paragraph"/>
        <w:spacing w:before="0" w:beforeAutospacing="off" w:after="0" w:afterAutospacing="off"/>
        <w:textAlignment w:val="baseline"/>
        <w:rPr>
          <w:rStyle w:val="eop"/>
          <w:rFonts w:ascii="Arial" w:hAnsi="Arial" w:eastAsia="Arial" w:cs="Arial"/>
          <w:sz w:val="22"/>
          <w:szCs w:val="22"/>
        </w:rPr>
      </w:pPr>
    </w:p>
    <w:p w:rsidR="002C3109" w:rsidP="334618E6" w:rsidRDefault="002C3109" w14:paraId="5E176EDF" w14:textId="77777777">
      <w:pPr>
        <w:pStyle w:val="paragraph"/>
        <w:spacing w:before="0" w:beforeAutospacing="off" w:after="0" w:afterAutospacing="off"/>
        <w:textAlignment w:val="baseline"/>
        <w:rPr>
          <w:rStyle w:val="eop"/>
          <w:rFonts w:ascii="Arial" w:hAnsi="Arial" w:eastAsia="Arial" w:cs="Arial"/>
          <w:sz w:val="22"/>
          <w:szCs w:val="22"/>
        </w:rPr>
      </w:pPr>
    </w:p>
    <w:p w:rsidR="002C3109" w:rsidP="334618E6" w:rsidRDefault="002C3109" w14:paraId="196FFAB2" w14:textId="77777777">
      <w:pPr>
        <w:pStyle w:val="paragraph"/>
        <w:spacing w:before="0" w:beforeAutospacing="off" w:after="0" w:afterAutospacing="off"/>
        <w:textAlignment w:val="baseline"/>
        <w:rPr>
          <w:rStyle w:val="eop"/>
          <w:rFonts w:ascii="Arial" w:hAnsi="Arial" w:eastAsia="Arial" w:cs="Arial"/>
          <w:sz w:val="22"/>
          <w:szCs w:val="22"/>
        </w:rPr>
      </w:pPr>
    </w:p>
    <w:p w:rsidR="002C3109" w:rsidP="334618E6" w:rsidRDefault="002C3109" w14:paraId="0E5B1130" w14:textId="77777777">
      <w:pPr>
        <w:pStyle w:val="paragraph"/>
        <w:spacing w:before="0" w:beforeAutospacing="off" w:after="0" w:afterAutospacing="off"/>
        <w:textAlignment w:val="baseline"/>
        <w:rPr>
          <w:rStyle w:val="eop"/>
          <w:rFonts w:ascii="Arial" w:hAnsi="Arial" w:eastAsia="Arial" w:cs="Arial"/>
          <w:sz w:val="22"/>
          <w:szCs w:val="22"/>
        </w:rPr>
      </w:pPr>
    </w:p>
    <w:p w:rsidRPr="00C453DB" w:rsidR="002C3109" w:rsidP="334618E6" w:rsidRDefault="00430A0B" w14:paraId="150CF2A8" w14:textId="73A0EE72">
      <w:pPr>
        <w:pStyle w:val="paragraph"/>
        <w:spacing w:before="0" w:beforeAutospacing="off" w:after="0" w:afterAutospacing="off"/>
        <w:textAlignment w:val="baseline"/>
        <w:rPr>
          <w:rFonts w:ascii="Arial" w:hAnsi="Arial" w:eastAsia="Arial" w:cs="Arial"/>
          <w:sz w:val="22"/>
          <w:szCs w:val="22"/>
        </w:rPr>
      </w:pPr>
      <w:r w:rsidRPr="28B58C96" w:rsidR="5997BE49">
        <w:rPr>
          <w:rFonts w:ascii="Arial" w:hAnsi="Arial" w:eastAsia="Arial" w:cs="Arial"/>
          <w:b w:val="1"/>
          <w:bCs w:val="1"/>
          <w:sz w:val="22"/>
          <w:szCs w:val="22"/>
        </w:rPr>
        <w:t xml:space="preserve">Introduction </w:t>
      </w:r>
    </w:p>
    <w:p w:rsidRPr="00C453DB" w:rsidR="00430A0B" w:rsidP="334618E6" w:rsidRDefault="00430A0B" w14:paraId="138F48C5" w14:textId="77777777">
      <w:pPr>
        <w:pStyle w:val="paragraph"/>
        <w:spacing w:before="0" w:beforeAutospacing="off" w:after="0" w:afterAutospacing="off"/>
        <w:textAlignment w:val="baseline"/>
        <w:rPr>
          <w:rFonts w:ascii="Arial" w:hAnsi="Arial" w:eastAsia="Arial" w:cs="Arial"/>
          <w:sz w:val="22"/>
          <w:szCs w:val="22"/>
        </w:rPr>
      </w:pPr>
    </w:p>
    <w:p w:rsidRPr="00C453DB" w:rsidR="00430A0B" w:rsidP="334618E6" w:rsidRDefault="00430A0B" w14:paraId="1D8206A1" w14:textId="1F04BE4F">
      <w:pPr>
        <w:pStyle w:val="paragraph"/>
        <w:spacing w:before="0" w:beforeAutospacing="off" w:after="0" w:afterAutospacing="off"/>
        <w:textAlignment w:val="baseline"/>
        <w:rPr>
          <w:rFonts w:ascii="Arial" w:hAnsi="Arial" w:eastAsia="Arial" w:cs="Arial"/>
          <w:sz w:val="22"/>
          <w:szCs w:val="22"/>
        </w:rPr>
      </w:pPr>
      <w:r w:rsidRPr="334618E6" w:rsidR="13063A20">
        <w:rPr>
          <w:rFonts w:ascii="Arial" w:hAnsi="Arial" w:eastAsia="Arial" w:cs="Arial"/>
          <w:sz w:val="22"/>
          <w:szCs w:val="22"/>
        </w:rPr>
        <w:t xml:space="preserve">Diabetes is a chronic condition that affects how our body regulates blood sugar which is also </w:t>
      </w:r>
      <w:r w:rsidRPr="334618E6" w:rsidR="54D1B8D3">
        <w:rPr>
          <w:rFonts w:ascii="Arial" w:hAnsi="Arial" w:eastAsia="Arial" w:cs="Arial"/>
          <w:sz w:val="22"/>
          <w:szCs w:val="22"/>
        </w:rPr>
        <w:t>known</w:t>
      </w:r>
      <w:r w:rsidRPr="334618E6" w:rsidR="13063A20">
        <w:rPr>
          <w:rFonts w:ascii="Arial" w:hAnsi="Arial" w:eastAsia="Arial" w:cs="Arial"/>
          <w:sz w:val="22"/>
          <w:szCs w:val="22"/>
        </w:rPr>
        <w:t xml:space="preserve"> as glucose which is key source of energy. It is when the body </w:t>
      </w:r>
      <w:r w:rsidRPr="334618E6" w:rsidR="13063A20">
        <w:rPr>
          <w:rFonts w:ascii="Arial" w:hAnsi="Arial" w:eastAsia="Arial" w:cs="Arial"/>
          <w:sz w:val="22"/>
          <w:szCs w:val="22"/>
        </w:rPr>
        <w:t>doesn’t</w:t>
      </w:r>
      <w:r w:rsidRPr="334618E6" w:rsidR="13063A20">
        <w:rPr>
          <w:rFonts w:ascii="Arial" w:hAnsi="Arial" w:eastAsia="Arial" w:cs="Arial"/>
          <w:sz w:val="22"/>
          <w:szCs w:val="22"/>
        </w:rPr>
        <w:t xml:space="preserve"> produce enough insulin, or the body </w:t>
      </w:r>
      <w:r w:rsidRPr="334618E6" w:rsidR="13063A20">
        <w:rPr>
          <w:rFonts w:ascii="Arial" w:hAnsi="Arial" w:eastAsia="Arial" w:cs="Arial"/>
          <w:sz w:val="22"/>
          <w:szCs w:val="22"/>
        </w:rPr>
        <w:t>can’t</w:t>
      </w:r>
      <w:r w:rsidRPr="334618E6" w:rsidR="13063A20">
        <w:rPr>
          <w:rFonts w:ascii="Arial" w:hAnsi="Arial" w:eastAsia="Arial" w:cs="Arial"/>
          <w:sz w:val="22"/>
          <w:szCs w:val="22"/>
        </w:rPr>
        <w:t xml:space="preserve"> use insulin </w:t>
      </w:r>
      <w:r w:rsidRPr="334618E6" w:rsidR="13063A20">
        <w:rPr>
          <w:rFonts w:ascii="Arial" w:hAnsi="Arial" w:eastAsia="Arial" w:cs="Arial"/>
          <w:sz w:val="22"/>
          <w:szCs w:val="22"/>
        </w:rPr>
        <w:t xml:space="preserve">effectively. Insulin is a hormone made by the pancreas that helps glucose enter our cells. Without proper insulin function glucose builds up in the bloodstream leading to high blood sugar levels. </w:t>
      </w:r>
    </w:p>
    <w:p w:rsidRPr="00C453DB" w:rsidR="00C453DB" w:rsidP="334618E6" w:rsidRDefault="00C453DB" w14:paraId="7D3F82F0" w14:textId="77777777">
      <w:pPr>
        <w:pStyle w:val="paragraph"/>
        <w:spacing w:before="0" w:beforeAutospacing="off" w:after="0" w:afterAutospacing="off"/>
        <w:textAlignment w:val="baseline"/>
        <w:rPr>
          <w:rFonts w:ascii="Arial" w:hAnsi="Arial" w:eastAsia="Arial" w:cs="Arial"/>
          <w:sz w:val="22"/>
          <w:szCs w:val="22"/>
        </w:rPr>
      </w:pPr>
    </w:p>
    <w:p w:rsidRPr="00C453DB" w:rsidR="00C453DB" w:rsidP="334618E6" w:rsidRDefault="00C453DB" w14:paraId="76CB8D7E" w14:textId="295DAA28">
      <w:pPr>
        <w:pStyle w:val="paragraph"/>
        <w:spacing w:before="0" w:beforeAutospacing="off" w:after="0" w:afterAutospacing="off"/>
        <w:textAlignment w:val="baseline"/>
        <w:rPr>
          <w:rFonts w:ascii="Arial" w:hAnsi="Arial" w:eastAsia="Arial" w:cs="Arial"/>
          <w:sz w:val="22"/>
          <w:szCs w:val="22"/>
        </w:rPr>
      </w:pPr>
      <w:r w:rsidRPr="334618E6" w:rsidR="7CF2AC11">
        <w:rPr>
          <w:rFonts w:ascii="Arial" w:hAnsi="Arial" w:eastAsia="Arial" w:cs="Arial"/>
          <w:spacing w:val="7"/>
          <w:sz w:val="22"/>
          <w:szCs w:val="22"/>
          <w:shd w:val="clear" w:color="auto" w:fill="FFFFFF"/>
        </w:rPr>
        <w:t>An estimated 6.3 million people are at an increased risk of type 2 diabetes in the UK based on blood sugar levels. We estimate that 1.3 million people are currently living with type 2 diabetes but are yet to be diagnosed. This mean an estimated 12.1 million adults in the UK are living with diabetes or prediabetes</w:t>
      </w:r>
      <w:r w:rsidRPr="334618E6" w:rsidR="7CF2AC11">
        <w:rPr>
          <w:rFonts w:ascii="Arial" w:hAnsi="Arial" w:eastAsia="Arial" w:cs="Arial"/>
          <w:spacing w:val="7"/>
          <w:sz w:val="22"/>
          <w:szCs w:val="22"/>
          <w:shd w:val="clear" w:color="auto" w:fill="FFFFFF"/>
        </w:rPr>
        <w:t xml:space="preserve"> according to</w:t>
      </w:r>
      <w:r w:rsidRPr="334618E6" w:rsidR="60B394B6">
        <w:rPr>
          <w:rFonts w:ascii="Arial" w:hAnsi="Arial" w:eastAsia="Arial" w:cs="Arial"/>
          <w:spacing w:val="7"/>
          <w:sz w:val="22"/>
          <w:szCs w:val="22"/>
          <w:shd w:val="clear" w:color="auto" w:fill="FFFFFF"/>
        </w:rPr>
        <w:t xml:space="preserve"> Diabetes uk (2023). </w:t>
      </w:r>
    </w:p>
    <w:p w:rsidRPr="00C453DB" w:rsidR="00430A0B" w:rsidP="334618E6" w:rsidRDefault="00430A0B" w14:paraId="43120389" w14:textId="77777777">
      <w:pPr>
        <w:pStyle w:val="paragraph"/>
        <w:spacing w:before="0" w:beforeAutospacing="off" w:after="0" w:afterAutospacing="off"/>
        <w:textAlignment w:val="baseline"/>
        <w:rPr>
          <w:rFonts w:ascii="Arial" w:hAnsi="Arial" w:eastAsia="Arial" w:cs="Arial"/>
          <w:sz w:val="22"/>
          <w:szCs w:val="22"/>
        </w:rPr>
      </w:pPr>
    </w:p>
    <w:p w:rsidRPr="00C453DB" w:rsidR="00430A0B" w:rsidP="334618E6" w:rsidRDefault="00430A0B" w14:paraId="1C7330F1" w14:textId="25C9093A">
      <w:pPr>
        <w:pStyle w:val="paragraph"/>
        <w:spacing w:before="0" w:beforeAutospacing="off" w:after="0" w:afterAutospacing="off"/>
        <w:textAlignment w:val="baseline"/>
        <w:rPr>
          <w:rFonts w:ascii="Arial" w:hAnsi="Arial" w:eastAsia="Arial" w:cs="Arial"/>
          <w:sz w:val="22"/>
          <w:szCs w:val="22"/>
        </w:rPr>
      </w:pPr>
      <w:r w:rsidRPr="334618E6" w:rsidR="13063A20">
        <w:rPr>
          <w:rFonts w:ascii="Arial" w:hAnsi="Arial" w:eastAsia="Arial" w:cs="Arial"/>
          <w:sz w:val="22"/>
          <w:szCs w:val="22"/>
        </w:rPr>
        <w:t xml:space="preserve">There are two main types of diabetes, Type 1 Diabetes and Type 2 </w:t>
      </w:r>
      <w:r w:rsidRPr="334618E6" w:rsidR="60B394B6">
        <w:rPr>
          <w:rFonts w:ascii="Arial" w:hAnsi="Arial" w:eastAsia="Arial" w:cs="Arial"/>
          <w:sz w:val="22"/>
          <w:szCs w:val="22"/>
        </w:rPr>
        <w:t>Diabetes</w:t>
      </w:r>
      <w:r w:rsidRPr="334618E6" w:rsidR="13063A20">
        <w:rPr>
          <w:rFonts w:ascii="Arial" w:hAnsi="Arial" w:eastAsia="Arial" w:cs="Arial"/>
          <w:sz w:val="22"/>
          <w:szCs w:val="22"/>
        </w:rPr>
        <w:t xml:space="preserve">. Type 1 autoimmune condition where the body attacks insulin producing cells. Type 2 is the body becomes resistant to insulin or doesn’t produce enough. In my </w:t>
      </w:r>
      <w:r w:rsidRPr="334618E6" w:rsidR="6A238E38">
        <w:rPr>
          <w:rFonts w:ascii="Arial" w:hAnsi="Arial" w:eastAsia="Arial" w:cs="Arial"/>
          <w:sz w:val="22"/>
          <w:szCs w:val="22"/>
        </w:rPr>
        <w:t>written</w:t>
      </w:r>
      <w:r w:rsidRPr="334618E6" w:rsidR="13063A20">
        <w:rPr>
          <w:rFonts w:ascii="Arial" w:hAnsi="Arial" w:eastAsia="Arial" w:cs="Arial"/>
          <w:sz w:val="22"/>
          <w:szCs w:val="22"/>
        </w:rPr>
        <w:t xml:space="preserve"> assignment I will explaining about Type 2 diab</w:t>
      </w:r>
      <w:r w:rsidRPr="334618E6" w:rsidR="6A238E38">
        <w:rPr>
          <w:rFonts w:ascii="Arial" w:hAnsi="Arial" w:eastAsia="Arial" w:cs="Arial"/>
          <w:sz w:val="22"/>
          <w:szCs w:val="22"/>
        </w:rPr>
        <w:t xml:space="preserve">etes. </w:t>
      </w:r>
    </w:p>
    <w:p w:rsidRPr="00C453DB" w:rsidR="009F4AC0" w:rsidP="334618E6" w:rsidRDefault="009F4AC0" w14:paraId="14B6F203" w14:textId="77777777">
      <w:pPr>
        <w:pStyle w:val="paragraph"/>
        <w:spacing w:before="0" w:beforeAutospacing="off" w:after="0" w:afterAutospacing="off"/>
        <w:textAlignment w:val="baseline"/>
        <w:rPr>
          <w:rFonts w:ascii="Arial" w:hAnsi="Arial" w:eastAsia="Arial" w:cs="Arial"/>
          <w:sz w:val="22"/>
          <w:szCs w:val="22"/>
        </w:rPr>
      </w:pPr>
    </w:p>
    <w:p w:rsidRPr="00C453DB" w:rsidR="009F4AC0" w:rsidP="334618E6" w:rsidRDefault="009F4AC0" w14:paraId="435D0D8C" w14:textId="0D0AD0DF">
      <w:pPr>
        <w:pStyle w:val="paragraph"/>
        <w:spacing w:before="0" w:beforeAutospacing="off" w:after="0" w:afterAutospacing="off"/>
        <w:textAlignment w:val="baseline"/>
        <w:rPr>
          <w:rFonts w:ascii="Arial" w:hAnsi="Arial" w:eastAsia="Arial" w:cs="Arial"/>
          <w:sz w:val="22"/>
          <w:szCs w:val="22"/>
        </w:rPr>
      </w:pPr>
      <w:r w:rsidRPr="334618E6" w:rsidR="6A238E38">
        <w:rPr>
          <w:rFonts w:ascii="Arial" w:hAnsi="Arial" w:eastAsia="Arial" w:cs="Arial"/>
          <w:sz w:val="22"/>
          <w:szCs w:val="22"/>
        </w:rPr>
        <w:t xml:space="preserve">Type 2 diabetes is influenced by a combination of genetic and lifestyle factors. The key risks of type 2 diabetes are overweight or obesity like excess fat, especially around the abdomen increases insulin resistance, Lack of physical activity not getting enough exercise, having an unhealthy diet high intake of processed foods and sugary drinks, running in the family history having a parent or sibling with diabetes and having high blood pressure or cholesterol. </w:t>
      </w:r>
    </w:p>
    <w:p w:rsidRPr="00C453DB" w:rsidR="00C453DB" w:rsidP="334618E6" w:rsidRDefault="00C453DB" w14:paraId="40426485" w14:textId="77777777">
      <w:pPr>
        <w:pStyle w:val="paragraph"/>
        <w:spacing w:before="0" w:beforeAutospacing="off" w:after="0" w:afterAutospacing="off"/>
        <w:textAlignment w:val="baseline"/>
        <w:rPr>
          <w:rFonts w:ascii="Arial" w:hAnsi="Arial" w:eastAsia="Arial" w:cs="Arial"/>
          <w:sz w:val="22"/>
          <w:szCs w:val="22"/>
        </w:rPr>
      </w:pPr>
    </w:p>
    <w:p w:rsidR="00C453DB" w:rsidP="334618E6" w:rsidRDefault="00C453DB" w14:paraId="674F7FD2" w14:textId="72A0AAA4">
      <w:pPr>
        <w:pStyle w:val="paragraph"/>
        <w:spacing w:before="0" w:beforeAutospacing="off" w:after="0" w:afterAutospacing="off"/>
        <w:textAlignment w:val="baseline"/>
        <w:rPr>
          <w:rFonts w:ascii="Arial" w:hAnsi="Arial" w:eastAsia="Arial" w:cs="Arial"/>
          <w:sz w:val="22"/>
          <w:szCs w:val="22"/>
        </w:rPr>
      </w:pPr>
      <w:r w:rsidRPr="334618E6" w:rsidR="7CF2AC11">
        <w:rPr>
          <w:rFonts w:ascii="Arial" w:hAnsi="Arial" w:eastAsia="Arial" w:cs="Arial"/>
          <w:sz w:val="22"/>
          <w:szCs w:val="22"/>
        </w:rPr>
        <w:t>Understanding diabetes and its risk factors helps patients recognise early symptoms and seek timely care. Making lifestyle changes like exercising and not eating to many processed foods and drinking to many sugary drinks will also help to manage and control diabetes. Engage more effectively with treatment plans and monitoring</w:t>
      </w:r>
      <w:r w:rsidRPr="334618E6" w:rsidR="7CF2AC11">
        <w:rPr>
          <w:rFonts w:ascii="Arial" w:hAnsi="Arial" w:eastAsia="Arial" w:cs="Arial"/>
          <w:sz w:val="22"/>
          <w:szCs w:val="22"/>
        </w:rPr>
        <w:t xml:space="preserve">. </w:t>
      </w:r>
    </w:p>
    <w:p w:rsidR="007C4B6E" w:rsidP="334618E6" w:rsidRDefault="007C4B6E" w14:paraId="6F780C48" w14:textId="77777777">
      <w:pPr>
        <w:pStyle w:val="paragraph"/>
        <w:spacing w:before="0" w:beforeAutospacing="off" w:after="0" w:afterAutospacing="off"/>
        <w:textAlignment w:val="baseline"/>
        <w:rPr>
          <w:rFonts w:ascii="Arial" w:hAnsi="Arial" w:eastAsia="Arial" w:cs="Arial"/>
          <w:sz w:val="22"/>
          <w:szCs w:val="22"/>
        </w:rPr>
      </w:pPr>
    </w:p>
    <w:p w:rsidR="007C4B6E" w:rsidP="334618E6" w:rsidRDefault="007C4B6E" w14:paraId="152325CF" w14:textId="77777777">
      <w:pPr>
        <w:pStyle w:val="paragraph"/>
        <w:spacing w:before="0" w:beforeAutospacing="off" w:after="0" w:afterAutospacing="off"/>
        <w:textAlignment w:val="baseline"/>
        <w:rPr>
          <w:rFonts w:ascii="Arial" w:hAnsi="Arial" w:eastAsia="Arial" w:cs="Arial"/>
          <w:sz w:val="22"/>
          <w:szCs w:val="22"/>
        </w:rPr>
      </w:pPr>
    </w:p>
    <w:p w:rsidR="000332B8" w:rsidP="334618E6" w:rsidRDefault="000332B8" w14:paraId="081B2FC6" w14:textId="77777777">
      <w:pPr>
        <w:pStyle w:val="paragraph"/>
        <w:spacing w:before="0" w:beforeAutospacing="off" w:after="0" w:afterAutospacing="off"/>
        <w:textAlignment w:val="baseline"/>
        <w:rPr>
          <w:rFonts w:ascii="Arial" w:hAnsi="Arial" w:eastAsia="Arial" w:cs="Arial"/>
          <w:sz w:val="22"/>
          <w:szCs w:val="22"/>
        </w:rPr>
      </w:pPr>
    </w:p>
    <w:p w:rsidR="000332B8" w:rsidP="334618E6" w:rsidRDefault="000332B8" w14:paraId="44D9639E" w14:textId="77777777">
      <w:pPr>
        <w:pStyle w:val="paragraph"/>
        <w:spacing w:before="0" w:beforeAutospacing="off" w:after="0" w:afterAutospacing="off"/>
        <w:textAlignment w:val="baseline"/>
        <w:rPr>
          <w:rFonts w:ascii="Arial" w:hAnsi="Arial" w:eastAsia="Arial" w:cs="Arial"/>
          <w:sz w:val="22"/>
          <w:szCs w:val="22"/>
        </w:rPr>
      </w:pPr>
    </w:p>
    <w:p w:rsidR="000332B8" w:rsidP="28B58C96" w:rsidRDefault="000332B8" w14:paraId="42AE911E" w14:textId="16047A6D">
      <w:pPr>
        <w:pStyle w:val="paragraph"/>
        <w:spacing w:before="0" w:beforeAutospacing="off" w:after="0" w:afterAutospacing="off"/>
        <w:textAlignment w:val="baseline"/>
        <w:rPr>
          <w:rFonts w:ascii="Arial" w:hAnsi="Arial" w:eastAsia="Arial" w:cs="Arial"/>
          <w:b w:val="1"/>
          <w:bCs w:val="1"/>
          <w:color w:val="000000" w:themeColor="text1"/>
          <w:sz w:val="22"/>
          <w:szCs w:val="22"/>
          <w:lang w:eastAsia="zh-CN"/>
        </w:rPr>
      </w:pPr>
      <w:r w:rsidRPr="28B58C96" w:rsidR="1F5057A6">
        <w:rPr>
          <w:rFonts w:ascii="Arial" w:hAnsi="Arial" w:eastAsia="Arial" w:cs="Arial"/>
          <w:b w:val="1"/>
          <w:bCs w:val="1"/>
          <w:color w:val="000000" w:themeColor="text1" w:themeTint="FF" w:themeShade="FF"/>
          <w:sz w:val="22"/>
          <w:szCs w:val="22"/>
          <w:lang w:eastAsia="zh-CN"/>
        </w:rPr>
        <w:t>H</w:t>
      </w:r>
      <w:r w:rsidRPr="28B58C96" w:rsidR="1F5057A6">
        <w:rPr>
          <w:rFonts w:ascii="Arial" w:hAnsi="Arial" w:eastAsia="Arial" w:cs="Arial"/>
          <w:b w:val="1"/>
          <w:bCs w:val="1"/>
          <w:color w:val="000000" w:themeColor="text1" w:themeTint="FF" w:themeShade="FF"/>
          <w:sz w:val="22"/>
          <w:szCs w:val="22"/>
          <w:lang w:eastAsia="zh-CN"/>
        </w:rPr>
        <w:t>ow blood sugar levels are maintained at a safe and effective level for the body’s needs</w:t>
      </w:r>
      <w:r w:rsidRPr="28B58C96" w:rsidR="1F5057A6">
        <w:rPr>
          <w:rFonts w:ascii="Arial" w:hAnsi="Arial" w:eastAsia="Arial" w:cs="Arial"/>
          <w:b w:val="1"/>
          <w:bCs w:val="1"/>
          <w:color w:val="000000" w:themeColor="text1" w:themeTint="FF" w:themeShade="FF"/>
          <w:sz w:val="22"/>
          <w:szCs w:val="22"/>
          <w:lang w:eastAsia="zh-CN"/>
        </w:rPr>
        <w:t>.</w:t>
      </w:r>
    </w:p>
    <w:p w:rsidR="000332B8" w:rsidP="28B58C96" w:rsidRDefault="000332B8" w14:paraId="4A423D54" w14:textId="77777777">
      <w:pPr>
        <w:pStyle w:val="paragraph"/>
        <w:spacing w:before="0" w:beforeAutospacing="off" w:after="0" w:afterAutospacing="off"/>
        <w:textAlignment w:val="baseline"/>
        <w:rPr>
          <w:rFonts w:ascii="Arial" w:hAnsi="Arial" w:eastAsia="Arial" w:cs="Arial"/>
          <w:b w:val="1"/>
          <w:bCs w:val="1"/>
          <w:color w:val="000000" w:themeColor="text1"/>
          <w:sz w:val="22"/>
          <w:szCs w:val="22"/>
          <w:lang w:eastAsia="zh-CN"/>
        </w:rPr>
      </w:pPr>
    </w:p>
    <w:p w:rsidR="002C3109" w:rsidP="334618E6" w:rsidRDefault="000332B8" w14:paraId="485913A7" w14:textId="42512545">
      <w:pPr>
        <w:pStyle w:val="paragraph"/>
        <w:spacing w:before="0" w:beforeAutospacing="off" w:after="0" w:afterAutospacing="off"/>
        <w:textAlignment w:val="baseline"/>
        <w:rPr>
          <w:rFonts w:ascii="Arial" w:hAnsi="Arial" w:eastAsia="Arial" w:cs="Arial"/>
          <w:sz w:val="22"/>
          <w:szCs w:val="22"/>
        </w:rPr>
      </w:pPr>
      <w:r w:rsidRPr="334618E6" w:rsidR="0CE06DCA">
        <w:rPr>
          <w:rFonts w:ascii="Arial" w:hAnsi="Arial" w:eastAsia="Arial" w:cs="Arial"/>
          <w:color w:val="000000" w:themeColor="text1" w:themeTint="FF" w:themeShade="FF"/>
          <w:sz w:val="22"/>
          <w:szCs w:val="22"/>
          <w:lang w:eastAsia="zh-CN"/>
        </w:rPr>
        <w:t xml:space="preserve">Blood sugar levels are regulated by a balance between insulin and glucagon two key hormones produced by the pancreas to ensure the body has enough energy without becoming dangerously high or low. </w:t>
      </w:r>
      <w:r w:rsidRPr="334618E6" w:rsidR="0CE06DCA">
        <w:rPr>
          <w:rFonts w:ascii="Arial" w:hAnsi="Arial" w:eastAsia="Arial" w:cs="Arial"/>
          <w:sz w:val="22"/>
          <w:szCs w:val="22"/>
        </w:rPr>
        <w:t xml:space="preserve">The body maintains blood glucose within a narrow range to support vital functions especially brain activity. This regulation involves insulin and lowers blood sugar produced by beta cells in the pancreas after eating, helps cells absorb glucose from the bloodstream for energy or storge, promotes conversion of excess glucose into glycogen stored in liver and muscles and prevents blood sugar from rising too high after eating meals. </w:t>
      </w:r>
    </w:p>
    <w:p w:rsidR="00C16A5C" w:rsidP="334618E6" w:rsidRDefault="00C16A5C" w14:paraId="7727F4DD" w14:textId="77777777">
      <w:pPr>
        <w:pStyle w:val="paragraph"/>
        <w:spacing w:before="0" w:beforeAutospacing="off" w:after="0" w:afterAutospacing="off"/>
        <w:textAlignment w:val="baseline"/>
        <w:rPr>
          <w:rFonts w:ascii="Arial" w:hAnsi="Arial" w:eastAsia="Arial" w:cs="Arial"/>
          <w:sz w:val="22"/>
          <w:szCs w:val="22"/>
        </w:rPr>
      </w:pPr>
    </w:p>
    <w:p w:rsidRPr="000332B8" w:rsidR="009334A0" w:rsidP="334618E6" w:rsidRDefault="00C16A5C" w14:paraId="61F28139" w14:textId="300BD5D4">
      <w:pPr>
        <w:pStyle w:val="paragraph"/>
        <w:spacing w:before="0" w:beforeAutospacing="off" w:after="0" w:afterAutospacing="off"/>
        <w:textAlignment w:val="baseline"/>
        <w:rPr>
          <w:rFonts w:ascii="Arial" w:hAnsi="Arial" w:eastAsia="Arial" w:cs="Arial"/>
          <w:sz w:val="22"/>
          <w:szCs w:val="22"/>
        </w:rPr>
      </w:pPr>
      <w:r w:rsidRPr="334618E6" w:rsidR="6BE99CD2">
        <w:rPr>
          <w:rFonts w:ascii="Arial" w:hAnsi="Arial" w:eastAsia="Arial" w:cs="Arial"/>
          <w:sz w:val="22"/>
          <w:szCs w:val="22"/>
        </w:rPr>
        <w:t xml:space="preserve">Glucagon raises blood sugar produced by alpha cells in the pancreas when blood sugar drops between eating meals or during sleep, signals the liver to break down glycogen into glucose and release it into the bloodstream. Stimulates gluconeogenesis where the liver creates glucose from amino acids fat byproducts. When diabetes is too high it can damage blood vessels, nerves, kidneys and your eyes. When it is too low it can cause dizziness, </w:t>
      </w:r>
      <w:r w:rsidRPr="334618E6" w:rsidR="6BE99CD2">
        <w:rPr>
          <w:rFonts w:ascii="Arial" w:hAnsi="Arial" w:eastAsia="Arial" w:cs="Arial"/>
          <w:sz w:val="22"/>
          <w:szCs w:val="22"/>
        </w:rPr>
        <w:t xml:space="preserve">confusion, seizures and unconsciousness. </w:t>
      </w:r>
    </w:p>
    <w:p w:rsidRPr="000332B8" w:rsidR="009334A0" w:rsidP="334618E6" w:rsidRDefault="00C16A5C" w14:paraId="3A4F7943" w14:textId="42D00686">
      <w:pPr>
        <w:pStyle w:val="paragraph"/>
        <w:spacing w:before="0" w:beforeAutospacing="off" w:after="0" w:afterAutospacing="off"/>
        <w:textAlignment w:val="baseline"/>
        <w:rPr>
          <w:rFonts w:ascii="Arial" w:hAnsi="Arial" w:eastAsia="Arial" w:cs="Arial"/>
          <w:sz w:val="22"/>
          <w:szCs w:val="22"/>
        </w:rPr>
      </w:pPr>
    </w:p>
    <w:p w:rsidRPr="000332B8" w:rsidR="009334A0" w:rsidP="334618E6" w:rsidRDefault="00C16A5C" w14:paraId="1E9F2E5C" w14:textId="77F176A5">
      <w:pPr>
        <w:pStyle w:val="paragraph"/>
        <w:spacing w:before="0" w:beforeAutospacing="off" w:after="0" w:afterAutospacing="off"/>
        <w:textAlignment w:val="baseline"/>
        <w:rPr>
          <w:rFonts w:ascii="Arial" w:hAnsi="Arial" w:eastAsia="Arial" w:cs="Arial"/>
          <w:sz w:val="22"/>
          <w:szCs w:val="22"/>
        </w:rPr>
      </w:pPr>
      <w:r w:rsidRPr="334618E6" w:rsidR="6BE99CD2">
        <w:rPr>
          <w:rFonts w:ascii="Arial" w:hAnsi="Arial" w:eastAsia="Arial" w:cs="Arial"/>
          <w:sz w:val="22"/>
          <w:szCs w:val="22"/>
        </w:rPr>
        <w:t xml:space="preserve">In diabetes this regulation is </w:t>
      </w:r>
      <w:r w:rsidRPr="334618E6" w:rsidR="184C689C">
        <w:rPr>
          <w:rFonts w:ascii="Arial" w:hAnsi="Arial" w:eastAsia="Arial" w:cs="Arial"/>
          <w:sz w:val="22"/>
          <w:szCs w:val="22"/>
        </w:rPr>
        <w:t>impaired</w:t>
      </w:r>
      <w:r w:rsidRPr="334618E6" w:rsidR="6BE99CD2">
        <w:rPr>
          <w:rFonts w:ascii="Arial" w:hAnsi="Arial" w:eastAsia="Arial" w:cs="Arial"/>
          <w:sz w:val="22"/>
          <w:szCs w:val="22"/>
        </w:rPr>
        <w:t xml:space="preserve"> </w:t>
      </w:r>
      <w:r w:rsidRPr="334618E6" w:rsidR="184C689C">
        <w:rPr>
          <w:rFonts w:ascii="Arial" w:hAnsi="Arial" w:eastAsia="Arial" w:cs="Arial"/>
          <w:sz w:val="22"/>
          <w:szCs w:val="22"/>
        </w:rPr>
        <w:t xml:space="preserve">either due to insulin resistance (type 2) or lack of insulin (type 1) so external management through taking medication like metformin which is one of few medicines used to treat type 2 diabetes according to </w:t>
      </w:r>
      <w:r w:rsidRPr="334618E6" w:rsidR="184C689C">
        <w:rPr>
          <w:rFonts w:ascii="Arial" w:hAnsi="Arial" w:eastAsia="Arial" w:cs="Arial"/>
          <w:sz w:val="22"/>
          <w:szCs w:val="22"/>
        </w:rPr>
        <w:t>Nhs</w:t>
      </w:r>
      <w:r w:rsidRPr="334618E6" w:rsidR="184C689C">
        <w:rPr>
          <w:rFonts w:ascii="Arial" w:hAnsi="Arial" w:eastAsia="Arial" w:cs="Arial"/>
          <w:sz w:val="22"/>
          <w:szCs w:val="22"/>
        </w:rPr>
        <w:t xml:space="preserve"> (2025). To </w:t>
      </w:r>
      <w:r w:rsidRPr="334618E6" w:rsidR="184C689C">
        <w:rPr>
          <w:rFonts w:ascii="Arial" w:hAnsi="Arial" w:eastAsia="Arial" w:cs="Arial"/>
          <w:sz w:val="22"/>
          <w:szCs w:val="22"/>
        </w:rPr>
        <w:t>maintain</w:t>
      </w:r>
      <w:r w:rsidRPr="334618E6" w:rsidR="184C689C">
        <w:rPr>
          <w:rFonts w:ascii="Arial" w:hAnsi="Arial" w:eastAsia="Arial" w:cs="Arial"/>
          <w:sz w:val="22"/>
          <w:szCs w:val="22"/>
        </w:rPr>
        <w:t xml:space="preserve"> and control diabetes Try eating a healthy diet including fruit, vegetables, wholegrain foods such as wholemeal bread and oats and chickpeas and lentils. Talk to a </w:t>
      </w:r>
      <w:r w:rsidRPr="334618E6" w:rsidR="184C689C">
        <w:rPr>
          <w:rFonts w:ascii="Arial" w:hAnsi="Arial" w:eastAsia="Arial" w:cs="Arial"/>
          <w:sz w:val="22"/>
          <w:szCs w:val="22"/>
        </w:rPr>
        <w:t>Gp</w:t>
      </w:r>
      <w:r w:rsidRPr="334618E6" w:rsidR="184C689C">
        <w:rPr>
          <w:rFonts w:ascii="Arial" w:hAnsi="Arial" w:eastAsia="Arial" w:cs="Arial"/>
          <w:sz w:val="22"/>
          <w:szCs w:val="22"/>
        </w:rPr>
        <w:t xml:space="preserve"> doctor or diabetes nurse if your </w:t>
      </w:r>
      <w:r w:rsidRPr="334618E6" w:rsidR="5FC51B93">
        <w:rPr>
          <w:rFonts w:ascii="Arial" w:hAnsi="Arial" w:eastAsia="Arial" w:cs="Arial"/>
          <w:sz w:val="22"/>
          <w:szCs w:val="22"/>
        </w:rPr>
        <w:t>finding hard to change your diet as they will have support in the local area. Try to spend at least 2.5 hours a week either walking or swimming any form of exercise</w:t>
      </w:r>
      <w:r w:rsidRPr="334618E6" w:rsidR="42D1E243">
        <w:rPr>
          <w:rFonts w:ascii="Arial" w:hAnsi="Arial" w:eastAsia="Arial" w:cs="Arial"/>
          <w:sz w:val="22"/>
          <w:szCs w:val="22"/>
        </w:rPr>
        <w:t xml:space="preserve"> to help </w:t>
      </w:r>
      <w:r w:rsidRPr="334618E6" w:rsidR="42D1E243">
        <w:rPr>
          <w:rFonts w:ascii="Arial" w:hAnsi="Arial" w:eastAsia="Arial" w:cs="Arial"/>
          <w:sz w:val="22"/>
          <w:szCs w:val="22"/>
        </w:rPr>
        <w:t>maintain</w:t>
      </w:r>
      <w:r w:rsidRPr="334618E6" w:rsidR="42D1E243">
        <w:rPr>
          <w:rFonts w:ascii="Arial" w:hAnsi="Arial" w:eastAsia="Arial" w:cs="Arial"/>
          <w:sz w:val="22"/>
          <w:szCs w:val="22"/>
        </w:rPr>
        <w:t xml:space="preserve"> your health and weight. </w:t>
      </w:r>
      <w:r w:rsidRPr="334618E6" w:rsidR="0ECDCE79">
        <w:rPr>
          <w:rFonts w:ascii="Arial" w:hAnsi="Arial" w:eastAsia="Arial" w:cs="Arial"/>
          <w:sz w:val="22"/>
          <w:szCs w:val="22"/>
        </w:rPr>
        <w:t xml:space="preserve">Try to stop smoking having diabetes </w:t>
      </w:r>
      <w:r w:rsidRPr="334618E6" w:rsidR="73BBFC46">
        <w:rPr>
          <w:rFonts w:ascii="Arial" w:hAnsi="Arial" w:eastAsia="Arial" w:cs="Arial"/>
          <w:sz w:val="22"/>
          <w:szCs w:val="22"/>
        </w:rPr>
        <w:t>increases</w:t>
      </w:r>
      <w:r w:rsidRPr="334618E6" w:rsidR="0ECDCE79">
        <w:rPr>
          <w:rFonts w:ascii="Arial" w:hAnsi="Arial" w:eastAsia="Arial" w:cs="Arial"/>
          <w:sz w:val="22"/>
          <w:szCs w:val="22"/>
        </w:rPr>
        <w:t xml:space="preserve"> the harmful </w:t>
      </w:r>
      <w:r w:rsidRPr="334618E6" w:rsidR="4C4D5C6F">
        <w:rPr>
          <w:rFonts w:ascii="Arial" w:hAnsi="Arial" w:eastAsia="Arial" w:cs="Arial"/>
          <w:sz w:val="22"/>
          <w:szCs w:val="22"/>
        </w:rPr>
        <w:t>effects</w:t>
      </w:r>
      <w:r w:rsidRPr="334618E6" w:rsidR="0ECDCE79">
        <w:rPr>
          <w:rFonts w:ascii="Arial" w:hAnsi="Arial" w:eastAsia="Arial" w:cs="Arial"/>
          <w:sz w:val="22"/>
          <w:szCs w:val="22"/>
        </w:rPr>
        <w:t xml:space="preserve"> of smoking and try to limit how much a</w:t>
      </w:r>
      <w:r w:rsidRPr="334618E6" w:rsidR="0909E6E1">
        <w:rPr>
          <w:rFonts w:ascii="Arial" w:hAnsi="Arial" w:eastAsia="Arial" w:cs="Arial"/>
          <w:sz w:val="22"/>
          <w:szCs w:val="22"/>
        </w:rPr>
        <w:t xml:space="preserve">lcohol </w:t>
      </w:r>
      <w:r w:rsidRPr="334618E6" w:rsidR="53C88160">
        <w:rPr>
          <w:rFonts w:ascii="Arial" w:hAnsi="Arial" w:eastAsia="Arial" w:cs="Arial"/>
          <w:sz w:val="22"/>
          <w:szCs w:val="22"/>
        </w:rPr>
        <w:t xml:space="preserve">you drink and have regular dental check-ups to help prevent gum disease according to </w:t>
      </w:r>
      <w:r w:rsidRPr="334618E6" w:rsidR="53C88160">
        <w:rPr>
          <w:rFonts w:ascii="Arial" w:hAnsi="Arial" w:eastAsia="Arial" w:cs="Arial"/>
          <w:sz w:val="22"/>
          <w:szCs w:val="22"/>
        </w:rPr>
        <w:t>Nhs</w:t>
      </w:r>
      <w:r w:rsidRPr="334618E6" w:rsidR="53C88160">
        <w:rPr>
          <w:rFonts w:ascii="Arial" w:hAnsi="Arial" w:eastAsia="Arial" w:cs="Arial"/>
          <w:sz w:val="22"/>
          <w:szCs w:val="22"/>
        </w:rPr>
        <w:t xml:space="preserve"> (2025).</w:t>
      </w:r>
      <w:r w:rsidRPr="334618E6" w:rsidR="3A50EA6D">
        <w:rPr>
          <w:rFonts w:ascii="Arial" w:hAnsi="Arial" w:eastAsia="Arial" w:cs="Arial"/>
          <w:sz w:val="22"/>
          <w:szCs w:val="22"/>
        </w:rPr>
        <w:t xml:space="preserve"> </w:t>
      </w:r>
    </w:p>
    <w:p w:rsidR="005D6475" w:rsidP="334618E6" w:rsidRDefault="005D6475" w14:paraId="039E6663" w14:textId="585E1062">
      <w:pPr>
        <w:pStyle w:val="paragraph"/>
        <w:spacing w:before="0" w:beforeAutospacing="off" w:after="0" w:afterAutospacing="off"/>
        <w:rPr>
          <w:rFonts w:ascii="Arial" w:hAnsi="Arial" w:eastAsia="Arial" w:cs="Arial"/>
          <w:sz w:val="22"/>
          <w:szCs w:val="22"/>
        </w:rPr>
      </w:pPr>
    </w:p>
    <w:p w:rsidR="005D6475" w:rsidP="334618E6" w:rsidRDefault="005D6475" w14:paraId="0F4C3A2E" w14:textId="56536A3B">
      <w:pPr>
        <w:pStyle w:val="paragraph"/>
        <w:spacing w:before="0" w:beforeAutospacing="off" w:after="0" w:afterAutospacing="off"/>
        <w:rPr>
          <w:rFonts w:ascii="Arial" w:hAnsi="Arial" w:eastAsia="Arial" w:cs="Arial"/>
          <w:sz w:val="22"/>
          <w:szCs w:val="22"/>
        </w:rPr>
      </w:pPr>
    </w:p>
    <w:p w:rsidR="005D6475" w:rsidP="334618E6" w:rsidRDefault="005D6475" w14:paraId="44FBB44D" w14:textId="46E0E091">
      <w:pPr>
        <w:pStyle w:val="paragraph"/>
        <w:spacing w:before="0" w:beforeAutospacing="off" w:after="0" w:afterAutospacing="off"/>
        <w:rPr>
          <w:rFonts w:ascii="Arial" w:hAnsi="Arial" w:eastAsia="Arial" w:cs="Arial"/>
          <w:sz w:val="22"/>
          <w:szCs w:val="22"/>
        </w:rPr>
      </w:pPr>
    </w:p>
    <w:p w:rsidR="005D6475" w:rsidP="334618E6" w:rsidRDefault="005D6475" w14:paraId="2162DE08" w14:textId="46B2A002">
      <w:pPr>
        <w:pStyle w:val="paragraph"/>
        <w:spacing w:before="0" w:beforeAutospacing="off" w:after="0" w:afterAutospacing="off"/>
        <w:rPr>
          <w:rFonts w:ascii="Arial" w:hAnsi="Arial" w:eastAsia="Arial" w:cs="Arial"/>
          <w:sz w:val="22"/>
          <w:szCs w:val="22"/>
        </w:rPr>
      </w:pPr>
    </w:p>
    <w:p w:rsidR="005D6475" w:rsidP="28B58C96" w:rsidRDefault="005D6475" w14:paraId="050B92BB" w14:textId="70EF2F59">
      <w:pPr>
        <w:pStyle w:val="paragraph"/>
        <w:spacing w:before="0" w:beforeAutospacing="off" w:after="0" w:afterAutospacing="off"/>
        <w:rPr>
          <w:rFonts w:ascii="Arial" w:hAnsi="Arial" w:eastAsia="Arial" w:cs="Arial"/>
          <w:b w:val="1"/>
          <w:bCs w:val="1"/>
          <w:noProof w:val="0"/>
          <w:color w:val="000000" w:themeColor="text1" w:themeTint="FF" w:themeShade="FF"/>
          <w:sz w:val="22"/>
          <w:szCs w:val="22"/>
          <w:lang w:val="en-GB"/>
        </w:rPr>
      </w:pPr>
      <w:r w:rsidRPr="28B58C96" w:rsidR="6F5E8827">
        <w:rPr>
          <w:rFonts w:ascii="Arial" w:hAnsi="Arial" w:eastAsia="Arial" w:cs="Arial"/>
          <w:b w:val="1"/>
          <w:bCs w:val="1"/>
          <w:noProof w:val="0"/>
          <w:color w:val="000000" w:themeColor="text1" w:themeTint="FF" w:themeShade="FF"/>
          <w:sz w:val="22"/>
          <w:szCs w:val="22"/>
          <w:lang w:val="en-GB"/>
        </w:rPr>
        <w:t>How oxygen and glucose are used to produce energy through cell metabolism</w:t>
      </w:r>
    </w:p>
    <w:p w:rsidR="005D6475" w:rsidP="28B58C96" w:rsidRDefault="005D6475" w14:paraId="28B84B27" w14:textId="76B937F4">
      <w:pPr>
        <w:pStyle w:val="paragraph"/>
        <w:spacing w:before="0" w:beforeAutospacing="off" w:after="0" w:afterAutospacing="off"/>
        <w:rPr>
          <w:rFonts w:ascii="Arial" w:hAnsi="Arial" w:eastAsia="Arial" w:cs="Arial"/>
          <w:b w:val="1"/>
          <w:bCs w:val="1"/>
          <w:noProof w:val="0"/>
          <w:color w:val="000000" w:themeColor="text1" w:themeTint="FF" w:themeShade="FF"/>
          <w:sz w:val="22"/>
          <w:szCs w:val="22"/>
          <w:lang w:val="en-GB"/>
        </w:rPr>
      </w:pPr>
    </w:p>
    <w:p w:rsidR="005D6475" w:rsidP="334618E6" w:rsidRDefault="005D6475" w14:paraId="07979FD7" w14:textId="609112D9">
      <w:pPr>
        <w:pStyle w:val="paragraph"/>
        <w:spacing w:before="0" w:beforeAutospacing="off" w:after="0" w:afterAutospacing="off"/>
        <w:rPr>
          <w:rFonts w:ascii="Arial" w:hAnsi="Arial" w:eastAsia="Arial" w:cs="Arial"/>
          <w:noProof w:val="0"/>
          <w:color w:val="000000" w:themeColor="text1" w:themeTint="FF" w:themeShade="FF"/>
          <w:sz w:val="22"/>
          <w:szCs w:val="22"/>
          <w:lang w:val="en-GB"/>
        </w:rPr>
      </w:pPr>
      <w:r w:rsidRPr="334618E6" w:rsidR="27B03514">
        <w:rPr>
          <w:rFonts w:ascii="Arial" w:hAnsi="Arial" w:eastAsia="Arial" w:cs="Arial"/>
          <w:noProof w:val="0"/>
          <w:color w:val="000000" w:themeColor="text1" w:themeTint="FF" w:themeShade="FF"/>
          <w:sz w:val="22"/>
          <w:szCs w:val="22"/>
          <w:lang w:val="en-GB"/>
        </w:rPr>
        <w:t xml:space="preserve">Glucose and oxygen are </w:t>
      </w:r>
      <w:r w:rsidRPr="334618E6" w:rsidR="1DCE45B3">
        <w:rPr>
          <w:rFonts w:ascii="Arial" w:hAnsi="Arial" w:eastAsia="Arial" w:cs="Arial"/>
          <w:noProof w:val="0"/>
          <w:color w:val="000000" w:themeColor="text1" w:themeTint="FF" w:themeShade="FF"/>
          <w:sz w:val="22"/>
          <w:szCs w:val="22"/>
          <w:lang w:val="en-GB"/>
        </w:rPr>
        <w:t>utilized</w:t>
      </w:r>
      <w:r w:rsidRPr="334618E6" w:rsidR="27B03514">
        <w:rPr>
          <w:rFonts w:ascii="Arial" w:hAnsi="Arial" w:eastAsia="Arial" w:cs="Arial"/>
          <w:noProof w:val="0"/>
          <w:color w:val="000000" w:themeColor="text1" w:themeTint="FF" w:themeShade="FF"/>
          <w:sz w:val="22"/>
          <w:szCs w:val="22"/>
          <w:lang w:val="en-GB"/>
        </w:rPr>
        <w:t xml:space="preserve"> in cellular respiration to produce </w:t>
      </w:r>
      <w:r w:rsidRPr="334618E6" w:rsidR="49E3487F">
        <w:rPr>
          <w:rFonts w:ascii="Arial" w:hAnsi="Arial" w:eastAsia="Arial" w:cs="Arial"/>
          <w:noProof w:val="0"/>
          <w:color w:val="000000" w:themeColor="text1" w:themeTint="FF" w:themeShade="FF"/>
          <w:sz w:val="22"/>
          <w:szCs w:val="22"/>
          <w:lang w:val="en-GB"/>
        </w:rPr>
        <w:t>energy</w:t>
      </w:r>
      <w:r w:rsidRPr="334618E6" w:rsidR="27B03514">
        <w:rPr>
          <w:rFonts w:ascii="Arial" w:hAnsi="Arial" w:eastAsia="Arial" w:cs="Arial"/>
          <w:noProof w:val="0"/>
          <w:color w:val="000000" w:themeColor="text1" w:themeTint="FF" w:themeShade="FF"/>
          <w:sz w:val="22"/>
          <w:szCs w:val="22"/>
          <w:lang w:val="en-GB"/>
        </w:rPr>
        <w:t xml:space="preserve"> in the form of ATP, alo</w:t>
      </w:r>
      <w:r w:rsidRPr="334618E6" w:rsidR="57B99F5C">
        <w:rPr>
          <w:rFonts w:ascii="Arial" w:hAnsi="Arial" w:eastAsia="Arial" w:cs="Arial"/>
          <w:noProof w:val="0"/>
          <w:color w:val="000000" w:themeColor="text1" w:themeTint="FF" w:themeShade="FF"/>
          <w:sz w:val="22"/>
          <w:szCs w:val="22"/>
          <w:lang w:val="en-GB"/>
        </w:rPr>
        <w:t>ng with carborne dioxide and water as byproducts</w:t>
      </w:r>
      <w:r w:rsidRPr="334618E6" w:rsidR="5038C893">
        <w:rPr>
          <w:rFonts w:ascii="Arial" w:hAnsi="Arial" w:eastAsia="Arial" w:cs="Arial"/>
          <w:noProof w:val="0"/>
          <w:color w:val="000000" w:themeColor="text1" w:themeTint="FF" w:themeShade="FF"/>
          <w:sz w:val="22"/>
          <w:szCs w:val="22"/>
          <w:lang w:val="en-GB"/>
        </w:rPr>
        <w:t>. Cellular respiration is a metabolic process tha</w:t>
      </w:r>
      <w:r w:rsidRPr="334618E6" w:rsidR="02576529">
        <w:rPr>
          <w:rFonts w:ascii="Arial" w:hAnsi="Arial" w:eastAsia="Arial" w:cs="Arial"/>
          <w:noProof w:val="0"/>
          <w:color w:val="000000" w:themeColor="text1" w:themeTint="FF" w:themeShade="FF"/>
          <w:sz w:val="22"/>
          <w:szCs w:val="22"/>
          <w:lang w:val="en-GB"/>
        </w:rPr>
        <w:t>t converts glucose and oxygen into adenosine triphosphate the energy curre</w:t>
      </w:r>
      <w:r w:rsidRPr="334618E6" w:rsidR="18BCE0CE">
        <w:rPr>
          <w:rFonts w:ascii="Arial" w:hAnsi="Arial" w:eastAsia="Arial" w:cs="Arial"/>
          <w:noProof w:val="0"/>
          <w:color w:val="000000" w:themeColor="text1" w:themeTint="FF" w:themeShade="FF"/>
          <w:sz w:val="22"/>
          <w:szCs w:val="22"/>
          <w:lang w:val="en-GB"/>
        </w:rPr>
        <w:t>ncy of the cell. Example Glucose + Oxygen</w:t>
      </w:r>
      <w:r w:rsidRPr="334618E6" w:rsidR="271D42D5">
        <w:rPr>
          <w:rFonts w:ascii="Arial" w:hAnsi="Arial" w:eastAsia="Arial" w:cs="Arial"/>
          <w:noProof w:val="0"/>
          <w:color w:val="000000" w:themeColor="text1" w:themeTint="FF" w:themeShade="FF"/>
          <w:sz w:val="22"/>
          <w:szCs w:val="22"/>
          <w:lang w:val="en-GB"/>
        </w:rPr>
        <w:t xml:space="preserve"> – Carbon Dioxide + Water + </w:t>
      </w:r>
      <w:r w:rsidRPr="334618E6" w:rsidR="299141D1">
        <w:rPr>
          <w:rFonts w:ascii="Arial" w:hAnsi="Arial" w:eastAsia="Arial" w:cs="Arial"/>
          <w:noProof w:val="0"/>
          <w:color w:val="000000" w:themeColor="text1" w:themeTint="FF" w:themeShade="FF"/>
          <w:sz w:val="22"/>
          <w:szCs w:val="22"/>
          <w:lang w:val="en-GB"/>
        </w:rPr>
        <w:t>ATP (</w:t>
      </w:r>
      <w:r w:rsidRPr="334618E6" w:rsidR="299141D1">
        <w:rPr>
          <w:rFonts w:ascii="Arial" w:hAnsi="Arial" w:eastAsia="Arial" w:cs="Arial"/>
          <w:noProof w:val="0"/>
          <w:color w:val="000000" w:themeColor="text1" w:themeTint="FF" w:themeShade="FF"/>
          <w:sz w:val="22"/>
          <w:szCs w:val="22"/>
          <w:lang w:val="en-GB"/>
        </w:rPr>
        <w:t>Energy)</w:t>
      </w:r>
    </w:p>
    <w:p w:rsidR="005D6475" w:rsidP="334618E6" w:rsidRDefault="005D6475" w14:paraId="26E7EF65" w14:textId="37029855">
      <w:pPr>
        <w:pStyle w:val="paragraph"/>
        <w:spacing w:before="0" w:beforeAutospacing="off" w:after="0" w:afterAutospacing="off"/>
        <w:rPr>
          <w:rFonts w:ascii="Arial" w:hAnsi="Arial" w:eastAsia="Arial" w:cs="Arial"/>
          <w:noProof w:val="0"/>
          <w:color w:val="000000" w:themeColor="text1" w:themeTint="FF" w:themeShade="FF"/>
          <w:sz w:val="22"/>
          <w:szCs w:val="22"/>
          <w:lang w:val="en-GB"/>
        </w:rPr>
      </w:pPr>
    </w:p>
    <w:p w:rsidR="005D6475" w:rsidP="334618E6" w:rsidRDefault="005D6475" w14:paraId="69D1E4BD" w14:textId="78F3070A">
      <w:pPr>
        <w:pStyle w:val="paragraph"/>
        <w:spacing w:before="0" w:beforeAutospacing="off" w:after="0" w:afterAutospacing="off"/>
        <w:rPr>
          <w:rFonts w:ascii="Arial" w:hAnsi="Arial" w:eastAsia="Arial" w:cs="Arial"/>
          <w:noProof w:val="0"/>
          <w:color w:val="000000" w:themeColor="text1" w:themeTint="FF" w:themeShade="FF"/>
          <w:sz w:val="22"/>
          <w:szCs w:val="22"/>
          <w:lang w:val="en-GB"/>
        </w:rPr>
      </w:pPr>
      <w:r w:rsidRPr="28B58C96" w:rsidR="37430D14">
        <w:rPr>
          <w:rFonts w:ascii="Arial" w:hAnsi="Arial" w:eastAsia="Arial" w:cs="Arial"/>
          <w:noProof w:val="0"/>
          <w:color w:val="000000" w:themeColor="text1" w:themeTint="FF" w:themeShade="FF"/>
          <w:sz w:val="22"/>
          <w:szCs w:val="22"/>
          <w:lang w:val="en-GB"/>
        </w:rPr>
        <w:t xml:space="preserve">ATP powers all cellular activities, muscle contraction, nerve </w:t>
      </w:r>
      <w:r w:rsidRPr="28B58C96" w:rsidR="37430D14">
        <w:rPr>
          <w:rFonts w:ascii="Arial" w:hAnsi="Arial" w:eastAsia="Arial" w:cs="Arial"/>
          <w:noProof w:val="0"/>
          <w:color w:val="000000" w:themeColor="text1" w:themeTint="FF" w:themeShade="FF"/>
          <w:sz w:val="22"/>
          <w:szCs w:val="22"/>
          <w:lang w:val="en-GB"/>
        </w:rPr>
        <w:t>impulses</w:t>
      </w:r>
      <w:r w:rsidRPr="28B58C96" w:rsidR="37430D14">
        <w:rPr>
          <w:rFonts w:ascii="Arial" w:hAnsi="Arial" w:eastAsia="Arial" w:cs="Arial"/>
          <w:noProof w:val="0"/>
          <w:color w:val="000000" w:themeColor="text1" w:themeTint="FF" w:themeShade="FF"/>
          <w:sz w:val="22"/>
          <w:szCs w:val="22"/>
          <w:lang w:val="en-GB"/>
        </w:rPr>
        <w:t xml:space="preserve"> and tissue repair. Without o</w:t>
      </w:r>
      <w:r w:rsidRPr="28B58C96" w:rsidR="71047099">
        <w:rPr>
          <w:rFonts w:ascii="Arial" w:hAnsi="Arial" w:eastAsia="Arial" w:cs="Arial"/>
          <w:noProof w:val="0"/>
          <w:color w:val="000000" w:themeColor="text1" w:themeTint="FF" w:themeShade="FF"/>
          <w:sz w:val="22"/>
          <w:szCs w:val="22"/>
          <w:lang w:val="en-GB"/>
        </w:rPr>
        <w:t xml:space="preserve">xygen cells switch to anaerobic respiration which produces less ATP and leads to lactic acid buildup. </w:t>
      </w:r>
      <w:r w:rsidRPr="28B58C96" w:rsidR="751155D7">
        <w:rPr>
          <w:rFonts w:ascii="Arial" w:hAnsi="Arial" w:eastAsia="Arial" w:cs="Arial"/>
          <w:noProof w:val="0"/>
          <w:color w:val="000000" w:themeColor="text1" w:themeTint="FF" w:themeShade="FF"/>
          <w:sz w:val="22"/>
          <w:szCs w:val="22"/>
          <w:lang w:val="en-GB"/>
        </w:rPr>
        <w:t xml:space="preserve">This process is vital for </w:t>
      </w:r>
      <w:r w:rsidRPr="28B58C96" w:rsidR="751155D7">
        <w:rPr>
          <w:rFonts w:ascii="Arial" w:hAnsi="Arial" w:eastAsia="Arial" w:cs="Arial"/>
          <w:noProof w:val="0"/>
          <w:color w:val="000000" w:themeColor="text1" w:themeTint="FF" w:themeShade="FF"/>
          <w:sz w:val="22"/>
          <w:szCs w:val="22"/>
          <w:lang w:val="en-GB"/>
        </w:rPr>
        <w:t>maintaining</w:t>
      </w:r>
      <w:r w:rsidRPr="28B58C96" w:rsidR="751155D7">
        <w:rPr>
          <w:rFonts w:ascii="Arial" w:hAnsi="Arial" w:eastAsia="Arial" w:cs="Arial"/>
          <w:noProof w:val="0"/>
          <w:color w:val="000000" w:themeColor="text1" w:themeTint="FF" w:themeShade="FF"/>
          <w:sz w:val="22"/>
          <w:szCs w:val="22"/>
          <w:lang w:val="en-GB"/>
        </w:rPr>
        <w:t xml:space="preserve"> energy balance and is </w:t>
      </w:r>
      <w:r w:rsidRPr="28B58C96" w:rsidR="6BB976C3">
        <w:rPr>
          <w:rFonts w:ascii="Arial" w:hAnsi="Arial" w:eastAsia="Arial" w:cs="Arial"/>
          <w:noProof w:val="0"/>
          <w:color w:val="000000" w:themeColor="text1" w:themeTint="FF" w:themeShade="FF"/>
          <w:sz w:val="22"/>
          <w:szCs w:val="22"/>
          <w:lang w:val="en-GB"/>
        </w:rPr>
        <w:t>especially</w:t>
      </w:r>
      <w:r w:rsidRPr="28B58C96" w:rsidR="751155D7">
        <w:rPr>
          <w:rFonts w:ascii="Arial" w:hAnsi="Arial" w:eastAsia="Arial" w:cs="Arial"/>
          <w:noProof w:val="0"/>
          <w:color w:val="000000" w:themeColor="text1" w:themeTint="FF" w:themeShade="FF"/>
          <w:sz w:val="22"/>
          <w:szCs w:val="22"/>
          <w:lang w:val="en-GB"/>
        </w:rPr>
        <w:t xml:space="preserve"> </w:t>
      </w:r>
      <w:r w:rsidRPr="28B58C96" w:rsidR="56053F96">
        <w:rPr>
          <w:rFonts w:ascii="Arial" w:hAnsi="Arial" w:eastAsia="Arial" w:cs="Arial"/>
          <w:noProof w:val="0"/>
          <w:color w:val="000000" w:themeColor="text1" w:themeTint="FF" w:themeShade="FF"/>
          <w:sz w:val="22"/>
          <w:szCs w:val="22"/>
          <w:lang w:val="en-GB"/>
        </w:rPr>
        <w:t>relevant</w:t>
      </w:r>
      <w:r w:rsidRPr="28B58C96" w:rsidR="751155D7">
        <w:rPr>
          <w:rFonts w:ascii="Arial" w:hAnsi="Arial" w:eastAsia="Arial" w:cs="Arial"/>
          <w:noProof w:val="0"/>
          <w:color w:val="000000" w:themeColor="text1" w:themeTint="FF" w:themeShade="FF"/>
          <w:sz w:val="22"/>
          <w:szCs w:val="22"/>
          <w:lang w:val="en-GB"/>
        </w:rPr>
        <w:t xml:space="preserve"> in conditions like diabetes </w:t>
      </w:r>
      <w:r w:rsidRPr="28B58C96" w:rsidR="34A041B9">
        <w:rPr>
          <w:rFonts w:ascii="Arial" w:hAnsi="Arial" w:eastAsia="Arial" w:cs="Arial"/>
          <w:noProof w:val="0"/>
          <w:color w:val="000000" w:themeColor="text1" w:themeTint="FF" w:themeShade="FF"/>
          <w:sz w:val="22"/>
          <w:szCs w:val="22"/>
          <w:lang w:val="en-GB"/>
        </w:rPr>
        <w:t>where</w:t>
      </w:r>
      <w:r w:rsidRPr="28B58C96" w:rsidR="751155D7">
        <w:rPr>
          <w:rFonts w:ascii="Arial" w:hAnsi="Arial" w:eastAsia="Arial" w:cs="Arial"/>
          <w:noProof w:val="0"/>
          <w:color w:val="000000" w:themeColor="text1" w:themeTint="FF" w:themeShade="FF"/>
          <w:sz w:val="22"/>
          <w:szCs w:val="22"/>
          <w:lang w:val="en-GB"/>
        </w:rPr>
        <w:t xml:space="preserve"> </w:t>
      </w:r>
      <w:r w:rsidRPr="28B58C96" w:rsidR="4A8FC066">
        <w:rPr>
          <w:rFonts w:ascii="Arial" w:hAnsi="Arial" w:eastAsia="Arial" w:cs="Arial"/>
          <w:noProof w:val="0"/>
          <w:color w:val="000000" w:themeColor="text1" w:themeTint="FF" w:themeShade="FF"/>
          <w:sz w:val="22"/>
          <w:szCs w:val="22"/>
          <w:lang w:val="en-GB"/>
        </w:rPr>
        <w:t>glucose</w:t>
      </w:r>
      <w:r w:rsidRPr="28B58C96" w:rsidR="751155D7">
        <w:rPr>
          <w:rFonts w:ascii="Arial" w:hAnsi="Arial" w:eastAsia="Arial" w:cs="Arial"/>
          <w:noProof w:val="0"/>
          <w:color w:val="000000" w:themeColor="text1" w:themeTint="FF" w:themeShade="FF"/>
          <w:sz w:val="22"/>
          <w:szCs w:val="22"/>
          <w:lang w:val="en-GB"/>
        </w:rPr>
        <w:t xml:space="preserve"> uptake and met</w:t>
      </w:r>
      <w:r w:rsidRPr="28B58C96" w:rsidR="1C5D8581">
        <w:rPr>
          <w:rFonts w:ascii="Arial" w:hAnsi="Arial" w:eastAsia="Arial" w:cs="Arial"/>
          <w:noProof w:val="0"/>
          <w:color w:val="000000" w:themeColor="text1" w:themeTint="FF" w:themeShade="FF"/>
          <w:sz w:val="22"/>
          <w:szCs w:val="22"/>
          <w:lang w:val="en-GB"/>
        </w:rPr>
        <w:t xml:space="preserve">abolism are </w:t>
      </w:r>
      <w:r w:rsidRPr="28B58C96" w:rsidR="118FE1A7">
        <w:rPr>
          <w:rFonts w:ascii="Arial" w:hAnsi="Arial" w:eastAsia="Arial" w:cs="Arial"/>
          <w:noProof w:val="0"/>
          <w:color w:val="000000" w:themeColor="text1" w:themeTint="FF" w:themeShade="FF"/>
          <w:sz w:val="22"/>
          <w:szCs w:val="22"/>
          <w:lang w:val="en-GB"/>
        </w:rPr>
        <w:t>impaired</w:t>
      </w:r>
      <w:r w:rsidRPr="28B58C96" w:rsidR="1C5D8581">
        <w:rPr>
          <w:rFonts w:ascii="Arial" w:hAnsi="Arial" w:eastAsia="Arial" w:cs="Arial"/>
          <w:noProof w:val="0"/>
          <w:color w:val="000000" w:themeColor="text1" w:themeTint="FF" w:themeShade="FF"/>
          <w:sz w:val="22"/>
          <w:szCs w:val="22"/>
          <w:lang w:val="en-GB"/>
        </w:rPr>
        <w:t xml:space="preserve">. </w:t>
      </w:r>
    </w:p>
    <w:p w:rsidR="005D6475" w:rsidP="334618E6" w:rsidRDefault="005D6475" w14:paraId="5A33DCA9" w14:textId="4D3FEE10">
      <w:pPr>
        <w:pStyle w:val="paragraph"/>
        <w:spacing w:before="0" w:beforeAutospacing="off" w:after="0" w:afterAutospacing="off"/>
        <w:rPr>
          <w:rFonts w:ascii="Arial" w:hAnsi="Arial" w:eastAsia="Arial" w:cs="Arial"/>
          <w:noProof w:val="0"/>
          <w:color w:val="000000" w:themeColor="text1" w:themeTint="FF" w:themeShade="FF"/>
          <w:sz w:val="22"/>
          <w:szCs w:val="22"/>
          <w:lang w:val="en-GB"/>
        </w:rPr>
      </w:pPr>
    </w:p>
    <w:p w:rsidR="005D6475" w:rsidP="334618E6" w:rsidRDefault="005D6475" w14:paraId="2B1CAA01" w14:textId="43D21EEE">
      <w:pPr>
        <w:pStyle w:val="paragraph"/>
        <w:spacing w:before="0" w:beforeAutospacing="off" w:after="0" w:afterAutospacing="off"/>
        <w:rPr>
          <w:rFonts w:ascii="Arial" w:hAnsi="Arial" w:eastAsia="Arial" w:cs="Arial"/>
          <w:noProof w:val="0"/>
          <w:color w:val="000000" w:themeColor="text1" w:themeTint="FF" w:themeShade="FF"/>
          <w:sz w:val="22"/>
          <w:szCs w:val="22"/>
          <w:lang w:val="en-GB"/>
        </w:rPr>
      </w:pPr>
    </w:p>
    <w:p w:rsidR="005D6475" w:rsidP="334618E6" w:rsidRDefault="005D6475" w14:paraId="204C7A8D" w14:textId="23A89337">
      <w:pPr>
        <w:pStyle w:val="paragraph"/>
        <w:spacing w:before="0" w:beforeAutospacing="off" w:after="0" w:afterAutospacing="off"/>
        <w:rPr>
          <w:rFonts w:ascii="Arial" w:hAnsi="Arial" w:eastAsia="Arial" w:cs="Arial"/>
          <w:noProof w:val="0"/>
          <w:color w:val="000000" w:themeColor="text1" w:themeTint="FF" w:themeShade="FF"/>
          <w:sz w:val="22"/>
          <w:szCs w:val="22"/>
          <w:lang w:val="en-GB"/>
        </w:rPr>
      </w:pPr>
    </w:p>
    <w:p w:rsidR="005D6475" w:rsidP="334618E6" w:rsidRDefault="005D6475" w14:paraId="6CE2AE8C" w14:textId="35830975">
      <w:pPr>
        <w:pStyle w:val="Normal"/>
        <w:rPr>
          <w:rFonts w:ascii="Arial" w:hAnsi="Arial" w:eastAsia="Arial" w:cs="Arial"/>
          <w:noProof w:val="0"/>
          <w:color w:val="000000" w:themeColor="text1" w:themeTint="FF" w:themeShade="FF"/>
          <w:sz w:val="22"/>
          <w:szCs w:val="22"/>
          <w:lang w:val="en-GB"/>
        </w:rPr>
      </w:pPr>
      <w:r w:rsidRPr="28B58C96" w:rsidR="6E17F2BA">
        <w:rPr>
          <w:rFonts w:ascii="Arial" w:hAnsi="Arial" w:eastAsia="Arial" w:cs="Arial"/>
          <w:b w:val="1"/>
          <w:bCs w:val="1"/>
          <w:noProof w:val="0"/>
          <w:color w:val="000000" w:themeColor="text1" w:themeTint="FF" w:themeShade="FF"/>
          <w:sz w:val="22"/>
          <w:szCs w:val="22"/>
          <w:lang w:val="en-GB"/>
        </w:rPr>
        <w:t>How recording and tracking blood sugar levels helps individuals with Type 2 diabetes to safely manage their condition</w:t>
      </w:r>
      <w:r w:rsidRPr="28B58C96" w:rsidR="6E17F2BA">
        <w:rPr>
          <w:rFonts w:ascii="Arial" w:hAnsi="Arial" w:eastAsia="Arial" w:cs="Arial"/>
          <w:noProof w:val="0"/>
          <w:color w:val="000000" w:themeColor="text1" w:themeTint="FF" w:themeShade="FF"/>
          <w:sz w:val="22"/>
          <w:szCs w:val="22"/>
          <w:lang w:val="en-GB"/>
        </w:rPr>
        <w:t xml:space="preserve">.  </w:t>
      </w:r>
    </w:p>
    <w:p w:rsidR="4A9E1C5F" w:rsidP="334618E6" w:rsidRDefault="4A9E1C5F" w14:paraId="030DEAB6" w14:textId="676F3152">
      <w:pPr>
        <w:pStyle w:val="Normal"/>
        <w:rPr>
          <w:rFonts w:ascii="Arial" w:hAnsi="Arial" w:eastAsia="Arial" w:cs="Arial"/>
          <w:noProof w:val="0"/>
          <w:color w:val="000000" w:themeColor="text1" w:themeTint="FF" w:themeShade="FF"/>
          <w:sz w:val="22"/>
          <w:szCs w:val="22"/>
          <w:lang w:val="en-GB"/>
        </w:rPr>
      </w:pPr>
      <w:r w:rsidRPr="334618E6" w:rsidR="4A9E1C5F">
        <w:rPr>
          <w:rFonts w:ascii="Arial" w:hAnsi="Arial" w:eastAsia="Arial" w:cs="Arial"/>
          <w:noProof w:val="0"/>
          <w:color w:val="000000" w:themeColor="text1" w:themeTint="FF" w:themeShade="FF"/>
          <w:sz w:val="22"/>
          <w:szCs w:val="22"/>
          <w:lang w:val="en-GB"/>
        </w:rPr>
        <w:t>Recording and tracking blood sugar levels helps individuals with type 2 diabetes understand how their body responds to food, activity and med</w:t>
      </w:r>
      <w:r w:rsidRPr="334618E6" w:rsidR="117BC369">
        <w:rPr>
          <w:rFonts w:ascii="Arial" w:hAnsi="Arial" w:eastAsia="Arial" w:cs="Arial"/>
          <w:noProof w:val="0"/>
          <w:color w:val="000000" w:themeColor="text1" w:themeTint="FF" w:themeShade="FF"/>
          <w:sz w:val="22"/>
          <w:szCs w:val="22"/>
          <w:lang w:val="en-GB"/>
        </w:rPr>
        <w:t>ication allowing them to make safer more effective decisions to manage their type 2 diabetes</w:t>
      </w:r>
      <w:r w:rsidRPr="334618E6" w:rsidR="4F5902CA">
        <w:rPr>
          <w:rFonts w:ascii="Arial" w:hAnsi="Arial" w:eastAsia="Arial" w:cs="Arial"/>
          <w:noProof w:val="0"/>
          <w:color w:val="000000" w:themeColor="text1" w:themeTint="FF" w:themeShade="FF"/>
          <w:sz w:val="22"/>
          <w:szCs w:val="22"/>
          <w:lang w:val="en-GB"/>
        </w:rPr>
        <w:t xml:space="preserve"> according to Diabetes</w:t>
      </w:r>
      <w:r w:rsidRPr="334618E6" w:rsidR="2F99D357">
        <w:rPr>
          <w:rFonts w:ascii="Arial" w:hAnsi="Arial" w:eastAsia="Arial" w:cs="Arial"/>
          <w:noProof w:val="0"/>
          <w:color w:val="000000" w:themeColor="text1" w:themeTint="FF" w:themeShade="FF"/>
          <w:sz w:val="22"/>
          <w:szCs w:val="22"/>
          <w:lang w:val="en-GB"/>
        </w:rPr>
        <w:t xml:space="preserve"> uk</w:t>
      </w:r>
      <w:r w:rsidRPr="334618E6" w:rsidR="4F5902CA">
        <w:rPr>
          <w:rFonts w:ascii="Arial" w:hAnsi="Arial" w:eastAsia="Arial" w:cs="Arial"/>
          <w:noProof w:val="0"/>
          <w:color w:val="000000" w:themeColor="text1" w:themeTint="FF" w:themeShade="FF"/>
          <w:sz w:val="22"/>
          <w:szCs w:val="22"/>
          <w:lang w:val="en-GB"/>
        </w:rPr>
        <w:t xml:space="preserve"> Self-</w:t>
      </w:r>
      <w:r w:rsidRPr="334618E6" w:rsidR="4F5902CA">
        <w:rPr>
          <w:rFonts w:ascii="Arial" w:hAnsi="Arial" w:eastAsia="Arial" w:cs="Arial"/>
          <w:noProof w:val="0"/>
          <w:color w:val="000000" w:themeColor="text1" w:themeTint="FF" w:themeShade="FF"/>
          <w:sz w:val="22"/>
          <w:szCs w:val="22"/>
          <w:lang w:val="en-GB"/>
        </w:rPr>
        <w:t>Management (2020)</w:t>
      </w:r>
      <w:r w:rsidRPr="334618E6" w:rsidR="117BC369">
        <w:rPr>
          <w:rFonts w:ascii="Arial" w:hAnsi="Arial" w:eastAsia="Arial" w:cs="Arial"/>
          <w:noProof w:val="0"/>
          <w:color w:val="000000" w:themeColor="text1" w:themeTint="FF" w:themeShade="FF"/>
          <w:sz w:val="22"/>
          <w:szCs w:val="22"/>
          <w:lang w:val="en-GB"/>
        </w:rPr>
        <w:t xml:space="preserve"> </w:t>
      </w:r>
      <w:r w:rsidRPr="334618E6" w:rsidR="13F3AF2A">
        <w:rPr>
          <w:rFonts w:ascii="Arial" w:hAnsi="Arial" w:eastAsia="Arial" w:cs="Arial"/>
          <w:noProof w:val="0"/>
          <w:color w:val="000000" w:themeColor="text1" w:themeTint="FF" w:themeShade="FF"/>
          <w:sz w:val="22"/>
          <w:szCs w:val="22"/>
          <w:lang w:val="en-GB"/>
        </w:rPr>
        <w:t>Monitoring blood glucose gives patients real time feedback and long-term insights into their diabetes and have control. Spotting dang</w:t>
      </w:r>
      <w:r w:rsidRPr="334618E6" w:rsidR="67C2815F">
        <w:rPr>
          <w:rFonts w:ascii="Arial" w:hAnsi="Arial" w:eastAsia="Arial" w:cs="Arial"/>
          <w:noProof w:val="0"/>
          <w:color w:val="000000" w:themeColor="text1" w:themeTint="FF" w:themeShade="FF"/>
          <w:sz w:val="22"/>
          <w:szCs w:val="22"/>
          <w:lang w:val="en-GB"/>
        </w:rPr>
        <w:t xml:space="preserve">erously low or </w:t>
      </w:r>
      <w:r w:rsidRPr="334618E6" w:rsidR="67C2815F">
        <w:rPr>
          <w:rFonts w:ascii="Arial" w:hAnsi="Arial" w:eastAsia="Arial" w:cs="Arial"/>
          <w:noProof w:val="0"/>
          <w:color w:val="000000" w:themeColor="text1" w:themeTint="FF" w:themeShade="FF"/>
          <w:sz w:val="22"/>
          <w:szCs w:val="22"/>
          <w:lang w:val="en-GB"/>
        </w:rPr>
        <w:t>high levels</w:t>
      </w:r>
      <w:r w:rsidRPr="334618E6" w:rsidR="67C2815F">
        <w:rPr>
          <w:rFonts w:ascii="Arial" w:hAnsi="Arial" w:eastAsia="Arial" w:cs="Arial"/>
          <w:noProof w:val="0"/>
          <w:color w:val="000000" w:themeColor="text1" w:themeTint="FF" w:themeShade="FF"/>
          <w:sz w:val="22"/>
          <w:szCs w:val="22"/>
          <w:lang w:val="en-GB"/>
        </w:rPr>
        <w:t xml:space="preserve"> helps prevent complication like fainti</w:t>
      </w:r>
      <w:r w:rsidRPr="334618E6" w:rsidR="1FF63B20">
        <w:rPr>
          <w:rFonts w:ascii="Arial" w:hAnsi="Arial" w:eastAsia="Arial" w:cs="Arial"/>
          <w:noProof w:val="0"/>
          <w:color w:val="000000" w:themeColor="text1" w:themeTint="FF" w:themeShade="FF"/>
          <w:sz w:val="22"/>
          <w:szCs w:val="22"/>
          <w:lang w:val="en-GB"/>
        </w:rPr>
        <w:t xml:space="preserve">ng and having seizures. </w:t>
      </w:r>
    </w:p>
    <w:p w:rsidR="374240C8" w:rsidP="334618E6" w:rsidRDefault="374240C8" w14:paraId="0AF33CE9" w14:textId="7E5B3E67">
      <w:pPr>
        <w:pStyle w:val="Normal"/>
        <w:rPr>
          <w:rFonts w:ascii="Arial" w:hAnsi="Arial" w:eastAsia="Arial" w:cs="Arial"/>
          <w:noProof w:val="0"/>
          <w:color w:val="000000" w:themeColor="text1" w:themeTint="FF" w:themeShade="FF"/>
          <w:sz w:val="22"/>
          <w:szCs w:val="22"/>
          <w:lang w:val="en-GB"/>
        </w:rPr>
      </w:pPr>
      <w:r w:rsidRPr="28B58C96" w:rsidR="581D0533">
        <w:rPr>
          <w:rFonts w:ascii="Arial" w:hAnsi="Arial" w:eastAsia="Arial" w:cs="Arial"/>
          <w:noProof w:val="0"/>
          <w:color w:val="000000" w:themeColor="text1" w:themeTint="FF" w:themeShade="FF"/>
          <w:sz w:val="22"/>
          <w:szCs w:val="22"/>
          <w:lang w:val="en-GB"/>
        </w:rPr>
        <w:t xml:space="preserve">Tracking shows how meals, stress, </w:t>
      </w:r>
      <w:r w:rsidRPr="28B58C96" w:rsidR="581D0533">
        <w:rPr>
          <w:rFonts w:ascii="Arial" w:hAnsi="Arial" w:eastAsia="Arial" w:cs="Arial"/>
          <w:noProof w:val="0"/>
          <w:color w:val="000000" w:themeColor="text1" w:themeTint="FF" w:themeShade="FF"/>
          <w:sz w:val="22"/>
          <w:szCs w:val="22"/>
          <w:lang w:val="en-GB"/>
        </w:rPr>
        <w:t>sleep</w:t>
      </w:r>
      <w:r w:rsidRPr="28B58C96" w:rsidR="581D0533">
        <w:rPr>
          <w:rFonts w:ascii="Arial" w:hAnsi="Arial" w:eastAsia="Arial" w:cs="Arial"/>
          <w:noProof w:val="0"/>
          <w:color w:val="000000" w:themeColor="text1" w:themeTint="FF" w:themeShade="FF"/>
          <w:sz w:val="22"/>
          <w:szCs w:val="22"/>
          <w:lang w:val="en-GB"/>
        </w:rPr>
        <w:t xml:space="preserve"> and exercise affect blood sugar helping patients adjust to the routine </w:t>
      </w:r>
      <w:r w:rsidRPr="28B58C96" w:rsidR="2599CF49">
        <w:rPr>
          <w:rFonts w:ascii="Arial" w:hAnsi="Arial" w:eastAsia="Arial" w:cs="Arial"/>
          <w:noProof w:val="0"/>
          <w:color w:val="000000" w:themeColor="text1" w:themeTint="FF" w:themeShade="FF"/>
          <w:sz w:val="22"/>
          <w:szCs w:val="22"/>
          <w:lang w:val="en-GB"/>
        </w:rPr>
        <w:t>lifestyle</w:t>
      </w:r>
      <w:r w:rsidRPr="28B58C96" w:rsidR="298FBC53">
        <w:rPr>
          <w:rFonts w:ascii="Arial" w:hAnsi="Arial" w:eastAsia="Arial" w:cs="Arial"/>
          <w:noProof w:val="0"/>
          <w:color w:val="000000" w:themeColor="text1" w:themeTint="FF" w:themeShade="FF"/>
          <w:sz w:val="22"/>
          <w:szCs w:val="22"/>
          <w:lang w:val="en-GB"/>
        </w:rPr>
        <w:t xml:space="preserve">. Data helps healthcare teams tailor medication doses, diet </w:t>
      </w:r>
      <w:r w:rsidRPr="28B58C96" w:rsidR="298FBC53">
        <w:rPr>
          <w:rFonts w:ascii="Arial" w:hAnsi="Arial" w:eastAsia="Arial" w:cs="Arial"/>
          <w:noProof w:val="0"/>
          <w:color w:val="000000" w:themeColor="text1" w:themeTint="FF" w:themeShade="FF"/>
          <w:sz w:val="22"/>
          <w:szCs w:val="22"/>
          <w:lang w:val="en-GB"/>
        </w:rPr>
        <w:t>advice</w:t>
      </w:r>
      <w:r w:rsidRPr="28B58C96" w:rsidR="298FBC53">
        <w:rPr>
          <w:rFonts w:ascii="Arial" w:hAnsi="Arial" w:eastAsia="Arial" w:cs="Arial"/>
          <w:noProof w:val="0"/>
          <w:color w:val="000000" w:themeColor="text1" w:themeTint="FF" w:themeShade="FF"/>
          <w:sz w:val="22"/>
          <w:szCs w:val="22"/>
          <w:lang w:val="en-GB"/>
        </w:rPr>
        <w:t xml:space="preserve"> and ex</w:t>
      </w:r>
      <w:r w:rsidRPr="28B58C96" w:rsidR="42355DD5">
        <w:rPr>
          <w:rFonts w:ascii="Arial" w:hAnsi="Arial" w:eastAsia="Arial" w:cs="Arial"/>
          <w:noProof w:val="0"/>
          <w:color w:val="000000" w:themeColor="text1" w:themeTint="FF" w:themeShade="FF"/>
          <w:sz w:val="22"/>
          <w:szCs w:val="22"/>
          <w:lang w:val="en-GB"/>
        </w:rPr>
        <w:t xml:space="preserve">ercise plans. Regular monitoring supports better average blood sugar control over time </w:t>
      </w:r>
      <w:r w:rsidRPr="28B58C96" w:rsidR="73B33A67">
        <w:rPr>
          <w:rFonts w:ascii="Arial" w:hAnsi="Arial" w:eastAsia="Arial" w:cs="Arial"/>
          <w:noProof w:val="0"/>
          <w:color w:val="000000" w:themeColor="text1" w:themeTint="FF" w:themeShade="FF"/>
          <w:sz w:val="22"/>
          <w:szCs w:val="22"/>
          <w:lang w:val="en-GB"/>
        </w:rPr>
        <w:t>reducing</w:t>
      </w:r>
      <w:r w:rsidRPr="28B58C96" w:rsidR="42355DD5">
        <w:rPr>
          <w:rFonts w:ascii="Arial" w:hAnsi="Arial" w:eastAsia="Arial" w:cs="Arial"/>
          <w:noProof w:val="0"/>
          <w:color w:val="000000" w:themeColor="text1" w:themeTint="FF" w:themeShade="FF"/>
          <w:sz w:val="22"/>
          <w:szCs w:val="22"/>
          <w:lang w:val="en-GB"/>
        </w:rPr>
        <w:t xml:space="preserve"> the risks of complications. </w:t>
      </w:r>
    </w:p>
    <w:p w:rsidR="2F065292" w:rsidP="334618E6" w:rsidRDefault="2F065292" w14:paraId="7B4D4CF6" w14:textId="50FA4871">
      <w:pPr>
        <w:pStyle w:val="Normal"/>
        <w:rPr>
          <w:rFonts w:ascii="Arial" w:hAnsi="Arial" w:eastAsia="Arial" w:cs="Arial"/>
          <w:noProof w:val="0"/>
          <w:color w:val="000000" w:themeColor="text1" w:themeTint="FF" w:themeShade="FF"/>
          <w:sz w:val="22"/>
          <w:szCs w:val="22"/>
          <w:lang w:val="en-GB"/>
        </w:rPr>
      </w:pPr>
      <w:r w:rsidRPr="334618E6" w:rsidR="2F065292">
        <w:rPr>
          <w:rFonts w:ascii="Arial" w:hAnsi="Arial" w:eastAsia="Arial" w:cs="Arial"/>
          <w:noProof w:val="0"/>
          <w:color w:val="000000" w:themeColor="text1" w:themeTint="FF" w:themeShade="FF"/>
          <w:sz w:val="22"/>
          <w:szCs w:val="22"/>
          <w:lang w:val="en-GB"/>
        </w:rPr>
        <w:t>Patients</w:t>
      </w:r>
      <w:r w:rsidRPr="334618E6" w:rsidR="1C18FDA5">
        <w:rPr>
          <w:rFonts w:ascii="Arial" w:hAnsi="Arial" w:eastAsia="Arial" w:cs="Arial"/>
          <w:noProof w:val="0"/>
          <w:color w:val="000000" w:themeColor="text1" w:themeTint="FF" w:themeShade="FF"/>
          <w:sz w:val="22"/>
          <w:szCs w:val="22"/>
          <w:lang w:val="en-GB"/>
        </w:rPr>
        <w:t xml:space="preserve"> can </w:t>
      </w:r>
      <w:r w:rsidRPr="334618E6" w:rsidR="662053B5">
        <w:rPr>
          <w:rFonts w:ascii="Arial" w:hAnsi="Arial" w:eastAsia="Arial" w:cs="Arial"/>
          <w:noProof w:val="0"/>
          <w:color w:val="000000" w:themeColor="text1" w:themeTint="FF" w:themeShade="FF"/>
          <w:sz w:val="22"/>
          <w:szCs w:val="22"/>
          <w:lang w:val="en-GB"/>
        </w:rPr>
        <w:t>get</w:t>
      </w:r>
      <w:r w:rsidRPr="334618E6" w:rsidR="1C18FDA5">
        <w:rPr>
          <w:rFonts w:ascii="Arial" w:hAnsi="Arial" w:eastAsia="Arial" w:cs="Arial"/>
          <w:noProof w:val="0"/>
          <w:color w:val="000000" w:themeColor="text1" w:themeTint="FF" w:themeShade="FF"/>
          <w:sz w:val="22"/>
          <w:szCs w:val="22"/>
          <w:lang w:val="en-GB"/>
        </w:rPr>
        <w:t xml:space="preserve"> finger prick meters which offer snapshot readings at specific </w:t>
      </w:r>
      <w:r w:rsidRPr="334618E6" w:rsidR="65043296">
        <w:rPr>
          <w:rFonts w:ascii="Arial" w:hAnsi="Arial" w:eastAsia="Arial" w:cs="Arial"/>
          <w:noProof w:val="0"/>
          <w:color w:val="000000" w:themeColor="text1" w:themeTint="FF" w:themeShade="FF"/>
          <w:sz w:val="22"/>
          <w:szCs w:val="22"/>
          <w:lang w:val="en-GB"/>
        </w:rPr>
        <w:t xml:space="preserve">times like before eating meals and before bedtime. </w:t>
      </w:r>
      <w:r w:rsidRPr="334618E6" w:rsidR="75F08F31">
        <w:rPr>
          <w:rFonts w:ascii="Arial" w:hAnsi="Arial" w:eastAsia="Arial" w:cs="Arial"/>
          <w:noProof w:val="0"/>
          <w:color w:val="000000" w:themeColor="text1" w:themeTint="FF" w:themeShade="FF"/>
          <w:sz w:val="22"/>
          <w:szCs w:val="22"/>
          <w:lang w:val="en-GB"/>
        </w:rPr>
        <w:t xml:space="preserve">Keeping a logbook helps patients record readings, </w:t>
      </w:r>
      <w:r w:rsidRPr="334618E6" w:rsidR="75F08F31">
        <w:rPr>
          <w:rFonts w:ascii="Arial" w:hAnsi="Arial" w:eastAsia="Arial" w:cs="Arial"/>
          <w:noProof w:val="0"/>
          <w:color w:val="000000" w:themeColor="text1" w:themeTint="FF" w:themeShade="FF"/>
          <w:sz w:val="22"/>
          <w:szCs w:val="22"/>
          <w:lang w:val="en-GB"/>
        </w:rPr>
        <w:t>meals</w:t>
      </w:r>
      <w:r w:rsidRPr="334618E6" w:rsidR="75F08F31">
        <w:rPr>
          <w:rFonts w:ascii="Arial" w:hAnsi="Arial" w:eastAsia="Arial" w:cs="Arial"/>
          <w:noProof w:val="0"/>
          <w:color w:val="000000" w:themeColor="text1" w:themeTint="FF" w:themeShade="FF"/>
          <w:sz w:val="22"/>
          <w:szCs w:val="22"/>
          <w:lang w:val="en-GB"/>
        </w:rPr>
        <w:t xml:space="preserve"> and symptoms to share with </w:t>
      </w:r>
      <w:r w:rsidRPr="334618E6" w:rsidR="1B163BAE">
        <w:rPr>
          <w:rFonts w:ascii="Arial" w:hAnsi="Arial" w:eastAsia="Arial" w:cs="Arial"/>
          <w:noProof w:val="0"/>
          <w:color w:val="000000" w:themeColor="text1" w:themeTint="FF" w:themeShade="FF"/>
          <w:sz w:val="22"/>
          <w:szCs w:val="22"/>
          <w:lang w:val="en-GB"/>
        </w:rPr>
        <w:t>their</w:t>
      </w:r>
      <w:r w:rsidRPr="334618E6" w:rsidR="75F08F31">
        <w:rPr>
          <w:rFonts w:ascii="Arial" w:hAnsi="Arial" w:eastAsia="Arial" w:cs="Arial"/>
          <w:noProof w:val="0"/>
          <w:color w:val="000000" w:themeColor="text1" w:themeTint="FF" w:themeShade="FF"/>
          <w:sz w:val="22"/>
          <w:szCs w:val="22"/>
          <w:lang w:val="en-GB"/>
        </w:rPr>
        <w:t xml:space="preserve"> </w:t>
      </w:r>
      <w:r w:rsidRPr="334618E6" w:rsidR="7721439A">
        <w:rPr>
          <w:rFonts w:ascii="Arial" w:hAnsi="Arial" w:eastAsia="Arial" w:cs="Arial"/>
          <w:noProof w:val="0"/>
          <w:color w:val="000000" w:themeColor="text1" w:themeTint="FF" w:themeShade="FF"/>
          <w:sz w:val="22"/>
          <w:szCs w:val="22"/>
          <w:lang w:val="en-GB"/>
        </w:rPr>
        <w:t>Gp</w:t>
      </w:r>
      <w:r w:rsidRPr="334618E6" w:rsidR="7721439A">
        <w:rPr>
          <w:rFonts w:ascii="Arial" w:hAnsi="Arial" w:eastAsia="Arial" w:cs="Arial"/>
          <w:noProof w:val="0"/>
          <w:color w:val="000000" w:themeColor="text1" w:themeTint="FF" w:themeShade="FF"/>
          <w:sz w:val="22"/>
          <w:szCs w:val="22"/>
          <w:lang w:val="en-GB"/>
        </w:rPr>
        <w:t xml:space="preserve"> Doctor. </w:t>
      </w:r>
      <w:r w:rsidRPr="334618E6" w:rsidR="1A119E03">
        <w:rPr>
          <w:rFonts w:ascii="Arial" w:hAnsi="Arial" w:eastAsia="Arial" w:cs="Arial"/>
          <w:noProof w:val="0"/>
          <w:color w:val="000000" w:themeColor="text1" w:themeTint="FF" w:themeShade="FF"/>
          <w:sz w:val="22"/>
          <w:szCs w:val="22"/>
          <w:lang w:val="en-GB"/>
        </w:rPr>
        <w:t>Continuous glucose monitors provide 24/7 data with alarms for high and low and visu</w:t>
      </w:r>
      <w:r w:rsidRPr="334618E6" w:rsidR="503E1B05">
        <w:rPr>
          <w:rFonts w:ascii="Arial" w:hAnsi="Arial" w:eastAsia="Arial" w:cs="Arial"/>
          <w:noProof w:val="0"/>
          <w:color w:val="000000" w:themeColor="text1" w:themeTint="FF" w:themeShade="FF"/>
          <w:sz w:val="22"/>
          <w:szCs w:val="22"/>
          <w:lang w:val="en-GB"/>
        </w:rPr>
        <w:t xml:space="preserve">al trends according to </w:t>
      </w:r>
      <w:r w:rsidRPr="334618E6" w:rsidR="4A1D0A8F">
        <w:rPr>
          <w:rFonts w:ascii="Arial" w:hAnsi="Arial" w:eastAsia="Arial" w:cs="Arial"/>
          <w:noProof w:val="0"/>
          <w:color w:val="000000" w:themeColor="text1" w:themeTint="FF" w:themeShade="FF"/>
          <w:sz w:val="22"/>
          <w:szCs w:val="22"/>
          <w:lang w:val="en-GB"/>
        </w:rPr>
        <w:t>Diabetes Uk (2025).</w:t>
      </w:r>
    </w:p>
    <w:p w:rsidR="6078D2D5" w:rsidP="334618E6" w:rsidRDefault="6078D2D5" w14:paraId="27A6732D" w14:textId="74F2F75E">
      <w:pPr>
        <w:pStyle w:val="Normal"/>
        <w:rPr>
          <w:rFonts w:ascii="Arial" w:hAnsi="Arial" w:eastAsia="Arial" w:cs="Arial"/>
          <w:noProof w:val="0"/>
          <w:color w:val="000000" w:themeColor="text1" w:themeTint="FF" w:themeShade="FF"/>
          <w:sz w:val="22"/>
          <w:szCs w:val="22"/>
          <w:lang w:val="en-GB"/>
        </w:rPr>
      </w:pPr>
      <w:r w:rsidRPr="28B58C96" w:rsidR="2E4FFAEA">
        <w:rPr>
          <w:rFonts w:ascii="Arial" w:hAnsi="Arial" w:eastAsia="Arial" w:cs="Arial"/>
          <w:noProof w:val="0"/>
          <w:color w:val="000000" w:themeColor="text1" w:themeTint="FF" w:themeShade="FF"/>
          <w:sz w:val="22"/>
          <w:szCs w:val="22"/>
          <w:lang w:val="en-GB"/>
        </w:rPr>
        <w:t>Tracking blood sugar encourages patients to take ownership and have control of their condition</w:t>
      </w:r>
      <w:r w:rsidRPr="28B58C96" w:rsidR="682A7372">
        <w:rPr>
          <w:rFonts w:ascii="Arial" w:hAnsi="Arial" w:eastAsia="Arial" w:cs="Arial"/>
          <w:noProof w:val="0"/>
          <w:color w:val="000000" w:themeColor="text1" w:themeTint="FF" w:themeShade="FF"/>
          <w:sz w:val="22"/>
          <w:szCs w:val="22"/>
          <w:lang w:val="en-GB"/>
        </w:rPr>
        <w:t xml:space="preserve">. Recognising when their sugar is high or low by finding out when eating or drinking sugary </w:t>
      </w:r>
      <w:r w:rsidRPr="28B58C96" w:rsidR="2F46233A">
        <w:rPr>
          <w:rFonts w:ascii="Arial" w:hAnsi="Arial" w:eastAsia="Arial" w:cs="Arial"/>
          <w:noProof w:val="0"/>
          <w:color w:val="000000" w:themeColor="text1" w:themeTint="FF" w:themeShade="FF"/>
          <w:sz w:val="22"/>
          <w:szCs w:val="22"/>
          <w:lang w:val="en-GB"/>
        </w:rPr>
        <w:t>snacks</w:t>
      </w:r>
      <w:r w:rsidRPr="28B58C96" w:rsidR="682A7372">
        <w:rPr>
          <w:rFonts w:ascii="Arial" w:hAnsi="Arial" w:eastAsia="Arial" w:cs="Arial"/>
          <w:noProof w:val="0"/>
          <w:color w:val="000000" w:themeColor="text1" w:themeTint="FF" w:themeShade="FF"/>
          <w:sz w:val="22"/>
          <w:szCs w:val="22"/>
          <w:lang w:val="en-GB"/>
        </w:rPr>
        <w:t xml:space="preserve"> when </w:t>
      </w:r>
      <w:r w:rsidRPr="28B58C96" w:rsidR="768796FD">
        <w:rPr>
          <w:rFonts w:ascii="Arial" w:hAnsi="Arial" w:eastAsia="Arial" w:cs="Arial"/>
          <w:noProof w:val="0"/>
          <w:color w:val="000000" w:themeColor="text1" w:themeTint="FF" w:themeShade="FF"/>
          <w:sz w:val="22"/>
          <w:szCs w:val="22"/>
          <w:lang w:val="en-GB"/>
        </w:rPr>
        <w:t>it's</w:t>
      </w:r>
      <w:r w:rsidRPr="28B58C96" w:rsidR="682A7372">
        <w:rPr>
          <w:rFonts w:ascii="Arial" w:hAnsi="Arial" w:eastAsia="Arial" w:cs="Arial"/>
          <w:noProof w:val="0"/>
          <w:color w:val="000000" w:themeColor="text1" w:themeTint="FF" w:themeShade="FF"/>
          <w:sz w:val="22"/>
          <w:szCs w:val="22"/>
          <w:lang w:val="en-GB"/>
        </w:rPr>
        <w:t xml:space="preserve"> causing it to spike. </w:t>
      </w:r>
      <w:r w:rsidRPr="28B58C96" w:rsidR="37BC93AF">
        <w:rPr>
          <w:rFonts w:ascii="Arial" w:hAnsi="Arial" w:eastAsia="Arial" w:cs="Arial"/>
          <w:noProof w:val="0"/>
          <w:color w:val="000000" w:themeColor="text1" w:themeTint="FF" w:themeShade="FF"/>
          <w:sz w:val="22"/>
          <w:szCs w:val="22"/>
          <w:lang w:val="en-GB"/>
        </w:rPr>
        <w:t xml:space="preserve">Making lifestyle changes like adjusting meals to more </w:t>
      </w:r>
      <w:r w:rsidRPr="28B58C96" w:rsidR="70795631">
        <w:rPr>
          <w:rFonts w:ascii="Arial" w:hAnsi="Arial" w:eastAsia="Arial" w:cs="Arial"/>
          <w:noProof w:val="0"/>
          <w:color w:val="000000" w:themeColor="text1" w:themeTint="FF" w:themeShade="FF"/>
          <w:sz w:val="22"/>
          <w:szCs w:val="22"/>
          <w:lang w:val="en-GB"/>
        </w:rPr>
        <w:t>vegetables</w:t>
      </w:r>
      <w:r w:rsidRPr="28B58C96" w:rsidR="3686EBA7">
        <w:rPr>
          <w:rFonts w:ascii="Arial" w:hAnsi="Arial" w:eastAsia="Arial" w:cs="Arial"/>
          <w:noProof w:val="0"/>
          <w:color w:val="000000" w:themeColor="text1" w:themeTint="FF" w:themeShade="FF"/>
          <w:sz w:val="22"/>
          <w:szCs w:val="22"/>
          <w:lang w:val="en-GB"/>
        </w:rPr>
        <w:t xml:space="preserve"> and having more fruit and doing regular exercising like walking or swimming can give the patient control.</w:t>
      </w:r>
      <w:r w:rsidRPr="28B58C96" w:rsidR="455E2CFC">
        <w:rPr>
          <w:rFonts w:ascii="Arial" w:hAnsi="Arial" w:eastAsia="Arial" w:cs="Arial"/>
          <w:noProof w:val="0"/>
          <w:color w:val="000000" w:themeColor="text1" w:themeTint="FF" w:themeShade="FF"/>
          <w:sz w:val="22"/>
          <w:szCs w:val="22"/>
          <w:lang w:val="en-GB"/>
        </w:rPr>
        <w:t xml:space="preserve"> </w:t>
      </w:r>
      <w:r w:rsidRPr="28B58C96" w:rsidR="626E0C43">
        <w:rPr>
          <w:rFonts w:ascii="Arial" w:hAnsi="Arial" w:eastAsia="Arial" w:cs="Arial"/>
          <w:noProof w:val="0"/>
          <w:color w:val="000000" w:themeColor="text1" w:themeTint="FF" w:themeShade="FF"/>
          <w:sz w:val="22"/>
          <w:szCs w:val="22"/>
          <w:lang w:val="en-GB"/>
        </w:rPr>
        <w:t>Patients</w:t>
      </w:r>
      <w:r w:rsidRPr="28B58C96" w:rsidR="455E2CFC">
        <w:rPr>
          <w:rFonts w:ascii="Arial" w:hAnsi="Arial" w:eastAsia="Arial" w:cs="Arial"/>
          <w:noProof w:val="0"/>
          <w:color w:val="000000" w:themeColor="text1" w:themeTint="FF" w:themeShade="FF"/>
          <w:sz w:val="22"/>
          <w:szCs w:val="22"/>
          <w:lang w:val="en-GB"/>
        </w:rPr>
        <w:t xml:space="preserve"> can </w:t>
      </w:r>
      <w:r w:rsidRPr="28B58C96" w:rsidR="2BA3E5A6">
        <w:rPr>
          <w:rFonts w:ascii="Arial" w:hAnsi="Arial" w:eastAsia="Arial" w:cs="Arial"/>
          <w:noProof w:val="0"/>
          <w:color w:val="000000" w:themeColor="text1" w:themeTint="FF" w:themeShade="FF"/>
          <w:sz w:val="22"/>
          <w:szCs w:val="22"/>
          <w:lang w:val="en-GB"/>
        </w:rPr>
        <w:t>also</w:t>
      </w:r>
      <w:r w:rsidRPr="28B58C96" w:rsidR="455E2CFC">
        <w:rPr>
          <w:rFonts w:ascii="Arial" w:hAnsi="Arial" w:eastAsia="Arial" w:cs="Arial"/>
          <w:noProof w:val="0"/>
          <w:color w:val="000000" w:themeColor="text1" w:themeTint="FF" w:themeShade="FF"/>
          <w:sz w:val="22"/>
          <w:szCs w:val="22"/>
          <w:lang w:val="en-GB"/>
        </w:rPr>
        <w:t xml:space="preserve"> have a care plan in place to discuss their medication with a diabetes health nurse or </w:t>
      </w:r>
      <w:r w:rsidRPr="28B58C96" w:rsidR="455E2CFC">
        <w:rPr>
          <w:rFonts w:ascii="Arial" w:hAnsi="Arial" w:eastAsia="Arial" w:cs="Arial"/>
          <w:noProof w:val="0"/>
          <w:color w:val="000000" w:themeColor="text1" w:themeTint="FF" w:themeShade="FF"/>
          <w:sz w:val="22"/>
          <w:szCs w:val="22"/>
          <w:lang w:val="en-GB"/>
        </w:rPr>
        <w:t>Gp</w:t>
      </w:r>
      <w:r w:rsidRPr="28B58C96" w:rsidR="455E2CFC">
        <w:rPr>
          <w:rFonts w:ascii="Arial" w:hAnsi="Arial" w:eastAsia="Arial" w:cs="Arial"/>
          <w:noProof w:val="0"/>
          <w:color w:val="000000" w:themeColor="text1" w:themeTint="FF" w:themeShade="FF"/>
          <w:sz w:val="22"/>
          <w:szCs w:val="22"/>
          <w:lang w:val="en-GB"/>
        </w:rPr>
        <w:t xml:space="preserve"> D</w:t>
      </w:r>
      <w:r w:rsidRPr="28B58C96" w:rsidR="1318548B">
        <w:rPr>
          <w:rFonts w:ascii="Arial" w:hAnsi="Arial" w:eastAsia="Arial" w:cs="Arial"/>
          <w:noProof w:val="0"/>
          <w:color w:val="000000" w:themeColor="text1" w:themeTint="FF" w:themeShade="FF"/>
          <w:sz w:val="22"/>
          <w:szCs w:val="22"/>
          <w:lang w:val="en-GB"/>
        </w:rPr>
        <w:t xml:space="preserve">octor. </w:t>
      </w:r>
      <w:r w:rsidRPr="28B58C96" w:rsidR="5255D60E">
        <w:rPr>
          <w:rFonts w:ascii="Arial" w:hAnsi="Arial" w:eastAsia="Arial" w:cs="Arial"/>
          <w:noProof w:val="0"/>
          <w:color w:val="000000" w:themeColor="text1" w:themeTint="FF" w:themeShade="FF"/>
          <w:sz w:val="22"/>
          <w:szCs w:val="22"/>
          <w:lang w:val="en-GB"/>
        </w:rPr>
        <w:t>This proactive approach supports safer a</w:t>
      </w:r>
      <w:r w:rsidRPr="28B58C96" w:rsidR="69E44DD1">
        <w:rPr>
          <w:rFonts w:ascii="Arial" w:hAnsi="Arial" w:eastAsia="Arial" w:cs="Arial"/>
          <w:noProof w:val="0"/>
          <w:color w:val="000000" w:themeColor="text1" w:themeTint="FF" w:themeShade="FF"/>
          <w:sz w:val="22"/>
          <w:szCs w:val="22"/>
          <w:lang w:val="en-GB"/>
        </w:rPr>
        <w:t>n</w:t>
      </w:r>
      <w:r w:rsidRPr="28B58C96" w:rsidR="5255D60E">
        <w:rPr>
          <w:rFonts w:ascii="Arial" w:hAnsi="Arial" w:eastAsia="Arial" w:cs="Arial"/>
          <w:noProof w:val="0"/>
          <w:color w:val="000000" w:themeColor="text1" w:themeTint="FF" w:themeShade="FF"/>
          <w:sz w:val="22"/>
          <w:szCs w:val="22"/>
          <w:lang w:val="en-GB"/>
        </w:rPr>
        <w:t>d more personalised diabetes care and improv</w:t>
      </w:r>
      <w:r w:rsidRPr="28B58C96" w:rsidR="0D43CF0D">
        <w:rPr>
          <w:rFonts w:ascii="Arial" w:hAnsi="Arial" w:eastAsia="Arial" w:cs="Arial"/>
          <w:noProof w:val="0"/>
          <w:color w:val="000000" w:themeColor="text1" w:themeTint="FF" w:themeShade="FF"/>
          <w:sz w:val="22"/>
          <w:szCs w:val="22"/>
          <w:lang w:val="en-GB"/>
        </w:rPr>
        <w:t>es quality of life</w:t>
      </w:r>
      <w:r w:rsidRPr="28B58C96" w:rsidR="28F7ABBD">
        <w:rPr>
          <w:rFonts w:ascii="Arial" w:hAnsi="Arial" w:eastAsia="Arial" w:cs="Arial"/>
          <w:noProof w:val="0"/>
          <w:color w:val="000000" w:themeColor="text1" w:themeTint="FF" w:themeShade="FF"/>
          <w:sz w:val="22"/>
          <w:szCs w:val="22"/>
          <w:lang w:val="en-GB"/>
        </w:rPr>
        <w:t xml:space="preserve"> for patients. </w:t>
      </w:r>
    </w:p>
    <w:p w:rsidR="334618E6" w:rsidP="334618E6" w:rsidRDefault="334618E6" w14:paraId="1C40637F" w14:textId="5451AADB">
      <w:pPr>
        <w:pStyle w:val="Normal"/>
        <w:rPr>
          <w:rFonts w:ascii="Arial" w:hAnsi="Arial" w:eastAsia="Arial" w:cs="Arial"/>
          <w:noProof w:val="0"/>
          <w:color w:val="000000" w:themeColor="text1" w:themeTint="FF" w:themeShade="FF"/>
          <w:sz w:val="22"/>
          <w:szCs w:val="22"/>
          <w:lang w:val="en-GB"/>
        </w:rPr>
      </w:pPr>
    </w:p>
    <w:p w:rsidR="334618E6" w:rsidP="334618E6" w:rsidRDefault="334618E6" w14:paraId="100308DF" w14:textId="038AD9FB">
      <w:pPr>
        <w:pStyle w:val="Normal"/>
        <w:rPr>
          <w:rFonts w:ascii="Arial" w:hAnsi="Arial" w:eastAsia="Arial" w:cs="Arial"/>
          <w:noProof w:val="0"/>
          <w:color w:val="000000" w:themeColor="text1" w:themeTint="FF" w:themeShade="FF"/>
          <w:sz w:val="22"/>
          <w:szCs w:val="22"/>
          <w:lang w:val="en-GB"/>
        </w:rPr>
      </w:pPr>
    </w:p>
    <w:p w:rsidR="62B45DFF" w:rsidP="334618E6" w:rsidRDefault="62B45DFF" w14:paraId="318F02A0" w14:textId="242134AE">
      <w:pPr>
        <w:pStyle w:val="Normal"/>
        <w:rPr>
          <w:rFonts w:ascii="Arial" w:hAnsi="Arial" w:eastAsia="Arial" w:cs="Arial"/>
          <w:noProof w:val="0"/>
          <w:color w:val="000000" w:themeColor="text1" w:themeTint="FF" w:themeShade="FF"/>
          <w:sz w:val="22"/>
          <w:szCs w:val="22"/>
          <w:lang w:val="en-GB"/>
        </w:rPr>
      </w:pPr>
      <w:r w:rsidRPr="334618E6" w:rsidR="62B45DFF">
        <w:rPr>
          <w:rFonts w:ascii="Arial" w:hAnsi="Arial" w:eastAsia="Arial" w:cs="Arial"/>
          <w:noProof w:val="0"/>
          <w:color w:val="000000" w:themeColor="text1" w:themeTint="FF" w:themeShade="FF"/>
          <w:sz w:val="22"/>
          <w:szCs w:val="22"/>
          <w:lang w:val="en-GB"/>
        </w:rPr>
        <w:t>Evidence-based recommendations on how lifestyle changes could help improve their condition</w:t>
      </w:r>
    </w:p>
    <w:p w:rsidR="62B45DFF" w:rsidP="334618E6" w:rsidRDefault="62B45DFF" w14:paraId="31B5F4FB" w14:textId="6B71AC2F">
      <w:pPr>
        <w:pStyle w:val="Normal"/>
        <w:rPr>
          <w:rFonts w:ascii="Arial" w:hAnsi="Arial" w:eastAsia="Arial" w:cs="Arial"/>
          <w:noProof w:val="0"/>
          <w:color w:val="000000" w:themeColor="text1" w:themeTint="FF" w:themeShade="FF"/>
          <w:sz w:val="22"/>
          <w:szCs w:val="22"/>
          <w:lang w:val="en-GB"/>
        </w:rPr>
      </w:pPr>
      <w:r w:rsidRPr="334618E6" w:rsidR="62B45DFF">
        <w:rPr>
          <w:rFonts w:ascii="Arial" w:hAnsi="Arial" w:eastAsia="Arial" w:cs="Arial"/>
          <w:noProof w:val="0"/>
          <w:color w:val="000000" w:themeColor="text1" w:themeTint="FF" w:themeShade="FF"/>
          <w:sz w:val="22"/>
          <w:szCs w:val="22"/>
          <w:lang w:val="en-GB"/>
        </w:rPr>
        <w:t>Evidence shows that lifestyle changes especially in diet, physical activity and smokin</w:t>
      </w:r>
      <w:r w:rsidRPr="334618E6" w:rsidR="09E580FA">
        <w:rPr>
          <w:rFonts w:ascii="Arial" w:hAnsi="Arial" w:eastAsia="Arial" w:cs="Arial"/>
          <w:noProof w:val="0"/>
          <w:color w:val="000000" w:themeColor="text1" w:themeTint="FF" w:themeShade="FF"/>
          <w:sz w:val="22"/>
          <w:szCs w:val="22"/>
          <w:lang w:val="en-GB"/>
        </w:rPr>
        <w:t xml:space="preserve">g cessation can significantly improve blood sugar control reduce medication needs and even lead to remission in some </w:t>
      </w:r>
      <w:r w:rsidRPr="334618E6" w:rsidR="2F1C19B0">
        <w:rPr>
          <w:rFonts w:ascii="Arial" w:hAnsi="Arial" w:eastAsia="Arial" w:cs="Arial"/>
          <w:noProof w:val="0"/>
          <w:color w:val="000000" w:themeColor="text1" w:themeTint="FF" w:themeShade="FF"/>
          <w:sz w:val="22"/>
          <w:szCs w:val="22"/>
          <w:lang w:val="en-GB"/>
        </w:rPr>
        <w:t xml:space="preserve">people with type 2 </w:t>
      </w:r>
      <w:r w:rsidRPr="334618E6" w:rsidR="5D7D0B45">
        <w:rPr>
          <w:rFonts w:ascii="Arial" w:hAnsi="Arial" w:eastAsia="Arial" w:cs="Arial"/>
          <w:noProof w:val="0"/>
          <w:color w:val="000000" w:themeColor="text1" w:themeTint="FF" w:themeShade="FF"/>
          <w:sz w:val="22"/>
          <w:szCs w:val="22"/>
          <w:lang w:val="en-GB"/>
        </w:rPr>
        <w:t>diabetes.</w:t>
      </w:r>
    </w:p>
    <w:p w:rsidR="5D7D0B45" w:rsidP="334618E6" w:rsidRDefault="5D7D0B45" w14:paraId="5B4D3E7E" w14:textId="49CB912F">
      <w:pPr>
        <w:pStyle w:val="Normal"/>
        <w:rPr>
          <w:rFonts w:ascii="Arial" w:hAnsi="Arial" w:eastAsia="Arial" w:cs="Arial"/>
          <w:noProof w:val="0"/>
          <w:color w:val="000000" w:themeColor="text1" w:themeTint="FF" w:themeShade="FF"/>
          <w:sz w:val="22"/>
          <w:szCs w:val="22"/>
          <w:lang w:val="en-GB"/>
        </w:rPr>
      </w:pPr>
      <w:r w:rsidRPr="334618E6" w:rsidR="5D7D0B45">
        <w:rPr>
          <w:rFonts w:ascii="Arial" w:hAnsi="Arial" w:eastAsia="Arial" w:cs="Arial"/>
          <w:noProof w:val="0"/>
          <w:color w:val="000000" w:themeColor="text1" w:themeTint="FF" w:themeShade="FF"/>
          <w:sz w:val="22"/>
          <w:szCs w:val="22"/>
          <w:lang w:val="en-GB"/>
        </w:rPr>
        <w:t>According to Diabetes Uk</w:t>
      </w:r>
      <w:r w:rsidRPr="334618E6" w:rsidR="3A194AD5">
        <w:rPr>
          <w:rFonts w:ascii="Arial" w:hAnsi="Arial" w:eastAsia="Arial" w:cs="Arial"/>
          <w:noProof w:val="0"/>
          <w:color w:val="000000" w:themeColor="text1" w:themeTint="FF" w:themeShade="FF"/>
          <w:sz w:val="22"/>
          <w:szCs w:val="22"/>
          <w:lang w:val="en-GB"/>
        </w:rPr>
        <w:t xml:space="preserve"> (2018) the following dietary patterns are supported by </w:t>
      </w:r>
      <w:r w:rsidRPr="334618E6" w:rsidR="654B1166">
        <w:rPr>
          <w:rFonts w:ascii="Arial" w:hAnsi="Arial" w:eastAsia="Arial" w:cs="Arial"/>
          <w:noProof w:val="0"/>
          <w:color w:val="000000" w:themeColor="text1" w:themeTint="FF" w:themeShade="FF"/>
          <w:sz w:val="22"/>
          <w:szCs w:val="22"/>
          <w:lang w:val="en-GB"/>
        </w:rPr>
        <w:t>strong</w:t>
      </w:r>
      <w:r w:rsidRPr="334618E6" w:rsidR="3A194AD5">
        <w:rPr>
          <w:rFonts w:ascii="Arial" w:hAnsi="Arial" w:eastAsia="Arial" w:cs="Arial"/>
          <w:noProof w:val="0"/>
          <w:color w:val="000000" w:themeColor="text1" w:themeTint="FF" w:themeShade="FF"/>
          <w:sz w:val="22"/>
          <w:szCs w:val="22"/>
          <w:lang w:val="en-GB"/>
        </w:rPr>
        <w:t xml:space="preserve"> ev</w:t>
      </w:r>
      <w:r w:rsidRPr="334618E6" w:rsidR="539114A4">
        <w:rPr>
          <w:rFonts w:ascii="Arial" w:hAnsi="Arial" w:eastAsia="Arial" w:cs="Arial"/>
          <w:noProof w:val="0"/>
          <w:color w:val="000000" w:themeColor="text1" w:themeTint="FF" w:themeShade="FF"/>
          <w:sz w:val="22"/>
          <w:szCs w:val="22"/>
          <w:lang w:val="en-GB"/>
        </w:rPr>
        <w:t>idence</w:t>
      </w:r>
      <w:r w:rsidRPr="334618E6" w:rsidR="050310ED">
        <w:rPr>
          <w:rFonts w:ascii="Arial" w:hAnsi="Arial" w:eastAsia="Arial" w:cs="Arial"/>
          <w:noProof w:val="0"/>
          <w:color w:val="000000" w:themeColor="text1" w:themeTint="FF" w:themeShade="FF"/>
          <w:sz w:val="22"/>
          <w:szCs w:val="22"/>
          <w:lang w:val="en-GB"/>
        </w:rPr>
        <w:t xml:space="preserve">: Mediterranean diet </w:t>
      </w:r>
      <w:r w:rsidRPr="334618E6" w:rsidR="63B8647B">
        <w:rPr>
          <w:rFonts w:ascii="Arial" w:hAnsi="Arial" w:eastAsia="Arial" w:cs="Arial"/>
          <w:noProof w:val="0"/>
          <w:color w:val="000000" w:themeColor="text1" w:themeTint="FF" w:themeShade="FF"/>
          <w:sz w:val="22"/>
          <w:szCs w:val="22"/>
          <w:lang w:val="en-GB"/>
        </w:rPr>
        <w:t>is</w:t>
      </w:r>
      <w:r w:rsidRPr="334618E6" w:rsidR="050310ED">
        <w:rPr>
          <w:rFonts w:ascii="Arial" w:hAnsi="Arial" w:eastAsia="Arial" w:cs="Arial"/>
          <w:noProof w:val="0"/>
          <w:color w:val="000000" w:themeColor="text1" w:themeTint="FF" w:themeShade="FF"/>
          <w:sz w:val="22"/>
          <w:szCs w:val="22"/>
          <w:lang w:val="en-GB"/>
        </w:rPr>
        <w:t xml:space="preserve"> rich in </w:t>
      </w:r>
      <w:r w:rsidRPr="334618E6" w:rsidR="4505E0E4">
        <w:rPr>
          <w:rFonts w:ascii="Arial" w:hAnsi="Arial" w:eastAsia="Arial" w:cs="Arial"/>
          <w:noProof w:val="0"/>
          <w:color w:val="000000" w:themeColor="text1" w:themeTint="FF" w:themeShade="FF"/>
          <w:sz w:val="22"/>
          <w:szCs w:val="22"/>
          <w:lang w:val="en-GB"/>
        </w:rPr>
        <w:t>vegetables</w:t>
      </w:r>
      <w:r w:rsidRPr="334618E6" w:rsidR="050310ED">
        <w:rPr>
          <w:rFonts w:ascii="Arial" w:hAnsi="Arial" w:eastAsia="Arial" w:cs="Arial"/>
          <w:noProof w:val="0"/>
          <w:color w:val="000000" w:themeColor="text1" w:themeTint="FF" w:themeShade="FF"/>
          <w:sz w:val="22"/>
          <w:szCs w:val="22"/>
          <w:lang w:val="en-GB"/>
        </w:rPr>
        <w:t xml:space="preserve">, whole grains, olive </w:t>
      </w:r>
      <w:r w:rsidRPr="334618E6" w:rsidR="050310ED">
        <w:rPr>
          <w:rFonts w:ascii="Arial" w:hAnsi="Arial" w:eastAsia="Arial" w:cs="Arial"/>
          <w:noProof w:val="0"/>
          <w:color w:val="000000" w:themeColor="text1" w:themeTint="FF" w:themeShade="FF"/>
          <w:sz w:val="22"/>
          <w:szCs w:val="22"/>
          <w:lang w:val="en-GB"/>
        </w:rPr>
        <w:t>oil</w:t>
      </w:r>
      <w:r w:rsidRPr="334618E6" w:rsidR="050310ED">
        <w:rPr>
          <w:rFonts w:ascii="Arial" w:hAnsi="Arial" w:eastAsia="Arial" w:cs="Arial"/>
          <w:noProof w:val="0"/>
          <w:color w:val="000000" w:themeColor="text1" w:themeTint="FF" w:themeShade="FF"/>
          <w:sz w:val="22"/>
          <w:szCs w:val="22"/>
          <w:lang w:val="en-GB"/>
        </w:rPr>
        <w:t xml:space="preserve"> and </w:t>
      </w:r>
      <w:r w:rsidRPr="334618E6" w:rsidR="419DEC6D">
        <w:rPr>
          <w:rFonts w:ascii="Arial" w:hAnsi="Arial" w:eastAsia="Arial" w:cs="Arial"/>
          <w:noProof w:val="0"/>
          <w:color w:val="000000" w:themeColor="text1" w:themeTint="FF" w:themeShade="FF"/>
          <w:sz w:val="22"/>
          <w:szCs w:val="22"/>
          <w:lang w:val="en-GB"/>
        </w:rPr>
        <w:t>fish.</w:t>
      </w:r>
      <w:r w:rsidRPr="334618E6" w:rsidR="62C9AC6C">
        <w:rPr>
          <w:rFonts w:ascii="Arial" w:hAnsi="Arial" w:eastAsia="Arial" w:cs="Arial"/>
          <w:noProof w:val="0"/>
          <w:color w:val="000000" w:themeColor="text1" w:themeTint="FF" w:themeShade="FF"/>
          <w:sz w:val="22"/>
          <w:szCs w:val="22"/>
          <w:lang w:val="en-GB"/>
        </w:rPr>
        <w:t xml:space="preserve"> Shown to improve HbA</w:t>
      </w:r>
      <w:r w:rsidRPr="334618E6" w:rsidR="6E4448A6">
        <w:rPr>
          <w:rFonts w:ascii="Arial" w:hAnsi="Arial" w:eastAsia="Arial" w:cs="Arial"/>
          <w:noProof w:val="0"/>
          <w:color w:val="000000" w:themeColor="text1" w:themeTint="FF" w:themeShade="FF"/>
          <w:sz w:val="22"/>
          <w:szCs w:val="22"/>
          <w:lang w:val="en-GB"/>
        </w:rPr>
        <w:t>1</w:t>
      </w:r>
      <w:r w:rsidRPr="334618E6" w:rsidR="62C9AC6C">
        <w:rPr>
          <w:rFonts w:ascii="Arial" w:hAnsi="Arial" w:eastAsia="Arial" w:cs="Arial"/>
          <w:noProof w:val="0"/>
          <w:color w:val="000000" w:themeColor="text1" w:themeTint="FF" w:themeShade="FF"/>
          <w:sz w:val="22"/>
          <w:szCs w:val="22"/>
          <w:lang w:val="en-GB"/>
        </w:rPr>
        <w:t xml:space="preserve">c, reduce </w:t>
      </w:r>
      <w:r w:rsidRPr="334618E6" w:rsidR="0E4C2D67">
        <w:rPr>
          <w:rFonts w:ascii="Arial" w:hAnsi="Arial" w:eastAsia="Arial" w:cs="Arial"/>
          <w:noProof w:val="0"/>
          <w:color w:val="000000" w:themeColor="text1" w:themeTint="FF" w:themeShade="FF"/>
          <w:sz w:val="22"/>
          <w:szCs w:val="22"/>
          <w:lang w:val="en-GB"/>
        </w:rPr>
        <w:t>cardiovascular</w:t>
      </w:r>
      <w:r w:rsidRPr="334618E6" w:rsidR="62C9AC6C">
        <w:rPr>
          <w:rFonts w:ascii="Arial" w:hAnsi="Arial" w:eastAsia="Arial" w:cs="Arial"/>
          <w:noProof w:val="0"/>
          <w:color w:val="000000" w:themeColor="text1" w:themeTint="FF" w:themeShade="FF"/>
          <w:sz w:val="22"/>
          <w:szCs w:val="22"/>
          <w:lang w:val="en-GB"/>
        </w:rPr>
        <w:t xml:space="preserve"> risk, and support weight loss. </w:t>
      </w:r>
      <w:r w:rsidRPr="334618E6" w:rsidR="37CCE3A8">
        <w:rPr>
          <w:rFonts w:ascii="Arial" w:hAnsi="Arial" w:eastAsia="Arial" w:cs="Arial"/>
          <w:noProof w:val="0"/>
          <w:color w:val="000000" w:themeColor="text1" w:themeTint="FF" w:themeShade="FF"/>
          <w:sz w:val="22"/>
          <w:szCs w:val="22"/>
          <w:lang w:val="en-GB"/>
        </w:rPr>
        <w:t>Plant based diets incl</w:t>
      </w:r>
      <w:r w:rsidRPr="334618E6" w:rsidR="2F2BC159">
        <w:rPr>
          <w:rFonts w:ascii="Arial" w:hAnsi="Arial" w:eastAsia="Arial" w:cs="Arial"/>
          <w:noProof w:val="0"/>
          <w:color w:val="000000" w:themeColor="text1" w:themeTint="FF" w:themeShade="FF"/>
          <w:sz w:val="22"/>
          <w:szCs w:val="22"/>
          <w:lang w:val="en-GB"/>
        </w:rPr>
        <w:t xml:space="preserve">ude emphasising fruits, </w:t>
      </w:r>
      <w:r w:rsidRPr="334618E6" w:rsidR="5A2CE896">
        <w:rPr>
          <w:rFonts w:ascii="Arial" w:hAnsi="Arial" w:eastAsia="Arial" w:cs="Arial"/>
          <w:noProof w:val="0"/>
          <w:color w:val="000000" w:themeColor="text1" w:themeTint="FF" w:themeShade="FF"/>
          <w:sz w:val="22"/>
          <w:szCs w:val="22"/>
          <w:lang w:val="en-GB"/>
        </w:rPr>
        <w:t>vegetables</w:t>
      </w:r>
      <w:r w:rsidRPr="334618E6" w:rsidR="2F2BC159">
        <w:rPr>
          <w:rFonts w:ascii="Arial" w:hAnsi="Arial" w:eastAsia="Arial" w:cs="Arial"/>
          <w:noProof w:val="0"/>
          <w:color w:val="000000" w:themeColor="text1" w:themeTint="FF" w:themeShade="FF"/>
          <w:sz w:val="22"/>
          <w:szCs w:val="22"/>
          <w:lang w:val="en-GB"/>
        </w:rPr>
        <w:t>, nut</w:t>
      </w:r>
      <w:r w:rsidRPr="334618E6" w:rsidR="6FEC0885">
        <w:rPr>
          <w:rFonts w:ascii="Arial" w:hAnsi="Arial" w:eastAsia="Arial" w:cs="Arial"/>
          <w:noProof w:val="0"/>
          <w:color w:val="000000" w:themeColor="text1" w:themeTint="FF" w:themeShade="FF"/>
          <w:sz w:val="22"/>
          <w:szCs w:val="22"/>
          <w:lang w:val="en-GB"/>
        </w:rPr>
        <w:t xml:space="preserve">s, and pulses can improve insulin </w:t>
      </w:r>
      <w:r w:rsidRPr="334618E6" w:rsidR="4A7960E2">
        <w:rPr>
          <w:rFonts w:ascii="Arial" w:hAnsi="Arial" w:eastAsia="Arial" w:cs="Arial"/>
          <w:noProof w:val="0"/>
          <w:color w:val="000000" w:themeColor="text1" w:themeTint="FF" w:themeShade="FF"/>
          <w:sz w:val="22"/>
          <w:szCs w:val="22"/>
          <w:lang w:val="en-GB"/>
        </w:rPr>
        <w:t>sensitivity and</w:t>
      </w:r>
      <w:r w:rsidRPr="334618E6" w:rsidR="6FEC0885">
        <w:rPr>
          <w:rFonts w:ascii="Arial" w:hAnsi="Arial" w:eastAsia="Arial" w:cs="Arial"/>
          <w:noProof w:val="0"/>
          <w:color w:val="000000" w:themeColor="text1" w:themeTint="FF" w:themeShade="FF"/>
          <w:sz w:val="22"/>
          <w:szCs w:val="22"/>
          <w:lang w:val="en-GB"/>
        </w:rPr>
        <w:t xml:space="preserve"> reduce inflammation. </w:t>
      </w:r>
      <w:r w:rsidRPr="334618E6" w:rsidR="438F1BC1">
        <w:rPr>
          <w:rFonts w:ascii="Arial" w:hAnsi="Arial" w:eastAsia="Arial" w:cs="Arial"/>
          <w:noProof w:val="0"/>
          <w:color w:val="000000" w:themeColor="text1" w:themeTint="FF" w:themeShade="FF"/>
          <w:sz w:val="22"/>
          <w:szCs w:val="22"/>
          <w:lang w:val="en-GB"/>
        </w:rPr>
        <w:t xml:space="preserve">Low-carbohydrate diets can lead to significant </w:t>
      </w:r>
      <w:r w:rsidRPr="334618E6" w:rsidR="7BC07AAA">
        <w:rPr>
          <w:rFonts w:ascii="Arial" w:hAnsi="Arial" w:eastAsia="Arial" w:cs="Arial"/>
          <w:noProof w:val="0"/>
          <w:color w:val="000000" w:themeColor="text1" w:themeTint="FF" w:themeShade="FF"/>
          <w:sz w:val="22"/>
          <w:szCs w:val="22"/>
          <w:lang w:val="en-GB"/>
        </w:rPr>
        <w:t>reductions</w:t>
      </w:r>
      <w:r w:rsidRPr="334618E6" w:rsidR="438F1BC1">
        <w:rPr>
          <w:rFonts w:ascii="Arial" w:hAnsi="Arial" w:eastAsia="Arial" w:cs="Arial"/>
          <w:noProof w:val="0"/>
          <w:color w:val="000000" w:themeColor="text1" w:themeTint="FF" w:themeShade="FF"/>
          <w:sz w:val="22"/>
          <w:szCs w:val="22"/>
          <w:lang w:val="en-GB"/>
        </w:rPr>
        <w:t xml:space="preserve"> in HbA1c and body weight through long t</w:t>
      </w:r>
      <w:r w:rsidRPr="334618E6" w:rsidR="5A2224F1">
        <w:rPr>
          <w:rFonts w:ascii="Arial" w:hAnsi="Arial" w:eastAsia="Arial" w:cs="Arial"/>
          <w:noProof w:val="0"/>
          <w:color w:val="000000" w:themeColor="text1" w:themeTint="FF" w:themeShade="FF"/>
          <w:sz w:val="22"/>
          <w:szCs w:val="22"/>
          <w:lang w:val="en-GB"/>
        </w:rPr>
        <w:t xml:space="preserve">erm adherence may be challenging. </w:t>
      </w:r>
      <w:r w:rsidRPr="334618E6" w:rsidR="22CF07BC">
        <w:rPr>
          <w:rFonts w:ascii="Arial" w:hAnsi="Arial" w:eastAsia="Arial" w:cs="Arial"/>
          <w:noProof w:val="0"/>
          <w:color w:val="000000" w:themeColor="text1" w:themeTint="FF" w:themeShade="FF"/>
          <w:sz w:val="22"/>
          <w:szCs w:val="22"/>
          <w:lang w:val="en-GB"/>
        </w:rPr>
        <w:t xml:space="preserve">Portion control and reduced sugar intake helps prevent glucose spike and supports weight management. </w:t>
      </w:r>
    </w:p>
    <w:p w:rsidR="4CE98615" w:rsidP="334618E6" w:rsidRDefault="4CE98615" w14:paraId="53FDE11A" w14:textId="5A00C9ED">
      <w:pPr>
        <w:pStyle w:val="Normal"/>
        <w:rPr>
          <w:rFonts w:ascii="Arial" w:hAnsi="Arial" w:eastAsia="Arial" w:cs="Arial"/>
          <w:noProof w:val="0"/>
          <w:color w:val="000000" w:themeColor="text1" w:themeTint="FF" w:themeShade="FF"/>
          <w:sz w:val="22"/>
          <w:szCs w:val="22"/>
          <w:lang w:val="en-GB"/>
        </w:rPr>
      </w:pPr>
      <w:r w:rsidRPr="28B58C96" w:rsidR="760AA925">
        <w:rPr>
          <w:rFonts w:ascii="Arial" w:hAnsi="Arial" w:eastAsia="Arial" w:cs="Arial"/>
          <w:noProof w:val="0"/>
          <w:color w:val="000000" w:themeColor="text1" w:themeTint="FF" w:themeShade="FF"/>
          <w:sz w:val="22"/>
          <w:szCs w:val="22"/>
          <w:lang w:val="en-GB"/>
        </w:rPr>
        <w:t xml:space="preserve">Physical activity will also help to </w:t>
      </w:r>
      <w:r w:rsidRPr="28B58C96" w:rsidR="760AA925">
        <w:rPr>
          <w:rFonts w:ascii="Arial" w:hAnsi="Arial" w:eastAsia="Arial" w:cs="Arial"/>
          <w:noProof w:val="0"/>
          <w:color w:val="000000" w:themeColor="text1" w:themeTint="FF" w:themeShade="FF"/>
          <w:sz w:val="22"/>
          <w:szCs w:val="22"/>
          <w:lang w:val="en-GB"/>
        </w:rPr>
        <w:t>maintain</w:t>
      </w:r>
      <w:r w:rsidRPr="28B58C96" w:rsidR="760AA925">
        <w:rPr>
          <w:rFonts w:ascii="Arial" w:hAnsi="Arial" w:eastAsia="Arial" w:cs="Arial"/>
          <w:noProof w:val="0"/>
          <w:color w:val="000000" w:themeColor="text1" w:themeTint="FF" w:themeShade="FF"/>
          <w:sz w:val="22"/>
          <w:szCs w:val="22"/>
          <w:lang w:val="en-GB"/>
        </w:rPr>
        <w:t xml:space="preserve"> and have control over your type 2 diabetes. </w:t>
      </w:r>
      <w:r w:rsidRPr="28B58C96" w:rsidR="7E858542">
        <w:rPr>
          <w:rFonts w:ascii="Arial" w:hAnsi="Arial" w:eastAsia="Arial" w:cs="Arial"/>
          <w:noProof w:val="0"/>
          <w:color w:val="000000" w:themeColor="text1" w:themeTint="FF" w:themeShade="FF"/>
          <w:sz w:val="22"/>
          <w:szCs w:val="22"/>
          <w:lang w:val="en-GB"/>
        </w:rPr>
        <w:t>150 minutes of moderate intensity aerobic activity like br</w:t>
      </w:r>
      <w:r w:rsidRPr="28B58C96" w:rsidR="5E104A94">
        <w:rPr>
          <w:rFonts w:ascii="Arial" w:hAnsi="Arial" w:eastAsia="Arial" w:cs="Arial"/>
          <w:noProof w:val="0"/>
          <w:color w:val="000000" w:themeColor="text1" w:themeTint="FF" w:themeShade="FF"/>
          <w:sz w:val="22"/>
          <w:szCs w:val="22"/>
          <w:lang w:val="en-GB"/>
        </w:rPr>
        <w:t>isk walking and cycling is recommended by NICE and Diabetes Uk. Resistance tra</w:t>
      </w:r>
      <w:r w:rsidRPr="28B58C96" w:rsidR="007C5E34">
        <w:rPr>
          <w:rFonts w:ascii="Arial" w:hAnsi="Arial" w:eastAsia="Arial" w:cs="Arial"/>
          <w:noProof w:val="0"/>
          <w:color w:val="000000" w:themeColor="text1" w:themeTint="FF" w:themeShade="FF"/>
          <w:sz w:val="22"/>
          <w:szCs w:val="22"/>
          <w:lang w:val="en-GB"/>
        </w:rPr>
        <w:t>ining 2 – 3 times a week improves muscle glucose uptake.</w:t>
      </w:r>
      <w:r w:rsidRPr="28B58C96" w:rsidR="16913202">
        <w:rPr>
          <w:rFonts w:ascii="Arial" w:hAnsi="Arial" w:eastAsia="Arial" w:cs="Arial"/>
          <w:noProof w:val="0"/>
          <w:color w:val="000000" w:themeColor="text1" w:themeTint="FF" w:themeShade="FF"/>
          <w:sz w:val="22"/>
          <w:szCs w:val="22"/>
          <w:lang w:val="en-GB"/>
        </w:rPr>
        <w:t xml:space="preserve"> Exercise </w:t>
      </w:r>
      <w:r w:rsidRPr="28B58C96" w:rsidR="51EAB265">
        <w:rPr>
          <w:rFonts w:ascii="Arial" w:hAnsi="Arial" w:eastAsia="Arial" w:cs="Arial"/>
          <w:noProof w:val="0"/>
          <w:color w:val="000000" w:themeColor="text1" w:themeTint="FF" w:themeShade="FF"/>
          <w:sz w:val="22"/>
          <w:szCs w:val="22"/>
          <w:lang w:val="en-GB"/>
        </w:rPr>
        <w:t>improves insulin</w:t>
      </w:r>
      <w:r w:rsidRPr="28B58C96" w:rsidR="16913202">
        <w:rPr>
          <w:rFonts w:ascii="Arial" w:hAnsi="Arial" w:eastAsia="Arial" w:cs="Arial"/>
          <w:noProof w:val="0"/>
          <w:color w:val="000000" w:themeColor="text1" w:themeTint="FF" w:themeShade="FF"/>
          <w:sz w:val="22"/>
          <w:szCs w:val="22"/>
          <w:lang w:val="en-GB"/>
        </w:rPr>
        <w:t xml:space="preserve"> sensitivity, lowers blood pressure and supports mental wellbeing. </w:t>
      </w:r>
      <w:r w:rsidRPr="28B58C96" w:rsidR="0DDDE96E">
        <w:rPr>
          <w:rFonts w:ascii="Arial" w:hAnsi="Arial" w:eastAsia="Arial" w:cs="Arial"/>
          <w:noProof w:val="0"/>
          <w:color w:val="000000" w:themeColor="text1" w:themeTint="FF" w:themeShade="FF"/>
          <w:sz w:val="22"/>
          <w:szCs w:val="22"/>
          <w:lang w:val="en-GB"/>
        </w:rPr>
        <w:t xml:space="preserve">Encourage gradual increases in activity starting with walking or chair-based exercise if mobility is </w:t>
      </w:r>
      <w:r w:rsidRPr="28B58C96" w:rsidR="0DDDE96E">
        <w:rPr>
          <w:rFonts w:ascii="Arial" w:hAnsi="Arial" w:eastAsia="Arial" w:cs="Arial"/>
          <w:noProof w:val="0"/>
          <w:color w:val="000000" w:themeColor="text1" w:themeTint="FF" w:themeShade="FF"/>
          <w:sz w:val="22"/>
          <w:szCs w:val="22"/>
          <w:lang w:val="en-GB"/>
        </w:rPr>
        <w:t>limited</w:t>
      </w:r>
      <w:r w:rsidRPr="28B58C96" w:rsidR="0DDDE96E">
        <w:rPr>
          <w:rFonts w:ascii="Arial" w:hAnsi="Arial" w:eastAsia="Arial" w:cs="Arial"/>
          <w:noProof w:val="0"/>
          <w:color w:val="000000" w:themeColor="text1" w:themeTint="FF" w:themeShade="FF"/>
          <w:sz w:val="22"/>
          <w:szCs w:val="22"/>
          <w:lang w:val="en-GB"/>
        </w:rPr>
        <w:t>.</w:t>
      </w:r>
    </w:p>
    <w:p w:rsidR="4C530115" w:rsidP="334618E6" w:rsidRDefault="4C530115" w14:paraId="404A66EE" w14:textId="770C8789">
      <w:pPr>
        <w:pStyle w:val="Normal"/>
        <w:rPr>
          <w:rFonts w:ascii="Arial" w:hAnsi="Arial" w:eastAsia="Arial" w:cs="Arial"/>
          <w:noProof w:val="0"/>
          <w:color w:val="000000" w:themeColor="text1" w:themeTint="FF" w:themeShade="FF"/>
          <w:sz w:val="22"/>
          <w:szCs w:val="22"/>
          <w:lang w:val="en-GB"/>
        </w:rPr>
      </w:pPr>
      <w:r w:rsidRPr="334618E6" w:rsidR="4C530115">
        <w:rPr>
          <w:rFonts w:ascii="Arial" w:hAnsi="Arial" w:eastAsia="Arial" w:cs="Arial"/>
          <w:noProof w:val="0"/>
          <w:color w:val="000000" w:themeColor="text1" w:themeTint="FF" w:themeShade="FF"/>
          <w:sz w:val="22"/>
          <w:szCs w:val="22"/>
          <w:lang w:val="en-GB"/>
        </w:rPr>
        <w:t>Quitting smoking improves circulation, lung function, and enhances the effectiveness of diabetes medi</w:t>
      </w:r>
      <w:r w:rsidRPr="334618E6" w:rsidR="5CEE2BE3">
        <w:rPr>
          <w:rFonts w:ascii="Arial" w:hAnsi="Arial" w:eastAsia="Arial" w:cs="Arial"/>
          <w:noProof w:val="0"/>
          <w:color w:val="000000" w:themeColor="text1" w:themeTint="FF" w:themeShade="FF"/>
          <w:sz w:val="22"/>
          <w:szCs w:val="22"/>
          <w:lang w:val="en-GB"/>
        </w:rPr>
        <w:t xml:space="preserve">cations. Offer </w:t>
      </w:r>
      <w:r w:rsidRPr="334618E6" w:rsidR="640932EE">
        <w:rPr>
          <w:rFonts w:ascii="Arial" w:hAnsi="Arial" w:eastAsia="Arial" w:cs="Arial"/>
          <w:noProof w:val="0"/>
          <w:color w:val="000000" w:themeColor="text1" w:themeTint="FF" w:themeShade="FF"/>
          <w:sz w:val="22"/>
          <w:szCs w:val="22"/>
          <w:lang w:val="en-GB"/>
        </w:rPr>
        <w:t>patients</w:t>
      </w:r>
      <w:r w:rsidRPr="334618E6" w:rsidR="5CEE2BE3">
        <w:rPr>
          <w:rFonts w:ascii="Arial" w:hAnsi="Arial" w:eastAsia="Arial" w:cs="Arial"/>
          <w:noProof w:val="0"/>
          <w:color w:val="000000" w:themeColor="text1" w:themeTint="FF" w:themeShade="FF"/>
          <w:sz w:val="22"/>
          <w:szCs w:val="22"/>
          <w:lang w:val="en-GB"/>
        </w:rPr>
        <w:t xml:space="preserve"> referral to NHS stop smoking </w:t>
      </w:r>
      <w:r w:rsidRPr="334618E6" w:rsidR="52F6D137">
        <w:rPr>
          <w:rFonts w:ascii="Arial" w:hAnsi="Arial" w:eastAsia="Arial" w:cs="Arial"/>
          <w:noProof w:val="0"/>
          <w:color w:val="000000" w:themeColor="text1" w:themeTint="FF" w:themeShade="FF"/>
          <w:sz w:val="22"/>
          <w:szCs w:val="22"/>
          <w:lang w:val="en-GB"/>
        </w:rPr>
        <w:t>services</w:t>
      </w:r>
      <w:r w:rsidRPr="334618E6" w:rsidR="5CEE2BE3">
        <w:rPr>
          <w:rFonts w:ascii="Arial" w:hAnsi="Arial" w:eastAsia="Arial" w:cs="Arial"/>
          <w:noProof w:val="0"/>
          <w:color w:val="000000" w:themeColor="text1" w:themeTint="FF" w:themeShade="FF"/>
          <w:sz w:val="22"/>
          <w:szCs w:val="22"/>
          <w:lang w:val="en-GB"/>
        </w:rPr>
        <w:t xml:space="preserve"> and support</w:t>
      </w:r>
      <w:r w:rsidRPr="334618E6" w:rsidR="30A20DFB">
        <w:rPr>
          <w:rFonts w:ascii="Arial" w:hAnsi="Arial" w:eastAsia="Arial" w:cs="Arial"/>
          <w:noProof w:val="0"/>
          <w:color w:val="000000" w:themeColor="text1" w:themeTint="FF" w:themeShade="FF"/>
          <w:sz w:val="22"/>
          <w:szCs w:val="22"/>
          <w:lang w:val="en-GB"/>
        </w:rPr>
        <w:t xml:space="preserve"> behavioural change with motivational interviewing</w:t>
      </w:r>
      <w:r w:rsidRPr="334618E6" w:rsidR="1F63CA74">
        <w:rPr>
          <w:rFonts w:ascii="Arial" w:hAnsi="Arial" w:eastAsia="Arial" w:cs="Arial"/>
          <w:noProof w:val="0"/>
          <w:color w:val="000000" w:themeColor="text1" w:themeTint="FF" w:themeShade="FF"/>
          <w:sz w:val="22"/>
          <w:szCs w:val="22"/>
          <w:lang w:val="en-GB"/>
        </w:rPr>
        <w:t xml:space="preserve"> according to </w:t>
      </w:r>
      <w:r w:rsidRPr="334618E6" w:rsidR="1F63CA74">
        <w:rPr>
          <w:rFonts w:ascii="Arial" w:hAnsi="Arial" w:eastAsia="Arial" w:cs="Arial"/>
          <w:noProof w:val="0"/>
          <w:color w:val="000000" w:themeColor="text1" w:themeTint="FF" w:themeShade="FF"/>
          <w:sz w:val="22"/>
          <w:szCs w:val="22"/>
          <w:lang w:val="en-GB"/>
        </w:rPr>
        <w:t>Nhs</w:t>
      </w:r>
      <w:r w:rsidRPr="334618E6" w:rsidR="1F63CA74">
        <w:rPr>
          <w:rFonts w:ascii="Arial" w:hAnsi="Arial" w:eastAsia="Arial" w:cs="Arial"/>
          <w:noProof w:val="0"/>
          <w:color w:val="000000" w:themeColor="text1" w:themeTint="FF" w:themeShade="FF"/>
          <w:sz w:val="22"/>
          <w:szCs w:val="22"/>
          <w:lang w:val="en-GB"/>
        </w:rPr>
        <w:t xml:space="preserve"> stop smoking services (2022). </w:t>
      </w:r>
    </w:p>
    <w:p w:rsidR="34078425" w:rsidP="334618E6" w:rsidRDefault="34078425" w14:paraId="59434D7A" w14:textId="35AB2E6C">
      <w:pPr>
        <w:pStyle w:val="Normal"/>
        <w:rPr>
          <w:rFonts w:ascii="Arial" w:hAnsi="Arial" w:eastAsia="Arial" w:cs="Arial"/>
          <w:noProof w:val="0"/>
          <w:color w:val="000000" w:themeColor="text1" w:themeTint="FF" w:themeShade="FF"/>
          <w:sz w:val="22"/>
          <w:szCs w:val="22"/>
          <w:lang w:val="en-GB"/>
        </w:rPr>
      </w:pPr>
      <w:r w:rsidRPr="334618E6" w:rsidR="34078425">
        <w:rPr>
          <w:rFonts w:ascii="Arial" w:hAnsi="Arial" w:eastAsia="Arial" w:cs="Arial"/>
          <w:noProof w:val="0"/>
          <w:color w:val="000000" w:themeColor="text1" w:themeTint="FF" w:themeShade="FF"/>
          <w:sz w:val="22"/>
          <w:szCs w:val="22"/>
          <w:lang w:val="en-GB"/>
        </w:rPr>
        <w:t xml:space="preserve">Patients can discuss with their diabetic nurse or Gp Doctor about weight management. Losing </w:t>
      </w:r>
      <w:r w:rsidRPr="334618E6" w:rsidR="02007923">
        <w:rPr>
          <w:rFonts w:ascii="Arial" w:hAnsi="Arial" w:eastAsia="Arial" w:cs="Arial"/>
          <w:noProof w:val="0"/>
          <w:color w:val="000000" w:themeColor="text1" w:themeTint="FF" w:themeShade="FF"/>
          <w:sz w:val="22"/>
          <w:szCs w:val="22"/>
          <w:lang w:val="en-GB"/>
        </w:rPr>
        <w:t xml:space="preserve">5 – 10% of body weight can significantly improve glycaemic control and may lead to diabetes </w:t>
      </w:r>
      <w:r w:rsidRPr="334618E6" w:rsidR="5860C404">
        <w:rPr>
          <w:rFonts w:ascii="Arial" w:hAnsi="Arial" w:eastAsia="Arial" w:cs="Arial"/>
          <w:noProof w:val="0"/>
          <w:color w:val="000000" w:themeColor="text1" w:themeTint="FF" w:themeShade="FF"/>
          <w:sz w:val="22"/>
          <w:szCs w:val="22"/>
          <w:lang w:val="en-GB"/>
        </w:rPr>
        <w:t>remission</w:t>
      </w:r>
      <w:r w:rsidRPr="334618E6" w:rsidR="6B9E171B">
        <w:rPr>
          <w:rFonts w:ascii="Arial" w:hAnsi="Arial" w:eastAsia="Arial" w:cs="Arial"/>
          <w:noProof w:val="0"/>
          <w:color w:val="000000" w:themeColor="text1" w:themeTint="FF" w:themeShade="FF"/>
          <w:sz w:val="22"/>
          <w:szCs w:val="22"/>
          <w:lang w:val="en-GB"/>
        </w:rPr>
        <w:t xml:space="preserve"> according to Diatabetes.co.uk (2019). The direct </w:t>
      </w:r>
      <w:r w:rsidRPr="334618E6" w:rsidR="1F2FCB9B">
        <w:rPr>
          <w:rFonts w:ascii="Arial" w:hAnsi="Arial" w:eastAsia="Arial" w:cs="Arial"/>
          <w:noProof w:val="0"/>
          <w:color w:val="000000" w:themeColor="text1" w:themeTint="FF" w:themeShade="FF"/>
          <w:sz w:val="22"/>
          <w:szCs w:val="22"/>
          <w:lang w:val="en-GB"/>
        </w:rPr>
        <w:t>trial</w:t>
      </w:r>
      <w:r w:rsidRPr="334618E6" w:rsidR="6B9E171B">
        <w:rPr>
          <w:rFonts w:ascii="Arial" w:hAnsi="Arial" w:eastAsia="Arial" w:cs="Arial"/>
          <w:noProof w:val="0"/>
          <w:color w:val="000000" w:themeColor="text1" w:themeTint="FF" w:themeShade="FF"/>
          <w:sz w:val="22"/>
          <w:szCs w:val="22"/>
          <w:lang w:val="en-GB"/>
        </w:rPr>
        <w:t xml:space="preserve"> showed that a structured </w:t>
      </w:r>
      <w:r w:rsidRPr="334618E6" w:rsidR="60743636">
        <w:rPr>
          <w:rFonts w:ascii="Arial" w:hAnsi="Arial" w:eastAsia="Arial" w:cs="Arial"/>
          <w:noProof w:val="0"/>
          <w:color w:val="000000" w:themeColor="text1" w:themeTint="FF" w:themeShade="FF"/>
          <w:sz w:val="22"/>
          <w:szCs w:val="22"/>
          <w:lang w:val="en-GB"/>
        </w:rPr>
        <w:t>low-calorie</w:t>
      </w:r>
      <w:r w:rsidRPr="334618E6" w:rsidR="6B9E171B">
        <w:rPr>
          <w:rFonts w:ascii="Arial" w:hAnsi="Arial" w:eastAsia="Arial" w:cs="Arial"/>
          <w:noProof w:val="0"/>
          <w:color w:val="000000" w:themeColor="text1" w:themeTint="FF" w:themeShade="FF"/>
          <w:sz w:val="22"/>
          <w:szCs w:val="22"/>
          <w:lang w:val="en-GB"/>
        </w:rPr>
        <w:t xml:space="preserve"> </w:t>
      </w:r>
      <w:r w:rsidRPr="334618E6" w:rsidR="3F125C5A">
        <w:rPr>
          <w:rFonts w:ascii="Arial" w:hAnsi="Arial" w:eastAsia="Arial" w:cs="Arial"/>
          <w:noProof w:val="0"/>
          <w:color w:val="000000" w:themeColor="text1" w:themeTint="FF" w:themeShade="FF"/>
          <w:sz w:val="22"/>
          <w:szCs w:val="22"/>
          <w:lang w:val="en-GB"/>
        </w:rPr>
        <w:t xml:space="preserve">diet led to remission in </w:t>
      </w:r>
      <w:r w:rsidRPr="334618E6" w:rsidR="3F125C5A">
        <w:rPr>
          <w:rFonts w:ascii="Arial" w:hAnsi="Arial" w:eastAsia="Arial" w:cs="Arial"/>
          <w:noProof w:val="0"/>
          <w:color w:val="000000" w:themeColor="text1" w:themeTint="FF" w:themeShade="FF"/>
          <w:sz w:val="22"/>
          <w:szCs w:val="22"/>
          <w:lang w:val="en-GB"/>
        </w:rPr>
        <w:t>nearly half</w:t>
      </w:r>
      <w:r w:rsidRPr="334618E6" w:rsidR="3F125C5A">
        <w:rPr>
          <w:rFonts w:ascii="Arial" w:hAnsi="Arial" w:eastAsia="Arial" w:cs="Arial"/>
          <w:noProof w:val="0"/>
          <w:color w:val="000000" w:themeColor="text1" w:themeTint="FF" w:themeShade="FF"/>
          <w:sz w:val="22"/>
          <w:szCs w:val="22"/>
          <w:lang w:val="en-GB"/>
        </w:rPr>
        <w:t xml:space="preserve"> of participants after one yea</w:t>
      </w:r>
      <w:r w:rsidRPr="334618E6" w:rsidR="004F43D6">
        <w:rPr>
          <w:rFonts w:ascii="Arial" w:hAnsi="Arial" w:eastAsia="Arial" w:cs="Arial"/>
          <w:noProof w:val="0"/>
          <w:color w:val="000000" w:themeColor="text1" w:themeTint="FF" w:themeShade="FF"/>
          <w:sz w:val="22"/>
          <w:szCs w:val="22"/>
          <w:lang w:val="en-GB"/>
        </w:rPr>
        <w:t xml:space="preserve">r. </w:t>
      </w:r>
      <w:r w:rsidRPr="334618E6" w:rsidR="79FD81D7">
        <w:rPr>
          <w:rFonts w:ascii="Arial" w:hAnsi="Arial" w:eastAsia="Arial" w:cs="Arial"/>
          <w:noProof w:val="0"/>
          <w:color w:val="000000" w:themeColor="text1" w:themeTint="FF" w:themeShade="FF"/>
          <w:sz w:val="22"/>
          <w:szCs w:val="22"/>
          <w:lang w:val="en-GB"/>
        </w:rPr>
        <w:t xml:space="preserve">Recommendation support patients with structured weight loss programmes, dietitian </w:t>
      </w:r>
      <w:r w:rsidRPr="334618E6" w:rsidR="79FD81D7">
        <w:rPr>
          <w:rFonts w:ascii="Arial" w:hAnsi="Arial" w:eastAsia="Arial" w:cs="Arial"/>
          <w:noProof w:val="0"/>
          <w:color w:val="000000" w:themeColor="text1" w:themeTint="FF" w:themeShade="FF"/>
          <w:sz w:val="22"/>
          <w:szCs w:val="22"/>
          <w:lang w:val="en-GB"/>
        </w:rPr>
        <w:t>referrals</w:t>
      </w:r>
      <w:r w:rsidRPr="334618E6" w:rsidR="79FD81D7">
        <w:rPr>
          <w:rFonts w:ascii="Arial" w:hAnsi="Arial" w:eastAsia="Arial" w:cs="Arial"/>
          <w:noProof w:val="0"/>
          <w:color w:val="000000" w:themeColor="text1" w:themeTint="FF" w:themeShade="FF"/>
          <w:sz w:val="22"/>
          <w:szCs w:val="22"/>
          <w:lang w:val="en-GB"/>
        </w:rPr>
        <w:t xml:space="preserve"> or diabetes educati</w:t>
      </w:r>
      <w:r w:rsidRPr="334618E6" w:rsidR="563E09F6">
        <w:rPr>
          <w:rFonts w:ascii="Arial" w:hAnsi="Arial" w:eastAsia="Arial" w:cs="Arial"/>
          <w:noProof w:val="0"/>
          <w:color w:val="000000" w:themeColor="text1" w:themeTint="FF" w:themeShade="FF"/>
          <w:sz w:val="22"/>
          <w:szCs w:val="22"/>
          <w:lang w:val="en-GB"/>
        </w:rPr>
        <w:t xml:space="preserve">on groups </w:t>
      </w:r>
      <w:r w:rsidRPr="334618E6" w:rsidR="0680F777">
        <w:rPr>
          <w:rFonts w:ascii="Arial" w:hAnsi="Arial" w:eastAsia="Arial" w:cs="Arial"/>
          <w:noProof w:val="0"/>
          <w:color w:val="000000" w:themeColor="text1" w:themeTint="FF" w:themeShade="FF"/>
          <w:sz w:val="22"/>
          <w:szCs w:val="22"/>
          <w:lang w:val="en-GB"/>
        </w:rPr>
        <w:t>according to NICE (2025).</w:t>
      </w:r>
    </w:p>
    <w:p w:rsidR="334618E6" w:rsidP="334618E6" w:rsidRDefault="334618E6" w14:paraId="0B416BC5" w14:textId="1D80569C">
      <w:pPr>
        <w:pStyle w:val="Normal"/>
        <w:rPr>
          <w:rFonts w:ascii="Arial" w:hAnsi="Arial" w:eastAsia="Arial" w:cs="Arial"/>
          <w:noProof w:val="0"/>
          <w:color w:val="000000" w:themeColor="text1" w:themeTint="FF" w:themeShade="FF"/>
          <w:sz w:val="22"/>
          <w:szCs w:val="22"/>
          <w:lang w:val="en-GB"/>
        </w:rPr>
      </w:pPr>
    </w:p>
    <w:p w:rsidR="334618E6" w:rsidP="334618E6" w:rsidRDefault="334618E6" w14:paraId="57128C13" w14:textId="656644AA">
      <w:pPr>
        <w:pStyle w:val="Normal"/>
        <w:rPr>
          <w:rFonts w:ascii="Arial" w:hAnsi="Arial" w:eastAsia="Arial" w:cs="Arial"/>
          <w:noProof w:val="0"/>
          <w:color w:val="000000" w:themeColor="text1" w:themeTint="FF" w:themeShade="FF"/>
          <w:sz w:val="22"/>
          <w:szCs w:val="22"/>
          <w:lang w:val="en-GB"/>
        </w:rPr>
      </w:pPr>
    </w:p>
    <w:p w:rsidR="433124DF" w:rsidP="334618E6" w:rsidRDefault="433124DF" w14:paraId="3E513BAA" w14:textId="0AA14F47">
      <w:pPr>
        <w:pStyle w:val="Normal"/>
        <w:rPr>
          <w:rFonts w:ascii="Arial" w:hAnsi="Arial" w:eastAsia="Arial" w:cs="Arial"/>
          <w:noProof w:val="0"/>
          <w:color w:val="000000" w:themeColor="text1" w:themeTint="FF" w:themeShade="FF"/>
          <w:sz w:val="22"/>
          <w:szCs w:val="22"/>
          <w:lang w:val="en-GB"/>
        </w:rPr>
      </w:pPr>
      <w:r w:rsidRPr="28B58C96" w:rsidR="2530ED77">
        <w:rPr>
          <w:rFonts w:ascii="Arial" w:hAnsi="Arial" w:eastAsia="Arial" w:cs="Arial"/>
          <w:b w:val="1"/>
          <w:bCs w:val="1"/>
          <w:noProof w:val="0"/>
          <w:color w:val="000000" w:themeColor="text1" w:themeTint="FF" w:themeShade="FF"/>
          <w:sz w:val="22"/>
          <w:szCs w:val="22"/>
          <w:lang w:val="en-GB"/>
        </w:rPr>
        <w:t xml:space="preserve">Conclusion </w:t>
      </w:r>
    </w:p>
    <w:p w:rsidR="433124DF" w:rsidP="334618E6" w:rsidRDefault="433124DF" w14:paraId="660A4EED" w14:textId="183F48DA">
      <w:pPr>
        <w:pStyle w:val="Normal"/>
        <w:rPr>
          <w:rFonts w:ascii="Arial" w:hAnsi="Arial" w:eastAsia="Arial" w:cs="Arial"/>
          <w:noProof w:val="0"/>
          <w:color w:val="000000" w:themeColor="text1" w:themeTint="FF" w:themeShade="FF"/>
          <w:sz w:val="22"/>
          <w:szCs w:val="22"/>
          <w:lang w:val="en-GB"/>
        </w:rPr>
      </w:pPr>
      <w:r w:rsidRPr="334618E6" w:rsidR="433124DF">
        <w:rPr>
          <w:rFonts w:ascii="Arial" w:hAnsi="Arial" w:eastAsia="Arial" w:cs="Arial"/>
          <w:noProof w:val="0"/>
          <w:color w:val="000000" w:themeColor="text1" w:themeTint="FF" w:themeShade="FF"/>
          <w:sz w:val="22"/>
          <w:szCs w:val="22"/>
          <w:lang w:val="en-GB"/>
        </w:rPr>
        <w:t xml:space="preserve">Supporting patients with Type 2 diabetes to understand and manage their condition is essential for improving health outcomes and quality of life. By educating </w:t>
      </w:r>
      <w:r w:rsidRPr="334618E6" w:rsidR="0AF65F7B">
        <w:rPr>
          <w:rFonts w:ascii="Arial" w:hAnsi="Arial" w:eastAsia="Arial" w:cs="Arial"/>
          <w:noProof w:val="0"/>
          <w:color w:val="000000" w:themeColor="text1" w:themeTint="FF" w:themeShade="FF"/>
          <w:sz w:val="22"/>
          <w:szCs w:val="22"/>
          <w:lang w:val="en-GB"/>
        </w:rPr>
        <w:t>patients</w:t>
      </w:r>
      <w:r w:rsidRPr="334618E6" w:rsidR="433124DF">
        <w:rPr>
          <w:rFonts w:ascii="Arial" w:hAnsi="Arial" w:eastAsia="Arial" w:cs="Arial"/>
          <w:noProof w:val="0"/>
          <w:color w:val="000000" w:themeColor="text1" w:themeTint="FF" w:themeShade="FF"/>
          <w:sz w:val="22"/>
          <w:szCs w:val="22"/>
          <w:lang w:val="en-GB"/>
        </w:rPr>
        <w:t xml:space="preserve"> on the importance of tracking blood sugar levels, we enable them to make informed decisions, recognise patterns, and respond to changes safely.</w:t>
      </w:r>
    </w:p>
    <w:p w:rsidR="433124DF" w:rsidP="334618E6" w:rsidRDefault="433124DF" w14:paraId="202A398D" w14:textId="5F63CC11">
      <w:pPr>
        <w:pStyle w:val="Normal"/>
        <w:rPr>
          <w:rFonts w:ascii="Arial" w:hAnsi="Arial" w:eastAsia="Arial" w:cs="Arial"/>
          <w:noProof w:val="0"/>
          <w:color w:val="000000" w:themeColor="text1" w:themeTint="FF" w:themeShade="FF"/>
          <w:sz w:val="22"/>
          <w:szCs w:val="22"/>
          <w:lang w:val="en-GB"/>
        </w:rPr>
      </w:pPr>
      <w:r w:rsidRPr="334618E6" w:rsidR="433124DF">
        <w:rPr>
          <w:rFonts w:ascii="Arial" w:hAnsi="Arial" w:eastAsia="Arial" w:cs="Arial"/>
          <w:noProof w:val="0"/>
          <w:color w:val="000000" w:themeColor="text1" w:themeTint="FF" w:themeShade="FF"/>
          <w:sz w:val="22"/>
          <w:szCs w:val="22"/>
          <w:lang w:val="en-GB"/>
        </w:rPr>
        <w:t>Evidence-based lifestyle changes—such as adopting a balanced diet, increasing physical activity, quitting smoking, and maintaining a healthy weight—can significantly improve blood glucose control, reduce the need for medication, and even lead to remission in some cases. These interventions not only help manage diabetes but also reduce the risk of long-term complications like heart disease, kidney damage, and nerve problems.</w:t>
      </w:r>
    </w:p>
    <w:p w:rsidR="433124DF" w:rsidP="334618E6" w:rsidRDefault="433124DF" w14:paraId="5C2C13C1" w14:textId="4B492F6B">
      <w:pPr>
        <w:pStyle w:val="Normal"/>
        <w:rPr>
          <w:rFonts w:ascii="Arial" w:hAnsi="Arial" w:eastAsia="Arial" w:cs="Arial"/>
          <w:noProof w:val="0"/>
          <w:color w:val="000000" w:themeColor="text1" w:themeTint="FF" w:themeShade="FF"/>
          <w:sz w:val="22"/>
          <w:szCs w:val="22"/>
          <w:lang w:val="en-GB"/>
        </w:rPr>
      </w:pPr>
      <w:r w:rsidRPr="334618E6" w:rsidR="433124DF">
        <w:rPr>
          <w:rFonts w:ascii="Arial" w:hAnsi="Arial" w:eastAsia="Arial" w:cs="Arial"/>
          <w:noProof w:val="0"/>
          <w:color w:val="000000" w:themeColor="text1" w:themeTint="FF" w:themeShade="FF"/>
          <w:sz w:val="22"/>
          <w:szCs w:val="22"/>
          <w:lang w:val="en-GB"/>
        </w:rPr>
        <w:t>As a practice nurse, providing accessible, personalised education and encouraging self-management empowers patients to take control of their health. Through regular monitoring, lifestyle support, and collaborative care planning, we can help individuals live well with diabetes and reduce the burden on healthcare services.</w:t>
      </w:r>
      <w:r w:rsidRPr="334618E6" w:rsidR="7F634A5C">
        <w:rPr>
          <w:rFonts w:ascii="Arial" w:hAnsi="Arial" w:eastAsia="Arial" w:cs="Arial"/>
          <w:noProof w:val="0"/>
          <w:color w:val="000000" w:themeColor="text1" w:themeTint="FF" w:themeShade="FF"/>
          <w:sz w:val="22"/>
          <w:szCs w:val="22"/>
          <w:lang w:val="en-GB"/>
        </w:rPr>
        <w:t xml:space="preserve"> Including helping our patients to help </w:t>
      </w:r>
      <w:r w:rsidRPr="334618E6" w:rsidR="37754B4E">
        <w:rPr>
          <w:rFonts w:ascii="Arial" w:hAnsi="Arial" w:eastAsia="Arial" w:cs="Arial"/>
          <w:noProof w:val="0"/>
          <w:color w:val="000000" w:themeColor="text1" w:themeTint="FF" w:themeShade="FF"/>
          <w:sz w:val="22"/>
          <w:szCs w:val="22"/>
          <w:lang w:val="en-GB"/>
        </w:rPr>
        <w:t>maintain</w:t>
      </w:r>
      <w:r w:rsidRPr="334618E6" w:rsidR="7F634A5C">
        <w:rPr>
          <w:rFonts w:ascii="Arial" w:hAnsi="Arial" w:eastAsia="Arial" w:cs="Arial"/>
          <w:noProof w:val="0"/>
          <w:color w:val="000000" w:themeColor="text1" w:themeTint="FF" w:themeShade="FF"/>
          <w:sz w:val="22"/>
          <w:szCs w:val="22"/>
          <w:lang w:val="en-GB"/>
        </w:rPr>
        <w:t xml:space="preserve"> a healthy lifestyle by eating good healthy food and doing regular exercise </w:t>
      </w:r>
      <w:r w:rsidRPr="334618E6" w:rsidR="698F8F52">
        <w:rPr>
          <w:rFonts w:ascii="Arial" w:hAnsi="Arial" w:eastAsia="Arial" w:cs="Arial"/>
          <w:noProof w:val="0"/>
          <w:color w:val="000000" w:themeColor="text1" w:themeTint="FF" w:themeShade="FF"/>
          <w:sz w:val="22"/>
          <w:szCs w:val="22"/>
          <w:lang w:val="en-GB"/>
        </w:rPr>
        <w:t xml:space="preserve">with supporting them to join groups for </w:t>
      </w:r>
      <w:r w:rsidRPr="334618E6" w:rsidR="698F8F52">
        <w:rPr>
          <w:rFonts w:ascii="Arial" w:hAnsi="Arial" w:eastAsia="Arial" w:cs="Arial"/>
          <w:noProof w:val="0"/>
          <w:color w:val="000000" w:themeColor="text1" w:themeTint="FF" w:themeShade="FF"/>
          <w:sz w:val="22"/>
          <w:szCs w:val="22"/>
          <w:lang w:val="en-GB"/>
        </w:rPr>
        <w:t>Nhs</w:t>
      </w:r>
      <w:r w:rsidRPr="334618E6" w:rsidR="698F8F52">
        <w:rPr>
          <w:rFonts w:ascii="Arial" w:hAnsi="Arial" w:eastAsia="Arial" w:cs="Arial"/>
          <w:noProof w:val="0"/>
          <w:color w:val="000000" w:themeColor="text1" w:themeTint="FF" w:themeShade="FF"/>
          <w:sz w:val="22"/>
          <w:szCs w:val="22"/>
          <w:lang w:val="en-GB"/>
        </w:rPr>
        <w:t xml:space="preserve"> stop and smoking and </w:t>
      </w:r>
      <w:r w:rsidRPr="334618E6" w:rsidR="141FB670">
        <w:rPr>
          <w:rFonts w:ascii="Arial" w:hAnsi="Arial" w:eastAsia="Arial" w:cs="Arial"/>
          <w:noProof w:val="0"/>
          <w:color w:val="000000" w:themeColor="text1" w:themeTint="FF" w:themeShade="FF"/>
          <w:sz w:val="22"/>
          <w:szCs w:val="22"/>
          <w:lang w:val="en-GB"/>
        </w:rPr>
        <w:t>reduce</w:t>
      </w:r>
      <w:r w:rsidRPr="334618E6" w:rsidR="698F8F52">
        <w:rPr>
          <w:rFonts w:ascii="Arial" w:hAnsi="Arial" w:eastAsia="Arial" w:cs="Arial"/>
          <w:noProof w:val="0"/>
          <w:color w:val="000000" w:themeColor="text1" w:themeTint="FF" w:themeShade="FF"/>
          <w:sz w:val="22"/>
          <w:szCs w:val="22"/>
          <w:lang w:val="en-GB"/>
        </w:rPr>
        <w:t xml:space="preserve"> </w:t>
      </w:r>
      <w:r w:rsidRPr="334618E6" w:rsidR="46DC923E">
        <w:rPr>
          <w:rFonts w:ascii="Arial" w:hAnsi="Arial" w:eastAsia="Arial" w:cs="Arial"/>
          <w:noProof w:val="0"/>
          <w:color w:val="000000" w:themeColor="text1" w:themeTint="FF" w:themeShade="FF"/>
          <w:sz w:val="22"/>
          <w:szCs w:val="22"/>
          <w:lang w:val="en-GB"/>
        </w:rPr>
        <w:t>alcohol</w:t>
      </w:r>
      <w:r w:rsidRPr="334618E6" w:rsidR="698F8F52">
        <w:rPr>
          <w:rFonts w:ascii="Arial" w:hAnsi="Arial" w:eastAsia="Arial" w:cs="Arial"/>
          <w:noProof w:val="0"/>
          <w:color w:val="000000" w:themeColor="text1" w:themeTint="FF" w:themeShade="FF"/>
          <w:sz w:val="22"/>
          <w:szCs w:val="22"/>
          <w:lang w:val="en-GB"/>
        </w:rPr>
        <w:t xml:space="preserve"> for a better way of living. </w:t>
      </w:r>
    </w:p>
    <w:p w:rsidR="334618E6" w:rsidP="334618E6" w:rsidRDefault="334618E6" w14:paraId="6B244281" w14:textId="7BA84EED">
      <w:pPr>
        <w:pStyle w:val="Normal"/>
        <w:rPr>
          <w:rFonts w:ascii="Arial" w:hAnsi="Arial" w:eastAsia="Arial" w:cs="Arial"/>
          <w:noProof w:val="0"/>
          <w:color w:val="000000" w:themeColor="text1" w:themeTint="FF" w:themeShade="FF"/>
          <w:sz w:val="22"/>
          <w:szCs w:val="22"/>
          <w:lang w:val="en-GB"/>
        </w:rPr>
      </w:pPr>
    </w:p>
    <w:p w:rsidR="3F6A32AE" w:rsidP="334618E6" w:rsidRDefault="3F6A32AE" w14:paraId="2FD6DE8A" w14:textId="0F449EB5">
      <w:pPr>
        <w:pStyle w:val="Normal"/>
        <w:rPr>
          <w:rFonts w:ascii="Arial" w:hAnsi="Arial" w:eastAsia="Arial" w:cs="Arial"/>
          <w:noProof w:val="0"/>
          <w:color w:val="000000" w:themeColor="text1" w:themeTint="FF" w:themeShade="FF"/>
          <w:sz w:val="22"/>
          <w:szCs w:val="22"/>
          <w:lang w:val="en-GB"/>
        </w:rPr>
      </w:pPr>
      <w:r w:rsidRPr="21442829" w:rsidR="1FF0F998">
        <w:rPr>
          <w:rFonts w:ascii="Arial" w:hAnsi="Arial" w:eastAsia="Arial" w:cs="Arial"/>
          <w:b w:val="1"/>
          <w:bCs w:val="1"/>
          <w:noProof w:val="0"/>
          <w:color w:val="000000" w:themeColor="text1" w:themeTint="FF" w:themeShade="FF"/>
          <w:sz w:val="22"/>
          <w:szCs w:val="22"/>
          <w:lang w:val="en-GB"/>
        </w:rPr>
        <w:t>References</w:t>
      </w:r>
      <w:r w:rsidRPr="21442829" w:rsidR="1FF0F998">
        <w:rPr>
          <w:rFonts w:ascii="Arial" w:hAnsi="Arial" w:eastAsia="Arial" w:cs="Arial"/>
          <w:b w:val="1"/>
          <w:bCs w:val="1"/>
          <w:noProof w:val="0"/>
          <w:color w:val="000000" w:themeColor="text1" w:themeTint="FF" w:themeShade="FF"/>
          <w:sz w:val="22"/>
          <w:szCs w:val="22"/>
          <w:lang w:val="en-GB"/>
        </w:rPr>
        <w:t xml:space="preserve"> </w:t>
      </w:r>
    </w:p>
    <w:p w:rsidR="44C4DFAD" w:rsidP="334618E6" w:rsidRDefault="44C4DFAD" w14:paraId="712149CF" w14:textId="3F7DB0B8">
      <w:pPr>
        <w:pStyle w:val="Normal"/>
        <w:rPr>
          <w:rFonts w:ascii="Arial" w:hAnsi="Arial" w:eastAsia="Arial" w:cs="Arial"/>
          <w:noProof w:val="0"/>
          <w:color w:val="000000" w:themeColor="text1" w:themeTint="FF" w:themeShade="FF"/>
          <w:sz w:val="22"/>
          <w:szCs w:val="22"/>
          <w:lang w:val="en-GB"/>
        </w:rPr>
      </w:pPr>
      <w:r w:rsidRPr="334618E6" w:rsidR="44C4DFAD">
        <w:rPr>
          <w:rFonts w:ascii="Arial" w:hAnsi="Arial" w:eastAsia="Arial" w:cs="Arial"/>
          <w:noProof w:val="0"/>
          <w:color w:val="000000" w:themeColor="text1" w:themeTint="FF" w:themeShade="FF"/>
          <w:sz w:val="22"/>
          <w:szCs w:val="22"/>
          <w:lang w:val="en-GB"/>
        </w:rPr>
        <w:t>Diabetes</w:t>
      </w:r>
      <w:r w:rsidRPr="334618E6" w:rsidR="3F69AFC8">
        <w:rPr>
          <w:rFonts w:ascii="Arial" w:hAnsi="Arial" w:eastAsia="Arial" w:cs="Arial"/>
          <w:noProof w:val="0"/>
          <w:color w:val="000000" w:themeColor="text1" w:themeTint="FF" w:themeShade="FF"/>
          <w:sz w:val="22"/>
          <w:szCs w:val="22"/>
          <w:lang w:val="en-GB"/>
        </w:rPr>
        <w:t>uk</w:t>
      </w:r>
      <w:r w:rsidRPr="334618E6" w:rsidR="3F69AFC8">
        <w:rPr>
          <w:rFonts w:ascii="Arial" w:hAnsi="Arial" w:eastAsia="Arial" w:cs="Arial"/>
          <w:noProof w:val="0"/>
          <w:color w:val="000000" w:themeColor="text1" w:themeTint="FF" w:themeShade="FF"/>
          <w:sz w:val="22"/>
          <w:szCs w:val="22"/>
          <w:lang w:val="en-GB"/>
        </w:rPr>
        <w:t xml:space="preserve"> (202</w:t>
      </w:r>
      <w:r w:rsidRPr="334618E6" w:rsidR="425D7AC5">
        <w:rPr>
          <w:rFonts w:ascii="Arial" w:hAnsi="Arial" w:eastAsia="Arial" w:cs="Arial"/>
          <w:noProof w:val="0"/>
          <w:color w:val="000000" w:themeColor="text1" w:themeTint="FF" w:themeShade="FF"/>
          <w:sz w:val="22"/>
          <w:szCs w:val="22"/>
          <w:lang w:val="en-GB"/>
        </w:rPr>
        <w:t>3</w:t>
      </w:r>
      <w:r w:rsidRPr="334618E6" w:rsidR="3F69AFC8">
        <w:rPr>
          <w:rFonts w:ascii="Arial" w:hAnsi="Arial" w:eastAsia="Arial" w:cs="Arial"/>
          <w:noProof w:val="0"/>
          <w:color w:val="000000" w:themeColor="text1" w:themeTint="FF" w:themeShade="FF"/>
          <w:sz w:val="22"/>
          <w:szCs w:val="22"/>
          <w:lang w:val="en-GB"/>
        </w:rPr>
        <w:t xml:space="preserve">) </w:t>
      </w:r>
      <w:r w:rsidRPr="334618E6" w:rsidR="2CF6B7CE">
        <w:rPr>
          <w:rFonts w:ascii="Arial" w:hAnsi="Arial" w:eastAsia="Arial" w:cs="Arial"/>
          <w:noProof w:val="0"/>
          <w:color w:val="000000" w:themeColor="text1" w:themeTint="FF" w:themeShade="FF"/>
          <w:sz w:val="22"/>
          <w:szCs w:val="22"/>
          <w:lang w:val="en-GB"/>
        </w:rPr>
        <w:t>H</w:t>
      </w:r>
      <w:r w:rsidRPr="334618E6" w:rsidR="3F69AFC8">
        <w:rPr>
          <w:rFonts w:ascii="Arial" w:hAnsi="Arial" w:eastAsia="Arial" w:cs="Arial"/>
          <w:noProof w:val="0"/>
          <w:color w:val="000000" w:themeColor="text1" w:themeTint="FF" w:themeShade="FF"/>
          <w:sz w:val="22"/>
          <w:szCs w:val="22"/>
          <w:lang w:val="en-GB"/>
        </w:rPr>
        <w:t xml:space="preserve">ow many people in the </w:t>
      </w:r>
      <w:r w:rsidRPr="334618E6" w:rsidR="3F69AFC8">
        <w:rPr>
          <w:rFonts w:ascii="Arial" w:hAnsi="Arial" w:eastAsia="Arial" w:cs="Arial"/>
          <w:noProof w:val="0"/>
          <w:color w:val="000000" w:themeColor="text1" w:themeTint="FF" w:themeShade="FF"/>
          <w:sz w:val="22"/>
          <w:szCs w:val="22"/>
          <w:lang w:val="en-GB"/>
        </w:rPr>
        <w:t>uk</w:t>
      </w:r>
      <w:r w:rsidRPr="334618E6" w:rsidR="3F69AFC8">
        <w:rPr>
          <w:rFonts w:ascii="Arial" w:hAnsi="Arial" w:eastAsia="Arial" w:cs="Arial"/>
          <w:noProof w:val="0"/>
          <w:color w:val="000000" w:themeColor="text1" w:themeTint="FF" w:themeShade="FF"/>
          <w:sz w:val="22"/>
          <w:szCs w:val="22"/>
          <w:lang w:val="en-GB"/>
        </w:rPr>
        <w:t xml:space="preserve"> with diabetes</w:t>
      </w:r>
      <w:r w:rsidRPr="334618E6" w:rsidR="0320021C">
        <w:rPr>
          <w:rFonts w:ascii="Arial" w:hAnsi="Arial" w:eastAsia="Arial" w:cs="Arial"/>
          <w:noProof w:val="0"/>
          <w:color w:val="000000" w:themeColor="text1" w:themeTint="FF" w:themeShade="FF"/>
          <w:sz w:val="22"/>
          <w:szCs w:val="22"/>
          <w:lang w:val="en-GB"/>
        </w:rPr>
        <w:t xml:space="preserve">. </w:t>
      </w:r>
      <w:hyperlink r:id="R0f5a7b2795d94c18">
        <w:r w:rsidRPr="334618E6" w:rsidR="0320021C">
          <w:rPr>
            <w:rStyle w:val="Hyperlink"/>
            <w:rFonts w:ascii="Arial" w:hAnsi="Arial" w:eastAsia="Arial" w:cs="Arial"/>
            <w:noProof w:val="0"/>
            <w:sz w:val="22"/>
            <w:szCs w:val="22"/>
            <w:lang w:val="en-GB"/>
          </w:rPr>
          <w:t>How many people in the UK have diabetes?</w:t>
        </w:r>
      </w:hyperlink>
      <w:r w:rsidRPr="334618E6" w:rsidR="0320021C">
        <w:rPr>
          <w:rFonts w:ascii="Arial" w:hAnsi="Arial" w:eastAsia="Arial" w:cs="Arial"/>
          <w:noProof w:val="0"/>
          <w:color w:val="000000" w:themeColor="text1" w:themeTint="FF" w:themeShade="FF"/>
          <w:sz w:val="22"/>
          <w:szCs w:val="22"/>
          <w:lang w:val="en-GB"/>
        </w:rPr>
        <w:t xml:space="preserve"> </w:t>
      </w:r>
      <w:r w:rsidRPr="334618E6" w:rsidR="3F69AFC8">
        <w:rPr>
          <w:rFonts w:ascii="Arial" w:hAnsi="Arial" w:eastAsia="Arial" w:cs="Arial"/>
          <w:noProof w:val="0"/>
          <w:color w:val="000000" w:themeColor="text1" w:themeTint="FF" w:themeShade="FF"/>
          <w:sz w:val="22"/>
          <w:szCs w:val="22"/>
          <w:lang w:val="en-GB"/>
        </w:rPr>
        <w:t xml:space="preserve"> </w:t>
      </w:r>
      <w:r w:rsidRPr="334618E6" w:rsidR="6C300D74">
        <w:rPr>
          <w:rFonts w:ascii="Arial" w:hAnsi="Arial" w:eastAsia="Arial" w:cs="Arial"/>
          <w:noProof w:val="0"/>
          <w:color w:val="000000" w:themeColor="text1" w:themeTint="FF" w:themeShade="FF"/>
          <w:sz w:val="22"/>
          <w:szCs w:val="22"/>
          <w:lang w:val="en-GB"/>
        </w:rPr>
        <w:t>(Accessed</w:t>
      </w:r>
      <w:r w:rsidRPr="334618E6" w:rsidR="4F1C7E64">
        <w:rPr>
          <w:rFonts w:ascii="Arial" w:hAnsi="Arial" w:eastAsia="Arial" w:cs="Arial"/>
          <w:noProof w:val="0"/>
          <w:color w:val="000000" w:themeColor="text1" w:themeTint="FF" w:themeShade="FF"/>
          <w:sz w:val="22"/>
          <w:szCs w:val="22"/>
          <w:lang w:val="en-GB"/>
        </w:rPr>
        <w:t>:</w:t>
      </w:r>
      <w:r w:rsidRPr="334618E6" w:rsidR="6C300D74">
        <w:rPr>
          <w:rFonts w:ascii="Arial" w:hAnsi="Arial" w:eastAsia="Arial" w:cs="Arial"/>
          <w:noProof w:val="0"/>
          <w:color w:val="000000" w:themeColor="text1" w:themeTint="FF" w:themeShade="FF"/>
          <w:sz w:val="22"/>
          <w:szCs w:val="22"/>
          <w:lang w:val="en-GB"/>
        </w:rPr>
        <w:t xml:space="preserve"> 9th November 2025)</w:t>
      </w:r>
    </w:p>
    <w:p w:rsidR="1BF65F07" w:rsidP="28B58C96" w:rsidRDefault="1BF65F07" w14:paraId="56285ACC" w14:textId="49071B0F">
      <w:pPr>
        <w:pStyle w:val="Normal"/>
        <w:rPr>
          <w:rFonts w:ascii="Arial" w:hAnsi="Arial" w:eastAsia="Arial" w:cs="Arial"/>
          <w:noProof w:val="0"/>
          <w:sz w:val="22"/>
          <w:szCs w:val="22"/>
          <w:lang w:val="en-GB"/>
        </w:rPr>
      </w:pPr>
      <w:r w:rsidRPr="28B58C96" w:rsidR="1BF65F07">
        <w:rPr>
          <w:rFonts w:ascii="Arial" w:hAnsi="Arial" w:eastAsia="Arial" w:cs="Arial"/>
          <w:noProof w:val="0"/>
          <w:color w:val="000000" w:themeColor="text1" w:themeTint="FF" w:themeShade="FF"/>
          <w:sz w:val="22"/>
          <w:szCs w:val="22"/>
          <w:lang w:val="en-GB"/>
        </w:rPr>
        <w:t>Nhs</w:t>
      </w:r>
      <w:r w:rsidRPr="28B58C96" w:rsidR="1BF65F07">
        <w:rPr>
          <w:rFonts w:ascii="Arial" w:hAnsi="Arial" w:eastAsia="Arial" w:cs="Arial"/>
          <w:noProof w:val="0"/>
          <w:color w:val="000000" w:themeColor="text1" w:themeTint="FF" w:themeShade="FF"/>
          <w:sz w:val="22"/>
          <w:szCs w:val="22"/>
          <w:lang w:val="en-GB"/>
        </w:rPr>
        <w:t xml:space="preserve"> (10.02.2025) </w:t>
      </w:r>
      <w:r w:rsidRPr="28B58C96" w:rsidR="546648EF">
        <w:rPr>
          <w:rFonts w:ascii="Arial" w:hAnsi="Arial" w:eastAsia="Arial" w:cs="Arial"/>
          <w:noProof w:val="0"/>
          <w:color w:val="000000" w:themeColor="text1" w:themeTint="FF" w:themeShade="FF"/>
          <w:sz w:val="22"/>
          <w:szCs w:val="22"/>
          <w:lang w:val="en-GB"/>
        </w:rPr>
        <w:t>M</w:t>
      </w:r>
      <w:r w:rsidRPr="28B58C96" w:rsidR="1BF65F07">
        <w:rPr>
          <w:rFonts w:ascii="Arial" w:hAnsi="Arial" w:eastAsia="Arial" w:cs="Arial"/>
          <w:noProof w:val="0"/>
          <w:color w:val="000000" w:themeColor="text1" w:themeTint="FF" w:themeShade="FF"/>
          <w:sz w:val="22"/>
          <w:szCs w:val="22"/>
          <w:lang w:val="en-GB"/>
        </w:rPr>
        <w:t xml:space="preserve">edication for type 2 diabetes. </w:t>
      </w:r>
      <w:hyperlink r:id="R01ebb350a5b74d5c">
        <w:r w:rsidRPr="28B58C96" w:rsidR="3F1003CD">
          <w:rPr>
            <w:rStyle w:val="Hyperlink"/>
            <w:rFonts w:ascii="Arial" w:hAnsi="Arial" w:eastAsia="Arial" w:cs="Arial"/>
            <w:noProof w:val="0"/>
            <w:sz w:val="22"/>
            <w:szCs w:val="22"/>
            <w:lang w:val="en-GB"/>
          </w:rPr>
          <w:t>Treatment for type 2 diabetes - NHS</w:t>
        </w:r>
      </w:hyperlink>
      <w:r w:rsidRPr="28B58C96" w:rsidR="3F1003CD">
        <w:rPr>
          <w:rFonts w:ascii="Arial" w:hAnsi="Arial" w:eastAsia="Arial" w:cs="Arial"/>
          <w:noProof w:val="0"/>
          <w:sz w:val="22"/>
          <w:szCs w:val="22"/>
          <w:lang w:val="en-GB"/>
        </w:rPr>
        <w:t xml:space="preserve"> (Accessed: 9</w:t>
      </w:r>
      <w:r w:rsidRPr="28B58C96" w:rsidR="3F1003CD">
        <w:rPr>
          <w:rFonts w:ascii="Arial" w:hAnsi="Arial" w:eastAsia="Arial" w:cs="Arial"/>
          <w:noProof w:val="0"/>
          <w:sz w:val="22"/>
          <w:szCs w:val="22"/>
          <w:vertAlign w:val="superscript"/>
          <w:lang w:val="en-GB"/>
        </w:rPr>
        <w:t>th</w:t>
      </w:r>
      <w:r w:rsidRPr="28B58C96" w:rsidR="3F1003CD">
        <w:rPr>
          <w:rFonts w:ascii="Arial" w:hAnsi="Arial" w:eastAsia="Arial" w:cs="Arial"/>
          <w:noProof w:val="0"/>
          <w:sz w:val="22"/>
          <w:szCs w:val="22"/>
          <w:lang w:val="en-GB"/>
        </w:rPr>
        <w:t xml:space="preserve"> November 2025)</w:t>
      </w:r>
    </w:p>
    <w:p w:rsidR="77D6DBAF" w:rsidP="28B58C96" w:rsidRDefault="77D6DBAF" w14:paraId="7BC0104E" w14:textId="189C41F4">
      <w:pPr>
        <w:pStyle w:val="Normal"/>
        <w:rPr>
          <w:rFonts w:ascii="Arial" w:hAnsi="Arial" w:eastAsia="Arial" w:cs="Arial"/>
          <w:noProof w:val="0"/>
          <w:sz w:val="22"/>
          <w:szCs w:val="22"/>
          <w:lang w:val="en-GB"/>
        </w:rPr>
      </w:pPr>
      <w:r w:rsidRPr="28B58C96" w:rsidR="77D6DBAF">
        <w:rPr>
          <w:rFonts w:ascii="Arial" w:hAnsi="Arial" w:eastAsia="Arial" w:cs="Arial"/>
          <w:noProof w:val="0"/>
          <w:sz w:val="22"/>
          <w:szCs w:val="22"/>
          <w:lang w:val="en-GB"/>
        </w:rPr>
        <w:t>Nhs</w:t>
      </w:r>
      <w:r w:rsidRPr="28B58C96" w:rsidR="77D6DBAF">
        <w:rPr>
          <w:rFonts w:ascii="Arial" w:hAnsi="Arial" w:eastAsia="Arial" w:cs="Arial"/>
          <w:noProof w:val="0"/>
          <w:sz w:val="22"/>
          <w:szCs w:val="22"/>
          <w:lang w:val="en-GB"/>
        </w:rPr>
        <w:t xml:space="preserve"> (10.02.2025) </w:t>
      </w:r>
      <w:r w:rsidRPr="28B58C96" w:rsidR="43DBA71F">
        <w:rPr>
          <w:rFonts w:ascii="Arial" w:hAnsi="Arial" w:eastAsia="Arial" w:cs="Arial"/>
          <w:noProof w:val="0"/>
          <w:sz w:val="22"/>
          <w:szCs w:val="22"/>
          <w:lang w:val="en-GB"/>
        </w:rPr>
        <w:t>R</w:t>
      </w:r>
      <w:r w:rsidRPr="28B58C96" w:rsidR="77D6DBAF">
        <w:rPr>
          <w:rFonts w:ascii="Arial" w:hAnsi="Arial" w:eastAsia="Arial" w:cs="Arial"/>
          <w:noProof w:val="0"/>
          <w:sz w:val="22"/>
          <w:szCs w:val="22"/>
          <w:lang w:val="en-GB"/>
        </w:rPr>
        <w:t xml:space="preserve">egular dental </w:t>
      </w:r>
      <w:r w:rsidRPr="28B58C96" w:rsidR="6E1590B0">
        <w:rPr>
          <w:rFonts w:ascii="Arial" w:hAnsi="Arial" w:eastAsia="Arial" w:cs="Arial"/>
          <w:noProof w:val="0"/>
          <w:sz w:val="22"/>
          <w:szCs w:val="22"/>
          <w:lang w:val="en-GB"/>
        </w:rPr>
        <w:t>check-ups</w:t>
      </w:r>
      <w:r w:rsidRPr="28B58C96" w:rsidR="77D6DBAF">
        <w:rPr>
          <w:rFonts w:ascii="Arial" w:hAnsi="Arial" w:eastAsia="Arial" w:cs="Arial"/>
          <w:noProof w:val="0"/>
          <w:sz w:val="22"/>
          <w:szCs w:val="22"/>
          <w:lang w:val="en-GB"/>
        </w:rPr>
        <w:t>.</w:t>
      </w:r>
      <w:r w:rsidRPr="28B58C96" w:rsidR="11C209BE">
        <w:rPr>
          <w:rFonts w:ascii="Arial" w:hAnsi="Arial" w:eastAsia="Arial" w:cs="Arial"/>
          <w:noProof w:val="0"/>
          <w:sz w:val="22"/>
          <w:szCs w:val="22"/>
          <w:lang w:val="en-GB"/>
        </w:rPr>
        <w:t xml:space="preserve"> </w:t>
      </w:r>
      <w:hyperlink r:id="R3509bdc5501647de">
        <w:r w:rsidRPr="28B58C96" w:rsidR="11C209BE">
          <w:rPr>
            <w:rStyle w:val="Hyperlink"/>
            <w:rFonts w:ascii="Arial" w:hAnsi="Arial" w:eastAsia="Arial" w:cs="Arial"/>
            <w:noProof w:val="0"/>
            <w:sz w:val="22"/>
            <w:szCs w:val="22"/>
            <w:lang w:val="en-GB"/>
          </w:rPr>
          <w:t>Treatment for type 2 diabetes - NHS</w:t>
        </w:r>
      </w:hyperlink>
      <w:r w:rsidRPr="28B58C96" w:rsidR="11C209BE">
        <w:rPr>
          <w:rFonts w:ascii="Arial" w:hAnsi="Arial" w:eastAsia="Arial" w:cs="Arial"/>
          <w:noProof w:val="0"/>
          <w:sz w:val="22"/>
          <w:szCs w:val="22"/>
          <w:lang w:val="en-GB"/>
        </w:rPr>
        <w:t xml:space="preserve"> (Accessed: 9</w:t>
      </w:r>
      <w:r w:rsidRPr="28B58C96" w:rsidR="11C209BE">
        <w:rPr>
          <w:rFonts w:ascii="Arial" w:hAnsi="Arial" w:eastAsia="Arial" w:cs="Arial"/>
          <w:noProof w:val="0"/>
          <w:sz w:val="22"/>
          <w:szCs w:val="22"/>
          <w:vertAlign w:val="superscript"/>
          <w:lang w:val="en-GB"/>
        </w:rPr>
        <w:t>th</w:t>
      </w:r>
      <w:r w:rsidRPr="28B58C96" w:rsidR="11C209BE">
        <w:rPr>
          <w:rFonts w:ascii="Arial" w:hAnsi="Arial" w:eastAsia="Arial" w:cs="Arial"/>
          <w:noProof w:val="0"/>
          <w:sz w:val="22"/>
          <w:szCs w:val="22"/>
          <w:lang w:val="en-GB"/>
        </w:rPr>
        <w:t xml:space="preserve"> November 2025)</w:t>
      </w:r>
    </w:p>
    <w:p w:rsidR="0868BE4B" w:rsidP="28B58C96" w:rsidRDefault="0868BE4B" w14:paraId="63F42244" w14:textId="4353D4D8">
      <w:pPr>
        <w:pStyle w:val="Normal"/>
        <w:rPr>
          <w:rFonts w:ascii="Arial" w:hAnsi="Arial" w:eastAsia="Arial" w:cs="Arial"/>
          <w:noProof w:val="0"/>
          <w:sz w:val="22"/>
          <w:szCs w:val="22"/>
          <w:lang w:val="en-GB"/>
        </w:rPr>
      </w:pPr>
      <w:r w:rsidRPr="28B58C96" w:rsidR="0868BE4B">
        <w:rPr>
          <w:rFonts w:ascii="Arial" w:hAnsi="Arial" w:eastAsia="Arial" w:cs="Arial"/>
          <w:noProof w:val="0"/>
          <w:sz w:val="22"/>
          <w:szCs w:val="22"/>
          <w:lang w:val="en-GB"/>
        </w:rPr>
        <w:t>Diabetesuk</w:t>
      </w:r>
      <w:r w:rsidRPr="28B58C96" w:rsidR="0868BE4B">
        <w:rPr>
          <w:rFonts w:ascii="Arial" w:hAnsi="Arial" w:eastAsia="Arial" w:cs="Arial"/>
          <w:noProof w:val="0"/>
          <w:sz w:val="22"/>
          <w:szCs w:val="22"/>
          <w:lang w:val="en-GB"/>
        </w:rPr>
        <w:t xml:space="preserve"> (02.10.2025) Continuous glucose monitors</w:t>
      </w:r>
      <w:r w:rsidRPr="28B58C96" w:rsidR="339BEE0F">
        <w:rPr>
          <w:rFonts w:ascii="Arial" w:hAnsi="Arial" w:eastAsia="Arial" w:cs="Arial"/>
          <w:noProof w:val="0"/>
          <w:sz w:val="22"/>
          <w:szCs w:val="22"/>
          <w:lang w:val="en-GB"/>
        </w:rPr>
        <w:t xml:space="preserve">. </w:t>
      </w:r>
      <w:hyperlink r:id="Rb32ca56272f04577">
        <w:r w:rsidRPr="28B58C96" w:rsidR="339BEE0F">
          <w:rPr>
            <w:rStyle w:val="Hyperlink"/>
            <w:rFonts w:ascii="Arial" w:hAnsi="Arial" w:eastAsia="Arial" w:cs="Arial"/>
            <w:noProof w:val="0"/>
            <w:sz w:val="22"/>
            <w:szCs w:val="22"/>
            <w:lang w:val="en-GB"/>
          </w:rPr>
          <w:t>What are continuous glucose monitors | Diabetes UK</w:t>
        </w:r>
      </w:hyperlink>
      <w:r w:rsidRPr="28B58C96" w:rsidR="339BEE0F">
        <w:rPr>
          <w:rFonts w:ascii="Arial" w:hAnsi="Arial" w:eastAsia="Arial" w:cs="Arial"/>
          <w:noProof w:val="0"/>
          <w:sz w:val="22"/>
          <w:szCs w:val="22"/>
          <w:lang w:val="en-GB"/>
        </w:rPr>
        <w:t xml:space="preserve"> (Accessed: 9</w:t>
      </w:r>
      <w:r w:rsidRPr="28B58C96" w:rsidR="339BEE0F">
        <w:rPr>
          <w:rFonts w:ascii="Arial" w:hAnsi="Arial" w:eastAsia="Arial" w:cs="Arial"/>
          <w:noProof w:val="0"/>
          <w:sz w:val="22"/>
          <w:szCs w:val="22"/>
          <w:vertAlign w:val="superscript"/>
          <w:lang w:val="en-GB"/>
        </w:rPr>
        <w:t>th</w:t>
      </w:r>
      <w:r w:rsidRPr="28B58C96" w:rsidR="339BEE0F">
        <w:rPr>
          <w:rFonts w:ascii="Arial" w:hAnsi="Arial" w:eastAsia="Arial" w:cs="Arial"/>
          <w:noProof w:val="0"/>
          <w:sz w:val="22"/>
          <w:szCs w:val="22"/>
          <w:lang w:val="en-GB"/>
        </w:rPr>
        <w:t xml:space="preserve"> November 2</w:t>
      </w:r>
      <w:r w:rsidRPr="28B58C96" w:rsidR="474DFAD3">
        <w:rPr>
          <w:rFonts w:ascii="Arial" w:hAnsi="Arial" w:eastAsia="Arial" w:cs="Arial"/>
          <w:noProof w:val="0"/>
          <w:sz w:val="22"/>
          <w:szCs w:val="22"/>
          <w:lang w:val="en-GB"/>
        </w:rPr>
        <w:t>025</w:t>
      </w:r>
      <w:r w:rsidRPr="28B58C96" w:rsidR="2E33FA64">
        <w:rPr>
          <w:rFonts w:ascii="Arial" w:hAnsi="Arial" w:eastAsia="Arial" w:cs="Arial"/>
          <w:noProof w:val="0"/>
          <w:sz w:val="22"/>
          <w:szCs w:val="22"/>
          <w:lang w:val="en-GB"/>
        </w:rPr>
        <w:t>)</w:t>
      </w:r>
    </w:p>
    <w:p w:rsidR="15F32C57" w:rsidP="28B58C96" w:rsidRDefault="15F32C57" w14:paraId="1FD6D532" w14:textId="68F08EDF">
      <w:pPr>
        <w:pStyle w:val="Normal"/>
        <w:rPr>
          <w:rFonts w:ascii="Arial" w:hAnsi="Arial" w:eastAsia="Arial" w:cs="Arial"/>
          <w:noProof w:val="0"/>
          <w:sz w:val="22"/>
          <w:szCs w:val="22"/>
          <w:lang w:val="en-GB"/>
        </w:rPr>
      </w:pPr>
      <w:r w:rsidRPr="28B58C96" w:rsidR="15F32C57">
        <w:rPr>
          <w:rFonts w:ascii="Arial" w:hAnsi="Arial" w:eastAsia="Arial" w:cs="Arial"/>
          <w:noProof w:val="0"/>
          <w:sz w:val="22"/>
          <w:szCs w:val="22"/>
          <w:lang w:val="en-GB"/>
        </w:rPr>
        <w:t>Diabetesuk</w:t>
      </w:r>
      <w:r w:rsidRPr="28B58C96" w:rsidR="15F32C57">
        <w:rPr>
          <w:rFonts w:ascii="Arial" w:hAnsi="Arial" w:eastAsia="Arial" w:cs="Arial"/>
          <w:noProof w:val="0"/>
          <w:sz w:val="22"/>
          <w:szCs w:val="22"/>
          <w:lang w:val="en-GB"/>
        </w:rPr>
        <w:t xml:space="preserve"> (202</w:t>
      </w:r>
      <w:r w:rsidRPr="28B58C96" w:rsidR="068C6DE7">
        <w:rPr>
          <w:rFonts w:ascii="Arial" w:hAnsi="Arial" w:eastAsia="Arial" w:cs="Arial"/>
          <w:noProof w:val="0"/>
          <w:sz w:val="22"/>
          <w:szCs w:val="22"/>
          <w:lang w:val="en-GB"/>
        </w:rPr>
        <w:t>0</w:t>
      </w:r>
      <w:r w:rsidRPr="28B58C96" w:rsidR="15F32C57">
        <w:rPr>
          <w:rFonts w:ascii="Arial" w:hAnsi="Arial" w:eastAsia="Arial" w:cs="Arial"/>
          <w:noProof w:val="0"/>
          <w:sz w:val="22"/>
          <w:szCs w:val="22"/>
          <w:lang w:val="en-GB"/>
        </w:rPr>
        <w:t xml:space="preserve">) Diabetes </w:t>
      </w:r>
      <w:r w:rsidRPr="28B58C96" w:rsidR="7B33FA83">
        <w:rPr>
          <w:rFonts w:ascii="Arial" w:hAnsi="Arial" w:eastAsia="Arial" w:cs="Arial"/>
          <w:noProof w:val="0"/>
          <w:sz w:val="22"/>
          <w:szCs w:val="22"/>
          <w:lang w:val="en-GB"/>
        </w:rPr>
        <w:t xml:space="preserve">self-management. </w:t>
      </w:r>
      <w:hyperlink r:id="R921f33099fe84ae5">
        <w:r w:rsidRPr="28B58C96" w:rsidR="7B33FA83">
          <w:rPr>
            <w:rStyle w:val="Hyperlink"/>
            <w:rFonts w:ascii="Arial" w:hAnsi="Arial" w:eastAsia="Arial" w:cs="Arial"/>
            <w:noProof w:val="0"/>
            <w:sz w:val="22"/>
            <w:szCs w:val="22"/>
            <w:lang w:val="en-GB"/>
          </w:rPr>
          <w:t>Diabetes self-management education | Diabetes UK</w:t>
        </w:r>
      </w:hyperlink>
      <w:r w:rsidRPr="28B58C96" w:rsidR="7B33FA83">
        <w:rPr>
          <w:rFonts w:ascii="Arial" w:hAnsi="Arial" w:eastAsia="Arial" w:cs="Arial"/>
          <w:noProof w:val="0"/>
          <w:sz w:val="22"/>
          <w:szCs w:val="22"/>
          <w:lang w:val="en-GB"/>
        </w:rPr>
        <w:t xml:space="preserve"> (Accessed: 9</w:t>
      </w:r>
      <w:r w:rsidRPr="28B58C96" w:rsidR="7B33FA83">
        <w:rPr>
          <w:rFonts w:ascii="Arial" w:hAnsi="Arial" w:eastAsia="Arial" w:cs="Arial"/>
          <w:noProof w:val="0"/>
          <w:sz w:val="22"/>
          <w:szCs w:val="22"/>
          <w:vertAlign w:val="superscript"/>
          <w:lang w:val="en-GB"/>
        </w:rPr>
        <w:t>th</w:t>
      </w:r>
      <w:r w:rsidRPr="28B58C96" w:rsidR="7B33FA83">
        <w:rPr>
          <w:rFonts w:ascii="Arial" w:hAnsi="Arial" w:eastAsia="Arial" w:cs="Arial"/>
          <w:noProof w:val="0"/>
          <w:sz w:val="22"/>
          <w:szCs w:val="22"/>
          <w:lang w:val="en-GB"/>
        </w:rPr>
        <w:t xml:space="preserve"> November 2025)</w:t>
      </w:r>
    </w:p>
    <w:p w:rsidR="34971A70" w:rsidP="28B58C96" w:rsidRDefault="34971A70" w14:paraId="5B1B202E" w14:textId="00755C45">
      <w:pPr>
        <w:pStyle w:val="Normal"/>
        <w:rPr>
          <w:rFonts w:ascii="Arial" w:hAnsi="Arial" w:eastAsia="Arial" w:cs="Arial"/>
          <w:noProof w:val="0"/>
          <w:sz w:val="22"/>
          <w:szCs w:val="22"/>
          <w:lang w:val="en-GB"/>
        </w:rPr>
      </w:pPr>
      <w:r w:rsidRPr="28B58C96" w:rsidR="34971A70">
        <w:rPr>
          <w:rFonts w:ascii="Arial" w:hAnsi="Arial" w:eastAsia="Arial" w:cs="Arial"/>
          <w:noProof w:val="0"/>
          <w:sz w:val="22"/>
          <w:szCs w:val="22"/>
          <w:lang w:val="en-GB"/>
        </w:rPr>
        <w:t>Nhs</w:t>
      </w:r>
      <w:r w:rsidRPr="28B58C96" w:rsidR="34971A70">
        <w:rPr>
          <w:rFonts w:ascii="Arial" w:hAnsi="Arial" w:eastAsia="Arial" w:cs="Arial"/>
          <w:noProof w:val="0"/>
          <w:sz w:val="22"/>
          <w:szCs w:val="22"/>
          <w:lang w:val="en-GB"/>
        </w:rPr>
        <w:t xml:space="preserve"> (17.08.2022) </w:t>
      </w:r>
      <w:r w:rsidRPr="28B58C96" w:rsidR="34971A70">
        <w:rPr>
          <w:rFonts w:ascii="Arial" w:hAnsi="Arial" w:eastAsia="Arial" w:cs="Arial"/>
          <w:noProof w:val="0"/>
          <w:sz w:val="22"/>
          <w:szCs w:val="22"/>
          <w:lang w:val="en-GB"/>
        </w:rPr>
        <w:t>Nhs</w:t>
      </w:r>
      <w:r w:rsidRPr="28B58C96" w:rsidR="34971A70">
        <w:rPr>
          <w:rFonts w:ascii="Arial" w:hAnsi="Arial" w:eastAsia="Arial" w:cs="Arial"/>
          <w:noProof w:val="0"/>
          <w:sz w:val="22"/>
          <w:szCs w:val="22"/>
          <w:lang w:val="en-GB"/>
        </w:rPr>
        <w:t xml:space="preserve"> stop smoking service. </w:t>
      </w:r>
      <w:hyperlink r:id="Rbdb5d68380164bb7">
        <w:r w:rsidRPr="28B58C96" w:rsidR="34971A70">
          <w:rPr>
            <w:rStyle w:val="Hyperlink"/>
            <w:rFonts w:ascii="Arial" w:hAnsi="Arial" w:eastAsia="Arial" w:cs="Arial"/>
            <w:noProof w:val="0"/>
            <w:sz w:val="22"/>
            <w:szCs w:val="22"/>
            <w:lang w:val="en-GB"/>
          </w:rPr>
          <w:t>NHS stop smoking services help you quit - NHS</w:t>
        </w:r>
      </w:hyperlink>
      <w:r w:rsidRPr="28B58C96" w:rsidR="34971A70">
        <w:rPr>
          <w:rFonts w:ascii="Arial" w:hAnsi="Arial" w:eastAsia="Arial" w:cs="Arial"/>
          <w:noProof w:val="0"/>
          <w:sz w:val="22"/>
          <w:szCs w:val="22"/>
          <w:lang w:val="en-GB"/>
        </w:rPr>
        <w:t xml:space="preserve"> (Accessed: 9</w:t>
      </w:r>
      <w:r w:rsidRPr="28B58C96" w:rsidR="34971A70">
        <w:rPr>
          <w:rFonts w:ascii="Arial" w:hAnsi="Arial" w:eastAsia="Arial" w:cs="Arial"/>
          <w:noProof w:val="0"/>
          <w:sz w:val="22"/>
          <w:szCs w:val="22"/>
          <w:vertAlign w:val="superscript"/>
          <w:lang w:val="en-GB"/>
        </w:rPr>
        <w:t>th</w:t>
      </w:r>
      <w:r w:rsidRPr="28B58C96" w:rsidR="34971A70">
        <w:rPr>
          <w:rFonts w:ascii="Arial" w:hAnsi="Arial" w:eastAsia="Arial" w:cs="Arial"/>
          <w:noProof w:val="0"/>
          <w:sz w:val="22"/>
          <w:szCs w:val="22"/>
          <w:lang w:val="en-GB"/>
        </w:rPr>
        <w:t xml:space="preserve"> </w:t>
      </w:r>
      <w:r w:rsidRPr="28B58C96" w:rsidR="02AC10C8">
        <w:rPr>
          <w:rFonts w:ascii="Arial" w:hAnsi="Arial" w:eastAsia="Arial" w:cs="Arial"/>
          <w:noProof w:val="0"/>
          <w:sz w:val="22"/>
          <w:szCs w:val="22"/>
          <w:lang w:val="en-GB"/>
        </w:rPr>
        <w:t>November</w:t>
      </w:r>
      <w:r w:rsidRPr="28B58C96" w:rsidR="61B83020">
        <w:rPr>
          <w:rFonts w:ascii="Arial" w:hAnsi="Arial" w:eastAsia="Arial" w:cs="Arial"/>
          <w:noProof w:val="0"/>
          <w:sz w:val="22"/>
          <w:szCs w:val="22"/>
          <w:lang w:val="en-GB"/>
        </w:rPr>
        <w:t xml:space="preserve"> 2025) </w:t>
      </w:r>
    </w:p>
    <w:p w:rsidR="1DBB8C64" w:rsidP="28B58C96" w:rsidRDefault="1DBB8C64" w14:paraId="30054FF7" w14:textId="2BCD0A1A">
      <w:pPr>
        <w:pStyle w:val="Normal"/>
        <w:rPr>
          <w:rFonts w:ascii="Arial" w:hAnsi="Arial" w:eastAsia="Arial" w:cs="Arial"/>
          <w:noProof w:val="0"/>
          <w:sz w:val="22"/>
          <w:szCs w:val="22"/>
          <w:lang w:val="en-GB"/>
        </w:rPr>
      </w:pPr>
      <w:r w:rsidRPr="28B58C96" w:rsidR="1DBB8C64">
        <w:rPr>
          <w:rFonts w:ascii="Arial" w:hAnsi="Arial" w:eastAsia="Arial" w:cs="Arial"/>
          <w:noProof w:val="0"/>
          <w:sz w:val="22"/>
          <w:szCs w:val="22"/>
          <w:lang w:val="en-GB"/>
        </w:rPr>
        <w:t>Diabetesuk</w:t>
      </w:r>
      <w:r w:rsidRPr="28B58C96" w:rsidR="1DBB8C64">
        <w:rPr>
          <w:rFonts w:ascii="Arial" w:hAnsi="Arial" w:eastAsia="Arial" w:cs="Arial"/>
          <w:noProof w:val="0"/>
          <w:sz w:val="22"/>
          <w:szCs w:val="22"/>
          <w:lang w:val="en-GB"/>
        </w:rPr>
        <w:t xml:space="preserve"> (03.03.2018) Evidence based. </w:t>
      </w:r>
      <w:hyperlink r:id="R6962512b56f24a2b">
        <w:r w:rsidRPr="28B58C96" w:rsidR="3336159E">
          <w:rPr>
            <w:rStyle w:val="Hyperlink"/>
            <w:rFonts w:ascii="Arial" w:hAnsi="Arial" w:eastAsia="Arial" w:cs="Arial"/>
            <w:noProof w:val="0"/>
            <w:sz w:val="22"/>
            <w:szCs w:val="22"/>
            <w:lang w:val="en-GB"/>
          </w:rPr>
          <w:t>Evidence-based nutrition guidelines for the prevention and management of diabetes | Diabetes UK</w:t>
        </w:r>
      </w:hyperlink>
      <w:r w:rsidRPr="28B58C96" w:rsidR="3336159E">
        <w:rPr>
          <w:rFonts w:ascii="Arial" w:hAnsi="Arial" w:eastAsia="Arial" w:cs="Arial"/>
          <w:noProof w:val="0"/>
          <w:sz w:val="22"/>
          <w:szCs w:val="22"/>
          <w:lang w:val="en-GB"/>
        </w:rPr>
        <w:t xml:space="preserve"> (Accessed: 9</w:t>
      </w:r>
      <w:r w:rsidRPr="28B58C96" w:rsidR="3336159E">
        <w:rPr>
          <w:rFonts w:ascii="Arial" w:hAnsi="Arial" w:eastAsia="Arial" w:cs="Arial"/>
          <w:noProof w:val="0"/>
          <w:sz w:val="22"/>
          <w:szCs w:val="22"/>
          <w:vertAlign w:val="superscript"/>
          <w:lang w:val="en-GB"/>
        </w:rPr>
        <w:t>th</w:t>
      </w:r>
      <w:r w:rsidRPr="28B58C96" w:rsidR="3336159E">
        <w:rPr>
          <w:rFonts w:ascii="Arial" w:hAnsi="Arial" w:eastAsia="Arial" w:cs="Arial"/>
          <w:noProof w:val="0"/>
          <w:sz w:val="22"/>
          <w:szCs w:val="22"/>
          <w:lang w:val="en-GB"/>
        </w:rPr>
        <w:t xml:space="preserve"> November 2025)</w:t>
      </w:r>
    </w:p>
    <w:p w:rsidR="48D24A41" w:rsidP="28B58C96" w:rsidRDefault="48D24A41" w14:paraId="19156998" w14:textId="723ABC41">
      <w:pPr>
        <w:pStyle w:val="Normal"/>
        <w:rPr>
          <w:rFonts w:ascii="Arial" w:hAnsi="Arial" w:eastAsia="Arial" w:cs="Arial"/>
          <w:noProof w:val="0"/>
          <w:sz w:val="22"/>
          <w:szCs w:val="22"/>
          <w:lang w:val="en-GB"/>
        </w:rPr>
      </w:pPr>
      <w:r w:rsidRPr="28B58C96" w:rsidR="48D24A41">
        <w:rPr>
          <w:rFonts w:ascii="Arial" w:hAnsi="Arial" w:eastAsia="Arial" w:cs="Arial"/>
          <w:noProof w:val="0"/>
          <w:sz w:val="22"/>
          <w:szCs w:val="22"/>
          <w:lang w:val="en-GB"/>
        </w:rPr>
        <w:t xml:space="preserve">NICE (27.11.2012) Walking and exercise. </w:t>
      </w:r>
      <w:hyperlink r:id="R7fb1cbccc4e04c87">
        <w:r w:rsidRPr="28B58C96" w:rsidR="2EF15C46">
          <w:rPr>
            <w:rStyle w:val="Hyperlink"/>
            <w:rFonts w:ascii="Arial" w:hAnsi="Arial" w:eastAsia="Arial" w:cs="Arial"/>
            <w:noProof w:val="0"/>
            <w:sz w:val="22"/>
            <w:szCs w:val="22"/>
            <w:lang w:val="en-GB"/>
          </w:rPr>
          <w:t>Background information | Physical activity: walking and cycling | Guidance | NICE</w:t>
        </w:r>
      </w:hyperlink>
      <w:r w:rsidRPr="28B58C96" w:rsidR="2EF15C46">
        <w:rPr>
          <w:rFonts w:ascii="Arial" w:hAnsi="Arial" w:eastAsia="Arial" w:cs="Arial"/>
          <w:noProof w:val="0"/>
          <w:sz w:val="22"/>
          <w:szCs w:val="22"/>
          <w:lang w:val="en-GB"/>
        </w:rPr>
        <w:t xml:space="preserve"> (Accessed 9</w:t>
      </w:r>
      <w:r w:rsidRPr="28B58C96" w:rsidR="2EF15C46">
        <w:rPr>
          <w:rFonts w:ascii="Arial" w:hAnsi="Arial" w:eastAsia="Arial" w:cs="Arial"/>
          <w:noProof w:val="0"/>
          <w:sz w:val="22"/>
          <w:szCs w:val="22"/>
          <w:vertAlign w:val="superscript"/>
          <w:lang w:val="en-GB"/>
        </w:rPr>
        <w:t>th</w:t>
      </w:r>
      <w:r w:rsidRPr="28B58C96" w:rsidR="2EF15C46">
        <w:rPr>
          <w:rFonts w:ascii="Arial" w:hAnsi="Arial" w:eastAsia="Arial" w:cs="Arial"/>
          <w:noProof w:val="0"/>
          <w:sz w:val="22"/>
          <w:szCs w:val="22"/>
          <w:lang w:val="en-GB"/>
        </w:rPr>
        <w:t xml:space="preserve"> November 2025)</w:t>
      </w:r>
    </w:p>
    <w:p w:rsidR="28B58C96" w:rsidP="28B58C96" w:rsidRDefault="28B58C96" w14:paraId="0C95F65F" w14:textId="7FAEB141">
      <w:pPr>
        <w:pStyle w:val="Normal"/>
        <w:rPr>
          <w:rFonts w:ascii="Arial" w:hAnsi="Arial" w:eastAsia="Arial" w:cs="Arial"/>
          <w:noProof w:val="0"/>
          <w:sz w:val="22"/>
          <w:szCs w:val="22"/>
          <w:lang w:val="en-GB"/>
        </w:rPr>
      </w:pPr>
    </w:p>
    <w:p w:rsidR="28B58C96" w:rsidP="28B58C96" w:rsidRDefault="28B58C96" w14:paraId="01C73ABB" w14:textId="5D06874F">
      <w:pPr>
        <w:pStyle w:val="Normal"/>
        <w:rPr>
          <w:rFonts w:ascii="Arial" w:hAnsi="Arial" w:eastAsia="Arial" w:cs="Arial"/>
          <w:noProof w:val="0"/>
          <w:sz w:val="22"/>
          <w:szCs w:val="22"/>
          <w:lang w:val="en-GB"/>
        </w:rPr>
      </w:pPr>
    </w:p>
    <w:p w:rsidR="28B58C96" w:rsidP="28B58C96" w:rsidRDefault="28B58C96" w14:paraId="76E11EB0" w14:textId="46A186DC">
      <w:pPr>
        <w:pStyle w:val="Normal"/>
        <w:shd w:val="clear" w:color="auto" w:fill="FFFFFF" w:themeFill="background1"/>
        <w:spacing w:before="0" w:beforeAutospacing="off" w:after="645" w:afterAutospacing="off"/>
        <w:rPr>
          <w:rFonts w:ascii="Arial" w:hAnsi="Arial" w:eastAsia="Arial" w:cs="Arial"/>
          <w:noProof w:val="0"/>
          <w:sz w:val="22"/>
          <w:szCs w:val="22"/>
          <w:lang w:val="en-GB"/>
        </w:rPr>
      </w:pPr>
    </w:p>
    <w:p w:rsidR="28B58C96" w:rsidP="28B58C96" w:rsidRDefault="28B58C96" w14:paraId="29C0B1AE" w14:textId="7C9E67A4">
      <w:pPr>
        <w:pStyle w:val="Normal"/>
        <w:rPr>
          <w:noProof w:val="0"/>
          <w:lang w:val="en-GB"/>
        </w:rPr>
      </w:pPr>
    </w:p>
    <w:p w:rsidR="334618E6" w:rsidP="334618E6" w:rsidRDefault="334618E6" w14:paraId="587C6CBA" w14:textId="13F0F59D">
      <w:pPr>
        <w:pStyle w:val="Normal"/>
        <w:shd w:val="clear" w:color="auto" w:fill="FFFFFF" w:themeFill="background1"/>
        <w:spacing w:before="0" w:beforeAutospacing="off" w:after="645" w:afterAutospacing="off"/>
        <w:rPr>
          <w:rFonts w:ascii="Arial" w:hAnsi="Arial" w:eastAsia="Arial" w:cs="Arial"/>
          <w:noProof w:val="0"/>
          <w:sz w:val="22"/>
          <w:szCs w:val="22"/>
          <w:lang w:val="en-GB"/>
        </w:rPr>
      </w:pPr>
    </w:p>
    <w:p w:rsidR="334618E6" w:rsidP="334618E6" w:rsidRDefault="334618E6" w14:paraId="18796E67" w14:textId="75565A3C">
      <w:pPr>
        <w:pStyle w:val="Normal"/>
        <w:shd w:val="clear" w:color="auto" w:fill="FFFFFF" w:themeFill="background1"/>
        <w:spacing w:before="0" w:beforeAutospacing="off" w:after="645" w:afterAutospacing="off"/>
        <w:rPr>
          <w:rFonts w:ascii="Arial" w:hAnsi="Arial" w:eastAsia="Arial" w:cs="Arial"/>
          <w:noProof w:val="0"/>
          <w:sz w:val="22"/>
          <w:szCs w:val="22"/>
          <w:lang w:val="en-GB"/>
        </w:rPr>
      </w:pPr>
    </w:p>
    <w:p w:rsidR="334618E6" w:rsidP="334618E6" w:rsidRDefault="334618E6" w14:paraId="4C551675" w14:textId="6A3AF54E">
      <w:pPr>
        <w:pStyle w:val="Normal"/>
        <w:rPr>
          <w:rFonts w:ascii="Arial" w:hAnsi="Arial" w:eastAsia="Arial" w:cs="Arial"/>
          <w:noProof w:val="0"/>
          <w:sz w:val="22"/>
          <w:szCs w:val="22"/>
          <w:lang w:val="en-GB"/>
        </w:rPr>
      </w:pPr>
    </w:p>
    <w:p w:rsidR="334618E6" w:rsidP="334618E6" w:rsidRDefault="334618E6" w14:paraId="6C4DB0E8" w14:textId="0610701C">
      <w:pPr>
        <w:pStyle w:val="Normal"/>
        <w:rPr>
          <w:rFonts w:ascii="Arial" w:hAnsi="Arial" w:eastAsia="Arial" w:cs="Arial"/>
          <w:noProof w:val="0"/>
          <w:sz w:val="22"/>
          <w:szCs w:val="22"/>
          <w:lang w:val="en-GB"/>
        </w:rPr>
      </w:pPr>
    </w:p>
    <w:p w:rsidR="334618E6" w:rsidP="334618E6" w:rsidRDefault="334618E6" w14:paraId="5CCF44DC" w14:textId="5ABB19D4">
      <w:pPr>
        <w:pStyle w:val="Normal"/>
        <w:rPr>
          <w:rFonts w:ascii="Arial" w:hAnsi="Arial" w:eastAsia="Arial" w:cs="Arial"/>
          <w:noProof w:val="0"/>
          <w:sz w:val="22"/>
          <w:szCs w:val="22"/>
          <w:lang w:val="en-GB"/>
        </w:rPr>
      </w:pPr>
    </w:p>
    <w:p w:rsidR="334618E6" w:rsidP="334618E6" w:rsidRDefault="334618E6" w14:paraId="182DF3CF" w14:textId="1C492885">
      <w:pPr>
        <w:pStyle w:val="Normal"/>
        <w:rPr>
          <w:rFonts w:ascii="Arial" w:hAnsi="Arial" w:eastAsia="Arial" w:cs="Arial"/>
          <w:noProof w:val="0"/>
          <w:color w:val="000000" w:themeColor="text1" w:themeTint="FF" w:themeShade="FF"/>
          <w:sz w:val="22"/>
          <w:szCs w:val="22"/>
          <w:lang w:val="en-GB"/>
        </w:rPr>
      </w:pPr>
    </w:p>
    <w:p w:rsidR="334618E6" w:rsidP="334618E6" w:rsidRDefault="334618E6" w14:paraId="20457B92" w14:textId="0B2489FA">
      <w:pPr>
        <w:pStyle w:val="Normal"/>
        <w:rPr>
          <w:rFonts w:ascii="Arial" w:hAnsi="Arial" w:eastAsia="Arial" w:cs="Arial"/>
          <w:noProof w:val="0"/>
          <w:color w:val="000000" w:themeColor="text1" w:themeTint="FF" w:themeShade="FF"/>
          <w:sz w:val="22"/>
          <w:szCs w:val="22"/>
          <w:lang w:val="en-GB"/>
        </w:rPr>
      </w:pPr>
    </w:p>
    <w:p w:rsidR="334618E6" w:rsidP="334618E6" w:rsidRDefault="334618E6" w14:paraId="1EAEFDC6" w14:textId="66FEAFB7">
      <w:pPr>
        <w:pStyle w:val="Normal"/>
        <w:rPr>
          <w:rFonts w:ascii="Arial" w:hAnsi="Arial" w:eastAsia="Arial" w:cs="Arial"/>
          <w:noProof w:val="0"/>
          <w:color w:val="000000" w:themeColor="text1" w:themeTint="FF" w:themeShade="FF"/>
          <w:sz w:val="22"/>
          <w:szCs w:val="22"/>
          <w:lang w:val="en-GB"/>
        </w:rPr>
      </w:pPr>
    </w:p>
    <w:p w:rsidR="334618E6" w:rsidP="334618E6" w:rsidRDefault="334618E6" w14:paraId="3EC2FE94" w14:textId="09E48F3E">
      <w:pPr>
        <w:pStyle w:val="Normal"/>
        <w:rPr>
          <w:rFonts w:ascii="Arial" w:hAnsi="Arial" w:eastAsia="Arial" w:cs="Arial"/>
          <w:noProof w:val="0"/>
          <w:color w:val="000000" w:themeColor="text1" w:themeTint="FF" w:themeShade="FF"/>
          <w:sz w:val="22"/>
          <w:szCs w:val="22"/>
          <w:lang w:val="en-GB"/>
        </w:rPr>
      </w:pPr>
    </w:p>
    <w:sectPr w:rsidR="005D6475">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8BF09BB"/>
    <w:multiLevelType w:val="hybridMultilevel"/>
    <w:tmpl w:val="B598FF1A"/>
    <w:lvl w:ilvl="0" w:tplc="7958A606">
      <w:start w:val="1"/>
      <w:numFmt w:val="decimal"/>
      <w:lvlText w:val="%1."/>
      <w:lvlJc w:val="left"/>
      <w:pPr>
        <w:ind w:left="720" w:hanging="360"/>
      </w:pPr>
      <w:rPr>
        <w:rFonts w:hint="default" w:ascii="Arial" w:hAnsi="Arial" w:cs="Arial"/>
        <w:color w:val="000000" w:themeColor="text1"/>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342926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3109"/>
    <w:rsid w:val="000332B8"/>
    <w:rsid w:val="002C3109"/>
    <w:rsid w:val="00317893"/>
    <w:rsid w:val="003D5AB2"/>
    <w:rsid w:val="00430A0B"/>
    <w:rsid w:val="004F43D6"/>
    <w:rsid w:val="005D6475"/>
    <w:rsid w:val="007C4B6E"/>
    <w:rsid w:val="007C5E34"/>
    <w:rsid w:val="009334A0"/>
    <w:rsid w:val="009F4AC0"/>
    <w:rsid w:val="00B103F8"/>
    <w:rsid w:val="00C16A5C"/>
    <w:rsid w:val="00C453DB"/>
    <w:rsid w:val="00CD0BEF"/>
    <w:rsid w:val="02007923"/>
    <w:rsid w:val="0220164A"/>
    <w:rsid w:val="02576529"/>
    <w:rsid w:val="02AC10C8"/>
    <w:rsid w:val="0320021C"/>
    <w:rsid w:val="03667FB8"/>
    <w:rsid w:val="03DF20C3"/>
    <w:rsid w:val="050310ED"/>
    <w:rsid w:val="05954433"/>
    <w:rsid w:val="06356BDE"/>
    <w:rsid w:val="063EC51F"/>
    <w:rsid w:val="06741CC9"/>
    <w:rsid w:val="0680F777"/>
    <w:rsid w:val="068C6DE7"/>
    <w:rsid w:val="06CAAE68"/>
    <w:rsid w:val="06E1DF89"/>
    <w:rsid w:val="06E397EE"/>
    <w:rsid w:val="07285735"/>
    <w:rsid w:val="07BAF667"/>
    <w:rsid w:val="0821DA84"/>
    <w:rsid w:val="0868BE4B"/>
    <w:rsid w:val="0896D350"/>
    <w:rsid w:val="08A8F2B8"/>
    <w:rsid w:val="08DEBC99"/>
    <w:rsid w:val="0909E6E1"/>
    <w:rsid w:val="0962CF38"/>
    <w:rsid w:val="096AE01C"/>
    <w:rsid w:val="09C9D068"/>
    <w:rsid w:val="09E580FA"/>
    <w:rsid w:val="0AEAACB9"/>
    <w:rsid w:val="0AF65F7B"/>
    <w:rsid w:val="0AFD3C6D"/>
    <w:rsid w:val="0B5B512B"/>
    <w:rsid w:val="0C2D422C"/>
    <w:rsid w:val="0C54FC11"/>
    <w:rsid w:val="0C8F9E1B"/>
    <w:rsid w:val="0C8FF528"/>
    <w:rsid w:val="0CA0DAEC"/>
    <w:rsid w:val="0CE06DCA"/>
    <w:rsid w:val="0D43CF0D"/>
    <w:rsid w:val="0D4736EE"/>
    <w:rsid w:val="0D867475"/>
    <w:rsid w:val="0DDDE96E"/>
    <w:rsid w:val="0E13D314"/>
    <w:rsid w:val="0E4C2D67"/>
    <w:rsid w:val="0E77ED04"/>
    <w:rsid w:val="0ECDCE79"/>
    <w:rsid w:val="0FB3E93B"/>
    <w:rsid w:val="0FE18F1E"/>
    <w:rsid w:val="10732FFC"/>
    <w:rsid w:val="1079647E"/>
    <w:rsid w:val="10BD526D"/>
    <w:rsid w:val="10FBE920"/>
    <w:rsid w:val="117BC369"/>
    <w:rsid w:val="118FE1A7"/>
    <w:rsid w:val="11C209BE"/>
    <w:rsid w:val="12B12204"/>
    <w:rsid w:val="12EC0117"/>
    <w:rsid w:val="13063A20"/>
    <w:rsid w:val="1318548B"/>
    <w:rsid w:val="1320041B"/>
    <w:rsid w:val="13B2332C"/>
    <w:rsid w:val="13C68B8D"/>
    <w:rsid w:val="13D84D06"/>
    <w:rsid w:val="13F3AF2A"/>
    <w:rsid w:val="141FB670"/>
    <w:rsid w:val="14B566DC"/>
    <w:rsid w:val="1513B1F3"/>
    <w:rsid w:val="15958BED"/>
    <w:rsid w:val="15E6E5C3"/>
    <w:rsid w:val="15F32C57"/>
    <w:rsid w:val="1614CBF5"/>
    <w:rsid w:val="1656BAE2"/>
    <w:rsid w:val="1670E345"/>
    <w:rsid w:val="16913202"/>
    <w:rsid w:val="16F6021B"/>
    <w:rsid w:val="184C689C"/>
    <w:rsid w:val="18BCE0CE"/>
    <w:rsid w:val="18C20BE8"/>
    <w:rsid w:val="1945B70A"/>
    <w:rsid w:val="19C80AFD"/>
    <w:rsid w:val="19C9DCD3"/>
    <w:rsid w:val="1A119E03"/>
    <w:rsid w:val="1ADFACBB"/>
    <w:rsid w:val="1B163BAE"/>
    <w:rsid w:val="1BC52974"/>
    <w:rsid w:val="1BF65F07"/>
    <w:rsid w:val="1C072337"/>
    <w:rsid w:val="1C18FDA5"/>
    <w:rsid w:val="1C22CD03"/>
    <w:rsid w:val="1C5D8581"/>
    <w:rsid w:val="1CD8E871"/>
    <w:rsid w:val="1CE4F1CE"/>
    <w:rsid w:val="1D3CAC3D"/>
    <w:rsid w:val="1D650D0B"/>
    <w:rsid w:val="1DA37958"/>
    <w:rsid w:val="1DBB8C64"/>
    <w:rsid w:val="1DCE45B3"/>
    <w:rsid w:val="1E3A2445"/>
    <w:rsid w:val="1ED9823E"/>
    <w:rsid w:val="1F1DC29B"/>
    <w:rsid w:val="1F2FCB9B"/>
    <w:rsid w:val="1F5057A6"/>
    <w:rsid w:val="1F63CA74"/>
    <w:rsid w:val="1FF0F998"/>
    <w:rsid w:val="1FF3617A"/>
    <w:rsid w:val="1FF63B20"/>
    <w:rsid w:val="2034E927"/>
    <w:rsid w:val="21442829"/>
    <w:rsid w:val="21BD4FB6"/>
    <w:rsid w:val="21F0D7D0"/>
    <w:rsid w:val="2277B0BF"/>
    <w:rsid w:val="22CF07BC"/>
    <w:rsid w:val="22D67CF3"/>
    <w:rsid w:val="25104796"/>
    <w:rsid w:val="2530ED77"/>
    <w:rsid w:val="2599CF49"/>
    <w:rsid w:val="2599DDC9"/>
    <w:rsid w:val="26474E7C"/>
    <w:rsid w:val="26519E9A"/>
    <w:rsid w:val="268D91F2"/>
    <w:rsid w:val="2717A9DB"/>
    <w:rsid w:val="271D42D5"/>
    <w:rsid w:val="27393010"/>
    <w:rsid w:val="27B03514"/>
    <w:rsid w:val="27CC54B5"/>
    <w:rsid w:val="28A9B17E"/>
    <w:rsid w:val="28B58C96"/>
    <w:rsid w:val="28F7ABBD"/>
    <w:rsid w:val="29369B77"/>
    <w:rsid w:val="298FBC53"/>
    <w:rsid w:val="299141D1"/>
    <w:rsid w:val="29C682C7"/>
    <w:rsid w:val="2B357B20"/>
    <w:rsid w:val="2BA3E5A6"/>
    <w:rsid w:val="2C4ED0C2"/>
    <w:rsid w:val="2C664A8D"/>
    <w:rsid w:val="2C836F5C"/>
    <w:rsid w:val="2C8E9D33"/>
    <w:rsid w:val="2CF6B7CE"/>
    <w:rsid w:val="2D8B38BC"/>
    <w:rsid w:val="2DA6C130"/>
    <w:rsid w:val="2E33FA64"/>
    <w:rsid w:val="2E4FFAEA"/>
    <w:rsid w:val="2E6EEEB4"/>
    <w:rsid w:val="2EF15C46"/>
    <w:rsid w:val="2F065292"/>
    <w:rsid w:val="2F1C19B0"/>
    <w:rsid w:val="2F2B9DE5"/>
    <w:rsid w:val="2F2BC159"/>
    <w:rsid w:val="2F46233A"/>
    <w:rsid w:val="2F5CB897"/>
    <w:rsid w:val="2F99D357"/>
    <w:rsid w:val="3040DB76"/>
    <w:rsid w:val="3080421D"/>
    <w:rsid w:val="30A0F23C"/>
    <w:rsid w:val="30A20DFB"/>
    <w:rsid w:val="30B74287"/>
    <w:rsid w:val="30C43DBC"/>
    <w:rsid w:val="31885032"/>
    <w:rsid w:val="31A910E3"/>
    <w:rsid w:val="31BE81D8"/>
    <w:rsid w:val="31FE7577"/>
    <w:rsid w:val="31FFCD51"/>
    <w:rsid w:val="3243D969"/>
    <w:rsid w:val="3290C24C"/>
    <w:rsid w:val="32B7FB6F"/>
    <w:rsid w:val="3331E6EC"/>
    <w:rsid w:val="3336159E"/>
    <w:rsid w:val="334618E6"/>
    <w:rsid w:val="339BEE0F"/>
    <w:rsid w:val="34078425"/>
    <w:rsid w:val="3442FD9D"/>
    <w:rsid w:val="346B7ED0"/>
    <w:rsid w:val="348622CB"/>
    <w:rsid w:val="34971A70"/>
    <w:rsid w:val="34A041B9"/>
    <w:rsid w:val="34CCA2C8"/>
    <w:rsid w:val="358BBB22"/>
    <w:rsid w:val="35AC26FF"/>
    <w:rsid w:val="3686EBA7"/>
    <w:rsid w:val="36A201E2"/>
    <w:rsid w:val="3726E941"/>
    <w:rsid w:val="374240C8"/>
    <w:rsid w:val="37430D14"/>
    <w:rsid w:val="37754B4E"/>
    <w:rsid w:val="3787A8B6"/>
    <w:rsid w:val="37BC93AF"/>
    <w:rsid w:val="37CCE3A8"/>
    <w:rsid w:val="387A2C17"/>
    <w:rsid w:val="3932E33B"/>
    <w:rsid w:val="394779A4"/>
    <w:rsid w:val="3A194AD5"/>
    <w:rsid w:val="3A50EA6D"/>
    <w:rsid w:val="3A5F09DC"/>
    <w:rsid w:val="3A6D0215"/>
    <w:rsid w:val="3A70B500"/>
    <w:rsid w:val="3A83766D"/>
    <w:rsid w:val="3AD9E51C"/>
    <w:rsid w:val="3B4B4309"/>
    <w:rsid w:val="3B623727"/>
    <w:rsid w:val="3B8FF577"/>
    <w:rsid w:val="3BEF63D3"/>
    <w:rsid w:val="3C370D0F"/>
    <w:rsid w:val="3D533379"/>
    <w:rsid w:val="3D8FB9CB"/>
    <w:rsid w:val="3E3213D5"/>
    <w:rsid w:val="3E389A71"/>
    <w:rsid w:val="3E424FF8"/>
    <w:rsid w:val="3EB82EE5"/>
    <w:rsid w:val="3F1003CD"/>
    <w:rsid w:val="3F125C5A"/>
    <w:rsid w:val="3F69AFC8"/>
    <w:rsid w:val="3F6A32AE"/>
    <w:rsid w:val="3FC760F9"/>
    <w:rsid w:val="3FF08401"/>
    <w:rsid w:val="4027BFDD"/>
    <w:rsid w:val="4070A916"/>
    <w:rsid w:val="419DEC6D"/>
    <w:rsid w:val="42355DD5"/>
    <w:rsid w:val="425D7AC5"/>
    <w:rsid w:val="42656055"/>
    <w:rsid w:val="42D1E243"/>
    <w:rsid w:val="431C4F07"/>
    <w:rsid w:val="433124DF"/>
    <w:rsid w:val="4338CB5C"/>
    <w:rsid w:val="438F1BC1"/>
    <w:rsid w:val="43DBA71F"/>
    <w:rsid w:val="445E46ED"/>
    <w:rsid w:val="44C4DFAD"/>
    <w:rsid w:val="4503A464"/>
    <w:rsid w:val="4505E0E4"/>
    <w:rsid w:val="45312698"/>
    <w:rsid w:val="455E2CFC"/>
    <w:rsid w:val="464454F9"/>
    <w:rsid w:val="467D307A"/>
    <w:rsid w:val="469E9884"/>
    <w:rsid w:val="46DC923E"/>
    <w:rsid w:val="470AD33B"/>
    <w:rsid w:val="474DFAD3"/>
    <w:rsid w:val="47A74D20"/>
    <w:rsid w:val="47C94EF1"/>
    <w:rsid w:val="48D24A41"/>
    <w:rsid w:val="4990A5F9"/>
    <w:rsid w:val="49C81716"/>
    <w:rsid w:val="49D55938"/>
    <w:rsid w:val="49E3487F"/>
    <w:rsid w:val="49FCECB1"/>
    <w:rsid w:val="4A1D0A8F"/>
    <w:rsid w:val="4A7960E2"/>
    <w:rsid w:val="4A8FC066"/>
    <w:rsid w:val="4A9E1C5F"/>
    <w:rsid w:val="4ABEDECC"/>
    <w:rsid w:val="4AF8EF72"/>
    <w:rsid w:val="4B21B04F"/>
    <w:rsid w:val="4C4D5C6F"/>
    <w:rsid w:val="4C530115"/>
    <w:rsid w:val="4CE98615"/>
    <w:rsid w:val="4D419F38"/>
    <w:rsid w:val="4D8AAA55"/>
    <w:rsid w:val="4E1EEF2B"/>
    <w:rsid w:val="4F09C6BC"/>
    <w:rsid w:val="4F1C7E64"/>
    <w:rsid w:val="4F344239"/>
    <w:rsid w:val="4F5902CA"/>
    <w:rsid w:val="50134AF5"/>
    <w:rsid w:val="5038C893"/>
    <w:rsid w:val="503E1B05"/>
    <w:rsid w:val="5069A469"/>
    <w:rsid w:val="514C3B2B"/>
    <w:rsid w:val="51EAB265"/>
    <w:rsid w:val="5205268B"/>
    <w:rsid w:val="5255D60E"/>
    <w:rsid w:val="52927117"/>
    <w:rsid w:val="52AD5842"/>
    <w:rsid w:val="52F6D137"/>
    <w:rsid w:val="532FE60D"/>
    <w:rsid w:val="5358A7D1"/>
    <w:rsid w:val="539114A4"/>
    <w:rsid w:val="53A22AEC"/>
    <w:rsid w:val="53C88160"/>
    <w:rsid w:val="5465C1F0"/>
    <w:rsid w:val="546648EF"/>
    <w:rsid w:val="54D1B8D3"/>
    <w:rsid w:val="5529AB3E"/>
    <w:rsid w:val="55A5993A"/>
    <w:rsid w:val="56053F96"/>
    <w:rsid w:val="563E09F6"/>
    <w:rsid w:val="565C3CAF"/>
    <w:rsid w:val="56E2C0BC"/>
    <w:rsid w:val="57B99F5C"/>
    <w:rsid w:val="581D0533"/>
    <w:rsid w:val="5860C404"/>
    <w:rsid w:val="5871F4D5"/>
    <w:rsid w:val="5997BE49"/>
    <w:rsid w:val="5A2224F1"/>
    <w:rsid w:val="5A2CE896"/>
    <w:rsid w:val="5AC0B076"/>
    <w:rsid w:val="5B0DE3CD"/>
    <w:rsid w:val="5BDD1C1C"/>
    <w:rsid w:val="5C6E2926"/>
    <w:rsid w:val="5CEE2BE3"/>
    <w:rsid w:val="5D1D0BF1"/>
    <w:rsid w:val="5D7D0B45"/>
    <w:rsid w:val="5DAC78CE"/>
    <w:rsid w:val="5E104A94"/>
    <w:rsid w:val="5E65F4F0"/>
    <w:rsid w:val="5F252165"/>
    <w:rsid w:val="5FC51B93"/>
    <w:rsid w:val="60743636"/>
    <w:rsid w:val="6078D2D5"/>
    <w:rsid w:val="60B394B6"/>
    <w:rsid w:val="61B83020"/>
    <w:rsid w:val="61DCE8C8"/>
    <w:rsid w:val="626E0C43"/>
    <w:rsid w:val="62B45DFF"/>
    <w:rsid w:val="62C9AC6C"/>
    <w:rsid w:val="63B8647B"/>
    <w:rsid w:val="640932EE"/>
    <w:rsid w:val="640A2AB1"/>
    <w:rsid w:val="640DD74D"/>
    <w:rsid w:val="645E3730"/>
    <w:rsid w:val="649D7069"/>
    <w:rsid w:val="65043296"/>
    <w:rsid w:val="654B1166"/>
    <w:rsid w:val="662053B5"/>
    <w:rsid w:val="66316837"/>
    <w:rsid w:val="670C0A9B"/>
    <w:rsid w:val="67C2815F"/>
    <w:rsid w:val="682A7372"/>
    <w:rsid w:val="68D92C25"/>
    <w:rsid w:val="68E57EBC"/>
    <w:rsid w:val="68E5C0E1"/>
    <w:rsid w:val="6949BCFD"/>
    <w:rsid w:val="6970A1E3"/>
    <w:rsid w:val="698F8F52"/>
    <w:rsid w:val="69E44DD1"/>
    <w:rsid w:val="6A238E38"/>
    <w:rsid w:val="6A82EC1B"/>
    <w:rsid w:val="6AAE43E9"/>
    <w:rsid w:val="6AD66AE6"/>
    <w:rsid w:val="6AD67598"/>
    <w:rsid w:val="6B9E171B"/>
    <w:rsid w:val="6BB976C3"/>
    <w:rsid w:val="6BBF89E1"/>
    <w:rsid w:val="6BE99CD2"/>
    <w:rsid w:val="6C300D74"/>
    <w:rsid w:val="6CEB9AF8"/>
    <w:rsid w:val="6CF58098"/>
    <w:rsid w:val="6D5A93E3"/>
    <w:rsid w:val="6D71AB66"/>
    <w:rsid w:val="6E01784B"/>
    <w:rsid w:val="6E1590B0"/>
    <w:rsid w:val="6E17F2BA"/>
    <w:rsid w:val="6E4448A6"/>
    <w:rsid w:val="6F012E3E"/>
    <w:rsid w:val="6F5E8827"/>
    <w:rsid w:val="6FA07309"/>
    <w:rsid w:val="6FC9C71C"/>
    <w:rsid w:val="6FEC0885"/>
    <w:rsid w:val="706959A0"/>
    <w:rsid w:val="70795631"/>
    <w:rsid w:val="70FB7B39"/>
    <w:rsid w:val="71047099"/>
    <w:rsid w:val="71BBDF62"/>
    <w:rsid w:val="71DD95C0"/>
    <w:rsid w:val="73B01D04"/>
    <w:rsid w:val="73B33A67"/>
    <w:rsid w:val="73BBFC46"/>
    <w:rsid w:val="747214B3"/>
    <w:rsid w:val="751155D7"/>
    <w:rsid w:val="754BB5E2"/>
    <w:rsid w:val="75F08F31"/>
    <w:rsid w:val="760AA925"/>
    <w:rsid w:val="761B6CA3"/>
    <w:rsid w:val="768796FD"/>
    <w:rsid w:val="76A3021B"/>
    <w:rsid w:val="76CD55C1"/>
    <w:rsid w:val="7721439A"/>
    <w:rsid w:val="77B1930D"/>
    <w:rsid w:val="77D6DBAF"/>
    <w:rsid w:val="79147B91"/>
    <w:rsid w:val="796AFEA1"/>
    <w:rsid w:val="79FD81D7"/>
    <w:rsid w:val="7A161C4B"/>
    <w:rsid w:val="7AB3C14D"/>
    <w:rsid w:val="7B256421"/>
    <w:rsid w:val="7B33FA83"/>
    <w:rsid w:val="7BA22A68"/>
    <w:rsid w:val="7BB1CAD5"/>
    <w:rsid w:val="7BC07AAA"/>
    <w:rsid w:val="7C118C73"/>
    <w:rsid w:val="7C31F34A"/>
    <w:rsid w:val="7C702515"/>
    <w:rsid w:val="7CF2AC11"/>
    <w:rsid w:val="7D56ABB0"/>
    <w:rsid w:val="7DA3B3D4"/>
    <w:rsid w:val="7E858542"/>
    <w:rsid w:val="7ECFD7B3"/>
    <w:rsid w:val="7F2DEFEC"/>
    <w:rsid w:val="7F634A5C"/>
    <w:rsid w:val="7F98AE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41ACD"/>
  <w15:chartTrackingRefBased/>
  <w15:docId w15:val="{0708D123-9A33-466C-B0C6-B2ABA316CF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2C3109"/>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C3109"/>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C310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C310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C310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C310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310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C310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3109"/>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2C310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2C310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2C310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2C310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2C3109"/>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2C310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2C3109"/>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2C310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2C3109"/>
    <w:rPr>
      <w:rFonts w:eastAsiaTheme="majorEastAsia" w:cstheme="majorBidi"/>
      <w:color w:val="272727" w:themeColor="text1" w:themeTint="D8"/>
    </w:rPr>
  </w:style>
  <w:style w:type="paragraph" w:styleId="Title">
    <w:name w:val="Title"/>
    <w:basedOn w:val="Normal"/>
    <w:next w:val="Normal"/>
    <w:link w:val="TitleChar"/>
    <w:uiPriority w:val="10"/>
    <w:qFormat/>
    <w:rsid w:val="002C3109"/>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2C3109"/>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2C3109"/>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2C310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C3109"/>
    <w:pPr>
      <w:spacing w:before="160"/>
      <w:jc w:val="center"/>
    </w:pPr>
    <w:rPr>
      <w:i/>
      <w:iCs/>
      <w:color w:val="404040" w:themeColor="text1" w:themeTint="BF"/>
    </w:rPr>
  </w:style>
  <w:style w:type="character" w:styleId="QuoteChar" w:customStyle="1">
    <w:name w:val="Quote Char"/>
    <w:basedOn w:val="DefaultParagraphFont"/>
    <w:link w:val="Quote"/>
    <w:uiPriority w:val="29"/>
    <w:rsid w:val="002C3109"/>
    <w:rPr>
      <w:i/>
      <w:iCs/>
      <w:color w:val="404040" w:themeColor="text1" w:themeTint="BF"/>
    </w:rPr>
  </w:style>
  <w:style w:type="paragraph" w:styleId="ListParagraph">
    <w:name w:val="List Paragraph"/>
    <w:basedOn w:val="Normal"/>
    <w:uiPriority w:val="34"/>
    <w:qFormat/>
    <w:rsid w:val="002C3109"/>
    <w:pPr>
      <w:ind w:left="720"/>
      <w:contextualSpacing/>
    </w:pPr>
  </w:style>
  <w:style w:type="character" w:styleId="IntenseEmphasis">
    <w:name w:val="Intense Emphasis"/>
    <w:basedOn w:val="DefaultParagraphFont"/>
    <w:uiPriority w:val="21"/>
    <w:qFormat/>
    <w:rsid w:val="002C3109"/>
    <w:rPr>
      <w:i/>
      <w:iCs/>
      <w:color w:val="0F4761" w:themeColor="accent1" w:themeShade="BF"/>
    </w:rPr>
  </w:style>
  <w:style w:type="paragraph" w:styleId="IntenseQuote">
    <w:name w:val="Intense Quote"/>
    <w:basedOn w:val="Normal"/>
    <w:next w:val="Normal"/>
    <w:link w:val="IntenseQuoteChar"/>
    <w:uiPriority w:val="30"/>
    <w:qFormat/>
    <w:rsid w:val="002C3109"/>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2C3109"/>
    <w:rPr>
      <w:i/>
      <w:iCs/>
      <w:color w:val="0F4761" w:themeColor="accent1" w:themeShade="BF"/>
    </w:rPr>
  </w:style>
  <w:style w:type="character" w:styleId="IntenseReference">
    <w:name w:val="Intense Reference"/>
    <w:basedOn w:val="DefaultParagraphFont"/>
    <w:uiPriority w:val="32"/>
    <w:qFormat/>
    <w:rsid w:val="002C3109"/>
    <w:rPr>
      <w:b/>
      <w:bCs/>
      <w:smallCaps/>
      <w:color w:val="0F4761" w:themeColor="accent1" w:themeShade="BF"/>
      <w:spacing w:val="5"/>
    </w:rPr>
  </w:style>
  <w:style w:type="paragraph" w:styleId="paragraph" w:customStyle="1">
    <w:name w:val="paragraph"/>
    <w:basedOn w:val="Normal"/>
    <w:rsid w:val="002C3109"/>
    <w:pPr>
      <w:spacing w:before="100" w:beforeAutospacing="1" w:after="100" w:afterAutospacing="1" w:line="240" w:lineRule="auto"/>
    </w:pPr>
    <w:rPr>
      <w:rFonts w:ascii="Times New Roman" w:hAnsi="Times New Roman" w:eastAsia="Times New Roman" w:cs="Times New Roman"/>
      <w:kern w:val="0"/>
      <w:lang w:eastAsia="en-GB"/>
      <w14:ligatures w14:val="none"/>
    </w:rPr>
  </w:style>
  <w:style w:type="character" w:styleId="normaltextrun" w:customStyle="1">
    <w:name w:val="normaltextrun"/>
    <w:basedOn w:val="DefaultParagraphFont"/>
    <w:rsid w:val="002C3109"/>
  </w:style>
  <w:style w:type="character" w:styleId="eop" w:customStyle="1">
    <w:name w:val="eop"/>
    <w:basedOn w:val="DefaultParagraphFont"/>
    <w:rsid w:val="002C3109"/>
  </w:style>
  <w:style w:type="character" w:styleId="Hyperlink">
    <w:uiPriority w:val="99"/>
    <w:name w:val="Hyperlink"/>
    <w:basedOn w:val="DefaultParagraphFont"/>
    <w:unhideWhenUsed/>
    <w:rsid w:val="334618E6"/>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numbering" Target="numbering.xml" Id="rId4" /><Relationship Type="http://schemas.openxmlformats.org/officeDocument/2006/relationships/theme" Target="theme/theme1.xml" Id="rId9" /><Relationship Type="http://schemas.openxmlformats.org/officeDocument/2006/relationships/hyperlink" Target="https://www.diabetes.org.uk/about-us/about-the-charity/our-strategy/statistics" TargetMode="External" Id="R0f5a7b2795d94c18" /><Relationship Type="http://schemas.openxmlformats.org/officeDocument/2006/relationships/hyperlink" Target="https://www.nhs.uk/conditions/type-2-diabetes/treatment/" TargetMode="External" Id="R01ebb350a5b74d5c" /><Relationship Type="http://schemas.openxmlformats.org/officeDocument/2006/relationships/hyperlink" Target="https://www.nhs.uk/conditions/type-2-diabetes/treatment/" TargetMode="External" Id="R3509bdc5501647de" /><Relationship Type="http://schemas.openxmlformats.org/officeDocument/2006/relationships/hyperlink" Target="https://www.diabetes.org.uk/about-diabetes/looking-after-diabetes/technology/continuous-glucose-monitors?hl=en_GB" TargetMode="External" Id="Rb32ca56272f04577" /><Relationship Type="http://schemas.openxmlformats.org/officeDocument/2006/relationships/hyperlink" Target="https://www.diabetes.org.uk/for-professionals/improving-care/resources/diabetes-self-management-education" TargetMode="External" Id="R921f33099fe84ae5" /><Relationship Type="http://schemas.openxmlformats.org/officeDocument/2006/relationships/hyperlink" Target="https://www.nhs.uk/live-well/quit-smoking/nhs-stop-smoking-services-help-you-quit/" TargetMode="External" Id="Rbdb5d68380164bb7" /><Relationship Type="http://schemas.openxmlformats.org/officeDocument/2006/relationships/hyperlink" Target="https://www.diabetes.org.uk/for-professionals/improving-care/clinical-recommendations-for-professionals/food-nutrition-lifestyle/evidence-based-nutrition-guidelines-for-the-prevention-and-management-of-diabetes" TargetMode="External" Id="R6962512b56f24a2b" /><Relationship Type="http://schemas.openxmlformats.org/officeDocument/2006/relationships/hyperlink" Target="https://www.nice.org.uk/guidance/ph41/documents/no-time-for-physical-activity-the-answers-on-your-doorstep-says-nice" TargetMode="External" Id="R7fb1cbccc4e04c87"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6" ma:contentTypeDescription="Create a new document." ma:contentTypeScope="" ma:versionID="283b2bd2c4794fd4b6cbaea350c3c7a0">
  <xsd:schema xmlns:xsd="http://www.w3.org/2001/XMLSchema" xmlns:xs="http://www.w3.org/2001/XMLSchema" xmlns:p="http://schemas.microsoft.com/office/2006/metadata/properties" xmlns:ns3="0085e1a2-9cbf-4b92-866b-21f3c89040b6" targetNamespace="http://schemas.microsoft.com/office/2006/metadata/properties" ma:root="true" ma:fieldsID="de102c3c0d2f06cdbcb8462f58694a2b" ns3:_="">
    <xsd:import namespace="0085e1a2-9cbf-4b92-866b-21f3c89040b6"/>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Props1.xml><?xml version="1.0" encoding="utf-8"?>
<ds:datastoreItem xmlns:ds="http://schemas.openxmlformats.org/officeDocument/2006/customXml" ds:itemID="{1C6AF9CB-48AF-47A9-85D1-32BEEC5645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28EB5AD-E27A-4F39-917F-F4FC2B19981A}">
  <ds:schemaRefs>
    <ds:schemaRef ds:uri="http://schemas.microsoft.com/sharepoint/v3/contenttype/forms"/>
  </ds:schemaRefs>
</ds:datastoreItem>
</file>

<file path=customXml/itemProps3.xml><?xml version="1.0" encoding="utf-8"?>
<ds:datastoreItem xmlns:ds="http://schemas.openxmlformats.org/officeDocument/2006/customXml" ds:itemID="{FDBC748F-935B-4C6B-AA4C-8818DA7B79B4}">
  <ds:schemaRefs>
    <ds:schemaRef ds:uri="http://schemas.microsoft.com/office/2006/documentManagement/types"/>
    <ds:schemaRef ds:uri="http://purl.org/dc/elements/1.1/"/>
    <ds:schemaRef ds:uri="http://purl.org/dc/dcmitype/"/>
    <ds:schemaRef ds:uri="http://schemas.microsoft.com/office/2006/metadata/properties"/>
    <ds:schemaRef ds:uri="http://schemas.microsoft.com/office/infopath/2007/PartnerControls"/>
    <ds:schemaRef ds:uri="http://www.w3.org/XML/1998/namespace"/>
    <ds:schemaRef ds:uri="http://schemas.openxmlformats.org/package/2006/metadata/core-properties"/>
    <ds:schemaRef ds:uri="0085e1a2-9cbf-4b92-866b-21f3c89040b6"/>
    <ds:schemaRef ds:uri="http://purl.org/dc/te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Kylie Bishop (2412212)</dc:creator>
  <keywords/>
  <dc:description/>
  <lastModifiedBy>Kylie Bishop (2412212)</lastModifiedBy>
  <revision>4</revision>
  <dcterms:created xsi:type="dcterms:W3CDTF">2025-11-09T18:06:00.0000000Z</dcterms:created>
  <dcterms:modified xsi:type="dcterms:W3CDTF">2025-11-10T01:17:16.1392078Z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