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5DD46E" w14:textId="64DF610C" w:rsidR="0056098F" w:rsidRDefault="00326545" w:rsidP="009F6AF2">
      <w:pPr>
        <w:spacing w:line="360" w:lineRule="auto"/>
        <w:rPr>
          <w:rFonts w:ascii="Times New Roman" w:hAnsi="Times New Roman" w:cs="Times New Roman"/>
          <w:sz w:val="24"/>
          <w:szCs w:val="24"/>
        </w:rPr>
      </w:pPr>
      <w:r>
        <w:rPr>
          <w:noProof/>
        </w:rPr>
        <w:drawing>
          <wp:anchor distT="0" distB="0" distL="114300" distR="114300" simplePos="0" relativeHeight="251658240" behindDoc="1" locked="0" layoutInCell="1" allowOverlap="1" wp14:anchorId="03B7C8E5" wp14:editId="689AF8ED">
            <wp:simplePos x="0" y="0"/>
            <wp:positionH relativeFrom="margin">
              <wp:align>center</wp:align>
            </wp:positionH>
            <wp:positionV relativeFrom="page">
              <wp:posOffset>895350</wp:posOffset>
            </wp:positionV>
            <wp:extent cx="2143125" cy="2143125"/>
            <wp:effectExtent l="0" t="0" r="9525" b="9525"/>
            <wp:wrapTight wrapText="bothSides">
              <wp:wrapPolygon edited="0">
                <wp:start x="0" y="0"/>
                <wp:lineTo x="0" y="21504"/>
                <wp:lineTo x="21504" y="21504"/>
                <wp:lineTo x="2150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anchor>
        </w:drawing>
      </w:r>
      <w:r w:rsidR="00EE5461">
        <w:rPr>
          <w:rFonts w:ascii="Times New Roman" w:hAnsi="Times New Roman" w:cs="Times New Roman"/>
          <w:sz w:val="24"/>
          <w:szCs w:val="24"/>
        </w:rPr>
        <w:t xml:space="preserve">                                  </w:t>
      </w:r>
    </w:p>
    <w:p w14:paraId="5EFE214D" w14:textId="3827AB32" w:rsidR="00EE5461" w:rsidRDefault="00EE5461" w:rsidP="009F6AF2">
      <w:pPr>
        <w:spacing w:line="360" w:lineRule="auto"/>
        <w:rPr>
          <w:rFonts w:ascii="Times New Roman" w:hAnsi="Times New Roman" w:cs="Times New Roman"/>
          <w:sz w:val="24"/>
          <w:szCs w:val="24"/>
        </w:rPr>
      </w:pPr>
    </w:p>
    <w:p w14:paraId="64DE1A63" w14:textId="37A739C8" w:rsidR="00EE5461" w:rsidRDefault="00EE5461" w:rsidP="009F6AF2">
      <w:pPr>
        <w:spacing w:line="360" w:lineRule="auto"/>
        <w:rPr>
          <w:rFonts w:ascii="Times New Roman" w:hAnsi="Times New Roman" w:cs="Times New Roman"/>
          <w:sz w:val="24"/>
          <w:szCs w:val="24"/>
        </w:rPr>
      </w:pPr>
    </w:p>
    <w:p w14:paraId="25608420" w14:textId="2A03E3B0" w:rsidR="00EE5461" w:rsidRDefault="00EE5461" w:rsidP="009F6AF2">
      <w:pPr>
        <w:spacing w:line="360" w:lineRule="auto"/>
        <w:rPr>
          <w:rFonts w:ascii="Times New Roman" w:hAnsi="Times New Roman" w:cs="Times New Roman"/>
          <w:sz w:val="24"/>
          <w:szCs w:val="24"/>
        </w:rPr>
      </w:pPr>
    </w:p>
    <w:p w14:paraId="0A5094DA" w14:textId="77777777" w:rsidR="00326545" w:rsidRDefault="00326545" w:rsidP="00EE5461">
      <w:pPr>
        <w:jc w:val="center"/>
        <w:rPr>
          <w:rFonts w:ascii="Times New Roman" w:hAnsi="Times New Roman" w:cs="Times New Roman"/>
          <w:sz w:val="32"/>
          <w:szCs w:val="32"/>
        </w:rPr>
      </w:pPr>
    </w:p>
    <w:p w14:paraId="3ADE5DFB" w14:textId="77777777" w:rsidR="00326545" w:rsidRDefault="00326545" w:rsidP="00EE5461">
      <w:pPr>
        <w:jc w:val="center"/>
        <w:rPr>
          <w:rFonts w:ascii="Times New Roman" w:hAnsi="Times New Roman" w:cs="Times New Roman"/>
          <w:sz w:val="32"/>
          <w:szCs w:val="32"/>
        </w:rPr>
      </w:pPr>
    </w:p>
    <w:p w14:paraId="41A02897" w14:textId="77777777" w:rsidR="00326545" w:rsidRPr="00523A4C" w:rsidRDefault="00326545" w:rsidP="00EE5461">
      <w:pPr>
        <w:jc w:val="center"/>
        <w:rPr>
          <w:rFonts w:ascii="Times New Roman" w:hAnsi="Times New Roman" w:cs="Times New Roman"/>
          <w:sz w:val="32"/>
          <w:szCs w:val="32"/>
        </w:rPr>
      </w:pPr>
    </w:p>
    <w:p w14:paraId="6E57FCCC" w14:textId="7FC848DC" w:rsidR="00E02F98" w:rsidRPr="00523A4C" w:rsidRDefault="00E02F98" w:rsidP="00523A4C">
      <w:pPr>
        <w:spacing w:line="240" w:lineRule="auto"/>
        <w:jc w:val="center"/>
        <w:rPr>
          <w:rFonts w:ascii="Times New Roman" w:hAnsi="Times New Roman" w:cs="Times New Roman"/>
          <w:sz w:val="32"/>
          <w:szCs w:val="32"/>
        </w:rPr>
      </w:pPr>
      <w:r w:rsidRPr="00523A4C">
        <w:rPr>
          <w:rFonts w:ascii="Times New Roman" w:hAnsi="Times New Roman" w:cs="Times New Roman"/>
          <w:sz w:val="32"/>
          <w:szCs w:val="32"/>
        </w:rPr>
        <w:t>University of Wales</w:t>
      </w:r>
    </w:p>
    <w:p w14:paraId="5A825F42" w14:textId="0D67A496" w:rsidR="00523A4C" w:rsidRPr="00523A4C" w:rsidRDefault="00E02F98" w:rsidP="00523A4C">
      <w:pPr>
        <w:spacing w:line="240" w:lineRule="auto"/>
        <w:jc w:val="center"/>
        <w:rPr>
          <w:rFonts w:ascii="Times New Roman" w:hAnsi="Times New Roman" w:cs="Times New Roman"/>
          <w:sz w:val="32"/>
          <w:szCs w:val="32"/>
        </w:rPr>
      </w:pPr>
      <w:r w:rsidRPr="00523A4C">
        <w:rPr>
          <w:rFonts w:ascii="Times New Roman" w:hAnsi="Times New Roman" w:cs="Times New Roman"/>
          <w:sz w:val="32"/>
          <w:szCs w:val="32"/>
        </w:rPr>
        <w:t>Trinity Saint David</w:t>
      </w:r>
    </w:p>
    <w:p w14:paraId="568D5066" w14:textId="77777777" w:rsidR="00523A4C" w:rsidRPr="00523A4C" w:rsidRDefault="00523A4C" w:rsidP="00523A4C">
      <w:pPr>
        <w:spacing w:line="240" w:lineRule="auto"/>
        <w:jc w:val="center"/>
        <w:rPr>
          <w:rFonts w:ascii="Times New Roman" w:hAnsi="Times New Roman" w:cs="Times New Roman"/>
          <w:sz w:val="32"/>
          <w:szCs w:val="32"/>
        </w:rPr>
      </w:pPr>
      <w:r w:rsidRPr="00523A4C">
        <w:rPr>
          <w:rFonts w:ascii="Times New Roman" w:hAnsi="Times New Roman" w:cs="Times New Roman"/>
          <w:sz w:val="32"/>
          <w:szCs w:val="32"/>
        </w:rPr>
        <w:t>Management Economics</w:t>
      </w:r>
    </w:p>
    <w:p w14:paraId="1AABB226" w14:textId="38A346C1" w:rsidR="00523A4C" w:rsidRPr="00523A4C" w:rsidRDefault="00E02F98" w:rsidP="00523A4C">
      <w:pPr>
        <w:spacing w:line="240" w:lineRule="auto"/>
        <w:jc w:val="center"/>
        <w:rPr>
          <w:rFonts w:ascii="Times New Roman" w:hAnsi="Times New Roman" w:cs="Times New Roman"/>
          <w:sz w:val="32"/>
          <w:szCs w:val="32"/>
        </w:rPr>
      </w:pPr>
      <w:r w:rsidRPr="00523A4C">
        <w:rPr>
          <w:rFonts w:ascii="Times New Roman" w:hAnsi="Times New Roman" w:cs="Times New Roman"/>
          <w:sz w:val="32"/>
          <w:szCs w:val="32"/>
        </w:rPr>
        <w:t>LCBB</w:t>
      </w:r>
      <w:r w:rsidR="009443E6" w:rsidRPr="00523A4C">
        <w:rPr>
          <w:rFonts w:ascii="Times New Roman" w:hAnsi="Times New Roman" w:cs="Times New Roman"/>
          <w:sz w:val="32"/>
          <w:szCs w:val="32"/>
        </w:rPr>
        <w:t>5</w:t>
      </w:r>
      <w:r w:rsidRPr="00523A4C">
        <w:rPr>
          <w:rFonts w:ascii="Times New Roman" w:hAnsi="Times New Roman" w:cs="Times New Roman"/>
          <w:sz w:val="32"/>
          <w:szCs w:val="32"/>
        </w:rPr>
        <w:t>00</w:t>
      </w:r>
      <w:r w:rsidR="00523A4C" w:rsidRPr="00523A4C">
        <w:rPr>
          <w:rFonts w:ascii="Times New Roman" w:hAnsi="Times New Roman" w:cs="Times New Roman"/>
          <w:sz w:val="32"/>
          <w:szCs w:val="32"/>
        </w:rPr>
        <w:t>8</w:t>
      </w:r>
    </w:p>
    <w:p w14:paraId="02DB6754" w14:textId="6ADE30E1" w:rsidR="00FA4593" w:rsidRDefault="00F27052" w:rsidP="00523A4C">
      <w:pPr>
        <w:spacing w:line="240" w:lineRule="auto"/>
        <w:jc w:val="center"/>
        <w:rPr>
          <w:rFonts w:ascii="Times New Roman" w:hAnsi="Times New Roman" w:cs="Times New Roman"/>
          <w:sz w:val="32"/>
          <w:szCs w:val="32"/>
        </w:rPr>
      </w:pPr>
      <w:r w:rsidRPr="00523A4C">
        <w:rPr>
          <w:rFonts w:ascii="Times New Roman" w:hAnsi="Times New Roman" w:cs="Times New Roman"/>
          <w:sz w:val="32"/>
          <w:szCs w:val="32"/>
        </w:rPr>
        <w:t xml:space="preserve">Tutor name: </w:t>
      </w:r>
      <w:r w:rsidR="0025017F" w:rsidRPr="00523A4C">
        <w:rPr>
          <w:rFonts w:ascii="Times New Roman" w:hAnsi="Times New Roman" w:cs="Times New Roman"/>
          <w:sz w:val="32"/>
          <w:szCs w:val="32"/>
        </w:rPr>
        <w:t>Riaz Bhatti</w:t>
      </w:r>
    </w:p>
    <w:p w14:paraId="0449CB12" w14:textId="3FE702A5" w:rsidR="00523A4C" w:rsidRDefault="00523A4C" w:rsidP="00523A4C">
      <w:pPr>
        <w:spacing w:line="240" w:lineRule="auto"/>
        <w:jc w:val="center"/>
        <w:rPr>
          <w:rFonts w:ascii="Times New Roman" w:hAnsi="Times New Roman" w:cs="Times New Roman"/>
          <w:sz w:val="32"/>
          <w:szCs w:val="32"/>
        </w:rPr>
      </w:pPr>
    </w:p>
    <w:p w14:paraId="1C5D4085" w14:textId="77777777" w:rsidR="00BE69EC" w:rsidRPr="00523A4C" w:rsidRDefault="00BE69EC" w:rsidP="00523A4C">
      <w:pPr>
        <w:spacing w:line="240" w:lineRule="auto"/>
        <w:jc w:val="center"/>
        <w:rPr>
          <w:rFonts w:ascii="Times New Roman" w:hAnsi="Times New Roman" w:cs="Times New Roman"/>
          <w:sz w:val="32"/>
          <w:szCs w:val="32"/>
        </w:rPr>
      </w:pPr>
    </w:p>
    <w:p w14:paraId="49D726DE" w14:textId="77777777" w:rsidR="00523A4C" w:rsidRPr="00523A4C" w:rsidRDefault="00523A4C" w:rsidP="00523A4C">
      <w:pPr>
        <w:spacing w:line="240" w:lineRule="auto"/>
        <w:rPr>
          <w:rFonts w:ascii="Times New Roman" w:hAnsi="Times New Roman" w:cs="Times New Roman"/>
          <w:sz w:val="32"/>
          <w:szCs w:val="32"/>
        </w:rPr>
      </w:pPr>
    </w:p>
    <w:p w14:paraId="641BF2E1" w14:textId="52C62332" w:rsidR="00E02F98" w:rsidRDefault="00523A4C" w:rsidP="00E02F98">
      <w:pPr>
        <w:spacing w:line="360" w:lineRule="auto"/>
        <w:jc w:val="center"/>
        <w:rPr>
          <w:rFonts w:ascii="Times New Roman" w:hAnsi="Times New Roman" w:cs="Times New Roman"/>
          <w:b/>
          <w:bCs/>
          <w:i/>
          <w:iCs/>
          <w:sz w:val="44"/>
          <w:szCs w:val="44"/>
        </w:rPr>
      </w:pPr>
      <w:r w:rsidRPr="00523A4C">
        <w:rPr>
          <w:rFonts w:ascii="Times New Roman" w:hAnsi="Times New Roman" w:cs="Times New Roman"/>
          <w:b/>
          <w:bCs/>
          <w:i/>
          <w:iCs/>
          <w:sz w:val="44"/>
          <w:szCs w:val="44"/>
        </w:rPr>
        <w:t>Economic Analysis of IKEA</w:t>
      </w:r>
    </w:p>
    <w:p w14:paraId="0FB52B0D" w14:textId="77777777" w:rsidR="00523A4C" w:rsidRDefault="00523A4C" w:rsidP="00E02F98">
      <w:pPr>
        <w:spacing w:line="360" w:lineRule="auto"/>
        <w:jc w:val="center"/>
        <w:rPr>
          <w:rFonts w:ascii="Times New Roman" w:hAnsi="Times New Roman" w:cs="Times New Roman"/>
          <w:b/>
          <w:bCs/>
          <w:i/>
          <w:iCs/>
          <w:sz w:val="44"/>
          <w:szCs w:val="44"/>
        </w:rPr>
      </w:pPr>
    </w:p>
    <w:p w14:paraId="7F12C049" w14:textId="77777777" w:rsidR="00523A4C" w:rsidRPr="00523A4C" w:rsidRDefault="00523A4C" w:rsidP="00E02F98">
      <w:pPr>
        <w:spacing w:line="360" w:lineRule="auto"/>
        <w:jc w:val="center"/>
        <w:rPr>
          <w:rFonts w:ascii="Times New Roman" w:hAnsi="Times New Roman" w:cs="Times New Roman"/>
          <w:b/>
          <w:bCs/>
          <w:i/>
          <w:iCs/>
          <w:sz w:val="44"/>
          <w:szCs w:val="44"/>
        </w:rPr>
      </w:pPr>
    </w:p>
    <w:p w14:paraId="1F418219" w14:textId="77777777" w:rsidR="00E02F98" w:rsidRPr="00523A4C" w:rsidRDefault="00E02F98" w:rsidP="00523A4C">
      <w:pPr>
        <w:spacing w:line="360" w:lineRule="auto"/>
        <w:jc w:val="center"/>
        <w:rPr>
          <w:rFonts w:ascii="Times New Roman" w:hAnsi="Times New Roman" w:cs="Times New Roman"/>
          <w:sz w:val="32"/>
          <w:szCs w:val="32"/>
        </w:rPr>
      </w:pPr>
      <w:r w:rsidRPr="00523A4C">
        <w:rPr>
          <w:rFonts w:ascii="Times New Roman" w:hAnsi="Times New Roman" w:cs="Times New Roman"/>
          <w:sz w:val="32"/>
          <w:szCs w:val="32"/>
        </w:rPr>
        <w:t>Teodora Georgieva</w:t>
      </w:r>
    </w:p>
    <w:p w14:paraId="2F28C330" w14:textId="77777777" w:rsidR="00E02F98" w:rsidRPr="00523A4C" w:rsidRDefault="00E02F98" w:rsidP="00523A4C">
      <w:pPr>
        <w:spacing w:line="360" w:lineRule="auto"/>
        <w:jc w:val="center"/>
        <w:rPr>
          <w:rFonts w:ascii="Times New Roman" w:hAnsi="Times New Roman" w:cs="Times New Roman"/>
          <w:sz w:val="32"/>
          <w:szCs w:val="32"/>
        </w:rPr>
      </w:pPr>
      <w:r w:rsidRPr="00523A4C">
        <w:rPr>
          <w:rFonts w:ascii="Times New Roman" w:hAnsi="Times New Roman" w:cs="Times New Roman"/>
          <w:sz w:val="32"/>
          <w:szCs w:val="32"/>
        </w:rPr>
        <w:t>Student ID: 2111818</w:t>
      </w:r>
    </w:p>
    <w:p w14:paraId="49D4D490" w14:textId="1E001CA0" w:rsidR="00E02F98" w:rsidRPr="00523A4C" w:rsidRDefault="00E02F98" w:rsidP="00523A4C">
      <w:pPr>
        <w:spacing w:line="360" w:lineRule="auto"/>
        <w:jc w:val="center"/>
        <w:rPr>
          <w:rFonts w:ascii="Times New Roman" w:hAnsi="Times New Roman" w:cs="Times New Roman"/>
          <w:color w:val="FF0000"/>
          <w:sz w:val="32"/>
          <w:szCs w:val="32"/>
        </w:rPr>
      </w:pPr>
      <w:r w:rsidRPr="00523A4C">
        <w:rPr>
          <w:rFonts w:ascii="Times New Roman" w:hAnsi="Times New Roman" w:cs="Times New Roman"/>
          <w:sz w:val="32"/>
          <w:szCs w:val="32"/>
        </w:rPr>
        <w:t>Date of submission</w:t>
      </w:r>
      <w:r w:rsidR="007A6974" w:rsidRPr="00523A4C">
        <w:rPr>
          <w:rFonts w:ascii="Times New Roman" w:hAnsi="Times New Roman" w:cs="Times New Roman"/>
          <w:sz w:val="32"/>
          <w:szCs w:val="32"/>
        </w:rPr>
        <w:t>:</w:t>
      </w:r>
    </w:p>
    <w:p w14:paraId="4ECB5010" w14:textId="6D7357C3" w:rsidR="00925185" w:rsidRPr="00523A4C" w:rsidRDefault="00925185" w:rsidP="00523A4C">
      <w:pPr>
        <w:spacing w:after="100" w:line="360" w:lineRule="auto"/>
        <w:jc w:val="center"/>
        <w:rPr>
          <w:rFonts w:ascii="Times New Roman" w:hAnsi="Times New Roman" w:cs="Times New Roman"/>
          <w:sz w:val="32"/>
          <w:szCs w:val="32"/>
        </w:rPr>
      </w:pPr>
      <w:r w:rsidRPr="00523A4C">
        <w:rPr>
          <w:rFonts w:ascii="Times New Roman" w:hAnsi="Times New Roman" w:cs="Times New Roman"/>
          <w:sz w:val="32"/>
          <w:szCs w:val="32"/>
        </w:rPr>
        <w:t>Word Count:  words</w:t>
      </w:r>
    </w:p>
    <w:p w14:paraId="72AC04D4" w14:textId="77777777" w:rsidR="00C358B2" w:rsidRPr="000067D7" w:rsidRDefault="00C358B2" w:rsidP="00E02F98">
      <w:pPr>
        <w:spacing w:line="360" w:lineRule="auto"/>
        <w:jc w:val="center"/>
        <w:rPr>
          <w:rFonts w:ascii="Times New Roman" w:hAnsi="Times New Roman" w:cs="Times New Roman"/>
          <w:sz w:val="36"/>
          <w:szCs w:val="36"/>
        </w:rPr>
      </w:pPr>
    </w:p>
    <w:p w14:paraId="23E04C1F" w14:textId="77777777" w:rsidR="00FF07B3" w:rsidRPr="00FF07B3" w:rsidRDefault="00FF07B3" w:rsidP="00FF07B3">
      <w:pPr>
        <w:keepNext/>
        <w:keepLines/>
        <w:spacing w:before="240" w:after="0"/>
        <w:rPr>
          <w:rFonts w:ascii="Times New Roman" w:hAnsi="Times New Roman" w:cs="Times New Roman"/>
          <w:b/>
          <w:bCs/>
          <w:sz w:val="24"/>
          <w:szCs w:val="24"/>
          <w:lang w:val="en-US"/>
        </w:rPr>
      </w:pPr>
      <w:r w:rsidRPr="00FF07B3">
        <w:rPr>
          <w:rFonts w:ascii="Times New Roman" w:hAnsi="Times New Roman" w:cs="Times New Roman"/>
          <w:b/>
          <w:bCs/>
          <w:sz w:val="24"/>
          <w:szCs w:val="24"/>
          <w:lang w:val="en-US"/>
        </w:rPr>
        <w:t>Table of Contents</w:t>
      </w:r>
    </w:p>
    <w:p w14:paraId="6ED4FA48" w14:textId="77777777" w:rsidR="00FF07B3" w:rsidRPr="00FF07B3" w:rsidRDefault="00FF07B3" w:rsidP="00FF07B3">
      <w:pPr>
        <w:tabs>
          <w:tab w:val="right" w:leader="dot" w:pos="9016"/>
        </w:tabs>
        <w:spacing w:after="100"/>
        <w:jc w:val="both"/>
        <w:rPr>
          <w:rFonts w:ascii="Times New Roman" w:hAnsi="Times New Roman" w:cs="Times New Roman"/>
          <w:noProof/>
          <w:sz w:val="24"/>
          <w:szCs w:val="24"/>
        </w:rPr>
      </w:pPr>
      <w:r w:rsidRPr="00FF07B3">
        <w:rPr>
          <w:rFonts w:ascii="Times New Roman" w:hAnsi="Times New Roman" w:cs="Times New Roman"/>
          <w:sz w:val="24"/>
          <w:szCs w:val="24"/>
        </w:rPr>
        <w:fldChar w:fldCharType="begin"/>
      </w:r>
      <w:r w:rsidRPr="00FF07B3">
        <w:rPr>
          <w:rFonts w:ascii="Times New Roman" w:hAnsi="Times New Roman" w:cs="Times New Roman"/>
          <w:sz w:val="24"/>
          <w:szCs w:val="24"/>
        </w:rPr>
        <w:instrText xml:space="preserve"> TOC \o "1-3" \h \z \u </w:instrText>
      </w:r>
      <w:r w:rsidRPr="00FF07B3">
        <w:rPr>
          <w:rFonts w:ascii="Times New Roman" w:hAnsi="Times New Roman" w:cs="Times New Roman"/>
          <w:sz w:val="24"/>
          <w:szCs w:val="24"/>
        </w:rPr>
        <w:fldChar w:fldCharType="separate"/>
      </w:r>
      <w:bookmarkStart w:id="0" w:name="_Hlk91516629"/>
    </w:p>
    <w:p w14:paraId="7B927EC2" w14:textId="4A09F30B" w:rsidR="00FF07B3" w:rsidRPr="00FF07B3" w:rsidRDefault="00FF07B3" w:rsidP="00FF07B3">
      <w:pPr>
        <w:tabs>
          <w:tab w:val="left" w:pos="440"/>
          <w:tab w:val="right" w:leader="dot" w:pos="9016"/>
        </w:tabs>
        <w:spacing w:after="100"/>
        <w:jc w:val="both"/>
        <w:rPr>
          <w:rFonts w:ascii="Times New Roman" w:hAnsi="Times New Roman" w:cs="Times New Roman"/>
          <w:noProof/>
          <w:sz w:val="24"/>
          <w:szCs w:val="24"/>
        </w:rPr>
      </w:pPr>
      <w:r w:rsidRPr="00FF07B3">
        <w:rPr>
          <w:rFonts w:ascii="Times New Roman" w:hAnsi="Times New Roman" w:cs="Times New Roman"/>
          <w:sz w:val="24"/>
          <w:szCs w:val="24"/>
        </w:rPr>
        <w:t xml:space="preserve">1. </w:t>
      </w:r>
      <w:hyperlink w:anchor="_Toc83984430" w:history="1">
        <w:r w:rsidRPr="00FF07B3">
          <w:rPr>
            <w:rFonts w:ascii="Times New Roman" w:hAnsi="Times New Roman" w:cs="Times New Roman"/>
            <w:noProof/>
            <w:sz w:val="24"/>
            <w:szCs w:val="24"/>
          </w:rPr>
          <w:t>Introduction ………………………………………………….…………………………</w:t>
        </w:r>
        <w:r w:rsidR="00973C17">
          <w:rPr>
            <w:rFonts w:ascii="Times New Roman" w:hAnsi="Times New Roman" w:cs="Times New Roman"/>
            <w:noProof/>
            <w:sz w:val="24"/>
            <w:szCs w:val="24"/>
          </w:rPr>
          <w:t>.</w:t>
        </w:r>
        <w:r w:rsidRPr="00FF07B3">
          <w:rPr>
            <w:rFonts w:ascii="Times New Roman" w:hAnsi="Times New Roman" w:cs="Times New Roman"/>
            <w:noProof/>
            <w:sz w:val="24"/>
            <w:szCs w:val="24"/>
          </w:rPr>
          <w:t>..</w:t>
        </w:r>
        <w:r w:rsidR="0047264C">
          <w:rPr>
            <w:rFonts w:ascii="Times New Roman" w:hAnsi="Times New Roman" w:cs="Times New Roman"/>
            <w:noProof/>
            <w:sz w:val="24"/>
            <w:szCs w:val="24"/>
          </w:rPr>
          <w:t>.</w:t>
        </w:r>
        <w:r w:rsidRPr="00FF07B3">
          <w:rPr>
            <w:rFonts w:ascii="Times New Roman" w:hAnsi="Times New Roman" w:cs="Times New Roman"/>
            <w:noProof/>
            <w:sz w:val="24"/>
            <w:szCs w:val="24"/>
          </w:rPr>
          <w:t>2</w:t>
        </w:r>
      </w:hyperlink>
    </w:p>
    <w:p w14:paraId="3E15DA2E" w14:textId="7ABDD3B8" w:rsidR="00FF07B3" w:rsidRPr="00FF07B3" w:rsidRDefault="00000000" w:rsidP="00FF07B3">
      <w:pPr>
        <w:tabs>
          <w:tab w:val="left" w:pos="440"/>
          <w:tab w:val="right" w:leader="dot" w:pos="9016"/>
        </w:tabs>
        <w:spacing w:after="100"/>
        <w:jc w:val="both"/>
        <w:rPr>
          <w:rFonts w:ascii="Times New Roman" w:hAnsi="Times New Roman" w:cs="Times New Roman"/>
          <w:noProof/>
          <w:sz w:val="24"/>
          <w:szCs w:val="24"/>
        </w:rPr>
      </w:pPr>
      <w:hyperlink w:anchor="_Toc83984431" w:history="1">
        <w:r w:rsidR="00FF07B3" w:rsidRPr="00FF07B3">
          <w:rPr>
            <w:rFonts w:ascii="Times New Roman" w:hAnsi="Times New Roman" w:cs="Times New Roman"/>
            <w:noProof/>
            <w:sz w:val="24"/>
            <w:szCs w:val="24"/>
          </w:rPr>
          <w:t>2.</w:t>
        </w:r>
        <w:r w:rsidR="00AA5384">
          <w:rPr>
            <w:rFonts w:ascii="Times New Roman" w:hAnsi="Times New Roman" w:cs="Times New Roman"/>
            <w:noProof/>
            <w:sz w:val="24"/>
            <w:szCs w:val="24"/>
          </w:rPr>
          <w:t xml:space="preserve"> </w:t>
        </w:r>
        <w:r w:rsidR="000A1686">
          <w:rPr>
            <w:rFonts w:ascii="Times New Roman" w:hAnsi="Times New Roman" w:cs="Times New Roman"/>
            <w:noProof/>
            <w:sz w:val="24"/>
            <w:szCs w:val="24"/>
          </w:rPr>
          <w:t>Funding……..</w:t>
        </w:r>
        <w:r w:rsidR="00FF07B3" w:rsidRPr="00FF07B3">
          <w:rPr>
            <w:rFonts w:ascii="Times New Roman" w:hAnsi="Times New Roman" w:cs="Times New Roman"/>
            <w:noProof/>
            <w:sz w:val="24"/>
            <w:szCs w:val="24"/>
          </w:rPr>
          <w:t>…………………………………….….……</w:t>
        </w:r>
        <w:r w:rsidR="003B2B5E">
          <w:rPr>
            <w:rFonts w:ascii="Times New Roman" w:hAnsi="Times New Roman" w:cs="Times New Roman"/>
            <w:noProof/>
            <w:sz w:val="24"/>
            <w:szCs w:val="24"/>
          </w:rPr>
          <w:t>…</w:t>
        </w:r>
        <w:r w:rsidR="00FF07B3" w:rsidRPr="00FF07B3">
          <w:rPr>
            <w:rFonts w:ascii="Times New Roman" w:hAnsi="Times New Roman" w:cs="Times New Roman"/>
            <w:noProof/>
            <w:sz w:val="24"/>
            <w:szCs w:val="24"/>
          </w:rPr>
          <w:t>…….…………..</w:t>
        </w:r>
      </w:hyperlink>
      <w:r w:rsidR="00FF07B3" w:rsidRPr="00FF07B3">
        <w:rPr>
          <w:rFonts w:ascii="Times New Roman" w:hAnsi="Times New Roman" w:cs="Times New Roman"/>
          <w:noProof/>
          <w:sz w:val="24"/>
          <w:szCs w:val="24"/>
        </w:rPr>
        <w:t>…………</w:t>
      </w:r>
      <w:r w:rsidR="00973C17">
        <w:rPr>
          <w:rFonts w:ascii="Times New Roman" w:hAnsi="Times New Roman" w:cs="Times New Roman"/>
          <w:noProof/>
          <w:sz w:val="24"/>
          <w:szCs w:val="24"/>
        </w:rPr>
        <w:t>.</w:t>
      </w:r>
      <w:r w:rsidR="00FF07B3" w:rsidRPr="00FF07B3">
        <w:rPr>
          <w:rFonts w:ascii="Times New Roman" w:hAnsi="Times New Roman" w:cs="Times New Roman"/>
          <w:noProof/>
          <w:sz w:val="24"/>
          <w:szCs w:val="24"/>
        </w:rPr>
        <w:t>2</w:t>
      </w:r>
    </w:p>
    <w:p w14:paraId="675FDA5E" w14:textId="321D8ECA" w:rsidR="00FF07B3" w:rsidRPr="00FF07B3" w:rsidRDefault="00FF07B3" w:rsidP="00FF07B3">
      <w:pPr>
        <w:tabs>
          <w:tab w:val="left" w:pos="440"/>
          <w:tab w:val="right" w:leader="dot" w:pos="9016"/>
        </w:tabs>
        <w:spacing w:after="100"/>
        <w:jc w:val="both"/>
        <w:rPr>
          <w:rFonts w:ascii="Times New Roman" w:hAnsi="Times New Roman" w:cs="Times New Roman"/>
          <w:noProof/>
          <w:sz w:val="24"/>
          <w:szCs w:val="24"/>
        </w:rPr>
      </w:pPr>
      <w:r w:rsidRPr="00FF07B3">
        <w:rPr>
          <w:rFonts w:ascii="Times New Roman" w:hAnsi="Times New Roman" w:cs="Times New Roman"/>
          <w:noProof/>
          <w:sz w:val="24"/>
          <w:szCs w:val="24"/>
        </w:rPr>
        <w:t xml:space="preserve">2.1. </w:t>
      </w:r>
      <w:bookmarkStart w:id="1" w:name="_Hlk144049790"/>
      <w:r w:rsidR="003B2B5E">
        <w:rPr>
          <w:rFonts w:ascii="Times New Roman" w:hAnsi="Times New Roman" w:cs="Times New Roman"/>
          <w:sz w:val="24"/>
          <w:szCs w:val="24"/>
        </w:rPr>
        <w:t xml:space="preserve">Factors affecting </w:t>
      </w:r>
      <w:r w:rsidR="00E0207D">
        <w:rPr>
          <w:rFonts w:ascii="Times New Roman" w:hAnsi="Times New Roman" w:cs="Times New Roman"/>
          <w:sz w:val="24"/>
          <w:szCs w:val="24"/>
        </w:rPr>
        <w:t>Ikea's</w:t>
      </w:r>
      <w:r w:rsidR="003B2B5E">
        <w:rPr>
          <w:rFonts w:ascii="Times New Roman" w:hAnsi="Times New Roman" w:cs="Times New Roman"/>
          <w:sz w:val="24"/>
          <w:szCs w:val="24"/>
        </w:rPr>
        <w:t xml:space="preserve"> market equilibrium and demand</w:t>
      </w:r>
      <w:bookmarkEnd w:id="1"/>
      <w:r w:rsidR="003B2B5E">
        <w:rPr>
          <w:rFonts w:ascii="Times New Roman" w:hAnsi="Times New Roman" w:cs="Times New Roman"/>
          <w:sz w:val="24"/>
          <w:szCs w:val="24"/>
        </w:rPr>
        <w:t xml:space="preserve"> ….</w:t>
      </w:r>
      <w:r w:rsidRPr="00FF07B3">
        <w:rPr>
          <w:rFonts w:ascii="Times New Roman" w:hAnsi="Times New Roman" w:cs="Times New Roman"/>
          <w:sz w:val="24"/>
          <w:szCs w:val="24"/>
        </w:rPr>
        <w:t xml:space="preserve"> …………………</w:t>
      </w:r>
      <w:r w:rsidR="001C1517">
        <w:rPr>
          <w:rFonts w:ascii="Times New Roman" w:hAnsi="Times New Roman" w:cs="Times New Roman"/>
          <w:sz w:val="24"/>
          <w:szCs w:val="24"/>
        </w:rPr>
        <w:t>…</w:t>
      </w:r>
      <w:r w:rsidRPr="00FF07B3">
        <w:rPr>
          <w:rFonts w:ascii="Times New Roman" w:hAnsi="Times New Roman" w:cs="Times New Roman"/>
          <w:sz w:val="24"/>
          <w:szCs w:val="24"/>
        </w:rPr>
        <w:t>…</w:t>
      </w:r>
      <w:r w:rsidR="00973C17">
        <w:rPr>
          <w:rFonts w:ascii="Times New Roman" w:hAnsi="Times New Roman" w:cs="Times New Roman"/>
          <w:sz w:val="24"/>
          <w:szCs w:val="24"/>
        </w:rPr>
        <w:t>.</w:t>
      </w:r>
      <w:r w:rsidRPr="00FF07B3">
        <w:rPr>
          <w:rFonts w:ascii="Times New Roman" w:hAnsi="Times New Roman" w:cs="Times New Roman"/>
          <w:sz w:val="24"/>
          <w:szCs w:val="24"/>
        </w:rPr>
        <w:t>…</w:t>
      </w:r>
      <w:r w:rsidR="00973C17">
        <w:rPr>
          <w:rFonts w:ascii="Times New Roman" w:hAnsi="Times New Roman" w:cs="Times New Roman"/>
          <w:sz w:val="24"/>
          <w:szCs w:val="24"/>
        </w:rPr>
        <w:t>.</w:t>
      </w:r>
      <w:r w:rsidR="00A52889">
        <w:rPr>
          <w:rFonts w:ascii="Times New Roman" w:hAnsi="Times New Roman" w:cs="Times New Roman"/>
          <w:sz w:val="24"/>
          <w:szCs w:val="24"/>
        </w:rPr>
        <w:t>2</w:t>
      </w:r>
    </w:p>
    <w:p w14:paraId="6349492C" w14:textId="7B8CB296" w:rsidR="00FF07B3" w:rsidRPr="00FF07B3" w:rsidRDefault="00FF07B3" w:rsidP="00FF07B3">
      <w:pPr>
        <w:jc w:val="both"/>
        <w:rPr>
          <w:rFonts w:ascii="Times New Roman" w:hAnsi="Times New Roman" w:cs="Times New Roman"/>
          <w:noProof/>
          <w:sz w:val="24"/>
          <w:szCs w:val="24"/>
        </w:rPr>
      </w:pPr>
      <w:bookmarkStart w:id="2" w:name="_Hlk90979848"/>
      <w:r w:rsidRPr="00FF07B3">
        <w:rPr>
          <w:rFonts w:ascii="Times New Roman" w:hAnsi="Times New Roman" w:cs="Times New Roman"/>
          <w:sz w:val="24"/>
          <w:szCs w:val="24"/>
        </w:rPr>
        <w:t xml:space="preserve">    </w:t>
      </w:r>
      <w:r w:rsidRPr="00FF07B3">
        <w:rPr>
          <w:rFonts w:ascii="Times New Roman" w:hAnsi="Times New Roman" w:cs="Times New Roman"/>
          <w:noProof/>
          <w:sz w:val="24"/>
          <w:szCs w:val="24"/>
        </w:rPr>
        <w:t xml:space="preserve">2.1.1. </w:t>
      </w:r>
      <w:r w:rsidR="003B2B5E">
        <w:rPr>
          <w:rFonts w:ascii="Times New Roman" w:hAnsi="Times New Roman" w:cs="Times New Roman"/>
          <w:noProof/>
          <w:sz w:val="24"/>
          <w:szCs w:val="24"/>
        </w:rPr>
        <w:t>Price of substitutes</w:t>
      </w:r>
      <w:r w:rsidRPr="00FF07B3">
        <w:rPr>
          <w:rFonts w:ascii="Times New Roman" w:hAnsi="Times New Roman" w:cs="Times New Roman"/>
          <w:noProof/>
          <w:sz w:val="24"/>
          <w:szCs w:val="24"/>
        </w:rPr>
        <w:t>…………………………………………………</w:t>
      </w:r>
      <w:r w:rsidR="003B2B5E">
        <w:rPr>
          <w:rFonts w:ascii="Times New Roman" w:hAnsi="Times New Roman" w:cs="Times New Roman"/>
          <w:noProof/>
          <w:sz w:val="24"/>
          <w:szCs w:val="24"/>
        </w:rPr>
        <w:t>…..</w:t>
      </w:r>
      <w:r w:rsidRPr="00FF07B3">
        <w:rPr>
          <w:rFonts w:ascii="Times New Roman" w:hAnsi="Times New Roman" w:cs="Times New Roman"/>
          <w:noProof/>
          <w:sz w:val="24"/>
          <w:szCs w:val="24"/>
        </w:rPr>
        <w:t>………</w:t>
      </w:r>
      <w:r w:rsidR="00973C17">
        <w:rPr>
          <w:rFonts w:ascii="Times New Roman" w:hAnsi="Times New Roman" w:cs="Times New Roman"/>
          <w:noProof/>
          <w:sz w:val="24"/>
          <w:szCs w:val="24"/>
        </w:rPr>
        <w:t>.</w:t>
      </w:r>
      <w:r w:rsidRPr="00FF07B3">
        <w:rPr>
          <w:rFonts w:ascii="Times New Roman" w:hAnsi="Times New Roman" w:cs="Times New Roman"/>
          <w:noProof/>
          <w:sz w:val="24"/>
          <w:szCs w:val="24"/>
        </w:rPr>
        <w:t>…</w:t>
      </w:r>
      <w:r w:rsidR="00973C17">
        <w:rPr>
          <w:rFonts w:ascii="Times New Roman" w:hAnsi="Times New Roman" w:cs="Times New Roman"/>
          <w:noProof/>
          <w:sz w:val="24"/>
          <w:szCs w:val="24"/>
        </w:rPr>
        <w:t>.</w:t>
      </w:r>
      <w:r w:rsidRPr="00FF07B3">
        <w:rPr>
          <w:rFonts w:ascii="Times New Roman" w:hAnsi="Times New Roman" w:cs="Times New Roman"/>
          <w:noProof/>
          <w:sz w:val="24"/>
          <w:szCs w:val="24"/>
        </w:rPr>
        <w:t>.</w:t>
      </w:r>
      <w:r w:rsidR="00A52889">
        <w:rPr>
          <w:rFonts w:ascii="Times New Roman" w:hAnsi="Times New Roman" w:cs="Times New Roman"/>
          <w:noProof/>
          <w:sz w:val="24"/>
          <w:szCs w:val="24"/>
        </w:rPr>
        <w:t>4</w:t>
      </w:r>
    </w:p>
    <w:p w14:paraId="0D8914F3" w14:textId="22217A1F" w:rsidR="00FF07B3" w:rsidRPr="00FF07B3" w:rsidRDefault="00FF07B3" w:rsidP="00FF07B3">
      <w:pPr>
        <w:spacing w:line="360" w:lineRule="auto"/>
        <w:jc w:val="both"/>
        <w:rPr>
          <w:rFonts w:ascii="Times New Roman" w:hAnsi="Times New Roman" w:cs="Times New Roman"/>
          <w:b/>
          <w:bCs/>
          <w:sz w:val="24"/>
          <w:szCs w:val="24"/>
        </w:rPr>
      </w:pPr>
      <w:r w:rsidRPr="00FF07B3">
        <w:rPr>
          <w:rFonts w:ascii="Times New Roman" w:hAnsi="Times New Roman" w:cs="Times New Roman"/>
          <w:noProof/>
          <w:sz w:val="24"/>
          <w:szCs w:val="24"/>
        </w:rPr>
        <w:t xml:space="preserve">    2.1.2</w:t>
      </w:r>
      <w:r w:rsidRPr="00FF07B3">
        <w:rPr>
          <w:rFonts w:ascii="Times New Roman" w:hAnsi="Times New Roman" w:cs="Times New Roman"/>
          <w:sz w:val="24"/>
          <w:szCs w:val="24"/>
        </w:rPr>
        <w:t xml:space="preserve">. </w:t>
      </w:r>
      <w:r w:rsidR="003B2B5E">
        <w:rPr>
          <w:rFonts w:ascii="Times New Roman" w:hAnsi="Times New Roman" w:cs="Times New Roman"/>
          <w:sz w:val="24"/>
          <w:szCs w:val="24"/>
        </w:rPr>
        <w:t>Price of complements</w:t>
      </w:r>
      <w:r w:rsidRPr="00FF07B3">
        <w:rPr>
          <w:rFonts w:ascii="Times New Roman" w:hAnsi="Times New Roman" w:cs="Times New Roman"/>
          <w:sz w:val="24"/>
          <w:szCs w:val="24"/>
        </w:rPr>
        <w:t>…………………………………………………………...</w:t>
      </w:r>
      <w:r w:rsidR="00973C17">
        <w:rPr>
          <w:rFonts w:ascii="Times New Roman" w:hAnsi="Times New Roman" w:cs="Times New Roman"/>
          <w:sz w:val="24"/>
          <w:szCs w:val="24"/>
        </w:rPr>
        <w:t>..</w:t>
      </w:r>
      <w:r w:rsidR="003B2B5E">
        <w:rPr>
          <w:rFonts w:ascii="Times New Roman" w:hAnsi="Times New Roman" w:cs="Times New Roman"/>
          <w:sz w:val="24"/>
          <w:szCs w:val="24"/>
        </w:rPr>
        <w:t>...</w:t>
      </w:r>
      <w:r w:rsidR="0047264C">
        <w:rPr>
          <w:rFonts w:ascii="Times New Roman" w:hAnsi="Times New Roman" w:cs="Times New Roman"/>
          <w:sz w:val="24"/>
          <w:szCs w:val="24"/>
        </w:rPr>
        <w:t>5</w:t>
      </w:r>
    </w:p>
    <w:p w14:paraId="5EF55A55" w14:textId="0CD286FB" w:rsidR="00FF07B3" w:rsidRPr="00FF07B3" w:rsidRDefault="00FF07B3" w:rsidP="00FF07B3">
      <w:pPr>
        <w:jc w:val="both"/>
        <w:rPr>
          <w:rFonts w:ascii="Times New Roman" w:hAnsi="Times New Roman" w:cs="Times New Roman"/>
          <w:noProof/>
          <w:sz w:val="24"/>
          <w:szCs w:val="24"/>
        </w:rPr>
      </w:pPr>
      <w:r w:rsidRPr="00FF07B3">
        <w:rPr>
          <w:rFonts w:ascii="Times New Roman" w:hAnsi="Times New Roman" w:cs="Times New Roman"/>
          <w:noProof/>
          <w:sz w:val="24"/>
          <w:szCs w:val="24"/>
        </w:rPr>
        <w:t xml:space="preserve"> </w:t>
      </w:r>
      <w:r w:rsidR="00DC4B4C">
        <w:rPr>
          <w:rFonts w:ascii="Times New Roman" w:hAnsi="Times New Roman" w:cs="Times New Roman"/>
          <w:noProof/>
          <w:sz w:val="24"/>
          <w:szCs w:val="24"/>
        </w:rPr>
        <w:t xml:space="preserve">   </w:t>
      </w:r>
      <w:r w:rsidRPr="00FF07B3">
        <w:rPr>
          <w:rFonts w:ascii="Times New Roman" w:hAnsi="Times New Roman" w:cs="Times New Roman"/>
          <w:noProof/>
          <w:sz w:val="24"/>
          <w:szCs w:val="24"/>
        </w:rPr>
        <w:t>2.</w:t>
      </w:r>
      <w:r w:rsidR="003B2B5E">
        <w:rPr>
          <w:rFonts w:ascii="Times New Roman" w:hAnsi="Times New Roman" w:cs="Times New Roman"/>
          <w:noProof/>
          <w:sz w:val="24"/>
          <w:szCs w:val="24"/>
        </w:rPr>
        <w:t>1.3</w:t>
      </w:r>
      <w:r w:rsidRPr="00FF07B3">
        <w:rPr>
          <w:rFonts w:ascii="Times New Roman" w:hAnsi="Times New Roman" w:cs="Times New Roman"/>
          <w:noProof/>
          <w:sz w:val="24"/>
          <w:szCs w:val="24"/>
        </w:rPr>
        <w:t>.</w:t>
      </w:r>
      <w:r w:rsidR="003B2B5E">
        <w:rPr>
          <w:rFonts w:ascii="Times New Roman" w:hAnsi="Times New Roman" w:cs="Times New Roman"/>
          <w:noProof/>
          <w:sz w:val="24"/>
          <w:szCs w:val="24"/>
        </w:rPr>
        <w:t>Consumer Income……………………………………………</w:t>
      </w:r>
      <w:r w:rsidRPr="00FF07B3">
        <w:rPr>
          <w:rFonts w:ascii="Times New Roman" w:hAnsi="Times New Roman" w:cs="Times New Roman"/>
          <w:noProof/>
          <w:sz w:val="24"/>
          <w:szCs w:val="24"/>
        </w:rPr>
        <w:t>………</w:t>
      </w:r>
      <w:r w:rsidR="003B2B5E">
        <w:rPr>
          <w:rFonts w:ascii="Times New Roman" w:hAnsi="Times New Roman" w:cs="Times New Roman"/>
          <w:noProof/>
          <w:sz w:val="24"/>
          <w:szCs w:val="24"/>
        </w:rPr>
        <w:t>…………</w:t>
      </w:r>
      <w:r w:rsidR="00973C17">
        <w:rPr>
          <w:rFonts w:ascii="Times New Roman" w:hAnsi="Times New Roman" w:cs="Times New Roman"/>
          <w:noProof/>
          <w:sz w:val="24"/>
          <w:szCs w:val="24"/>
        </w:rPr>
        <w:t>.</w:t>
      </w:r>
      <w:r w:rsidR="003B2B5E">
        <w:rPr>
          <w:rFonts w:ascii="Times New Roman" w:hAnsi="Times New Roman" w:cs="Times New Roman"/>
          <w:noProof/>
          <w:sz w:val="24"/>
          <w:szCs w:val="24"/>
        </w:rPr>
        <w:t>.</w:t>
      </w:r>
      <w:r w:rsidRPr="00FF07B3">
        <w:rPr>
          <w:rFonts w:ascii="Times New Roman" w:hAnsi="Times New Roman" w:cs="Times New Roman"/>
          <w:noProof/>
          <w:sz w:val="24"/>
          <w:szCs w:val="24"/>
        </w:rPr>
        <w:t>.…</w:t>
      </w:r>
      <w:r w:rsidR="0047264C">
        <w:rPr>
          <w:rFonts w:ascii="Times New Roman" w:hAnsi="Times New Roman" w:cs="Times New Roman"/>
          <w:noProof/>
          <w:sz w:val="24"/>
          <w:szCs w:val="24"/>
        </w:rPr>
        <w:t>5</w:t>
      </w:r>
    </w:p>
    <w:p w14:paraId="05976798" w14:textId="441FECE5" w:rsidR="00FF07B3" w:rsidRPr="00FF07B3" w:rsidRDefault="00FF07B3" w:rsidP="00FF07B3">
      <w:pPr>
        <w:jc w:val="both"/>
        <w:rPr>
          <w:rFonts w:ascii="Times New Roman" w:hAnsi="Times New Roman" w:cs="Times New Roman"/>
          <w:noProof/>
          <w:sz w:val="24"/>
          <w:szCs w:val="24"/>
        </w:rPr>
      </w:pPr>
      <w:r w:rsidRPr="00FF07B3">
        <w:rPr>
          <w:rFonts w:ascii="Times New Roman" w:hAnsi="Times New Roman" w:cs="Times New Roman"/>
          <w:noProof/>
          <w:sz w:val="24"/>
          <w:szCs w:val="24"/>
        </w:rPr>
        <w:t xml:space="preserve">    2.</w:t>
      </w:r>
      <w:r w:rsidR="00791A4A">
        <w:rPr>
          <w:rFonts w:ascii="Times New Roman" w:hAnsi="Times New Roman" w:cs="Times New Roman"/>
          <w:noProof/>
          <w:sz w:val="24"/>
          <w:szCs w:val="24"/>
        </w:rPr>
        <w:t xml:space="preserve">1.4. </w:t>
      </w:r>
      <w:bookmarkStart w:id="3" w:name="_Hlk143867871"/>
      <w:r w:rsidR="00791A4A">
        <w:rPr>
          <w:rFonts w:ascii="Times New Roman" w:hAnsi="Times New Roman" w:cs="Times New Roman"/>
          <w:noProof/>
          <w:sz w:val="24"/>
          <w:szCs w:val="24"/>
        </w:rPr>
        <w:t>Tastes and Preferences of Consumer</w:t>
      </w:r>
      <w:bookmarkEnd w:id="3"/>
      <w:r w:rsidR="00791A4A">
        <w:rPr>
          <w:rFonts w:ascii="Times New Roman" w:hAnsi="Times New Roman" w:cs="Times New Roman"/>
          <w:noProof/>
          <w:sz w:val="24"/>
          <w:szCs w:val="24"/>
        </w:rPr>
        <w:t>…………………………………………</w:t>
      </w:r>
      <w:r w:rsidRPr="00FF07B3">
        <w:rPr>
          <w:rFonts w:ascii="Times New Roman" w:hAnsi="Times New Roman" w:cs="Times New Roman"/>
          <w:noProof/>
          <w:sz w:val="24"/>
          <w:szCs w:val="24"/>
        </w:rPr>
        <w:t>……</w:t>
      </w:r>
      <w:r w:rsidR="00973C17">
        <w:rPr>
          <w:rFonts w:ascii="Times New Roman" w:hAnsi="Times New Roman" w:cs="Times New Roman"/>
          <w:noProof/>
          <w:sz w:val="24"/>
          <w:szCs w:val="24"/>
        </w:rPr>
        <w:t>.</w:t>
      </w:r>
      <w:r w:rsidRPr="00FF07B3">
        <w:rPr>
          <w:rFonts w:ascii="Times New Roman" w:hAnsi="Times New Roman" w:cs="Times New Roman"/>
          <w:noProof/>
          <w:sz w:val="24"/>
          <w:szCs w:val="24"/>
        </w:rPr>
        <w:t xml:space="preserve">5 </w:t>
      </w:r>
    </w:p>
    <w:p w14:paraId="1C6DD73C" w14:textId="4BB1CB73" w:rsidR="00FF07B3" w:rsidRPr="00FF07B3" w:rsidRDefault="00FF07B3" w:rsidP="00FF07B3">
      <w:pPr>
        <w:jc w:val="both"/>
        <w:rPr>
          <w:rFonts w:ascii="Times New Roman" w:hAnsi="Times New Roman" w:cs="Times New Roman"/>
          <w:noProof/>
          <w:sz w:val="24"/>
          <w:szCs w:val="24"/>
        </w:rPr>
      </w:pPr>
      <w:r w:rsidRPr="00FF07B3">
        <w:rPr>
          <w:rFonts w:ascii="Times New Roman" w:hAnsi="Times New Roman" w:cs="Times New Roman"/>
          <w:noProof/>
          <w:sz w:val="24"/>
          <w:szCs w:val="24"/>
        </w:rPr>
        <w:t xml:space="preserve"> </w:t>
      </w:r>
      <w:r w:rsidR="00791A4A">
        <w:rPr>
          <w:rFonts w:ascii="Times New Roman" w:hAnsi="Times New Roman" w:cs="Times New Roman"/>
          <w:noProof/>
          <w:sz w:val="24"/>
          <w:szCs w:val="24"/>
        </w:rPr>
        <w:t xml:space="preserve">   2.1.5.Consumer expectations of price </w:t>
      </w:r>
      <w:r w:rsidRPr="00FF07B3">
        <w:rPr>
          <w:rFonts w:ascii="Times New Roman" w:hAnsi="Times New Roman" w:cs="Times New Roman"/>
          <w:noProof/>
          <w:sz w:val="24"/>
          <w:szCs w:val="24"/>
        </w:rPr>
        <w:t>…………………………………………………….6</w:t>
      </w:r>
    </w:p>
    <w:p w14:paraId="3CE6E84C" w14:textId="0A4A47BF" w:rsidR="00FF07B3" w:rsidRPr="00FF07B3" w:rsidRDefault="00FF07B3" w:rsidP="00FF07B3">
      <w:pPr>
        <w:jc w:val="both"/>
        <w:rPr>
          <w:rFonts w:ascii="Times New Roman" w:hAnsi="Times New Roman" w:cs="Times New Roman"/>
          <w:noProof/>
          <w:sz w:val="24"/>
          <w:szCs w:val="24"/>
        </w:rPr>
      </w:pPr>
      <w:r w:rsidRPr="00FF07B3">
        <w:rPr>
          <w:rFonts w:ascii="Times New Roman" w:hAnsi="Times New Roman" w:cs="Times New Roman"/>
          <w:noProof/>
          <w:sz w:val="24"/>
          <w:szCs w:val="24"/>
        </w:rPr>
        <w:t xml:space="preserve">   </w:t>
      </w:r>
      <w:bookmarkStart w:id="4" w:name="_Hlk122680646"/>
      <w:r w:rsidR="00791A4A">
        <w:rPr>
          <w:rFonts w:ascii="Times New Roman" w:hAnsi="Times New Roman" w:cs="Times New Roman"/>
          <w:noProof/>
          <w:sz w:val="24"/>
          <w:szCs w:val="24"/>
        </w:rPr>
        <w:t xml:space="preserve"> 2</w:t>
      </w:r>
      <w:r w:rsidRPr="00FF07B3">
        <w:rPr>
          <w:rFonts w:ascii="Times New Roman" w:hAnsi="Times New Roman" w:cs="Times New Roman"/>
          <w:noProof/>
          <w:sz w:val="24"/>
          <w:szCs w:val="24"/>
        </w:rPr>
        <w:t>.1.</w:t>
      </w:r>
      <w:r w:rsidR="00791A4A">
        <w:rPr>
          <w:rFonts w:ascii="Times New Roman" w:hAnsi="Times New Roman" w:cs="Times New Roman"/>
          <w:noProof/>
          <w:sz w:val="24"/>
          <w:szCs w:val="24"/>
        </w:rPr>
        <w:t>6</w:t>
      </w:r>
      <w:r w:rsidRPr="00FF07B3">
        <w:rPr>
          <w:rFonts w:ascii="Times New Roman" w:hAnsi="Times New Roman" w:cs="Times New Roman"/>
          <w:noProof/>
          <w:sz w:val="24"/>
          <w:szCs w:val="24"/>
        </w:rPr>
        <w:t xml:space="preserve"> </w:t>
      </w:r>
      <w:bookmarkEnd w:id="4"/>
      <w:r w:rsidR="00791A4A">
        <w:rPr>
          <w:rFonts w:ascii="Times New Roman" w:hAnsi="Times New Roman" w:cs="Times New Roman"/>
          <w:noProof/>
          <w:sz w:val="24"/>
          <w:szCs w:val="24"/>
        </w:rPr>
        <w:t>Demographical changes</w:t>
      </w:r>
      <w:r w:rsidRPr="00FF07B3">
        <w:rPr>
          <w:rFonts w:ascii="Times New Roman" w:hAnsi="Times New Roman" w:cs="Times New Roman"/>
          <w:noProof/>
          <w:sz w:val="24"/>
          <w:szCs w:val="24"/>
        </w:rPr>
        <w:t>…</w:t>
      </w:r>
      <w:r w:rsidR="00791A4A">
        <w:rPr>
          <w:rFonts w:ascii="Times New Roman" w:hAnsi="Times New Roman" w:cs="Times New Roman"/>
          <w:noProof/>
          <w:sz w:val="24"/>
          <w:szCs w:val="24"/>
        </w:rPr>
        <w:t>…………………………………………</w:t>
      </w:r>
      <w:r w:rsidRPr="00FF07B3">
        <w:rPr>
          <w:rFonts w:ascii="Times New Roman" w:hAnsi="Times New Roman" w:cs="Times New Roman"/>
          <w:noProof/>
          <w:sz w:val="24"/>
          <w:szCs w:val="24"/>
        </w:rPr>
        <w:t>……………......6</w:t>
      </w:r>
    </w:p>
    <w:p w14:paraId="016A7ABD" w14:textId="078DE713" w:rsidR="00FF07B3" w:rsidRDefault="00973C17" w:rsidP="00FF07B3">
      <w:pPr>
        <w:jc w:val="both"/>
        <w:rPr>
          <w:rFonts w:ascii="Times New Roman" w:hAnsi="Times New Roman" w:cs="Times New Roman"/>
          <w:noProof/>
          <w:sz w:val="24"/>
          <w:szCs w:val="24"/>
        </w:rPr>
      </w:pPr>
      <w:r>
        <w:rPr>
          <w:rFonts w:ascii="Times New Roman" w:hAnsi="Times New Roman" w:cs="Times New Roman"/>
          <w:noProof/>
          <w:sz w:val="24"/>
          <w:szCs w:val="24"/>
        </w:rPr>
        <w:t xml:space="preserve">2.2. </w:t>
      </w:r>
      <w:r w:rsidRPr="00973C17">
        <w:rPr>
          <w:rFonts w:ascii="Times New Roman" w:hAnsi="Times New Roman" w:cs="Times New Roman"/>
          <w:noProof/>
          <w:sz w:val="24"/>
          <w:szCs w:val="24"/>
        </w:rPr>
        <w:t xml:space="preserve">Coefficient of elasticity of Ikea furniture </w:t>
      </w:r>
      <w:r w:rsidR="00FF07B3" w:rsidRPr="00FF07B3">
        <w:rPr>
          <w:rFonts w:ascii="Times New Roman" w:hAnsi="Times New Roman" w:cs="Times New Roman"/>
          <w:noProof/>
          <w:sz w:val="24"/>
          <w:szCs w:val="24"/>
        </w:rPr>
        <w:t>………………</w:t>
      </w:r>
      <w:r>
        <w:rPr>
          <w:rFonts w:ascii="Times New Roman" w:hAnsi="Times New Roman" w:cs="Times New Roman"/>
          <w:noProof/>
          <w:sz w:val="24"/>
          <w:szCs w:val="24"/>
        </w:rPr>
        <w:t>………………………</w:t>
      </w:r>
      <w:r w:rsidR="00FF07B3" w:rsidRPr="00FF07B3">
        <w:rPr>
          <w:rFonts w:ascii="Times New Roman" w:hAnsi="Times New Roman" w:cs="Times New Roman"/>
          <w:noProof/>
          <w:sz w:val="24"/>
          <w:szCs w:val="24"/>
        </w:rPr>
        <w:t>………7</w:t>
      </w:r>
    </w:p>
    <w:p w14:paraId="271B60F2" w14:textId="786025D7" w:rsidR="00973C17" w:rsidRDefault="001C1517" w:rsidP="00FF07B3">
      <w:pPr>
        <w:jc w:val="both"/>
        <w:rPr>
          <w:rFonts w:ascii="Times New Roman" w:hAnsi="Times New Roman" w:cs="Times New Roman"/>
          <w:noProof/>
          <w:sz w:val="24"/>
          <w:szCs w:val="24"/>
        </w:rPr>
      </w:pPr>
      <w:r>
        <w:rPr>
          <w:rFonts w:ascii="Times New Roman" w:hAnsi="Times New Roman" w:cs="Times New Roman"/>
          <w:noProof/>
          <w:sz w:val="24"/>
          <w:szCs w:val="24"/>
        </w:rPr>
        <w:t xml:space="preserve">   </w:t>
      </w:r>
      <w:r w:rsidR="00973C17">
        <w:rPr>
          <w:rFonts w:ascii="Times New Roman" w:hAnsi="Times New Roman" w:cs="Times New Roman"/>
          <w:noProof/>
          <w:sz w:val="24"/>
          <w:szCs w:val="24"/>
        </w:rPr>
        <w:t xml:space="preserve">2.2.1. </w:t>
      </w:r>
      <w:r w:rsidR="00CE4DD0">
        <w:rPr>
          <w:rFonts w:ascii="Times New Roman" w:hAnsi="Times New Roman" w:cs="Times New Roman"/>
          <w:noProof/>
          <w:sz w:val="24"/>
          <w:szCs w:val="24"/>
        </w:rPr>
        <w:t>Luxury vs. Necessity ……………………….</w:t>
      </w:r>
      <w:r w:rsidR="00973C17">
        <w:rPr>
          <w:rFonts w:ascii="Times New Roman" w:hAnsi="Times New Roman" w:cs="Times New Roman"/>
          <w:noProof/>
          <w:sz w:val="24"/>
          <w:szCs w:val="24"/>
        </w:rPr>
        <w:t>……………………………………….8</w:t>
      </w:r>
    </w:p>
    <w:p w14:paraId="1D58B1A4" w14:textId="42465FE3" w:rsidR="00973C17" w:rsidRPr="00FF07B3" w:rsidRDefault="001C1517" w:rsidP="00FF07B3">
      <w:pPr>
        <w:jc w:val="both"/>
        <w:rPr>
          <w:rFonts w:ascii="Times New Roman" w:hAnsi="Times New Roman" w:cs="Times New Roman"/>
          <w:noProof/>
          <w:sz w:val="24"/>
          <w:szCs w:val="24"/>
        </w:rPr>
      </w:pPr>
      <w:r>
        <w:rPr>
          <w:rFonts w:ascii="Times New Roman" w:hAnsi="Times New Roman" w:cs="Times New Roman"/>
          <w:noProof/>
          <w:sz w:val="24"/>
          <w:szCs w:val="24"/>
        </w:rPr>
        <w:t xml:space="preserve">   </w:t>
      </w:r>
      <w:r w:rsidR="00973C17">
        <w:rPr>
          <w:rFonts w:ascii="Times New Roman" w:hAnsi="Times New Roman" w:cs="Times New Roman"/>
          <w:noProof/>
          <w:sz w:val="24"/>
          <w:szCs w:val="24"/>
        </w:rPr>
        <w:t>2.2.2. Effect of the income………………………………………</w:t>
      </w:r>
      <w:r>
        <w:rPr>
          <w:rFonts w:ascii="Times New Roman" w:hAnsi="Times New Roman" w:cs="Times New Roman"/>
          <w:noProof/>
          <w:sz w:val="24"/>
          <w:szCs w:val="24"/>
        </w:rPr>
        <w:t>…</w:t>
      </w:r>
      <w:r w:rsidR="00973C17">
        <w:rPr>
          <w:rFonts w:ascii="Times New Roman" w:hAnsi="Times New Roman" w:cs="Times New Roman"/>
          <w:noProof/>
          <w:sz w:val="24"/>
          <w:szCs w:val="24"/>
        </w:rPr>
        <w:t>………………………</w:t>
      </w:r>
      <w:r w:rsidR="0047264C">
        <w:rPr>
          <w:rFonts w:ascii="Times New Roman" w:hAnsi="Times New Roman" w:cs="Times New Roman"/>
          <w:noProof/>
          <w:sz w:val="24"/>
          <w:szCs w:val="24"/>
        </w:rPr>
        <w:t>9</w:t>
      </w:r>
    </w:p>
    <w:bookmarkEnd w:id="2"/>
    <w:p w14:paraId="33833B58" w14:textId="77777777" w:rsidR="001C1517" w:rsidRDefault="001C1517" w:rsidP="00FF07B3">
      <w:pPr>
        <w:jc w:val="both"/>
        <w:rPr>
          <w:rFonts w:ascii="Times New Roman" w:hAnsi="Times New Roman" w:cs="Times New Roman"/>
          <w:noProof/>
          <w:sz w:val="24"/>
          <w:szCs w:val="24"/>
        </w:rPr>
      </w:pPr>
      <w:r>
        <w:rPr>
          <w:rFonts w:ascii="Times New Roman" w:hAnsi="Times New Roman" w:cs="Times New Roman"/>
          <w:noProof/>
          <w:sz w:val="24"/>
          <w:szCs w:val="24"/>
        </w:rPr>
        <w:t>2.3.</w:t>
      </w:r>
      <w:r w:rsidR="00F632A3">
        <w:rPr>
          <w:rFonts w:ascii="Times New Roman" w:hAnsi="Times New Roman" w:cs="Times New Roman"/>
          <w:noProof/>
          <w:sz w:val="24"/>
          <w:szCs w:val="24"/>
        </w:rPr>
        <w:t>Recommendation</w:t>
      </w:r>
      <w:r w:rsidR="00FF07B3" w:rsidRPr="00FF07B3">
        <w:rPr>
          <w:rFonts w:ascii="Times New Roman" w:hAnsi="Times New Roman" w:cs="Times New Roman"/>
          <w:noProof/>
          <w:sz w:val="24"/>
          <w:szCs w:val="24"/>
        </w:rPr>
        <w:t>…</w:t>
      </w:r>
      <w:r w:rsidR="00973C17">
        <w:rPr>
          <w:rFonts w:ascii="Times New Roman" w:hAnsi="Times New Roman" w:cs="Times New Roman"/>
          <w:noProof/>
          <w:sz w:val="24"/>
          <w:szCs w:val="24"/>
        </w:rPr>
        <w:t>………………………………………………………………</w:t>
      </w:r>
      <w:r>
        <w:rPr>
          <w:rFonts w:ascii="Times New Roman" w:hAnsi="Times New Roman" w:cs="Times New Roman"/>
          <w:noProof/>
          <w:sz w:val="24"/>
          <w:szCs w:val="24"/>
        </w:rPr>
        <w:t>…..</w:t>
      </w:r>
      <w:r w:rsidR="00973C17">
        <w:rPr>
          <w:rFonts w:ascii="Times New Roman" w:hAnsi="Times New Roman" w:cs="Times New Roman"/>
          <w:noProof/>
          <w:sz w:val="24"/>
          <w:szCs w:val="24"/>
        </w:rPr>
        <w:t>….9</w:t>
      </w:r>
    </w:p>
    <w:p w14:paraId="6CF350F1" w14:textId="20D95E89" w:rsidR="00FF07B3" w:rsidRPr="00FF07B3" w:rsidRDefault="001C1517" w:rsidP="00FF07B3">
      <w:pPr>
        <w:jc w:val="both"/>
        <w:rPr>
          <w:rFonts w:ascii="Times New Roman" w:hAnsi="Times New Roman" w:cs="Times New Roman"/>
          <w:noProof/>
          <w:sz w:val="24"/>
          <w:szCs w:val="24"/>
        </w:rPr>
      </w:pPr>
      <w:r>
        <w:rPr>
          <w:rFonts w:ascii="Times New Roman" w:hAnsi="Times New Roman" w:cs="Times New Roman"/>
          <w:noProof/>
          <w:sz w:val="24"/>
          <w:szCs w:val="24"/>
        </w:rPr>
        <w:t>3</w:t>
      </w:r>
      <w:r w:rsidR="00C247D6">
        <w:rPr>
          <w:rFonts w:ascii="Times New Roman" w:hAnsi="Times New Roman" w:cs="Times New Roman"/>
          <w:noProof/>
          <w:sz w:val="24"/>
          <w:szCs w:val="24"/>
        </w:rPr>
        <w:t>.</w:t>
      </w:r>
      <w:r>
        <w:rPr>
          <w:rFonts w:ascii="Times New Roman" w:hAnsi="Times New Roman" w:cs="Times New Roman"/>
          <w:noProof/>
          <w:sz w:val="24"/>
          <w:szCs w:val="24"/>
        </w:rPr>
        <w:t xml:space="preserve"> </w:t>
      </w:r>
      <w:r w:rsidR="00C247D6">
        <w:rPr>
          <w:rFonts w:ascii="Times New Roman" w:hAnsi="Times New Roman" w:cs="Times New Roman"/>
          <w:noProof/>
          <w:sz w:val="24"/>
          <w:szCs w:val="24"/>
        </w:rPr>
        <w:t>Conclusion</w:t>
      </w:r>
      <w:r w:rsidR="00FF07B3" w:rsidRPr="00FF07B3">
        <w:rPr>
          <w:rFonts w:ascii="Times New Roman" w:hAnsi="Times New Roman" w:cs="Times New Roman"/>
          <w:noProof/>
          <w:sz w:val="24"/>
          <w:szCs w:val="24"/>
        </w:rPr>
        <w:t>………………………………………………</w:t>
      </w:r>
      <w:r w:rsidR="00C247D6">
        <w:rPr>
          <w:rFonts w:ascii="Times New Roman" w:hAnsi="Times New Roman" w:cs="Times New Roman"/>
          <w:noProof/>
          <w:sz w:val="24"/>
          <w:szCs w:val="24"/>
        </w:rPr>
        <w:t>………………………...</w:t>
      </w:r>
      <w:r w:rsidR="00FF07B3" w:rsidRPr="00FF07B3">
        <w:rPr>
          <w:rFonts w:ascii="Times New Roman" w:hAnsi="Times New Roman" w:cs="Times New Roman"/>
          <w:noProof/>
          <w:sz w:val="24"/>
          <w:szCs w:val="24"/>
        </w:rPr>
        <w:t>…….</w:t>
      </w:r>
      <w:r w:rsidR="00973C17">
        <w:rPr>
          <w:rFonts w:ascii="Times New Roman" w:hAnsi="Times New Roman" w:cs="Times New Roman"/>
          <w:noProof/>
          <w:sz w:val="24"/>
          <w:szCs w:val="24"/>
        </w:rPr>
        <w:t>.</w:t>
      </w:r>
      <w:r w:rsidR="0047264C">
        <w:rPr>
          <w:rFonts w:ascii="Times New Roman" w:hAnsi="Times New Roman" w:cs="Times New Roman"/>
          <w:noProof/>
          <w:sz w:val="24"/>
          <w:szCs w:val="24"/>
        </w:rPr>
        <w:t>10</w:t>
      </w:r>
    </w:p>
    <w:p w14:paraId="4D7514CD" w14:textId="2FB37A9F" w:rsidR="00FF07B3" w:rsidRPr="00FF07B3" w:rsidRDefault="001C1517" w:rsidP="00FF07B3">
      <w:pPr>
        <w:tabs>
          <w:tab w:val="left" w:pos="440"/>
          <w:tab w:val="right" w:leader="dot" w:pos="9016"/>
        </w:tabs>
        <w:spacing w:after="100"/>
        <w:jc w:val="both"/>
        <w:rPr>
          <w:rFonts w:ascii="Times New Roman" w:hAnsi="Times New Roman" w:cs="Times New Roman"/>
          <w:noProof/>
          <w:sz w:val="24"/>
          <w:szCs w:val="24"/>
        </w:rPr>
      </w:pPr>
      <w:r>
        <w:rPr>
          <w:rFonts w:ascii="Times New Roman" w:hAnsi="Times New Roman" w:cs="Times New Roman"/>
          <w:noProof/>
          <w:sz w:val="24"/>
          <w:szCs w:val="24"/>
        </w:rPr>
        <w:t>4</w:t>
      </w:r>
      <w:r w:rsidR="00FF07B3" w:rsidRPr="00FF07B3">
        <w:rPr>
          <w:rFonts w:ascii="Times New Roman" w:hAnsi="Times New Roman" w:cs="Times New Roman"/>
          <w:noProof/>
          <w:sz w:val="24"/>
          <w:szCs w:val="24"/>
        </w:rPr>
        <w:t>. References …………..……………..………………………………………………</w:t>
      </w:r>
      <w:bookmarkEnd w:id="0"/>
      <w:r w:rsidR="00FF07B3" w:rsidRPr="00FF07B3">
        <w:rPr>
          <w:rFonts w:ascii="Times New Roman" w:hAnsi="Times New Roman" w:cs="Times New Roman"/>
          <w:noProof/>
          <w:sz w:val="24"/>
          <w:szCs w:val="24"/>
        </w:rPr>
        <w:t>….</w:t>
      </w:r>
      <w:r w:rsidR="00973C17">
        <w:rPr>
          <w:rFonts w:ascii="Times New Roman" w:hAnsi="Times New Roman" w:cs="Times New Roman"/>
          <w:noProof/>
          <w:sz w:val="24"/>
          <w:szCs w:val="24"/>
        </w:rPr>
        <w:t>..</w:t>
      </w:r>
      <w:r w:rsidR="00FF07B3" w:rsidRPr="00FF07B3">
        <w:rPr>
          <w:rFonts w:ascii="Times New Roman" w:hAnsi="Times New Roman" w:cs="Times New Roman"/>
          <w:noProof/>
          <w:sz w:val="24"/>
          <w:szCs w:val="24"/>
        </w:rPr>
        <w:t>..</w:t>
      </w:r>
      <w:r w:rsidR="0047264C">
        <w:rPr>
          <w:rFonts w:ascii="Times New Roman" w:hAnsi="Times New Roman" w:cs="Times New Roman"/>
          <w:noProof/>
          <w:sz w:val="24"/>
          <w:szCs w:val="24"/>
        </w:rPr>
        <w:t>11</w:t>
      </w:r>
    </w:p>
    <w:p w14:paraId="11CE35C5" w14:textId="1FABED64" w:rsidR="005A7F69" w:rsidRPr="00FF07B3" w:rsidRDefault="00FF07B3" w:rsidP="00FF07B3">
      <w:pPr>
        <w:spacing w:line="360" w:lineRule="auto"/>
        <w:jc w:val="both"/>
        <w:rPr>
          <w:rFonts w:ascii="Times New Roman" w:hAnsi="Times New Roman" w:cs="Times New Roman"/>
          <w:sz w:val="24"/>
          <w:szCs w:val="24"/>
        </w:rPr>
      </w:pPr>
      <w:r w:rsidRPr="00FF07B3">
        <w:rPr>
          <w:rFonts w:ascii="Times New Roman" w:hAnsi="Times New Roman" w:cs="Times New Roman"/>
          <w:sz w:val="24"/>
          <w:szCs w:val="24"/>
        </w:rPr>
        <w:fldChar w:fldCharType="end"/>
      </w:r>
    </w:p>
    <w:p w14:paraId="7FAA77C3" w14:textId="77777777" w:rsidR="005A7F69" w:rsidRDefault="005A7F69" w:rsidP="00ED0DCC">
      <w:pPr>
        <w:spacing w:line="360" w:lineRule="auto"/>
        <w:jc w:val="both"/>
        <w:rPr>
          <w:rFonts w:ascii="Times New Roman" w:hAnsi="Times New Roman" w:cs="Times New Roman"/>
          <w:sz w:val="24"/>
          <w:szCs w:val="24"/>
        </w:rPr>
      </w:pPr>
    </w:p>
    <w:p w14:paraId="1BD00FB7" w14:textId="77777777" w:rsidR="005A7F69" w:rsidRDefault="005A7F69" w:rsidP="00ED0DCC">
      <w:pPr>
        <w:spacing w:line="360" w:lineRule="auto"/>
        <w:jc w:val="both"/>
        <w:rPr>
          <w:rFonts w:ascii="Times New Roman" w:hAnsi="Times New Roman" w:cs="Times New Roman"/>
          <w:sz w:val="24"/>
          <w:szCs w:val="24"/>
        </w:rPr>
      </w:pPr>
    </w:p>
    <w:p w14:paraId="13798864" w14:textId="77777777" w:rsidR="005A7F69" w:rsidRDefault="005A7F69" w:rsidP="00ED0DCC">
      <w:pPr>
        <w:spacing w:line="360" w:lineRule="auto"/>
        <w:jc w:val="both"/>
        <w:rPr>
          <w:rFonts w:ascii="Times New Roman" w:hAnsi="Times New Roman" w:cs="Times New Roman"/>
          <w:sz w:val="24"/>
          <w:szCs w:val="24"/>
        </w:rPr>
      </w:pPr>
    </w:p>
    <w:p w14:paraId="0B3BF4B2" w14:textId="77777777" w:rsidR="005A7F69" w:rsidRDefault="005A7F69" w:rsidP="00ED0DCC">
      <w:pPr>
        <w:spacing w:line="360" w:lineRule="auto"/>
        <w:jc w:val="both"/>
        <w:rPr>
          <w:rFonts w:ascii="Times New Roman" w:hAnsi="Times New Roman" w:cs="Times New Roman"/>
          <w:sz w:val="24"/>
          <w:szCs w:val="24"/>
        </w:rPr>
      </w:pPr>
    </w:p>
    <w:p w14:paraId="6FA06439" w14:textId="77777777" w:rsidR="005A7F69" w:rsidRDefault="005A7F69" w:rsidP="00ED0DCC">
      <w:pPr>
        <w:spacing w:line="360" w:lineRule="auto"/>
        <w:jc w:val="both"/>
        <w:rPr>
          <w:rFonts w:ascii="Times New Roman" w:hAnsi="Times New Roman" w:cs="Times New Roman"/>
          <w:sz w:val="24"/>
          <w:szCs w:val="24"/>
        </w:rPr>
      </w:pPr>
    </w:p>
    <w:p w14:paraId="501EB85C" w14:textId="77777777" w:rsidR="005A7F69" w:rsidRDefault="005A7F69" w:rsidP="00ED0DCC">
      <w:pPr>
        <w:spacing w:line="360" w:lineRule="auto"/>
        <w:jc w:val="both"/>
        <w:rPr>
          <w:rFonts w:ascii="Times New Roman" w:hAnsi="Times New Roman" w:cs="Times New Roman"/>
          <w:sz w:val="24"/>
          <w:szCs w:val="24"/>
        </w:rPr>
      </w:pPr>
    </w:p>
    <w:p w14:paraId="444E9DA2" w14:textId="77777777" w:rsidR="005A7F69" w:rsidRDefault="005A7F69" w:rsidP="00ED0DCC">
      <w:pPr>
        <w:spacing w:line="360" w:lineRule="auto"/>
        <w:jc w:val="both"/>
        <w:rPr>
          <w:rFonts w:ascii="Times New Roman" w:hAnsi="Times New Roman" w:cs="Times New Roman"/>
          <w:sz w:val="24"/>
          <w:szCs w:val="24"/>
        </w:rPr>
      </w:pPr>
    </w:p>
    <w:p w14:paraId="3EE0C140" w14:textId="77777777" w:rsidR="005A7F69" w:rsidRDefault="005A7F69" w:rsidP="00ED0DCC">
      <w:pPr>
        <w:spacing w:line="360" w:lineRule="auto"/>
        <w:jc w:val="both"/>
        <w:rPr>
          <w:rFonts w:ascii="Times New Roman" w:hAnsi="Times New Roman" w:cs="Times New Roman"/>
          <w:sz w:val="24"/>
          <w:szCs w:val="24"/>
        </w:rPr>
      </w:pPr>
    </w:p>
    <w:p w14:paraId="1842287B" w14:textId="77777777" w:rsidR="00E919E4" w:rsidRDefault="00E919E4" w:rsidP="00ED0DCC">
      <w:pPr>
        <w:spacing w:line="360" w:lineRule="auto"/>
        <w:jc w:val="both"/>
        <w:rPr>
          <w:rFonts w:ascii="Times New Roman" w:hAnsi="Times New Roman" w:cs="Times New Roman"/>
          <w:sz w:val="24"/>
          <w:szCs w:val="24"/>
        </w:rPr>
      </w:pPr>
    </w:p>
    <w:p w14:paraId="51F9EDD3" w14:textId="77777777" w:rsidR="000A1686" w:rsidRPr="00E919E4" w:rsidRDefault="000A1686" w:rsidP="00041A66">
      <w:pPr>
        <w:spacing w:line="360" w:lineRule="auto"/>
        <w:jc w:val="both"/>
        <w:rPr>
          <w:rFonts w:ascii="Times New Roman" w:hAnsi="Times New Roman" w:cs="Times New Roman"/>
          <w:b/>
          <w:bCs/>
          <w:sz w:val="28"/>
          <w:szCs w:val="28"/>
        </w:rPr>
      </w:pPr>
      <w:r w:rsidRPr="00E919E4">
        <w:rPr>
          <w:rFonts w:ascii="Times New Roman" w:hAnsi="Times New Roman" w:cs="Times New Roman"/>
          <w:b/>
          <w:bCs/>
          <w:sz w:val="28"/>
          <w:szCs w:val="28"/>
        </w:rPr>
        <w:lastRenderedPageBreak/>
        <w:t>1.</w:t>
      </w:r>
      <w:r>
        <w:rPr>
          <w:rFonts w:ascii="Times New Roman" w:hAnsi="Times New Roman" w:cs="Times New Roman"/>
          <w:b/>
          <w:bCs/>
          <w:sz w:val="28"/>
          <w:szCs w:val="28"/>
        </w:rPr>
        <w:t xml:space="preserve"> </w:t>
      </w:r>
      <w:r w:rsidRPr="00E919E4">
        <w:rPr>
          <w:rFonts w:ascii="Times New Roman" w:hAnsi="Times New Roman" w:cs="Times New Roman"/>
          <w:b/>
          <w:bCs/>
          <w:sz w:val="28"/>
          <w:szCs w:val="28"/>
        </w:rPr>
        <w:t>Introduction</w:t>
      </w:r>
    </w:p>
    <w:p w14:paraId="28D7770E" w14:textId="5E2A3238" w:rsidR="000A1686" w:rsidRDefault="000A1686" w:rsidP="00041A66">
      <w:pPr>
        <w:spacing w:line="360" w:lineRule="auto"/>
        <w:jc w:val="both"/>
        <w:rPr>
          <w:rFonts w:ascii="Times New Roman" w:hAnsi="Times New Roman" w:cs="Times New Roman"/>
          <w:sz w:val="24"/>
          <w:szCs w:val="24"/>
        </w:rPr>
      </w:pPr>
      <w:r w:rsidRPr="00B8040B">
        <w:rPr>
          <w:rFonts w:ascii="Times New Roman" w:hAnsi="Times New Roman" w:cs="Times New Roman"/>
          <w:sz w:val="24"/>
          <w:szCs w:val="24"/>
        </w:rPr>
        <w:t>Economic analysis</w:t>
      </w:r>
      <w:r w:rsidR="00365488">
        <w:rPr>
          <w:rFonts w:ascii="Times New Roman" w:hAnsi="Times New Roman" w:cs="Times New Roman"/>
          <w:sz w:val="24"/>
          <w:szCs w:val="24"/>
        </w:rPr>
        <w:t xml:space="preserve"> and the models and theories it uses to examine factors, data, and trends enable</w:t>
      </w:r>
      <w:r w:rsidRPr="00B8040B">
        <w:rPr>
          <w:rFonts w:ascii="Times New Roman" w:hAnsi="Times New Roman" w:cs="Times New Roman"/>
          <w:sz w:val="24"/>
          <w:szCs w:val="24"/>
        </w:rPr>
        <w:t xml:space="preserve"> businesses to make adequate economic decisions. In this essay, using this analysis, we will </w:t>
      </w:r>
      <w:r w:rsidR="00365488">
        <w:rPr>
          <w:rFonts w:ascii="Times New Roman" w:hAnsi="Times New Roman" w:cs="Times New Roman"/>
          <w:sz w:val="24"/>
          <w:szCs w:val="24"/>
        </w:rPr>
        <w:t>better understand</w:t>
      </w:r>
      <w:r w:rsidRPr="00B8040B">
        <w:rPr>
          <w:rFonts w:ascii="Times New Roman" w:hAnsi="Times New Roman" w:cs="Times New Roman"/>
          <w:sz w:val="24"/>
          <w:szCs w:val="24"/>
        </w:rPr>
        <w:t xml:space="preserve"> how global corporations such as IKEA undertake their development and performance strategies (Smith 2022). Founded in 1943 by Ingvar Kamprad, IKEA is one of the world's largest furniture retailers operating in the highly competitive home furnishing industry (Kamprad 1985). </w:t>
      </w:r>
      <w:r w:rsidRPr="00BE60A9">
        <w:rPr>
          <w:rFonts w:ascii="Times New Roman" w:hAnsi="Times New Roman" w:cs="Times New Roman"/>
          <w:sz w:val="24"/>
          <w:szCs w:val="24"/>
        </w:rPr>
        <w:t xml:space="preserve">The impressive number of 460 </w:t>
      </w:r>
      <w:r>
        <w:rPr>
          <w:rFonts w:ascii="Times New Roman" w:hAnsi="Times New Roman" w:cs="Times New Roman"/>
          <w:sz w:val="24"/>
          <w:szCs w:val="24"/>
        </w:rPr>
        <w:t>company</w:t>
      </w:r>
      <w:r w:rsidRPr="00BE60A9">
        <w:rPr>
          <w:rFonts w:ascii="Times New Roman" w:hAnsi="Times New Roman" w:cs="Times New Roman"/>
          <w:sz w:val="24"/>
          <w:szCs w:val="24"/>
        </w:rPr>
        <w:t xml:space="preserve"> stores in 62 markets and annual sales for 2022 of EUR 44.6 billion</w:t>
      </w:r>
      <w:sdt>
        <w:sdtPr>
          <w:rPr>
            <w:rFonts w:ascii="Times New Roman" w:hAnsi="Times New Roman" w:cs="Times New Roman"/>
            <w:sz w:val="24"/>
            <w:szCs w:val="24"/>
          </w:rPr>
          <w:id w:val="164569619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IKE23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0E6096">
            <w:rPr>
              <w:rFonts w:ascii="Times New Roman" w:hAnsi="Times New Roman" w:cs="Times New Roman"/>
              <w:noProof/>
              <w:sz w:val="24"/>
              <w:szCs w:val="24"/>
            </w:rPr>
            <w:t>(IKEA, 2023)</w:t>
          </w:r>
          <w:r>
            <w:rPr>
              <w:rFonts w:ascii="Times New Roman" w:hAnsi="Times New Roman" w:cs="Times New Roman"/>
              <w:sz w:val="24"/>
              <w:szCs w:val="24"/>
            </w:rPr>
            <w:fldChar w:fldCharType="end"/>
          </w:r>
        </w:sdtContent>
      </w:sdt>
      <w:r w:rsidRPr="00BE60A9">
        <w:rPr>
          <w:rFonts w:ascii="Times New Roman" w:hAnsi="Times New Roman" w:cs="Times New Roman"/>
          <w:sz w:val="24"/>
          <w:szCs w:val="24"/>
        </w:rPr>
        <w:t>, are definitely an indicator of a successful presentation and policy.</w:t>
      </w:r>
      <w:r w:rsidRPr="00B8040B">
        <w:rPr>
          <w:rFonts w:ascii="Times New Roman" w:hAnsi="Times New Roman" w:cs="Times New Roman"/>
          <w:sz w:val="24"/>
          <w:szCs w:val="24"/>
        </w:rPr>
        <w:t xml:space="preserve"> As we go deeper into the economic analysis of IKEA, we will mention how during its historical development the importance and understanding of the mechanisms and factors that we will mention affect the position and market, profitability and sustainability in the dynamic business environment in which the company operates (Johnson 2019). Among a large number of items - over 9,500</w:t>
      </w:r>
      <w:r>
        <w:rPr>
          <w:rFonts w:ascii="Times New Roman" w:hAnsi="Times New Roman" w:cs="Times New Roman"/>
          <w:sz w:val="24"/>
          <w:szCs w:val="24"/>
        </w:rPr>
        <w:t xml:space="preserve"> </w:t>
      </w:r>
      <w:sdt>
        <w:sdtPr>
          <w:rPr>
            <w:rFonts w:ascii="Times New Roman" w:hAnsi="Times New Roman" w:cs="Times New Roman"/>
            <w:sz w:val="24"/>
            <w:szCs w:val="24"/>
          </w:rPr>
          <w:id w:val="-146549503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Sza22 \l 2057 </w:instrText>
          </w:r>
          <w:r>
            <w:rPr>
              <w:rFonts w:ascii="Times New Roman" w:hAnsi="Times New Roman" w:cs="Times New Roman"/>
              <w:sz w:val="24"/>
              <w:szCs w:val="24"/>
            </w:rPr>
            <w:fldChar w:fldCharType="separate"/>
          </w:r>
          <w:r w:rsidRPr="00BE60A9">
            <w:rPr>
              <w:rFonts w:ascii="Times New Roman" w:hAnsi="Times New Roman" w:cs="Times New Roman"/>
              <w:noProof/>
              <w:sz w:val="24"/>
              <w:szCs w:val="24"/>
            </w:rPr>
            <w:t>(Szecsei, 2022)</w:t>
          </w:r>
          <w:r>
            <w:rPr>
              <w:rFonts w:ascii="Times New Roman" w:hAnsi="Times New Roman" w:cs="Times New Roman"/>
              <w:sz w:val="24"/>
              <w:szCs w:val="24"/>
            </w:rPr>
            <w:fldChar w:fldCharType="end"/>
          </w:r>
        </w:sdtContent>
      </w:sdt>
      <w:r w:rsidRPr="00B8040B">
        <w:rPr>
          <w:rFonts w:ascii="Times New Roman" w:hAnsi="Times New Roman" w:cs="Times New Roman"/>
          <w:sz w:val="24"/>
          <w:szCs w:val="24"/>
        </w:rPr>
        <w:t xml:space="preserve"> in </w:t>
      </w:r>
      <w:r>
        <w:rPr>
          <w:rFonts w:ascii="Times New Roman" w:hAnsi="Times New Roman" w:cs="Times New Roman"/>
          <w:sz w:val="24"/>
          <w:szCs w:val="24"/>
        </w:rPr>
        <w:t>numbers</w:t>
      </w:r>
      <w:r w:rsidRPr="00B8040B">
        <w:rPr>
          <w:rFonts w:ascii="Times New Roman" w:hAnsi="Times New Roman" w:cs="Times New Roman"/>
          <w:sz w:val="24"/>
          <w:szCs w:val="24"/>
        </w:rPr>
        <w:t xml:space="preserve">, such as decoration, kitchens, </w:t>
      </w:r>
      <w:r>
        <w:rPr>
          <w:rFonts w:ascii="Times New Roman" w:hAnsi="Times New Roman" w:cs="Times New Roman"/>
          <w:sz w:val="24"/>
          <w:szCs w:val="24"/>
        </w:rPr>
        <w:t xml:space="preserve">storage and organisation, </w:t>
      </w:r>
      <w:r w:rsidRPr="00B8040B">
        <w:rPr>
          <w:rFonts w:ascii="Times New Roman" w:hAnsi="Times New Roman" w:cs="Times New Roman"/>
          <w:sz w:val="24"/>
          <w:szCs w:val="24"/>
        </w:rPr>
        <w:t>lighting, outdoor settings, bathroom products and many others, we chose to analyse one of the largest groups - the practical</w:t>
      </w:r>
      <w:r>
        <w:rPr>
          <w:rFonts w:ascii="Times New Roman" w:hAnsi="Times New Roman" w:cs="Times New Roman"/>
          <w:sz w:val="24"/>
          <w:szCs w:val="24"/>
        </w:rPr>
        <w:t>, innovative</w:t>
      </w:r>
      <w:r w:rsidRPr="00B8040B">
        <w:rPr>
          <w:rFonts w:ascii="Times New Roman" w:hAnsi="Times New Roman" w:cs="Times New Roman"/>
          <w:sz w:val="24"/>
          <w:szCs w:val="24"/>
        </w:rPr>
        <w:t xml:space="preserve"> and affordable </w:t>
      </w:r>
      <w:r w:rsidR="00E20223">
        <w:rPr>
          <w:rFonts w:ascii="Times New Roman" w:hAnsi="Times New Roman" w:cs="Times New Roman"/>
          <w:sz w:val="24"/>
          <w:szCs w:val="24"/>
        </w:rPr>
        <w:t xml:space="preserve">living room </w:t>
      </w:r>
      <w:r w:rsidRPr="00B8040B">
        <w:rPr>
          <w:rFonts w:ascii="Times New Roman" w:hAnsi="Times New Roman" w:cs="Times New Roman"/>
          <w:sz w:val="24"/>
          <w:szCs w:val="24"/>
        </w:rPr>
        <w:t>furniture for everyday life, for which the company is known and is gaining more and more followers.</w:t>
      </w:r>
    </w:p>
    <w:p w14:paraId="6CFF0D2E" w14:textId="727AE7AD" w:rsidR="000A1686" w:rsidRDefault="000A1686" w:rsidP="00041A66">
      <w:pPr>
        <w:spacing w:line="360" w:lineRule="auto"/>
        <w:jc w:val="both"/>
        <w:rPr>
          <w:rFonts w:ascii="Times New Roman" w:hAnsi="Times New Roman" w:cs="Times New Roman"/>
          <w:b/>
          <w:bCs/>
          <w:sz w:val="28"/>
          <w:szCs w:val="28"/>
        </w:rPr>
      </w:pPr>
      <w:r w:rsidRPr="00B6470C">
        <w:rPr>
          <w:rFonts w:ascii="Times New Roman" w:hAnsi="Times New Roman" w:cs="Times New Roman"/>
          <w:b/>
          <w:bCs/>
          <w:sz w:val="28"/>
          <w:szCs w:val="28"/>
        </w:rPr>
        <w:t>2.</w:t>
      </w:r>
      <w:r>
        <w:rPr>
          <w:rFonts w:ascii="Times New Roman" w:hAnsi="Times New Roman" w:cs="Times New Roman"/>
          <w:b/>
          <w:bCs/>
          <w:sz w:val="28"/>
          <w:szCs w:val="28"/>
        </w:rPr>
        <w:t xml:space="preserve"> </w:t>
      </w:r>
      <w:r w:rsidRPr="00B6470C">
        <w:rPr>
          <w:rFonts w:ascii="Times New Roman" w:hAnsi="Times New Roman" w:cs="Times New Roman"/>
          <w:b/>
          <w:bCs/>
          <w:sz w:val="28"/>
          <w:szCs w:val="28"/>
        </w:rPr>
        <w:t>Funding</w:t>
      </w:r>
    </w:p>
    <w:p w14:paraId="6F9ACE3D" w14:textId="15FC97E6" w:rsidR="0047264C" w:rsidRPr="0047264C" w:rsidRDefault="0047264C" w:rsidP="00041A66">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 xml:space="preserve">2.1 </w:t>
      </w:r>
      <w:r w:rsidRPr="0047264C">
        <w:rPr>
          <w:rFonts w:ascii="Times New Roman" w:hAnsi="Times New Roman" w:cs="Times New Roman"/>
          <w:b/>
          <w:bCs/>
          <w:sz w:val="28"/>
          <w:szCs w:val="28"/>
        </w:rPr>
        <w:t>Factors affecting Ikea's market equilibrium and demand</w:t>
      </w:r>
    </w:p>
    <w:p w14:paraId="7016C338" w14:textId="76EF17AB" w:rsidR="00F9096D" w:rsidRDefault="00F9096D" w:rsidP="00041A66">
      <w:pPr>
        <w:spacing w:line="360" w:lineRule="auto"/>
        <w:jc w:val="both"/>
        <w:rPr>
          <w:rFonts w:ascii="Times New Roman" w:hAnsi="Times New Roman" w:cs="Times New Roman"/>
          <w:sz w:val="24"/>
          <w:szCs w:val="24"/>
        </w:rPr>
      </w:pPr>
      <w:r w:rsidRPr="00F9096D">
        <w:rPr>
          <w:rFonts w:ascii="Times New Roman" w:hAnsi="Times New Roman" w:cs="Times New Roman"/>
          <w:sz w:val="24"/>
          <w:szCs w:val="24"/>
        </w:rPr>
        <w:t>The customer's willingness and ability to pay a certain amount for a service or product is known as economic demand. In this situation, we observe the regularity in which an increase in price leads to a decrease in demand. Despite the above statement, there are also several factors that can affect demand, namely the price of complementary goods and substitutes, changes in the preferences and expectations of the buyer, the change in his income, and the demographic factor</w:t>
      </w:r>
      <w:r w:rsidR="00AA5384">
        <w:rPr>
          <w:rFonts w:ascii="Times New Roman" w:hAnsi="Times New Roman" w:cs="Times New Roman"/>
          <w:sz w:val="24"/>
          <w:szCs w:val="24"/>
        </w:rPr>
        <w:t xml:space="preserve"> </w:t>
      </w:r>
      <w:r w:rsidR="00AA5384" w:rsidRPr="00AA5384">
        <w:rPr>
          <w:rFonts w:ascii="Times New Roman" w:eastAsia="Times New Roman" w:hAnsi="Times New Roman" w:cs="Times New Roman"/>
          <w:sz w:val="24"/>
          <w:szCs w:val="24"/>
          <w:lang w:eastAsia="en-GB"/>
        </w:rPr>
        <w:t>(Mankiw &amp; Taylor, 2014).</w:t>
      </w:r>
      <w:r w:rsidRPr="00AA5384">
        <w:rPr>
          <w:rFonts w:ascii="Times New Roman" w:hAnsi="Times New Roman" w:cs="Times New Roman"/>
          <w:sz w:val="24"/>
          <w:szCs w:val="24"/>
        </w:rPr>
        <w:t xml:space="preserve"> </w:t>
      </w:r>
      <w:r w:rsidR="002F51C8" w:rsidRPr="002F51C8">
        <w:rPr>
          <w:rFonts w:ascii="Times New Roman" w:hAnsi="Times New Roman" w:cs="Times New Roman"/>
          <w:sz w:val="24"/>
          <w:szCs w:val="24"/>
        </w:rPr>
        <w:t>All of these factors will be mentioned in the essay along with their impact on demand and reaching market equilibrium. This condition where we have equal supply and demand is known in economics as market equilibrium and the graph that follows shows how it changes according to price.</w:t>
      </w:r>
    </w:p>
    <w:p w14:paraId="56427C5C" w14:textId="4FA9CA29" w:rsidR="00A7706D" w:rsidRDefault="00A7706D" w:rsidP="00041A66">
      <w:pPr>
        <w:spacing w:line="360" w:lineRule="auto"/>
        <w:jc w:val="both"/>
        <w:rPr>
          <w:rFonts w:ascii="Times New Roman" w:hAnsi="Times New Roman" w:cs="Times New Roman"/>
          <w:sz w:val="24"/>
          <w:szCs w:val="24"/>
        </w:rPr>
      </w:pPr>
    </w:p>
    <w:p w14:paraId="3FBD6096" w14:textId="15234A0D" w:rsidR="00A7706D" w:rsidRDefault="00A7706D" w:rsidP="00041A66">
      <w:pPr>
        <w:spacing w:line="360" w:lineRule="auto"/>
        <w:jc w:val="both"/>
        <w:rPr>
          <w:rFonts w:ascii="Times New Roman" w:hAnsi="Times New Roman" w:cs="Times New Roman"/>
          <w:sz w:val="24"/>
          <w:szCs w:val="24"/>
        </w:rPr>
      </w:pPr>
    </w:p>
    <w:p w14:paraId="44E9E387" w14:textId="59DA60BB" w:rsidR="00437751" w:rsidRDefault="00437751" w:rsidP="000A1686">
      <w:pPr>
        <w:spacing w:line="360" w:lineRule="auto"/>
        <w:jc w:val="both"/>
        <w:rPr>
          <w:rFonts w:ascii="Times New Roman" w:hAnsi="Times New Roman" w:cs="Times New Roman"/>
          <w:sz w:val="24"/>
          <w:szCs w:val="24"/>
        </w:rPr>
      </w:pPr>
      <w:r>
        <w:rPr>
          <w:noProof/>
        </w:rPr>
        <w:lastRenderedPageBreak/>
        <w:drawing>
          <wp:inline distT="0" distB="0" distL="0" distR="0" wp14:anchorId="29BDBA3B" wp14:editId="48C26B10">
            <wp:extent cx="4630806" cy="286448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extLst>
                        <a:ext uri="{28A0092B-C50C-407E-A947-70E740481C1C}">
                          <a14:useLocalDpi xmlns:a14="http://schemas.microsoft.com/office/drawing/2010/main" val="0"/>
                        </a:ext>
                      </a:extLst>
                    </a:blip>
                    <a:srcRect l="8120" t="27977" r="-1" b="-2"/>
                    <a:stretch/>
                  </pic:blipFill>
                  <pic:spPr bwMode="auto">
                    <a:xfrm>
                      <a:off x="0" y="0"/>
                      <a:ext cx="4639417" cy="2869811"/>
                    </a:xfrm>
                    <a:prstGeom prst="rect">
                      <a:avLst/>
                    </a:prstGeom>
                    <a:noFill/>
                    <a:ln>
                      <a:noFill/>
                    </a:ln>
                    <a:extLst>
                      <a:ext uri="{53640926-AAD7-44D8-BBD7-CCE9431645EC}">
                        <a14:shadowObscured xmlns:a14="http://schemas.microsoft.com/office/drawing/2010/main"/>
                      </a:ext>
                    </a:extLst>
                  </pic:spPr>
                </pic:pic>
              </a:graphicData>
            </a:graphic>
          </wp:inline>
        </w:drawing>
      </w:r>
    </w:p>
    <w:p w14:paraId="031A9DA6" w14:textId="2435172E" w:rsidR="00437751" w:rsidRDefault="00486A5A" w:rsidP="000A168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C5322">
        <w:rPr>
          <w:rFonts w:ascii="Times New Roman" w:hAnsi="Times New Roman" w:cs="Times New Roman"/>
          <w:sz w:val="24"/>
          <w:szCs w:val="24"/>
        </w:rPr>
        <w:t>Source: Online-Tutor2U</w:t>
      </w:r>
      <w:sdt>
        <w:sdtPr>
          <w:rPr>
            <w:rFonts w:ascii="Times New Roman" w:hAnsi="Times New Roman" w:cs="Times New Roman"/>
            <w:sz w:val="24"/>
            <w:szCs w:val="24"/>
          </w:rPr>
          <w:id w:val="-739332020"/>
          <w:citation/>
        </w:sdtPr>
        <w:sdtContent>
          <w:r w:rsidR="00EC5322">
            <w:rPr>
              <w:rFonts w:ascii="Times New Roman" w:hAnsi="Times New Roman" w:cs="Times New Roman"/>
              <w:sz w:val="24"/>
              <w:szCs w:val="24"/>
            </w:rPr>
            <w:fldChar w:fldCharType="begin"/>
          </w:r>
          <w:r w:rsidR="00EC5322">
            <w:rPr>
              <w:rFonts w:ascii="Times New Roman" w:hAnsi="Times New Roman" w:cs="Times New Roman"/>
              <w:sz w:val="24"/>
              <w:szCs w:val="24"/>
            </w:rPr>
            <w:instrText xml:space="preserve"> CITATION Tut21 \l 2057 </w:instrText>
          </w:r>
          <w:r w:rsidR="00EC5322">
            <w:rPr>
              <w:rFonts w:ascii="Times New Roman" w:hAnsi="Times New Roman" w:cs="Times New Roman"/>
              <w:sz w:val="24"/>
              <w:szCs w:val="24"/>
            </w:rPr>
            <w:fldChar w:fldCharType="separate"/>
          </w:r>
          <w:r w:rsidR="00EC5322">
            <w:rPr>
              <w:rFonts w:ascii="Times New Roman" w:hAnsi="Times New Roman" w:cs="Times New Roman"/>
              <w:noProof/>
              <w:sz w:val="24"/>
              <w:szCs w:val="24"/>
            </w:rPr>
            <w:t xml:space="preserve"> </w:t>
          </w:r>
          <w:r w:rsidR="00EC5322" w:rsidRPr="00EC5322">
            <w:rPr>
              <w:rFonts w:ascii="Times New Roman" w:hAnsi="Times New Roman" w:cs="Times New Roman"/>
              <w:noProof/>
              <w:sz w:val="24"/>
              <w:szCs w:val="24"/>
            </w:rPr>
            <w:t>(Tutor2U, 2021)</w:t>
          </w:r>
          <w:r w:rsidR="00EC5322">
            <w:rPr>
              <w:rFonts w:ascii="Times New Roman" w:hAnsi="Times New Roman" w:cs="Times New Roman"/>
              <w:sz w:val="24"/>
              <w:szCs w:val="24"/>
            </w:rPr>
            <w:fldChar w:fldCharType="end"/>
          </w:r>
        </w:sdtContent>
      </w:sdt>
    </w:p>
    <w:p w14:paraId="6120F90B" w14:textId="1F37888E" w:rsidR="00460637" w:rsidRDefault="00460637" w:rsidP="00041A66">
      <w:pPr>
        <w:spacing w:line="360" w:lineRule="auto"/>
        <w:jc w:val="both"/>
        <w:rPr>
          <w:rFonts w:ascii="Times New Roman" w:hAnsi="Times New Roman" w:cs="Times New Roman"/>
          <w:sz w:val="24"/>
          <w:szCs w:val="24"/>
        </w:rPr>
      </w:pPr>
      <w:r w:rsidRPr="00460637">
        <w:rPr>
          <w:rFonts w:ascii="Times New Roman" w:hAnsi="Times New Roman" w:cs="Times New Roman"/>
          <w:sz w:val="24"/>
          <w:szCs w:val="24"/>
        </w:rPr>
        <w:t>The analysis of the</w:t>
      </w:r>
      <w:r w:rsidR="00590869">
        <w:rPr>
          <w:rFonts w:ascii="Times New Roman" w:hAnsi="Times New Roman" w:cs="Times New Roman"/>
          <w:sz w:val="24"/>
          <w:szCs w:val="24"/>
        </w:rPr>
        <w:t xml:space="preserve"> financial </w:t>
      </w:r>
      <w:r w:rsidRPr="00460637">
        <w:rPr>
          <w:rFonts w:ascii="Times New Roman" w:hAnsi="Times New Roman" w:cs="Times New Roman"/>
          <w:sz w:val="24"/>
          <w:szCs w:val="24"/>
        </w:rPr>
        <w:t>year</w:t>
      </w:r>
      <w:r w:rsidR="00590869">
        <w:rPr>
          <w:rFonts w:ascii="Times New Roman" w:hAnsi="Times New Roman" w:cs="Times New Roman"/>
          <w:sz w:val="24"/>
          <w:szCs w:val="24"/>
        </w:rPr>
        <w:t>s</w:t>
      </w:r>
      <w:r w:rsidRPr="00460637">
        <w:rPr>
          <w:rFonts w:ascii="Times New Roman" w:hAnsi="Times New Roman" w:cs="Times New Roman"/>
          <w:sz w:val="24"/>
          <w:szCs w:val="24"/>
        </w:rPr>
        <w:t xml:space="preserve">, which IKEA published, clearly shows positive results in sales </w:t>
      </w:r>
      <w:r w:rsidR="00590869">
        <w:rPr>
          <w:rFonts w:ascii="Times New Roman" w:hAnsi="Times New Roman" w:cs="Times New Roman"/>
          <w:sz w:val="24"/>
          <w:szCs w:val="24"/>
        </w:rPr>
        <w:t>to 44.6 billion Euro for 2022, from 41.9 billion for 2021 and 39.60 billion for 2020</w:t>
      </w:r>
      <w:sdt>
        <w:sdtPr>
          <w:rPr>
            <w:rFonts w:ascii="Times New Roman" w:hAnsi="Times New Roman" w:cs="Times New Roman"/>
            <w:sz w:val="24"/>
            <w:szCs w:val="24"/>
          </w:rPr>
          <w:id w:val="-2126372056"/>
          <w:citation/>
        </w:sdtPr>
        <w:sdtContent>
          <w:r w:rsidR="00590869">
            <w:rPr>
              <w:rFonts w:ascii="Times New Roman" w:hAnsi="Times New Roman" w:cs="Times New Roman"/>
              <w:sz w:val="24"/>
              <w:szCs w:val="24"/>
            </w:rPr>
            <w:fldChar w:fldCharType="begin"/>
          </w:r>
          <w:r w:rsidR="00590869">
            <w:rPr>
              <w:rFonts w:ascii="Times New Roman" w:hAnsi="Times New Roman" w:cs="Times New Roman"/>
              <w:sz w:val="24"/>
              <w:szCs w:val="24"/>
            </w:rPr>
            <w:instrText xml:space="preserve"> CITATION IKE231 \l 2057 </w:instrText>
          </w:r>
          <w:r w:rsidR="00590869">
            <w:rPr>
              <w:rFonts w:ascii="Times New Roman" w:hAnsi="Times New Roman" w:cs="Times New Roman"/>
              <w:sz w:val="24"/>
              <w:szCs w:val="24"/>
            </w:rPr>
            <w:fldChar w:fldCharType="separate"/>
          </w:r>
          <w:r w:rsidR="00590869">
            <w:rPr>
              <w:rFonts w:ascii="Times New Roman" w:hAnsi="Times New Roman" w:cs="Times New Roman"/>
              <w:noProof/>
              <w:sz w:val="24"/>
              <w:szCs w:val="24"/>
            </w:rPr>
            <w:t xml:space="preserve"> </w:t>
          </w:r>
          <w:r w:rsidR="00590869" w:rsidRPr="00590869">
            <w:rPr>
              <w:rFonts w:ascii="Times New Roman" w:hAnsi="Times New Roman" w:cs="Times New Roman"/>
              <w:noProof/>
              <w:sz w:val="24"/>
              <w:szCs w:val="24"/>
            </w:rPr>
            <w:t>(IKEA, 2023)</w:t>
          </w:r>
          <w:r w:rsidR="00590869">
            <w:rPr>
              <w:rFonts w:ascii="Times New Roman" w:hAnsi="Times New Roman" w:cs="Times New Roman"/>
              <w:sz w:val="24"/>
              <w:szCs w:val="24"/>
            </w:rPr>
            <w:fldChar w:fldCharType="end"/>
          </w:r>
        </w:sdtContent>
      </w:sdt>
      <w:r w:rsidR="00590869">
        <w:rPr>
          <w:rFonts w:ascii="Times New Roman" w:hAnsi="Times New Roman" w:cs="Times New Roman"/>
          <w:sz w:val="24"/>
          <w:szCs w:val="24"/>
        </w:rPr>
        <w:t xml:space="preserve">. </w:t>
      </w:r>
    </w:p>
    <w:p w14:paraId="307E5F9E" w14:textId="0DEC35ED" w:rsidR="00D77759" w:rsidRDefault="00D77759" w:rsidP="00590869">
      <w:pPr>
        <w:spacing w:line="360" w:lineRule="auto"/>
        <w:jc w:val="both"/>
        <w:rPr>
          <w:rFonts w:ascii="Noto Sans" w:eastAsia="Times New Roman" w:hAnsi="Noto Sans" w:cs="Noto Sans"/>
          <w:color w:val="111111"/>
          <w:sz w:val="27"/>
          <w:szCs w:val="27"/>
          <w:lang w:eastAsia="en-GB"/>
        </w:rPr>
      </w:pPr>
      <w:r>
        <w:rPr>
          <w:noProof/>
        </w:rPr>
        <w:drawing>
          <wp:inline distT="0" distB="0" distL="0" distR="0" wp14:anchorId="4A7ACBA8" wp14:editId="70C5E5BB">
            <wp:extent cx="5090160" cy="3048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0">
                      <a:extLst>
                        <a:ext uri="{28A0092B-C50C-407E-A947-70E740481C1C}">
                          <a14:useLocalDpi xmlns:a14="http://schemas.microsoft.com/office/drawing/2010/main" val="0"/>
                        </a:ext>
                      </a:extLst>
                    </a:blip>
                    <a:srcRect l="2925" r="8266" b="5456"/>
                    <a:stretch/>
                  </pic:blipFill>
                  <pic:spPr bwMode="auto">
                    <a:xfrm>
                      <a:off x="0" y="0"/>
                      <a:ext cx="5090160" cy="3048000"/>
                    </a:xfrm>
                    <a:prstGeom prst="rect">
                      <a:avLst/>
                    </a:prstGeom>
                    <a:noFill/>
                    <a:ln>
                      <a:noFill/>
                    </a:ln>
                    <a:extLst>
                      <a:ext uri="{53640926-AAD7-44D8-BBD7-CCE9431645EC}">
                        <a14:shadowObscured xmlns:a14="http://schemas.microsoft.com/office/drawing/2010/main"/>
                      </a:ext>
                    </a:extLst>
                  </pic:spPr>
                </pic:pic>
              </a:graphicData>
            </a:graphic>
          </wp:inline>
        </w:drawing>
      </w:r>
    </w:p>
    <w:p w14:paraId="0AC76A95" w14:textId="70880DFA" w:rsidR="00D77759" w:rsidRPr="00D77759" w:rsidRDefault="00D77759" w:rsidP="00D77759">
      <w:pPr>
        <w:spacing w:line="360" w:lineRule="auto"/>
        <w:jc w:val="both"/>
        <w:rPr>
          <w:rFonts w:ascii="Times New Roman" w:hAnsi="Times New Roman" w:cs="Times New Roman"/>
          <w:sz w:val="24"/>
          <w:szCs w:val="24"/>
        </w:rPr>
      </w:pPr>
      <w:r w:rsidRPr="009C195A">
        <w:rPr>
          <w:rFonts w:ascii="Times New Roman" w:hAnsi="Times New Roman" w:cs="Times New Roman"/>
          <w:sz w:val="24"/>
          <w:szCs w:val="24"/>
          <w:shd w:val="clear" w:color="auto" w:fill="F6F7F9"/>
        </w:rPr>
        <w:t>IKEA Worldwide Retail Sales</w:t>
      </w:r>
      <w:r w:rsidR="00D0627F" w:rsidRPr="009C195A">
        <w:rPr>
          <w:rFonts w:ascii="Times New Roman" w:hAnsi="Times New Roman" w:cs="Times New Roman"/>
          <w:sz w:val="24"/>
          <w:szCs w:val="24"/>
          <w:shd w:val="clear" w:color="auto" w:fill="F6F7F9"/>
        </w:rPr>
        <w:t xml:space="preserve"> Revenue</w:t>
      </w:r>
      <w:sdt>
        <w:sdtPr>
          <w:rPr>
            <w:rFonts w:ascii="Times New Roman" w:hAnsi="Times New Roman" w:cs="Times New Roman"/>
            <w:sz w:val="24"/>
            <w:szCs w:val="24"/>
            <w:shd w:val="clear" w:color="auto" w:fill="F6F7F9"/>
          </w:rPr>
          <w:id w:val="-23636992"/>
          <w:citation/>
        </w:sdtPr>
        <w:sdtContent>
          <w:r w:rsidRPr="009C195A">
            <w:rPr>
              <w:rFonts w:ascii="Times New Roman" w:hAnsi="Times New Roman" w:cs="Times New Roman"/>
              <w:sz w:val="24"/>
              <w:szCs w:val="24"/>
              <w:shd w:val="clear" w:color="auto" w:fill="F6F7F9"/>
            </w:rPr>
            <w:fldChar w:fldCharType="begin"/>
          </w:r>
          <w:r w:rsidRPr="009C195A">
            <w:rPr>
              <w:rFonts w:ascii="Times New Roman" w:hAnsi="Times New Roman" w:cs="Times New Roman"/>
              <w:sz w:val="24"/>
              <w:szCs w:val="24"/>
              <w:shd w:val="clear" w:color="auto" w:fill="F6F7F9"/>
            </w:rPr>
            <w:instrText xml:space="preserve"> CITATION Har23 \l 2057 </w:instrText>
          </w:r>
          <w:r w:rsidRPr="009C195A">
            <w:rPr>
              <w:rFonts w:ascii="Times New Roman" w:hAnsi="Times New Roman" w:cs="Times New Roman"/>
              <w:sz w:val="24"/>
              <w:szCs w:val="24"/>
              <w:shd w:val="clear" w:color="auto" w:fill="F6F7F9"/>
            </w:rPr>
            <w:fldChar w:fldCharType="separate"/>
          </w:r>
          <w:r w:rsidRPr="009C195A">
            <w:rPr>
              <w:rFonts w:ascii="Times New Roman" w:hAnsi="Times New Roman" w:cs="Times New Roman"/>
              <w:noProof/>
              <w:sz w:val="24"/>
              <w:szCs w:val="24"/>
              <w:shd w:val="clear" w:color="auto" w:fill="F6F7F9"/>
            </w:rPr>
            <w:t xml:space="preserve"> (Verma &amp; Bhatt, 2023)</w:t>
          </w:r>
          <w:r w:rsidRPr="009C195A">
            <w:rPr>
              <w:rFonts w:ascii="Times New Roman" w:hAnsi="Times New Roman" w:cs="Times New Roman"/>
              <w:sz w:val="24"/>
              <w:szCs w:val="24"/>
              <w:shd w:val="clear" w:color="auto" w:fill="F6F7F9"/>
            </w:rPr>
            <w:fldChar w:fldCharType="end"/>
          </w:r>
        </w:sdtContent>
      </w:sdt>
    </w:p>
    <w:p w14:paraId="219DB424" w14:textId="26AD0A88" w:rsidR="00460637" w:rsidRPr="00460637" w:rsidRDefault="00460637" w:rsidP="00041A66">
      <w:pPr>
        <w:spacing w:line="360" w:lineRule="auto"/>
        <w:jc w:val="both"/>
        <w:rPr>
          <w:rFonts w:ascii="Times New Roman" w:hAnsi="Times New Roman" w:cs="Times New Roman"/>
          <w:sz w:val="24"/>
          <w:szCs w:val="24"/>
        </w:rPr>
      </w:pPr>
      <w:r w:rsidRPr="00460637">
        <w:rPr>
          <w:rFonts w:ascii="Times New Roman" w:hAnsi="Times New Roman" w:cs="Times New Roman"/>
          <w:sz w:val="24"/>
          <w:szCs w:val="24"/>
        </w:rPr>
        <w:t xml:space="preserve">Our selected product group of living room furniture is 19% </w:t>
      </w:r>
      <w:sdt>
        <w:sdtPr>
          <w:rPr>
            <w:rFonts w:ascii="Times New Roman" w:hAnsi="Times New Roman" w:cs="Times New Roman"/>
            <w:sz w:val="24"/>
            <w:szCs w:val="24"/>
          </w:rPr>
          <w:id w:val="-912389402"/>
          <w:citation/>
        </w:sdtPr>
        <w:sdtContent>
          <w:r w:rsidR="00764FDE">
            <w:rPr>
              <w:rFonts w:ascii="Times New Roman" w:hAnsi="Times New Roman" w:cs="Times New Roman"/>
              <w:sz w:val="24"/>
              <w:szCs w:val="24"/>
            </w:rPr>
            <w:fldChar w:fldCharType="begin"/>
          </w:r>
          <w:r w:rsidR="00764FDE">
            <w:rPr>
              <w:rFonts w:ascii="Times New Roman" w:hAnsi="Times New Roman" w:cs="Times New Roman"/>
              <w:sz w:val="24"/>
              <w:szCs w:val="24"/>
            </w:rPr>
            <w:instrText xml:space="preserve"> CITATION Har23 \l 2057 </w:instrText>
          </w:r>
          <w:r w:rsidR="00764FDE">
            <w:rPr>
              <w:rFonts w:ascii="Times New Roman" w:hAnsi="Times New Roman" w:cs="Times New Roman"/>
              <w:sz w:val="24"/>
              <w:szCs w:val="24"/>
            </w:rPr>
            <w:fldChar w:fldCharType="separate"/>
          </w:r>
          <w:r w:rsidR="00764FDE" w:rsidRPr="00764FDE">
            <w:rPr>
              <w:rFonts w:ascii="Times New Roman" w:hAnsi="Times New Roman" w:cs="Times New Roman"/>
              <w:noProof/>
              <w:sz w:val="24"/>
              <w:szCs w:val="24"/>
            </w:rPr>
            <w:t>(Verma &amp; Bhatt, 2023)</w:t>
          </w:r>
          <w:r w:rsidR="00764FDE">
            <w:rPr>
              <w:rFonts w:ascii="Times New Roman" w:hAnsi="Times New Roman" w:cs="Times New Roman"/>
              <w:sz w:val="24"/>
              <w:szCs w:val="24"/>
            </w:rPr>
            <w:fldChar w:fldCharType="end"/>
          </w:r>
        </w:sdtContent>
      </w:sdt>
      <w:r w:rsidR="00764FDE">
        <w:rPr>
          <w:rFonts w:ascii="Times New Roman" w:hAnsi="Times New Roman" w:cs="Times New Roman"/>
          <w:sz w:val="24"/>
          <w:szCs w:val="24"/>
        </w:rPr>
        <w:t xml:space="preserve"> </w:t>
      </w:r>
      <w:r w:rsidRPr="00460637">
        <w:rPr>
          <w:rFonts w:ascii="Times New Roman" w:hAnsi="Times New Roman" w:cs="Times New Roman"/>
          <w:sz w:val="24"/>
          <w:szCs w:val="24"/>
        </w:rPr>
        <w:t>of the total number of sales, or the third largest group, which undoubtedly shows that there is also a gradual increase in the demand for such products.</w:t>
      </w:r>
    </w:p>
    <w:p w14:paraId="3A1481F3" w14:textId="0C250605" w:rsidR="00460637" w:rsidRPr="00460637" w:rsidRDefault="00AA5384" w:rsidP="00460637">
      <w:pPr>
        <w:spacing w:line="360" w:lineRule="auto"/>
        <w:jc w:val="both"/>
        <w:rPr>
          <w:rFonts w:ascii="Times New Roman" w:hAnsi="Times New Roman" w:cs="Times New Roman"/>
          <w:sz w:val="24"/>
          <w:szCs w:val="24"/>
        </w:rPr>
      </w:pPr>
      <w:r>
        <w:rPr>
          <w:noProof/>
        </w:rPr>
        <w:lastRenderedPageBreak/>
        <w:drawing>
          <wp:inline distT="0" distB="0" distL="0" distR="0" wp14:anchorId="0364A831" wp14:editId="60802602">
            <wp:extent cx="5196840" cy="3116580"/>
            <wp:effectExtent l="0" t="0" r="381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1">
                      <a:extLst>
                        <a:ext uri="{28A0092B-C50C-407E-A947-70E740481C1C}">
                          <a14:useLocalDpi xmlns:a14="http://schemas.microsoft.com/office/drawing/2010/main" val="0"/>
                        </a:ext>
                      </a:extLst>
                    </a:blip>
                    <a:srcRect l="2078" r="9350" b="3329"/>
                    <a:stretch/>
                  </pic:blipFill>
                  <pic:spPr bwMode="auto">
                    <a:xfrm>
                      <a:off x="0" y="0"/>
                      <a:ext cx="5196840" cy="3116580"/>
                    </a:xfrm>
                    <a:prstGeom prst="rect">
                      <a:avLst/>
                    </a:prstGeom>
                    <a:noFill/>
                    <a:ln>
                      <a:noFill/>
                    </a:ln>
                    <a:extLst>
                      <a:ext uri="{53640926-AAD7-44D8-BBD7-CCE9431645EC}">
                        <a14:shadowObscured xmlns:a14="http://schemas.microsoft.com/office/drawing/2010/main"/>
                      </a:ext>
                    </a:extLst>
                  </pic:spPr>
                </pic:pic>
              </a:graphicData>
            </a:graphic>
          </wp:inline>
        </w:drawing>
      </w:r>
    </w:p>
    <w:p w14:paraId="0E2F8F14" w14:textId="678807DD" w:rsidR="00AA5384" w:rsidRDefault="00AA5384" w:rsidP="00AA5384">
      <w:pPr>
        <w:spacing w:line="360" w:lineRule="auto"/>
        <w:jc w:val="both"/>
        <w:rPr>
          <w:rFonts w:ascii="Times New Roman" w:hAnsi="Times New Roman" w:cs="Times New Roman"/>
          <w:sz w:val="24"/>
          <w:szCs w:val="24"/>
        </w:rPr>
      </w:pPr>
      <w:r w:rsidRPr="00D77759">
        <w:rPr>
          <w:rFonts w:ascii="Times New Roman" w:hAnsi="Times New Roman" w:cs="Times New Roman"/>
          <w:sz w:val="24"/>
          <w:szCs w:val="24"/>
          <w:shd w:val="clear" w:color="auto" w:fill="F6F7F9"/>
        </w:rPr>
        <w:t>IKEA Worldwide Retail Sales Share</w:t>
      </w:r>
      <w:r w:rsidRPr="00D77759">
        <w:rPr>
          <w:rFonts w:ascii="Roboto" w:hAnsi="Roboto"/>
          <w:b/>
          <w:bCs/>
          <w:i/>
          <w:iCs/>
          <w:shd w:val="clear" w:color="auto" w:fill="F6F7F9"/>
        </w:rPr>
        <w:t xml:space="preserve"> </w:t>
      </w:r>
      <w:sdt>
        <w:sdtPr>
          <w:rPr>
            <w:noProof/>
          </w:rPr>
          <w:id w:val="-918940261"/>
          <w:citation/>
        </w:sdtPr>
        <w:sdtContent>
          <w:r>
            <w:rPr>
              <w:noProof/>
            </w:rPr>
            <w:fldChar w:fldCharType="begin"/>
          </w:r>
          <w:r>
            <w:rPr>
              <w:noProof/>
            </w:rPr>
            <w:instrText xml:space="preserve"> CITATION Har23 \l 2057 </w:instrText>
          </w:r>
          <w:r>
            <w:rPr>
              <w:noProof/>
            </w:rPr>
            <w:fldChar w:fldCharType="separate"/>
          </w:r>
          <w:r>
            <w:rPr>
              <w:noProof/>
            </w:rPr>
            <w:t xml:space="preserve"> </w:t>
          </w:r>
          <w:r w:rsidRPr="00AA5384">
            <w:rPr>
              <w:noProof/>
            </w:rPr>
            <w:t>(Verma &amp; Bhatt, 2023)</w:t>
          </w:r>
          <w:r>
            <w:rPr>
              <w:noProof/>
            </w:rPr>
            <w:fldChar w:fldCharType="end"/>
          </w:r>
        </w:sdtContent>
      </w:sdt>
    </w:p>
    <w:p w14:paraId="50AD154A" w14:textId="77777777" w:rsidR="00D65675" w:rsidRPr="00D65675" w:rsidRDefault="00D65675" w:rsidP="00041A66">
      <w:pPr>
        <w:spacing w:line="360" w:lineRule="auto"/>
        <w:jc w:val="both"/>
        <w:rPr>
          <w:rFonts w:ascii="Times New Roman" w:hAnsi="Times New Roman" w:cs="Times New Roman"/>
          <w:b/>
          <w:bCs/>
          <w:sz w:val="24"/>
          <w:szCs w:val="24"/>
        </w:rPr>
      </w:pPr>
      <w:r w:rsidRPr="00D65675">
        <w:rPr>
          <w:rFonts w:ascii="Times New Roman" w:hAnsi="Times New Roman" w:cs="Times New Roman"/>
          <w:b/>
          <w:bCs/>
          <w:sz w:val="24"/>
          <w:szCs w:val="24"/>
        </w:rPr>
        <w:t>2.1.1</w:t>
      </w:r>
      <w:r>
        <w:rPr>
          <w:rFonts w:ascii="Times New Roman" w:hAnsi="Times New Roman" w:cs="Times New Roman"/>
          <w:b/>
          <w:bCs/>
          <w:sz w:val="24"/>
          <w:szCs w:val="24"/>
        </w:rPr>
        <w:t xml:space="preserve">. </w:t>
      </w:r>
      <w:r w:rsidRPr="00D65675">
        <w:rPr>
          <w:rFonts w:ascii="Times New Roman" w:hAnsi="Times New Roman" w:cs="Times New Roman"/>
          <w:b/>
          <w:bCs/>
          <w:sz w:val="24"/>
          <w:szCs w:val="24"/>
        </w:rPr>
        <w:t>Price of substitutes</w:t>
      </w:r>
    </w:p>
    <w:p w14:paraId="0BC19BCF" w14:textId="77777777" w:rsidR="00976109" w:rsidRDefault="00976109" w:rsidP="00041A66">
      <w:pPr>
        <w:spacing w:line="360" w:lineRule="auto"/>
        <w:jc w:val="both"/>
        <w:rPr>
          <w:rFonts w:ascii="Times New Roman" w:hAnsi="Times New Roman" w:cs="Times New Roman"/>
          <w:sz w:val="24"/>
          <w:szCs w:val="24"/>
        </w:rPr>
      </w:pPr>
      <w:r w:rsidRPr="00976109">
        <w:rPr>
          <w:rFonts w:ascii="Times New Roman" w:hAnsi="Times New Roman" w:cs="Times New Roman"/>
          <w:sz w:val="24"/>
          <w:szCs w:val="24"/>
        </w:rPr>
        <w:t>The choice of replacing a product with an alternative to it, with similar functions and qualities, is the right of every buyer. Usually, when the price of a good increases, the customer prefers to buy its substitute, thus the demand for the replaced good decreases. The relatively low price of living room furniture in IKEA stores makes the substitution effect weaker. This means that consumers are less likely to switch to other brands when IKEA prices rise.</w:t>
      </w:r>
    </w:p>
    <w:p w14:paraId="064B7D7C" w14:textId="250AE03B" w:rsidR="00017572" w:rsidRDefault="00460637" w:rsidP="00041A66">
      <w:pPr>
        <w:spacing w:line="360" w:lineRule="auto"/>
        <w:jc w:val="both"/>
        <w:rPr>
          <w:rFonts w:ascii="Times New Roman" w:hAnsi="Times New Roman" w:cs="Times New Roman"/>
          <w:sz w:val="24"/>
          <w:szCs w:val="24"/>
        </w:rPr>
      </w:pPr>
      <w:r w:rsidRPr="00460637">
        <w:rPr>
          <w:rFonts w:ascii="Times New Roman" w:hAnsi="Times New Roman" w:cs="Times New Roman"/>
          <w:sz w:val="24"/>
          <w:szCs w:val="24"/>
        </w:rPr>
        <w:t>It is clear to everyone that the current financial situation imposes restrictions on our daily expenses, but despite this, IKEA is seeing growth. The company's furniture has competition in the market, regarding the production of similar products, but for example not so cheap</w:t>
      </w:r>
      <w:r w:rsidR="00651D1D">
        <w:rPr>
          <w:rFonts w:ascii="Times New Roman" w:hAnsi="Times New Roman" w:cs="Times New Roman"/>
          <w:sz w:val="24"/>
          <w:szCs w:val="24"/>
        </w:rPr>
        <w:t>, not eco-friendly</w:t>
      </w:r>
      <w:r w:rsidRPr="00460637">
        <w:rPr>
          <w:rFonts w:ascii="Times New Roman" w:hAnsi="Times New Roman" w:cs="Times New Roman"/>
          <w:sz w:val="24"/>
          <w:szCs w:val="24"/>
        </w:rPr>
        <w:t xml:space="preserve"> or not so high quality. They are also designed to be assembled by the buyer at home, which is another difference</w:t>
      </w:r>
      <w:r w:rsidR="00651D1D">
        <w:rPr>
          <w:rFonts w:ascii="Times New Roman" w:hAnsi="Times New Roman" w:cs="Times New Roman"/>
          <w:sz w:val="24"/>
          <w:szCs w:val="24"/>
        </w:rPr>
        <w:t xml:space="preserve"> </w:t>
      </w:r>
      <w:r w:rsidRPr="00460637">
        <w:rPr>
          <w:rFonts w:ascii="Times New Roman" w:hAnsi="Times New Roman" w:cs="Times New Roman"/>
          <w:sz w:val="24"/>
          <w:szCs w:val="24"/>
        </w:rPr>
        <w:t>from the many replacements on offer. This incomplete substitutability shows that IKEA is a representative of monopolistic competition</w:t>
      </w:r>
      <w:r w:rsidR="0059431D">
        <w:rPr>
          <w:rFonts w:ascii="Times New Roman" w:hAnsi="Times New Roman" w:cs="Times New Roman"/>
          <w:sz w:val="24"/>
          <w:szCs w:val="24"/>
        </w:rPr>
        <w:t>.</w:t>
      </w:r>
      <w:r w:rsidR="00DC6189">
        <w:rPr>
          <w:rFonts w:ascii="Times New Roman" w:hAnsi="Times New Roman" w:cs="Times New Roman"/>
          <w:sz w:val="24"/>
          <w:szCs w:val="24"/>
        </w:rPr>
        <w:t xml:space="preserve"> In</w:t>
      </w:r>
      <w:r w:rsidR="0059431D">
        <w:rPr>
          <w:rFonts w:ascii="Times New Roman" w:hAnsi="Times New Roman" w:cs="Times New Roman"/>
          <w:sz w:val="24"/>
          <w:szCs w:val="24"/>
        </w:rPr>
        <w:t xml:space="preserve"> this</w:t>
      </w:r>
      <w:r w:rsidRPr="00460637">
        <w:rPr>
          <w:rFonts w:ascii="Times New Roman" w:hAnsi="Times New Roman" w:cs="Times New Roman"/>
          <w:sz w:val="24"/>
          <w:szCs w:val="24"/>
        </w:rPr>
        <w:t xml:space="preserve"> imperfect competition, manufacturers set the prices of their products themselves, and here again</w:t>
      </w:r>
      <w:r w:rsidR="00A7706D">
        <w:rPr>
          <w:rFonts w:ascii="Times New Roman" w:hAnsi="Times New Roman" w:cs="Times New Roman"/>
          <w:sz w:val="24"/>
          <w:szCs w:val="24"/>
        </w:rPr>
        <w:t>,</w:t>
      </w:r>
      <w:r w:rsidRPr="00460637">
        <w:rPr>
          <w:rFonts w:ascii="Times New Roman" w:hAnsi="Times New Roman" w:cs="Times New Roman"/>
          <w:sz w:val="24"/>
          <w:szCs w:val="24"/>
        </w:rPr>
        <w:t xml:space="preserve"> IKEA has an advantage. Companies such as B&amp;Q, Next, </w:t>
      </w:r>
      <w:r w:rsidR="00A7706D">
        <w:rPr>
          <w:rFonts w:ascii="Times New Roman" w:hAnsi="Times New Roman" w:cs="Times New Roman"/>
          <w:sz w:val="24"/>
          <w:szCs w:val="24"/>
        </w:rPr>
        <w:t xml:space="preserve">and </w:t>
      </w:r>
      <w:r w:rsidRPr="00460637">
        <w:rPr>
          <w:rFonts w:ascii="Times New Roman" w:hAnsi="Times New Roman" w:cs="Times New Roman"/>
          <w:sz w:val="24"/>
          <w:szCs w:val="24"/>
        </w:rPr>
        <w:t xml:space="preserve">Argos also offer </w:t>
      </w:r>
      <w:r w:rsidR="00A7706D">
        <w:rPr>
          <w:rFonts w:ascii="Times New Roman" w:hAnsi="Times New Roman" w:cs="Times New Roman"/>
          <w:sz w:val="24"/>
          <w:szCs w:val="24"/>
        </w:rPr>
        <w:t>Scandinavian-style</w:t>
      </w:r>
      <w:r w:rsidRPr="00460637">
        <w:rPr>
          <w:rFonts w:ascii="Times New Roman" w:hAnsi="Times New Roman" w:cs="Times New Roman"/>
          <w:sz w:val="24"/>
          <w:szCs w:val="24"/>
        </w:rPr>
        <w:t xml:space="preserve"> furniture, but not at such a competitive price.</w:t>
      </w:r>
    </w:p>
    <w:p w14:paraId="3B0E4CE2" w14:textId="3863878A" w:rsidR="00885056" w:rsidRDefault="00885056" w:rsidP="00041A66">
      <w:pPr>
        <w:spacing w:line="360" w:lineRule="auto"/>
        <w:jc w:val="both"/>
        <w:rPr>
          <w:rFonts w:ascii="Times New Roman" w:hAnsi="Times New Roman" w:cs="Times New Roman"/>
          <w:sz w:val="24"/>
          <w:szCs w:val="24"/>
        </w:rPr>
      </w:pPr>
      <w:r w:rsidRPr="00885056">
        <w:rPr>
          <w:rFonts w:ascii="Times New Roman" w:hAnsi="Times New Roman" w:cs="Times New Roman"/>
          <w:sz w:val="24"/>
          <w:szCs w:val="24"/>
        </w:rPr>
        <w:t xml:space="preserve">The price factor of substitute products is indeed one of the main factors on which IKEA gains an edge. As one of the world's largest furniture manufacturing companies, it can benefit from economies of scale. Increasing returns with relatively limited use of their factors of production </w:t>
      </w:r>
      <w:r w:rsidRPr="00885056">
        <w:rPr>
          <w:rFonts w:ascii="Times New Roman" w:hAnsi="Times New Roman" w:cs="Times New Roman"/>
          <w:sz w:val="24"/>
          <w:szCs w:val="24"/>
        </w:rPr>
        <w:lastRenderedPageBreak/>
        <w:t>is exactly what companies are looking for (John Sloman, 2012). The large volume of sales and financial savings that IKEA realizes are invested in increasing production efficiency, which makes it even stronger among its competitors.</w:t>
      </w:r>
    </w:p>
    <w:p w14:paraId="0C411828" w14:textId="08AE5036" w:rsidR="005A7F69" w:rsidRDefault="00D65675" w:rsidP="00041A66">
      <w:pPr>
        <w:spacing w:line="360" w:lineRule="auto"/>
        <w:jc w:val="both"/>
        <w:rPr>
          <w:rFonts w:ascii="Times New Roman" w:hAnsi="Times New Roman" w:cs="Times New Roman"/>
          <w:b/>
          <w:bCs/>
          <w:sz w:val="24"/>
          <w:szCs w:val="24"/>
        </w:rPr>
      </w:pPr>
      <w:r w:rsidRPr="00D65675">
        <w:rPr>
          <w:rFonts w:ascii="Times New Roman" w:hAnsi="Times New Roman" w:cs="Times New Roman"/>
          <w:b/>
          <w:bCs/>
          <w:sz w:val="24"/>
          <w:szCs w:val="24"/>
        </w:rPr>
        <w:t>2.1.2. Price of complements</w:t>
      </w:r>
    </w:p>
    <w:p w14:paraId="5455D8EF" w14:textId="52D5304A" w:rsidR="000A6539" w:rsidRPr="000A6539" w:rsidRDefault="006F2A95" w:rsidP="00041A66">
      <w:pPr>
        <w:spacing w:line="360" w:lineRule="auto"/>
        <w:jc w:val="both"/>
        <w:rPr>
          <w:rFonts w:ascii="Times New Roman" w:hAnsi="Times New Roman" w:cs="Times New Roman"/>
          <w:sz w:val="24"/>
          <w:szCs w:val="24"/>
        </w:rPr>
      </w:pPr>
      <w:r w:rsidRPr="006F2A95">
        <w:rPr>
          <w:rFonts w:ascii="Times New Roman" w:hAnsi="Times New Roman" w:cs="Times New Roman"/>
          <w:sz w:val="24"/>
          <w:szCs w:val="24"/>
        </w:rPr>
        <w:t>In contrast to substitutes, complementary goods are those that add value to another product and are usually used together with it</w:t>
      </w:r>
      <w:sdt>
        <w:sdtPr>
          <w:rPr>
            <w:rFonts w:ascii="Times New Roman" w:hAnsi="Times New Roman" w:cs="Times New Roman"/>
            <w:b/>
            <w:bCs/>
            <w:sz w:val="24"/>
            <w:szCs w:val="24"/>
          </w:rPr>
          <w:id w:val="-229313285"/>
          <w:citation/>
        </w:sdtPr>
        <w:sdtContent>
          <w:r>
            <w:rPr>
              <w:rFonts w:ascii="Times New Roman" w:hAnsi="Times New Roman" w:cs="Times New Roman"/>
              <w:b/>
              <w:bCs/>
              <w:sz w:val="24"/>
              <w:szCs w:val="24"/>
            </w:rPr>
            <w:fldChar w:fldCharType="begin"/>
          </w:r>
          <w:r>
            <w:rPr>
              <w:rFonts w:ascii="Times New Roman" w:hAnsi="Times New Roman" w:cs="Times New Roman"/>
              <w:b/>
              <w:bCs/>
              <w:sz w:val="24"/>
              <w:szCs w:val="24"/>
            </w:rPr>
            <w:instrText xml:space="preserve"> CITATION Stu23 \l 2057 </w:instrText>
          </w:r>
          <w:r>
            <w:rPr>
              <w:rFonts w:ascii="Times New Roman" w:hAnsi="Times New Roman" w:cs="Times New Roman"/>
              <w:b/>
              <w:bCs/>
              <w:sz w:val="24"/>
              <w:szCs w:val="24"/>
            </w:rPr>
            <w:fldChar w:fldCharType="separate"/>
          </w:r>
          <w:r>
            <w:rPr>
              <w:rFonts w:ascii="Times New Roman" w:hAnsi="Times New Roman" w:cs="Times New Roman"/>
              <w:b/>
              <w:bCs/>
              <w:noProof/>
              <w:sz w:val="24"/>
              <w:szCs w:val="24"/>
            </w:rPr>
            <w:t xml:space="preserve"> </w:t>
          </w:r>
          <w:r w:rsidRPr="006F2A95">
            <w:rPr>
              <w:rFonts w:ascii="Times New Roman" w:hAnsi="Times New Roman" w:cs="Times New Roman"/>
              <w:noProof/>
              <w:sz w:val="24"/>
              <w:szCs w:val="24"/>
            </w:rPr>
            <w:t>(StudySmarter, 2023)</w:t>
          </w:r>
          <w:r>
            <w:rPr>
              <w:rFonts w:ascii="Times New Roman" w:hAnsi="Times New Roman" w:cs="Times New Roman"/>
              <w:b/>
              <w:bCs/>
              <w:sz w:val="24"/>
              <w:szCs w:val="24"/>
            </w:rPr>
            <w:fldChar w:fldCharType="end"/>
          </w:r>
        </w:sdtContent>
      </w:sdt>
      <w:r>
        <w:rPr>
          <w:rFonts w:ascii="Times New Roman" w:hAnsi="Times New Roman" w:cs="Times New Roman"/>
          <w:b/>
          <w:bCs/>
          <w:sz w:val="24"/>
          <w:szCs w:val="24"/>
        </w:rPr>
        <w:t xml:space="preserve">. </w:t>
      </w:r>
      <w:r w:rsidR="000A6539" w:rsidRPr="000A6539">
        <w:rPr>
          <w:rFonts w:ascii="Times New Roman" w:hAnsi="Times New Roman" w:cs="Times New Roman"/>
          <w:sz w:val="24"/>
          <w:szCs w:val="24"/>
        </w:rPr>
        <w:t>The compliments that IKEA can offer to the living room furniture are for example various decorative accessories, cushions or candles. Reducing the price of these goods and creating a sense of cosiness that they will create in the customer's home can also influence the decision to purchase new living room furniture.</w:t>
      </w:r>
    </w:p>
    <w:p w14:paraId="2247CD9C" w14:textId="7C702AFA" w:rsidR="00D65675" w:rsidRPr="000A6539" w:rsidRDefault="000A6539" w:rsidP="00041A66">
      <w:pPr>
        <w:spacing w:line="360" w:lineRule="auto"/>
        <w:jc w:val="both"/>
        <w:rPr>
          <w:rFonts w:ascii="Times New Roman" w:hAnsi="Times New Roman" w:cs="Times New Roman"/>
          <w:sz w:val="24"/>
          <w:szCs w:val="24"/>
        </w:rPr>
      </w:pPr>
      <w:r w:rsidRPr="000A6539">
        <w:rPr>
          <w:rFonts w:ascii="Times New Roman" w:hAnsi="Times New Roman" w:cs="Times New Roman"/>
          <w:sz w:val="24"/>
          <w:szCs w:val="24"/>
        </w:rPr>
        <w:t>Along with these benefits, IKEA customers receive a number of additional amenities that the company has taken care of. People can count on the long opening hours of the shops. They can also see how the goods are combined and look in reality, have the opportunity to leave their child in a well-equipped children's playground and eat in a restaurant offering traditional Swedish cuisine.</w:t>
      </w:r>
    </w:p>
    <w:p w14:paraId="2211E37B" w14:textId="77777777" w:rsidR="00C05B45" w:rsidRDefault="000A6539" w:rsidP="00041A66">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2.1.3. </w:t>
      </w:r>
      <w:r w:rsidR="00AC0551">
        <w:rPr>
          <w:rFonts w:ascii="Times New Roman" w:hAnsi="Times New Roman" w:cs="Times New Roman"/>
          <w:b/>
          <w:bCs/>
          <w:sz w:val="24"/>
          <w:szCs w:val="24"/>
        </w:rPr>
        <w:t>Consumer Income</w:t>
      </w:r>
    </w:p>
    <w:p w14:paraId="0C8A6895" w14:textId="017958FB" w:rsidR="00AC0551" w:rsidRPr="007C40F6" w:rsidRDefault="007E6052" w:rsidP="00041A66">
      <w:pPr>
        <w:spacing w:line="360" w:lineRule="auto"/>
        <w:jc w:val="both"/>
        <w:rPr>
          <w:rFonts w:ascii="Times New Roman" w:hAnsi="Times New Roman" w:cs="Times New Roman"/>
          <w:sz w:val="24"/>
          <w:szCs w:val="24"/>
        </w:rPr>
      </w:pPr>
      <w:r w:rsidRPr="007C40F6">
        <w:rPr>
          <w:rFonts w:ascii="Times New Roman" w:hAnsi="Times New Roman" w:cs="Times New Roman"/>
          <w:sz w:val="24"/>
          <w:szCs w:val="24"/>
        </w:rPr>
        <w:t>The price of substitutes and complements are not the only variables that affect demand. The stability of the market and demand is a response to the change in income</w:t>
      </w:r>
      <w:sdt>
        <w:sdtPr>
          <w:rPr>
            <w:rFonts w:ascii="Times New Roman" w:hAnsi="Times New Roman" w:cs="Times New Roman"/>
            <w:sz w:val="24"/>
            <w:szCs w:val="24"/>
          </w:rPr>
          <w:id w:val="572867300"/>
          <w:citation/>
        </w:sdtPr>
        <w:sdtContent>
          <w:r w:rsidRPr="007C40F6">
            <w:rPr>
              <w:rFonts w:ascii="Times New Roman" w:hAnsi="Times New Roman" w:cs="Times New Roman"/>
              <w:sz w:val="24"/>
              <w:szCs w:val="24"/>
            </w:rPr>
            <w:fldChar w:fldCharType="begin"/>
          </w:r>
          <w:r w:rsidRPr="007C40F6">
            <w:rPr>
              <w:rFonts w:ascii="Times New Roman" w:hAnsi="Times New Roman" w:cs="Times New Roman"/>
              <w:sz w:val="24"/>
              <w:szCs w:val="24"/>
            </w:rPr>
            <w:instrText xml:space="preserve"> CITATION Hag05 \l 2057 </w:instrText>
          </w:r>
          <w:r w:rsidRPr="007C40F6">
            <w:rPr>
              <w:rFonts w:ascii="Times New Roman" w:hAnsi="Times New Roman" w:cs="Times New Roman"/>
              <w:sz w:val="24"/>
              <w:szCs w:val="24"/>
            </w:rPr>
            <w:fldChar w:fldCharType="separate"/>
          </w:r>
          <w:r w:rsidRPr="007C40F6">
            <w:rPr>
              <w:rFonts w:ascii="Times New Roman" w:hAnsi="Times New Roman" w:cs="Times New Roman"/>
              <w:noProof/>
              <w:sz w:val="24"/>
              <w:szCs w:val="24"/>
            </w:rPr>
            <w:t xml:space="preserve"> (Hagströmer &amp; Salomonsson, 2005)</w:t>
          </w:r>
          <w:r w:rsidRPr="007C40F6">
            <w:rPr>
              <w:rFonts w:ascii="Times New Roman" w:hAnsi="Times New Roman" w:cs="Times New Roman"/>
              <w:sz w:val="24"/>
              <w:szCs w:val="24"/>
            </w:rPr>
            <w:fldChar w:fldCharType="end"/>
          </w:r>
        </w:sdtContent>
      </w:sdt>
      <w:r w:rsidRPr="007C40F6">
        <w:rPr>
          <w:rFonts w:ascii="Times New Roman" w:hAnsi="Times New Roman" w:cs="Times New Roman"/>
          <w:sz w:val="24"/>
          <w:szCs w:val="24"/>
        </w:rPr>
        <w:t>.</w:t>
      </w:r>
      <w:r w:rsidR="007C40F6">
        <w:rPr>
          <w:rFonts w:ascii="Times New Roman" w:hAnsi="Times New Roman" w:cs="Times New Roman"/>
          <w:sz w:val="24"/>
          <w:szCs w:val="24"/>
        </w:rPr>
        <w:t xml:space="preserve"> </w:t>
      </w:r>
      <w:r w:rsidR="00DC6189" w:rsidRPr="00DC6189">
        <w:rPr>
          <w:rFonts w:ascii="Times New Roman" w:hAnsi="Times New Roman" w:cs="Times New Roman"/>
          <w:sz w:val="24"/>
          <w:szCs w:val="24"/>
        </w:rPr>
        <w:t>The determinant that has a direct influence on the purchase of furniture is the buyer's income. Since these goods are not necessities, their increased demand also requires an increase or stability of income. The good news is that the company's furniture does not fall into the category of luxury goods, and the dependence on the customer's purchasing power is relatively weak.</w:t>
      </w:r>
      <w:r w:rsidR="00DC6189">
        <w:rPr>
          <w:rFonts w:ascii="Times New Roman" w:hAnsi="Times New Roman" w:cs="Times New Roman"/>
          <w:sz w:val="24"/>
          <w:szCs w:val="24"/>
        </w:rPr>
        <w:t xml:space="preserve"> </w:t>
      </w:r>
      <w:r w:rsidR="004F15F8" w:rsidRPr="004F15F8">
        <w:rPr>
          <w:rFonts w:ascii="Times New Roman" w:hAnsi="Times New Roman" w:cs="Times New Roman"/>
          <w:sz w:val="24"/>
          <w:szCs w:val="24"/>
        </w:rPr>
        <w:t>In order to be more and more accessible to representatives of different social groups of people, IKEA used its method of flat packaging and significantly reduced the cost of delivery to the customer, instead of paying the standard huge sums for delivery of already assembled furniture.</w:t>
      </w:r>
      <w:r w:rsidR="004F15F8">
        <w:rPr>
          <w:rFonts w:ascii="Times New Roman" w:hAnsi="Times New Roman" w:cs="Times New Roman"/>
          <w:sz w:val="24"/>
          <w:szCs w:val="24"/>
        </w:rPr>
        <w:t xml:space="preserve"> </w:t>
      </w:r>
      <w:r w:rsidR="00DC6189" w:rsidRPr="00DC6189">
        <w:rPr>
          <w:rFonts w:ascii="Times New Roman" w:hAnsi="Times New Roman" w:cs="Times New Roman"/>
          <w:sz w:val="24"/>
          <w:szCs w:val="24"/>
        </w:rPr>
        <w:t>The current economic situation, related to inflation and increased costs and interest, is not in favour of the smooth development of this industry.</w:t>
      </w:r>
    </w:p>
    <w:p w14:paraId="0C0D66E0" w14:textId="14170C76" w:rsidR="00D65675" w:rsidRDefault="002E6B36" w:rsidP="00041A66">
      <w:pPr>
        <w:shd w:val="clear" w:color="auto" w:fill="FFFFFF"/>
        <w:spacing w:after="0" w:line="360" w:lineRule="auto"/>
        <w:jc w:val="both"/>
        <w:rPr>
          <w:rFonts w:ascii="Times New Roman" w:hAnsi="Times New Roman" w:cs="Times New Roman"/>
          <w:b/>
          <w:bCs/>
          <w:noProof/>
          <w:sz w:val="24"/>
          <w:szCs w:val="24"/>
        </w:rPr>
      </w:pPr>
      <w:r w:rsidRPr="002E6B36">
        <w:rPr>
          <w:rFonts w:ascii="Times New Roman" w:eastAsia="Times New Roman" w:hAnsi="Times New Roman" w:cs="Times New Roman"/>
          <w:b/>
          <w:bCs/>
          <w:sz w:val="24"/>
          <w:szCs w:val="24"/>
          <w:lang w:eastAsia="en-GB"/>
        </w:rPr>
        <w:t xml:space="preserve">2.1.4. </w:t>
      </w:r>
      <w:r w:rsidRPr="002E6B36">
        <w:rPr>
          <w:rFonts w:ascii="Times New Roman" w:hAnsi="Times New Roman" w:cs="Times New Roman"/>
          <w:b/>
          <w:bCs/>
          <w:noProof/>
          <w:sz w:val="24"/>
          <w:szCs w:val="24"/>
        </w:rPr>
        <w:t>Tastes and Preferences of Consumer</w:t>
      </w:r>
    </w:p>
    <w:p w14:paraId="2DAA45D7" w14:textId="77777777" w:rsidR="00827E78" w:rsidRDefault="00827E78" w:rsidP="00041A66">
      <w:pPr>
        <w:shd w:val="clear" w:color="auto" w:fill="FFFFFF"/>
        <w:spacing w:after="0" w:line="360" w:lineRule="auto"/>
        <w:jc w:val="both"/>
        <w:rPr>
          <w:rFonts w:ascii="Times New Roman" w:hAnsi="Times New Roman" w:cs="Times New Roman"/>
          <w:b/>
          <w:bCs/>
          <w:noProof/>
          <w:sz w:val="24"/>
          <w:szCs w:val="24"/>
        </w:rPr>
      </w:pPr>
    </w:p>
    <w:p w14:paraId="6A4F30CE" w14:textId="79178922" w:rsidR="007E394A" w:rsidRPr="00827E78" w:rsidRDefault="00827E78" w:rsidP="00041A66">
      <w:pPr>
        <w:shd w:val="clear" w:color="auto" w:fill="FFFFFF"/>
        <w:spacing w:after="0" w:line="360" w:lineRule="auto"/>
        <w:jc w:val="both"/>
        <w:rPr>
          <w:rFonts w:ascii="Times New Roman" w:eastAsia="Times New Roman" w:hAnsi="Times New Roman" w:cs="Times New Roman"/>
          <w:sz w:val="24"/>
          <w:szCs w:val="24"/>
          <w:lang w:eastAsia="en-GB"/>
        </w:rPr>
      </w:pPr>
      <w:r w:rsidRPr="00827E78">
        <w:rPr>
          <w:rFonts w:ascii="Times New Roman" w:eastAsia="Times New Roman" w:hAnsi="Times New Roman" w:cs="Times New Roman"/>
          <w:sz w:val="24"/>
          <w:szCs w:val="24"/>
          <w:lang w:eastAsia="en-GB"/>
        </w:rPr>
        <w:t>The consumption and preferences of the customer can be researched in advance, which will benefit the company in creating attractive and meaningful products for the target consumer (Kotler, 200</w:t>
      </w:r>
      <w:r w:rsidR="00F60C6A">
        <w:rPr>
          <w:rFonts w:ascii="Times New Roman" w:eastAsia="Times New Roman" w:hAnsi="Times New Roman" w:cs="Times New Roman"/>
          <w:sz w:val="24"/>
          <w:szCs w:val="24"/>
          <w:lang w:eastAsia="en-GB"/>
        </w:rPr>
        <w:t>5</w:t>
      </w:r>
      <w:r w:rsidRPr="00827E78">
        <w:rPr>
          <w:rFonts w:ascii="Times New Roman" w:eastAsia="Times New Roman" w:hAnsi="Times New Roman" w:cs="Times New Roman"/>
          <w:sz w:val="24"/>
          <w:szCs w:val="24"/>
          <w:lang w:eastAsia="en-GB"/>
        </w:rPr>
        <w:t xml:space="preserve"> and</w:t>
      </w:r>
      <w:r>
        <w:rPr>
          <w:rFonts w:ascii="Times New Roman" w:eastAsia="Times New Roman" w:hAnsi="Times New Roman" w:cs="Times New Roman"/>
          <w:sz w:val="24"/>
          <w:szCs w:val="24"/>
          <w:lang w:eastAsia="en-GB"/>
        </w:rPr>
        <w:t xml:space="preserve"> </w:t>
      </w:r>
      <w:r w:rsidRPr="00827E78">
        <w:rPr>
          <w:rFonts w:ascii="Times New Roman" w:eastAsia="Times New Roman" w:hAnsi="Times New Roman" w:cs="Times New Roman"/>
          <w:sz w:val="24"/>
          <w:szCs w:val="24"/>
          <w:lang w:eastAsia="en-GB"/>
        </w:rPr>
        <w:t>Solomon, 2006).</w:t>
      </w:r>
      <w:r w:rsidRPr="00827E78">
        <w:t xml:space="preserve"> </w:t>
      </w:r>
      <w:r w:rsidRPr="00827E78">
        <w:rPr>
          <w:rFonts w:ascii="Times New Roman" w:eastAsia="Times New Roman" w:hAnsi="Times New Roman" w:cs="Times New Roman"/>
          <w:sz w:val="24"/>
          <w:szCs w:val="24"/>
          <w:lang w:eastAsia="en-GB"/>
        </w:rPr>
        <w:t xml:space="preserve">Based on these views, IKEA creates the variety of offers to </w:t>
      </w:r>
      <w:r w:rsidRPr="00827E78">
        <w:rPr>
          <w:rFonts w:ascii="Times New Roman" w:eastAsia="Times New Roman" w:hAnsi="Times New Roman" w:cs="Times New Roman"/>
          <w:sz w:val="24"/>
          <w:szCs w:val="24"/>
          <w:lang w:eastAsia="en-GB"/>
        </w:rPr>
        <w:lastRenderedPageBreak/>
        <w:t>attract the largest possible number of customers.</w:t>
      </w:r>
      <w:r>
        <w:rPr>
          <w:rFonts w:ascii="Times New Roman" w:eastAsia="Times New Roman" w:hAnsi="Times New Roman" w:cs="Times New Roman"/>
          <w:sz w:val="24"/>
          <w:szCs w:val="24"/>
          <w:lang w:eastAsia="en-GB"/>
        </w:rPr>
        <w:t xml:space="preserve"> </w:t>
      </w:r>
      <w:r w:rsidR="00C05B45" w:rsidRPr="00C05B45">
        <w:rPr>
          <w:rFonts w:ascii="Times New Roman" w:eastAsia="Times New Roman" w:hAnsi="Times New Roman" w:cs="Times New Roman"/>
          <w:color w:val="333333"/>
          <w:sz w:val="24"/>
          <w:szCs w:val="24"/>
          <w:lang w:eastAsia="en-GB"/>
        </w:rPr>
        <w:t>The large range of items for living room furniture allows everyone to choose a product that suits their taste. Along with modern and new furniture designs, there are also those that are practical and light, easily combined modules from which customers can create their own variations. The increase in population in certain areas and the number of people living in rented accommodation also leads to a high demand for affordable furniture. In addition, a very specific characteristic of IKEA furniture, being eco-friendly, makes it attractive to a certain group of buyers, which is increasingly increasing its followers. These are the consumers who want their furniture to be made from renewable or recycled materials so as not to harm the environment with their consumption.</w:t>
      </w:r>
    </w:p>
    <w:p w14:paraId="05AEF29E" w14:textId="77777777" w:rsidR="00C37082" w:rsidRPr="00C05B45" w:rsidRDefault="00C37082" w:rsidP="00041A66">
      <w:pPr>
        <w:shd w:val="clear" w:color="auto" w:fill="FFFFFF"/>
        <w:spacing w:after="0" w:line="360" w:lineRule="auto"/>
        <w:jc w:val="both"/>
        <w:rPr>
          <w:rFonts w:ascii="Times New Roman" w:eastAsia="Times New Roman" w:hAnsi="Times New Roman" w:cs="Times New Roman"/>
          <w:color w:val="333333"/>
          <w:sz w:val="24"/>
          <w:szCs w:val="24"/>
          <w:lang w:eastAsia="en-GB"/>
        </w:rPr>
      </w:pPr>
    </w:p>
    <w:p w14:paraId="68C91789" w14:textId="1FFF5DAC" w:rsidR="00D65675" w:rsidRPr="007E394A" w:rsidRDefault="007E394A" w:rsidP="00041A66">
      <w:pPr>
        <w:shd w:val="clear" w:color="auto" w:fill="FFFFFF"/>
        <w:spacing w:after="0" w:line="360" w:lineRule="auto"/>
        <w:jc w:val="both"/>
        <w:rPr>
          <w:rFonts w:ascii="Times New Roman" w:eastAsia="Times New Roman" w:hAnsi="Times New Roman" w:cs="Times New Roman"/>
          <w:b/>
          <w:bCs/>
          <w:sz w:val="24"/>
          <w:szCs w:val="24"/>
          <w:lang w:eastAsia="en-GB"/>
        </w:rPr>
      </w:pPr>
      <w:r w:rsidRPr="007E394A">
        <w:rPr>
          <w:rFonts w:ascii="Times New Roman" w:eastAsia="Times New Roman" w:hAnsi="Times New Roman" w:cs="Times New Roman"/>
          <w:b/>
          <w:bCs/>
          <w:sz w:val="24"/>
          <w:szCs w:val="24"/>
          <w:lang w:eastAsia="en-GB"/>
        </w:rPr>
        <w:t>2.1.5.</w:t>
      </w:r>
      <w:r w:rsidRPr="007E394A">
        <w:rPr>
          <w:rFonts w:ascii="Times New Roman" w:hAnsi="Times New Roman" w:cs="Times New Roman"/>
          <w:b/>
          <w:bCs/>
          <w:noProof/>
          <w:sz w:val="24"/>
          <w:szCs w:val="24"/>
        </w:rPr>
        <w:t xml:space="preserve"> Consumer expectations of price</w:t>
      </w:r>
    </w:p>
    <w:p w14:paraId="4AE7ED22" w14:textId="3E81117C" w:rsidR="00AC0551" w:rsidRDefault="00AC0551" w:rsidP="00041A66">
      <w:pPr>
        <w:shd w:val="clear" w:color="auto" w:fill="FFFFFF"/>
        <w:spacing w:after="0" w:line="360" w:lineRule="auto"/>
        <w:ind w:firstLine="720"/>
        <w:jc w:val="both"/>
        <w:rPr>
          <w:rFonts w:ascii="Arial" w:eastAsia="Times New Roman" w:hAnsi="Arial" w:cs="Arial"/>
          <w:color w:val="333333"/>
          <w:lang w:eastAsia="en-GB"/>
        </w:rPr>
      </w:pPr>
    </w:p>
    <w:p w14:paraId="78889D9B" w14:textId="678BBF38" w:rsidR="00AC0551" w:rsidRDefault="00C37082" w:rsidP="00041A66">
      <w:pPr>
        <w:shd w:val="clear" w:color="auto" w:fill="FFFFFF"/>
        <w:spacing w:after="0" w:line="360" w:lineRule="auto"/>
        <w:jc w:val="both"/>
        <w:rPr>
          <w:rFonts w:ascii="Times New Roman" w:eastAsia="Times New Roman" w:hAnsi="Times New Roman" w:cs="Times New Roman"/>
          <w:color w:val="333333"/>
          <w:sz w:val="24"/>
          <w:szCs w:val="24"/>
          <w:lang w:eastAsia="en-GB"/>
        </w:rPr>
      </w:pPr>
      <w:r w:rsidRPr="00C37082">
        <w:rPr>
          <w:rFonts w:ascii="Times New Roman" w:eastAsia="Times New Roman" w:hAnsi="Times New Roman" w:cs="Times New Roman"/>
          <w:color w:val="333333"/>
          <w:sz w:val="24"/>
          <w:szCs w:val="24"/>
          <w:lang w:eastAsia="en-GB"/>
        </w:rPr>
        <w:t>According to the laws of economics, when consumers expect a future price increase, an increase in demand is also expected.</w:t>
      </w:r>
      <w:r w:rsidRPr="00C37082">
        <w:t xml:space="preserve"> </w:t>
      </w:r>
      <w:r w:rsidRPr="00C37082">
        <w:rPr>
          <w:rFonts w:ascii="Times New Roman" w:eastAsia="Times New Roman" w:hAnsi="Times New Roman" w:cs="Times New Roman"/>
          <w:color w:val="333333"/>
          <w:sz w:val="24"/>
          <w:szCs w:val="24"/>
          <w:lang w:eastAsia="en-GB"/>
        </w:rPr>
        <w:t>Due to the nature of our chosen product, even if we have an expected increase, due to rising costs of materials, wages, transportation or other production factors that are possible at the present time, we will not have such a large increase in supply, because the number of products in our group is limited to one household and is illogical overstocking for example.</w:t>
      </w:r>
    </w:p>
    <w:p w14:paraId="7733A646" w14:textId="77777777" w:rsidR="00801180" w:rsidRDefault="00801180" w:rsidP="00041A66">
      <w:pPr>
        <w:shd w:val="clear" w:color="auto" w:fill="FFFFFF"/>
        <w:spacing w:after="0" w:line="360" w:lineRule="auto"/>
        <w:jc w:val="both"/>
        <w:rPr>
          <w:rFonts w:ascii="Times New Roman" w:eastAsia="Times New Roman" w:hAnsi="Times New Roman" w:cs="Times New Roman"/>
          <w:color w:val="333333"/>
          <w:sz w:val="24"/>
          <w:szCs w:val="24"/>
          <w:lang w:eastAsia="en-GB"/>
        </w:rPr>
      </w:pPr>
    </w:p>
    <w:p w14:paraId="18B54F8C" w14:textId="1EB6D811" w:rsidR="00801180" w:rsidRPr="00801180" w:rsidRDefault="00801180" w:rsidP="00041A66">
      <w:pPr>
        <w:shd w:val="clear" w:color="auto" w:fill="FFFFFF"/>
        <w:spacing w:after="0" w:line="360" w:lineRule="auto"/>
        <w:jc w:val="both"/>
        <w:rPr>
          <w:rFonts w:ascii="Times New Roman" w:eastAsia="Times New Roman" w:hAnsi="Times New Roman" w:cs="Times New Roman"/>
          <w:b/>
          <w:bCs/>
          <w:color w:val="333333"/>
          <w:sz w:val="24"/>
          <w:szCs w:val="24"/>
          <w:lang w:eastAsia="en-GB"/>
        </w:rPr>
      </w:pPr>
      <w:r w:rsidRPr="00801180">
        <w:rPr>
          <w:rFonts w:ascii="Times New Roman" w:eastAsia="Times New Roman" w:hAnsi="Times New Roman" w:cs="Times New Roman"/>
          <w:b/>
          <w:bCs/>
          <w:color w:val="333333"/>
          <w:sz w:val="24"/>
          <w:szCs w:val="24"/>
          <w:lang w:eastAsia="en-GB"/>
        </w:rPr>
        <w:t xml:space="preserve">2.1.6. </w:t>
      </w:r>
      <w:r w:rsidRPr="00801180">
        <w:rPr>
          <w:rFonts w:ascii="Times New Roman" w:hAnsi="Times New Roman" w:cs="Times New Roman"/>
          <w:b/>
          <w:bCs/>
          <w:noProof/>
          <w:sz w:val="24"/>
          <w:szCs w:val="24"/>
        </w:rPr>
        <w:t>Demographical changes</w:t>
      </w:r>
    </w:p>
    <w:p w14:paraId="79DE0CA9" w14:textId="05AF1D58" w:rsidR="00AC0551" w:rsidRDefault="006233D2" w:rsidP="00041A66">
      <w:pPr>
        <w:shd w:val="clear" w:color="auto" w:fill="FFFFFF"/>
        <w:spacing w:after="0" w:line="360" w:lineRule="auto"/>
        <w:jc w:val="both"/>
        <w:rPr>
          <w:rFonts w:ascii="Times New Roman" w:eastAsia="Times New Roman" w:hAnsi="Times New Roman" w:cs="Times New Roman"/>
          <w:color w:val="333333"/>
          <w:sz w:val="24"/>
          <w:szCs w:val="24"/>
          <w:lang w:eastAsia="en-GB"/>
        </w:rPr>
      </w:pPr>
      <w:r w:rsidRPr="006233D2">
        <w:rPr>
          <w:rFonts w:ascii="Times New Roman" w:eastAsia="Times New Roman" w:hAnsi="Times New Roman" w:cs="Times New Roman"/>
          <w:color w:val="333333"/>
          <w:sz w:val="24"/>
          <w:szCs w:val="24"/>
          <w:lang w:eastAsia="en-GB"/>
        </w:rPr>
        <w:t>The demographic factor, as an external one, has a significant impact on the activity of the furniture industry.</w:t>
      </w:r>
      <w:r w:rsidR="00781B80">
        <w:rPr>
          <w:rFonts w:ascii="Times New Roman" w:eastAsia="Times New Roman" w:hAnsi="Times New Roman" w:cs="Times New Roman"/>
          <w:color w:val="333333"/>
          <w:sz w:val="24"/>
          <w:szCs w:val="24"/>
          <w:lang w:eastAsia="en-GB"/>
        </w:rPr>
        <w:t xml:space="preserve"> </w:t>
      </w:r>
      <w:r w:rsidRPr="006233D2">
        <w:rPr>
          <w:rFonts w:ascii="Times New Roman" w:eastAsia="Times New Roman" w:hAnsi="Times New Roman" w:cs="Times New Roman"/>
          <w:color w:val="333333"/>
          <w:sz w:val="24"/>
          <w:szCs w:val="24"/>
          <w:lang w:eastAsia="en-GB"/>
        </w:rPr>
        <w:t>Basic elements such as age, gender, population growth, urbanization of areas, and income levels are extremely important to how the sector we are looking at will develop.</w:t>
      </w:r>
      <w:r w:rsidR="00781B80">
        <w:rPr>
          <w:rFonts w:ascii="Times New Roman" w:eastAsia="Times New Roman" w:hAnsi="Times New Roman" w:cs="Times New Roman"/>
          <w:color w:val="333333"/>
          <w:sz w:val="24"/>
          <w:szCs w:val="24"/>
          <w:lang w:eastAsia="en-GB"/>
        </w:rPr>
        <w:t xml:space="preserve"> </w:t>
      </w:r>
      <w:r w:rsidRPr="006233D2">
        <w:rPr>
          <w:rFonts w:ascii="Times New Roman" w:eastAsia="Times New Roman" w:hAnsi="Times New Roman" w:cs="Times New Roman"/>
          <w:color w:val="333333"/>
          <w:sz w:val="24"/>
          <w:szCs w:val="24"/>
          <w:lang w:eastAsia="en-GB"/>
        </w:rPr>
        <w:t>For areas where the local population lives in smaller spaces, such as smaller apartments, it is precisely these space-saving and flexible IKEA furniture that are needed. They are also convenient for young people who often change their place of residence for a number of reasons. In addition, the price of most products is relatively low, so that they are also sought after by people with lower incomes or young families with children who do not yet have the opportunity to invest in expensive and luxurious furniture.</w:t>
      </w:r>
      <w:r w:rsidR="00781B80">
        <w:rPr>
          <w:rFonts w:ascii="Times New Roman" w:eastAsia="Times New Roman" w:hAnsi="Times New Roman" w:cs="Times New Roman"/>
          <w:color w:val="333333"/>
          <w:sz w:val="24"/>
          <w:szCs w:val="24"/>
          <w:lang w:eastAsia="en-GB"/>
        </w:rPr>
        <w:t xml:space="preserve"> </w:t>
      </w:r>
      <w:r w:rsidRPr="006233D2">
        <w:rPr>
          <w:rFonts w:ascii="Times New Roman" w:eastAsia="Times New Roman" w:hAnsi="Times New Roman" w:cs="Times New Roman"/>
          <w:color w:val="333333"/>
          <w:sz w:val="24"/>
          <w:szCs w:val="24"/>
          <w:lang w:eastAsia="en-GB"/>
        </w:rPr>
        <w:t>The demand is increasing, considering that the number of representatives from the aforementioned groups is also increasing.</w:t>
      </w:r>
      <w:r w:rsidR="00781B80">
        <w:rPr>
          <w:rFonts w:ascii="Times New Roman" w:eastAsia="Times New Roman" w:hAnsi="Times New Roman" w:cs="Times New Roman"/>
          <w:color w:val="333333"/>
          <w:sz w:val="24"/>
          <w:szCs w:val="24"/>
          <w:lang w:eastAsia="en-GB"/>
        </w:rPr>
        <w:t xml:space="preserve"> </w:t>
      </w:r>
      <w:r w:rsidRPr="006233D2">
        <w:rPr>
          <w:rFonts w:ascii="Times New Roman" w:eastAsia="Times New Roman" w:hAnsi="Times New Roman" w:cs="Times New Roman"/>
          <w:color w:val="333333"/>
          <w:sz w:val="24"/>
          <w:szCs w:val="24"/>
          <w:lang w:eastAsia="en-GB"/>
        </w:rPr>
        <w:t xml:space="preserve">Yet IKEA does not insist that it should be flexible in its policy. In order to keep more paying customers, in its product range there are also premium lines such as the STOCKHOLM collection for people with more financial opportunities </w:t>
      </w:r>
      <w:sdt>
        <w:sdtPr>
          <w:rPr>
            <w:rFonts w:ascii="Times New Roman" w:eastAsia="Times New Roman" w:hAnsi="Times New Roman" w:cs="Times New Roman"/>
            <w:color w:val="333333"/>
            <w:sz w:val="24"/>
            <w:szCs w:val="24"/>
            <w:lang w:eastAsia="en-GB"/>
          </w:rPr>
          <w:id w:val="1652105194"/>
          <w:citation/>
        </w:sdtPr>
        <w:sdtContent>
          <w:r w:rsidR="00835448">
            <w:rPr>
              <w:rFonts w:ascii="Times New Roman" w:eastAsia="Times New Roman" w:hAnsi="Times New Roman" w:cs="Times New Roman"/>
              <w:color w:val="333333"/>
              <w:sz w:val="24"/>
              <w:szCs w:val="24"/>
              <w:lang w:eastAsia="en-GB"/>
            </w:rPr>
            <w:fldChar w:fldCharType="begin"/>
          </w:r>
          <w:r w:rsidR="00835448">
            <w:rPr>
              <w:rFonts w:ascii="Times New Roman" w:eastAsia="Times New Roman" w:hAnsi="Times New Roman" w:cs="Times New Roman"/>
              <w:color w:val="333333"/>
              <w:sz w:val="24"/>
              <w:szCs w:val="24"/>
              <w:lang w:eastAsia="en-GB"/>
            </w:rPr>
            <w:instrText xml:space="preserve"> CITATION IKE22 \l 2057 </w:instrText>
          </w:r>
          <w:r w:rsidR="00835448">
            <w:rPr>
              <w:rFonts w:ascii="Times New Roman" w:eastAsia="Times New Roman" w:hAnsi="Times New Roman" w:cs="Times New Roman"/>
              <w:color w:val="333333"/>
              <w:sz w:val="24"/>
              <w:szCs w:val="24"/>
              <w:lang w:eastAsia="en-GB"/>
            </w:rPr>
            <w:fldChar w:fldCharType="separate"/>
          </w:r>
          <w:r w:rsidR="00835448" w:rsidRPr="00835448">
            <w:rPr>
              <w:rFonts w:ascii="Times New Roman" w:eastAsia="Times New Roman" w:hAnsi="Times New Roman" w:cs="Times New Roman"/>
              <w:noProof/>
              <w:color w:val="333333"/>
              <w:sz w:val="24"/>
              <w:szCs w:val="24"/>
              <w:lang w:eastAsia="en-GB"/>
            </w:rPr>
            <w:t>(IKEA, 2022)</w:t>
          </w:r>
          <w:r w:rsidR="00835448">
            <w:rPr>
              <w:rFonts w:ascii="Times New Roman" w:eastAsia="Times New Roman" w:hAnsi="Times New Roman" w:cs="Times New Roman"/>
              <w:color w:val="333333"/>
              <w:sz w:val="24"/>
              <w:szCs w:val="24"/>
              <w:lang w:eastAsia="en-GB"/>
            </w:rPr>
            <w:fldChar w:fldCharType="end"/>
          </w:r>
        </w:sdtContent>
      </w:sdt>
      <w:r w:rsidR="00835448">
        <w:rPr>
          <w:rFonts w:ascii="Times New Roman" w:eastAsia="Times New Roman" w:hAnsi="Times New Roman" w:cs="Times New Roman"/>
          <w:color w:val="333333"/>
          <w:sz w:val="24"/>
          <w:szCs w:val="24"/>
          <w:lang w:eastAsia="en-GB"/>
        </w:rPr>
        <w:t>.</w:t>
      </w:r>
    </w:p>
    <w:p w14:paraId="479E7A4C" w14:textId="77777777" w:rsidR="00E56F12" w:rsidRDefault="00E56F12" w:rsidP="00041A66">
      <w:pPr>
        <w:shd w:val="clear" w:color="auto" w:fill="FFFFFF"/>
        <w:spacing w:after="0" w:line="360" w:lineRule="auto"/>
        <w:jc w:val="both"/>
        <w:rPr>
          <w:rFonts w:ascii="Times New Roman" w:eastAsia="Times New Roman" w:hAnsi="Times New Roman" w:cs="Times New Roman"/>
          <w:color w:val="333333"/>
          <w:sz w:val="24"/>
          <w:szCs w:val="24"/>
          <w:lang w:eastAsia="en-GB"/>
        </w:rPr>
      </w:pPr>
    </w:p>
    <w:p w14:paraId="4B40DA0E" w14:textId="77777777" w:rsidR="00E56F12" w:rsidRDefault="00E56F12" w:rsidP="006233D2">
      <w:pPr>
        <w:shd w:val="clear" w:color="auto" w:fill="FFFFFF"/>
        <w:spacing w:after="0" w:line="360" w:lineRule="auto"/>
        <w:rPr>
          <w:rFonts w:ascii="Times New Roman" w:eastAsia="Times New Roman" w:hAnsi="Times New Roman" w:cs="Times New Roman"/>
          <w:color w:val="333333"/>
          <w:sz w:val="24"/>
          <w:szCs w:val="24"/>
          <w:lang w:eastAsia="en-GB"/>
        </w:rPr>
      </w:pPr>
    </w:p>
    <w:p w14:paraId="45E2D8B3" w14:textId="77777777" w:rsidR="00E56F12" w:rsidRPr="006233D2" w:rsidRDefault="00E56F12" w:rsidP="006233D2">
      <w:pPr>
        <w:shd w:val="clear" w:color="auto" w:fill="FFFFFF"/>
        <w:spacing w:after="0" w:line="360" w:lineRule="auto"/>
        <w:rPr>
          <w:rFonts w:ascii="Times New Roman" w:eastAsia="Times New Roman" w:hAnsi="Times New Roman" w:cs="Times New Roman"/>
          <w:color w:val="333333"/>
          <w:sz w:val="24"/>
          <w:szCs w:val="24"/>
          <w:lang w:eastAsia="en-GB"/>
        </w:rPr>
      </w:pPr>
    </w:p>
    <w:p w14:paraId="3B2DAB66" w14:textId="62154D35" w:rsidR="00AC0551" w:rsidRDefault="00AC0551" w:rsidP="00041A66">
      <w:pPr>
        <w:shd w:val="clear" w:color="auto" w:fill="FFFFFF"/>
        <w:spacing w:after="0" w:line="360" w:lineRule="auto"/>
        <w:jc w:val="both"/>
        <w:rPr>
          <w:rFonts w:ascii="Arial" w:eastAsia="Times New Roman" w:hAnsi="Arial" w:cs="Arial"/>
          <w:color w:val="333333"/>
          <w:lang w:eastAsia="en-GB"/>
        </w:rPr>
      </w:pPr>
    </w:p>
    <w:p w14:paraId="663FCC55" w14:textId="45D1449E" w:rsidR="00AC0551" w:rsidRPr="00AA251A" w:rsidRDefault="00AA251A" w:rsidP="00041A66">
      <w:pPr>
        <w:shd w:val="clear" w:color="auto" w:fill="FFFFFF"/>
        <w:spacing w:after="0" w:line="360" w:lineRule="auto"/>
        <w:jc w:val="both"/>
        <w:rPr>
          <w:rFonts w:ascii="Arial" w:eastAsia="Times New Roman" w:hAnsi="Arial" w:cs="Arial"/>
          <w:b/>
          <w:bCs/>
          <w:color w:val="333333"/>
          <w:sz w:val="28"/>
          <w:szCs w:val="28"/>
          <w:lang w:eastAsia="en-GB"/>
        </w:rPr>
      </w:pPr>
      <w:r w:rsidRPr="00AA251A">
        <w:rPr>
          <w:rFonts w:ascii="Times New Roman" w:hAnsi="Times New Roman" w:cs="Times New Roman"/>
          <w:b/>
          <w:bCs/>
          <w:noProof/>
          <w:sz w:val="28"/>
          <w:szCs w:val="28"/>
        </w:rPr>
        <w:t>2.2. Coefficient of elasticity of I</w:t>
      </w:r>
      <w:r>
        <w:rPr>
          <w:rFonts w:ascii="Times New Roman" w:hAnsi="Times New Roman" w:cs="Times New Roman"/>
          <w:b/>
          <w:bCs/>
          <w:noProof/>
          <w:sz w:val="28"/>
          <w:szCs w:val="28"/>
        </w:rPr>
        <w:t>KEA</w:t>
      </w:r>
      <w:r w:rsidRPr="00AA251A">
        <w:rPr>
          <w:rFonts w:ascii="Times New Roman" w:hAnsi="Times New Roman" w:cs="Times New Roman"/>
          <w:b/>
          <w:bCs/>
          <w:noProof/>
          <w:sz w:val="28"/>
          <w:szCs w:val="28"/>
        </w:rPr>
        <w:t xml:space="preserve"> furniture</w:t>
      </w:r>
    </w:p>
    <w:p w14:paraId="59D4BBB0" w14:textId="5131465F" w:rsidR="00AC0551" w:rsidRDefault="00AC0551" w:rsidP="00041A66">
      <w:pPr>
        <w:shd w:val="clear" w:color="auto" w:fill="FFFFFF"/>
        <w:spacing w:after="0" w:line="360" w:lineRule="auto"/>
        <w:ind w:firstLine="720"/>
        <w:jc w:val="both"/>
        <w:rPr>
          <w:rFonts w:ascii="Arial" w:eastAsia="Times New Roman" w:hAnsi="Arial" w:cs="Arial"/>
          <w:color w:val="333333"/>
          <w:lang w:eastAsia="en-GB"/>
        </w:rPr>
      </w:pPr>
    </w:p>
    <w:p w14:paraId="6A6598E1" w14:textId="0BF5D9AE" w:rsidR="00AC0551" w:rsidRPr="00E56F12" w:rsidRDefault="00E56F12" w:rsidP="00041A66">
      <w:pPr>
        <w:shd w:val="clear" w:color="auto" w:fill="FFFFFF"/>
        <w:spacing w:after="0" w:line="360" w:lineRule="auto"/>
        <w:jc w:val="both"/>
        <w:rPr>
          <w:rFonts w:ascii="Times New Roman" w:eastAsia="Times New Roman" w:hAnsi="Times New Roman" w:cs="Times New Roman"/>
          <w:color w:val="333333"/>
          <w:sz w:val="24"/>
          <w:szCs w:val="24"/>
          <w:lang w:eastAsia="en-GB"/>
        </w:rPr>
      </w:pPr>
      <w:r w:rsidRPr="00E56F12">
        <w:rPr>
          <w:rFonts w:ascii="Times New Roman" w:eastAsia="Times New Roman" w:hAnsi="Times New Roman" w:cs="Times New Roman"/>
          <w:color w:val="333333"/>
          <w:sz w:val="24"/>
          <w:szCs w:val="24"/>
          <w:lang w:eastAsia="en-GB"/>
        </w:rPr>
        <w:t xml:space="preserve">Based on mentioned so far about the change in elasticity of demand, we have many factors. When these conditions do not change, but we consider the price change as the main parameter, then we can conclude that IKEA furniture has a relatively elastic coefficient. Due to the large number of visitors - </w:t>
      </w:r>
      <w:r w:rsidR="00764FDE">
        <w:rPr>
          <w:rFonts w:ascii="Times New Roman" w:eastAsia="Times New Roman" w:hAnsi="Times New Roman" w:cs="Times New Roman"/>
          <w:color w:val="333333"/>
          <w:sz w:val="24"/>
          <w:szCs w:val="24"/>
          <w:lang w:eastAsia="en-GB"/>
        </w:rPr>
        <w:t>822</w:t>
      </w:r>
      <w:r w:rsidRPr="00E56F12">
        <w:rPr>
          <w:rFonts w:ascii="Times New Roman" w:eastAsia="Times New Roman" w:hAnsi="Times New Roman" w:cs="Times New Roman"/>
          <w:color w:val="333333"/>
          <w:sz w:val="24"/>
          <w:szCs w:val="24"/>
          <w:lang w:eastAsia="en-GB"/>
        </w:rPr>
        <w:t xml:space="preserve"> </w:t>
      </w:r>
      <w:r w:rsidR="00764FDE" w:rsidRPr="00E56F12">
        <w:rPr>
          <w:rFonts w:ascii="Times New Roman" w:eastAsia="Times New Roman" w:hAnsi="Times New Roman" w:cs="Times New Roman"/>
          <w:color w:val="333333"/>
          <w:sz w:val="24"/>
          <w:szCs w:val="24"/>
          <w:lang w:eastAsia="en-GB"/>
        </w:rPr>
        <w:t>million</w:t>
      </w:r>
      <w:r w:rsidR="00764FDE">
        <w:rPr>
          <w:rFonts w:ascii="Times New Roman" w:eastAsia="Times New Roman" w:hAnsi="Times New Roman" w:cs="Times New Roman"/>
          <w:color w:val="333333"/>
          <w:sz w:val="24"/>
          <w:szCs w:val="24"/>
          <w:lang w:eastAsia="en-GB"/>
        </w:rPr>
        <w:t xml:space="preserve"> for 2022</w:t>
      </w:r>
      <w:sdt>
        <w:sdtPr>
          <w:rPr>
            <w:rFonts w:ascii="Times New Roman" w:eastAsia="Times New Roman" w:hAnsi="Times New Roman" w:cs="Times New Roman"/>
            <w:color w:val="333333"/>
            <w:sz w:val="24"/>
            <w:szCs w:val="24"/>
            <w:lang w:eastAsia="en-GB"/>
          </w:rPr>
          <w:id w:val="-1811169052"/>
          <w:citation/>
        </w:sdtPr>
        <w:sdtContent>
          <w:r w:rsidR="00764FDE">
            <w:rPr>
              <w:rFonts w:ascii="Times New Roman" w:eastAsia="Times New Roman" w:hAnsi="Times New Roman" w:cs="Times New Roman"/>
              <w:color w:val="333333"/>
              <w:sz w:val="24"/>
              <w:szCs w:val="24"/>
              <w:lang w:eastAsia="en-GB"/>
            </w:rPr>
            <w:fldChar w:fldCharType="begin"/>
          </w:r>
          <w:r w:rsidR="00764FDE">
            <w:rPr>
              <w:rFonts w:ascii="Times New Roman" w:eastAsia="Times New Roman" w:hAnsi="Times New Roman" w:cs="Times New Roman"/>
              <w:color w:val="333333"/>
              <w:sz w:val="24"/>
              <w:szCs w:val="24"/>
              <w:lang w:eastAsia="en-GB"/>
            </w:rPr>
            <w:instrText xml:space="preserve"> CITATION Sta23 \l 2057 </w:instrText>
          </w:r>
          <w:r w:rsidR="00764FDE">
            <w:rPr>
              <w:rFonts w:ascii="Times New Roman" w:eastAsia="Times New Roman" w:hAnsi="Times New Roman" w:cs="Times New Roman"/>
              <w:color w:val="333333"/>
              <w:sz w:val="24"/>
              <w:szCs w:val="24"/>
              <w:lang w:eastAsia="en-GB"/>
            </w:rPr>
            <w:fldChar w:fldCharType="separate"/>
          </w:r>
          <w:r w:rsidR="00764FDE">
            <w:rPr>
              <w:rFonts w:ascii="Times New Roman" w:eastAsia="Times New Roman" w:hAnsi="Times New Roman" w:cs="Times New Roman"/>
              <w:noProof/>
              <w:color w:val="333333"/>
              <w:sz w:val="24"/>
              <w:szCs w:val="24"/>
              <w:lang w:eastAsia="en-GB"/>
            </w:rPr>
            <w:t xml:space="preserve"> </w:t>
          </w:r>
          <w:r w:rsidR="00764FDE" w:rsidRPr="00764FDE">
            <w:rPr>
              <w:rFonts w:ascii="Times New Roman" w:eastAsia="Times New Roman" w:hAnsi="Times New Roman" w:cs="Times New Roman"/>
              <w:noProof/>
              <w:color w:val="333333"/>
              <w:sz w:val="24"/>
              <w:szCs w:val="24"/>
              <w:lang w:eastAsia="en-GB"/>
            </w:rPr>
            <w:t>(Statista, 2023)</w:t>
          </w:r>
          <w:r w:rsidR="00764FDE">
            <w:rPr>
              <w:rFonts w:ascii="Times New Roman" w:eastAsia="Times New Roman" w:hAnsi="Times New Roman" w:cs="Times New Roman"/>
              <w:color w:val="333333"/>
              <w:sz w:val="24"/>
              <w:szCs w:val="24"/>
              <w:lang w:eastAsia="en-GB"/>
            </w:rPr>
            <w:fldChar w:fldCharType="end"/>
          </w:r>
        </w:sdtContent>
      </w:sdt>
      <w:r w:rsidRPr="00E56F12">
        <w:rPr>
          <w:rFonts w:ascii="Times New Roman" w:eastAsia="Times New Roman" w:hAnsi="Times New Roman" w:cs="Times New Roman"/>
          <w:color w:val="333333"/>
          <w:sz w:val="24"/>
          <w:szCs w:val="24"/>
          <w:lang w:eastAsia="en-GB"/>
        </w:rPr>
        <w:t xml:space="preserve">, for whom the price is of essential importance and the large percentage of sales from the total number - 19% </w:t>
      </w:r>
      <w:sdt>
        <w:sdtPr>
          <w:rPr>
            <w:rFonts w:ascii="Times New Roman" w:eastAsia="Times New Roman" w:hAnsi="Times New Roman" w:cs="Times New Roman"/>
            <w:color w:val="333333"/>
            <w:sz w:val="24"/>
            <w:szCs w:val="24"/>
            <w:lang w:eastAsia="en-GB"/>
          </w:rPr>
          <w:id w:val="235059830"/>
          <w:citation/>
        </w:sdtPr>
        <w:sdtContent>
          <w:r w:rsidR="00764FDE">
            <w:rPr>
              <w:rFonts w:ascii="Times New Roman" w:eastAsia="Times New Roman" w:hAnsi="Times New Roman" w:cs="Times New Roman"/>
              <w:color w:val="333333"/>
              <w:sz w:val="24"/>
              <w:szCs w:val="24"/>
              <w:lang w:eastAsia="en-GB"/>
            </w:rPr>
            <w:fldChar w:fldCharType="begin"/>
          </w:r>
          <w:r w:rsidR="00764FDE">
            <w:rPr>
              <w:rFonts w:ascii="Times New Roman" w:eastAsia="Times New Roman" w:hAnsi="Times New Roman" w:cs="Times New Roman"/>
              <w:color w:val="333333"/>
              <w:sz w:val="24"/>
              <w:szCs w:val="24"/>
              <w:lang w:eastAsia="en-GB"/>
            </w:rPr>
            <w:instrText xml:space="preserve"> CITATION Har23 \l 2057 </w:instrText>
          </w:r>
          <w:r w:rsidR="00764FDE">
            <w:rPr>
              <w:rFonts w:ascii="Times New Roman" w:eastAsia="Times New Roman" w:hAnsi="Times New Roman" w:cs="Times New Roman"/>
              <w:color w:val="333333"/>
              <w:sz w:val="24"/>
              <w:szCs w:val="24"/>
              <w:lang w:eastAsia="en-GB"/>
            </w:rPr>
            <w:fldChar w:fldCharType="separate"/>
          </w:r>
          <w:r w:rsidR="00764FDE" w:rsidRPr="00764FDE">
            <w:rPr>
              <w:rFonts w:ascii="Times New Roman" w:eastAsia="Times New Roman" w:hAnsi="Times New Roman" w:cs="Times New Roman"/>
              <w:noProof/>
              <w:color w:val="333333"/>
              <w:sz w:val="24"/>
              <w:szCs w:val="24"/>
              <w:lang w:eastAsia="en-GB"/>
            </w:rPr>
            <w:t>(Verma &amp; Bhatt, 2023)</w:t>
          </w:r>
          <w:r w:rsidR="00764FDE">
            <w:rPr>
              <w:rFonts w:ascii="Times New Roman" w:eastAsia="Times New Roman" w:hAnsi="Times New Roman" w:cs="Times New Roman"/>
              <w:color w:val="333333"/>
              <w:sz w:val="24"/>
              <w:szCs w:val="24"/>
              <w:lang w:eastAsia="en-GB"/>
            </w:rPr>
            <w:fldChar w:fldCharType="end"/>
          </w:r>
        </w:sdtContent>
      </w:sdt>
      <w:r w:rsidR="00764FDE">
        <w:rPr>
          <w:rFonts w:ascii="Times New Roman" w:eastAsia="Times New Roman" w:hAnsi="Times New Roman" w:cs="Times New Roman"/>
          <w:color w:val="333333"/>
          <w:sz w:val="24"/>
          <w:szCs w:val="24"/>
          <w:lang w:eastAsia="en-GB"/>
        </w:rPr>
        <w:t xml:space="preserve"> </w:t>
      </w:r>
      <w:r w:rsidRPr="00E56F12">
        <w:rPr>
          <w:rFonts w:ascii="Times New Roman" w:eastAsia="Times New Roman" w:hAnsi="Times New Roman" w:cs="Times New Roman"/>
          <w:color w:val="333333"/>
          <w:sz w:val="24"/>
          <w:szCs w:val="24"/>
          <w:lang w:eastAsia="en-GB"/>
        </w:rPr>
        <w:t>for the sector we have chosen, it is clear that the price will be decisive here as well. In other words, when we have promotional discounts, for example with 10%, there will be a relatively greater desire of the user to buy, and this will be relatively more than 10%.</w:t>
      </w:r>
    </w:p>
    <w:p w14:paraId="5AC33F94" w14:textId="0F6AF8EB" w:rsidR="00AC0551" w:rsidRDefault="00AC0551" w:rsidP="00041A66">
      <w:pPr>
        <w:shd w:val="clear" w:color="auto" w:fill="FFFFFF"/>
        <w:spacing w:after="0" w:line="360" w:lineRule="auto"/>
        <w:ind w:firstLine="720"/>
        <w:jc w:val="both"/>
        <w:rPr>
          <w:rFonts w:ascii="Arial" w:eastAsia="Times New Roman" w:hAnsi="Arial" w:cs="Arial"/>
          <w:color w:val="333333"/>
          <w:lang w:eastAsia="en-GB"/>
        </w:rPr>
      </w:pPr>
    </w:p>
    <w:p w14:paraId="15DC1548" w14:textId="10A0FD49" w:rsidR="00AC0551" w:rsidRDefault="007E6BF9" w:rsidP="00C37082">
      <w:pPr>
        <w:shd w:val="clear" w:color="auto" w:fill="FFFFFF"/>
        <w:spacing w:after="0" w:line="360" w:lineRule="auto"/>
        <w:ind w:firstLine="720"/>
        <w:rPr>
          <w:rFonts w:ascii="Arial" w:eastAsia="Times New Roman" w:hAnsi="Arial" w:cs="Arial"/>
          <w:color w:val="333333"/>
          <w:lang w:eastAsia="en-GB"/>
        </w:rPr>
      </w:pPr>
      <w:r>
        <w:rPr>
          <w:noProof/>
        </w:rPr>
        <w:drawing>
          <wp:inline distT="0" distB="0" distL="0" distR="0" wp14:anchorId="0B219850" wp14:editId="145A00FC">
            <wp:extent cx="4113414" cy="2750820"/>
            <wp:effectExtent l="0" t="0" r="1905" b="0"/>
            <wp:docPr id="293043104" name="Picture 293043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13946"/>
                    <a:stretch/>
                  </pic:blipFill>
                  <pic:spPr bwMode="auto">
                    <a:xfrm>
                      <a:off x="0" y="0"/>
                      <a:ext cx="4134373" cy="2764836"/>
                    </a:xfrm>
                    <a:prstGeom prst="rect">
                      <a:avLst/>
                    </a:prstGeom>
                    <a:noFill/>
                    <a:ln>
                      <a:noFill/>
                    </a:ln>
                    <a:extLst>
                      <a:ext uri="{53640926-AAD7-44D8-BBD7-CCE9431645EC}">
                        <a14:shadowObscured xmlns:a14="http://schemas.microsoft.com/office/drawing/2010/main"/>
                      </a:ext>
                    </a:extLst>
                  </pic:spPr>
                </pic:pic>
              </a:graphicData>
            </a:graphic>
          </wp:inline>
        </w:drawing>
      </w:r>
    </w:p>
    <w:p w14:paraId="6E749261" w14:textId="09207D7E" w:rsidR="007E394A" w:rsidRDefault="007E394A" w:rsidP="00C37082">
      <w:pPr>
        <w:shd w:val="clear" w:color="auto" w:fill="FFFFFF"/>
        <w:spacing w:after="0" w:line="360" w:lineRule="auto"/>
        <w:ind w:firstLine="720"/>
        <w:rPr>
          <w:rFonts w:ascii="Arial" w:eastAsia="Times New Roman" w:hAnsi="Arial" w:cs="Arial"/>
          <w:color w:val="333333"/>
          <w:lang w:eastAsia="en-GB"/>
        </w:rPr>
      </w:pPr>
    </w:p>
    <w:p w14:paraId="22E66D4D" w14:textId="1D786882" w:rsidR="007E6BF9" w:rsidRPr="00A07081" w:rsidRDefault="00A07081" w:rsidP="00A07081">
      <w:pPr>
        <w:shd w:val="clear" w:color="auto" w:fill="FFFFFF"/>
        <w:spacing w:after="0" w:line="360" w:lineRule="auto"/>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 xml:space="preserve">                        </w:t>
      </w:r>
      <w:r w:rsidRPr="00A07081">
        <w:rPr>
          <w:rFonts w:ascii="Times New Roman" w:eastAsia="Times New Roman" w:hAnsi="Times New Roman" w:cs="Times New Roman"/>
          <w:color w:val="333333"/>
          <w:sz w:val="24"/>
          <w:szCs w:val="24"/>
          <w:lang w:eastAsia="en-GB"/>
        </w:rPr>
        <w:t>Source: Online – Liberty Media</w:t>
      </w:r>
      <w:sdt>
        <w:sdtPr>
          <w:rPr>
            <w:rFonts w:ascii="Times New Roman" w:eastAsia="Times New Roman" w:hAnsi="Times New Roman" w:cs="Times New Roman"/>
            <w:color w:val="333333"/>
            <w:sz w:val="24"/>
            <w:szCs w:val="24"/>
            <w:lang w:eastAsia="en-GB"/>
          </w:rPr>
          <w:id w:val="1569000915"/>
          <w:citation/>
        </w:sdtPr>
        <w:sdtContent>
          <w:r w:rsidRPr="00A07081">
            <w:rPr>
              <w:rFonts w:ascii="Times New Roman" w:eastAsia="Times New Roman" w:hAnsi="Times New Roman" w:cs="Times New Roman"/>
              <w:color w:val="333333"/>
              <w:sz w:val="24"/>
              <w:szCs w:val="24"/>
              <w:lang w:eastAsia="en-GB"/>
            </w:rPr>
            <w:fldChar w:fldCharType="begin"/>
          </w:r>
          <w:r w:rsidRPr="00A07081">
            <w:rPr>
              <w:rFonts w:ascii="Times New Roman" w:eastAsia="Times New Roman" w:hAnsi="Times New Roman" w:cs="Times New Roman"/>
              <w:color w:val="333333"/>
              <w:sz w:val="24"/>
              <w:szCs w:val="24"/>
              <w:lang w:eastAsia="en-GB"/>
            </w:rPr>
            <w:instrText xml:space="preserve"> CITATION Lib20 \l 2057 </w:instrText>
          </w:r>
          <w:r w:rsidRPr="00A07081">
            <w:rPr>
              <w:rFonts w:ascii="Times New Roman" w:eastAsia="Times New Roman" w:hAnsi="Times New Roman" w:cs="Times New Roman"/>
              <w:color w:val="333333"/>
              <w:sz w:val="24"/>
              <w:szCs w:val="24"/>
              <w:lang w:eastAsia="en-GB"/>
            </w:rPr>
            <w:fldChar w:fldCharType="separate"/>
          </w:r>
          <w:r w:rsidRPr="00A07081">
            <w:rPr>
              <w:rFonts w:ascii="Times New Roman" w:eastAsia="Times New Roman" w:hAnsi="Times New Roman" w:cs="Times New Roman"/>
              <w:noProof/>
              <w:color w:val="333333"/>
              <w:sz w:val="24"/>
              <w:szCs w:val="24"/>
              <w:lang w:eastAsia="en-GB"/>
            </w:rPr>
            <w:t xml:space="preserve"> (Liberty Media, 2020)</w:t>
          </w:r>
          <w:r w:rsidRPr="00A07081">
            <w:rPr>
              <w:rFonts w:ascii="Times New Roman" w:eastAsia="Times New Roman" w:hAnsi="Times New Roman" w:cs="Times New Roman"/>
              <w:color w:val="333333"/>
              <w:sz w:val="24"/>
              <w:szCs w:val="24"/>
              <w:lang w:eastAsia="en-GB"/>
            </w:rPr>
            <w:fldChar w:fldCharType="end"/>
          </w:r>
        </w:sdtContent>
      </w:sdt>
      <w:r w:rsidRPr="00A07081">
        <w:rPr>
          <w:rFonts w:ascii="Times New Roman" w:eastAsia="Times New Roman" w:hAnsi="Times New Roman" w:cs="Times New Roman"/>
          <w:color w:val="333333"/>
          <w:sz w:val="24"/>
          <w:szCs w:val="24"/>
          <w:lang w:eastAsia="en-GB"/>
        </w:rPr>
        <w:t xml:space="preserve"> </w:t>
      </w:r>
    </w:p>
    <w:p w14:paraId="3E7AEDC4" w14:textId="0D004B61" w:rsidR="007E394A" w:rsidRDefault="007E394A" w:rsidP="00C37082">
      <w:pPr>
        <w:shd w:val="clear" w:color="auto" w:fill="FFFFFF"/>
        <w:spacing w:after="0" w:line="360" w:lineRule="auto"/>
        <w:ind w:firstLine="720"/>
        <w:rPr>
          <w:rFonts w:ascii="Arial" w:eastAsia="Times New Roman" w:hAnsi="Arial" w:cs="Arial"/>
          <w:color w:val="333333"/>
          <w:lang w:eastAsia="en-GB"/>
        </w:rPr>
      </w:pPr>
    </w:p>
    <w:p w14:paraId="5F586D2D" w14:textId="5E61463D" w:rsidR="007E394A" w:rsidRDefault="007E394A" w:rsidP="00041A66">
      <w:pPr>
        <w:shd w:val="clear" w:color="auto" w:fill="FFFFFF"/>
        <w:spacing w:after="0" w:line="360" w:lineRule="auto"/>
        <w:ind w:firstLine="720"/>
        <w:jc w:val="both"/>
        <w:rPr>
          <w:rFonts w:ascii="Arial" w:eastAsia="Times New Roman" w:hAnsi="Arial" w:cs="Arial"/>
          <w:color w:val="333333"/>
          <w:lang w:eastAsia="en-GB"/>
        </w:rPr>
      </w:pPr>
    </w:p>
    <w:p w14:paraId="2F2B35DE" w14:textId="77777777" w:rsidR="00891E1A" w:rsidRDefault="00843963" w:rsidP="00041A66">
      <w:pPr>
        <w:shd w:val="clear" w:color="auto" w:fill="FFFFFF"/>
        <w:spacing w:after="0" w:line="360" w:lineRule="auto"/>
        <w:jc w:val="both"/>
        <w:rPr>
          <w:rFonts w:ascii="Times New Roman" w:eastAsia="Times New Roman" w:hAnsi="Times New Roman" w:cs="Times New Roman"/>
          <w:color w:val="333333"/>
          <w:sz w:val="24"/>
          <w:szCs w:val="24"/>
          <w:lang w:eastAsia="en-GB"/>
        </w:rPr>
      </w:pPr>
      <w:r w:rsidRPr="00843963">
        <w:rPr>
          <w:rFonts w:ascii="Times New Roman" w:eastAsia="Times New Roman" w:hAnsi="Times New Roman" w:cs="Times New Roman"/>
          <w:color w:val="333333"/>
          <w:sz w:val="24"/>
          <w:szCs w:val="24"/>
          <w:lang w:eastAsia="en-GB"/>
        </w:rPr>
        <w:t>Regarding the availability of substitutes and their prices, it can be said that we are again observing elasticity. When the prices of goods competing with IKEA are lower, we have greater elasticity. At a small price increase, the buyer switches to alternative options. In the situation where substitute prices are higher, then the demand for IKEA furniture becomes less elastic and customers remain loyal to the brand.</w:t>
      </w:r>
    </w:p>
    <w:p w14:paraId="1A63325F" w14:textId="7A4E76A9" w:rsidR="00976D00" w:rsidRPr="00891E1A" w:rsidRDefault="00891E1A" w:rsidP="00041A66">
      <w:pPr>
        <w:shd w:val="clear" w:color="auto" w:fill="FFFFFF"/>
        <w:spacing w:after="0" w:line="360" w:lineRule="auto"/>
        <w:jc w:val="both"/>
        <w:rPr>
          <w:rFonts w:ascii="Times New Roman" w:eastAsia="Times New Roman" w:hAnsi="Times New Roman" w:cs="Times New Roman"/>
          <w:color w:val="333333"/>
          <w:sz w:val="24"/>
          <w:szCs w:val="24"/>
          <w:lang w:eastAsia="en-GB"/>
        </w:rPr>
      </w:pPr>
      <w:r w:rsidRPr="00891E1A">
        <w:rPr>
          <w:rFonts w:ascii="Times New Roman" w:eastAsia="Times New Roman" w:hAnsi="Times New Roman" w:cs="Times New Roman"/>
          <w:color w:val="333333"/>
          <w:sz w:val="24"/>
          <w:szCs w:val="24"/>
          <w:lang w:eastAsia="en-GB"/>
        </w:rPr>
        <w:lastRenderedPageBreak/>
        <w:t>The price elasticity of demand for IKEA furniture is also affected by income levels. Consumers with lower incomes are more sensitive to price changes and then the elasticity is larger, while for customers with higher incomes this sensitivity is less and they tend to pay more for a particular design or brand, which makes elasticity less.</w:t>
      </w:r>
    </w:p>
    <w:p w14:paraId="5F5EBC22" w14:textId="4359BE3F" w:rsidR="00486A5A" w:rsidRDefault="00DD54FB" w:rsidP="00041A66">
      <w:pPr>
        <w:shd w:val="clear" w:color="auto" w:fill="FFFFFF"/>
        <w:spacing w:after="0" w:line="360" w:lineRule="auto"/>
        <w:jc w:val="both"/>
        <w:rPr>
          <w:rFonts w:ascii="Times New Roman" w:eastAsia="Times New Roman" w:hAnsi="Times New Roman" w:cs="Times New Roman"/>
          <w:color w:val="333333"/>
          <w:sz w:val="24"/>
          <w:szCs w:val="24"/>
          <w:lang w:eastAsia="en-GB"/>
        </w:rPr>
      </w:pPr>
      <w:r w:rsidRPr="00DD54FB">
        <w:rPr>
          <w:rFonts w:ascii="Times New Roman" w:eastAsia="Times New Roman" w:hAnsi="Times New Roman" w:cs="Times New Roman"/>
          <w:color w:val="333333"/>
          <w:sz w:val="24"/>
          <w:szCs w:val="24"/>
          <w:lang w:eastAsia="en-GB"/>
        </w:rPr>
        <w:t>Consumer preferences</w:t>
      </w:r>
      <w:r w:rsidR="00F510BE">
        <w:rPr>
          <w:rFonts w:ascii="Times New Roman" w:eastAsia="Times New Roman" w:hAnsi="Times New Roman" w:cs="Times New Roman"/>
          <w:color w:val="333333"/>
          <w:sz w:val="24"/>
          <w:szCs w:val="24"/>
          <w:lang w:eastAsia="en-GB"/>
        </w:rPr>
        <w:t xml:space="preserve"> and price expectations </w:t>
      </w:r>
      <w:r w:rsidRPr="00DD54FB">
        <w:rPr>
          <w:rFonts w:ascii="Times New Roman" w:eastAsia="Times New Roman" w:hAnsi="Times New Roman" w:cs="Times New Roman"/>
          <w:color w:val="333333"/>
          <w:sz w:val="24"/>
          <w:szCs w:val="24"/>
          <w:lang w:eastAsia="en-GB"/>
        </w:rPr>
        <w:t xml:space="preserve">along with demographic factors </w:t>
      </w:r>
      <w:r w:rsidR="00F510BE">
        <w:rPr>
          <w:rFonts w:ascii="Times New Roman" w:eastAsia="Times New Roman" w:hAnsi="Times New Roman" w:cs="Times New Roman"/>
          <w:color w:val="333333"/>
          <w:sz w:val="24"/>
          <w:szCs w:val="24"/>
          <w:lang w:eastAsia="en-GB"/>
        </w:rPr>
        <w:t xml:space="preserve">and </w:t>
      </w:r>
      <w:r w:rsidRPr="00DD54FB">
        <w:rPr>
          <w:rFonts w:ascii="Times New Roman" w:eastAsia="Times New Roman" w:hAnsi="Times New Roman" w:cs="Times New Roman"/>
          <w:color w:val="333333"/>
          <w:sz w:val="24"/>
          <w:szCs w:val="24"/>
          <w:lang w:eastAsia="en-GB"/>
        </w:rPr>
        <w:t>towards IKEA living room furniture are such that demand is less elastic as we have a strong preference for design, quality, variety and eco-friendly materials used. Statistics show that they would not switch brands, even with a small price increase, due to the fact that the company itself offers its goods at one of the most affordable prices on the market at the moment.</w:t>
      </w:r>
    </w:p>
    <w:p w14:paraId="40BD5FD4" w14:textId="77777777" w:rsidR="006977B2" w:rsidRPr="00DD54FB" w:rsidRDefault="006977B2" w:rsidP="00041A66">
      <w:pPr>
        <w:shd w:val="clear" w:color="auto" w:fill="FFFFFF"/>
        <w:spacing w:after="0" w:line="360" w:lineRule="auto"/>
        <w:jc w:val="both"/>
        <w:rPr>
          <w:rFonts w:ascii="Times New Roman" w:eastAsia="Times New Roman" w:hAnsi="Times New Roman" w:cs="Times New Roman"/>
          <w:color w:val="333333"/>
          <w:sz w:val="24"/>
          <w:szCs w:val="24"/>
          <w:lang w:eastAsia="en-GB"/>
        </w:rPr>
      </w:pPr>
    </w:p>
    <w:p w14:paraId="061B4AB5" w14:textId="394182D3" w:rsidR="007E394A" w:rsidRPr="00CE4DD0" w:rsidRDefault="00CE4DD0" w:rsidP="00041A66">
      <w:pPr>
        <w:shd w:val="clear" w:color="auto" w:fill="FFFFFF"/>
        <w:spacing w:after="0" w:line="360" w:lineRule="auto"/>
        <w:jc w:val="both"/>
        <w:rPr>
          <w:rFonts w:ascii="Arial" w:eastAsia="Times New Roman" w:hAnsi="Arial" w:cs="Arial"/>
          <w:b/>
          <w:bCs/>
          <w:color w:val="333333"/>
          <w:lang w:eastAsia="en-GB"/>
        </w:rPr>
      </w:pPr>
      <w:r w:rsidRPr="00CE4DD0">
        <w:rPr>
          <w:rFonts w:ascii="Times New Roman" w:hAnsi="Times New Roman" w:cs="Times New Roman"/>
          <w:b/>
          <w:bCs/>
          <w:noProof/>
          <w:sz w:val="24"/>
          <w:szCs w:val="24"/>
        </w:rPr>
        <w:t>2.2.1. Luxury vs. Necessity</w:t>
      </w:r>
    </w:p>
    <w:p w14:paraId="10C0712E" w14:textId="77777777" w:rsidR="006C291F" w:rsidRPr="006C291F" w:rsidRDefault="006C291F" w:rsidP="00041A66">
      <w:pPr>
        <w:shd w:val="clear" w:color="auto" w:fill="FFFFFF"/>
        <w:spacing w:after="0" w:line="360" w:lineRule="auto"/>
        <w:jc w:val="both"/>
        <w:rPr>
          <w:rFonts w:ascii="Times New Roman" w:eastAsia="Times New Roman" w:hAnsi="Times New Roman" w:cs="Times New Roman"/>
          <w:color w:val="333333"/>
          <w:sz w:val="24"/>
          <w:szCs w:val="24"/>
          <w:lang w:eastAsia="en-GB"/>
        </w:rPr>
      </w:pPr>
      <w:r w:rsidRPr="006C291F">
        <w:rPr>
          <w:rFonts w:ascii="Times New Roman" w:eastAsia="Times New Roman" w:hAnsi="Times New Roman" w:cs="Times New Roman"/>
          <w:color w:val="333333"/>
          <w:sz w:val="24"/>
          <w:szCs w:val="24"/>
          <w:lang w:eastAsia="en-GB"/>
        </w:rPr>
        <w:t>As consumers, in our daily lives we buy goods of different natures in terms of whether they are necessities or luxuries. But still, there is a regularity that depends on how many of the luxury goods will be present in our consumer basket and whether we will limit ourselves to using only products and services that satisfy our basic needs. The determining factor is our income.</w:t>
      </w:r>
    </w:p>
    <w:p w14:paraId="09B1E151" w14:textId="6878EEF5" w:rsidR="007E394A" w:rsidRDefault="006C291F" w:rsidP="00041A66">
      <w:pPr>
        <w:shd w:val="clear" w:color="auto" w:fill="FFFFFF"/>
        <w:spacing w:after="0" w:line="360" w:lineRule="auto"/>
        <w:jc w:val="both"/>
        <w:rPr>
          <w:rFonts w:ascii="Times New Roman" w:eastAsia="Times New Roman" w:hAnsi="Times New Roman" w:cs="Times New Roman"/>
          <w:color w:val="333333"/>
          <w:sz w:val="24"/>
          <w:szCs w:val="24"/>
          <w:lang w:eastAsia="en-GB"/>
        </w:rPr>
      </w:pPr>
      <w:r w:rsidRPr="006C291F">
        <w:rPr>
          <w:rFonts w:ascii="Times New Roman" w:eastAsia="Times New Roman" w:hAnsi="Times New Roman" w:cs="Times New Roman"/>
          <w:color w:val="333333"/>
          <w:sz w:val="24"/>
          <w:szCs w:val="24"/>
          <w:lang w:eastAsia="en-GB"/>
        </w:rPr>
        <w:t>A regularity applies to both types of goods - with an increase in income, there is an increase in demand, but the percentage increase in demand is much greater in the case of luxury goods. The elasticity coefficient for normal goods is positive and not greater than one, while for luxury goods, this coefficient is greater than one</w:t>
      </w:r>
      <w:sdt>
        <w:sdtPr>
          <w:rPr>
            <w:rFonts w:ascii="Times New Roman" w:eastAsia="Times New Roman" w:hAnsi="Times New Roman" w:cs="Times New Roman"/>
            <w:color w:val="333333"/>
            <w:sz w:val="24"/>
            <w:szCs w:val="24"/>
            <w:lang w:eastAsia="en-GB"/>
          </w:rPr>
          <w:id w:val="339215378"/>
          <w:citation/>
        </w:sdtPr>
        <w:sdtContent>
          <w:r>
            <w:rPr>
              <w:rFonts w:ascii="Times New Roman" w:eastAsia="Times New Roman" w:hAnsi="Times New Roman" w:cs="Times New Roman"/>
              <w:color w:val="333333"/>
              <w:sz w:val="24"/>
              <w:szCs w:val="24"/>
              <w:lang w:eastAsia="en-GB"/>
            </w:rPr>
            <w:fldChar w:fldCharType="begin"/>
          </w:r>
          <w:r>
            <w:rPr>
              <w:rFonts w:ascii="Times New Roman" w:eastAsia="Times New Roman" w:hAnsi="Times New Roman" w:cs="Times New Roman"/>
              <w:color w:val="333333"/>
              <w:sz w:val="24"/>
              <w:szCs w:val="24"/>
              <w:lang w:eastAsia="en-GB"/>
            </w:rPr>
            <w:instrText xml:space="preserve"> CITATION Tej19 \l 2057 </w:instrText>
          </w:r>
          <w:r>
            <w:rPr>
              <w:rFonts w:ascii="Times New Roman" w:eastAsia="Times New Roman" w:hAnsi="Times New Roman" w:cs="Times New Roman"/>
              <w:color w:val="333333"/>
              <w:sz w:val="24"/>
              <w:szCs w:val="24"/>
              <w:lang w:eastAsia="en-GB"/>
            </w:rPr>
            <w:fldChar w:fldCharType="separate"/>
          </w:r>
          <w:r>
            <w:rPr>
              <w:rFonts w:ascii="Times New Roman" w:eastAsia="Times New Roman" w:hAnsi="Times New Roman" w:cs="Times New Roman"/>
              <w:noProof/>
              <w:color w:val="333333"/>
              <w:sz w:val="24"/>
              <w:szCs w:val="24"/>
              <w:lang w:eastAsia="en-GB"/>
            </w:rPr>
            <w:t xml:space="preserve"> </w:t>
          </w:r>
          <w:r w:rsidRPr="006C291F">
            <w:rPr>
              <w:rFonts w:ascii="Times New Roman" w:eastAsia="Times New Roman" w:hAnsi="Times New Roman" w:cs="Times New Roman"/>
              <w:noProof/>
              <w:color w:val="333333"/>
              <w:sz w:val="24"/>
              <w:szCs w:val="24"/>
              <w:lang w:eastAsia="en-GB"/>
            </w:rPr>
            <w:t>(Pettinger, 2019)</w:t>
          </w:r>
          <w:r>
            <w:rPr>
              <w:rFonts w:ascii="Times New Roman" w:eastAsia="Times New Roman" w:hAnsi="Times New Roman" w:cs="Times New Roman"/>
              <w:color w:val="333333"/>
              <w:sz w:val="24"/>
              <w:szCs w:val="24"/>
              <w:lang w:eastAsia="en-GB"/>
            </w:rPr>
            <w:fldChar w:fldCharType="end"/>
          </w:r>
        </w:sdtContent>
      </w:sdt>
      <w:r w:rsidRPr="006C291F">
        <w:rPr>
          <w:rFonts w:ascii="Times New Roman" w:eastAsia="Times New Roman" w:hAnsi="Times New Roman" w:cs="Times New Roman"/>
          <w:color w:val="333333"/>
          <w:sz w:val="24"/>
          <w:szCs w:val="24"/>
          <w:lang w:eastAsia="en-GB"/>
        </w:rPr>
        <w:t>. An illustrative example is the graphic.</w:t>
      </w:r>
    </w:p>
    <w:p w14:paraId="7BF92343" w14:textId="77777777" w:rsidR="006977B2" w:rsidRPr="006C291F" w:rsidRDefault="006977B2" w:rsidP="006C291F">
      <w:pPr>
        <w:shd w:val="clear" w:color="auto" w:fill="FFFFFF"/>
        <w:spacing w:after="0" w:line="360" w:lineRule="auto"/>
        <w:rPr>
          <w:rFonts w:ascii="Times New Roman" w:eastAsia="Times New Roman" w:hAnsi="Times New Roman" w:cs="Times New Roman"/>
          <w:color w:val="333333"/>
          <w:sz w:val="24"/>
          <w:szCs w:val="24"/>
          <w:lang w:eastAsia="en-GB"/>
        </w:rPr>
      </w:pPr>
    </w:p>
    <w:p w14:paraId="7918F880" w14:textId="77777777" w:rsidR="006977B2" w:rsidRDefault="00146BC2" w:rsidP="006977B2">
      <w:pPr>
        <w:shd w:val="clear" w:color="auto" w:fill="FFFFFF"/>
        <w:spacing w:after="0" w:line="360" w:lineRule="auto"/>
        <w:ind w:firstLine="720"/>
        <w:rPr>
          <w:rFonts w:ascii="Arial" w:eastAsia="Times New Roman" w:hAnsi="Arial" w:cs="Arial"/>
          <w:color w:val="333333"/>
          <w:lang w:eastAsia="en-GB"/>
        </w:rPr>
      </w:pPr>
      <w:r>
        <w:rPr>
          <w:noProof/>
        </w:rPr>
        <w:drawing>
          <wp:inline distT="0" distB="0" distL="0" distR="0" wp14:anchorId="15D04846" wp14:editId="3C45BE7C">
            <wp:extent cx="4023360" cy="2453005"/>
            <wp:effectExtent l="0" t="0" r="0" b="4445"/>
            <wp:docPr id="1" name="Picture 1" descr="normal-luxury-g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rmal-luxury-goo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00980" cy="2500329"/>
                    </a:xfrm>
                    <a:prstGeom prst="rect">
                      <a:avLst/>
                    </a:prstGeom>
                    <a:noFill/>
                    <a:ln>
                      <a:noFill/>
                    </a:ln>
                  </pic:spPr>
                </pic:pic>
              </a:graphicData>
            </a:graphic>
          </wp:inline>
        </w:drawing>
      </w:r>
    </w:p>
    <w:p w14:paraId="3DC39B77" w14:textId="4FBED77C" w:rsidR="00793C7F" w:rsidRPr="006977B2" w:rsidRDefault="00793C7F" w:rsidP="006977B2">
      <w:pPr>
        <w:shd w:val="clear" w:color="auto" w:fill="FFFFFF"/>
        <w:spacing w:after="0" w:line="360" w:lineRule="auto"/>
        <w:ind w:firstLine="720"/>
        <w:rPr>
          <w:rFonts w:ascii="Arial" w:eastAsia="Times New Roman" w:hAnsi="Arial" w:cs="Arial"/>
          <w:color w:val="333333"/>
          <w:lang w:eastAsia="en-GB"/>
        </w:rPr>
      </w:pPr>
      <w:r>
        <w:rPr>
          <w:rFonts w:ascii="Times New Roman" w:eastAsia="Times New Roman" w:hAnsi="Times New Roman" w:cs="Times New Roman"/>
          <w:color w:val="333333"/>
          <w:sz w:val="24"/>
          <w:szCs w:val="24"/>
          <w:lang w:eastAsia="en-GB"/>
        </w:rPr>
        <w:t xml:space="preserve"> </w:t>
      </w:r>
      <w:r w:rsidR="006977B2">
        <w:rPr>
          <w:rFonts w:ascii="Times New Roman" w:eastAsia="Times New Roman" w:hAnsi="Times New Roman" w:cs="Times New Roman"/>
          <w:color w:val="333333"/>
          <w:sz w:val="24"/>
          <w:szCs w:val="24"/>
          <w:lang w:eastAsia="en-GB"/>
        </w:rPr>
        <w:t xml:space="preserve">         </w:t>
      </w:r>
      <w:r w:rsidR="00491A6C">
        <w:rPr>
          <w:rFonts w:ascii="Times New Roman" w:eastAsia="Times New Roman" w:hAnsi="Times New Roman" w:cs="Times New Roman"/>
          <w:color w:val="333333"/>
          <w:sz w:val="24"/>
          <w:szCs w:val="24"/>
          <w:lang w:eastAsia="en-GB"/>
        </w:rPr>
        <w:t xml:space="preserve"> </w:t>
      </w:r>
      <w:r w:rsidR="006C291F" w:rsidRPr="006C291F">
        <w:rPr>
          <w:rFonts w:ascii="Times New Roman" w:eastAsia="Times New Roman" w:hAnsi="Times New Roman" w:cs="Times New Roman"/>
          <w:color w:val="333333"/>
          <w:sz w:val="24"/>
          <w:szCs w:val="24"/>
          <w:lang w:eastAsia="en-GB"/>
        </w:rPr>
        <w:t>Source: Online - Economics Help</w:t>
      </w:r>
      <w:sdt>
        <w:sdtPr>
          <w:rPr>
            <w:rFonts w:ascii="Times New Roman" w:eastAsia="Times New Roman" w:hAnsi="Times New Roman" w:cs="Times New Roman"/>
            <w:color w:val="333333"/>
            <w:sz w:val="24"/>
            <w:szCs w:val="24"/>
            <w:lang w:eastAsia="en-GB"/>
          </w:rPr>
          <w:id w:val="244230017"/>
          <w:citation/>
        </w:sdtPr>
        <w:sdtContent>
          <w:r w:rsidR="006C291F" w:rsidRPr="006C291F">
            <w:rPr>
              <w:rFonts w:ascii="Times New Roman" w:eastAsia="Times New Roman" w:hAnsi="Times New Roman" w:cs="Times New Roman"/>
              <w:color w:val="333333"/>
              <w:sz w:val="24"/>
              <w:szCs w:val="24"/>
              <w:lang w:eastAsia="en-GB"/>
            </w:rPr>
            <w:fldChar w:fldCharType="begin"/>
          </w:r>
          <w:r w:rsidR="006C291F" w:rsidRPr="006C291F">
            <w:rPr>
              <w:rFonts w:ascii="Times New Roman" w:eastAsia="Times New Roman" w:hAnsi="Times New Roman" w:cs="Times New Roman"/>
              <w:color w:val="333333"/>
              <w:sz w:val="24"/>
              <w:szCs w:val="24"/>
              <w:lang w:eastAsia="en-GB"/>
            </w:rPr>
            <w:instrText xml:space="preserve"> CITATION Tej19 \l 2057 </w:instrText>
          </w:r>
          <w:r w:rsidR="006C291F" w:rsidRPr="006C291F">
            <w:rPr>
              <w:rFonts w:ascii="Times New Roman" w:eastAsia="Times New Roman" w:hAnsi="Times New Roman" w:cs="Times New Roman"/>
              <w:color w:val="333333"/>
              <w:sz w:val="24"/>
              <w:szCs w:val="24"/>
              <w:lang w:eastAsia="en-GB"/>
            </w:rPr>
            <w:fldChar w:fldCharType="separate"/>
          </w:r>
          <w:r w:rsidR="006C291F" w:rsidRPr="006C291F">
            <w:rPr>
              <w:rFonts w:ascii="Times New Roman" w:eastAsia="Times New Roman" w:hAnsi="Times New Roman" w:cs="Times New Roman"/>
              <w:noProof/>
              <w:color w:val="333333"/>
              <w:sz w:val="24"/>
              <w:szCs w:val="24"/>
              <w:lang w:eastAsia="en-GB"/>
            </w:rPr>
            <w:t xml:space="preserve"> (Pettinger, 2019)</w:t>
          </w:r>
          <w:r w:rsidR="006C291F" w:rsidRPr="006C291F">
            <w:rPr>
              <w:rFonts w:ascii="Times New Roman" w:eastAsia="Times New Roman" w:hAnsi="Times New Roman" w:cs="Times New Roman"/>
              <w:color w:val="333333"/>
              <w:sz w:val="24"/>
              <w:szCs w:val="24"/>
              <w:lang w:eastAsia="en-GB"/>
            </w:rPr>
            <w:fldChar w:fldCharType="end"/>
          </w:r>
        </w:sdtContent>
      </w:sdt>
    </w:p>
    <w:p w14:paraId="0283268A" w14:textId="11031183" w:rsidR="00204603" w:rsidRPr="007E6BF9" w:rsidRDefault="00204603" w:rsidP="00041A66">
      <w:pPr>
        <w:shd w:val="clear" w:color="auto" w:fill="FFFFFF"/>
        <w:spacing w:after="0" w:line="360" w:lineRule="auto"/>
        <w:jc w:val="both"/>
        <w:rPr>
          <w:rFonts w:ascii="Times New Roman" w:eastAsia="Times New Roman" w:hAnsi="Times New Roman" w:cs="Times New Roman"/>
          <w:color w:val="333333"/>
          <w:sz w:val="24"/>
          <w:szCs w:val="24"/>
          <w:lang w:eastAsia="en-GB"/>
        </w:rPr>
      </w:pPr>
      <w:r w:rsidRPr="007E6BF9">
        <w:rPr>
          <w:rFonts w:ascii="Times New Roman" w:eastAsia="Times New Roman" w:hAnsi="Times New Roman" w:cs="Times New Roman"/>
          <w:color w:val="333333"/>
          <w:sz w:val="24"/>
          <w:szCs w:val="24"/>
          <w:lang w:eastAsia="en-GB"/>
        </w:rPr>
        <w:t xml:space="preserve">IKEA furniture for the living room belongs to the group of normal products, which means that with an increase in the income of the consumer, the demand for products from this group will </w:t>
      </w:r>
      <w:r w:rsidRPr="007E6BF9">
        <w:rPr>
          <w:rFonts w:ascii="Times New Roman" w:eastAsia="Times New Roman" w:hAnsi="Times New Roman" w:cs="Times New Roman"/>
          <w:color w:val="333333"/>
          <w:sz w:val="24"/>
          <w:szCs w:val="24"/>
          <w:lang w:eastAsia="en-GB"/>
        </w:rPr>
        <w:lastRenderedPageBreak/>
        <w:t>also increase. The coefficient will not be very large, but we will still have a positive change.</w:t>
      </w:r>
      <w:r w:rsidRPr="007E6BF9">
        <w:rPr>
          <w:rFonts w:ascii="Times New Roman" w:hAnsi="Times New Roman" w:cs="Times New Roman"/>
          <w:sz w:val="24"/>
          <w:szCs w:val="24"/>
        </w:rPr>
        <w:t xml:space="preserve"> </w:t>
      </w:r>
      <w:r w:rsidRPr="007E6BF9">
        <w:rPr>
          <w:rFonts w:ascii="Times New Roman" w:eastAsia="Times New Roman" w:hAnsi="Times New Roman" w:cs="Times New Roman"/>
          <w:color w:val="333333"/>
          <w:sz w:val="24"/>
          <w:szCs w:val="24"/>
          <w:lang w:eastAsia="en-GB"/>
        </w:rPr>
        <w:t>And in turn, the increased number of sales will lead to a normal profit in the long run.</w:t>
      </w:r>
    </w:p>
    <w:p w14:paraId="65951333" w14:textId="77777777" w:rsidR="007E6BF9" w:rsidRPr="007E6BF9" w:rsidRDefault="007E6BF9" w:rsidP="009F182D">
      <w:pPr>
        <w:shd w:val="clear" w:color="auto" w:fill="FFFFFF"/>
        <w:spacing w:after="0" w:line="360" w:lineRule="auto"/>
        <w:jc w:val="both"/>
        <w:rPr>
          <w:rFonts w:ascii="Times New Roman" w:eastAsia="Times New Roman" w:hAnsi="Times New Roman" w:cs="Times New Roman"/>
          <w:b/>
          <w:bCs/>
          <w:color w:val="333333"/>
          <w:sz w:val="24"/>
          <w:szCs w:val="24"/>
          <w:lang w:eastAsia="en-GB"/>
        </w:rPr>
      </w:pPr>
    </w:p>
    <w:p w14:paraId="7E5E6A42" w14:textId="17941DE7" w:rsidR="007E6BF9" w:rsidRPr="007702F1" w:rsidRDefault="007E6BF9" w:rsidP="009F182D">
      <w:pPr>
        <w:shd w:val="clear" w:color="auto" w:fill="FFFFFF"/>
        <w:spacing w:after="0" w:line="360" w:lineRule="auto"/>
        <w:jc w:val="both"/>
        <w:rPr>
          <w:rFonts w:ascii="Times New Roman" w:eastAsia="Times New Roman" w:hAnsi="Times New Roman" w:cs="Times New Roman"/>
          <w:b/>
          <w:bCs/>
          <w:color w:val="333333"/>
          <w:sz w:val="24"/>
          <w:szCs w:val="24"/>
          <w:lang w:eastAsia="en-GB"/>
        </w:rPr>
      </w:pPr>
      <w:r w:rsidRPr="007E6BF9">
        <w:rPr>
          <w:rFonts w:ascii="Times New Roman" w:eastAsia="Times New Roman" w:hAnsi="Times New Roman" w:cs="Times New Roman"/>
          <w:b/>
          <w:bCs/>
          <w:color w:val="333333"/>
          <w:sz w:val="24"/>
          <w:szCs w:val="24"/>
          <w:lang w:eastAsia="en-GB"/>
        </w:rPr>
        <w:t xml:space="preserve">2.2.2. </w:t>
      </w:r>
      <w:r w:rsidR="007702F1" w:rsidRPr="007702F1">
        <w:rPr>
          <w:rFonts w:ascii="Times New Roman" w:hAnsi="Times New Roman" w:cs="Times New Roman"/>
          <w:b/>
          <w:bCs/>
          <w:noProof/>
          <w:sz w:val="24"/>
          <w:szCs w:val="24"/>
        </w:rPr>
        <w:t>Effect of the income</w:t>
      </w:r>
    </w:p>
    <w:p w14:paraId="1E37022F" w14:textId="3F5B885C" w:rsidR="007E394A" w:rsidRDefault="007E394A" w:rsidP="009F182D">
      <w:pPr>
        <w:shd w:val="clear" w:color="auto" w:fill="FFFFFF"/>
        <w:spacing w:after="0" w:line="360" w:lineRule="auto"/>
        <w:ind w:firstLine="720"/>
        <w:jc w:val="both"/>
        <w:rPr>
          <w:rFonts w:ascii="Arial" w:eastAsia="Times New Roman" w:hAnsi="Arial" w:cs="Arial"/>
          <w:color w:val="333333"/>
          <w:lang w:eastAsia="en-GB"/>
        </w:rPr>
      </w:pPr>
    </w:p>
    <w:p w14:paraId="10DFC349" w14:textId="77777777" w:rsidR="00957F52" w:rsidRPr="00957F52" w:rsidRDefault="00957F52" w:rsidP="009F182D">
      <w:pPr>
        <w:shd w:val="clear" w:color="auto" w:fill="FFFFFF"/>
        <w:spacing w:after="0" w:line="360" w:lineRule="auto"/>
        <w:jc w:val="both"/>
        <w:rPr>
          <w:rFonts w:ascii="Times New Roman" w:eastAsia="Times New Roman" w:hAnsi="Times New Roman" w:cs="Times New Roman"/>
          <w:color w:val="333333"/>
          <w:sz w:val="24"/>
          <w:szCs w:val="24"/>
          <w:lang w:eastAsia="en-GB"/>
        </w:rPr>
      </w:pPr>
      <w:r w:rsidRPr="00957F52">
        <w:rPr>
          <w:rFonts w:ascii="Times New Roman" w:eastAsia="Times New Roman" w:hAnsi="Times New Roman" w:cs="Times New Roman"/>
          <w:color w:val="333333"/>
          <w:sz w:val="24"/>
          <w:szCs w:val="24"/>
          <w:lang w:eastAsia="en-GB"/>
        </w:rPr>
        <w:t>IKEA is a company of international importance in the home furniture trade. According to statistics, the annual revenue of the organization on a global scale is constantly increasing, reaching over 40 billion euros in 2022 (Statista, 2022). Naturally, the increased price of the final product due to higher production costs has an effect, but also, without a doubt, the growing number of visitors (Statista, 2023), has a significant impact on the company's results. Their desire for a practical and cozy home furnished with quality furniture at an affordable price is the driving force. The Swedish company is in first place in the furniture trade in Europe for 2020 (Statista, 2022) and one of the eleven most valuable brands in the world (Statista, 2022).</w:t>
      </w:r>
    </w:p>
    <w:p w14:paraId="540F2C3D" w14:textId="59BB656B" w:rsidR="00957F52" w:rsidRDefault="00957F52" w:rsidP="009F182D">
      <w:pPr>
        <w:shd w:val="clear" w:color="auto" w:fill="FFFFFF"/>
        <w:spacing w:after="0" w:line="360" w:lineRule="auto"/>
        <w:jc w:val="both"/>
        <w:rPr>
          <w:rFonts w:ascii="Times New Roman" w:eastAsia="Times New Roman" w:hAnsi="Times New Roman" w:cs="Times New Roman"/>
          <w:color w:val="333333"/>
          <w:sz w:val="24"/>
          <w:szCs w:val="24"/>
          <w:lang w:eastAsia="en-GB"/>
        </w:rPr>
      </w:pPr>
      <w:r w:rsidRPr="00957F52">
        <w:rPr>
          <w:rFonts w:ascii="Times New Roman" w:eastAsia="Times New Roman" w:hAnsi="Times New Roman" w:cs="Times New Roman"/>
          <w:color w:val="333333"/>
          <w:sz w:val="24"/>
          <w:szCs w:val="24"/>
          <w:lang w:eastAsia="en-GB"/>
        </w:rPr>
        <w:t>The fans of the brand themselves raise the company to these positions, but it, on the other hand, with the right policy and economic strategies, satisfies their expectations. The elasticity of IKEA furniture and particularly of living room furniture, seen from this angle, is low, as consumers would not switch brands for small changes in price or quality, especially considering the fact that this type of furniture is not bought on a daily basis.</w:t>
      </w:r>
    </w:p>
    <w:p w14:paraId="6384AA85" w14:textId="77777777" w:rsidR="004050F1" w:rsidRPr="00957F52" w:rsidRDefault="004050F1" w:rsidP="009F182D">
      <w:pPr>
        <w:shd w:val="clear" w:color="auto" w:fill="FFFFFF"/>
        <w:spacing w:after="0" w:line="360" w:lineRule="auto"/>
        <w:jc w:val="both"/>
        <w:rPr>
          <w:rFonts w:ascii="Times New Roman" w:eastAsia="Times New Roman" w:hAnsi="Times New Roman" w:cs="Times New Roman"/>
          <w:color w:val="333333"/>
          <w:sz w:val="24"/>
          <w:szCs w:val="24"/>
          <w:lang w:eastAsia="en-GB"/>
        </w:rPr>
      </w:pPr>
    </w:p>
    <w:p w14:paraId="4B062124" w14:textId="54A7C77A" w:rsidR="007E394A" w:rsidRPr="000B4711" w:rsidRDefault="004050F1" w:rsidP="009F182D">
      <w:pPr>
        <w:shd w:val="clear" w:color="auto" w:fill="FFFFFF"/>
        <w:spacing w:after="0" w:line="360" w:lineRule="auto"/>
        <w:jc w:val="both"/>
        <w:rPr>
          <w:rFonts w:ascii="Times New Roman" w:eastAsia="Times New Roman" w:hAnsi="Times New Roman" w:cs="Times New Roman"/>
          <w:b/>
          <w:bCs/>
          <w:color w:val="333333"/>
          <w:sz w:val="28"/>
          <w:szCs w:val="28"/>
          <w:lang w:eastAsia="en-GB"/>
        </w:rPr>
      </w:pPr>
      <w:r w:rsidRPr="000B4711">
        <w:rPr>
          <w:rFonts w:ascii="Times New Roman" w:hAnsi="Times New Roman" w:cs="Times New Roman"/>
          <w:b/>
          <w:bCs/>
          <w:noProof/>
          <w:sz w:val="28"/>
          <w:szCs w:val="28"/>
        </w:rPr>
        <w:t>2.3.Recommendation</w:t>
      </w:r>
    </w:p>
    <w:p w14:paraId="33DB106A" w14:textId="76117EEF" w:rsidR="007E394A" w:rsidRPr="00957F52" w:rsidRDefault="007E394A" w:rsidP="009F182D">
      <w:pPr>
        <w:shd w:val="clear" w:color="auto" w:fill="FFFFFF"/>
        <w:spacing w:after="0" w:line="360" w:lineRule="auto"/>
        <w:ind w:firstLine="720"/>
        <w:jc w:val="both"/>
        <w:rPr>
          <w:rFonts w:ascii="Times New Roman" w:eastAsia="Times New Roman" w:hAnsi="Times New Roman" w:cs="Times New Roman"/>
          <w:color w:val="333333"/>
          <w:sz w:val="24"/>
          <w:szCs w:val="24"/>
          <w:lang w:eastAsia="en-GB"/>
        </w:rPr>
      </w:pPr>
    </w:p>
    <w:p w14:paraId="492FE14F" w14:textId="77777777" w:rsidR="00CB6F86" w:rsidRPr="00687BE9" w:rsidRDefault="00CB6F86" w:rsidP="009F182D">
      <w:pPr>
        <w:shd w:val="clear" w:color="auto" w:fill="FFFFFF"/>
        <w:spacing w:after="0" w:line="360" w:lineRule="auto"/>
        <w:jc w:val="both"/>
        <w:rPr>
          <w:rFonts w:ascii="Times New Roman" w:eastAsia="Times New Roman" w:hAnsi="Times New Roman" w:cs="Times New Roman"/>
          <w:color w:val="333333"/>
          <w:sz w:val="24"/>
          <w:szCs w:val="24"/>
          <w:lang w:eastAsia="en-GB"/>
        </w:rPr>
      </w:pPr>
      <w:r w:rsidRPr="00687BE9">
        <w:rPr>
          <w:rFonts w:ascii="Times New Roman" w:eastAsia="Times New Roman" w:hAnsi="Times New Roman" w:cs="Times New Roman"/>
          <w:color w:val="333333"/>
          <w:sz w:val="24"/>
          <w:szCs w:val="24"/>
          <w:lang w:eastAsia="en-GB"/>
        </w:rPr>
        <w:t>Like any company, IKEA must implement pricing strategies to retain and gain more visitors and buyers. These decisions must be made according to the company's view of its market position and the type of customers it is aiming for.</w:t>
      </w:r>
    </w:p>
    <w:p w14:paraId="4CE35F00" w14:textId="77777777" w:rsidR="00CB6F86" w:rsidRPr="00687BE9" w:rsidRDefault="00CB6F86" w:rsidP="009F182D">
      <w:pPr>
        <w:shd w:val="clear" w:color="auto" w:fill="FFFFFF"/>
        <w:spacing w:after="0" w:line="360" w:lineRule="auto"/>
        <w:jc w:val="both"/>
        <w:rPr>
          <w:rFonts w:ascii="Times New Roman" w:eastAsia="Times New Roman" w:hAnsi="Times New Roman" w:cs="Times New Roman"/>
          <w:color w:val="333333"/>
          <w:sz w:val="24"/>
          <w:szCs w:val="24"/>
          <w:lang w:eastAsia="en-GB"/>
        </w:rPr>
      </w:pPr>
      <w:r w:rsidRPr="00687BE9">
        <w:rPr>
          <w:rFonts w:ascii="Times New Roman" w:eastAsia="Times New Roman" w:hAnsi="Times New Roman" w:cs="Times New Roman"/>
          <w:color w:val="333333"/>
          <w:sz w:val="24"/>
          <w:szCs w:val="24"/>
          <w:lang w:eastAsia="en-GB"/>
        </w:rPr>
        <w:t>The approach, in which we must have the same low prices and good quality, is suitable for preserving the image we have already created. Thus, trust and expectations will be met and there will be no churn of customers.</w:t>
      </w:r>
    </w:p>
    <w:p w14:paraId="0F54A22D" w14:textId="77777777" w:rsidR="00CB6F86" w:rsidRPr="00687BE9" w:rsidRDefault="00CB6F86" w:rsidP="009F182D">
      <w:pPr>
        <w:shd w:val="clear" w:color="auto" w:fill="FFFFFF"/>
        <w:spacing w:after="0" w:line="360" w:lineRule="auto"/>
        <w:jc w:val="both"/>
        <w:rPr>
          <w:rFonts w:ascii="Times New Roman" w:eastAsia="Times New Roman" w:hAnsi="Times New Roman" w:cs="Times New Roman"/>
          <w:color w:val="333333"/>
          <w:sz w:val="24"/>
          <w:szCs w:val="24"/>
          <w:lang w:eastAsia="en-GB"/>
        </w:rPr>
      </w:pPr>
      <w:r w:rsidRPr="00687BE9">
        <w:rPr>
          <w:rFonts w:ascii="Times New Roman" w:eastAsia="Times New Roman" w:hAnsi="Times New Roman" w:cs="Times New Roman"/>
          <w:color w:val="333333"/>
          <w:sz w:val="24"/>
          <w:szCs w:val="24"/>
          <w:lang w:eastAsia="en-GB"/>
        </w:rPr>
        <w:t xml:space="preserve">Package prices would also be a good choice, such as when buying armchairs and a sofa, to have a lower overall price. </w:t>
      </w:r>
    </w:p>
    <w:p w14:paraId="49C071E5" w14:textId="5B1D550C" w:rsidR="00CB6F86" w:rsidRPr="00687BE9" w:rsidRDefault="00CB6F86" w:rsidP="009F182D">
      <w:pPr>
        <w:shd w:val="clear" w:color="auto" w:fill="FFFFFF"/>
        <w:spacing w:after="0" w:line="360" w:lineRule="auto"/>
        <w:jc w:val="both"/>
        <w:rPr>
          <w:rFonts w:ascii="Times New Roman" w:eastAsia="Times New Roman" w:hAnsi="Times New Roman" w:cs="Times New Roman"/>
          <w:color w:val="333333"/>
          <w:sz w:val="24"/>
          <w:szCs w:val="24"/>
          <w:lang w:eastAsia="en-GB"/>
        </w:rPr>
      </w:pPr>
      <w:r w:rsidRPr="00687BE9">
        <w:rPr>
          <w:rFonts w:ascii="Times New Roman" w:eastAsia="Times New Roman" w:hAnsi="Times New Roman" w:cs="Times New Roman"/>
          <w:color w:val="333333"/>
          <w:sz w:val="24"/>
          <w:szCs w:val="24"/>
          <w:lang w:eastAsia="en-GB"/>
        </w:rPr>
        <w:t xml:space="preserve">Complimentary prices - for every piece of furniture purchased from the living room section, the buyer receives a decorative item at half price. Taking, for example, a discount pillow, he would buy a second one to be a set or another to complement the first one in colour or design. </w:t>
      </w:r>
      <w:r w:rsidRPr="00687BE9">
        <w:rPr>
          <w:rFonts w:ascii="Times New Roman" w:eastAsia="Times New Roman" w:hAnsi="Times New Roman" w:cs="Times New Roman"/>
          <w:color w:val="333333"/>
          <w:sz w:val="24"/>
          <w:szCs w:val="24"/>
          <w:lang w:eastAsia="en-GB"/>
        </w:rPr>
        <w:lastRenderedPageBreak/>
        <w:t>This tactic encourages buying more and gives the customer the impression that they got something at a very good price.</w:t>
      </w:r>
    </w:p>
    <w:p w14:paraId="76DE316F" w14:textId="77777777" w:rsidR="00CB6F86" w:rsidRPr="00687BE9" w:rsidRDefault="00CB6F86" w:rsidP="009F182D">
      <w:pPr>
        <w:shd w:val="clear" w:color="auto" w:fill="FFFFFF"/>
        <w:spacing w:after="0" w:line="360" w:lineRule="auto"/>
        <w:jc w:val="both"/>
        <w:rPr>
          <w:rFonts w:ascii="Times New Roman" w:eastAsia="Times New Roman" w:hAnsi="Times New Roman" w:cs="Times New Roman"/>
          <w:color w:val="333333"/>
          <w:sz w:val="24"/>
          <w:szCs w:val="24"/>
          <w:lang w:eastAsia="en-GB"/>
        </w:rPr>
      </w:pPr>
      <w:r w:rsidRPr="00687BE9">
        <w:rPr>
          <w:rFonts w:ascii="Times New Roman" w:eastAsia="Times New Roman" w:hAnsi="Times New Roman" w:cs="Times New Roman"/>
          <w:color w:val="333333"/>
          <w:sz w:val="24"/>
          <w:szCs w:val="24"/>
          <w:lang w:eastAsia="en-GB"/>
        </w:rPr>
        <w:t>According to the demand and stock of a given product, IKEA can also apply the principle of dynamic demand, such as if a table is from a new collection and is in high demand, it will be sold at a higher price. This will maximize revenue.</w:t>
      </w:r>
    </w:p>
    <w:p w14:paraId="183F7B28" w14:textId="451B67F5" w:rsidR="007E394A" w:rsidRPr="00687BE9" w:rsidRDefault="00CB6F86" w:rsidP="009F182D">
      <w:pPr>
        <w:shd w:val="clear" w:color="auto" w:fill="FFFFFF"/>
        <w:spacing w:after="0" w:line="360" w:lineRule="auto"/>
        <w:jc w:val="both"/>
        <w:rPr>
          <w:rFonts w:ascii="Times New Roman" w:eastAsia="Times New Roman" w:hAnsi="Times New Roman" w:cs="Times New Roman"/>
          <w:color w:val="333333"/>
          <w:sz w:val="24"/>
          <w:szCs w:val="24"/>
          <w:lang w:eastAsia="en-GB"/>
        </w:rPr>
      </w:pPr>
      <w:r w:rsidRPr="00687BE9">
        <w:rPr>
          <w:rFonts w:ascii="Times New Roman" w:eastAsia="Times New Roman" w:hAnsi="Times New Roman" w:cs="Times New Roman"/>
          <w:color w:val="333333"/>
          <w:sz w:val="24"/>
          <w:szCs w:val="24"/>
          <w:lang w:eastAsia="en-GB"/>
        </w:rPr>
        <w:t>Promotional prices are those that customers constantly monitor if they are interested in a certain product. Seasonal or holiday discounts and sales are another step towards increasing the number of visitors and potential customers.</w:t>
      </w:r>
    </w:p>
    <w:p w14:paraId="652C4CE9" w14:textId="6F8F8532" w:rsidR="007E394A" w:rsidRDefault="007E394A" w:rsidP="009F182D">
      <w:pPr>
        <w:shd w:val="clear" w:color="auto" w:fill="FFFFFF"/>
        <w:spacing w:after="0" w:line="360" w:lineRule="auto"/>
        <w:ind w:firstLine="720"/>
        <w:jc w:val="both"/>
        <w:rPr>
          <w:rFonts w:ascii="Arial" w:eastAsia="Times New Roman" w:hAnsi="Arial" w:cs="Arial"/>
          <w:color w:val="333333"/>
          <w:lang w:eastAsia="en-GB"/>
        </w:rPr>
      </w:pPr>
    </w:p>
    <w:p w14:paraId="50452F60" w14:textId="093766A5" w:rsidR="000056BC" w:rsidRDefault="00CB6F86" w:rsidP="009F182D">
      <w:pPr>
        <w:shd w:val="clear" w:color="auto" w:fill="FFFFFF"/>
        <w:spacing w:after="0" w:line="360" w:lineRule="auto"/>
        <w:jc w:val="both"/>
        <w:rPr>
          <w:rFonts w:ascii="Times New Roman" w:hAnsi="Times New Roman" w:cs="Times New Roman"/>
          <w:b/>
          <w:bCs/>
          <w:noProof/>
          <w:sz w:val="28"/>
          <w:szCs w:val="28"/>
        </w:rPr>
      </w:pPr>
      <w:r w:rsidRPr="00CB6F86">
        <w:rPr>
          <w:rFonts w:ascii="Times New Roman" w:hAnsi="Times New Roman" w:cs="Times New Roman"/>
          <w:b/>
          <w:bCs/>
          <w:noProof/>
          <w:sz w:val="28"/>
          <w:szCs w:val="28"/>
        </w:rPr>
        <w:t>3. Conclusion</w:t>
      </w:r>
    </w:p>
    <w:p w14:paraId="44CFD11A" w14:textId="77777777" w:rsidR="000056BC" w:rsidRPr="000056BC" w:rsidRDefault="000056BC" w:rsidP="009F182D">
      <w:pPr>
        <w:shd w:val="clear" w:color="auto" w:fill="FFFFFF"/>
        <w:spacing w:after="0" w:line="360" w:lineRule="auto"/>
        <w:jc w:val="both"/>
        <w:rPr>
          <w:rFonts w:ascii="Times New Roman" w:hAnsi="Times New Roman" w:cs="Times New Roman"/>
          <w:b/>
          <w:bCs/>
          <w:noProof/>
          <w:sz w:val="28"/>
          <w:szCs w:val="28"/>
        </w:rPr>
      </w:pPr>
    </w:p>
    <w:p w14:paraId="2DA08174" w14:textId="020C87E6" w:rsidR="007E394A" w:rsidRPr="000056BC" w:rsidRDefault="000056BC" w:rsidP="009F182D">
      <w:pPr>
        <w:shd w:val="clear" w:color="auto" w:fill="FFFFFF"/>
        <w:spacing w:after="0" w:line="360" w:lineRule="auto"/>
        <w:jc w:val="both"/>
        <w:rPr>
          <w:rFonts w:ascii="Times New Roman" w:eastAsia="Times New Roman" w:hAnsi="Times New Roman" w:cs="Times New Roman"/>
          <w:color w:val="333333"/>
          <w:sz w:val="24"/>
          <w:szCs w:val="24"/>
          <w:lang w:eastAsia="en-GB"/>
        </w:rPr>
      </w:pPr>
      <w:r w:rsidRPr="000056BC">
        <w:rPr>
          <w:rFonts w:ascii="Times New Roman" w:eastAsia="Times New Roman" w:hAnsi="Times New Roman" w:cs="Times New Roman"/>
          <w:color w:val="333333"/>
          <w:sz w:val="24"/>
          <w:szCs w:val="24"/>
          <w:lang w:eastAsia="en-GB"/>
        </w:rPr>
        <w:t>In conclusion, we can say that the demand for IKEA living room furniture depends on many economic factors, one of the most important being the price of substitutes and compliments, consumer income, changing tastes and preferences, consumer expectations for price change and demographic factors. For the considered group of furniture, as representatives of normal products, it was found that they have an elastic demand, but the degree of this elasticity depends precisely on the change of the aforementioned parameters. In order to maintain its sales success and the leading name in furniture production worldwide, the company must consider its pricing and strategic policy to keep the interest of both the customer and monitor the proper management of its costs.</w:t>
      </w:r>
    </w:p>
    <w:p w14:paraId="023DD1DA" w14:textId="18A8503F" w:rsidR="007E394A" w:rsidRDefault="007E394A" w:rsidP="009F182D">
      <w:pPr>
        <w:shd w:val="clear" w:color="auto" w:fill="FFFFFF"/>
        <w:spacing w:after="0" w:line="360" w:lineRule="auto"/>
        <w:ind w:firstLine="720"/>
        <w:jc w:val="both"/>
        <w:rPr>
          <w:rFonts w:ascii="Arial" w:eastAsia="Times New Roman" w:hAnsi="Arial" w:cs="Arial"/>
          <w:color w:val="333333"/>
          <w:lang w:eastAsia="en-GB"/>
        </w:rPr>
      </w:pPr>
    </w:p>
    <w:p w14:paraId="0C1B3AC5" w14:textId="0BAA5366" w:rsidR="007E394A" w:rsidRDefault="007E394A" w:rsidP="009F182D">
      <w:pPr>
        <w:shd w:val="clear" w:color="auto" w:fill="FFFFFF"/>
        <w:spacing w:after="0" w:line="360" w:lineRule="auto"/>
        <w:ind w:firstLine="720"/>
        <w:jc w:val="both"/>
        <w:rPr>
          <w:rFonts w:ascii="Arial" w:eastAsia="Times New Roman" w:hAnsi="Arial" w:cs="Arial"/>
          <w:color w:val="333333"/>
          <w:lang w:eastAsia="en-GB"/>
        </w:rPr>
      </w:pPr>
    </w:p>
    <w:p w14:paraId="204E3840" w14:textId="73D0B651" w:rsidR="007E394A" w:rsidRDefault="007E394A" w:rsidP="009F182D">
      <w:pPr>
        <w:shd w:val="clear" w:color="auto" w:fill="FFFFFF"/>
        <w:spacing w:after="0" w:line="360" w:lineRule="auto"/>
        <w:ind w:firstLine="720"/>
        <w:jc w:val="both"/>
        <w:rPr>
          <w:rFonts w:ascii="Arial" w:eastAsia="Times New Roman" w:hAnsi="Arial" w:cs="Arial"/>
          <w:color w:val="333333"/>
          <w:lang w:eastAsia="en-GB"/>
        </w:rPr>
      </w:pPr>
    </w:p>
    <w:p w14:paraId="28EF396D" w14:textId="7C7ACD5B" w:rsidR="007E394A" w:rsidRDefault="007E394A" w:rsidP="009F182D">
      <w:pPr>
        <w:shd w:val="clear" w:color="auto" w:fill="FFFFFF"/>
        <w:spacing w:after="0" w:line="360" w:lineRule="auto"/>
        <w:ind w:firstLine="720"/>
        <w:jc w:val="both"/>
        <w:rPr>
          <w:rFonts w:ascii="Arial" w:eastAsia="Times New Roman" w:hAnsi="Arial" w:cs="Arial"/>
          <w:color w:val="333333"/>
          <w:lang w:eastAsia="en-GB"/>
        </w:rPr>
      </w:pPr>
    </w:p>
    <w:p w14:paraId="0E251632" w14:textId="3FD132A3" w:rsidR="007E394A" w:rsidRDefault="007E394A" w:rsidP="009F182D">
      <w:pPr>
        <w:shd w:val="clear" w:color="auto" w:fill="FFFFFF"/>
        <w:spacing w:after="0" w:line="360" w:lineRule="auto"/>
        <w:ind w:firstLine="720"/>
        <w:jc w:val="both"/>
        <w:rPr>
          <w:rFonts w:ascii="Arial" w:eastAsia="Times New Roman" w:hAnsi="Arial" w:cs="Arial"/>
          <w:color w:val="333333"/>
          <w:lang w:eastAsia="en-GB"/>
        </w:rPr>
      </w:pPr>
    </w:p>
    <w:p w14:paraId="57907313" w14:textId="5B9B9444" w:rsidR="007E394A" w:rsidRDefault="007E394A" w:rsidP="009F182D">
      <w:pPr>
        <w:shd w:val="clear" w:color="auto" w:fill="FFFFFF"/>
        <w:spacing w:after="0" w:line="360" w:lineRule="auto"/>
        <w:ind w:firstLine="720"/>
        <w:jc w:val="both"/>
        <w:rPr>
          <w:rFonts w:ascii="Arial" w:eastAsia="Times New Roman" w:hAnsi="Arial" w:cs="Arial"/>
          <w:color w:val="333333"/>
          <w:lang w:eastAsia="en-GB"/>
        </w:rPr>
      </w:pPr>
    </w:p>
    <w:p w14:paraId="7A93D1E9" w14:textId="13E8D65A" w:rsidR="007E394A" w:rsidRDefault="007E394A" w:rsidP="00C37082">
      <w:pPr>
        <w:shd w:val="clear" w:color="auto" w:fill="FFFFFF"/>
        <w:spacing w:after="0" w:line="360" w:lineRule="auto"/>
        <w:ind w:firstLine="720"/>
        <w:rPr>
          <w:rFonts w:ascii="Arial" w:eastAsia="Times New Roman" w:hAnsi="Arial" w:cs="Arial"/>
          <w:color w:val="333333"/>
          <w:lang w:eastAsia="en-GB"/>
        </w:rPr>
      </w:pPr>
    </w:p>
    <w:p w14:paraId="6673F42A" w14:textId="096AD550" w:rsidR="007E394A" w:rsidRDefault="007E394A" w:rsidP="00C37082">
      <w:pPr>
        <w:shd w:val="clear" w:color="auto" w:fill="FFFFFF"/>
        <w:spacing w:after="0" w:line="360" w:lineRule="auto"/>
        <w:ind w:firstLine="720"/>
        <w:rPr>
          <w:rFonts w:ascii="Arial" w:eastAsia="Times New Roman" w:hAnsi="Arial" w:cs="Arial"/>
          <w:color w:val="333333"/>
          <w:lang w:eastAsia="en-GB"/>
        </w:rPr>
      </w:pPr>
    </w:p>
    <w:p w14:paraId="6C1D3280" w14:textId="77777777" w:rsidR="009F182D" w:rsidRDefault="009F182D" w:rsidP="00C37082">
      <w:pPr>
        <w:shd w:val="clear" w:color="auto" w:fill="FFFFFF"/>
        <w:spacing w:after="0" w:line="360" w:lineRule="auto"/>
        <w:ind w:firstLine="720"/>
        <w:rPr>
          <w:rFonts w:ascii="Arial" w:eastAsia="Times New Roman" w:hAnsi="Arial" w:cs="Arial"/>
          <w:color w:val="333333"/>
          <w:lang w:eastAsia="en-GB"/>
        </w:rPr>
      </w:pPr>
    </w:p>
    <w:p w14:paraId="785DE758" w14:textId="77777777" w:rsidR="009F182D" w:rsidRDefault="009F182D" w:rsidP="00C37082">
      <w:pPr>
        <w:shd w:val="clear" w:color="auto" w:fill="FFFFFF"/>
        <w:spacing w:after="0" w:line="360" w:lineRule="auto"/>
        <w:ind w:firstLine="720"/>
        <w:rPr>
          <w:rFonts w:ascii="Arial" w:eastAsia="Times New Roman" w:hAnsi="Arial" w:cs="Arial"/>
          <w:color w:val="333333"/>
          <w:lang w:eastAsia="en-GB"/>
        </w:rPr>
      </w:pPr>
    </w:p>
    <w:p w14:paraId="06694863" w14:textId="77777777" w:rsidR="009F182D" w:rsidRDefault="009F182D" w:rsidP="00C37082">
      <w:pPr>
        <w:shd w:val="clear" w:color="auto" w:fill="FFFFFF"/>
        <w:spacing w:after="0" w:line="360" w:lineRule="auto"/>
        <w:ind w:firstLine="720"/>
        <w:rPr>
          <w:rFonts w:ascii="Arial" w:eastAsia="Times New Roman" w:hAnsi="Arial" w:cs="Arial"/>
          <w:color w:val="333333"/>
          <w:lang w:eastAsia="en-GB"/>
        </w:rPr>
      </w:pPr>
    </w:p>
    <w:p w14:paraId="533D452B" w14:textId="77777777" w:rsidR="00924500" w:rsidRDefault="00924500" w:rsidP="00C37082">
      <w:pPr>
        <w:shd w:val="clear" w:color="auto" w:fill="FFFFFF"/>
        <w:spacing w:after="0" w:line="360" w:lineRule="auto"/>
        <w:ind w:firstLine="720"/>
        <w:rPr>
          <w:rFonts w:ascii="Arial" w:eastAsia="Times New Roman" w:hAnsi="Arial" w:cs="Arial"/>
          <w:color w:val="333333"/>
          <w:lang w:eastAsia="en-GB"/>
        </w:rPr>
      </w:pPr>
    </w:p>
    <w:p w14:paraId="61CD3B56" w14:textId="77777777" w:rsidR="00924500" w:rsidRDefault="00924500" w:rsidP="00C37082">
      <w:pPr>
        <w:shd w:val="clear" w:color="auto" w:fill="FFFFFF"/>
        <w:spacing w:after="0" w:line="360" w:lineRule="auto"/>
        <w:ind w:firstLine="720"/>
        <w:rPr>
          <w:rFonts w:ascii="Arial" w:eastAsia="Times New Roman" w:hAnsi="Arial" w:cs="Arial"/>
          <w:color w:val="333333"/>
          <w:lang w:eastAsia="en-GB"/>
        </w:rPr>
      </w:pPr>
    </w:p>
    <w:p w14:paraId="1D34C4BF" w14:textId="77777777" w:rsidR="00924500" w:rsidRDefault="00924500" w:rsidP="00C37082">
      <w:pPr>
        <w:shd w:val="clear" w:color="auto" w:fill="FFFFFF"/>
        <w:spacing w:after="0" w:line="360" w:lineRule="auto"/>
        <w:ind w:firstLine="720"/>
        <w:rPr>
          <w:rFonts w:ascii="Arial" w:eastAsia="Times New Roman" w:hAnsi="Arial" w:cs="Arial"/>
          <w:color w:val="333333"/>
          <w:lang w:eastAsia="en-GB"/>
        </w:rPr>
      </w:pPr>
    </w:p>
    <w:p w14:paraId="3C504902" w14:textId="77777777" w:rsidR="00924500" w:rsidRDefault="00924500" w:rsidP="00C37082">
      <w:pPr>
        <w:shd w:val="clear" w:color="auto" w:fill="FFFFFF"/>
        <w:spacing w:after="0" w:line="360" w:lineRule="auto"/>
        <w:ind w:firstLine="720"/>
        <w:rPr>
          <w:rFonts w:ascii="Arial" w:eastAsia="Times New Roman" w:hAnsi="Arial" w:cs="Arial"/>
          <w:color w:val="333333"/>
          <w:lang w:eastAsia="en-GB"/>
        </w:rPr>
      </w:pPr>
    </w:p>
    <w:p w14:paraId="628620AC" w14:textId="4EA052AE" w:rsidR="007E394A" w:rsidRDefault="007E394A" w:rsidP="00C37082">
      <w:pPr>
        <w:shd w:val="clear" w:color="auto" w:fill="FFFFFF"/>
        <w:spacing w:after="0" w:line="360" w:lineRule="auto"/>
        <w:ind w:firstLine="720"/>
        <w:rPr>
          <w:rFonts w:ascii="Arial" w:eastAsia="Times New Roman" w:hAnsi="Arial" w:cs="Arial"/>
          <w:color w:val="333333"/>
          <w:lang w:eastAsia="en-GB"/>
        </w:rPr>
      </w:pPr>
    </w:p>
    <w:p w14:paraId="2201170D" w14:textId="1EDE149B" w:rsidR="007E394A" w:rsidRDefault="007E394A" w:rsidP="00C37082">
      <w:pPr>
        <w:shd w:val="clear" w:color="auto" w:fill="FFFFFF"/>
        <w:spacing w:after="0" w:line="360" w:lineRule="auto"/>
        <w:ind w:firstLine="720"/>
        <w:rPr>
          <w:rFonts w:ascii="Arial" w:eastAsia="Times New Roman" w:hAnsi="Arial" w:cs="Arial"/>
          <w:color w:val="333333"/>
          <w:lang w:eastAsia="en-GB"/>
        </w:rPr>
      </w:pPr>
    </w:p>
    <w:p w14:paraId="48C951B4" w14:textId="6DB06A37" w:rsidR="007E394A" w:rsidRDefault="000056BC" w:rsidP="000056BC">
      <w:pPr>
        <w:shd w:val="clear" w:color="auto" w:fill="FFFFFF"/>
        <w:spacing w:after="0" w:line="360" w:lineRule="auto"/>
        <w:rPr>
          <w:rFonts w:ascii="Times New Roman" w:eastAsia="Times New Roman" w:hAnsi="Times New Roman" w:cs="Times New Roman"/>
          <w:b/>
          <w:bCs/>
          <w:color w:val="333333"/>
          <w:sz w:val="28"/>
          <w:szCs w:val="28"/>
          <w:lang w:eastAsia="en-GB"/>
        </w:rPr>
      </w:pPr>
      <w:r w:rsidRPr="000056BC">
        <w:rPr>
          <w:rFonts w:ascii="Times New Roman" w:eastAsia="Times New Roman" w:hAnsi="Times New Roman" w:cs="Times New Roman"/>
          <w:b/>
          <w:bCs/>
          <w:color w:val="333333"/>
          <w:sz w:val="28"/>
          <w:szCs w:val="28"/>
          <w:lang w:eastAsia="en-GB"/>
        </w:rPr>
        <w:t>4.References</w:t>
      </w:r>
    </w:p>
    <w:sdt>
      <w:sdtPr>
        <w:id w:val="-459260386"/>
        <w:docPartObj>
          <w:docPartGallery w:val="Bibliographies"/>
          <w:docPartUnique/>
        </w:docPartObj>
      </w:sdtPr>
      <w:sdtEndPr>
        <w:rPr>
          <w:rFonts w:ascii="Times New Roman" w:eastAsiaTheme="minorHAnsi" w:hAnsi="Times New Roman" w:cs="Times New Roman"/>
          <w:color w:val="auto"/>
          <w:sz w:val="24"/>
          <w:szCs w:val="24"/>
          <w:lang w:val="en-GB"/>
        </w:rPr>
      </w:sdtEndPr>
      <w:sdtContent>
        <w:p w14:paraId="2E28E4B7" w14:textId="1E994690" w:rsidR="009E5393" w:rsidRPr="00230FC6" w:rsidRDefault="009E5393" w:rsidP="00230FC6">
          <w:pPr>
            <w:pStyle w:val="Heading1"/>
          </w:pPr>
        </w:p>
        <w:p w14:paraId="680BF7A8" w14:textId="793DBF1E" w:rsidR="009E5393" w:rsidRPr="00230FC6" w:rsidRDefault="009E5393" w:rsidP="00230FC6">
          <w:pPr>
            <w:spacing w:line="360" w:lineRule="auto"/>
            <w:jc w:val="both"/>
            <w:rPr>
              <w:rFonts w:ascii="Times New Roman" w:hAnsi="Times New Roman" w:cs="Times New Roman"/>
              <w:sz w:val="24"/>
              <w:szCs w:val="24"/>
              <w:shd w:val="clear" w:color="auto" w:fill="FFFFFF"/>
            </w:rPr>
          </w:pPr>
          <w:r w:rsidRPr="00230FC6">
            <w:rPr>
              <w:rFonts w:ascii="Times New Roman" w:hAnsi="Times New Roman" w:cs="Times New Roman"/>
              <w:sz w:val="24"/>
              <w:szCs w:val="24"/>
              <w:shd w:val="clear" w:color="auto" w:fill="FFFFFF"/>
            </w:rPr>
            <w:t xml:space="preserve">Chopra, R. (2009). </w:t>
          </w:r>
          <w:r w:rsidRPr="00230FC6">
            <w:rPr>
              <w:rFonts w:ascii="Times New Roman" w:hAnsi="Times New Roman" w:cs="Times New Roman"/>
              <w:i/>
              <w:iCs/>
              <w:sz w:val="24"/>
              <w:szCs w:val="24"/>
              <w:shd w:val="clear" w:color="auto" w:fill="FFFFFF"/>
            </w:rPr>
            <w:t>IKEA case study</w:t>
          </w:r>
          <w:r w:rsidRPr="00230FC6">
            <w:rPr>
              <w:rFonts w:ascii="Times New Roman" w:hAnsi="Times New Roman" w:cs="Times New Roman"/>
              <w:sz w:val="24"/>
              <w:szCs w:val="24"/>
              <w:shd w:val="clear" w:color="auto" w:fill="FFFFFF"/>
            </w:rPr>
            <w:t> (</w:t>
          </w:r>
          <w:r w:rsidRPr="00230FC6">
            <w:rPr>
              <w:rFonts w:ascii="Times New Roman" w:hAnsi="Times New Roman" w:cs="Times New Roman"/>
              <w:i/>
              <w:iCs/>
              <w:sz w:val="24"/>
              <w:szCs w:val="24"/>
              <w:shd w:val="clear" w:color="auto" w:fill="FFFFFF"/>
            </w:rPr>
            <w:t>Unpublished paper)</w:t>
          </w:r>
          <w:r w:rsidRPr="00230FC6">
            <w:rPr>
              <w:rFonts w:ascii="Times New Roman" w:hAnsi="Times New Roman" w:cs="Times New Roman"/>
              <w:sz w:val="24"/>
              <w:szCs w:val="24"/>
              <w:shd w:val="clear" w:color="auto" w:fill="FFFFFF"/>
            </w:rPr>
            <w:t>, pp.1-16.</w:t>
          </w:r>
        </w:p>
        <w:sdt>
          <w:sdtPr>
            <w:rPr>
              <w:rFonts w:ascii="Times New Roman" w:hAnsi="Times New Roman" w:cs="Times New Roman"/>
              <w:sz w:val="24"/>
              <w:szCs w:val="24"/>
            </w:rPr>
            <w:id w:val="-573587230"/>
            <w:bibliography/>
          </w:sdtPr>
          <w:sdtContent>
            <w:p w14:paraId="01B7D743" w14:textId="77777777" w:rsidR="002A509F" w:rsidRPr="00230FC6" w:rsidRDefault="002A509F" w:rsidP="00230FC6">
              <w:pPr>
                <w:pStyle w:val="Bibliography"/>
                <w:spacing w:line="360" w:lineRule="auto"/>
                <w:rPr>
                  <w:rFonts w:ascii="Times New Roman" w:hAnsi="Times New Roman" w:cs="Times New Roman"/>
                  <w:noProof/>
                  <w:sz w:val="24"/>
                  <w:szCs w:val="24"/>
                  <w:lang w:val="en-US"/>
                </w:rPr>
              </w:pPr>
              <w:r w:rsidRPr="00230FC6">
                <w:rPr>
                  <w:rFonts w:ascii="Times New Roman" w:hAnsi="Times New Roman" w:cs="Times New Roman"/>
                  <w:sz w:val="24"/>
                  <w:szCs w:val="24"/>
                </w:rPr>
                <w:fldChar w:fldCharType="begin"/>
              </w:r>
              <w:r w:rsidRPr="00230FC6">
                <w:rPr>
                  <w:rFonts w:ascii="Times New Roman" w:hAnsi="Times New Roman" w:cs="Times New Roman"/>
                  <w:sz w:val="24"/>
                  <w:szCs w:val="24"/>
                </w:rPr>
                <w:instrText xml:space="preserve"> BIBLIOGRAPHY </w:instrText>
              </w:r>
              <w:r w:rsidRPr="00230FC6">
                <w:rPr>
                  <w:rFonts w:ascii="Times New Roman" w:hAnsi="Times New Roman" w:cs="Times New Roman"/>
                  <w:sz w:val="24"/>
                  <w:szCs w:val="24"/>
                </w:rPr>
                <w:fldChar w:fldCharType="separate"/>
              </w:r>
              <w:r w:rsidRPr="00230FC6">
                <w:rPr>
                  <w:rFonts w:ascii="Times New Roman" w:hAnsi="Times New Roman" w:cs="Times New Roman"/>
                  <w:noProof/>
                  <w:sz w:val="24"/>
                  <w:szCs w:val="24"/>
                  <w:lang w:val="en-US"/>
                </w:rPr>
                <w:t xml:space="preserve">Hagströmer, S. &amp; Salomonsson, L., 2005. </w:t>
              </w:r>
              <w:r w:rsidRPr="00230FC6">
                <w:rPr>
                  <w:rFonts w:ascii="Times New Roman" w:hAnsi="Times New Roman" w:cs="Times New Roman"/>
                  <w:i/>
                  <w:iCs/>
                  <w:noProof/>
                  <w:sz w:val="24"/>
                  <w:szCs w:val="24"/>
                  <w:lang w:val="en-US"/>
                </w:rPr>
                <w:t xml:space="preserve">Price elasticity - A potential pricing tools at IKEA, </w:t>
              </w:r>
              <w:r w:rsidRPr="00230FC6">
                <w:rPr>
                  <w:rFonts w:ascii="Times New Roman" w:hAnsi="Times New Roman" w:cs="Times New Roman"/>
                  <w:noProof/>
                  <w:sz w:val="24"/>
                  <w:szCs w:val="24"/>
                  <w:lang w:val="en-US"/>
                </w:rPr>
                <w:t>Lind: KFS i Lund AB .</w:t>
              </w:r>
            </w:p>
            <w:p w14:paraId="04C9E1E3" w14:textId="2FF97C98" w:rsidR="002A509F" w:rsidRPr="00230FC6" w:rsidRDefault="002A509F" w:rsidP="00230FC6">
              <w:pPr>
                <w:pStyle w:val="Bibliography"/>
                <w:spacing w:line="360" w:lineRule="auto"/>
                <w:rPr>
                  <w:rFonts w:ascii="Times New Roman" w:hAnsi="Times New Roman" w:cs="Times New Roman"/>
                  <w:noProof/>
                  <w:sz w:val="24"/>
                  <w:szCs w:val="24"/>
                  <w:lang w:val="en-US"/>
                </w:rPr>
              </w:pPr>
              <w:r w:rsidRPr="00230FC6">
                <w:rPr>
                  <w:rFonts w:ascii="Times New Roman" w:hAnsi="Times New Roman" w:cs="Times New Roman"/>
                  <w:noProof/>
                  <w:sz w:val="24"/>
                  <w:szCs w:val="24"/>
                  <w:lang w:val="en-US"/>
                </w:rPr>
                <w:t xml:space="preserve">IKEA, 2022. </w:t>
              </w:r>
              <w:r w:rsidRPr="00230FC6">
                <w:rPr>
                  <w:rFonts w:ascii="Times New Roman" w:hAnsi="Times New Roman" w:cs="Times New Roman"/>
                  <w:i/>
                  <w:iCs/>
                  <w:noProof/>
                  <w:sz w:val="24"/>
                  <w:szCs w:val="24"/>
                  <w:lang w:val="en-US"/>
                </w:rPr>
                <w:t xml:space="preserve">A gallery of living room ideas. </w:t>
              </w:r>
              <w:r w:rsidRPr="00230FC6">
                <w:rPr>
                  <w:rFonts w:ascii="Times New Roman" w:hAnsi="Times New Roman" w:cs="Times New Roman"/>
                  <w:noProof/>
                  <w:sz w:val="24"/>
                  <w:szCs w:val="24"/>
                  <w:lang w:val="en-US"/>
                </w:rPr>
                <w:t>(Online)</w:t>
              </w:r>
              <w:r w:rsidRPr="00230FC6">
                <w:rPr>
                  <w:rFonts w:ascii="Times New Roman" w:hAnsi="Times New Roman" w:cs="Times New Roman"/>
                  <w:noProof/>
                  <w:sz w:val="24"/>
                  <w:szCs w:val="24"/>
                  <w:lang w:val="en-US"/>
                </w:rPr>
                <w:br/>
                <w:t>Available at: https://www.ikea.com/gb/en/rooms/living-room/</w:t>
              </w:r>
              <w:r w:rsidRPr="00230FC6">
                <w:rPr>
                  <w:rFonts w:ascii="Times New Roman" w:hAnsi="Times New Roman" w:cs="Times New Roman"/>
                  <w:noProof/>
                  <w:sz w:val="24"/>
                  <w:szCs w:val="24"/>
                  <w:lang w:val="en-US"/>
                </w:rPr>
                <w:br/>
                <w:t>(Accessed 26 08 2023).</w:t>
              </w:r>
            </w:p>
            <w:p w14:paraId="4FEB6BF3" w14:textId="23974CDD" w:rsidR="002A509F" w:rsidRPr="00230FC6" w:rsidRDefault="002A509F" w:rsidP="00230FC6">
              <w:pPr>
                <w:pStyle w:val="Bibliography"/>
                <w:spacing w:line="360" w:lineRule="auto"/>
                <w:rPr>
                  <w:rFonts w:ascii="Times New Roman" w:hAnsi="Times New Roman" w:cs="Times New Roman"/>
                  <w:noProof/>
                  <w:sz w:val="24"/>
                  <w:szCs w:val="24"/>
                  <w:lang w:val="en-US"/>
                </w:rPr>
              </w:pPr>
              <w:r w:rsidRPr="00230FC6">
                <w:rPr>
                  <w:rFonts w:ascii="Times New Roman" w:hAnsi="Times New Roman" w:cs="Times New Roman"/>
                  <w:noProof/>
                  <w:sz w:val="24"/>
                  <w:szCs w:val="24"/>
                  <w:lang w:val="en-US"/>
                </w:rPr>
                <w:t xml:space="preserve">IKEA, 2023. </w:t>
              </w:r>
              <w:r w:rsidRPr="00230FC6">
                <w:rPr>
                  <w:rFonts w:ascii="Times New Roman" w:hAnsi="Times New Roman" w:cs="Times New Roman"/>
                  <w:i/>
                  <w:iCs/>
                  <w:noProof/>
                  <w:sz w:val="24"/>
                  <w:szCs w:val="24"/>
                  <w:lang w:val="en-US"/>
                </w:rPr>
                <w:t xml:space="preserve">About us. </w:t>
              </w:r>
              <w:r w:rsidRPr="00230FC6">
                <w:rPr>
                  <w:rFonts w:ascii="Times New Roman" w:hAnsi="Times New Roman" w:cs="Times New Roman"/>
                  <w:noProof/>
                  <w:sz w:val="24"/>
                  <w:szCs w:val="24"/>
                  <w:lang w:val="en-US"/>
                </w:rPr>
                <w:t xml:space="preserve">(Online) </w:t>
              </w:r>
              <w:r w:rsidRPr="00230FC6">
                <w:rPr>
                  <w:rFonts w:ascii="Times New Roman" w:hAnsi="Times New Roman" w:cs="Times New Roman"/>
                  <w:noProof/>
                  <w:sz w:val="24"/>
                  <w:szCs w:val="24"/>
                  <w:lang w:val="en-US"/>
                </w:rPr>
                <w:br/>
                <w:t>Available at: https://about.ikea.com/en/about-us#:~:text=460%20IKEA%20stores%20in%2062%20markets&amp;text=The%20first%20IKEA%20store%20opened%20in%201958%20in%20%C3%84lmhult%2C%20Sweden.</w:t>
              </w:r>
              <w:r w:rsidRPr="00230FC6">
                <w:rPr>
                  <w:rFonts w:ascii="Times New Roman" w:hAnsi="Times New Roman" w:cs="Times New Roman"/>
                  <w:noProof/>
                  <w:sz w:val="24"/>
                  <w:szCs w:val="24"/>
                  <w:lang w:val="en-US"/>
                </w:rPr>
                <w:br/>
                <w:t>(Accessed 23 08 2023).</w:t>
              </w:r>
            </w:p>
            <w:p w14:paraId="159939BD" w14:textId="39FC015E" w:rsidR="002A509F" w:rsidRPr="00230FC6" w:rsidRDefault="002A509F" w:rsidP="00230FC6">
              <w:pPr>
                <w:pStyle w:val="Bibliography"/>
                <w:spacing w:line="360" w:lineRule="auto"/>
                <w:rPr>
                  <w:rFonts w:ascii="Times New Roman" w:hAnsi="Times New Roman" w:cs="Times New Roman"/>
                  <w:noProof/>
                  <w:sz w:val="24"/>
                  <w:szCs w:val="24"/>
                  <w:lang w:val="en-US"/>
                </w:rPr>
              </w:pPr>
              <w:r w:rsidRPr="00230FC6">
                <w:rPr>
                  <w:rFonts w:ascii="Times New Roman" w:hAnsi="Times New Roman" w:cs="Times New Roman"/>
                  <w:noProof/>
                  <w:sz w:val="24"/>
                  <w:szCs w:val="24"/>
                  <w:lang w:val="en-US"/>
                </w:rPr>
                <w:t xml:space="preserve">IKEA, 2023. </w:t>
              </w:r>
              <w:r w:rsidRPr="00230FC6">
                <w:rPr>
                  <w:rFonts w:ascii="Times New Roman" w:hAnsi="Times New Roman" w:cs="Times New Roman"/>
                  <w:i/>
                  <w:iCs/>
                  <w:noProof/>
                  <w:sz w:val="24"/>
                  <w:szCs w:val="24"/>
                  <w:lang w:val="en-US"/>
                </w:rPr>
                <w:t xml:space="preserve">How we work. </w:t>
              </w:r>
              <w:r w:rsidRPr="00230FC6">
                <w:rPr>
                  <w:rFonts w:ascii="Times New Roman" w:hAnsi="Times New Roman" w:cs="Times New Roman"/>
                  <w:noProof/>
                  <w:sz w:val="24"/>
                  <w:szCs w:val="24"/>
                  <w:lang w:val="en-US"/>
                </w:rPr>
                <w:t>(Online)</w:t>
              </w:r>
              <w:r w:rsidRPr="00230FC6">
                <w:rPr>
                  <w:rFonts w:ascii="Times New Roman" w:hAnsi="Times New Roman" w:cs="Times New Roman"/>
                  <w:noProof/>
                  <w:sz w:val="24"/>
                  <w:szCs w:val="24"/>
                  <w:lang w:val="en-US"/>
                </w:rPr>
                <w:br/>
                <w:t>Available at: https://www.ikea.com/global/en/our-business/how-we-work/year-in-review/</w:t>
              </w:r>
              <w:r w:rsidRPr="00230FC6">
                <w:rPr>
                  <w:rFonts w:ascii="Times New Roman" w:hAnsi="Times New Roman" w:cs="Times New Roman"/>
                  <w:noProof/>
                  <w:sz w:val="24"/>
                  <w:szCs w:val="24"/>
                  <w:lang w:val="en-US"/>
                </w:rPr>
                <w:br/>
                <w:t>(Accessed 25 08 2023).</w:t>
              </w:r>
            </w:p>
            <w:p w14:paraId="56CD2EB1" w14:textId="4361C3C0" w:rsidR="002051F5" w:rsidRPr="00230FC6" w:rsidRDefault="002051F5" w:rsidP="00230FC6">
              <w:pPr>
                <w:spacing w:line="360" w:lineRule="auto"/>
                <w:jc w:val="both"/>
                <w:rPr>
                  <w:rFonts w:ascii="Times New Roman" w:hAnsi="Times New Roman" w:cs="Times New Roman"/>
                  <w:sz w:val="24"/>
                  <w:szCs w:val="24"/>
                </w:rPr>
              </w:pPr>
              <w:r w:rsidRPr="00230FC6">
                <w:rPr>
                  <w:rFonts w:ascii="Times New Roman" w:hAnsi="Times New Roman" w:cs="Times New Roman"/>
                  <w:sz w:val="24"/>
                  <w:szCs w:val="24"/>
                </w:rPr>
                <w:t xml:space="preserve">Kotler, P., and Armstrong, G. (2005). </w:t>
              </w:r>
              <w:r w:rsidRPr="00230FC6">
                <w:rPr>
                  <w:rFonts w:ascii="Times New Roman" w:hAnsi="Times New Roman" w:cs="Times New Roman"/>
                  <w:i/>
                  <w:iCs/>
                  <w:sz w:val="24"/>
                  <w:szCs w:val="24"/>
                </w:rPr>
                <w:t>Principles of Marketing</w:t>
              </w:r>
              <w:r w:rsidRPr="00230FC6">
                <w:rPr>
                  <w:rFonts w:ascii="Times New Roman" w:hAnsi="Times New Roman" w:cs="Times New Roman"/>
                  <w:sz w:val="24"/>
                  <w:szCs w:val="24"/>
                </w:rPr>
                <w:t xml:space="preserve"> (10</w:t>
              </w:r>
              <w:r w:rsidRPr="00230FC6">
                <w:rPr>
                  <w:rFonts w:ascii="Times New Roman" w:hAnsi="Times New Roman" w:cs="Times New Roman"/>
                  <w:sz w:val="24"/>
                  <w:szCs w:val="24"/>
                  <w:vertAlign w:val="superscript"/>
                </w:rPr>
                <w:t>th</w:t>
              </w:r>
              <w:r w:rsidRPr="00230FC6">
                <w:rPr>
                  <w:rFonts w:ascii="Times New Roman" w:hAnsi="Times New Roman" w:cs="Times New Roman"/>
                  <w:sz w:val="24"/>
                  <w:szCs w:val="24"/>
                </w:rPr>
                <w:t xml:space="preserve"> ed.). Pearson Education Asia LTD.</w:t>
              </w:r>
            </w:p>
            <w:p w14:paraId="3248C481" w14:textId="54DAA39F" w:rsidR="002A509F" w:rsidRPr="00230FC6" w:rsidRDefault="002A509F" w:rsidP="00230FC6">
              <w:pPr>
                <w:pStyle w:val="Bibliography"/>
                <w:spacing w:line="360" w:lineRule="auto"/>
                <w:rPr>
                  <w:rFonts w:ascii="Times New Roman" w:hAnsi="Times New Roman" w:cs="Times New Roman"/>
                  <w:noProof/>
                  <w:sz w:val="24"/>
                  <w:szCs w:val="24"/>
                  <w:lang w:val="en-US"/>
                </w:rPr>
              </w:pPr>
              <w:r w:rsidRPr="00230FC6">
                <w:rPr>
                  <w:rFonts w:ascii="Times New Roman" w:hAnsi="Times New Roman" w:cs="Times New Roman"/>
                  <w:noProof/>
                  <w:sz w:val="24"/>
                  <w:szCs w:val="24"/>
                  <w:lang w:val="en-US"/>
                </w:rPr>
                <w:t xml:space="preserve">Liberty Media, 2020. </w:t>
              </w:r>
              <w:r w:rsidRPr="00230FC6">
                <w:rPr>
                  <w:rFonts w:ascii="Times New Roman" w:hAnsi="Times New Roman" w:cs="Times New Roman"/>
                  <w:i/>
                  <w:iCs/>
                  <w:noProof/>
                  <w:sz w:val="24"/>
                  <w:szCs w:val="24"/>
                  <w:lang w:val="en-US"/>
                </w:rPr>
                <w:t xml:space="preserve">What is Price Elasticity of Demand?. </w:t>
              </w:r>
              <w:r w:rsidRPr="00230FC6">
                <w:rPr>
                  <w:rFonts w:ascii="Times New Roman" w:hAnsi="Times New Roman" w:cs="Times New Roman"/>
                  <w:noProof/>
                  <w:sz w:val="24"/>
                  <w:szCs w:val="24"/>
                  <w:lang w:val="en-US"/>
                </w:rPr>
                <w:t xml:space="preserve">(Online) </w:t>
              </w:r>
              <w:r w:rsidRPr="00230FC6">
                <w:rPr>
                  <w:rFonts w:ascii="Times New Roman" w:hAnsi="Times New Roman" w:cs="Times New Roman"/>
                  <w:noProof/>
                  <w:sz w:val="24"/>
                  <w:szCs w:val="24"/>
                  <w:lang w:val="en-US"/>
                </w:rPr>
                <w:br/>
                <w:t>Available at: https://liberty-media.co.uk/2020/08/23/what-is-cross-elasticity-of-demand/</w:t>
              </w:r>
              <w:r w:rsidRPr="00230FC6">
                <w:rPr>
                  <w:rFonts w:ascii="Times New Roman" w:hAnsi="Times New Roman" w:cs="Times New Roman"/>
                  <w:noProof/>
                  <w:sz w:val="24"/>
                  <w:szCs w:val="24"/>
                  <w:lang w:val="en-US"/>
                </w:rPr>
                <w:br/>
                <w:t>(Accessed 26 08 2023).</w:t>
              </w:r>
            </w:p>
            <w:p w14:paraId="7AAD0DCD" w14:textId="40353B8F" w:rsidR="009E5393" w:rsidRPr="00230FC6" w:rsidRDefault="009E5393" w:rsidP="00230FC6">
              <w:pPr>
                <w:spacing w:line="360" w:lineRule="auto"/>
                <w:jc w:val="both"/>
                <w:rPr>
                  <w:rFonts w:ascii="Times New Roman" w:hAnsi="Times New Roman" w:cs="Times New Roman"/>
                  <w:sz w:val="24"/>
                  <w:szCs w:val="24"/>
                  <w:shd w:val="clear" w:color="auto" w:fill="FFFFFF"/>
                </w:rPr>
              </w:pPr>
              <w:r w:rsidRPr="00230FC6">
                <w:rPr>
                  <w:rFonts w:ascii="Times New Roman" w:hAnsi="Times New Roman" w:cs="Times New Roman"/>
                  <w:sz w:val="24"/>
                  <w:szCs w:val="24"/>
                  <w:shd w:val="clear" w:color="auto" w:fill="FFFFFF"/>
                </w:rPr>
                <w:t xml:space="preserve">Mankiw, N. G. and Taylor, M.P. (2014). </w:t>
              </w:r>
              <w:r w:rsidRPr="00230FC6">
                <w:rPr>
                  <w:rFonts w:ascii="Times New Roman" w:hAnsi="Times New Roman" w:cs="Times New Roman"/>
                  <w:i/>
                  <w:iCs/>
                  <w:sz w:val="24"/>
                  <w:szCs w:val="24"/>
                  <w:shd w:val="clear" w:color="auto" w:fill="FFFFFF"/>
                </w:rPr>
                <w:t>Economics</w:t>
              </w:r>
              <w:r w:rsidRPr="00230FC6">
                <w:rPr>
                  <w:rFonts w:ascii="Times New Roman" w:hAnsi="Times New Roman" w:cs="Times New Roman"/>
                  <w:sz w:val="24"/>
                  <w:szCs w:val="24"/>
                  <w:shd w:val="clear" w:color="auto" w:fill="FFFFFF"/>
                </w:rPr>
                <w:t>. Cengage Learning.</w:t>
              </w:r>
            </w:p>
            <w:p w14:paraId="2CA74F39" w14:textId="424B0473" w:rsidR="002A509F" w:rsidRPr="00230FC6" w:rsidRDefault="002A509F" w:rsidP="00230FC6">
              <w:pPr>
                <w:pStyle w:val="Bibliography"/>
                <w:spacing w:line="360" w:lineRule="auto"/>
                <w:rPr>
                  <w:rFonts w:ascii="Times New Roman" w:hAnsi="Times New Roman" w:cs="Times New Roman"/>
                  <w:noProof/>
                  <w:sz w:val="24"/>
                  <w:szCs w:val="24"/>
                  <w:lang w:val="en-US"/>
                </w:rPr>
              </w:pPr>
              <w:r w:rsidRPr="00230FC6">
                <w:rPr>
                  <w:rFonts w:ascii="Times New Roman" w:hAnsi="Times New Roman" w:cs="Times New Roman"/>
                  <w:noProof/>
                  <w:sz w:val="24"/>
                  <w:szCs w:val="24"/>
                  <w:lang w:val="en-US"/>
                </w:rPr>
                <w:t xml:space="preserve">Pettinger, T., 2019. </w:t>
              </w:r>
              <w:r w:rsidRPr="00230FC6">
                <w:rPr>
                  <w:rFonts w:ascii="Times New Roman" w:hAnsi="Times New Roman" w:cs="Times New Roman"/>
                  <w:i/>
                  <w:iCs/>
                  <w:noProof/>
                  <w:sz w:val="24"/>
                  <w:szCs w:val="24"/>
                  <w:lang w:val="en-US"/>
                </w:rPr>
                <w:t xml:space="preserve">EconomicsHelp. </w:t>
              </w:r>
              <w:r w:rsidRPr="00230FC6">
                <w:rPr>
                  <w:rFonts w:ascii="Times New Roman" w:hAnsi="Times New Roman" w:cs="Times New Roman"/>
                  <w:noProof/>
                  <w:sz w:val="24"/>
                  <w:szCs w:val="24"/>
                  <w:lang w:val="en-US"/>
                </w:rPr>
                <w:t xml:space="preserve">(Online) </w:t>
              </w:r>
              <w:r w:rsidRPr="00230FC6">
                <w:rPr>
                  <w:rFonts w:ascii="Times New Roman" w:hAnsi="Times New Roman" w:cs="Times New Roman"/>
                  <w:noProof/>
                  <w:sz w:val="24"/>
                  <w:szCs w:val="24"/>
                  <w:lang w:val="en-US"/>
                </w:rPr>
                <w:br/>
                <w:t>Available at: https://www.economicshelp.org/blog/790/economics/different-types-of-goods-inferior-normal-luxury/</w:t>
              </w:r>
              <w:r w:rsidRPr="00230FC6">
                <w:rPr>
                  <w:rFonts w:ascii="Times New Roman" w:hAnsi="Times New Roman" w:cs="Times New Roman"/>
                  <w:noProof/>
                  <w:sz w:val="24"/>
                  <w:szCs w:val="24"/>
                  <w:lang w:val="en-US"/>
                </w:rPr>
                <w:br/>
                <w:t>(Accessed 26 08 2023).</w:t>
              </w:r>
            </w:p>
            <w:p w14:paraId="4A586F9A" w14:textId="79856736" w:rsidR="009E5393" w:rsidRPr="00230FC6" w:rsidRDefault="009E5393" w:rsidP="00230FC6">
              <w:pPr>
                <w:spacing w:line="360" w:lineRule="auto"/>
                <w:jc w:val="both"/>
                <w:rPr>
                  <w:rFonts w:ascii="Times New Roman" w:eastAsia="Times New Roman" w:hAnsi="Times New Roman" w:cs="Times New Roman"/>
                  <w:sz w:val="24"/>
                  <w:szCs w:val="24"/>
                  <w:shd w:val="clear" w:color="auto" w:fill="FFFFFF"/>
                  <w:lang w:eastAsia="en-GB"/>
                </w:rPr>
              </w:pPr>
              <w:r w:rsidRPr="00230FC6">
                <w:rPr>
                  <w:rFonts w:ascii="Times New Roman" w:eastAsia="Times New Roman" w:hAnsi="Times New Roman" w:cs="Times New Roman"/>
                  <w:sz w:val="24"/>
                  <w:szCs w:val="24"/>
                  <w:shd w:val="clear" w:color="auto" w:fill="FFFFFF"/>
                  <w:lang w:eastAsia="en-GB"/>
                </w:rPr>
                <w:t>Sloman, J. (2012). </w:t>
              </w:r>
              <w:r w:rsidRPr="00230FC6">
                <w:rPr>
                  <w:rFonts w:ascii="Times New Roman" w:eastAsia="Times New Roman" w:hAnsi="Times New Roman" w:cs="Times New Roman"/>
                  <w:i/>
                  <w:iCs/>
                  <w:sz w:val="24"/>
                  <w:szCs w:val="24"/>
                  <w:shd w:val="clear" w:color="auto" w:fill="FFFFFF"/>
                  <w:lang w:eastAsia="en-GB"/>
                </w:rPr>
                <w:t>Economics</w:t>
              </w:r>
              <w:r w:rsidRPr="00230FC6">
                <w:rPr>
                  <w:rFonts w:ascii="Times New Roman" w:eastAsia="Times New Roman" w:hAnsi="Times New Roman" w:cs="Times New Roman"/>
                  <w:sz w:val="24"/>
                  <w:szCs w:val="24"/>
                  <w:shd w:val="clear" w:color="auto" w:fill="FFFFFF"/>
                  <w:lang w:eastAsia="en-GB"/>
                </w:rPr>
                <w:t>. (8th ed.). Pearson.</w:t>
              </w:r>
            </w:p>
            <w:p w14:paraId="7A8EC9C0" w14:textId="48843FBB" w:rsidR="00346F7B" w:rsidRPr="00230FC6" w:rsidRDefault="00346F7B" w:rsidP="00230FC6">
              <w:pPr>
                <w:spacing w:line="360" w:lineRule="auto"/>
                <w:jc w:val="both"/>
                <w:rPr>
                  <w:rFonts w:ascii="Times New Roman" w:hAnsi="Times New Roman" w:cs="Times New Roman"/>
                  <w:sz w:val="24"/>
                  <w:szCs w:val="24"/>
                </w:rPr>
              </w:pPr>
              <w:r w:rsidRPr="00230FC6">
                <w:rPr>
                  <w:rFonts w:ascii="Times New Roman" w:hAnsi="Times New Roman" w:cs="Times New Roman"/>
                  <w:sz w:val="24"/>
                  <w:szCs w:val="24"/>
                </w:rPr>
                <w:lastRenderedPageBreak/>
                <w:t>Solomon, M. R. (2006). Consumer Behaviour: Buying, Having, and Being (7</w:t>
              </w:r>
              <w:r w:rsidRPr="00230FC6">
                <w:rPr>
                  <w:rFonts w:ascii="Times New Roman" w:hAnsi="Times New Roman" w:cs="Times New Roman"/>
                  <w:sz w:val="24"/>
                  <w:szCs w:val="24"/>
                  <w:vertAlign w:val="superscript"/>
                </w:rPr>
                <w:t>th</w:t>
              </w:r>
              <w:r w:rsidRPr="00230FC6">
                <w:rPr>
                  <w:rFonts w:ascii="Times New Roman" w:hAnsi="Times New Roman" w:cs="Times New Roman"/>
                  <w:sz w:val="24"/>
                  <w:szCs w:val="24"/>
                </w:rPr>
                <w:t xml:space="preserve"> ed.). Pearson Education, US.</w:t>
              </w:r>
            </w:p>
            <w:p w14:paraId="299706B0" w14:textId="65F205B7" w:rsidR="002A509F" w:rsidRPr="00230FC6" w:rsidRDefault="002A509F" w:rsidP="00230FC6">
              <w:pPr>
                <w:pStyle w:val="Bibliography"/>
                <w:spacing w:line="360" w:lineRule="auto"/>
                <w:rPr>
                  <w:rFonts w:ascii="Times New Roman" w:hAnsi="Times New Roman" w:cs="Times New Roman"/>
                  <w:noProof/>
                  <w:sz w:val="24"/>
                  <w:szCs w:val="24"/>
                  <w:lang w:val="en-US"/>
                </w:rPr>
              </w:pPr>
              <w:r w:rsidRPr="00230FC6">
                <w:rPr>
                  <w:rFonts w:ascii="Times New Roman" w:hAnsi="Times New Roman" w:cs="Times New Roman"/>
                  <w:noProof/>
                  <w:sz w:val="24"/>
                  <w:szCs w:val="24"/>
                  <w:lang w:val="en-US"/>
                </w:rPr>
                <w:t xml:space="preserve">Statista, 2022. </w:t>
              </w:r>
              <w:r w:rsidRPr="00230FC6">
                <w:rPr>
                  <w:rFonts w:ascii="Times New Roman" w:hAnsi="Times New Roman" w:cs="Times New Roman"/>
                  <w:i/>
                  <w:iCs/>
                  <w:noProof/>
                  <w:sz w:val="24"/>
                  <w:szCs w:val="24"/>
                  <w:lang w:val="en-US"/>
                </w:rPr>
                <w:t xml:space="preserve">Annual revenue of the IKEA Group worldwide from 2001 to 2022. </w:t>
              </w:r>
              <w:r w:rsidRPr="00230FC6">
                <w:rPr>
                  <w:rFonts w:ascii="Times New Roman" w:hAnsi="Times New Roman" w:cs="Times New Roman"/>
                  <w:noProof/>
                  <w:sz w:val="24"/>
                  <w:szCs w:val="24"/>
                  <w:lang w:val="en-US"/>
                </w:rPr>
                <w:t xml:space="preserve">(Online) </w:t>
              </w:r>
              <w:r w:rsidRPr="00230FC6">
                <w:rPr>
                  <w:rFonts w:ascii="Times New Roman" w:hAnsi="Times New Roman" w:cs="Times New Roman"/>
                  <w:noProof/>
                  <w:sz w:val="24"/>
                  <w:szCs w:val="24"/>
                  <w:lang w:val="en-US"/>
                </w:rPr>
                <w:br/>
                <w:t>Available at: https://www.statista.com/statistics/264433/annual-sales-of-ikea-worldwide/</w:t>
              </w:r>
              <w:r w:rsidRPr="00230FC6">
                <w:rPr>
                  <w:rFonts w:ascii="Times New Roman" w:hAnsi="Times New Roman" w:cs="Times New Roman"/>
                  <w:noProof/>
                  <w:sz w:val="24"/>
                  <w:szCs w:val="24"/>
                  <w:lang w:val="en-US"/>
                </w:rPr>
                <w:br/>
                <w:t>(Accessed 27 08 2023).</w:t>
              </w:r>
            </w:p>
            <w:p w14:paraId="21E864A2" w14:textId="3A751372" w:rsidR="002A509F" w:rsidRPr="00230FC6" w:rsidRDefault="002A509F" w:rsidP="00230FC6">
              <w:pPr>
                <w:pStyle w:val="Bibliography"/>
                <w:spacing w:line="360" w:lineRule="auto"/>
                <w:rPr>
                  <w:rFonts w:ascii="Times New Roman" w:hAnsi="Times New Roman" w:cs="Times New Roman"/>
                  <w:noProof/>
                  <w:sz w:val="24"/>
                  <w:szCs w:val="24"/>
                  <w:lang w:val="en-US"/>
                </w:rPr>
              </w:pPr>
              <w:r w:rsidRPr="00230FC6">
                <w:rPr>
                  <w:rFonts w:ascii="Times New Roman" w:hAnsi="Times New Roman" w:cs="Times New Roman"/>
                  <w:noProof/>
                  <w:sz w:val="24"/>
                  <w:szCs w:val="24"/>
                  <w:lang w:val="en-US"/>
                </w:rPr>
                <w:t xml:space="preserve">Statista, 2022. </w:t>
              </w:r>
              <w:r w:rsidRPr="00230FC6">
                <w:rPr>
                  <w:rFonts w:ascii="Times New Roman" w:hAnsi="Times New Roman" w:cs="Times New Roman"/>
                  <w:i/>
                  <w:iCs/>
                  <w:noProof/>
                  <w:sz w:val="24"/>
                  <w:szCs w:val="24"/>
                  <w:lang w:val="en-US"/>
                </w:rPr>
                <w:t xml:space="preserve">Leading furniture retailers in Europe in 2020, based on turnover*. </w:t>
              </w:r>
              <w:r w:rsidRPr="00230FC6">
                <w:rPr>
                  <w:rFonts w:ascii="Times New Roman" w:hAnsi="Times New Roman" w:cs="Times New Roman"/>
                  <w:noProof/>
                  <w:sz w:val="24"/>
                  <w:szCs w:val="24"/>
                  <w:lang w:val="en-US"/>
                </w:rPr>
                <w:t>(Online)</w:t>
              </w:r>
              <w:r w:rsidRPr="00230FC6">
                <w:rPr>
                  <w:rFonts w:ascii="Times New Roman" w:hAnsi="Times New Roman" w:cs="Times New Roman"/>
                  <w:noProof/>
                  <w:sz w:val="24"/>
                  <w:szCs w:val="24"/>
                  <w:lang w:val="en-US"/>
                </w:rPr>
                <w:br/>
                <w:t>Available at: https://www.statista.com/statistics/921390/turnover-of-top-furniture-retailers-europe/</w:t>
              </w:r>
              <w:r w:rsidRPr="00230FC6">
                <w:rPr>
                  <w:rFonts w:ascii="Times New Roman" w:hAnsi="Times New Roman" w:cs="Times New Roman"/>
                  <w:noProof/>
                  <w:sz w:val="24"/>
                  <w:szCs w:val="24"/>
                  <w:lang w:val="en-US"/>
                </w:rPr>
                <w:br/>
                <w:t>(Accessed 27 08 2023).</w:t>
              </w:r>
            </w:p>
            <w:p w14:paraId="6FD14D44" w14:textId="77777777" w:rsidR="001716E8" w:rsidRPr="00230FC6" w:rsidRDefault="002A509F" w:rsidP="00230FC6">
              <w:pPr>
                <w:pStyle w:val="Bibliography"/>
                <w:spacing w:line="360" w:lineRule="auto"/>
                <w:rPr>
                  <w:rFonts w:ascii="Times New Roman" w:hAnsi="Times New Roman" w:cs="Times New Roman"/>
                  <w:noProof/>
                  <w:sz w:val="24"/>
                  <w:szCs w:val="24"/>
                  <w:lang w:val="en-US"/>
                </w:rPr>
              </w:pPr>
              <w:r w:rsidRPr="00230FC6">
                <w:rPr>
                  <w:rFonts w:ascii="Times New Roman" w:hAnsi="Times New Roman" w:cs="Times New Roman"/>
                  <w:noProof/>
                  <w:sz w:val="24"/>
                  <w:szCs w:val="24"/>
                  <w:lang w:val="en-US"/>
                </w:rPr>
                <w:t xml:space="preserve">Statista, 2023. </w:t>
              </w:r>
              <w:r w:rsidRPr="00230FC6">
                <w:rPr>
                  <w:rFonts w:ascii="Times New Roman" w:hAnsi="Times New Roman" w:cs="Times New Roman"/>
                  <w:i/>
                  <w:iCs/>
                  <w:noProof/>
                  <w:sz w:val="24"/>
                  <w:szCs w:val="24"/>
                  <w:lang w:val="en-US"/>
                </w:rPr>
                <w:t xml:space="preserve">Number of visits to IKEA stores worldwide from 2010 to 2022. </w:t>
              </w:r>
              <w:r w:rsidRPr="00230FC6">
                <w:rPr>
                  <w:rFonts w:ascii="Times New Roman" w:hAnsi="Times New Roman" w:cs="Times New Roman"/>
                  <w:noProof/>
                  <w:sz w:val="24"/>
                  <w:szCs w:val="24"/>
                  <w:lang w:val="en-US"/>
                </w:rPr>
                <w:t>(Online)</w:t>
              </w:r>
              <w:r w:rsidRPr="00230FC6">
                <w:rPr>
                  <w:rFonts w:ascii="Times New Roman" w:hAnsi="Times New Roman" w:cs="Times New Roman"/>
                  <w:noProof/>
                  <w:sz w:val="24"/>
                  <w:szCs w:val="24"/>
                  <w:lang w:val="en-US"/>
                </w:rPr>
                <w:br/>
                <w:t>Available at:</w:t>
              </w:r>
              <w:r w:rsidR="001716E8" w:rsidRPr="00230FC6">
                <w:rPr>
                  <w:rFonts w:ascii="Times New Roman" w:hAnsi="Times New Roman" w:cs="Times New Roman"/>
                  <w:sz w:val="24"/>
                  <w:szCs w:val="24"/>
                </w:rPr>
                <w:t xml:space="preserve"> </w:t>
              </w:r>
              <w:r w:rsidR="001716E8" w:rsidRPr="00230FC6">
                <w:rPr>
                  <w:rFonts w:ascii="Times New Roman" w:hAnsi="Times New Roman" w:cs="Times New Roman"/>
                  <w:noProof/>
                  <w:sz w:val="24"/>
                  <w:szCs w:val="24"/>
                  <w:lang w:val="en-US"/>
                </w:rPr>
                <w:t>https://www.statista.com/statistics/241828/number-of-visits-to-ikea-stores-worldwide/</w:t>
              </w:r>
              <w:r w:rsidR="001716E8" w:rsidRPr="00230FC6">
                <w:rPr>
                  <w:rFonts w:ascii="Times New Roman" w:hAnsi="Times New Roman" w:cs="Times New Roman"/>
                  <w:noProof/>
                  <w:sz w:val="24"/>
                  <w:szCs w:val="24"/>
                  <w:lang w:val="en-US"/>
                </w:rPr>
                <w:t xml:space="preserve"> </w:t>
              </w:r>
            </w:p>
            <w:p w14:paraId="6B695465" w14:textId="5823C88A" w:rsidR="002A509F" w:rsidRPr="00230FC6" w:rsidRDefault="002A509F" w:rsidP="00230FC6">
              <w:pPr>
                <w:pStyle w:val="Bibliography"/>
                <w:spacing w:line="360" w:lineRule="auto"/>
                <w:rPr>
                  <w:rFonts w:ascii="Times New Roman" w:hAnsi="Times New Roman" w:cs="Times New Roman"/>
                  <w:noProof/>
                  <w:sz w:val="24"/>
                  <w:szCs w:val="24"/>
                  <w:lang w:val="en-US"/>
                </w:rPr>
              </w:pPr>
              <w:r w:rsidRPr="00230FC6">
                <w:rPr>
                  <w:rFonts w:ascii="Times New Roman" w:hAnsi="Times New Roman" w:cs="Times New Roman"/>
                  <w:noProof/>
                  <w:sz w:val="24"/>
                  <w:szCs w:val="24"/>
                  <w:lang w:val="en-US"/>
                </w:rPr>
                <w:t>(Accessed 26 08 2023).</w:t>
              </w:r>
            </w:p>
            <w:p w14:paraId="42D793B6" w14:textId="4D29291B" w:rsidR="002A509F" w:rsidRPr="00230FC6" w:rsidRDefault="002A509F" w:rsidP="00230FC6">
              <w:pPr>
                <w:pStyle w:val="Bibliography"/>
                <w:spacing w:line="360" w:lineRule="auto"/>
                <w:rPr>
                  <w:rFonts w:ascii="Times New Roman" w:hAnsi="Times New Roman" w:cs="Times New Roman"/>
                  <w:noProof/>
                  <w:sz w:val="24"/>
                  <w:szCs w:val="24"/>
                  <w:lang w:val="en-US"/>
                </w:rPr>
              </w:pPr>
              <w:r w:rsidRPr="00230FC6">
                <w:rPr>
                  <w:rFonts w:ascii="Times New Roman" w:hAnsi="Times New Roman" w:cs="Times New Roman"/>
                  <w:noProof/>
                  <w:sz w:val="24"/>
                  <w:szCs w:val="24"/>
                  <w:lang w:val="en-US"/>
                </w:rPr>
                <w:t xml:space="preserve">StudySmarter, 2023. </w:t>
              </w:r>
              <w:r w:rsidRPr="00230FC6">
                <w:rPr>
                  <w:rFonts w:ascii="Times New Roman" w:hAnsi="Times New Roman" w:cs="Times New Roman"/>
                  <w:i/>
                  <w:iCs/>
                  <w:noProof/>
                  <w:sz w:val="24"/>
                  <w:szCs w:val="24"/>
                  <w:lang w:val="en-US"/>
                </w:rPr>
                <w:t xml:space="preserve">StudySmarter. </w:t>
              </w:r>
              <w:r w:rsidR="001716E8" w:rsidRPr="00230FC6">
                <w:rPr>
                  <w:rFonts w:ascii="Times New Roman" w:hAnsi="Times New Roman" w:cs="Times New Roman"/>
                  <w:noProof/>
                  <w:sz w:val="24"/>
                  <w:szCs w:val="24"/>
                  <w:lang w:val="en-US"/>
                </w:rPr>
                <w:t>(</w:t>
              </w:r>
              <w:r w:rsidRPr="00230FC6">
                <w:rPr>
                  <w:rFonts w:ascii="Times New Roman" w:hAnsi="Times New Roman" w:cs="Times New Roman"/>
                  <w:noProof/>
                  <w:sz w:val="24"/>
                  <w:szCs w:val="24"/>
                  <w:lang w:val="en-US"/>
                </w:rPr>
                <w:t>Online</w:t>
              </w:r>
              <w:r w:rsidR="001716E8" w:rsidRPr="00230FC6">
                <w:rPr>
                  <w:rFonts w:ascii="Times New Roman" w:hAnsi="Times New Roman" w:cs="Times New Roman"/>
                  <w:noProof/>
                  <w:sz w:val="24"/>
                  <w:szCs w:val="24"/>
                  <w:lang w:val="en-US"/>
                </w:rPr>
                <w:t>)</w:t>
              </w:r>
              <w:r w:rsidRPr="00230FC6">
                <w:rPr>
                  <w:rFonts w:ascii="Times New Roman" w:hAnsi="Times New Roman" w:cs="Times New Roman"/>
                  <w:noProof/>
                  <w:sz w:val="24"/>
                  <w:szCs w:val="24"/>
                  <w:lang w:val="en-US"/>
                </w:rPr>
                <w:t xml:space="preserve"> </w:t>
              </w:r>
              <w:r w:rsidRPr="00230FC6">
                <w:rPr>
                  <w:rFonts w:ascii="Times New Roman" w:hAnsi="Times New Roman" w:cs="Times New Roman"/>
                  <w:noProof/>
                  <w:sz w:val="24"/>
                  <w:szCs w:val="24"/>
                  <w:lang w:val="en-US"/>
                </w:rPr>
                <w:br/>
                <w:t>Available at: https://www.studysmarter.co.uk/explanations/microeconomics/consumer-choice/substitutes-vs-complements/</w:t>
              </w:r>
              <w:r w:rsidRPr="00230FC6">
                <w:rPr>
                  <w:rFonts w:ascii="Times New Roman" w:hAnsi="Times New Roman" w:cs="Times New Roman"/>
                  <w:noProof/>
                  <w:sz w:val="24"/>
                  <w:szCs w:val="24"/>
                  <w:lang w:val="en-US"/>
                </w:rPr>
                <w:br/>
              </w:r>
              <w:r w:rsidR="001716E8" w:rsidRPr="00230FC6">
                <w:rPr>
                  <w:rFonts w:ascii="Times New Roman" w:hAnsi="Times New Roman" w:cs="Times New Roman"/>
                  <w:noProof/>
                  <w:sz w:val="24"/>
                  <w:szCs w:val="24"/>
                  <w:lang w:val="en-US"/>
                </w:rPr>
                <w:t>(</w:t>
              </w:r>
              <w:r w:rsidRPr="00230FC6">
                <w:rPr>
                  <w:rFonts w:ascii="Times New Roman" w:hAnsi="Times New Roman" w:cs="Times New Roman"/>
                  <w:noProof/>
                  <w:sz w:val="24"/>
                  <w:szCs w:val="24"/>
                  <w:lang w:val="en-US"/>
                </w:rPr>
                <w:t>Accessed 25 08 2023</w:t>
              </w:r>
              <w:r w:rsidR="001716E8" w:rsidRPr="00230FC6">
                <w:rPr>
                  <w:rFonts w:ascii="Times New Roman" w:hAnsi="Times New Roman" w:cs="Times New Roman"/>
                  <w:noProof/>
                  <w:sz w:val="24"/>
                  <w:szCs w:val="24"/>
                  <w:lang w:val="en-US"/>
                </w:rPr>
                <w:t>)</w:t>
              </w:r>
              <w:r w:rsidRPr="00230FC6">
                <w:rPr>
                  <w:rFonts w:ascii="Times New Roman" w:hAnsi="Times New Roman" w:cs="Times New Roman"/>
                  <w:noProof/>
                  <w:sz w:val="24"/>
                  <w:szCs w:val="24"/>
                  <w:lang w:val="en-US"/>
                </w:rPr>
                <w:t>.</w:t>
              </w:r>
            </w:p>
            <w:p w14:paraId="634A920B" w14:textId="64D7C89C" w:rsidR="002A509F" w:rsidRPr="00230FC6" w:rsidRDefault="002A509F" w:rsidP="00230FC6">
              <w:pPr>
                <w:pStyle w:val="Bibliography"/>
                <w:spacing w:line="360" w:lineRule="auto"/>
                <w:rPr>
                  <w:rFonts w:ascii="Times New Roman" w:hAnsi="Times New Roman" w:cs="Times New Roman"/>
                  <w:noProof/>
                  <w:sz w:val="24"/>
                  <w:szCs w:val="24"/>
                  <w:lang w:val="en-US"/>
                </w:rPr>
              </w:pPr>
              <w:r w:rsidRPr="00230FC6">
                <w:rPr>
                  <w:rFonts w:ascii="Times New Roman" w:hAnsi="Times New Roman" w:cs="Times New Roman"/>
                  <w:noProof/>
                  <w:sz w:val="24"/>
                  <w:szCs w:val="24"/>
                  <w:lang w:val="en-US"/>
                </w:rPr>
                <w:t xml:space="preserve">Szecsei, S., 2022. </w:t>
              </w:r>
              <w:r w:rsidRPr="00230FC6">
                <w:rPr>
                  <w:rFonts w:ascii="Times New Roman" w:hAnsi="Times New Roman" w:cs="Times New Roman"/>
                  <w:i/>
                  <w:iCs/>
                  <w:noProof/>
                  <w:sz w:val="24"/>
                  <w:szCs w:val="24"/>
                  <w:lang w:val="en-US"/>
                </w:rPr>
                <w:t xml:space="preserve">ComfyLivig. </w:t>
              </w:r>
              <w:r w:rsidR="001716E8" w:rsidRPr="00230FC6">
                <w:rPr>
                  <w:rFonts w:ascii="Times New Roman" w:hAnsi="Times New Roman" w:cs="Times New Roman"/>
                  <w:noProof/>
                  <w:sz w:val="24"/>
                  <w:szCs w:val="24"/>
                  <w:lang w:val="en-US"/>
                </w:rPr>
                <w:t>(</w:t>
              </w:r>
              <w:r w:rsidRPr="00230FC6">
                <w:rPr>
                  <w:rFonts w:ascii="Times New Roman" w:hAnsi="Times New Roman" w:cs="Times New Roman"/>
                  <w:noProof/>
                  <w:sz w:val="24"/>
                  <w:szCs w:val="24"/>
                  <w:lang w:val="en-US"/>
                </w:rPr>
                <w:t>Online</w:t>
              </w:r>
              <w:r w:rsidR="001716E8" w:rsidRPr="00230FC6">
                <w:rPr>
                  <w:rFonts w:ascii="Times New Roman" w:hAnsi="Times New Roman" w:cs="Times New Roman"/>
                  <w:noProof/>
                  <w:sz w:val="24"/>
                  <w:szCs w:val="24"/>
                  <w:lang w:val="en-US"/>
                </w:rPr>
                <w:t>)</w:t>
              </w:r>
              <w:r w:rsidRPr="00230FC6">
                <w:rPr>
                  <w:rFonts w:ascii="Times New Roman" w:hAnsi="Times New Roman" w:cs="Times New Roman"/>
                  <w:noProof/>
                  <w:sz w:val="24"/>
                  <w:szCs w:val="24"/>
                  <w:lang w:val="en-US"/>
                </w:rPr>
                <w:br/>
                <w:t>Available at: https://comfyliving.net/ikea-facts/</w:t>
              </w:r>
              <w:r w:rsidRPr="00230FC6">
                <w:rPr>
                  <w:rFonts w:ascii="Times New Roman" w:hAnsi="Times New Roman" w:cs="Times New Roman"/>
                  <w:noProof/>
                  <w:sz w:val="24"/>
                  <w:szCs w:val="24"/>
                  <w:lang w:val="en-US"/>
                </w:rPr>
                <w:br/>
              </w:r>
              <w:r w:rsidR="001716E8" w:rsidRPr="00230FC6">
                <w:rPr>
                  <w:rFonts w:ascii="Times New Roman" w:hAnsi="Times New Roman" w:cs="Times New Roman"/>
                  <w:noProof/>
                  <w:sz w:val="24"/>
                  <w:szCs w:val="24"/>
                  <w:lang w:val="en-US"/>
                </w:rPr>
                <w:t>(</w:t>
              </w:r>
              <w:r w:rsidRPr="00230FC6">
                <w:rPr>
                  <w:rFonts w:ascii="Times New Roman" w:hAnsi="Times New Roman" w:cs="Times New Roman"/>
                  <w:noProof/>
                  <w:sz w:val="24"/>
                  <w:szCs w:val="24"/>
                  <w:lang w:val="en-US"/>
                </w:rPr>
                <w:t>Accessed 23 08 2023</w:t>
              </w:r>
              <w:r w:rsidR="001716E8" w:rsidRPr="00230FC6">
                <w:rPr>
                  <w:rFonts w:ascii="Times New Roman" w:hAnsi="Times New Roman" w:cs="Times New Roman"/>
                  <w:noProof/>
                  <w:sz w:val="24"/>
                  <w:szCs w:val="24"/>
                  <w:lang w:val="en-US"/>
                </w:rPr>
                <w:t>)</w:t>
              </w:r>
              <w:r w:rsidRPr="00230FC6">
                <w:rPr>
                  <w:rFonts w:ascii="Times New Roman" w:hAnsi="Times New Roman" w:cs="Times New Roman"/>
                  <w:noProof/>
                  <w:sz w:val="24"/>
                  <w:szCs w:val="24"/>
                  <w:lang w:val="en-US"/>
                </w:rPr>
                <w:t>.</w:t>
              </w:r>
            </w:p>
            <w:p w14:paraId="3ED1A389" w14:textId="75E5570A" w:rsidR="002A509F" w:rsidRPr="00230FC6" w:rsidRDefault="002A509F" w:rsidP="00230FC6">
              <w:pPr>
                <w:pStyle w:val="Bibliography"/>
                <w:spacing w:line="360" w:lineRule="auto"/>
                <w:rPr>
                  <w:rFonts w:ascii="Times New Roman" w:hAnsi="Times New Roman" w:cs="Times New Roman"/>
                  <w:noProof/>
                  <w:sz w:val="24"/>
                  <w:szCs w:val="24"/>
                  <w:lang w:val="en-US"/>
                </w:rPr>
              </w:pPr>
              <w:r w:rsidRPr="00230FC6">
                <w:rPr>
                  <w:rFonts w:ascii="Times New Roman" w:hAnsi="Times New Roman" w:cs="Times New Roman"/>
                  <w:noProof/>
                  <w:sz w:val="24"/>
                  <w:szCs w:val="24"/>
                  <w:lang w:val="en-US"/>
                </w:rPr>
                <w:t xml:space="preserve">Tutor2U, 2021. </w:t>
              </w:r>
              <w:r w:rsidRPr="00230FC6">
                <w:rPr>
                  <w:rFonts w:ascii="Times New Roman" w:hAnsi="Times New Roman" w:cs="Times New Roman"/>
                  <w:i/>
                  <w:iCs/>
                  <w:noProof/>
                  <w:sz w:val="24"/>
                  <w:szCs w:val="24"/>
                  <w:lang w:val="en-US"/>
                </w:rPr>
                <w:t xml:space="preserve">Tutor2U. </w:t>
              </w:r>
              <w:r w:rsidR="004B154F" w:rsidRPr="00230FC6">
                <w:rPr>
                  <w:rFonts w:ascii="Times New Roman" w:hAnsi="Times New Roman" w:cs="Times New Roman"/>
                  <w:noProof/>
                  <w:sz w:val="24"/>
                  <w:szCs w:val="24"/>
                  <w:lang w:val="en-US"/>
                </w:rPr>
                <w:t>(</w:t>
              </w:r>
              <w:r w:rsidRPr="00230FC6">
                <w:rPr>
                  <w:rFonts w:ascii="Times New Roman" w:hAnsi="Times New Roman" w:cs="Times New Roman"/>
                  <w:noProof/>
                  <w:sz w:val="24"/>
                  <w:szCs w:val="24"/>
                  <w:lang w:val="en-US"/>
                </w:rPr>
                <w:t>Online</w:t>
              </w:r>
              <w:r w:rsidR="004B154F" w:rsidRPr="00230FC6">
                <w:rPr>
                  <w:rFonts w:ascii="Times New Roman" w:hAnsi="Times New Roman" w:cs="Times New Roman"/>
                  <w:noProof/>
                  <w:sz w:val="24"/>
                  <w:szCs w:val="24"/>
                  <w:lang w:val="en-US"/>
                </w:rPr>
                <w:t>)</w:t>
              </w:r>
              <w:r w:rsidRPr="00230FC6">
                <w:rPr>
                  <w:rFonts w:ascii="Times New Roman" w:hAnsi="Times New Roman" w:cs="Times New Roman"/>
                  <w:noProof/>
                  <w:sz w:val="24"/>
                  <w:szCs w:val="24"/>
                  <w:lang w:val="en-US"/>
                </w:rPr>
                <w:t xml:space="preserve"> </w:t>
              </w:r>
              <w:r w:rsidRPr="00230FC6">
                <w:rPr>
                  <w:rFonts w:ascii="Times New Roman" w:hAnsi="Times New Roman" w:cs="Times New Roman"/>
                  <w:noProof/>
                  <w:sz w:val="24"/>
                  <w:szCs w:val="24"/>
                  <w:lang w:val="en-US"/>
                </w:rPr>
                <w:br/>
                <w:t>Available at: https://www.tutor2u.net/economics/reference/market-equilibrium-decreasing-demand-and-supply</w:t>
              </w:r>
              <w:r w:rsidRPr="00230FC6">
                <w:rPr>
                  <w:rFonts w:ascii="Times New Roman" w:hAnsi="Times New Roman" w:cs="Times New Roman"/>
                  <w:noProof/>
                  <w:sz w:val="24"/>
                  <w:szCs w:val="24"/>
                  <w:lang w:val="en-US"/>
                </w:rPr>
                <w:br/>
              </w:r>
              <w:r w:rsidR="004B154F" w:rsidRPr="00230FC6">
                <w:rPr>
                  <w:rFonts w:ascii="Times New Roman" w:hAnsi="Times New Roman" w:cs="Times New Roman"/>
                  <w:noProof/>
                  <w:sz w:val="24"/>
                  <w:szCs w:val="24"/>
                  <w:lang w:val="en-US"/>
                </w:rPr>
                <w:t>(</w:t>
              </w:r>
              <w:r w:rsidRPr="00230FC6">
                <w:rPr>
                  <w:rFonts w:ascii="Times New Roman" w:hAnsi="Times New Roman" w:cs="Times New Roman"/>
                  <w:noProof/>
                  <w:sz w:val="24"/>
                  <w:szCs w:val="24"/>
                  <w:lang w:val="en-US"/>
                </w:rPr>
                <w:t>Accessed 25 08 2023</w:t>
              </w:r>
              <w:r w:rsidR="004B154F" w:rsidRPr="00230FC6">
                <w:rPr>
                  <w:rFonts w:ascii="Times New Roman" w:hAnsi="Times New Roman" w:cs="Times New Roman"/>
                  <w:noProof/>
                  <w:sz w:val="24"/>
                  <w:szCs w:val="24"/>
                  <w:lang w:val="en-US"/>
                </w:rPr>
                <w:t>)</w:t>
              </w:r>
              <w:r w:rsidRPr="00230FC6">
                <w:rPr>
                  <w:rFonts w:ascii="Times New Roman" w:hAnsi="Times New Roman" w:cs="Times New Roman"/>
                  <w:noProof/>
                  <w:sz w:val="24"/>
                  <w:szCs w:val="24"/>
                  <w:lang w:val="en-US"/>
                </w:rPr>
                <w:t>.</w:t>
              </w:r>
            </w:p>
            <w:p w14:paraId="0B7B9C0F" w14:textId="3E373177" w:rsidR="002A509F" w:rsidRPr="00230FC6" w:rsidRDefault="002A509F" w:rsidP="00230FC6">
              <w:pPr>
                <w:pStyle w:val="Bibliography"/>
                <w:spacing w:line="360" w:lineRule="auto"/>
                <w:rPr>
                  <w:rFonts w:ascii="Times New Roman" w:hAnsi="Times New Roman" w:cs="Times New Roman"/>
                  <w:noProof/>
                  <w:sz w:val="24"/>
                  <w:szCs w:val="24"/>
                  <w:lang w:val="en-US"/>
                </w:rPr>
              </w:pPr>
              <w:r w:rsidRPr="00230FC6">
                <w:rPr>
                  <w:rFonts w:ascii="Times New Roman" w:hAnsi="Times New Roman" w:cs="Times New Roman"/>
                  <w:noProof/>
                  <w:sz w:val="24"/>
                  <w:szCs w:val="24"/>
                  <w:lang w:val="en-US"/>
                </w:rPr>
                <w:t xml:space="preserve">Verma, H. &amp; Bhatt, S., 2023. </w:t>
              </w:r>
              <w:r w:rsidRPr="00230FC6">
                <w:rPr>
                  <w:rFonts w:ascii="Times New Roman" w:hAnsi="Times New Roman" w:cs="Times New Roman"/>
                  <w:i/>
                  <w:iCs/>
                  <w:noProof/>
                  <w:sz w:val="24"/>
                  <w:szCs w:val="24"/>
                  <w:lang w:val="en-US"/>
                </w:rPr>
                <w:t xml:space="preserve">StartupTalky. </w:t>
              </w:r>
              <w:r w:rsidR="004B154F" w:rsidRPr="00230FC6">
                <w:rPr>
                  <w:rFonts w:ascii="Times New Roman" w:hAnsi="Times New Roman" w:cs="Times New Roman"/>
                  <w:noProof/>
                  <w:sz w:val="24"/>
                  <w:szCs w:val="24"/>
                  <w:lang w:val="en-US"/>
                </w:rPr>
                <w:t>(</w:t>
              </w:r>
              <w:r w:rsidRPr="00230FC6">
                <w:rPr>
                  <w:rFonts w:ascii="Times New Roman" w:hAnsi="Times New Roman" w:cs="Times New Roman"/>
                  <w:noProof/>
                  <w:sz w:val="24"/>
                  <w:szCs w:val="24"/>
                  <w:lang w:val="en-US"/>
                </w:rPr>
                <w:t>Online</w:t>
              </w:r>
              <w:r w:rsidR="004B154F" w:rsidRPr="00230FC6">
                <w:rPr>
                  <w:rFonts w:ascii="Times New Roman" w:hAnsi="Times New Roman" w:cs="Times New Roman"/>
                  <w:noProof/>
                  <w:sz w:val="24"/>
                  <w:szCs w:val="24"/>
                  <w:lang w:val="en-US"/>
                </w:rPr>
                <w:t>)</w:t>
              </w:r>
              <w:r w:rsidRPr="00230FC6">
                <w:rPr>
                  <w:rFonts w:ascii="Times New Roman" w:hAnsi="Times New Roman" w:cs="Times New Roman"/>
                  <w:noProof/>
                  <w:sz w:val="24"/>
                  <w:szCs w:val="24"/>
                  <w:lang w:val="en-US"/>
                </w:rPr>
                <w:br/>
                <w:t>Available at: https://startuptalky.com/ikea-selling-psychology/</w:t>
              </w:r>
              <w:r w:rsidRPr="00230FC6">
                <w:rPr>
                  <w:rFonts w:ascii="Times New Roman" w:hAnsi="Times New Roman" w:cs="Times New Roman"/>
                  <w:noProof/>
                  <w:sz w:val="24"/>
                  <w:szCs w:val="24"/>
                  <w:lang w:val="en-US"/>
                </w:rPr>
                <w:br/>
              </w:r>
              <w:r w:rsidR="004B154F" w:rsidRPr="00230FC6">
                <w:rPr>
                  <w:rFonts w:ascii="Times New Roman" w:hAnsi="Times New Roman" w:cs="Times New Roman"/>
                  <w:noProof/>
                  <w:sz w:val="24"/>
                  <w:szCs w:val="24"/>
                  <w:lang w:val="en-US"/>
                </w:rPr>
                <w:t>(</w:t>
              </w:r>
              <w:r w:rsidRPr="00230FC6">
                <w:rPr>
                  <w:rFonts w:ascii="Times New Roman" w:hAnsi="Times New Roman" w:cs="Times New Roman"/>
                  <w:noProof/>
                  <w:sz w:val="24"/>
                  <w:szCs w:val="24"/>
                  <w:lang w:val="en-US"/>
                </w:rPr>
                <w:t>Accessed 24 08 2023</w:t>
              </w:r>
              <w:r w:rsidR="004B154F" w:rsidRPr="00230FC6">
                <w:rPr>
                  <w:rFonts w:ascii="Times New Roman" w:hAnsi="Times New Roman" w:cs="Times New Roman"/>
                  <w:noProof/>
                  <w:sz w:val="24"/>
                  <w:szCs w:val="24"/>
                  <w:lang w:val="en-US"/>
                </w:rPr>
                <w:t>)</w:t>
              </w:r>
              <w:r w:rsidRPr="00230FC6">
                <w:rPr>
                  <w:rFonts w:ascii="Times New Roman" w:hAnsi="Times New Roman" w:cs="Times New Roman"/>
                  <w:noProof/>
                  <w:sz w:val="24"/>
                  <w:szCs w:val="24"/>
                  <w:lang w:val="en-US"/>
                </w:rPr>
                <w:t>.</w:t>
              </w:r>
            </w:p>
            <w:p w14:paraId="15592401" w14:textId="4F1B7FF9" w:rsidR="002A509F" w:rsidRPr="00230FC6" w:rsidRDefault="002A509F" w:rsidP="00230FC6">
              <w:pPr>
                <w:spacing w:line="360" w:lineRule="auto"/>
                <w:rPr>
                  <w:rFonts w:ascii="Times New Roman" w:hAnsi="Times New Roman" w:cs="Times New Roman"/>
                  <w:sz w:val="24"/>
                  <w:szCs w:val="24"/>
                </w:rPr>
              </w:pPr>
              <w:r w:rsidRPr="00230FC6">
                <w:rPr>
                  <w:rFonts w:ascii="Times New Roman" w:hAnsi="Times New Roman" w:cs="Times New Roman"/>
                  <w:b/>
                  <w:bCs/>
                  <w:noProof/>
                  <w:sz w:val="24"/>
                  <w:szCs w:val="24"/>
                </w:rPr>
                <w:fldChar w:fldCharType="end"/>
              </w:r>
            </w:p>
          </w:sdtContent>
        </w:sdt>
      </w:sdtContent>
    </w:sdt>
    <w:p w14:paraId="349A3351" w14:textId="77777777" w:rsidR="002A509F" w:rsidRPr="00230FC6" w:rsidRDefault="002A509F" w:rsidP="00230FC6">
      <w:pPr>
        <w:shd w:val="clear" w:color="auto" w:fill="FFFFFF"/>
        <w:spacing w:after="0" w:line="360" w:lineRule="auto"/>
        <w:rPr>
          <w:rFonts w:ascii="Times New Roman" w:eastAsia="Times New Roman" w:hAnsi="Times New Roman" w:cs="Times New Roman"/>
          <w:b/>
          <w:bCs/>
          <w:color w:val="333333"/>
          <w:sz w:val="24"/>
          <w:szCs w:val="24"/>
          <w:lang w:eastAsia="en-GB"/>
        </w:rPr>
      </w:pPr>
    </w:p>
    <w:p w14:paraId="5B1F1DBB" w14:textId="77777777" w:rsidR="000056BC" w:rsidRPr="00230FC6" w:rsidRDefault="000056BC"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18B13E1E" w14:textId="62A8B2FA"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7CE715DB" w14:textId="483E681F"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1D2D46F4" w14:textId="77777777"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1AB140CD" w14:textId="1D0FBE9C"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00101AC0" w14:textId="04DEF472"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785471D5" w14:textId="5A9FFD9E"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46D18D29" w14:textId="702133E9"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44D15F90" w14:textId="2F4C0323"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122117CE" w14:textId="1A9AF542"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45BF9A07" w14:textId="6284C918"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1B2393A9" w14:textId="3EE46A20"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5BC81C26" w14:textId="26ECC56F"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645EEED1" w14:textId="28FCAA4F"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001E5F23" w14:textId="28346B4D"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7E053B8B" w14:textId="29CA322B"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4CF35A09" w14:textId="2ED1F0E0"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4712808A" w14:textId="2BDA0CB2"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6725C4FB" w14:textId="2F02B37E"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15ACA83E" w14:textId="1BBF003B"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0978A9A2" w14:textId="7510694A"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11A439FE" w14:textId="64516D5C"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22DD4315" w14:textId="1D633C3F"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030AF889" w14:textId="56ED435C" w:rsidR="007E394A" w:rsidRDefault="007E394A" w:rsidP="00017572">
      <w:pPr>
        <w:shd w:val="clear" w:color="auto" w:fill="FFFFFF"/>
        <w:spacing w:after="0" w:line="240" w:lineRule="auto"/>
        <w:ind w:firstLine="720"/>
        <w:rPr>
          <w:rFonts w:ascii="Arial" w:eastAsia="Times New Roman" w:hAnsi="Arial" w:cs="Arial"/>
          <w:color w:val="333333"/>
          <w:lang w:eastAsia="en-GB"/>
        </w:rPr>
      </w:pPr>
    </w:p>
    <w:p w14:paraId="673E04FA" w14:textId="77777777" w:rsidR="007E394A" w:rsidRDefault="007E394A" w:rsidP="00017572">
      <w:pPr>
        <w:shd w:val="clear" w:color="auto" w:fill="FFFFFF"/>
        <w:spacing w:after="0" w:line="240" w:lineRule="auto"/>
        <w:ind w:firstLine="720"/>
        <w:rPr>
          <w:rFonts w:ascii="Arial" w:eastAsia="Times New Roman" w:hAnsi="Arial" w:cs="Arial"/>
          <w:color w:val="333333"/>
          <w:lang w:eastAsia="en-GB"/>
        </w:rPr>
      </w:pPr>
    </w:p>
    <w:p w14:paraId="423DBF5B" w14:textId="55E2E3B8" w:rsidR="00AC0551" w:rsidRDefault="00AC0551" w:rsidP="00017572">
      <w:pPr>
        <w:shd w:val="clear" w:color="auto" w:fill="FFFFFF"/>
        <w:spacing w:after="0" w:line="240" w:lineRule="auto"/>
        <w:ind w:firstLine="720"/>
        <w:rPr>
          <w:rFonts w:ascii="Arial" w:eastAsia="Times New Roman" w:hAnsi="Arial" w:cs="Arial"/>
          <w:color w:val="333333"/>
          <w:lang w:eastAsia="en-GB"/>
        </w:rPr>
      </w:pPr>
    </w:p>
    <w:p w14:paraId="7C46E5A1" w14:textId="46E43EE2" w:rsidR="00AC0551" w:rsidRDefault="00AC0551" w:rsidP="00017572">
      <w:pPr>
        <w:shd w:val="clear" w:color="auto" w:fill="FFFFFF"/>
        <w:spacing w:after="0" w:line="240" w:lineRule="auto"/>
        <w:ind w:firstLine="720"/>
        <w:rPr>
          <w:rFonts w:ascii="Arial" w:eastAsia="Times New Roman" w:hAnsi="Arial" w:cs="Arial"/>
          <w:color w:val="333333"/>
          <w:lang w:eastAsia="en-GB"/>
        </w:rPr>
      </w:pPr>
    </w:p>
    <w:p w14:paraId="3D4D456F" w14:textId="586D8B4A" w:rsidR="00AC0551" w:rsidRDefault="00AC0551" w:rsidP="00017572">
      <w:pPr>
        <w:shd w:val="clear" w:color="auto" w:fill="FFFFFF"/>
        <w:spacing w:after="0" w:line="240" w:lineRule="auto"/>
        <w:ind w:firstLine="720"/>
        <w:rPr>
          <w:rFonts w:ascii="Arial" w:eastAsia="Times New Roman" w:hAnsi="Arial" w:cs="Arial"/>
          <w:color w:val="333333"/>
          <w:lang w:eastAsia="en-GB"/>
        </w:rPr>
      </w:pPr>
    </w:p>
    <w:p w14:paraId="7D857929" w14:textId="04860D96" w:rsidR="00AC0551" w:rsidRDefault="00AC0551" w:rsidP="00017572">
      <w:pPr>
        <w:shd w:val="clear" w:color="auto" w:fill="FFFFFF"/>
        <w:spacing w:after="0" w:line="240" w:lineRule="auto"/>
        <w:ind w:firstLine="720"/>
        <w:rPr>
          <w:rFonts w:ascii="Arial" w:eastAsia="Times New Roman" w:hAnsi="Arial" w:cs="Arial"/>
          <w:color w:val="333333"/>
          <w:lang w:eastAsia="en-GB"/>
        </w:rPr>
      </w:pPr>
    </w:p>
    <w:p w14:paraId="25C3F85A" w14:textId="6A1B6BC2" w:rsidR="00AC0551" w:rsidRDefault="00AC0551" w:rsidP="00017572">
      <w:pPr>
        <w:shd w:val="clear" w:color="auto" w:fill="FFFFFF"/>
        <w:spacing w:after="0" w:line="240" w:lineRule="auto"/>
        <w:ind w:firstLine="720"/>
        <w:rPr>
          <w:rFonts w:ascii="Arial" w:eastAsia="Times New Roman" w:hAnsi="Arial" w:cs="Arial"/>
          <w:color w:val="333333"/>
          <w:lang w:eastAsia="en-GB"/>
        </w:rPr>
      </w:pPr>
    </w:p>
    <w:p w14:paraId="7254C117" w14:textId="4E307303" w:rsidR="00C05B45" w:rsidRDefault="00C05B45" w:rsidP="000056BC">
      <w:pPr>
        <w:shd w:val="clear" w:color="auto" w:fill="FFFFFF"/>
        <w:spacing w:after="24" w:line="288" w:lineRule="atLeast"/>
        <w:rPr>
          <w:rFonts w:ascii="Arial" w:eastAsia="Times New Roman" w:hAnsi="Arial" w:cs="Arial"/>
          <w:color w:val="333333"/>
          <w:lang w:eastAsia="en-GB"/>
        </w:rPr>
      </w:pPr>
    </w:p>
    <w:p w14:paraId="332D9F72" w14:textId="784A98D9" w:rsidR="00C05B45" w:rsidRDefault="00C05B45" w:rsidP="00017572">
      <w:pPr>
        <w:shd w:val="clear" w:color="auto" w:fill="FFFFFF"/>
        <w:spacing w:after="0" w:line="240" w:lineRule="auto"/>
        <w:jc w:val="center"/>
        <w:rPr>
          <w:rFonts w:ascii="Arial" w:eastAsia="Times New Roman" w:hAnsi="Arial" w:cs="Arial"/>
          <w:color w:val="333333"/>
          <w:lang w:eastAsia="en-GB"/>
        </w:rPr>
      </w:pPr>
    </w:p>
    <w:p w14:paraId="60D6C520" w14:textId="2A55460D" w:rsidR="00C05B45" w:rsidRDefault="00C05B45" w:rsidP="00017572">
      <w:pPr>
        <w:shd w:val="clear" w:color="auto" w:fill="FFFFFF"/>
        <w:spacing w:after="0" w:line="240" w:lineRule="auto"/>
        <w:jc w:val="center"/>
        <w:rPr>
          <w:rFonts w:ascii="Arial" w:eastAsia="Times New Roman" w:hAnsi="Arial" w:cs="Arial"/>
          <w:color w:val="333333"/>
          <w:lang w:eastAsia="en-GB"/>
        </w:rPr>
      </w:pPr>
    </w:p>
    <w:p w14:paraId="246D2A01" w14:textId="0AF13492" w:rsidR="00C05B45" w:rsidRDefault="00C05B45" w:rsidP="00017572">
      <w:pPr>
        <w:shd w:val="clear" w:color="auto" w:fill="FFFFFF"/>
        <w:spacing w:after="0" w:line="240" w:lineRule="auto"/>
        <w:jc w:val="center"/>
        <w:rPr>
          <w:rFonts w:ascii="Arial" w:eastAsia="Times New Roman" w:hAnsi="Arial" w:cs="Arial"/>
          <w:color w:val="333333"/>
          <w:lang w:eastAsia="en-GB"/>
        </w:rPr>
      </w:pPr>
    </w:p>
    <w:p w14:paraId="627A6E19" w14:textId="0DDEA39B" w:rsidR="00C05B45" w:rsidRDefault="00C05B45" w:rsidP="00017572">
      <w:pPr>
        <w:shd w:val="clear" w:color="auto" w:fill="FFFFFF"/>
        <w:spacing w:after="0" w:line="240" w:lineRule="auto"/>
        <w:jc w:val="center"/>
        <w:rPr>
          <w:rFonts w:ascii="Arial" w:eastAsia="Times New Roman" w:hAnsi="Arial" w:cs="Arial"/>
          <w:color w:val="333333"/>
          <w:lang w:eastAsia="en-GB"/>
        </w:rPr>
      </w:pPr>
    </w:p>
    <w:p w14:paraId="313721B7" w14:textId="2B1529FF" w:rsidR="00C05B45" w:rsidRDefault="00C05B45" w:rsidP="00017572">
      <w:pPr>
        <w:shd w:val="clear" w:color="auto" w:fill="FFFFFF"/>
        <w:spacing w:after="0" w:line="240" w:lineRule="auto"/>
        <w:jc w:val="center"/>
        <w:rPr>
          <w:rFonts w:ascii="Arial" w:eastAsia="Times New Roman" w:hAnsi="Arial" w:cs="Arial"/>
          <w:color w:val="333333"/>
          <w:lang w:eastAsia="en-GB"/>
        </w:rPr>
      </w:pPr>
    </w:p>
    <w:p w14:paraId="65F8DE2C" w14:textId="17702337" w:rsidR="00C05B45" w:rsidRDefault="00C05B45" w:rsidP="00017572">
      <w:pPr>
        <w:shd w:val="clear" w:color="auto" w:fill="FFFFFF"/>
        <w:spacing w:after="0" w:line="240" w:lineRule="auto"/>
        <w:jc w:val="center"/>
        <w:rPr>
          <w:rFonts w:ascii="Arial" w:eastAsia="Times New Roman" w:hAnsi="Arial" w:cs="Arial"/>
          <w:color w:val="333333"/>
          <w:lang w:eastAsia="en-GB"/>
        </w:rPr>
      </w:pPr>
    </w:p>
    <w:p w14:paraId="4403B7AB" w14:textId="5DA9E7EC" w:rsidR="00C05B45" w:rsidRDefault="00C05B45" w:rsidP="00017572">
      <w:pPr>
        <w:shd w:val="clear" w:color="auto" w:fill="FFFFFF"/>
        <w:spacing w:after="0" w:line="240" w:lineRule="auto"/>
        <w:jc w:val="center"/>
        <w:rPr>
          <w:rFonts w:ascii="Arial" w:eastAsia="Times New Roman" w:hAnsi="Arial" w:cs="Arial"/>
          <w:color w:val="333333"/>
          <w:lang w:eastAsia="en-GB"/>
        </w:rPr>
      </w:pPr>
    </w:p>
    <w:p w14:paraId="5A33298A" w14:textId="77777777" w:rsidR="00C05B45" w:rsidRDefault="00C05B45" w:rsidP="00017572">
      <w:pPr>
        <w:shd w:val="clear" w:color="auto" w:fill="FFFFFF"/>
        <w:spacing w:after="0" w:line="240" w:lineRule="auto"/>
        <w:jc w:val="center"/>
        <w:rPr>
          <w:rFonts w:ascii="Arial" w:eastAsia="Times New Roman" w:hAnsi="Arial" w:cs="Arial"/>
          <w:color w:val="333333"/>
          <w:lang w:eastAsia="en-GB"/>
        </w:rPr>
      </w:pPr>
    </w:p>
    <w:p w14:paraId="6F6375F0" w14:textId="55B065F5" w:rsidR="000915A4" w:rsidRDefault="000915A4" w:rsidP="00017572">
      <w:pPr>
        <w:shd w:val="clear" w:color="auto" w:fill="FFFFFF"/>
        <w:spacing w:after="0" w:line="240" w:lineRule="auto"/>
        <w:jc w:val="center"/>
        <w:rPr>
          <w:rFonts w:ascii="Arial" w:eastAsia="Times New Roman" w:hAnsi="Arial" w:cs="Arial"/>
          <w:color w:val="333333"/>
          <w:lang w:eastAsia="en-GB"/>
        </w:rPr>
      </w:pPr>
    </w:p>
    <w:p w14:paraId="6B4445E3" w14:textId="353A0628" w:rsidR="000915A4" w:rsidRDefault="000915A4" w:rsidP="00017572">
      <w:pPr>
        <w:shd w:val="clear" w:color="auto" w:fill="FFFFFF"/>
        <w:spacing w:after="0" w:line="240" w:lineRule="auto"/>
        <w:jc w:val="center"/>
        <w:rPr>
          <w:rFonts w:ascii="Arial" w:eastAsia="Times New Roman" w:hAnsi="Arial" w:cs="Arial"/>
          <w:color w:val="333333"/>
          <w:lang w:eastAsia="en-GB"/>
        </w:rPr>
      </w:pPr>
    </w:p>
    <w:p w14:paraId="0E0B0D91" w14:textId="59142FC4" w:rsidR="000915A4" w:rsidRDefault="000915A4" w:rsidP="00017572">
      <w:pPr>
        <w:shd w:val="clear" w:color="auto" w:fill="FFFFFF"/>
        <w:spacing w:after="0" w:line="240" w:lineRule="auto"/>
        <w:jc w:val="center"/>
        <w:rPr>
          <w:rFonts w:ascii="Arial" w:eastAsia="Times New Roman" w:hAnsi="Arial" w:cs="Arial"/>
          <w:color w:val="333333"/>
          <w:lang w:eastAsia="en-GB"/>
        </w:rPr>
      </w:pPr>
    </w:p>
    <w:p w14:paraId="767965F7" w14:textId="2A49A6EC" w:rsidR="000915A4" w:rsidRDefault="000915A4" w:rsidP="00017572">
      <w:pPr>
        <w:shd w:val="clear" w:color="auto" w:fill="FFFFFF"/>
        <w:spacing w:after="0" w:line="240" w:lineRule="auto"/>
        <w:jc w:val="center"/>
        <w:rPr>
          <w:rFonts w:ascii="Arial" w:eastAsia="Times New Roman" w:hAnsi="Arial" w:cs="Arial"/>
          <w:color w:val="333333"/>
          <w:lang w:eastAsia="en-GB"/>
        </w:rPr>
      </w:pPr>
    </w:p>
    <w:p w14:paraId="66957EAE" w14:textId="77777777" w:rsidR="000915A4" w:rsidRPr="00017572" w:rsidRDefault="000915A4" w:rsidP="00017572">
      <w:pPr>
        <w:shd w:val="clear" w:color="auto" w:fill="FFFFFF"/>
        <w:spacing w:after="0" w:line="240" w:lineRule="auto"/>
        <w:jc w:val="center"/>
        <w:rPr>
          <w:rFonts w:ascii="Arial" w:eastAsia="Times New Roman" w:hAnsi="Arial" w:cs="Arial"/>
          <w:color w:val="333333"/>
          <w:lang w:eastAsia="en-GB"/>
        </w:rPr>
      </w:pPr>
    </w:p>
    <w:p w14:paraId="449C8012" w14:textId="77777777" w:rsidR="00017572" w:rsidRPr="00017572" w:rsidRDefault="00017572" w:rsidP="00017572">
      <w:pPr>
        <w:shd w:val="clear" w:color="auto" w:fill="FFFFFF"/>
        <w:spacing w:after="24" w:line="288" w:lineRule="atLeast"/>
        <w:ind w:firstLine="720"/>
        <w:rPr>
          <w:rFonts w:ascii="Arial" w:eastAsia="Times New Roman" w:hAnsi="Arial" w:cs="Arial"/>
          <w:color w:val="333333"/>
          <w:lang w:eastAsia="en-GB"/>
        </w:rPr>
      </w:pPr>
    </w:p>
    <w:p w14:paraId="27AD59A1" w14:textId="77777777" w:rsidR="00017572" w:rsidRPr="00017572" w:rsidRDefault="00017572" w:rsidP="00017572">
      <w:pPr>
        <w:shd w:val="clear" w:color="auto" w:fill="FFFFFF"/>
        <w:spacing w:after="24" w:line="288" w:lineRule="atLeast"/>
        <w:ind w:firstLine="720"/>
        <w:rPr>
          <w:rFonts w:ascii="Arial" w:eastAsia="Times New Roman" w:hAnsi="Arial" w:cs="Arial"/>
          <w:color w:val="333333"/>
          <w:lang w:eastAsia="en-GB"/>
        </w:rPr>
      </w:pPr>
    </w:p>
    <w:p w14:paraId="7EC142F4" w14:textId="2058A65D" w:rsidR="00AA5384" w:rsidRPr="00E1663E" w:rsidRDefault="00AA5384" w:rsidP="00ED0DCC">
      <w:pPr>
        <w:spacing w:line="360" w:lineRule="auto"/>
        <w:jc w:val="both"/>
        <w:rPr>
          <w:rFonts w:ascii="Times New Roman" w:hAnsi="Times New Roman" w:cs="Times New Roman"/>
          <w:sz w:val="24"/>
          <w:szCs w:val="24"/>
        </w:rPr>
      </w:pPr>
    </w:p>
    <w:p w14:paraId="722057A9" w14:textId="77777777" w:rsidR="00B2044E" w:rsidRDefault="00B2044E" w:rsidP="00ED0DCC">
      <w:pPr>
        <w:spacing w:line="360" w:lineRule="auto"/>
        <w:jc w:val="both"/>
        <w:rPr>
          <w:rFonts w:ascii="Times New Roman" w:hAnsi="Times New Roman" w:cs="Times New Roman"/>
          <w:sz w:val="24"/>
          <w:szCs w:val="24"/>
        </w:rPr>
      </w:pPr>
    </w:p>
    <w:p w14:paraId="0A7A7281" w14:textId="77777777" w:rsidR="00B2044E" w:rsidRDefault="00B2044E" w:rsidP="00ED0DCC">
      <w:pPr>
        <w:spacing w:line="360" w:lineRule="auto"/>
        <w:jc w:val="both"/>
        <w:rPr>
          <w:rFonts w:ascii="Times New Roman" w:hAnsi="Times New Roman" w:cs="Times New Roman"/>
          <w:sz w:val="24"/>
          <w:szCs w:val="24"/>
        </w:rPr>
      </w:pPr>
    </w:p>
    <w:p w14:paraId="6839C2BF" w14:textId="77777777" w:rsidR="00B2044E" w:rsidRDefault="00B2044E" w:rsidP="00ED0DCC">
      <w:pPr>
        <w:spacing w:line="360" w:lineRule="auto"/>
        <w:jc w:val="both"/>
        <w:rPr>
          <w:rFonts w:ascii="Times New Roman" w:hAnsi="Times New Roman" w:cs="Times New Roman"/>
          <w:sz w:val="24"/>
          <w:szCs w:val="24"/>
        </w:rPr>
      </w:pPr>
    </w:p>
    <w:p w14:paraId="5A731570" w14:textId="77777777" w:rsidR="00B2044E" w:rsidRDefault="00B2044E" w:rsidP="00ED0DCC">
      <w:pPr>
        <w:spacing w:line="360" w:lineRule="auto"/>
        <w:jc w:val="both"/>
        <w:rPr>
          <w:rFonts w:ascii="Times New Roman" w:hAnsi="Times New Roman" w:cs="Times New Roman"/>
          <w:sz w:val="24"/>
          <w:szCs w:val="24"/>
        </w:rPr>
      </w:pPr>
    </w:p>
    <w:p w14:paraId="01827B92" w14:textId="77777777" w:rsidR="00B2044E" w:rsidRDefault="00B2044E" w:rsidP="00ED0DCC">
      <w:pPr>
        <w:spacing w:line="360" w:lineRule="auto"/>
        <w:jc w:val="both"/>
        <w:rPr>
          <w:rFonts w:ascii="Times New Roman" w:hAnsi="Times New Roman" w:cs="Times New Roman"/>
          <w:sz w:val="24"/>
          <w:szCs w:val="24"/>
        </w:rPr>
      </w:pPr>
    </w:p>
    <w:p w14:paraId="03F30CC3" w14:textId="1E3D598D" w:rsidR="00885056" w:rsidRDefault="00885056" w:rsidP="00ED0DCC">
      <w:pPr>
        <w:spacing w:line="360" w:lineRule="auto"/>
        <w:jc w:val="both"/>
        <w:rPr>
          <w:rFonts w:ascii="Times New Roman" w:hAnsi="Times New Roman" w:cs="Times New Roman"/>
          <w:sz w:val="24"/>
          <w:szCs w:val="24"/>
        </w:rPr>
      </w:pPr>
    </w:p>
    <w:p w14:paraId="32A13F5B" w14:textId="6F084452" w:rsidR="00885056" w:rsidRDefault="00885056" w:rsidP="00ED0DCC">
      <w:pPr>
        <w:spacing w:line="360" w:lineRule="auto"/>
        <w:jc w:val="both"/>
        <w:rPr>
          <w:rFonts w:ascii="Times New Roman" w:hAnsi="Times New Roman" w:cs="Times New Roman"/>
          <w:sz w:val="24"/>
          <w:szCs w:val="24"/>
        </w:rPr>
      </w:pPr>
    </w:p>
    <w:p w14:paraId="2B31FBD2" w14:textId="77777777" w:rsidR="00885056" w:rsidRPr="00885056" w:rsidRDefault="00885056" w:rsidP="00ED0DCC">
      <w:pPr>
        <w:spacing w:line="360" w:lineRule="auto"/>
        <w:jc w:val="both"/>
        <w:rPr>
          <w:rFonts w:ascii="Times New Roman" w:hAnsi="Times New Roman" w:cs="Times New Roman"/>
          <w:sz w:val="24"/>
          <w:szCs w:val="24"/>
        </w:rPr>
      </w:pPr>
    </w:p>
    <w:p w14:paraId="78A5E9AF" w14:textId="77777777" w:rsidR="00545311" w:rsidRDefault="00545311" w:rsidP="00ED0DCC">
      <w:pPr>
        <w:spacing w:line="360" w:lineRule="auto"/>
        <w:jc w:val="both"/>
        <w:rPr>
          <w:rFonts w:ascii="Times New Roman" w:hAnsi="Times New Roman" w:cs="Times New Roman"/>
          <w:sz w:val="24"/>
          <w:szCs w:val="24"/>
        </w:rPr>
      </w:pPr>
    </w:p>
    <w:p w14:paraId="4C4B8995" w14:textId="77777777" w:rsidR="005A7F69" w:rsidRDefault="005A7F69" w:rsidP="00ED0DCC">
      <w:pPr>
        <w:spacing w:line="360" w:lineRule="auto"/>
        <w:jc w:val="both"/>
        <w:rPr>
          <w:rFonts w:ascii="Times New Roman" w:hAnsi="Times New Roman" w:cs="Times New Roman"/>
          <w:sz w:val="24"/>
          <w:szCs w:val="24"/>
        </w:rPr>
      </w:pPr>
    </w:p>
    <w:p w14:paraId="0FE49F3F" w14:textId="77777777" w:rsidR="005A7F69" w:rsidRDefault="005A7F69" w:rsidP="00ED0DCC">
      <w:pPr>
        <w:spacing w:line="360" w:lineRule="auto"/>
        <w:jc w:val="both"/>
        <w:rPr>
          <w:rFonts w:ascii="Times New Roman" w:hAnsi="Times New Roman" w:cs="Times New Roman"/>
          <w:sz w:val="24"/>
          <w:szCs w:val="24"/>
        </w:rPr>
      </w:pPr>
    </w:p>
    <w:p w14:paraId="213F0280" w14:textId="77777777" w:rsidR="005A7F69" w:rsidRDefault="005A7F69" w:rsidP="00ED0DCC">
      <w:pPr>
        <w:spacing w:line="360" w:lineRule="auto"/>
        <w:jc w:val="both"/>
        <w:rPr>
          <w:rFonts w:ascii="Times New Roman" w:hAnsi="Times New Roman" w:cs="Times New Roman"/>
          <w:sz w:val="24"/>
          <w:szCs w:val="24"/>
        </w:rPr>
      </w:pPr>
    </w:p>
    <w:p w14:paraId="523E8807" w14:textId="77777777" w:rsidR="005A7F69" w:rsidRDefault="005A7F69" w:rsidP="00ED0DCC">
      <w:pPr>
        <w:spacing w:line="360" w:lineRule="auto"/>
        <w:jc w:val="both"/>
        <w:rPr>
          <w:rFonts w:ascii="Times New Roman" w:hAnsi="Times New Roman" w:cs="Times New Roman"/>
          <w:sz w:val="24"/>
          <w:szCs w:val="24"/>
        </w:rPr>
      </w:pPr>
    </w:p>
    <w:p w14:paraId="46D094ED" w14:textId="77777777" w:rsidR="0075247A" w:rsidRPr="0075247A" w:rsidRDefault="0075247A" w:rsidP="0075247A">
      <w:pPr>
        <w:spacing w:after="0" w:line="240" w:lineRule="auto"/>
        <w:rPr>
          <w:rFonts w:ascii="Segoe UI" w:eastAsia="Times New Roman" w:hAnsi="Segoe UI" w:cs="Segoe UI"/>
          <w:color w:val="000000"/>
          <w:sz w:val="27"/>
          <w:szCs w:val="27"/>
          <w:lang w:eastAsia="en-GB"/>
        </w:rPr>
      </w:pPr>
    </w:p>
    <w:p w14:paraId="62223749" w14:textId="77777777" w:rsidR="0075247A" w:rsidRPr="0075247A" w:rsidRDefault="0075247A" w:rsidP="0075247A">
      <w:pPr>
        <w:pBdr>
          <w:top w:val="single" w:sz="6" w:space="1" w:color="auto"/>
        </w:pBdr>
        <w:spacing w:after="0" w:line="240" w:lineRule="auto"/>
        <w:jc w:val="center"/>
        <w:rPr>
          <w:rFonts w:ascii="Arial" w:eastAsia="Times New Roman" w:hAnsi="Arial" w:cs="Arial"/>
          <w:vanish/>
          <w:sz w:val="16"/>
          <w:szCs w:val="16"/>
          <w:lang w:eastAsia="en-GB"/>
        </w:rPr>
      </w:pPr>
      <w:r w:rsidRPr="0075247A">
        <w:rPr>
          <w:rFonts w:ascii="Arial" w:eastAsia="Times New Roman" w:hAnsi="Arial" w:cs="Arial"/>
          <w:vanish/>
          <w:sz w:val="16"/>
          <w:szCs w:val="16"/>
          <w:lang w:eastAsia="en-GB"/>
        </w:rPr>
        <w:t>Bottom of Form</w:t>
      </w:r>
    </w:p>
    <w:p w14:paraId="7B93F01F" w14:textId="77777777" w:rsidR="005A7F69" w:rsidRDefault="005A7F69" w:rsidP="00ED0DCC">
      <w:pPr>
        <w:spacing w:line="360" w:lineRule="auto"/>
        <w:jc w:val="both"/>
        <w:rPr>
          <w:rFonts w:ascii="Times New Roman" w:hAnsi="Times New Roman" w:cs="Times New Roman"/>
          <w:sz w:val="24"/>
          <w:szCs w:val="24"/>
        </w:rPr>
      </w:pPr>
    </w:p>
    <w:p w14:paraId="5C859D2F" w14:textId="77777777" w:rsidR="005A7F69" w:rsidRDefault="005A7F69" w:rsidP="00ED0DCC">
      <w:pPr>
        <w:spacing w:line="360" w:lineRule="auto"/>
        <w:jc w:val="both"/>
        <w:rPr>
          <w:rFonts w:ascii="Times New Roman" w:hAnsi="Times New Roman" w:cs="Times New Roman"/>
          <w:sz w:val="24"/>
          <w:szCs w:val="24"/>
        </w:rPr>
      </w:pPr>
    </w:p>
    <w:p w14:paraId="569C476E" w14:textId="77777777" w:rsidR="005A7F69" w:rsidRDefault="005A7F69" w:rsidP="00ED0DCC">
      <w:pPr>
        <w:spacing w:line="360" w:lineRule="auto"/>
        <w:jc w:val="both"/>
        <w:rPr>
          <w:rFonts w:ascii="Times New Roman" w:hAnsi="Times New Roman" w:cs="Times New Roman"/>
          <w:sz w:val="24"/>
          <w:szCs w:val="24"/>
        </w:rPr>
      </w:pPr>
    </w:p>
    <w:p w14:paraId="2CF44317" w14:textId="77777777" w:rsidR="005A7F69" w:rsidRDefault="005A7F69" w:rsidP="00ED0DCC">
      <w:pPr>
        <w:spacing w:line="360" w:lineRule="auto"/>
        <w:jc w:val="both"/>
        <w:rPr>
          <w:rFonts w:ascii="Times New Roman" w:hAnsi="Times New Roman" w:cs="Times New Roman"/>
          <w:sz w:val="24"/>
          <w:szCs w:val="24"/>
        </w:rPr>
      </w:pPr>
    </w:p>
    <w:p w14:paraId="76ECA4D6" w14:textId="77777777" w:rsidR="005A7F69" w:rsidRDefault="005A7F69" w:rsidP="00ED0DCC">
      <w:pPr>
        <w:spacing w:line="360" w:lineRule="auto"/>
        <w:jc w:val="both"/>
        <w:rPr>
          <w:rFonts w:ascii="Times New Roman" w:hAnsi="Times New Roman" w:cs="Times New Roman"/>
          <w:sz w:val="24"/>
          <w:szCs w:val="24"/>
        </w:rPr>
      </w:pPr>
    </w:p>
    <w:p w14:paraId="1B72CC9D" w14:textId="77777777" w:rsidR="005A7F69" w:rsidRDefault="005A7F69" w:rsidP="00ED0DCC">
      <w:pPr>
        <w:spacing w:line="360" w:lineRule="auto"/>
        <w:jc w:val="both"/>
        <w:rPr>
          <w:rFonts w:ascii="Times New Roman" w:hAnsi="Times New Roman" w:cs="Times New Roman"/>
          <w:sz w:val="24"/>
          <w:szCs w:val="24"/>
        </w:rPr>
      </w:pPr>
    </w:p>
    <w:p w14:paraId="5A4A69C2" w14:textId="77777777" w:rsidR="005A7F69" w:rsidRDefault="005A7F69" w:rsidP="00ED0DCC">
      <w:pPr>
        <w:spacing w:line="360" w:lineRule="auto"/>
        <w:jc w:val="both"/>
        <w:rPr>
          <w:rFonts w:ascii="Times New Roman" w:hAnsi="Times New Roman" w:cs="Times New Roman"/>
          <w:sz w:val="24"/>
          <w:szCs w:val="24"/>
        </w:rPr>
      </w:pPr>
    </w:p>
    <w:p w14:paraId="61A86FEB" w14:textId="77777777" w:rsidR="005A7F69" w:rsidRDefault="005A7F69" w:rsidP="00ED0DCC">
      <w:pPr>
        <w:spacing w:line="360" w:lineRule="auto"/>
        <w:jc w:val="both"/>
        <w:rPr>
          <w:rFonts w:ascii="Times New Roman" w:hAnsi="Times New Roman" w:cs="Times New Roman"/>
          <w:sz w:val="24"/>
          <w:szCs w:val="24"/>
        </w:rPr>
      </w:pPr>
    </w:p>
    <w:p w14:paraId="780F2898" w14:textId="77777777" w:rsidR="005A7F69" w:rsidRDefault="005A7F69" w:rsidP="00ED0DCC">
      <w:pPr>
        <w:spacing w:line="360" w:lineRule="auto"/>
        <w:jc w:val="both"/>
        <w:rPr>
          <w:rFonts w:ascii="Times New Roman" w:hAnsi="Times New Roman" w:cs="Times New Roman"/>
          <w:sz w:val="24"/>
          <w:szCs w:val="24"/>
        </w:rPr>
      </w:pPr>
    </w:p>
    <w:p w14:paraId="11EF812D" w14:textId="77777777" w:rsidR="005A7F69" w:rsidRDefault="005A7F69" w:rsidP="00ED0DCC">
      <w:pPr>
        <w:spacing w:line="360" w:lineRule="auto"/>
        <w:jc w:val="both"/>
        <w:rPr>
          <w:rFonts w:ascii="Times New Roman" w:hAnsi="Times New Roman" w:cs="Times New Roman"/>
          <w:sz w:val="24"/>
          <w:szCs w:val="24"/>
        </w:rPr>
      </w:pPr>
    </w:p>
    <w:p w14:paraId="7B097DC9" w14:textId="77777777" w:rsidR="005A7F69" w:rsidRDefault="005A7F69" w:rsidP="00ED0DCC">
      <w:pPr>
        <w:spacing w:line="360" w:lineRule="auto"/>
        <w:jc w:val="both"/>
        <w:rPr>
          <w:rFonts w:ascii="Times New Roman" w:hAnsi="Times New Roman" w:cs="Times New Roman"/>
          <w:sz w:val="24"/>
          <w:szCs w:val="24"/>
        </w:rPr>
      </w:pPr>
    </w:p>
    <w:p w14:paraId="3E804B2E" w14:textId="77777777" w:rsidR="005A7F69" w:rsidRDefault="005A7F69" w:rsidP="00ED0DCC">
      <w:pPr>
        <w:spacing w:line="360" w:lineRule="auto"/>
        <w:jc w:val="both"/>
        <w:rPr>
          <w:rFonts w:ascii="Times New Roman" w:hAnsi="Times New Roman" w:cs="Times New Roman"/>
          <w:sz w:val="24"/>
          <w:szCs w:val="24"/>
        </w:rPr>
      </w:pPr>
    </w:p>
    <w:p w14:paraId="1D348C10" w14:textId="77777777" w:rsidR="005A7F69" w:rsidRDefault="005A7F69" w:rsidP="00ED0DCC">
      <w:pPr>
        <w:spacing w:line="360" w:lineRule="auto"/>
        <w:jc w:val="both"/>
        <w:rPr>
          <w:rFonts w:ascii="Times New Roman" w:hAnsi="Times New Roman" w:cs="Times New Roman"/>
          <w:sz w:val="24"/>
          <w:szCs w:val="24"/>
        </w:rPr>
      </w:pPr>
    </w:p>
    <w:p w14:paraId="5D4C2E02" w14:textId="02C0F88C" w:rsidR="005A7F69" w:rsidRDefault="005A7F69" w:rsidP="00ED0DCC">
      <w:pPr>
        <w:spacing w:line="360" w:lineRule="auto"/>
        <w:jc w:val="both"/>
        <w:rPr>
          <w:rFonts w:ascii="Times New Roman" w:hAnsi="Times New Roman" w:cs="Times New Roman"/>
          <w:sz w:val="24"/>
          <w:szCs w:val="24"/>
        </w:rPr>
      </w:pPr>
    </w:p>
    <w:p w14:paraId="0E32031A" w14:textId="77777777" w:rsidR="005A7F69" w:rsidRDefault="005A7F69" w:rsidP="00ED0DCC">
      <w:pPr>
        <w:spacing w:line="360" w:lineRule="auto"/>
        <w:jc w:val="both"/>
        <w:rPr>
          <w:rFonts w:ascii="Times New Roman" w:hAnsi="Times New Roman" w:cs="Times New Roman"/>
          <w:sz w:val="24"/>
          <w:szCs w:val="24"/>
        </w:rPr>
      </w:pPr>
    </w:p>
    <w:p w14:paraId="36AA123E" w14:textId="77777777" w:rsidR="005A7F69" w:rsidRDefault="005A7F69" w:rsidP="00ED0DCC">
      <w:pPr>
        <w:spacing w:line="360" w:lineRule="auto"/>
        <w:jc w:val="both"/>
        <w:rPr>
          <w:rFonts w:ascii="Times New Roman" w:hAnsi="Times New Roman" w:cs="Times New Roman"/>
          <w:sz w:val="24"/>
          <w:szCs w:val="24"/>
        </w:rPr>
      </w:pPr>
    </w:p>
    <w:p w14:paraId="21C9348F" w14:textId="0CF49CFF" w:rsidR="005A7F69" w:rsidRDefault="005A7F69" w:rsidP="00ED0DCC">
      <w:pPr>
        <w:spacing w:line="360" w:lineRule="auto"/>
        <w:jc w:val="both"/>
        <w:rPr>
          <w:rFonts w:ascii="Times New Roman" w:hAnsi="Times New Roman" w:cs="Times New Roman"/>
          <w:sz w:val="24"/>
          <w:szCs w:val="24"/>
        </w:rPr>
      </w:pPr>
    </w:p>
    <w:p w14:paraId="1593A81B" w14:textId="77777777" w:rsidR="001B05C3" w:rsidRPr="001B05C3" w:rsidRDefault="001B05C3" w:rsidP="001B05C3"/>
    <w:p w14:paraId="391F05F3" w14:textId="77777777" w:rsidR="001B05C3" w:rsidRPr="001B05C3" w:rsidRDefault="001B05C3" w:rsidP="001B05C3"/>
    <w:p w14:paraId="46F2B361" w14:textId="77777777" w:rsidR="001B05C3" w:rsidRPr="001B05C3" w:rsidRDefault="001B05C3" w:rsidP="001B05C3"/>
    <w:p w14:paraId="6FEC8A9A" w14:textId="608E2224" w:rsidR="001C31B2" w:rsidRDefault="001C31B2" w:rsidP="00834C29">
      <w:pPr>
        <w:spacing w:line="360" w:lineRule="auto"/>
        <w:jc w:val="both"/>
        <w:rPr>
          <w:rFonts w:ascii="Times New Roman" w:hAnsi="Times New Roman" w:cs="Times New Roman"/>
          <w:sz w:val="24"/>
          <w:szCs w:val="24"/>
        </w:rPr>
      </w:pPr>
    </w:p>
    <w:p w14:paraId="198A13DF" w14:textId="61292119" w:rsidR="001C31B2" w:rsidRDefault="001C31B2" w:rsidP="00834C29">
      <w:pPr>
        <w:spacing w:line="360" w:lineRule="auto"/>
        <w:jc w:val="both"/>
        <w:rPr>
          <w:rFonts w:ascii="Times New Roman" w:hAnsi="Times New Roman" w:cs="Times New Roman"/>
          <w:sz w:val="24"/>
          <w:szCs w:val="24"/>
        </w:rPr>
      </w:pPr>
    </w:p>
    <w:p w14:paraId="01E79E6E" w14:textId="2DB591C4" w:rsidR="001C31B2" w:rsidRDefault="001C31B2" w:rsidP="00834C29">
      <w:pPr>
        <w:spacing w:line="360" w:lineRule="auto"/>
        <w:jc w:val="both"/>
        <w:rPr>
          <w:rFonts w:ascii="Times New Roman" w:hAnsi="Times New Roman" w:cs="Times New Roman"/>
          <w:sz w:val="24"/>
          <w:szCs w:val="24"/>
        </w:rPr>
      </w:pPr>
    </w:p>
    <w:p w14:paraId="29A5E1B3" w14:textId="0C192246" w:rsidR="001C31B2" w:rsidRDefault="001C31B2" w:rsidP="00834C29">
      <w:pPr>
        <w:spacing w:line="360" w:lineRule="auto"/>
        <w:jc w:val="both"/>
        <w:rPr>
          <w:rFonts w:ascii="Times New Roman" w:hAnsi="Times New Roman" w:cs="Times New Roman"/>
          <w:sz w:val="24"/>
          <w:szCs w:val="24"/>
        </w:rPr>
      </w:pPr>
    </w:p>
    <w:p w14:paraId="2346ED87" w14:textId="73131EE5" w:rsidR="001C31B2" w:rsidRDefault="001C31B2" w:rsidP="00834C29">
      <w:pPr>
        <w:spacing w:line="360" w:lineRule="auto"/>
        <w:jc w:val="both"/>
        <w:rPr>
          <w:rFonts w:ascii="Times New Roman" w:hAnsi="Times New Roman" w:cs="Times New Roman"/>
          <w:sz w:val="24"/>
          <w:szCs w:val="24"/>
        </w:rPr>
      </w:pPr>
    </w:p>
    <w:p w14:paraId="1DBFAAA8" w14:textId="5D02BED4" w:rsidR="00D327F5" w:rsidRDefault="00D327F5" w:rsidP="00834C29">
      <w:pPr>
        <w:spacing w:line="360" w:lineRule="auto"/>
        <w:jc w:val="both"/>
        <w:rPr>
          <w:rFonts w:ascii="Times New Roman" w:hAnsi="Times New Roman" w:cs="Times New Roman"/>
          <w:sz w:val="24"/>
          <w:szCs w:val="24"/>
        </w:rPr>
      </w:pPr>
    </w:p>
    <w:p w14:paraId="4D5FB603" w14:textId="6BD6799D" w:rsidR="00D327F5" w:rsidRDefault="00D327F5" w:rsidP="00834C29">
      <w:pPr>
        <w:spacing w:line="360" w:lineRule="auto"/>
        <w:jc w:val="both"/>
        <w:rPr>
          <w:rFonts w:ascii="Times New Roman" w:hAnsi="Times New Roman" w:cs="Times New Roman"/>
          <w:sz w:val="24"/>
          <w:szCs w:val="24"/>
        </w:rPr>
      </w:pPr>
    </w:p>
    <w:p w14:paraId="1E0464CA" w14:textId="77777777" w:rsidR="00D327F5" w:rsidRPr="00EB210D" w:rsidRDefault="00D327F5" w:rsidP="00834C29">
      <w:pPr>
        <w:spacing w:line="360" w:lineRule="auto"/>
        <w:jc w:val="both"/>
        <w:rPr>
          <w:rFonts w:ascii="Times New Roman" w:hAnsi="Times New Roman" w:cs="Times New Roman"/>
          <w:sz w:val="24"/>
          <w:szCs w:val="24"/>
        </w:rPr>
      </w:pPr>
    </w:p>
    <w:sectPr w:rsidR="00D327F5" w:rsidRPr="00EB210D" w:rsidSect="009910D9">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DCF79A" w14:textId="77777777" w:rsidR="008D08EF" w:rsidRDefault="008D08EF" w:rsidP="009910D9">
      <w:pPr>
        <w:spacing w:after="0" w:line="240" w:lineRule="auto"/>
      </w:pPr>
      <w:r>
        <w:separator/>
      </w:r>
    </w:p>
  </w:endnote>
  <w:endnote w:type="continuationSeparator" w:id="0">
    <w:p w14:paraId="27A64887" w14:textId="77777777" w:rsidR="008D08EF" w:rsidRDefault="008D08EF" w:rsidP="009910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Noto Sans">
    <w:altName w:val="Noto Sans"/>
    <w:charset w:val="00"/>
    <w:family w:val="swiss"/>
    <w:pitch w:val="variable"/>
    <w:sig w:usb0="E00082FF" w:usb1="400078FF" w:usb2="00000021" w:usb3="00000000" w:csb0="0000019F"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711D27" w14:textId="77777777" w:rsidR="009910D9" w:rsidRDefault="009910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1738127"/>
      <w:docPartObj>
        <w:docPartGallery w:val="Page Numbers (Bottom of Page)"/>
        <w:docPartUnique/>
      </w:docPartObj>
    </w:sdtPr>
    <w:sdtEndPr>
      <w:rPr>
        <w:noProof/>
      </w:rPr>
    </w:sdtEndPr>
    <w:sdtContent>
      <w:p w14:paraId="6FB452FB" w14:textId="05F56092" w:rsidR="009910D9" w:rsidRDefault="009910D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063040" w14:textId="77777777" w:rsidR="009910D9" w:rsidRDefault="009910D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46D5F4" w14:textId="77777777" w:rsidR="009910D9" w:rsidRDefault="009910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EB6D5F" w14:textId="77777777" w:rsidR="008D08EF" w:rsidRDefault="008D08EF" w:rsidP="009910D9">
      <w:pPr>
        <w:spacing w:after="0" w:line="240" w:lineRule="auto"/>
      </w:pPr>
      <w:r>
        <w:separator/>
      </w:r>
    </w:p>
  </w:footnote>
  <w:footnote w:type="continuationSeparator" w:id="0">
    <w:p w14:paraId="2424A33C" w14:textId="77777777" w:rsidR="008D08EF" w:rsidRDefault="008D08EF" w:rsidP="009910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01E038" w14:textId="77777777" w:rsidR="009910D9" w:rsidRDefault="009910D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FDA111" w14:textId="77777777" w:rsidR="009910D9" w:rsidRDefault="009910D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EB2A5B" w14:textId="77777777" w:rsidR="009910D9" w:rsidRDefault="009910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D7E0B"/>
    <w:multiLevelType w:val="hybridMultilevel"/>
    <w:tmpl w:val="5BE26A24"/>
    <w:lvl w:ilvl="0" w:tplc="41AE0D00">
      <w:start w:val="3"/>
      <w:numFmt w:val="decimal"/>
      <w:lvlText w:val="%1."/>
      <w:lvlJc w:val="left"/>
      <w:pPr>
        <w:ind w:left="284"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6E41987"/>
    <w:multiLevelType w:val="hybridMultilevel"/>
    <w:tmpl w:val="E8C21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F85CA9"/>
    <w:multiLevelType w:val="multilevel"/>
    <w:tmpl w:val="17C8BBC8"/>
    <w:lvl w:ilvl="0">
      <w:start w:val="1"/>
      <w:numFmt w:val="decimal"/>
      <w:lvlText w:val="%1."/>
      <w:lvlJc w:val="left"/>
      <w:pPr>
        <w:ind w:left="720" w:hanging="360"/>
      </w:pPr>
      <w:rPr>
        <w:rFonts w:ascii="Times New Roman" w:hAnsi="Times New Roman" w:cs="Times New Roman" w:hint="default"/>
      </w:rPr>
    </w:lvl>
    <w:lvl w:ilvl="1">
      <w:start w:val="1"/>
      <w:numFmt w:val="decimal"/>
      <w:isLgl/>
      <w:lvlText w:val="%1.%2."/>
      <w:lvlJc w:val="left"/>
      <w:pPr>
        <w:ind w:left="987" w:hanging="420"/>
      </w:pPr>
      <w:rPr>
        <w:rFonts w:hint="default"/>
      </w:rPr>
    </w:lvl>
    <w:lvl w:ilvl="2">
      <w:start w:val="1"/>
      <w:numFmt w:val="decimal"/>
      <w:isLgl/>
      <w:lvlText w:val="%1.%2.%3."/>
      <w:lvlJc w:val="left"/>
      <w:pPr>
        <w:ind w:left="862"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0FDD3C50"/>
    <w:multiLevelType w:val="hybridMultilevel"/>
    <w:tmpl w:val="0B947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89645D"/>
    <w:multiLevelType w:val="multilevel"/>
    <w:tmpl w:val="2DE88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34C4207"/>
    <w:multiLevelType w:val="hybridMultilevel"/>
    <w:tmpl w:val="A3B86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C550E5"/>
    <w:multiLevelType w:val="hybridMultilevel"/>
    <w:tmpl w:val="3CCE0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1335D0"/>
    <w:multiLevelType w:val="multilevel"/>
    <w:tmpl w:val="62D4F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D5C6CFC"/>
    <w:multiLevelType w:val="multilevel"/>
    <w:tmpl w:val="ADF4EB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FBA304D"/>
    <w:multiLevelType w:val="multilevel"/>
    <w:tmpl w:val="577CC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586036"/>
    <w:multiLevelType w:val="hybridMultilevel"/>
    <w:tmpl w:val="370A0732"/>
    <w:lvl w:ilvl="0" w:tplc="35FEA6EC">
      <w:start w:val="1"/>
      <w:numFmt w:val="decimal"/>
      <w:lvlText w:val="%1."/>
      <w:lvlJc w:val="left"/>
      <w:pPr>
        <w:ind w:left="644" w:hanging="360"/>
      </w:pPr>
      <w:rPr>
        <w:rFonts w:hint="default"/>
        <w:b/>
        <w:sz w:val="28"/>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1" w15:restartNumberingAfterBreak="0">
    <w:nsid w:val="37015285"/>
    <w:multiLevelType w:val="hybridMultilevel"/>
    <w:tmpl w:val="E24C31B2"/>
    <w:lvl w:ilvl="0" w:tplc="C456B6D6">
      <w:start w:val="5"/>
      <w:numFmt w:val="decimal"/>
      <w:lvlText w:val="%1."/>
      <w:lvlJc w:val="left"/>
      <w:pPr>
        <w:ind w:left="720" w:hanging="360"/>
      </w:pPr>
      <w:rPr>
        <w:rFonts w:ascii="Times New Roman" w:eastAsiaTheme="minorHAnsi" w:hAnsi="Times New Roman" w:cs="Times New Roman" w:hint="default"/>
        <w:b/>
        <w:bCs w:val="0"/>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621304C"/>
    <w:multiLevelType w:val="hybridMultilevel"/>
    <w:tmpl w:val="19786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214214"/>
    <w:multiLevelType w:val="multilevel"/>
    <w:tmpl w:val="7C6A81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B411AC1"/>
    <w:multiLevelType w:val="hybridMultilevel"/>
    <w:tmpl w:val="2078E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7C221C"/>
    <w:multiLevelType w:val="multilevel"/>
    <w:tmpl w:val="9724E9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040338C"/>
    <w:multiLevelType w:val="hybridMultilevel"/>
    <w:tmpl w:val="5A0AC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EF20938"/>
    <w:multiLevelType w:val="multilevel"/>
    <w:tmpl w:val="C5DC1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F710DD7"/>
    <w:multiLevelType w:val="multilevel"/>
    <w:tmpl w:val="37E831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22553C8"/>
    <w:multiLevelType w:val="hybridMultilevel"/>
    <w:tmpl w:val="D4B255B8"/>
    <w:lvl w:ilvl="0" w:tplc="64D49064">
      <w:start w:val="1"/>
      <w:numFmt w:val="decimal"/>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45E0445"/>
    <w:multiLevelType w:val="hybridMultilevel"/>
    <w:tmpl w:val="E1700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69D39D6"/>
    <w:multiLevelType w:val="hybridMultilevel"/>
    <w:tmpl w:val="F1EC828C"/>
    <w:lvl w:ilvl="0" w:tplc="74242976">
      <w:start w:val="3"/>
      <w:numFmt w:val="decimal"/>
      <w:lvlText w:val="%1."/>
      <w:lvlJc w:val="left"/>
      <w:pPr>
        <w:ind w:left="786" w:hanging="360"/>
      </w:pPr>
      <w:rPr>
        <w:rFonts w:ascii="Times New Roman" w:hAnsi="Times New Roman" w:cs="Times New Roman" w:hint="default"/>
        <w:b/>
        <w:sz w:val="28"/>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244455126">
    <w:abstractNumId w:val="10"/>
  </w:num>
  <w:num w:numId="2" w16cid:durableId="178397621">
    <w:abstractNumId w:val="21"/>
  </w:num>
  <w:num w:numId="3" w16cid:durableId="70273580">
    <w:abstractNumId w:val="19"/>
  </w:num>
  <w:num w:numId="4" w16cid:durableId="360979523">
    <w:abstractNumId w:val="2"/>
  </w:num>
  <w:num w:numId="5" w16cid:durableId="816147100">
    <w:abstractNumId w:val="0"/>
  </w:num>
  <w:num w:numId="6" w16cid:durableId="1190685419">
    <w:abstractNumId w:val="11"/>
  </w:num>
  <w:num w:numId="7" w16cid:durableId="1259556820">
    <w:abstractNumId w:val="4"/>
  </w:num>
  <w:num w:numId="8" w16cid:durableId="850069565">
    <w:abstractNumId w:val="1"/>
  </w:num>
  <w:num w:numId="9" w16cid:durableId="33041913">
    <w:abstractNumId w:val="20"/>
  </w:num>
  <w:num w:numId="10" w16cid:durableId="2128355654">
    <w:abstractNumId w:val="6"/>
  </w:num>
  <w:num w:numId="11" w16cid:durableId="2085057631">
    <w:abstractNumId w:val="16"/>
  </w:num>
  <w:num w:numId="12" w16cid:durableId="86728710">
    <w:abstractNumId w:val="5"/>
  </w:num>
  <w:num w:numId="13" w16cid:durableId="1597709012">
    <w:abstractNumId w:val="12"/>
  </w:num>
  <w:num w:numId="14" w16cid:durableId="1300306677">
    <w:abstractNumId w:val="14"/>
  </w:num>
  <w:num w:numId="15" w16cid:durableId="305167671">
    <w:abstractNumId w:val="3"/>
  </w:num>
  <w:num w:numId="16" w16cid:durableId="1092555398">
    <w:abstractNumId w:val="8"/>
  </w:num>
  <w:num w:numId="17" w16cid:durableId="1401714136">
    <w:abstractNumId w:val="7"/>
  </w:num>
  <w:num w:numId="18" w16cid:durableId="1481266891">
    <w:abstractNumId w:val="13"/>
  </w:num>
  <w:num w:numId="19" w16cid:durableId="1369843258">
    <w:abstractNumId w:val="17"/>
  </w:num>
  <w:num w:numId="20" w16cid:durableId="574516327">
    <w:abstractNumId w:val="9"/>
  </w:num>
  <w:num w:numId="21" w16cid:durableId="1451432376">
    <w:abstractNumId w:val="15"/>
  </w:num>
  <w:num w:numId="22" w16cid:durableId="32224537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409"/>
    <w:rsid w:val="00000C5D"/>
    <w:rsid w:val="000056BC"/>
    <w:rsid w:val="000067D7"/>
    <w:rsid w:val="00013449"/>
    <w:rsid w:val="00015060"/>
    <w:rsid w:val="00015246"/>
    <w:rsid w:val="00015A24"/>
    <w:rsid w:val="00015A42"/>
    <w:rsid w:val="000160B4"/>
    <w:rsid w:val="000167D8"/>
    <w:rsid w:val="00017572"/>
    <w:rsid w:val="00020C15"/>
    <w:rsid w:val="000267C1"/>
    <w:rsid w:val="00026A86"/>
    <w:rsid w:val="000328E1"/>
    <w:rsid w:val="00034F07"/>
    <w:rsid w:val="00041A66"/>
    <w:rsid w:val="000424BE"/>
    <w:rsid w:val="000427F9"/>
    <w:rsid w:val="00046DBC"/>
    <w:rsid w:val="0005054C"/>
    <w:rsid w:val="00052E5F"/>
    <w:rsid w:val="000573D4"/>
    <w:rsid w:val="0006153D"/>
    <w:rsid w:val="00065977"/>
    <w:rsid w:val="00070368"/>
    <w:rsid w:val="00070B87"/>
    <w:rsid w:val="00077662"/>
    <w:rsid w:val="00077C7C"/>
    <w:rsid w:val="000816F7"/>
    <w:rsid w:val="000818EC"/>
    <w:rsid w:val="000819CC"/>
    <w:rsid w:val="0008234C"/>
    <w:rsid w:val="00084D56"/>
    <w:rsid w:val="000915A4"/>
    <w:rsid w:val="00092DB2"/>
    <w:rsid w:val="000941FD"/>
    <w:rsid w:val="00094217"/>
    <w:rsid w:val="000A14DE"/>
    <w:rsid w:val="000A1686"/>
    <w:rsid w:val="000A401E"/>
    <w:rsid w:val="000A6539"/>
    <w:rsid w:val="000A7E3D"/>
    <w:rsid w:val="000B4711"/>
    <w:rsid w:val="000B4890"/>
    <w:rsid w:val="000B7269"/>
    <w:rsid w:val="000C37F3"/>
    <w:rsid w:val="000C5740"/>
    <w:rsid w:val="000C696B"/>
    <w:rsid w:val="000C7614"/>
    <w:rsid w:val="000D21BE"/>
    <w:rsid w:val="000D2BE9"/>
    <w:rsid w:val="000D39C9"/>
    <w:rsid w:val="000D7A79"/>
    <w:rsid w:val="000E6034"/>
    <w:rsid w:val="000E7DA5"/>
    <w:rsid w:val="000F77DF"/>
    <w:rsid w:val="00103540"/>
    <w:rsid w:val="0010563A"/>
    <w:rsid w:val="001151F7"/>
    <w:rsid w:val="001154A3"/>
    <w:rsid w:val="001224FC"/>
    <w:rsid w:val="00123123"/>
    <w:rsid w:val="00124DE1"/>
    <w:rsid w:val="001370FA"/>
    <w:rsid w:val="00141066"/>
    <w:rsid w:val="001462BA"/>
    <w:rsid w:val="00146BC2"/>
    <w:rsid w:val="00146FF2"/>
    <w:rsid w:val="00150E93"/>
    <w:rsid w:val="00152E20"/>
    <w:rsid w:val="0015353E"/>
    <w:rsid w:val="00155B34"/>
    <w:rsid w:val="001646BE"/>
    <w:rsid w:val="00166650"/>
    <w:rsid w:val="00167E04"/>
    <w:rsid w:val="001716E8"/>
    <w:rsid w:val="0018497B"/>
    <w:rsid w:val="0018599C"/>
    <w:rsid w:val="001866D1"/>
    <w:rsid w:val="0019083F"/>
    <w:rsid w:val="00193912"/>
    <w:rsid w:val="001A1B9C"/>
    <w:rsid w:val="001A445C"/>
    <w:rsid w:val="001A5222"/>
    <w:rsid w:val="001B0046"/>
    <w:rsid w:val="001B05C3"/>
    <w:rsid w:val="001B307D"/>
    <w:rsid w:val="001B33CC"/>
    <w:rsid w:val="001C03A5"/>
    <w:rsid w:val="001C1517"/>
    <w:rsid w:val="001C16AC"/>
    <w:rsid w:val="001C172F"/>
    <w:rsid w:val="001C31B2"/>
    <w:rsid w:val="001C3855"/>
    <w:rsid w:val="001D0F0B"/>
    <w:rsid w:val="001D5D81"/>
    <w:rsid w:val="001D693F"/>
    <w:rsid w:val="001D6F74"/>
    <w:rsid w:val="001D7270"/>
    <w:rsid w:val="001E0000"/>
    <w:rsid w:val="001E0C1B"/>
    <w:rsid w:val="001E1412"/>
    <w:rsid w:val="001E742C"/>
    <w:rsid w:val="001F1618"/>
    <w:rsid w:val="001F1726"/>
    <w:rsid w:val="001F17B5"/>
    <w:rsid w:val="001F3B24"/>
    <w:rsid w:val="001F653F"/>
    <w:rsid w:val="001F7622"/>
    <w:rsid w:val="00204603"/>
    <w:rsid w:val="002051F5"/>
    <w:rsid w:val="00211F07"/>
    <w:rsid w:val="002126B4"/>
    <w:rsid w:val="00213C77"/>
    <w:rsid w:val="002140B5"/>
    <w:rsid w:val="00214C4D"/>
    <w:rsid w:val="00215587"/>
    <w:rsid w:val="00223E41"/>
    <w:rsid w:val="00226BFE"/>
    <w:rsid w:val="00230FC6"/>
    <w:rsid w:val="00233E04"/>
    <w:rsid w:val="002356FF"/>
    <w:rsid w:val="002413C2"/>
    <w:rsid w:val="0024233C"/>
    <w:rsid w:val="00243AE2"/>
    <w:rsid w:val="002455BC"/>
    <w:rsid w:val="0025017F"/>
    <w:rsid w:val="00256DA2"/>
    <w:rsid w:val="00261D45"/>
    <w:rsid w:val="00265030"/>
    <w:rsid w:val="0026748D"/>
    <w:rsid w:val="00270E15"/>
    <w:rsid w:val="00272A06"/>
    <w:rsid w:val="00276500"/>
    <w:rsid w:val="00280E4A"/>
    <w:rsid w:val="00281DB9"/>
    <w:rsid w:val="00282CEB"/>
    <w:rsid w:val="00287256"/>
    <w:rsid w:val="002934E7"/>
    <w:rsid w:val="00293B39"/>
    <w:rsid w:val="00294E59"/>
    <w:rsid w:val="002A37EA"/>
    <w:rsid w:val="002A509F"/>
    <w:rsid w:val="002A59CC"/>
    <w:rsid w:val="002B07C7"/>
    <w:rsid w:val="002B2261"/>
    <w:rsid w:val="002B281E"/>
    <w:rsid w:val="002C2CD4"/>
    <w:rsid w:val="002D2F5D"/>
    <w:rsid w:val="002D5C50"/>
    <w:rsid w:val="002D728B"/>
    <w:rsid w:val="002E2167"/>
    <w:rsid w:val="002E6B36"/>
    <w:rsid w:val="002F25A5"/>
    <w:rsid w:val="002F51C8"/>
    <w:rsid w:val="002F7E16"/>
    <w:rsid w:val="00300C58"/>
    <w:rsid w:val="00302A03"/>
    <w:rsid w:val="00307098"/>
    <w:rsid w:val="0032260C"/>
    <w:rsid w:val="003232A3"/>
    <w:rsid w:val="0032597F"/>
    <w:rsid w:val="00326545"/>
    <w:rsid w:val="00334D2A"/>
    <w:rsid w:val="003414B8"/>
    <w:rsid w:val="00346F7B"/>
    <w:rsid w:val="003507DF"/>
    <w:rsid w:val="003578B6"/>
    <w:rsid w:val="00361EB1"/>
    <w:rsid w:val="00364F08"/>
    <w:rsid w:val="00365488"/>
    <w:rsid w:val="00365F3B"/>
    <w:rsid w:val="00375B3B"/>
    <w:rsid w:val="0038492B"/>
    <w:rsid w:val="003879C2"/>
    <w:rsid w:val="00387A1A"/>
    <w:rsid w:val="00396E3D"/>
    <w:rsid w:val="003979E9"/>
    <w:rsid w:val="003A1D4D"/>
    <w:rsid w:val="003A27CB"/>
    <w:rsid w:val="003B096E"/>
    <w:rsid w:val="003B2B5E"/>
    <w:rsid w:val="003B76CA"/>
    <w:rsid w:val="003D4E02"/>
    <w:rsid w:val="003D7C11"/>
    <w:rsid w:val="003E250E"/>
    <w:rsid w:val="003E2A16"/>
    <w:rsid w:val="003E6BEF"/>
    <w:rsid w:val="003F2B50"/>
    <w:rsid w:val="003F6175"/>
    <w:rsid w:val="003F6DB0"/>
    <w:rsid w:val="0040192A"/>
    <w:rsid w:val="0040349D"/>
    <w:rsid w:val="004050F1"/>
    <w:rsid w:val="00405A92"/>
    <w:rsid w:val="00406052"/>
    <w:rsid w:val="00412141"/>
    <w:rsid w:val="00430EA6"/>
    <w:rsid w:val="00434451"/>
    <w:rsid w:val="004373B5"/>
    <w:rsid w:val="00437751"/>
    <w:rsid w:val="00447B69"/>
    <w:rsid w:val="0045605C"/>
    <w:rsid w:val="00460637"/>
    <w:rsid w:val="00460CD5"/>
    <w:rsid w:val="0047264C"/>
    <w:rsid w:val="00474117"/>
    <w:rsid w:val="004747CC"/>
    <w:rsid w:val="00475632"/>
    <w:rsid w:val="0047716F"/>
    <w:rsid w:val="004831F3"/>
    <w:rsid w:val="00483A39"/>
    <w:rsid w:val="0048659B"/>
    <w:rsid w:val="00486A5A"/>
    <w:rsid w:val="00491A6C"/>
    <w:rsid w:val="004A03DA"/>
    <w:rsid w:val="004A4017"/>
    <w:rsid w:val="004A7FCB"/>
    <w:rsid w:val="004B154F"/>
    <w:rsid w:val="004B32CC"/>
    <w:rsid w:val="004B415F"/>
    <w:rsid w:val="004B4F19"/>
    <w:rsid w:val="004B4FF8"/>
    <w:rsid w:val="004B66BF"/>
    <w:rsid w:val="004C4245"/>
    <w:rsid w:val="004C57F3"/>
    <w:rsid w:val="004E2E38"/>
    <w:rsid w:val="004E3D97"/>
    <w:rsid w:val="004E4EA2"/>
    <w:rsid w:val="004E6328"/>
    <w:rsid w:val="004E6989"/>
    <w:rsid w:val="004E7C05"/>
    <w:rsid w:val="004F15F8"/>
    <w:rsid w:val="004F177C"/>
    <w:rsid w:val="004F51D9"/>
    <w:rsid w:val="005019C6"/>
    <w:rsid w:val="00502DDF"/>
    <w:rsid w:val="00511A96"/>
    <w:rsid w:val="0052034A"/>
    <w:rsid w:val="00523A4C"/>
    <w:rsid w:val="0052566D"/>
    <w:rsid w:val="00544907"/>
    <w:rsid w:val="00545311"/>
    <w:rsid w:val="005537F7"/>
    <w:rsid w:val="0055732D"/>
    <w:rsid w:val="0056098F"/>
    <w:rsid w:val="005610C7"/>
    <w:rsid w:val="00563837"/>
    <w:rsid w:val="00564894"/>
    <w:rsid w:val="00566438"/>
    <w:rsid w:val="005664CD"/>
    <w:rsid w:val="0056782C"/>
    <w:rsid w:val="005732C0"/>
    <w:rsid w:val="00575069"/>
    <w:rsid w:val="005755E6"/>
    <w:rsid w:val="00576C49"/>
    <w:rsid w:val="00590869"/>
    <w:rsid w:val="0059431D"/>
    <w:rsid w:val="005946A3"/>
    <w:rsid w:val="0059502D"/>
    <w:rsid w:val="0059647A"/>
    <w:rsid w:val="005A24A4"/>
    <w:rsid w:val="005A4790"/>
    <w:rsid w:val="005A66E4"/>
    <w:rsid w:val="005A7CDB"/>
    <w:rsid w:val="005A7D02"/>
    <w:rsid w:val="005A7F69"/>
    <w:rsid w:val="005B07D7"/>
    <w:rsid w:val="005B196A"/>
    <w:rsid w:val="005C1B2C"/>
    <w:rsid w:val="005C1B98"/>
    <w:rsid w:val="005C23CD"/>
    <w:rsid w:val="005C4024"/>
    <w:rsid w:val="005D3010"/>
    <w:rsid w:val="005D33DD"/>
    <w:rsid w:val="005E2585"/>
    <w:rsid w:val="005F076E"/>
    <w:rsid w:val="005F2170"/>
    <w:rsid w:val="005F2E9D"/>
    <w:rsid w:val="00601042"/>
    <w:rsid w:val="00606948"/>
    <w:rsid w:val="00610F0B"/>
    <w:rsid w:val="00620D9A"/>
    <w:rsid w:val="006233D2"/>
    <w:rsid w:val="0062623F"/>
    <w:rsid w:val="006262F7"/>
    <w:rsid w:val="00630991"/>
    <w:rsid w:val="00631F34"/>
    <w:rsid w:val="00632D06"/>
    <w:rsid w:val="006356C1"/>
    <w:rsid w:val="006400CE"/>
    <w:rsid w:val="006425AA"/>
    <w:rsid w:val="00645AFD"/>
    <w:rsid w:val="00651D1D"/>
    <w:rsid w:val="006536AA"/>
    <w:rsid w:val="00654ED4"/>
    <w:rsid w:val="00660BB8"/>
    <w:rsid w:val="00661553"/>
    <w:rsid w:val="00664614"/>
    <w:rsid w:val="00666949"/>
    <w:rsid w:val="0066697F"/>
    <w:rsid w:val="00667E76"/>
    <w:rsid w:val="00677704"/>
    <w:rsid w:val="00680248"/>
    <w:rsid w:val="006803A3"/>
    <w:rsid w:val="0068072D"/>
    <w:rsid w:val="00687BE9"/>
    <w:rsid w:val="006918E9"/>
    <w:rsid w:val="00692E40"/>
    <w:rsid w:val="00694F0F"/>
    <w:rsid w:val="006977B2"/>
    <w:rsid w:val="006A21F4"/>
    <w:rsid w:val="006A26E2"/>
    <w:rsid w:val="006A2852"/>
    <w:rsid w:val="006A6D38"/>
    <w:rsid w:val="006B208F"/>
    <w:rsid w:val="006B46E9"/>
    <w:rsid w:val="006C056F"/>
    <w:rsid w:val="006C291F"/>
    <w:rsid w:val="006C36A0"/>
    <w:rsid w:val="006C3783"/>
    <w:rsid w:val="006D1260"/>
    <w:rsid w:val="006D3CBC"/>
    <w:rsid w:val="006E09BC"/>
    <w:rsid w:val="006E3400"/>
    <w:rsid w:val="006F16FC"/>
    <w:rsid w:val="006F2601"/>
    <w:rsid w:val="006F2A95"/>
    <w:rsid w:val="00701465"/>
    <w:rsid w:val="00720059"/>
    <w:rsid w:val="00720538"/>
    <w:rsid w:val="0072132D"/>
    <w:rsid w:val="007234EC"/>
    <w:rsid w:val="0073121E"/>
    <w:rsid w:val="0073128E"/>
    <w:rsid w:val="00732A38"/>
    <w:rsid w:val="00734A49"/>
    <w:rsid w:val="00740D4E"/>
    <w:rsid w:val="00741D2B"/>
    <w:rsid w:val="007454EA"/>
    <w:rsid w:val="007513A0"/>
    <w:rsid w:val="0075247A"/>
    <w:rsid w:val="00752708"/>
    <w:rsid w:val="00764FDE"/>
    <w:rsid w:val="007702F1"/>
    <w:rsid w:val="00773C00"/>
    <w:rsid w:val="00781B80"/>
    <w:rsid w:val="00784537"/>
    <w:rsid w:val="00791A4A"/>
    <w:rsid w:val="00793C7F"/>
    <w:rsid w:val="00794817"/>
    <w:rsid w:val="00796E3B"/>
    <w:rsid w:val="007A6974"/>
    <w:rsid w:val="007A7E90"/>
    <w:rsid w:val="007B3AE3"/>
    <w:rsid w:val="007B3DD4"/>
    <w:rsid w:val="007B781C"/>
    <w:rsid w:val="007B7DF3"/>
    <w:rsid w:val="007B7EC3"/>
    <w:rsid w:val="007C3925"/>
    <w:rsid w:val="007C40F6"/>
    <w:rsid w:val="007C532E"/>
    <w:rsid w:val="007C73CA"/>
    <w:rsid w:val="007D2E0A"/>
    <w:rsid w:val="007D5226"/>
    <w:rsid w:val="007E0C29"/>
    <w:rsid w:val="007E394A"/>
    <w:rsid w:val="007E544D"/>
    <w:rsid w:val="007E5CDE"/>
    <w:rsid w:val="007E6052"/>
    <w:rsid w:val="007E6BF9"/>
    <w:rsid w:val="007F1BC7"/>
    <w:rsid w:val="00801180"/>
    <w:rsid w:val="0080267B"/>
    <w:rsid w:val="00804192"/>
    <w:rsid w:val="00813000"/>
    <w:rsid w:val="00814706"/>
    <w:rsid w:val="00814DB5"/>
    <w:rsid w:val="00821487"/>
    <w:rsid w:val="008256D1"/>
    <w:rsid w:val="00825976"/>
    <w:rsid w:val="00825A72"/>
    <w:rsid w:val="00827E78"/>
    <w:rsid w:val="00834C29"/>
    <w:rsid w:val="00835448"/>
    <w:rsid w:val="00837C25"/>
    <w:rsid w:val="00843963"/>
    <w:rsid w:val="008442D9"/>
    <w:rsid w:val="008506D7"/>
    <w:rsid w:val="00853161"/>
    <w:rsid w:val="00853AE5"/>
    <w:rsid w:val="008649B1"/>
    <w:rsid w:val="008649E5"/>
    <w:rsid w:val="00873FF8"/>
    <w:rsid w:val="00883306"/>
    <w:rsid w:val="00885056"/>
    <w:rsid w:val="00885409"/>
    <w:rsid w:val="00891E1A"/>
    <w:rsid w:val="00893FF4"/>
    <w:rsid w:val="00894082"/>
    <w:rsid w:val="008A080B"/>
    <w:rsid w:val="008A2759"/>
    <w:rsid w:val="008A2F08"/>
    <w:rsid w:val="008A4A0E"/>
    <w:rsid w:val="008B0D56"/>
    <w:rsid w:val="008B266D"/>
    <w:rsid w:val="008B3A85"/>
    <w:rsid w:val="008C1F4D"/>
    <w:rsid w:val="008C2DB4"/>
    <w:rsid w:val="008C37AC"/>
    <w:rsid w:val="008C457D"/>
    <w:rsid w:val="008C4E50"/>
    <w:rsid w:val="008C7374"/>
    <w:rsid w:val="008D08EF"/>
    <w:rsid w:val="008D10C7"/>
    <w:rsid w:val="008D11B5"/>
    <w:rsid w:val="008D55A0"/>
    <w:rsid w:val="008D72AF"/>
    <w:rsid w:val="008E0C50"/>
    <w:rsid w:val="008E2932"/>
    <w:rsid w:val="008E462E"/>
    <w:rsid w:val="008F23E8"/>
    <w:rsid w:val="008F4C8F"/>
    <w:rsid w:val="00900C3D"/>
    <w:rsid w:val="00912405"/>
    <w:rsid w:val="00913600"/>
    <w:rsid w:val="00916830"/>
    <w:rsid w:val="00924500"/>
    <w:rsid w:val="00924583"/>
    <w:rsid w:val="00925185"/>
    <w:rsid w:val="009256CF"/>
    <w:rsid w:val="00932CC9"/>
    <w:rsid w:val="009443E6"/>
    <w:rsid w:val="00945F7A"/>
    <w:rsid w:val="0095033D"/>
    <w:rsid w:val="00955B96"/>
    <w:rsid w:val="00957E06"/>
    <w:rsid w:val="00957F52"/>
    <w:rsid w:val="0096213A"/>
    <w:rsid w:val="00965987"/>
    <w:rsid w:val="00966C90"/>
    <w:rsid w:val="00967EA1"/>
    <w:rsid w:val="00973C17"/>
    <w:rsid w:val="00976109"/>
    <w:rsid w:val="00976D00"/>
    <w:rsid w:val="00987D6F"/>
    <w:rsid w:val="009910D9"/>
    <w:rsid w:val="00995698"/>
    <w:rsid w:val="009A1737"/>
    <w:rsid w:val="009A4698"/>
    <w:rsid w:val="009A46C3"/>
    <w:rsid w:val="009A52F6"/>
    <w:rsid w:val="009B0E55"/>
    <w:rsid w:val="009B4540"/>
    <w:rsid w:val="009B70BD"/>
    <w:rsid w:val="009C195A"/>
    <w:rsid w:val="009C2370"/>
    <w:rsid w:val="009C3B67"/>
    <w:rsid w:val="009D11AF"/>
    <w:rsid w:val="009D341F"/>
    <w:rsid w:val="009D7F30"/>
    <w:rsid w:val="009E5393"/>
    <w:rsid w:val="009E6C74"/>
    <w:rsid w:val="009F040B"/>
    <w:rsid w:val="009F182D"/>
    <w:rsid w:val="009F4375"/>
    <w:rsid w:val="009F6AF2"/>
    <w:rsid w:val="009F6EF1"/>
    <w:rsid w:val="00A03719"/>
    <w:rsid w:val="00A07081"/>
    <w:rsid w:val="00A160E4"/>
    <w:rsid w:val="00A20B4B"/>
    <w:rsid w:val="00A21500"/>
    <w:rsid w:val="00A25F19"/>
    <w:rsid w:val="00A27BA7"/>
    <w:rsid w:val="00A35E9C"/>
    <w:rsid w:val="00A40E25"/>
    <w:rsid w:val="00A45835"/>
    <w:rsid w:val="00A51058"/>
    <w:rsid w:val="00A52889"/>
    <w:rsid w:val="00A57497"/>
    <w:rsid w:val="00A57FA9"/>
    <w:rsid w:val="00A705B0"/>
    <w:rsid w:val="00A73067"/>
    <w:rsid w:val="00A75D38"/>
    <w:rsid w:val="00A7706D"/>
    <w:rsid w:val="00A92738"/>
    <w:rsid w:val="00A942F1"/>
    <w:rsid w:val="00AA0E91"/>
    <w:rsid w:val="00AA251A"/>
    <w:rsid w:val="00AA5384"/>
    <w:rsid w:val="00AA5CFB"/>
    <w:rsid w:val="00AB6539"/>
    <w:rsid w:val="00AB7D8A"/>
    <w:rsid w:val="00AC03BE"/>
    <w:rsid w:val="00AC0551"/>
    <w:rsid w:val="00AC1049"/>
    <w:rsid w:val="00AC26D6"/>
    <w:rsid w:val="00AC48CE"/>
    <w:rsid w:val="00AC50C1"/>
    <w:rsid w:val="00AE7060"/>
    <w:rsid w:val="00AF5294"/>
    <w:rsid w:val="00AF53D8"/>
    <w:rsid w:val="00AF60BC"/>
    <w:rsid w:val="00AF6783"/>
    <w:rsid w:val="00B00270"/>
    <w:rsid w:val="00B10054"/>
    <w:rsid w:val="00B10823"/>
    <w:rsid w:val="00B14618"/>
    <w:rsid w:val="00B2044E"/>
    <w:rsid w:val="00B23770"/>
    <w:rsid w:val="00B2701D"/>
    <w:rsid w:val="00B27FA4"/>
    <w:rsid w:val="00B30E46"/>
    <w:rsid w:val="00B31CA3"/>
    <w:rsid w:val="00B31D30"/>
    <w:rsid w:val="00B32417"/>
    <w:rsid w:val="00B3306F"/>
    <w:rsid w:val="00B34860"/>
    <w:rsid w:val="00B47F71"/>
    <w:rsid w:val="00B50C98"/>
    <w:rsid w:val="00B520A1"/>
    <w:rsid w:val="00B55BF5"/>
    <w:rsid w:val="00B657C9"/>
    <w:rsid w:val="00B71F04"/>
    <w:rsid w:val="00B71FDF"/>
    <w:rsid w:val="00B71FF9"/>
    <w:rsid w:val="00B75416"/>
    <w:rsid w:val="00B826DB"/>
    <w:rsid w:val="00B837C9"/>
    <w:rsid w:val="00B92FA4"/>
    <w:rsid w:val="00BA058B"/>
    <w:rsid w:val="00BA07D5"/>
    <w:rsid w:val="00BA6320"/>
    <w:rsid w:val="00BA7D97"/>
    <w:rsid w:val="00BB0E39"/>
    <w:rsid w:val="00BB7003"/>
    <w:rsid w:val="00BC22ED"/>
    <w:rsid w:val="00BC3970"/>
    <w:rsid w:val="00BC4AA5"/>
    <w:rsid w:val="00BE5385"/>
    <w:rsid w:val="00BE69EC"/>
    <w:rsid w:val="00BF1119"/>
    <w:rsid w:val="00BF5E51"/>
    <w:rsid w:val="00BF748A"/>
    <w:rsid w:val="00C0396D"/>
    <w:rsid w:val="00C05B45"/>
    <w:rsid w:val="00C16EEC"/>
    <w:rsid w:val="00C247D6"/>
    <w:rsid w:val="00C3036E"/>
    <w:rsid w:val="00C3113E"/>
    <w:rsid w:val="00C358B2"/>
    <w:rsid w:val="00C37082"/>
    <w:rsid w:val="00C37154"/>
    <w:rsid w:val="00C45D42"/>
    <w:rsid w:val="00C541D0"/>
    <w:rsid w:val="00C61A4C"/>
    <w:rsid w:val="00C6643B"/>
    <w:rsid w:val="00C701BC"/>
    <w:rsid w:val="00C74DE1"/>
    <w:rsid w:val="00C8067C"/>
    <w:rsid w:val="00C81088"/>
    <w:rsid w:val="00C81DA6"/>
    <w:rsid w:val="00C93A5D"/>
    <w:rsid w:val="00C95FCF"/>
    <w:rsid w:val="00CB0349"/>
    <w:rsid w:val="00CB6F86"/>
    <w:rsid w:val="00CC2485"/>
    <w:rsid w:val="00CC29D2"/>
    <w:rsid w:val="00CD10B8"/>
    <w:rsid w:val="00CE38DF"/>
    <w:rsid w:val="00CE4DD0"/>
    <w:rsid w:val="00CF1080"/>
    <w:rsid w:val="00CF1775"/>
    <w:rsid w:val="00CF3F7E"/>
    <w:rsid w:val="00CF4B39"/>
    <w:rsid w:val="00CF7B0F"/>
    <w:rsid w:val="00CF7CDF"/>
    <w:rsid w:val="00D017C7"/>
    <w:rsid w:val="00D01B25"/>
    <w:rsid w:val="00D01F43"/>
    <w:rsid w:val="00D04E24"/>
    <w:rsid w:val="00D05BD7"/>
    <w:rsid w:val="00D0627F"/>
    <w:rsid w:val="00D069A3"/>
    <w:rsid w:val="00D07830"/>
    <w:rsid w:val="00D078CB"/>
    <w:rsid w:val="00D213B8"/>
    <w:rsid w:val="00D21947"/>
    <w:rsid w:val="00D27739"/>
    <w:rsid w:val="00D327F5"/>
    <w:rsid w:val="00D351B3"/>
    <w:rsid w:val="00D35BC5"/>
    <w:rsid w:val="00D36ECC"/>
    <w:rsid w:val="00D40197"/>
    <w:rsid w:val="00D503A4"/>
    <w:rsid w:val="00D52D9E"/>
    <w:rsid w:val="00D536D1"/>
    <w:rsid w:val="00D54F23"/>
    <w:rsid w:val="00D61720"/>
    <w:rsid w:val="00D62D16"/>
    <w:rsid w:val="00D6491C"/>
    <w:rsid w:val="00D65675"/>
    <w:rsid w:val="00D702E4"/>
    <w:rsid w:val="00D717FD"/>
    <w:rsid w:val="00D71E0D"/>
    <w:rsid w:val="00D7215F"/>
    <w:rsid w:val="00D72FAC"/>
    <w:rsid w:val="00D74896"/>
    <w:rsid w:val="00D74FB2"/>
    <w:rsid w:val="00D77759"/>
    <w:rsid w:val="00D826A4"/>
    <w:rsid w:val="00D90DE7"/>
    <w:rsid w:val="00D9147E"/>
    <w:rsid w:val="00D9432A"/>
    <w:rsid w:val="00D949D8"/>
    <w:rsid w:val="00D94CE8"/>
    <w:rsid w:val="00DB1808"/>
    <w:rsid w:val="00DB470C"/>
    <w:rsid w:val="00DB4BB9"/>
    <w:rsid w:val="00DB5A1F"/>
    <w:rsid w:val="00DC17A2"/>
    <w:rsid w:val="00DC2E14"/>
    <w:rsid w:val="00DC4B4C"/>
    <w:rsid w:val="00DC6189"/>
    <w:rsid w:val="00DD1A3D"/>
    <w:rsid w:val="00DD54FB"/>
    <w:rsid w:val="00DD60D2"/>
    <w:rsid w:val="00DD662A"/>
    <w:rsid w:val="00DD6FD6"/>
    <w:rsid w:val="00DE4A2B"/>
    <w:rsid w:val="00DF19BB"/>
    <w:rsid w:val="00DF2713"/>
    <w:rsid w:val="00DF5794"/>
    <w:rsid w:val="00DF594E"/>
    <w:rsid w:val="00DF6E11"/>
    <w:rsid w:val="00DF7A78"/>
    <w:rsid w:val="00E0207D"/>
    <w:rsid w:val="00E02AC3"/>
    <w:rsid w:val="00E02F98"/>
    <w:rsid w:val="00E10D1C"/>
    <w:rsid w:val="00E163DE"/>
    <w:rsid w:val="00E1663E"/>
    <w:rsid w:val="00E20223"/>
    <w:rsid w:val="00E27059"/>
    <w:rsid w:val="00E3369A"/>
    <w:rsid w:val="00E33B81"/>
    <w:rsid w:val="00E353D6"/>
    <w:rsid w:val="00E41B6D"/>
    <w:rsid w:val="00E45477"/>
    <w:rsid w:val="00E46DB9"/>
    <w:rsid w:val="00E46E7D"/>
    <w:rsid w:val="00E472E2"/>
    <w:rsid w:val="00E5085B"/>
    <w:rsid w:val="00E55DB4"/>
    <w:rsid w:val="00E5664E"/>
    <w:rsid w:val="00E56F12"/>
    <w:rsid w:val="00E61C40"/>
    <w:rsid w:val="00E67045"/>
    <w:rsid w:val="00E672B5"/>
    <w:rsid w:val="00E67AD1"/>
    <w:rsid w:val="00E70F98"/>
    <w:rsid w:val="00E7203E"/>
    <w:rsid w:val="00E74F46"/>
    <w:rsid w:val="00E7572B"/>
    <w:rsid w:val="00E75EBB"/>
    <w:rsid w:val="00E82657"/>
    <w:rsid w:val="00E8773E"/>
    <w:rsid w:val="00E919E4"/>
    <w:rsid w:val="00E92AA5"/>
    <w:rsid w:val="00E95F65"/>
    <w:rsid w:val="00E97367"/>
    <w:rsid w:val="00EA149D"/>
    <w:rsid w:val="00EA5F83"/>
    <w:rsid w:val="00EB210D"/>
    <w:rsid w:val="00EC201E"/>
    <w:rsid w:val="00EC3231"/>
    <w:rsid w:val="00EC5322"/>
    <w:rsid w:val="00ED0DCC"/>
    <w:rsid w:val="00ED1A3E"/>
    <w:rsid w:val="00ED4A20"/>
    <w:rsid w:val="00ED5C09"/>
    <w:rsid w:val="00EE5461"/>
    <w:rsid w:val="00EF08C6"/>
    <w:rsid w:val="00EF4B4D"/>
    <w:rsid w:val="00EF5DE9"/>
    <w:rsid w:val="00F020FF"/>
    <w:rsid w:val="00F10C07"/>
    <w:rsid w:val="00F13EFE"/>
    <w:rsid w:val="00F143A9"/>
    <w:rsid w:val="00F202DF"/>
    <w:rsid w:val="00F2048E"/>
    <w:rsid w:val="00F22049"/>
    <w:rsid w:val="00F235AF"/>
    <w:rsid w:val="00F26317"/>
    <w:rsid w:val="00F27052"/>
    <w:rsid w:val="00F32614"/>
    <w:rsid w:val="00F35B60"/>
    <w:rsid w:val="00F4105B"/>
    <w:rsid w:val="00F43B74"/>
    <w:rsid w:val="00F44C60"/>
    <w:rsid w:val="00F4737F"/>
    <w:rsid w:val="00F50C39"/>
    <w:rsid w:val="00F510BE"/>
    <w:rsid w:val="00F5409E"/>
    <w:rsid w:val="00F561F7"/>
    <w:rsid w:val="00F6010D"/>
    <w:rsid w:val="00F60C6A"/>
    <w:rsid w:val="00F632A3"/>
    <w:rsid w:val="00F71841"/>
    <w:rsid w:val="00F71DEE"/>
    <w:rsid w:val="00F75881"/>
    <w:rsid w:val="00F75B85"/>
    <w:rsid w:val="00F76AEA"/>
    <w:rsid w:val="00F82388"/>
    <w:rsid w:val="00F9028E"/>
    <w:rsid w:val="00F9096D"/>
    <w:rsid w:val="00FA4593"/>
    <w:rsid w:val="00FA7110"/>
    <w:rsid w:val="00FB2716"/>
    <w:rsid w:val="00FB4112"/>
    <w:rsid w:val="00FB77CA"/>
    <w:rsid w:val="00FC03B3"/>
    <w:rsid w:val="00FC233F"/>
    <w:rsid w:val="00FC286D"/>
    <w:rsid w:val="00FD5A1A"/>
    <w:rsid w:val="00FD6DB0"/>
    <w:rsid w:val="00FE5CE9"/>
    <w:rsid w:val="00FE6858"/>
    <w:rsid w:val="00FF07B3"/>
    <w:rsid w:val="00FF0BF7"/>
    <w:rsid w:val="00FF4BC5"/>
    <w:rsid w:val="00FF6D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63E977"/>
  <w15:chartTrackingRefBased/>
  <w15:docId w15:val="{8C99B172-F270-4CD5-AEBB-2E99A3659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07D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07D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507DF"/>
  </w:style>
  <w:style w:type="paragraph" w:styleId="ListParagraph">
    <w:name w:val="List Paragraph"/>
    <w:basedOn w:val="Normal"/>
    <w:uiPriority w:val="34"/>
    <w:qFormat/>
    <w:rsid w:val="008F23E8"/>
    <w:pPr>
      <w:ind w:left="720"/>
      <w:contextualSpacing/>
    </w:pPr>
  </w:style>
  <w:style w:type="paragraph" w:styleId="Header">
    <w:name w:val="header"/>
    <w:basedOn w:val="Normal"/>
    <w:link w:val="HeaderChar"/>
    <w:uiPriority w:val="99"/>
    <w:unhideWhenUsed/>
    <w:rsid w:val="009910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10D9"/>
  </w:style>
  <w:style w:type="paragraph" w:styleId="Footer">
    <w:name w:val="footer"/>
    <w:basedOn w:val="Normal"/>
    <w:link w:val="FooterChar"/>
    <w:uiPriority w:val="99"/>
    <w:unhideWhenUsed/>
    <w:rsid w:val="009910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10D9"/>
  </w:style>
  <w:style w:type="character" w:styleId="CommentReference">
    <w:name w:val="annotation reference"/>
    <w:basedOn w:val="DefaultParagraphFont"/>
    <w:uiPriority w:val="99"/>
    <w:semiHidden/>
    <w:unhideWhenUsed/>
    <w:rsid w:val="00D40197"/>
    <w:rPr>
      <w:sz w:val="16"/>
      <w:szCs w:val="16"/>
    </w:rPr>
  </w:style>
  <w:style w:type="paragraph" w:styleId="CommentText">
    <w:name w:val="annotation text"/>
    <w:basedOn w:val="Normal"/>
    <w:link w:val="CommentTextChar"/>
    <w:uiPriority w:val="99"/>
    <w:unhideWhenUsed/>
    <w:rsid w:val="00D40197"/>
    <w:pPr>
      <w:spacing w:line="240" w:lineRule="auto"/>
    </w:pPr>
    <w:rPr>
      <w:sz w:val="20"/>
      <w:szCs w:val="20"/>
    </w:rPr>
  </w:style>
  <w:style w:type="character" w:customStyle="1" w:styleId="CommentTextChar">
    <w:name w:val="Comment Text Char"/>
    <w:basedOn w:val="DefaultParagraphFont"/>
    <w:link w:val="CommentText"/>
    <w:uiPriority w:val="99"/>
    <w:rsid w:val="00D40197"/>
    <w:rPr>
      <w:sz w:val="20"/>
      <w:szCs w:val="20"/>
    </w:rPr>
  </w:style>
  <w:style w:type="paragraph" w:styleId="CommentSubject">
    <w:name w:val="annotation subject"/>
    <w:basedOn w:val="CommentText"/>
    <w:next w:val="CommentText"/>
    <w:link w:val="CommentSubjectChar"/>
    <w:uiPriority w:val="99"/>
    <w:semiHidden/>
    <w:unhideWhenUsed/>
    <w:rsid w:val="00D40197"/>
    <w:rPr>
      <w:b/>
      <w:bCs/>
    </w:rPr>
  </w:style>
  <w:style w:type="character" w:customStyle="1" w:styleId="CommentSubjectChar">
    <w:name w:val="Comment Subject Char"/>
    <w:basedOn w:val="CommentTextChar"/>
    <w:link w:val="CommentSubject"/>
    <w:uiPriority w:val="99"/>
    <w:semiHidden/>
    <w:rsid w:val="00D40197"/>
    <w:rPr>
      <w:b/>
      <w:bCs/>
      <w:sz w:val="20"/>
      <w:szCs w:val="20"/>
    </w:rPr>
  </w:style>
  <w:style w:type="character" w:customStyle="1" w:styleId="formula">
    <w:name w:val="formula"/>
    <w:basedOn w:val="DefaultParagraphFont"/>
    <w:rsid w:val="0056782C"/>
  </w:style>
  <w:style w:type="character" w:styleId="Hyperlink">
    <w:name w:val="Hyperlink"/>
    <w:basedOn w:val="DefaultParagraphFont"/>
    <w:uiPriority w:val="99"/>
    <w:unhideWhenUsed/>
    <w:rsid w:val="00B32417"/>
    <w:rPr>
      <w:color w:val="0000FF"/>
      <w:u w:val="single"/>
    </w:rPr>
  </w:style>
  <w:style w:type="paragraph" w:styleId="NormalWeb">
    <w:name w:val="Normal (Web)"/>
    <w:basedOn w:val="Normal"/>
    <w:uiPriority w:val="99"/>
    <w:unhideWhenUsed/>
    <w:rsid w:val="000816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6D1260"/>
    <w:rPr>
      <w:color w:val="605E5C"/>
      <w:shd w:val="clear" w:color="auto" w:fill="E1DFDD"/>
    </w:rPr>
  </w:style>
  <w:style w:type="character" w:styleId="Strong">
    <w:name w:val="Strong"/>
    <w:basedOn w:val="DefaultParagraphFont"/>
    <w:uiPriority w:val="22"/>
    <w:qFormat/>
    <w:rsid w:val="005A7F69"/>
    <w:rPr>
      <w:b/>
      <w:bCs/>
    </w:rPr>
  </w:style>
  <w:style w:type="character" w:styleId="Emphasis">
    <w:name w:val="Emphasis"/>
    <w:basedOn w:val="DefaultParagraphFont"/>
    <w:uiPriority w:val="20"/>
    <w:qFormat/>
    <w:rsid w:val="00967EA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08888">
      <w:bodyDiv w:val="1"/>
      <w:marLeft w:val="0"/>
      <w:marRight w:val="0"/>
      <w:marTop w:val="0"/>
      <w:marBottom w:val="0"/>
      <w:divBdr>
        <w:top w:val="none" w:sz="0" w:space="0" w:color="auto"/>
        <w:left w:val="none" w:sz="0" w:space="0" w:color="auto"/>
        <w:bottom w:val="none" w:sz="0" w:space="0" w:color="auto"/>
        <w:right w:val="none" w:sz="0" w:space="0" w:color="auto"/>
      </w:divBdr>
    </w:div>
    <w:div w:id="93551683">
      <w:bodyDiv w:val="1"/>
      <w:marLeft w:val="0"/>
      <w:marRight w:val="0"/>
      <w:marTop w:val="0"/>
      <w:marBottom w:val="0"/>
      <w:divBdr>
        <w:top w:val="none" w:sz="0" w:space="0" w:color="auto"/>
        <w:left w:val="none" w:sz="0" w:space="0" w:color="auto"/>
        <w:bottom w:val="none" w:sz="0" w:space="0" w:color="auto"/>
        <w:right w:val="none" w:sz="0" w:space="0" w:color="auto"/>
      </w:divBdr>
      <w:divsChild>
        <w:div w:id="618874842">
          <w:marLeft w:val="0"/>
          <w:marRight w:val="0"/>
          <w:marTop w:val="0"/>
          <w:marBottom w:val="0"/>
          <w:divBdr>
            <w:top w:val="single" w:sz="2" w:space="0" w:color="D9D9E3"/>
            <w:left w:val="single" w:sz="2" w:space="0" w:color="D9D9E3"/>
            <w:bottom w:val="single" w:sz="2" w:space="0" w:color="D9D9E3"/>
            <w:right w:val="single" w:sz="2" w:space="0" w:color="D9D9E3"/>
          </w:divBdr>
          <w:divsChild>
            <w:div w:id="963776464">
              <w:marLeft w:val="0"/>
              <w:marRight w:val="0"/>
              <w:marTop w:val="0"/>
              <w:marBottom w:val="0"/>
              <w:divBdr>
                <w:top w:val="single" w:sz="2" w:space="0" w:color="D9D9E3"/>
                <w:left w:val="single" w:sz="2" w:space="0" w:color="D9D9E3"/>
                <w:bottom w:val="single" w:sz="2" w:space="0" w:color="D9D9E3"/>
                <w:right w:val="single" w:sz="2" w:space="0" w:color="D9D9E3"/>
              </w:divBdr>
              <w:divsChild>
                <w:div w:id="1625841459">
                  <w:marLeft w:val="0"/>
                  <w:marRight w:val="0"/>
                  <w:marTop w:val="0"/>
                  <w:marBottom w:val="0"/>
                  <w:divBdr>
                    <w:top w:val="single" w:sz="2" w:space="0" w:color="D9D9E3"/>
                    <w:left w:val="single" w:sz="2" w:space="0" w:color="D9D9E3"/>
                    <w:bottom w:val="single" w:sz="2" w:space="0" w:color="D9D9E3"/>
                    <w:right w:val="single" w:sz="2" w:space="0" w:color="D9D9E3"/>
                  </w:divBdr>
                  <w:divsChild>
                    <w:div w:id="818764198">
                      <w:marLeft w:val="0"/>
                      <w:marRight w:val="0"/>
                      <w:marTop w:val="0"/>
                      <w:marBottom w:val="0"/>
                      <w:divBdr>
                        <w:top w:val="single" w:sz="2" w:space="0" w:color="D9D9E3"/>
                        <w:left w:val="single" w:sz="2" w:space="0" w:color="D9D9E3"/>
                        <w:bottom w:val="single" w:sz="2" w:space="0" w:color="D9D9E3"/>
                        <w:right w:val="single" w:sz="2" w:space="0" w:color="D9D9E3"/>
                      </w:divBdr>
                      <w:divsChild>
                        <w:div w:id="1101486007">
                          <w:marLeft w:val="0"/>
                          <w:marRight w:val="0"/>
                          <w:marTop w:val="0"/>
                          <w:marBottom w:val="0"/>
                          <w:divBdr>
                            <w:top w:val="single" w:sz="2" w:space="0" w:color="auto"/>
                            <w:left w:val="single" w:sz="2" w:space="0" w:color="auto"/>
                            <w:bottom w:val="single" w:sz="6" w:space="0" w:color="auto"/>
                            <w:right w:val="single" w:sz="2" w:space="0" w:color="auto"/>
                          </w:divBdr>
                          <w:divsChild>
                            <w:div w:id="382215089">
                              <w:marLeft w:val="0"/>
                              <w:marRight w:val="0"/>
                              <w:marTop w:val="100"/>
                              <w:marBottom w:val="100"/>
                              <w:divBdr>
                                <w:top w:val="single" w:sz="2" w:space="0" w:color="D9D9E3"/>
                                <w:left w:val="single" w:sz="2" w:space="0" w:color="D9D9E3"/>
                                <w:bottom w:val="single" w:sz="2" w:space="0" w:color="D9D9E3"/>
                                <w:right w:val="single" w:sz="2" w:space="0" w:color="D9D9E3"/>
                              </w:divBdr>
                              <w:divsChild>
                                <w:div w:id="1680505985">
                                  <w:marLeft w:val="0"/>
                                  <w:marRight w:val="0"/>
                                  <w:marTop w:val="0"/>
                                  <w:marBottom w:val="0"/>
                                  <w:divBdr>
                                    <w:top w:val="single" w:sz="2" w:space="0" w:color="D9D9E3"/>
                                    <w:left w:val="single" w:sz="2" w:space="0" w:color="D9D9E3"/>
                                    <w:bottom w:val="single" w:sz="2" w:space="0" w:color="D9D9E3"/>
                                    <w:right w:val="single" w:sz="2" w:space="0" w:color="D9D9E3"/>
                                  </w:divBdr>
                                  <w:divsChild>
                                    <w:div w:id="4527435">
                                      <w:marLeft w:val="0"/>
                                      <w:marRight w:val="0"/>
                                      <w:marTop w:val="0"/>
                                      <w:marBottom w:val="0"/>
                                      <w:divBdr>
                                        <w:top w:val="single" w:sz="2" w:space="0" w:color="D9D9E3"/>
                                        <w:left w:val="single" w:sz="2" w:space="0" w:color="D9D9E3"/>
                                        <w:bottom w:val="single" w:sz="2" w:space="0" w:color="D9D9E3"/>
                                        <w:right w:val="single" w:sz="2" w:space="0" w:color="D9D9E3"/>
                                      </w:divBdr>
                                      <w:divsChild>
                                        <w:div w:id="1289509964">
                                          <w:marLeft w:val="0"/>
                                          <w:marRight w:val="0"/>
                                          <w:marTop w:val="0"/>
                                          <w:marBottom w:val="0"/>
                                          <w:divBdr>
                                            <w:top w:val="single" w:sz="2" w:space="0" w:color="D9D9E3"/>
                                            <w:left w:val="single" w:sz="2" w:space="0" w:color="D9D9E3"/>
                                            <w:bottom w:val="single" w:sz="2" w:space="0" w:color="D9D9E3"/>
                                            <w:right w:val="single" w:sz="2" w:space="0" w:color="D9D9E3"/>
                                          </w:divBdr>
                                          <w:divsChild>
                                            <w:div w:id="6484370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833649289">
          <w:marLeft w:val="0"/>
          <w:marRight w:val="0"/>
          <w:marTop w:val="0"/>
          <w:marBottom w:val="0"/>
          <w:divBdr>
            <w:top w:val="none" w:sz="0" w:space="0" w:color="auto"/>
            <w:left w:val="none" w:sz="0" w:space="0" w:color="auto"/>
            <w:bottom w:val="none" w:sz="0" w:space="0" w:color="auto"/>
            <w:right w:val="none" w:sz="0" w:space="0" w:color="auto"/>
          </w:divBdr>
          <w:divsChild>
            <w:div w:id="200825280">
              <w:marLeft w:val="0"/>
              <w:marRight w:val="0"/>
              <w:marTop w:val="0"/>
              <w:marBottom w:val="0"/>
              <w:divBdr>
                <w:top w:val="single" w:sz="2" w:space="0" w:color="D9D9E3"/>
                <w:left w:val="single" w:sz="2" w:space="0" w:color="D9D9E3"/>
                <w:bottom w:val="single" w:sz="2" w:space="0" w:color="D9D9E3"/>
                <w:right w:val="single" w:sz="2" w:space="0" w:color="D9D9E3"/>
              </w:divBdr>
              <w:divsChild>
                <w:div w:id="698894322">
                  <w:marLeft w:val="0"/>
                  <w:marRight w:val="0"/>
                  <w:marTop w:val="0"/>
                  <w:marBottom w:val="0"/>
                  <w:divBdr>
                    <w:top w:val="single" w:sz="2" w:space="0" w:color="D9D9E3"/>
                    <w:left w:val="single" w:sz="2" w:space="0" w:color="D9D9E3"/>
                    <w:bottom w:val="single" w:sz="2" w:space="0" w:color="D9D9E3"/>
                    <w:right w:val="single" w:sz="2" w:space="0" w:color="D9D9E3"/>
                  </w:divBdr>
                  <w:divsChild>
                    <w:div w:id="1055085508">
                      <w:marLeft w:val="0"/>
                      <w:marRight w:val="0"/>
                      <w:marTop w:val="0"/>
                      <w:marBottom w:val="0"/>
                      <w:divBdr>
                        <w:top w:val="single" w:sz="2" w:space="0" w:color="D9D9E3"/>
                        <w:left w:val="single" w:sz="2" w:space="0" w:color="D9D9E3"/>
                        <w:bottom w:val="single" w:sz="2" w:space="0" w:color="D9D9E3"/>
                        <w:right w:val="single" w:sz="2" w:space="0" w:color="D9D9E3"/>
                      </w:divBdr>
                      <w:divsChild>
                        <w:div w:id="231474982">
                          <w:marLeft w:val="0"/>
                          <w:marRight w:val="0"/>
                          <w:marTop w:val="0"/>
                          <w:marBottom w:val="0"/>
                          <w:divBdr>
                            <w:top w:val="single" w:sz="2" w:space="0" w:color="D9D9E3"/>
                            <w:left w:val="single" w:sz="2" w:space="0" w:color="D9D9E3"/>
                            <w:bottom w:val="single" w:sz="2" w:space="0" w:color="D9D9E3"/>
                            <w:right w:val="single" w:sz="2" w:space="0" w:color="D9D9E3"/>
                          </w:divBdr>
                          <w:divsChild>
                            <w:div w:id="726760243">
                              <w:marLeft w:val="0"/>
                              <w:marRight w:val="0"/>
                              <w:marTop w:val="0"/>
                              <w:marBottom w:val="0"/>
                              <w:divBdr>
                                <w:top w:val="single" w:sz="2" w:space="0" w:color="D9D9E3"/>
                                <w:left w:val="single" w:sz="2" w:space="0" w:color="D9D9E3"/>
                                <w:bottom w:val="single" w:sz="2" w:space="0" w:color="D9D9E3"/>
                                <w:right w:val="single" w:sz="2" w:space="0" w:color="D9D9E3"/>
                              </w:divBdr>
                              <w:divsChild>
                                <w:div w:id="2597977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185559">
                  <w:marLeft w:val="0"/>
                  <w:marRight w:val="0"/>
                  <w:marTop w:val="0"/>
                  <w:marBottom w:val="0"/>
                  <w:divBdr>
                    <w:top w:val="single" w:sz="2" w:space="0" w:color="D9D9E3"/>
                    <w:left w:val="single" w:sz="2" w:space="0" w:color="D9D9E3"/>
                    <w:bottom w:val="single" w:sz="2" w:space="0" w:color="D9D9E3"/>
                    <w:right w:val="single" w:sz="2" w:space="0" w:color="D9D9E3"/>
                  </w:divBdr>
                  <w:divsChild>
                    <w:div w:id="487402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108763">
      <w:bodyDiv w:val="1"/>
      <w:marLeft w:val="0"/>
      <w:marRight w:val="0"/>
      <w:marTop w:val="0"/>
      <w:marBottom w:val="0"/>
      <w:divBdr>
        <w:top w:val="none" w:sz="0" w:space="0" w:color="auto"/>
        <w:left w:val="none" w:sz="0" w:space="0" w:color="auto"/>
        <w:bottom w:val="none" w:sz="0" w:space="0" w:color="auto"/>
        <w:right w:val="none" w:sz="0" w:space="0" w:color="auto"/>
      </w:divBdr>
    </w:div>
    <w:div w:id="125468486">
      <w:bodyDiv w:val="1"/>
      <w:marLeft w:val="0"/>
      <w:marRight w:val="0"/>
      <w:marTop w:val="0"/>
      <w:marBottom w:val="0"/>
      <w:divBdr>
        <w:top w:val="none" w:sz="0" w:space="0" w:color="auto"/>
        <w:left w:val="none" w:sz="0" w:space="0" w:color="auto"/>
        <w:bottom w:val="none" w:sz="0" w:space="0" w:color="auto"/>
        <w:right w:val="none" w:sz="0" w:space="0" w:color="auto"/>
      </w:divBdr>
    </w:div>
    <w:div w:id="167066914">
      <w:bodyDiv w:val="1"/>
      <w:marLeft w:val="0"/>
      <w:marRight w:val="0"/>
      <w:marTop w:val="0"/>
      <w:marBottom w:val="0"/>
      <w:divBdr>
        <w:top w:val="none" w:sz="0" w:space="0" w:color="auto"/>
        <w:left w:val="none" w:sz="0" w:space="0" w:color="auto"/>
        <w:bottom w:val="none" w:sz="0" w:space="0" w:color="auto"/>
        <w:right w:val="none" w:sz="0" w:space="0" w:color="auto"/>
      </w:divBdr>
    </w:div>
    <w:div w:id="184906614">
      <w:bodyDiv w:val="1"/>
      <w:marLeft w:val="0"/>
      <w:marRight w:val="0"/>
      <w:marTop w:val="0"/>
      <w:marBottom w:val="0"/>
      <w:divBdr>
        <w:top w:val="none" w:sz="0" w:space="0" w:color="auto"/>
        <w:left w:val="none" w:sz="0" w:space="0" w:color="auto"/>
        <w:bottom w:val="none" w:sz="0" w:space="0" w:color="auto"/>
        <w:right w:val="none" w:sz="0" w:space="0" w:color="auto"/>
      </w:divBdr>
    </w:div>
    <w:div w:id="255216493">
      <w:bodyDiv w:val="1"/>
      <w:marLeft w:val="0"/>
      <w:marRight w:val="0"/>
      <w:marTop w:val="0"/>
      <w:marBottom w:val="0"/>
      <w:divBdr>
        <w:top w:val="none" w:sz="0" w:space="0" w:color="auto"/>
        <w:left w:val="none" w:sz="0" w:space="0" w:color="auto"/>
        <w:bottom w:val="none" w:sz="0" w:space="0" w:color="auto"/>
        <w:right w:val="none" w:sz="0" w:space="0" w:color="auto"/>
      </w:divBdr>
    </w:div>
    <w:div w:id="290404331">
      <w:bodyDiv w:val="1"/>
      <w:marLeft w:val="0"/>
      <w:marRight w:val="0"/>
      <w:marTop w:val="0"/>
      <w:marBottom w:val="0"/>
      <w:divBdr>
        <w:top w:val="none" w:sz="0" w:space="0" w:color="auto"/>
        <w:left w:val="none" w:sz="0" w:space="0" w:color="auto"/>
        <w:bottom w:val="none" w:sz="0" w:space="0" w:color="auto"/>
        <w:right w:val="none" w:sz="0" w:space="0" w:color="auto"/>
      </w:divBdr>
    </w:div>
    <w:div w:id="299043588">
      <w:bodyDiv w:val="1"/>
      <w:marLeft w:val="0"/>
      <w:marRight w:val="0"/>
      <w:marTop w:val="0"/>
      <w:marBottom w:val="0"/>
      <w:divBdr>
        <w:top w:val="none" w:sz="0" w:space="0" w:color="auto"/>
        <w:left w:val="none" w:sz="0" w:space="0" w:color="auto"/>
        <w:bottom w:val="none" w:sz="0" w:space="0" w:color="auto"/>
        <w:right w:val="none" w:sz="0" w:space="0" w:color="auto"/>
      </w:divBdr>
    </w:div>
    <w:div w:id="351959591">
      <w:bodyDiv w:val="1"/>
      <w:marLeft w:val="0"/>
      <w:marRight w:val="0"/>
      <w:marTop w:val="0"/>
      <w:marBottom w:val="0"/>
      <w:divBdr>
        <w:top w:val="none" w:sz="0" w:space="0" w:color="auto"/>
        <w:left w:val="none" w:sz="0" w:space="0" w:color="auto"/>
        <w:bottom w:val="none" w:sz="0" w:space="0" w:color="auto"/>
        <w:right w:val="none" w:sz="0" w:space="0" w:color="auto"/>
      </w:divBdr>
    </w:div>
    <w:div w:id="365256392">
      <w:bodyDiv w:val="1"/>
      <w:marLeft w:val="0"/>
      <w:marRight w:val="0"/>
      <w:marTop w:val="0"/>
      <w:marBottom w:val="0"/>
      <w:divBdr>
        <w:top w:val="none" w:sz="0" w:space="0" w:color="auto"/>
        <w:left w:val="none" w:sz="0" w:space="0" w:color="auto"/>
        <w:bottom w:val="none" w:sz="0" w:space="0" w:color="auto"/>
        <w:right w:val="none" w:sz="0" w:space="0" w:color="auto"/>
      </w:divBdr>
      <w:divsChild>
        <w:div w:id="1039818702">
          <w:marLeft w:val="0"/>
          <w:marRight w:val="0"/>
          <w:marTop w:val="0"/>
          <w:marBottom w:val="0"/>
          <w:divBdr>
            <w:top w:val="none" w:sz="0" w:space="0" w:color="auto"/>
            <w:left w:val="none" w:sz="0" w:space="0" w:color="auto"/>
            <w:bottom w:val="none" w:sz="0" w:space="0" w:color="auto"/>
            <w:right w:val="none" w:sz="0" w:space="0" w:color="auto"/>
          </w:divBdr>
          <w:divsChild>
            <w:div w:id="1892576135">
              <w:marLeft w:val="0"/>
              <w:marRight w:val="0"/>
              <w:marTop w:val="0"/>
              <w:marBottom w:val="0"/>
              <w:divBdr>
                <w:top w:val="none" w:sz="0" w:space="0" w:color="auto"/>
                <w:left w:val="none" w:sz="0" w:space="0" w:color="auto"/>
                <w:bottom w:val="none" w:sz="0" w:space="0" w:color="auto"/>
                <w:right w:val="none" w:sz="0" w:space="0" w:color="auto"/>
              </w:divBdr>
            </w:div>
          </w:divsChild>
        </w:div>
        <w:div w:id="1028140935">
          <w:marLeft w:val="0"/>
          <w:marRight w:val="0"/>
          <w:marTop w:val="0"/>
          <w:marBottom w:val="0"/>
          <w:divBdr>
            <w:top w:val="none" w:sz="0" w:space="0" w:color="auto"/>
            <w:left w:val="none" w:sz="0" w:space="0" w:color="auto"/>
            <w:bottom w:val="none" w:sz="0" w:space="0" w:color="auto"/>
            <w:right w:val="none" w:sz="0" w:space="0" w:color="auto"/>
          </w:divBdr>
          <w:divsChild>
            <w:div w:id="294064738">
              <w:marLeft w:val="0"/>
              <w:marRight w:val="0"/>
              <w:marTop w:val="0"/>
              <w:marBottom w:val="0"/>
              <w:divBdr>
                <w:top w:val="none" w:sz="0" w:space="0" w:color="auto"/>
                <w:left w:val="none" w:sz="0" w:space="0" w:color="auto"/>
                <w:bottom w:val="none" w:sz="0" w:space="0" w:color="auto"/>
                <w:right w:val="none" w:sz="0" w:space="0" w:color="auto"/>
              </w:divBdr>
            </w:div>
          </w:divsChild>
        </w:div>
        <w:div w:id="482549443">
          <w:marLeft w:val="0"/>
          <w:marRight w:val="0"/>
          <w:marTop w:val="0"/>
          <w:marBottom w:val="0"/>
          <w:divBdr>
            <w:top w:val="none" w:sz="0" w:space="0" w:color="auto"/>
            <w:left w:val="none" w:sz="0" w:space="0" w:color="auto"/>
            <w:bottom w:val="none" w:sz="0" w:space="0" w:color="auto"/>
            <w:right w:val="none" w:sz="0" w:space="0" w:color="auto"/>
          </w:divBdr>
          <w:divsChild>
            <w:div w:id="1839536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2142211">
      <w:bodyDiv w:val="1"/>
      <w:marLeft w:val="0"/>
      <w:marRight w:val="0"/>
      <w:marTop w:val="0"/>
      <w:marBottom w:val="0"/>
      <w:divBdr>
        <w:top w:val="none" w:sz="0" w:space="0" w:color="auto"/>
        <w:left w:val="none" w:sz="0" w:space="0" w:color="auto"/>
        <w:bottom w:val="none" w:sz="0" w:space="0" w:color="auto"/>
        <w:right w:val="none" w:sz="0" w:space="0" w:color="auto"/>
      </w:divBdr>
    </w:div>
    <w:div w:id="438840615">
      <w:bodyDiv w:val="1"/>
      <w:marLeft w:val="0"/>
      <w:marRight w:val="0"/>
      <w:marTop w:val="0"/>
      <w:marBottom w:val="0"/>
      <w:divBdr>
        <w:top w:val="none" w:sz="0" w:space="0" w:color="auto"/>
        <w:left w:val="none" w:sz="0" w:space="0" w:color="auto"/>
        <w:bottom w:val="none" w:sz="0" w:space="0" w:color="auto"/>
        <w:right w:val="none" w:sz="0" w:space="0" w:color="auto"/>
      </w:divBdr>
    </w:div>
    <w:div w:id="513230302">
      <w:bodyDiv w:val="1"/>
      <w:marLeft w:val="0"/>
      <w:marRight w:val="0"/>
      <w:marTop w:val="0"/>
      <w:marBottom w:val="0"/>
      <w:divBdr>
        <w:top w:val="none" w:sz="0" w:space="0" w:color="auto"/>
        <w:left w:val="none" w:sz="0" w:space="0" w:color="auto"/>
        <w:bottom w:val="none" w:sz="0" w:space="0" w:color="auto"/>
        <w:right w:val="none" w:sz="0" w:space="0" w:color="auto"/>
      </w:divBdr>
    </w:div>
    <w:div w:id="571309998">
      <w:bodyDiv w:val="1"/>
      <w:marLeft w:val="0"/>
      <w:marRight w:val="0"/>
      <w:marTop w:val="0"/>
      <w:marBottom w:val="0"/>
      <w:divBdr>
        <w:top w:val="none" w:sz="0" w:space="0" w:color="auto"/>
        <w:left w:val="none" w:sz="0" w:space="0" w:color="auto"/>
        <w:bottom w:val="none" w:sz="0" w:space="0" w:color="auto"/>
        <w:right w:val="none" w:sz="0" w:space="0" w:color="auto"/>
      </w:divBdr>
    </w:div>
    <w:div w:id="576525441">
      <w:bodyDiv w:val="1"/>
      <w:marLeft w:val="0"/>
      <w:marRight w:val="0"/>
      <w:marTop w:val="0"/>
      <w:marBottom w:val="0"/>
      <w:divBdr>
        <w:top w:val="none" w:sz="0" w:space="0" w:color="auto"/>
        <w:left w:val="none" w:sz="0" w:space="0" w:color="auto"/>
        <w:bottom w:val="none" w:sz="0" w:space="0" w:color="auto"/>
        <w:right w:val="none" w:sz="0" w:space="0" w:color="auto"/>
      </w:divBdr>
    </w:div>
    <w:div w:id="588929815">
      <w:bodyDiv w:val="1"/>
      <w:marLeft w:val="0"/>
      <w:marRight w:val="0"/>
      <w:marTop w:val="0"/>
      <w:marBottom w:val="0"/>
      <w:divBdr>
        <w:top w:val="none" w:sz="0" w:space="0" w:color="auto"/>
        <w:left w:val="none" w:sz="0" w:space="0" w:color="auto"/>
        <w:bottom w:val="none" w:sz="0" w:space="0" w:color="auto"/>
        <w:right w:val="none" w:sz="0" w:space="0" w:color="auto"/>
      </w:divBdr>
    </w:div>
    <w:div w:id="767164420">
      <w:bodyDiv w:val="1"/>
      <w:marLeft w:val="0"/>
      <w:marRight w:val="0"/>
      <w:marTop w:val="0"/>
      <w:marBottom w:val="0"/>
      <w:divBdr>
        <w:top w:val="none" w:sz="0" w:space="0" w:color="auto"/>
        <w:left w:val="none" w:sz="0" w:space="0" w:color="auto"/>
        <w:bottom w:val="none" w:sz="0" w:space="0" w:color="auto"/>
        <w:right w:val="none" w:sz="0" w:space="0" w:color="auto"/>
      </w:divBdr>
    </w:div>
    <w:div w:id="794448413">
      <w:bodyDiv w:val="1"/>
      <w:marLeft w:val="0"/>
      <w:marRight w:val="0"/>
      <w:marTop w:val="0"/>
      <w:marBottom w:val="0"/>
      <w:divBdr>
        <w:top w:val="none" w:sz="0" w:space="0" w:color="auto"/>
        <w:left w:val="none" w:sz="0" w:space="0" w:color="auto"/>
        <w:bottom w:val="none" w:sz="0" w:space="0" w:color="auto"/>
        <w:right w:val="none" w:sz="0" w:space="0" w:color="auto"/>
      </w:divBdr>
    </w:div>
    <w:div w:id="802893382">
      <w:bodyDiv w:val="1"/>
      <w:marLeft w:val="0"/>
      <w:marRight w:val="0"/>
      <w:marTop w:val="0"/>
      <w:marBottom w:val="0"/>
      <w:divBdr>
        <w:top w:val="none" w:sz="0" w:space="0" w:color="auto"/>
        <w:left w:val="none" w:sz="0" w:space="0" w:color="auto"/>
        <w:bottom w:val="none" w:sz="0" w:space="0" w:color="auto"/>
        <w:right w:val="none" w:sz="0" w:space="0" w:color="auto"/>
      </w:divBdr>
    </w:div>
    <w:div w:id="827284144">
      <w:bodyDiv w:val="1"/>
      <w:marLeft w:val="0"/>
      <w:marRight w:val="0"/>
      <w:marTop w:val="0"/>
      <w:marBottom w:val="0"/>
      <w:divBdr>
        <w:top w:val="none" w:sz="0" w:space="0" w:color="auto"/>
        <w:left w:val="none" w:sz="0" w:space="0" w:color="auto"/>
        <w:bottom w:val="none" w:sz="0" w:space="0" w:color="auto"/>
        <w:right w:val="none" w:sz="0" w:space="0" w:color="auto"/>
      </w:divBdr>
      <w:divsChild>
        <w:div w:id="1768848211">
          <w:marLeft w:val="0"/>
          <w:marRight w:val="0"/>
          <w:marTop w:val="0"/>
          <w:marBottom w:val="0"/>
          <w:divBdr>
            <w:top w:val="none" w:sz="0" w:space="0" w:color="auto"/>
            <w:left w:val="none" w:sz="0" w:space="0" w:color="auto"/>
            <w:bottom w:val="none" w:sz="0" w:space="0" w:color="auto"/>
            <w:right w:val="none" w:sz="0" w:space="0" w:color="auto"/>
          </w:divBdr>
        </w:div>
        <w:div w:id="1919948247">
          <w:marLeft w:val="0"/>
          <w:marRight w:val="0"/>
          <w:marTop w:val="0"/>
          <w:marBottom w:val="0"/>
          <w:divBdr>
            <w:top w:val="none" w:sz="0" w:space="0" w:color="auto"/>
            <w:left w:val="none" w:sz="0" w:space="0" w:color="auto"/>
            <w:bottom w:val="none" w:sz="0" w:space="0" w:color="auto"/>
            <w:right w:val="none" w:sz="0" w:space="0" w:color="auto"/>
          </w:divBdr>
        </w:div>
        <w:div w:id="1523275965">
          <w:marLeft w:val="0"/>
          <w:marRight w:val="0"/>
          <w:marTop w:val="0"/>
          <w:marBottom w:val="0"/>
          <w:divBdr>
            <w:top w:val="none" w:sz="0" w:space="0" w:color="auto"/>
            <w:left w:val="none" w:sz="0" w:space="0" w:color="auto"/>
            <w:bottom w:val="none" w:sz="0" w:space="0" w:color="auto"/>
            <w:right w:val="none" w:sz="0" w:space="0" w:color="auto"/>
          </w:divBdr>
        </w:div>
        <w:div w:id="1747149217">
          <w:marLeft w:val="0"/>
          <w:marRight w:val="0"/>
          <w:marTop w:val="0"/>
          <w:marBottom w:val="0"/>
          <w:divBdr>
            <w:top w:val="none" w:sz="0" w:space="0" w:color="auto"/>
            <w:left w:val="none" w:sz="0" w:space="0" w:color="auto"/>
            <w:bottom w:val="none" w:sz="0" w:space="0" w:color="auto"/>
            <w:right w:val="none" w:sz="0" w:space="0" w:color="auto"/>
          </w:divBdr>
        </w:div>
        <w:div w:id="290865495">
          <w:marLeft w:val="0"/>
          <w:marRight w:val="0"/>
          <w:marTop w:val="0"/>
          <w:marBottom w:val="0"/>
          <w:divBdr>
            <w:top w:val="none" w:sz="0" w:space="0" w:color="auto"/>
            <w:left w:val="none" w:sz="0" w:space="0" w:color="auto"/>
            <w:bottom w:val="none" w:sz="0" w:space="0" w:color="auto"/>
            <w:right w:val="none" w:sz="0" w:space="0" w:color="auto"/>
          </w:divBdr>
        </w:div>
        <w:div w:id="1424958406">
          <w:marLeft w:val="0"/>
          <w:marRight w:val="0"/>
          <w:marTop w:val="0"/>
          <w:marBottom w:val="0"/>
          <w:divBdr>
            <w:top w:val="none" w:sz="0" w:space="0" w:color="auto"/>
            <w:left w:val="none" w:sz="0" w:space="0" w:color="auto"/>
            <w:bottom w:val="none" w:sz="0" w:space="0" w:color="auto"/>
            <w:right w:val="none" w:sz="0" w:space="0" w:color="auto"/>
          </w:divBdr>
        </w:div>
        <w:div w:id="1946884418">
          <w:marLeft w:val="0"/>
          <w:marRight w:val="0"/>
          <w:marTop w:val="0"/>
          <w:marBottom w:val="0"/>
          <w:divBdr>
            <w:top w:val="none" w:sz="0" w:space="0" w:color="auto"/>
            <w:left w:val="none" w:sz="0" w:space="0" w:color="auto"/>
            <w:bottom w:val="none" w:sz="0" w:space="0" w:color="auto"/>
            <w:right w:val="none" w:sz="0" w:space="0" w:color="auto"/>
          </w:divBdr>
        </w:div>
        <w:div w:id="462112773">
          <w:marLeft w:val="0"/>
          <w:marRight w:val="0"/>
          <w:marTop w:val="0"/>
          <w:marBottom w:val="0"/>
          <w:divBdr>
            <w:top w:val="none" w:sz="0" w:space="0" w:color="auto"/>
            <w:left w:val="none" w:sz="0" w:space="0" w:color="auto"/>
            <w:bottom w:val="none" w:sz="0" w:space="0" w:color="auto"/>
            <w:right w:val="none" w:sz="0" w:space="0" w:color="auto"/>
          </w:divBdr>
        </w:div>
        <w:div w:id="2112968730">
          <w:marLeft w:val="0"/>
          <w:marRight w:val="0"/>
          <w:marTop w:val="0"/>
          <w:marBottom w:val="0"/>
          <w:divBdr>
            <w:top w:val="none" w:sz="0" w:space="0" w:color="auto"/>
            <w:left w:val="none" w:sz="0" w:space="0" w:color="auto"/>
            <w:bottom w:val="none" w:sz="0" w:space="0" w:color="auto"/>
            <w:right w:val="none" w:sz="0" w:space="0" w:color="auto"/>
          </w:divBdr>
        </w:div>
        <w:div w:id="1951355577">
          <w:marLeft w:val="0"/>
          <w:marRight w:val="0"/>
          <w:marTop w:val="0"/>
          <w:marBottom w:val="0"/>
          <w:divBdr>
            <w:top w:val="none" w:sz="0" w:space="0" w:color="auto"/>
            <w:left w:val="none" w:sz="0" w:space="0" w:color="auto"/>
            <w:bottom w:val="none" w:sz="0" w:space="0" w:color="auto"/>
            <w:right w:val="none" w:sz="0" w:space="0" w:color="auto"/>
          </w:divBdr>
        </w:div>
        <w:div w:id="595557968">
          <w:marLeft w:val="0"/>
          <w:marRight w:val="0"/>
          <w:marTop w:val="0"/>
          <w:marBottom w:val="0"/>
          <w:divBdr>
            <w:top w:val="none" w:sz="0" w:space="0" w:color="auto"/>
            <w:left w:val="none" w:sz="0" w:space="0" w:color="auto"/>
            <w:bottom w:val="none" w:sz="0" w:space="0" w:color="auto"/>
            <w:right w:val="none" w:sz="0" w:space="0" w:color="auto"/>
          </w:divBdr>
        </w:div>
        <w:div w:id="1366370691">
          <w:marLeft w:val="0"/>
          <w:marRight w:val="0"/>
          <w:marTop w:val="0"/>
          <w:marBottom w:val="0"/>
          <w:divBdr>
            <w:top w:val="none" w:sz="0" w:space="0" w:color="auto"/>
            <w:left w:val="none" w:sz="0" w:space="0" w:color="auto"/>
            <w:bottom w:val="none" w:sz="0" w:space="0" w:color="auto"/>
            <w:right w:val="none" w:sz="0" w:space="0" w:color="auto"/>
          </w:divBdr>
        </w:div>
        <w:div w:id="716398458">
          <w:marLeft w:val="0"/>
          <w:marRight w:val="0"/>
          <w:marTop w:val="0"/>
          <w:marBottom w:val="0"/>
          <w:divBdr>
            <w:top w:val="none" w:sz="0" w:space="0" w:color="auto"/>
            <w:left w:val="none" w:sz="0" w:space="0" w:color="auto"/>
            <w:bottom w:val="none" w:sz="0" w:space="0" w:color="auto"/>
            <w:right w:val="none" w:sz="0" w:space="0" w:color="auto"/>
          </w:divBdr>
        </w:div>
        <w:div w:id="2053530998">
          <w:marLeft w:val="0"/>
          <w:marRight w:val="0"/>
          <w:marTop w:val="0"/>
          <w:marBottom w:val="0"/>
          <w:divBdr>
            <w:top w:val="none" w:sz="0" w:space="0" w:color="auto"/>
            <w:left w:val="none" w:sz="0" w:space="0" w:color="auto"/>
            <w:bottom w:val="none" w:sz="0" w:space="0" w:color="auto"/>
            <w:right w:val="none" w:sz="0" w:space="0" w:color="auto"/>
          </w:divBdr>
        </w:div>
        <w:div w:id="351881817">
          <w:marLeft w:val="0"/>
          <w:marRight w:val="0"/>
          <w:marTop w:val="0"/>
          <w:marBottom w:val="0"/>
          <w:divBdr>
            <w:top w:val="none" w:sz="0" w:space="0" w:color="auto"/>
            <w:left w:val="none" w:sz="0" w:space="0" w:color="auto"/>
            <w:bottom w:val="none" w:sz="0" w:space="0" w:color="auto"/>
            <w:right w:val="none" w:sz="0" w:space="0" w:color="auto"/>
          </w:divBdr>
        </w:div>
        <w:div w:id="1409571547">
          <w:marLeft w:val="0"/>
          <w:marRight w:val="0"/>
          <w:marTop w:val="0"/>
          <w:marBottom w:val="0"/>
          <w:divBdr>
            <w:top w:val="none" w:sz="0" w:space="0" w:color="auto"/>
            <w:left w:val="none" w:sz="0" w:space="0" w:color="auto"/>
            <w:bottom w:val="none" w:sz="0" w:space="0" w:color="auto"/>
            <w:right w:val="none" w:sz="0" w:space="0" w:color="auto"/>
          </w:divBdr>
        </w:div>
        <w:div w:id="646134221">
          <w:marLeft w:val="0"/>
          <w:marRight w:val="0"/>
          <w:marTop w:val="0"/>
          <w:marBottom w:val="0"/>
          <w:divBdr>
            <w:top w:val="none" w:sz="0" w:space="0" w:color="auto"/>
            <w:left w:val="none" w:sz="0" w:space="0" w:color="auto"/>
            <w:bottom w:val="none" w:sz="0" w:space="0" w:color="auto"/>
            <w:right w:val="none" w:sz="0" w:space="0" w:color="auto"/>
          </w:divBdr>
        </w:div>
        <w:div w:id="337730447">
          <w:marLeft w:val="0"/>
          <w:marRight w:val="0"/>
          <w:marTop w:val="0"/>
          <w:marBottom w:val="0"/>
          <w:divBdr>
            <w:top w:val="none" w:sz="0" w:space="0" w:color="auto"/>
            <w:left w:val="none" w:sz="0" w:space="0" w:color="auto"/>
            <w:bottom w:val="none" w:sz="0" w:space="0" w:color="auto"/>
            <w:right w:val="none" w:sz="0" w:space="0" w:color="auto"/>
          </w:divBdr>
        </w:div>
        <w:div w:id="697045417">
          <w:marLeft w:val="0"/>
          <w:marRight w:val="0"/>
          <w:marTop w:val="0"/>
          <w:marBottom w:val="0"/>
          <w:divBdr>
            <w:top w:val="none" w:sz="0" w:space="0" w:color="auto"/>
            <w:left w:val="none" w:sz="0" w:space="0" w:color="auto"/>
            <w:bottom w:val="none" w:sz="0" w:space="0" w:color="auto"/>
            <w:right w:val="none" w:sz="0" w:space="0" w:color="auto"/>
          </w:divBdr>
        </w:div>
        <w:div w:id="86191229">
          <w:marLeft w:val="0"/>
          <w:marRight w:val="0"/>
          <w:marTop w:val="0"/>
          <w:marBottom w:val="0"/>
          <w:divBdr>
            <w:top w:val="none" w:sz="0" w:space="0" w:color="auto"/>
            <w:left w:val="none" w:sz="0" w:space="0" w:color="auto"/>
            <w:bottom w:val="none" w:sz="0" w:space="0" w:color="auto"/>
            <w:right w:val="none" w:sz="0" w:space="0" w:color="auto"/>
          </w:divBdr>
        </w:div>
        <w:div w:id="1026056344">
          <w:marLeft w:val="0"/>
          <w:marRight w:val="0"/>
          <w:marTop w:val="0"/>
          <w:marBottom w:val="0"/>
          <w:divBdr>
            <w:top w:val="none" w:sz="0" w:space="0" w:color="auto"/>
            <w:left w:val="none" w:sz="0" w:space="0" w:color="auto"/>
            <w:bottom w:val="none" w:sz="0" w:space="0" w:color="auto"/>
            <w:right w:val="none" w:sz="0" w:space="0" w:color="auto"/>
          </w:divBdr>
        </w:div>
        <w:div w:id="1331255117">
          <w:marLeft w:val="0"/>
          <w:marRight w:val="0"/>
          <w:marTop w:val="0"/>
          <w:marBottom w:val="0"/>
          <w:divBdr>
            <w:top w:val="none" w:sz="0" w:space="0" w:color="auto"/>
            <w:left w:val="none" w:sz="0" w:space="0" w:color="auto"/>
            <w:bottom w:val="none" w:sz="0" w:space="0" w:color="auto"/>
            <w:right w:val="none" w:sz="0" w:space="0" w:color="auto"/>
          </w:divBdr>
        </w:div>
        <w:div w:id="1035277181">
          <w:marLeft w:val="0"/>
          <w:marRight w:val="0"/>
          <w:marTop w:val="0"/>
          <w:marBottom w:val="0"/>
          <w:divBdr>
            <w:top w:val="none" w:sz="0" w:space="0" w:color="auto"/>
            <w:left w:val="none" w:sz="0" w:space="0" w:color="auto"/>
            <w:bottom w:val="none" w:sz="0" w:space="0" w:color="auto"/>
            <w:right w:val="none" w:sz="0" w:space="0" w:color="auto"/>
          </w:divBdr>
        </w:div>
        <w:div w:id="1020010794">
          <w:marLeft w:val="0"/>
          <w:marRight w:val="0"/>
          <w:marTop w:val="0"/>
          <w:marBottom w:val="0"/>
          <w:divBdr>
            <w:top w:val="none" w:sz="0" w:space="0" w:color="auto"/>
            <w:left w:val="none" w:sz="0" w:space="0" w:color="auto"/>
            <w:bottom w:val="none" w:sz="0" w:space="0" w:color="auto"/>
            <w:right w:val="none" w:sz="0" w:space="0" w:color="auto"/>
          </w:divBdr>
        </w:div>
        <w:div w:id="1654675812">
          <w:marLeft w:val="0"/>
          <w:marRight w:val="0"/>
          <w:marTop w:val="0"/>
          <w:marBottom w:val="0"/>
          <w:divBdr>
            <w:top w:val="none" w:sz="0" w:space="0" w:color="auto"/>
            <w:left w:val="none" w:sz="0" w:space="0" w:color="auto"/>
            <w:bottom w:val="none" w:sz="0" w:space="0" w:color="auto"/>
            <w:right w:val="none" w:sz="0" w:space="0" w:color="auto"/>
          </w:divBdr>
        </w:div>
        <w:div w:id="1987318511">
          <w:marLeft w:val="0"/>
          <w:marRight w:val="0"/>
          <w:marTop w:val="0"/>
          <w:marBottom w:val="0"/>
          <w:divBdr>
            <w:top w:val="none" w:sz="0" w:space="0" w:color="auto"/>
            <w:left w:val="none" w:sz="0" w:space="0" w:color="auto"/>
            <w:bottom w:val="none" w:sz="0" w:space="0" w:color="auto"/>
            <w:right w:val="none" w:sz="0" w:space="0" w:color="auto"/>
          </w:divBdr>
        </w:div>
        <w:div w:id="1985965970">
          <w:marLeft w:val="0"/>
          <w:marRight w:val="0"/>
          <w:marTop w:val="0"/>
          <w:marBottom w:val="0"/>
          <w:divBdr>
            <w:top w:val="none" w:sz="0" w:space="0" w:color="auto"/>
            <w:left w:val="none" w:sz="0" w:space="0" w:color="auto"/>
            <w:bottom w:val="none" w:sz="0" w:space="0" w:color="auto"/>
            <w:right w:val="none" w:sz="0" w:space="0" w:color="auto"/>
          </w:divBdr>
        </w:div>
        <w:div w:id="1842701677">
          <w:marLeft w:val="0"/>
          <w:marRight w:val="0"/>
          <w:marTop w:val="0"/>
          <w:marBottom w:val="0"/>
          <w:divBdr>
            <w:top w:val="none" w:sz="0" w:space="0" w:color="auto"/>
            <w:left w:val="none" w:sz="0" w:space="0" w:color="auto"/>
            <w:bottom w:val="none" w:sz="0" w:space="0" w:color="auto"/>
            <w:right w:val="none" w:sz="0" w:space="0" w:color="auto"/>
          </w:divBdr>
        </w:div>
        <w:div w:id="809593117">
          <w:marLeft w:val="0"/>
          <w:marRight w:val="0"/>
          <w:marTop w:val="0"/>
          <w:marBottom w:val="0"/>
          <w:divBdr>
            <w:top w:val="none" w:sz="0" w:space="0" w:color="auto"/>
            <w:left w:val="none" w:sz="0" w:space="0" w:color="auto"/>
            <w:bottom w:val="none" w:sz="0" w:space="0" w:color="auto"/>
            <w:right w:val="none" w:sz="0" w:space="0" w:color="auto"/>
          </w:divBdr>
        </w:div>
        <w:div w:id="513151875">
          <w:marLeft w:val="0"/>
          <w:marRight w:val="0"/>
          <w:marTop w:val="0"/>
          <w:marBottom w:val="0"/>
          <w:divBdr>
            <w:top w:val="none" w:sz="0" w:space="0" w:color="auto"/>
            <w:left w:val="none" w:sz="0" w:space="0" w:color="auto"/>
            <w:bottom w:val="none" w:sz="0" w:space="0" w:color="auto"/>
            <w:right w:val="none" w:sz="0" w:space="0" w:color="auto"/>
          </w:divBdr>
        </w:div>
        <w:div w:id="376392128">
          <w:marLeft w:val="0"/>
          <w:marRight w:val="0"/>
          <w:marTop w:val="0"/>
          <w:marBottom w:val="0"/>
          <w:divBdr>
            <w:top w:val="none" w:sz="0" w:space="0" w:color="auto"/>
            <w:left w:val="none" w:sz="0" w:space="0" w:color="auto"/>
            <w:bottom w:val="none" w:sz="0" w:space="0" w:color="auto"/>
            <w:right w:val="none" w:sz="0" w:space="0" w:color="auto"/>
          </w:divBdr>
        </w:div>
        <w:div w:id="2065834077">
          <w:marLeft w:val="0"/>
          <w:marRight w:val="0"/>
          <w:marTop w:val="0"/>
          <w:marBottom w:val="0"/>
          <w:divBdr>
            <w:top w:val="none" w:sz="0" w:space="0" w:color="auto"/>
            <w:left w:val="none" w:sz="0" w:space="0" w:color="auto"/>
            <w:bottom w:val="none" w:sz="0" w:space="0" w:color="auto"/>
            <w:right w:val="none" w:sz="0" w:space="0" w:color="auto"/>
          </w:divBdr>
        </w:div>
        <w:div w:id="663818231">
          <w:marLeft w:val="0"/>
          <w:marRight w:val="0"/>
          <w:marTop w:val="0"/>
          <w:marBottom w:val="0"/>
          <w:divBdr>
            <w:top w:val="none" w:sz="0" w:space="0" w:color="auto"/>
            <w:left w:val="none" w:sz="0" w:space="0" w:color="auto"/>
            <w:bottom w:val="none" w:sz="0" w:space="0" w:color="auto"/>
            <w:right w:val="none" w:sz="0" w:space="0" w:color="auto"/>
          </w:divBdr>
        </w:div>
        <w:div w:id="353265576">
          <w:marLeft w:val="0"/>
          <w:marRight w:val="0"/>
          <w:marTop w:val="0"/>
          <w:marBottom w:val="0"/>
          <w:divBdr>
            <w:top w:val="none" w:sz="0" w:space="0" w:color="auto"/>
            <w:left w:val="none" w:sz="0" w:space="0" w:color="auto"/>
            <w:bottom w:val="none" w:sz="0" w:space="0" w:color="auto"/>
            <w:right w:val="none" w:sz="0" w:space="0" w:color="auto"/>
          </w:divBdr>
        </w:div>
        <w:div w:id="1272400132">
          <w:marLeft w:val="0"/>
          <w:marRight w:val="0"/>
          <w:marTop w:val="0"/>
          <w:marBottom w:val="0"/>
          <w:divBdr>
            <w:top w:val="none" w:sz="0" w:space="0" w:color="auto"/>
            <w:left w:val="none" w:sz="0" w:space="0" w:color="auto"/>
            <w:bottom w:val="none" w:sz="0" w:space="0" w:color="auto"/>
            <w:right w:val="none" w:sz="0" w:space="0" w:color="auto"/>
          </w:divBdr>
        </w:div>
      </w:divsChild>
    </w:div>
    <w:div w:id="860361963">
      <w:bodyDiv w:val="1"/>
      <w:marLeft w:val="0"/>
      <w:marRight w:val="0"/>
      <w:marTop w:val="0"/>
      <w:marBottom w:val="0"/>
      <w:divBdr>
        <w:top w:val="none" w:sz="0" w:space="0" w:color="auto"/>
        <w:left w:val="none" w:sz="0" w:space="0" w:color="auto"/>
        <w:bottom w:val="none" w:sz="0" w:space="0" w:color="auto"/>
        <w:right w:val="none" w:sz="0" w:space="0" w:color="auto"/>
      </w:divBdr>
    </w:div>
    <w:div w:id="865826777">
      <w:bodyDiv w:val="1"/>
      <w:marLeft w:val="0"/>
      <w:marRight w:val="0"/>
      <w:marTop w:val="0"/>
      <w:marBottom w:val="0"/>
      <w:divBdr>
        <w:top w:val="none" w:sz="0" w:space="0" w:color="auto"/>
        <w:left w:val="none" w:sz="0" w:space="0" w:color="auto"/>
        <w:bottom w:val="none" w:sz="0" w:space="0" w:color="auto"/>
        <w:right w:val="none" w:sz="0" w:space="0" w:color="auto"/>
      </w:divBdr>
    </w:div>
    <w:div w:id="870722321">
      <w:bodyDiv w:val="1"/>
      <w:marLeft w:val="0"/>
      <w:marRight w:val="0"/>
      <w:marTop w:val="0"/>
      <w:marBottom w:val="0"/>
      <w:divBdr>
        <w:top w:val="none" w:sz="0" w:space="0" w:color="auto"/>
        <w:left w:val="none" w:sz="0" w:space="0" w:color="auto"/>
        <w:bottom w:val="none" w:sz="0" w:space="0" w:color="auto"/>
        <w:right w:val="none" w:sz="0" w:space="0" w:color="auto"/>
      </w:divBdr>
    </w:div>
    <w:div w:id="903834790">
      <w:bodyDiv w:val="1"/>
      <w:marLeft w:val="0"/>
      <w:marRight w:val="0"/>
      <w:marTop w:val="0"/>
      <w:marBottom w:val="0"/>
      <w:divBdr>
        <w:top w:val="none" w:sz="0" w:space="0" w:color="auto"/>
        <w:left w:val="none" w:sz="0" w:space="0" w:color="auto"/>
        <w:bottom w:val="none" w:sz="0" w:space="0" w:color="auto"/>
        <w:right w:val="none" w:sz="0" w:space="0" w:color="auto"/>
      </w:divBdr>
    </w:div>
    <w:div w:id="913390923">
      <w:bodyDiv w:val="1"/>
      <w:marLeft w:val="0"/>
      <w:marRight w:val="0"/>
      <w:marTop w:val="0"/>
      <w:marBottom w:val="0"/>
      <w:divBdr>
        <w:top w:val="none" w:sz="0" w:space="0" w:color="auto"/>
        <w:left w:val="none" w:sz="0" w:space="0" w:color="auto"/>
        <w:bottom w:val="none" w:sz="0" w:space="0" w:color="auto"/>
        <w:right w:val="none" w:sz="0" w:space="0" w:color="auto"/>
      </w:divBdr>
    </w:div>
    <w:div w:id="918292908">
      <w:bodyDiv w:val="1"/>
      <w:marLeft w:val="0"/>
      <w:marRight w:val="0"/>
      <w:marTop w:val="0"/>
      <w:marBottom w:val="0"/>
      <w:divBdr>
        <w:top w:val="none" w:sz="0" w:space="0" w:color="auto"/>
        <w:left w:val="none" w:sz="0" w:space="0" w:color="auto"/>
        <w:bottom w:val="none" w:sz="0" w:space="0" w:color="auto"/>
        <w:right w:val="none" w:sz="0" w:space="0" w:color="auto"/>
      </w:divBdr>
    </w:div>
    <w:div w:id="930503926">
      <w:bodyDiv w:val="1"/>
      <w:marLeft w:val="0"/>
      <w:marRight w:val="0"/>
      <w:marTop w:val="0"/>
      <w:marBottom w:val="0"/>
      <w:divBdr>
        <w:top w:val="none" w:sz="0" w:space="0" w:color="auto"/>
        <w:left w:val="none" w:sz="0" w:space="0" w:color="auto"/>
        <w:bottom w:val="none" w:sz="0" w:space="0" w:color="auto"/>
        <w:right w:val="none" w:sz="0" w:space="0" w:color="auto"/>
      </w:divBdr>
    </w:div>
    <w:div w:id="938411161">
      <w:bodyDiv w:val="1"/>
      <w:marLeft w:val="0"/>
      <w:marRight w:val="0"/>
      <w:marTop w:val="0"/>
      <w:marBottom w:val="0"/>
      <w:divBdr>
        <w:top w:val="none" w:sz="0" w:space="0" w:color="auto"/>
        <w:left w:val="none" w:sz="0" w:space="0" w:color="auto"/>
        <w:bottom w:val="none" w:sz="0" w:space="0" w:color="auto"/>
        <w:right w:val="none" w:sz="0" w:space="0" w:color="auto"/>
      </w:divBdr>
    </w:div>
    <w:div w:id="975373483">
      <w:bodyDiv w:val="1"/>
      <w:marLeft w:val="0"/>
      <w:marRight w:val="0"/>
      <w:marTop w:val="0"/>
      <w:marBottom w:val="0"/>
      <w:divBdr>
        <w:top w:val="none" w:sz="0" w:space="0" w:color="auto"/>
        <w:left w:val="none" w:sz="0" w:space="0" w:color="auto"/>
        <w:bottom w:val="none" w:sz="0" w:space="0" w:color="auto"/>
        <w:right w:val="none" w:sz="0" w:space="0" w:color="auto"/>
      </w:divBdr>
    </w:div>
    <w:div w:id="1088118690">
      <w:bodyDiv w:val="1"/>
      <w:marLeft w:val="0"/>
      <w:marRight w:val="0"/>
      <w:marTop w:val="0"/>
      <w:marBottom w:val="0"/>
      <w:divBdr>
        <w:top w:val="none" w:sz="0" w:space="0" w:color="auto"/>
        <w:left w:val="none" w:sz="0" w:space="0" w:color="auto"/>
        <w:bottom w:val="none" w:sz="0" w:space="0" w:color="auto"/>
        <w:right w:val="none" w:sz="0" w:space="0" w:color="auto"/>
      </w:divBdr>
      <w:divsChild>
        <w:div w:id="231697392">
          <w:marLeft w:val="0"/>
          <w:marRight w:val="0"/>
          <w:marTop w:val="100"/>
          <w:marBottom w:val="0"/>
          <w:divBdr>
            <w:top w:val="none" w:sz="0" w:space="0" w:color="auto"/>
            <w:left w:val="none" w:sz="0" w:space="0" w:color="auto"/>
            <w:bottom w:val="none" w:sz="0" w:space="0" w:color="auto"/>
            <w:right w:val="none" w:sz="0" w:space="0" w:color="auto"/>
          </w:divBdr>
          <w:divsChild>
            <w:div w:id="822894649">
              <w:marLeft w:val="0"/>
              <w:marRight w:val="0"/>
              <w:marTop w:val="0"/>
              <w:marBottom w:val="0"/>
              <w:divBdr>
                <w:top w:val="none" w:sz="0" w:space="0" w:color="auto"/>
                <w:left w:val="none" w:sz="0" w:space="0" w:color="auto"/>
                <w:bottom w:val="none" w:sz="0" w:space="0" w:color="auto"/>
                <w:right w:val="none" w:sz="0" w:space="0" w:color="auto"/>
              </w:divBdr>
            </w:div>
          </w:divsChild>
        </w:div>
        <w:div w:id="1977485002">
          <w:marLeft w:val="0"/>
          <w:marRight w:val="0"/>
          <w:marTop w:val="0"/>
          <w:marBottom w:val="0"/>
          <w:divBdr>
            <w:top w:val="none" w:sz="0" w:space="0" w:color="auto"/>
            <w:left w:val="none" w:sz="0" w:space="0" w:color="auto"/>
            <w:bottom w:val="none" w:sz="0" w:space="0" w:color="auto"/>
            <w:right w:val="none" w:sz="0" w:space="0" w:color="auto"/>
          </w:divBdr>
        </w:div>
        <w:div w:id="89551408">
          <w:marLeft w:val="0"/>
          <w:marRight w:val="0"/>
          <w:marTop w:val="0"/>
          <w:marBottom w:val="0"/>
          <w:divBdr>
            <w:top w:val="none" w:sz="0" w:space="0" w:color="auto"/>
            <w:left w:val="none" w:sz="0" w:space="0" w:color="auto"/>
            <w:bottom w:val="none" w:sz="0" w:space="0" w:color="auto"/>
            <w:right w:val="none" w:sz="0" w:space="0" w:color="auto"/>
          </w:divBdr>
          <w:divsChild>
            <w:div w:id="7634560">
              <w:marLeft w:val="0"/>
              <w:marRight w:val="0"/>
              <w:marTop w:val="0"/>
              <w:marBottom w:val="0"/>
              <w:divBdr>
                <w:top w:val="none" w:sz="0" w:space="0" w:color="auto"/>
                <w:left w:val="none" w:sz="0" w:space="0" w:color="auto"/>
                <w:bottom w:val="none" w:sz="0" w:space="0" w:color="auto"/>
                <w:right w:val="none" w:sz="0" w:space="0" w:color="auto"/>
              </w:divBdr>
              <w:divsChild>
                <w:div w:id="195895708">
                  <w:marLeft w:val="0"/>
                  <w:marRight w:val="0"/>
                  <w:marTop w:val="0"/>
                  <w:marBottom w:val="0"/>
                  <w:divBdr>
                    <w:top w:val="none" w:sz="0" w:space="0" w:color="auto"/>
                    <w:left w:val="none" w:sz="0" w:space="0" w:color="auto"/>
                    <w:bottom w:val="none" w:sz="0" w:space="0" w:color="auto"/>
                    <w:right w:val="none" w:sz="0" w:space="0" w:color="auto"/>
                  </w:divBdr>
                  <w:divsChild>
                    <w:div w:id="2034648953">
                      <w:marLeft w:val="0"/>
                      <w:marRight w:val="0"/>
                      <w:marTop w:val="0"/>
                      <w:marBottom w:val="0"/>
                      <w:divBdr>
                        <w:top w:val="none" w:sz="0" w:space="0" w:color="auto"/>
                        <w:left w:val="none" w:sz="0" w:space="0" w:color="auto"/>
                        <w:bottom w:val="none" w:sz="0" w:space="0" w:color="auto"/>
                        <w:right w:val="none" w:sz="0" w:space="0" w:color="auto"/>
                      </w:divBdr>
                      <w:divsChild>
                        <w:div w:id="222646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8068510">
              <w:marLeft w:val="0"/>
              <w:marRight w:val="0"/>
              <w:marTop w:val="0"/>
              <w:marBottom w:val="0"/>
              <w:divBdr>
                <w:top w:val="none" w:sz="0" w:space="0" w:color="auto"/>
                <w:left w:val="none" w:sz="0" w:space="0" w:color="auto"/>
                <w:bottom w:val="none" w:sz="0" w:space="0" w:color="auto"/>
                <w:right w:val="none" w:sz="0" w:space="0" w:color="auto"/>
              </w:divBdr>
              <w:divsChild>
                <w:div w:id="1539583275">
                  <w:marLeft w:val="0"/>
                  <w:marRight w:val="0"/>
                  <w:marTop w:val="0"/>
                  <w:marBottom w:val="0"/>
                  <w:divBdr>
                    <w:top w:val="none" w:sz="0" w:space="0" w:color="auto"/>
                    <w:left w:val="none" w:sz="0" w:space="0" w:color="auto"/>
                    <w:bottom w:val="none" w:sz="0" w:space="0" w:color="auto"/>
                    <w:right w:val="none" w:sz="0" w:space="0" w:color="auto"/>
                  </w:divBdr>
                  <w:divsChild>
                    <w:div w:id="299068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6435350">
      <w:bodyDiv w:val="1"/>
      <w:marLeft w:val="0"/>
      <w:marRight w:val="0"/>
      <w:marTop w:val="0"/>
      <w:marBottom w:val="0"/>
      <w:divBdr>
        <w:top w:val="none" w:sz="0" w:space="0" w:color="auto"/>
        <w:left w:val="none" w:sz="0" w:space="0" w:color="auto"/>
        <w:bottom w:val="none" w:sz="0" w:space="0" w:color="auto"/>
        <w:right w:val="none" w:sz="0" w:space="0" w:color="auto"/>
      </w:divBdr>
    </w:div>
    <w:div w:id="1166673520">
      <w:bodyDiv w:val="1"/>
      <w:marLeft w:val="0"/>
      <w:marRight w:val="0"/>
      <w:marTop w:val="0"/>
      <w:marBottom w:val="0"/>
      <w:divBdr>
        <w:top w:val="none" w:sz="0" w:space="0" w:color="auto"/>
        <w:left w:val="none" w:sz="0" w:space="0" w:color="auto"/>
        <w:bottom w:val="none" w:sz="0" w:space="0" w:color="auto"/>
        <w:right w:val="none" w:sz="0" w:space="0" w:color="auto"/>
      </w:divBdr>
    </w:div>
    <w:div w:id="1190990402">
      <w:bodyDiv w:val="1"/>
      <w:marLeft w:val="0"/>
      <w:marRight w:val="0"/>
      <w:marTop w:val="0"/>
      <w:marBottom w:val="0"/>
      <w:divBdr>
        <w:top w:val="none" w:sz="0" w:space="0" w:color="auto"/>
        <w:left w:val="none" w:sz="0" w:space="0" w:color="auto"/>
        <w:bottom w:val="none" w:sz="0" w:space="0" w:color="auto"/>
        <w:right w:val="none" w:sz="0" w:space="0" w:color="auto"/>
      </w:divBdr>
    </w:div>
    <w:div w:id="1229418005">
      <w:bodyDiv w:val="1"/>
      <w:marLeft w:val="0"/>
      <w:marRight w:val="0"/>
      <w:marTop w:val="0"/>
      <w:marBottom w:val="0"/>
      <w:divBdr>
        <w:top w:val="none" w:sz="0" w:space="0" w:color="auto"/>
        <w:left w:val="none" w:sz="0" w:space="0" w:color="auto"/>
        <w:bottom w:val="none" w:sz="0" w:space="0" w:color="auto"/>
        <w:right w:val="none" w:sz="0" w:space="0" w:color="auto"/>
      </w:divBdr>
    </w:div>
    <w:div w:id="1231962622">
      <w:bodyDiv w:val="1"/>
      <w:marLeft w:val="0"/>
      <w:marRight w:val="0"/>
      <w:marTop w:val="0"/>
      <w:marBottom w:val="0"/>
      <w:divBdr>
        <w:top w:val="none" w:sz="0" w:space="0" w:color="auto"/>
        <w:left w:val="none" w:sz="0" w:space="0" w:color="auto"/>
        <w:bottom w:val="none" w:sz="0" w:space="0" w:color="auto"/>
        <w:right w:val="none" w:sz="0" w:space="0" w:color="auto"/>
      </w:divBdr>
    </w:div>
    <w:div w:id="1245455666">
      <w:bodyDiv w:val="1"/>
      <w:marLeft w:val="0"/>
      <w:marRight w:val="0"/>
      <w:marTop w:val="0"/>
      <w:marBottom w:val="0"/>
      <w:divBdr>
        <w:top w:val="none" w:sz="0" w:space="0" w:color="auto"/>
        <w:left w:val="none" w:sz="0" w:space="0" w:color="auto"/>
        <w:bottom w:val="none" w:sz="0" w:space="0" w:color="auto"/>
        <w:right w:val="none" w:sz="0" w:space="0" w:color="auto"/>
      </w:divBdr>
    </w:div>
    <w:div w:id="1289360711">
      <w:bodyDiv w:val="1"/>
      <w:marLeft w:val="0"/>
      <w:marRight w:val="0"/>
      <w:marTop w:val="0"/>
      <w:marBottom w:val="0"/>
      <w:divBdr>
        <w:top w:val="none" w:sz="0" w:space="0" w:color="auto"/>
        <w:left w:val="none" w:sz="0" w:space="0" w:color="auto"/>
        <w:bottom w:val="none" w:sz="0" w:space="0" w:color="auto"/>
        <w:right w:val="none" w:sz="0" w:space="0" w:color="auto"/>
      </w:divBdr>
    </w:div>
    <w:div w:id="1291281125">
      <w:bodyDiv w:val="1"/>
      <w:marLeft w:val="0"/>
      <w:marRight w:val="0"/>
      <w:marTop w:val="0"/>
      <w:marBottom w:val="0"/>
      <w:divBdr>
        <w:top w:val="none" w:sz="0" w:space="0" w:color="auto"/>
        <w:left w:val="none" w:sz="0" w:space="0" w:color="auto"/>
        <w:bottom w:val="none" w:sz="0" w:space="0" w:color="auto"/>
        <w:right w:val="none" w:sz="0" w:space="0" w:color="auto"/>
      </w:divBdr>
    </w:div>
    <w:div w:id="1304043010">
      <w:bodyDiv w:val="1"/>
      <w:marLeft w:val="0"/>
      <w:marRight w:val="0"/>
      <w:marTop w:val="0"/>
      <w:marBottom w:val="0"/>
      <w:divBdr>
        <w:top w:val="none" w:sz="0" w:space="0" w:color="auto"/>
        <w:left w:val="none" w:sz="0" w:space="0" w:color="auto"/>
        <w:bottom w:val="none" w:sz="0" w:space="0" w:color="auto"/>
        <w:right w:val="none" w:sz="0" w:space="0" w:color="auto"/>
      </w:divBdr>
    </w:div>
    <w:div w:id="1306084481">
      <w:bodyDiv w:val="1"/>
      <w:marLeft w:val="0"/>
      <w:marRight w:val="0"/>
      <w:marTop w:val="0"/>
      <w:marBottom w:val="0"/>
      <w:divBdr>
        <w:top w:val="none" w:sz="0" w:space="0" w:color="auto"/>
        <w:left w:val="none" w:sz="0" w:space="0" w:color="auto"/>
        <w:bottom w:val="none" w:sz="0" w:space="0" w:color="auto"/>
        <w:right w:val="none" w:sz="0" w:space="0" w:color="auto"/>
      </w:divBdr>
    </w:div>
    <w:div w:id="1313366563">
      <w:bodyDiv w:val="1"/>
      <w:marLeft w:val="0"/>
      <w:marRight w:val="0"/>
      <w:marTop w:val="0"/>
      <w:marBottom w:val="0"/>
      <w:divBdr>
        <w:top w:val="none" w:sz="0" w:space="0" w:color="auto"/>
        <w:left w:val="none" w:sz="0" w:space="0" w:color="auto"/>
        <w:bottom w:val="none" w:sz="0" w:space="0" w:color="auto"/>
        <w:right w:val="none" w:sz="0" w:space="0" w:color="auto"/>
      </w:divBdr>
    </w:div>
    <w:div w:id="1332173129">
      <w:bodyDiv w:val="1"/>
      <w:marLeft w:val="0"/>
      <w:marRight w:val="0"/>
      <w:marTop w:val="0"/>
      <w:marBottom w:val="0"/>
      <w:divBdr>
        <w:top w:val="none" w:sz="0" w:space="0" w:color="auto"/>
        <w:left w:val="none" w:sz="0" w:space="0" w:color="auto"/>
        <w:bottom w:val="none" w:sz="0" w:space="0" w:color="auto"/>
        <w:right w:val="none" w:sz="0" w:space="0" w:color="auto"/>
      </w:divBdr>
    </w:div>
    <w:div w:id="1335187859">
      <w:bodyDiv w:val="1"/>
      <w:marLeft w:val="0"/>
      <w:marRight w:val="0"/>
      <w:marTop w:val="0"/>
      <w:marBottom w:val="0"/>
      <w:divBdr>
        <w:top w:val="none" w:sz="0" w:space="0" w:color="auto"/>
        <w:left w:val="none" w:sz="0" w:space="0" w:color="auto"/>
        <w:bottom w:val="none" w:sz="0" w:space="0" w:color="auto"/>
        <w:right w:val="none" w:sz="0" w:space="0" w:color="auto"/>
      </w:divBdr>
    </w:div>
    <w:div w:id="1376277200">
      <w:bodyDiv w:val="1"/>
      <w:marLeft w:val="0"/>
      <w:marRight w:val="0"/>
      <w:marTop w:val="0"/>
      <w:marBottom w:val="0"/>
      <w:divBdr>
        <w:top w:val="none" w:sz="0" w:space="0" w:color="auto"/>
        <w:left w:val="none" w:sz="0" w:space="0" w:color="auto"/>
        <w:bottom w:val="none" w:sz="0" w:space="0" w:color="auto"/>
        <w:right w:val="none" w:sz="0" w:space="0" w:color="auto"/>
      </w:divBdr>
      <w:divsChild>
        <w:div w:id="1810592801">
          <w:marLeft w:val="0"/>
          <w:marRight w:val="0"/>
          <w:marTop w:val="0"/>
          <w:marBottom w:val="0"/>
          <w:divBdr>
            <w:top w:val="none" w:sz="0" w:space="0" w:color="auto"/>
            <w:left w:val="none" w:sz="0" w:space="0" w:color="auto"/>
            <w:bottom w:val="none" w:sz="0" w:space="0" w:color="auto"/>
            <w:right w:val="none" w:sz="0" w:space="0" w:color="auto"/>
          </w:divBdr>
          <w:divsChild>
            <w:div w:id="226771445">
              <w:marLeft w:val="0"/>
              <w:marRight w:val="0"/>
              <w:marTop w:val="0"/>
              <w:marBottom w:val="0"/>
              <w:divBdr>
                <w:top w:val="none" w:sz="0" w:space="0" w:color="auto"/>
                <w:left w:val="none" w:sz="0" w:space="0" w:color="auto"/>
                <w:bottom w:val="none" w:sz="0" w:space="0" w:color="auto"/>
                <w:right w:val="none" w:sz="0" w:space="0" w:color="auto"/>
              </w:divBdr>
            </w:div>
            <w:div w:id="1669819934">
              <w:marLeft w:val="0"/>
              <w:marRight w:val="0"/>
              <w:marTop w:val="0"/>
              <w:marBottom w:val="0"/>
              <w:divBdr>
                <w:top w:val="none" w:sz="0" w:space="0" w:color="auto"/>
                <w:left w:val="none" w:sz="0" w:space="0" w:color="auto"/>
                <w:bottom w:val="none" w:sz="0" w:space="0" w:color="auto"/>
                <w:right w:val="none" w:sz="0" w:space="0" w:color="auto"/>
              </w:divBdr>
            </w:div>
            <w:div w:id="695009753">
              <w:marLeft w:val="0"/>
              <w:marRight w:val="0"/>
              <w:marTop w:val="0"/>
              <w:marBottom w:val="0"/>
              <w:divBdr>
                <w:top w:val="none" w:sz="0" w:space="0" w:color="auto"/>
                <w:left w:val="none" w:sz="0" w:space="0" w:color="auto"/>
                <w:bottom w:val="none" w:sz="0" w:space="0" w:color="auto"/>
                <w:right w:val="none" w:sz="0" w:space="0" w:color="auto"/>
              </w:divBdr>
            </w:div>
          </w:divsChild>
        </w:div>
        <w:div w:id="2108692007">
          <w:marLeft w:val="0"/>
          <w:marRight w:val="0"/>
          <w:marTop w:val="0"/>
          <w:marBottom w:val="0"/>
          <w:divBdr>
            <w:top w:val="none" w:sz="0" w:space="0" w:color="auto"/>
            <w:left w:val="none" w:sz="0" w:space="0" w:color="auto"/>
            <w:bottom w:val="none" w:sz="0" w:space="0" w:color="auto"/>
            <w:right w:val="none" w:sz="0" w:space="0" w:color="auto"/>
          </w:divBdr>
          <w:divsChild>
            <w:div w:id="490490565">
              <w:marLeft w:val="0"/>
              <w:marRight w:val="0"/>
              <w:marTop w:val="0"/>
              <w:marBottom w:val="0"/>
              <w:divBdr>
                <w:top w:val="none" w:sz="0" w:space="0" w:color="auto"/>
                <w:left w:val="none" w:sz="0" w:space="0" w:color="auto"/>
                <w:bottom w:val="none" w:sz="0" w:space="0" w:color="auto"/>
                <w:right w:val="none" w:sz="0" w:space="0" w:color="auto"/>
              </w:divBdr>
              <w:divsChild>
                <w:div w:id="765269788">
                  <w:marLeft w:val="0"/>
                  <w:marRight w:val="0"/>
                  <w:marTop w:val="0"/>
                  <w:marBottom w:val="0"/>
                  <w:divBdr>
                    <w:top w:val="none" w:sz="0" w:space="0" w:color="auto"/>
                    <w:left w:val="none" w:sz="0" w:space="0" w:color="auto"/>
                    <w:bottom w:val="none" w:sz="0" w:space="0" w:color="auto"/>
                    <w:right w:val="none" w:sz="0" w:space="0" w:color="auto"/>
                  </w:divBdr>
                  <w:divsChild>
                    <w:div w:id="97348871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494182194">
      <w:bodyDiv w:val="1"/>
      <w:marLeft w:val="0"/>
      <w:marRight w:val="0"/>
      <w:marTop w:val="0"/>
      <w:marBottom w:val="0"/>
      <w:divBdr>
        <w:top w:val="none" w:sz="0" w:space="0" w:color="auto"/>
        <w:left w:val="none" w:sz="0" w:space="0" w:color="auto"/>
        <w:bottom w:val="none" w:sz="0" w:space="0" w:color="auto"/>
        <w:right w:val="none" w:sz="0" w:space="0" w:color="auto"/>
      </w:divBdr>
    </w:div>
    <w:div w:id="1549368729">
      <w:bodyDiv w:val="1"/>
      <w:marLeft w:val="0"/>
      <w:marRight w:val="0"/>
      <w:marTop w:val="0"/>
      <w:marBottom w:val="0"/>
      <w:divBdr>
        <w:top w:val="none" w:sz="0" w:space="0" w:color="auto"/>
        <w:left w:val="none" w:sz="0" w:space="0" w:color="auto"/>
        <w:bottom w:val="none" w:sz="0" w:space="0" w:color="auto"/>
        <w:right w:val="none" w:sz="0" w:space="0" w:color="auto"/>
      </w:divBdr>
    </w:div>
    <w:div w:id="1559432829">
      <w:bodyDiv w:val="1"/>
      <w:marLeft w:val="0"/>
      <w:marRight w:val="0"/>
      <w:marTop w:val="0"/>
      <w:marBottom w:val="0"/>
      <w:divBdr>
        <w:top w:val="none" w:sz="0" w:space="0" w:color="auto"/>
        <w:left w:val="none" w:sz="0" w:space="0" w:color="auto"/>
        <w:bottom w:val="none" w:sz="0" w:space="0" w:color="auto"/>
        <w:right w:val="none" w:sz="0" w:space="0" w:color="auto"/>
      </w:divBdr>
    </w:div>
    <w:div w:id="1604922505">
      <w:bodyDiv w:val="1"/>
      <w:marLeft w:val="0"/>
      <w:marRight w:val="0"/>
      <w:marTop w:val="0"/>
      <w:marBottom w:val="0"/>
      <w:divBdr>
        <w:top w:val="none" w:sz="0" w:space="0" w:color="auto"/>
        <w:left w:val="none" w:sz="0" w:space="0" w:color="auto"/>
        <w:bottom w:val="none" w:sz="0" w:space="0" w:color="auto"/>
        <w:right w:val="none" w:sz="0" w:space="0" w:color="auto"/>
      </w:divBdr>
    </w:div>
    <w:div w:id="1634364956">
      <w:bodyDiv w:val="1"/>
      <w:marLeft w:val="0"/>
      <w:marRight w:val="0"/>
      <w:marTop w:val="0"/>
      <w:marBottom w:val="0"/>
      <w:divBdr>
        <w:top w:val="none" w:sz="0" w:space="0" w:color="auto"/>
        <w:left w:val="none" w:sz="0" w:space="0" w:color="auto"/>
        <w:bottom w:val="none" w:sz="0" w:space="0" w:color="auto"/>
        <w:right w:val="none" w:sz="0" w:space="0" w:color="auto"/>
      </w:divBdr>
      <w:divsChild>
        <w:div w:id="806124939">
          <w:marLeft w:val="0"/>
          <w:marRight w:val="0"/>
          <w:marTop w:val="0"/>
          <w:marBottom w:val="24"/>
          <w:divBdr>
            <w:top w:val="none" w:sz="0" w:space="0" w:color="auto"/>
            <w:left w:val="none" w:sz="0" w:space="0" w:color="auto"/>
            <w:bottom w:val="none" w:sz="0" w:space="0" w:color="auto"/>
            <w:right w:val="none" w:sz="0" w:space="0" w:color="auto"/>
          </w:divBdr>
        </w:div>
        <w:div w:id="2085907468">
          <w:marLeft w:val="0"/>
          <w:marRight w:val="0"/>
          <w:marTop w:val="0"/>
          <w:marBottom w:val="24"/>
          <w:divBdr>
            <w:top w:val="none" w:sz="0" w:space="0" w:color="auto"/>
            <w:left w:val="none" w:sz="0" w:space="0" w:color="auto"/>
            <w:bottom w:val="none" w:sz="0" w:space="0" w:color="auto"/>
            <w:right w:val="none" w:sz="0" w:space="0" w:color="auto"/>
          </w:divBdr>
        </w:div>
        <w:div w:id="532815102">
          <w:marLeft w:val="0"/>
          <w:marRight w:val="0"/>
          <w:marTop w:val="0"/>
          <w:marBottom w:val="24"/>
          <w:divBdr>
            <w:top w:val="none" w:sz="0" w:space="0" w:color="auto"/>
            <w:left w:val="none" w:sz="0" w:space="0" w:color="auto"/>
            <w:bottom w:val="none" w:sz="0" w:space="0" w:color="auto"/>
            <w:right w:val="none" w:sz="0" w:space="0" w:color="auto"/>
          </w:divBdr>
        </w:div>
        <w:div w:id="1412459835">
          <w:marLeft w:val="0"/>
          <w:marRight w:val="0"/>
          <w:marTop w:val="0"/>
          <w:marBottom w:val="24"/>
          <w:divBdr>
            <w:top w:val="none" w:sz="0" w:space="0" w:color="auto"/>
            <w:left w:val="none" w:sz="0" w:space="0" w:color="auto"/>
            <w:bottom w:val="none" w:sz="0" w:space="0" w:color="auto"/>
            <w:right w:val="none" w:sz="0" w:space="0" w:color="auto"/>
          </w:divBdr>
        </w:div>
        <w:div w:id="140541455">
          <w:marLeft w:val="0"/>
          <w:marRight w:val="0"/>
          <w:marTop w:val="0"/>
          <w:marBottom w:val="24"/>
          <w:divBdr>
            <w:top w:val="none" w:sz="0" w:space="0" w:color="auto"/>
            <w:left w:val="none" w:sz="0" w:space="0" w:color="auto"/>
            <w:bottom w:val="none" w:sz="0" w:space="0" w:color="auto"/>
            <w:right w:val="none" w:sz="0" w:space="0" w:color="auto"/>
          </w:divBdr>
        </w:div>
        <w:div w:id="1056464889">
          <w:marLeft w:val="0"/>
          <w:marRight w:val="0"/>
          <w:marTop w:val="0"/>
          <w:marBottom w:val="24"/>
          <w:divBdr>
            <w:top w:val="none" w:sz="0" w:space="0" w:color="auto"/>
            <w:left w:val="none" w:sz="0" w:space="0" w:color="auto"/>
            <w:bottom w:val="none" w:sz="0" w:space="0" w:color="auto"/>
            <w:right w:val="none" w:sz="0" w:space="0" w:color="auto"/>
          </w:divBdr>
        </w:div>
        <w:div w:id="1878351910">
          <w:marLeft w:val="0"/>
          <w:marRight w:val="0"/>
          <w:marTop w:val="0"/>
          <w:marBottom w:val="24"/>
          <w:divBdr>
            <w:top w:val="none" w:sz="0" w:space="0" w:color="auto"/>
            <w:left w:val="none" w:sz="0" w:space="0" w:color="auto"/>
            <w:bottom w:val="none" w:sz="0" w:space="0" w:color="auto"/>
            <w:right w:val="none" w:sz="0" w:space="0" w:color="auto"/>
          </w:divBdr>
        </w:div>
        <w:div w:id="903685263">
          <w:marLeft w:val="0"/>
          <w:marRight w:val="0"/>
          <w:marTop w:val="0"/>
          <w:marBottom w:val="24"/>
          <w:divBdr>
            <w:top w:val="none" w:sz="0" w:space="0" w:color="auto"/>
            <w:left w:val="none" w:sz="0" w:space="0" w:color="auto"/>
            <w:bottom w:val="none" w:sz="0" w:space="0" w:color="auto"/>
            <w:right w:val="none" w:sz="0" w:space="0" w:color="auto"/>
          </w:divBdr>
        </w:div>
        <w:div w:id="369454274">
          <w:marLeft w:val="0"/>
          <w:marRight w:val="0"/>
          <w:marTop w:val="0"/>
          <w:marBottom w:val="24"/>
          <w:divBdr>
            <w:top w:val="none" w:sz="0" w:space="0" w:color="auto"/>
            <w:left w:val="none" w:sz="0" w:space="0" w:color="auto"/>
            <w:bottom w:val="none" w:sz="0" w:space="0" w:color="auto"/>
            <w:right w:val="none" w:sz="0" w:space="0" w:color="auto"/>
          </w:divBdr>
        </w:div>
        <w:div w:id="1816486338">
          <w:marLeft w:val="0"/>
          <w:marRight w:val="0"/>
          <w:marTop w:val="0"/>
          <w:marBottom w:val="24"/>
          <w:divBdr>
            <w:top w:val="none" w:sz="0" w:space="0" w:color="auto"/>
            <w:left w:val="none" w:sz="0" w:space="0" w:color="auto"/>
            <w:bottom w:val="none" w:sz="0" w:space="0" w:color="auto"/>
            <w:right w:val="none" w:sz="0" w:space="0" w:color="auto"/>
          </w:divBdr>
        </w:div>
        <w:div w:id="2038849390">
          <w:marLeft w:val="0"/>
          <w:marRight w:val="0"/>
          <w:marTop w:val="0"/>
          <w:marBottom w:val="24"/>
          <w:divBdr>
            <w:top w:val="none" w:sz="0" w:space="0" w:color="auto"/>
            <w:left w:val="none" w:sz="0" w:space="0" w:color="auto"/>
            <w:bottom w:val="none" w:sz="0" w:space="0" w:color="auto"/>
            <w:right w:val="none" w:sz="0" w:space="0" w:color="auto"/>
          </w:divBdr>
        </w:div>
        <w:div w:id="839127884">
          <w:marLeft w:val="450"/>
          <w:marRight w:val="0"/>
          <w:marTop w:val="0"/>
          <w:marBottom w:val="180"/>
          <w:divBdr>
            <w:top w:val="none" w:sz="0" w:space="0" w:color="auto"/>
            <w:left w:val="none" w:sz="0" w:space="0" w:color="auto"/>
            <w:bottom w:val="none" w:sz="0" w:space="0" w:color="auto"/>
            <w:right w:val="none" w:sz="0" w:space="0" w:color="auto"/>
          </w:divBdr>
        </w:div>
        <w:div w:id="1381511923">
          <w:marLeft w:val="450"/>
          <w:marRight w:val="0"/>
          <w:marTop w:val="0"/>
          <w:marBottom w:val="180"/>
          <w:divBdr>
            <w:top w:val="none" w:sz="0" w:space="0" w:color="auto"/>
            <w:left w:val="none" w:sz="0" w:space="0" w:color="auto"/>
            <w:bottom w:val="none" w:sz="0" w:space="0" w:color="auto"/>
            <w:right w:val="none" w:sz="0" w:space="0" w:color="auto"/>
          </w:divBdr>
        </w:div>
        <w:div w:id="512916384">
          <w:marLeft w:val="450"/>
          <w:marRight w:val="0"/>
          <w:marTop w:val="0"/>
          <w:marBottom w:val="180"/>
          <w:divBdr>
            <w:top w:val="none" w:sz="0" w:space="0" w:color="auto"/>
            <w:left w:val="none" w:sz="0" w:space="0" w:color="auto"/>
            <w:bottom w:val="none" w:sz="0" w:space="0" w:color="auto"/>
            <w:right w:val="none" w:sz="0" w:space="0" w:color="auto"/>
          </w:divBdr>
        </w:div>
        <w:div w:id="1133408424">
          <w:marLeft w:val="450"/>
          <w:marRight w:val="0"/>
          <w:marTop w:val="0"/>
          <w:marBottom w:val="180"/>
          <w:divBdr>
            <w:top w:val="none" w:sz="0" w:space="0" w:color="auto"/>
            <w:left w:val="none" w:sz="0" w:space="0" w:color="auto"/>
            <w:bottom w:val="none" w:sz="0" w:space="0" w:color="auto"/>
            <w:right w:val="none" w:sz="0" w:space="0" w:color="auto"/>
          </w:divBdr>
        </w:div>
        <w:div w:id="73747263">
          <w:marLeft w:val="450"/>
          <w:marRight w:val="0"/>
          <w:marTop w:val="0"/>
          <w:marBottom w:val="180"/>
          <w:divBdr>
            <w:top w:val="none" w:sz="0" w:space="0" w:color="auto"/>
            <w:left w:val="none" w:sz="0" w:space="0" w:color="auto"/>
            <w:bottom w:val="none" w:sz="0" w:space="0" w:color="auto"/>
            <w:right w:val="none" w:sz="0" w:space="0" w:color="auto"/>
          </w:divBdr>
        </w:div>
        <w:div w:id="1259220967">
          <w:marLeft w:val="450"/>
          <w:marRight w:val="0"/>
          <w:marTop w:val="0"/>
          <w:marBottom w:val="180"/>
          <w:divBdr>
            <w:top w:val="none" w:sz="0" w:space="0" w:color="auto"/>
            <w:left w:val="none" w:sz="0" w:space="0" w:color="auto"/>
            <w:bottom w:val="none" w:sz="0" w:space="0" w:color="auto"/>
            <w:right w:val="none" w:sz="0" w:space="0" w:color="auto"/>
          </w:divBdr>
        </w:div>
        <w:div w:id="1096947669">
          <w:marLeft w:val="450"/>
          <w:marRight w:val="0"/>
          <w:marTop w:val="0"/>
          <w:marBottom w:val="180"/>
          <w:divBdr>
            <w:top w:val="none" w:sz="0" w:space="0" w:color="auto"/>
            <w:left w:val="none" w:sz="0" w:space="0" w:color="auto"/>
            <w:bottom w:val="none" w:sz="0" w:space="0" w:color="auto"/>
            <w:right w:val="none" w:sz="0" w:space="0" w:color="auto"/>
          </w:divBdr>
        </w:div>
        <w:div w:id="1163201895">
          <w:marLeft w:val="450"/>
          <w:marRight w:val="0"/>
          <w:marTop w:val="0"/>
          <w:marBottom w:val="180"/>
          <w:divBdr>
            <w:top w:val="none" w:sz="0" w:space="0" w:color="auto"/>
            <w:left w:val="none" w:sz="0" w:space="0" w:color="auto"/>
            <w:bottom w:val="none" w:sz="0" w:space="0" w:color="auto"/>
            <w:right w:val="none" w:sz="0" w:space="0" w:color="auto"/>
          </w:divBdr>
        </w:div>
        <w:div w:id="605040150">
          <w:marLeft w:val="450"/>
          <w:marRight w:val="0"/>
          <w:marTop w:val="0"/>
          <w:marBottom w:val="180"/>
          <w:divBdr>
            <w:top w:val="none" w:sz="0" w:space="0" w:color="auto"/>
            <w:left w:val="none" w:sz="0" w:space="0" w:color="auto"/>
            <w:bottom w:val="none" w:sz="0" w:space="0" w:color="auto"/>
            <w:right w:val="none" w:sz="0" w:space="0" w:color="auto"/>
          </w:divBdr>
        </w:div>
        <w:div w:id="715936615">
          <w:marLeft w:val="450"/>
          <w:marRight w:val="0"/>
          <w:marTop w:val="0"/>
          <w:marBottom w:val="180"/>
          <w:divBdr>
            <w:top w:val="none" w:sz="0" w:space="0" w:color="auto"/>
            <w:left w:val="none" w:sz="0" w:space="0" w:color="auto"/>
            <w:bottom w:val="none" w:sz="0" w:space="0" w:color="auto"/>
            <w:right w:val="none" w:sz="0" w:space="0" w:color="auto"/>
          </w:divBdr>
        </w:div>
        <w:div w:id="885679535">
          <w:marLeft w:val="0"/>
          <w:marRight w:val="0"/>
          <w:marTop w:val="0"/>
          <w:marBottom w:val="0"/>
          <w:divBdr>
            <w:top w:val="none" w:sz="0" w:space="0" w:color="auto"/>
            <w:left w:val="none" w:sz="0" w:space="0" w:color="auto"/>
            <w:bottom w:val="none" w:sz="0" w:space="0" w:color="auto"/>
            <w:right w:val="none" w:sz="0" w:space="0" w:color="auto"/>
          </w:divBdr>
        </w:div>
        <w:div w:id="349110608">
          <w:marLeft w:val="0"/>
          <w:marRight w:val="0"/>
          <w:marTop w:val="0"/>
          <w:marBottom w:val="0"/>
          <w:divBdr>
            <w:top w:val="none" w:sz="0" w:space="0" w:color="auto"/>
            <w:left w:val="none" w:sz="0" w:space="0" w:color="auto"/>
            <w:bottom w:val="none" w:sz="0" w:space="0" w:color="auto"/>
            <w:right w:val="none" w:sz="0" w:space="0" w:color="auto"/>
          </w:divBdr>
        </w:div>
      </w:divsChild>
    </w:div>
    <w:div w:id="1677145286">
      <w:bodyDiv w:val="1"/>
      <w:marLeft w:val="0"/>
      <w:marRight w:val="0"/>
      <w:marTop w:val="0"/>
      <w:marBottom w:val="0"/>
      <w:divBdr>
        <w:top w:val="none" w:sz="0" w:space="0" w:color="auto"/>
        <w:left w:val="none" w:sz="0" w:space="0" w:color="auto"/>
        <w:bottom w:val="none" w:sz="0" w:space="0" w:color="auto"/>
        <w:right w:val="none" w:sz="0" w:space="0" w:color="auto"/>
      </w:divBdr>
    </w:div>
    <w:div w:id="1691565222">
      <w:bodyDiv w:val="1"/>
      <w:marLeft w:val="0"/>
      <w:marRight w:val="0"/>
      <w:marTop w:val="0"/>
      <w:marBottom w:val="0"/>
      <w:divBdr>
        <w:top w:val="none" w:sz="0" w:space="0" w:color="auto"/>
        <w:left w:val="none" w:sz="0" w:space="0" w:color="auto"/>
        <w:bottom w:val="none" w:sz="0" w:space="0" w:color="auto"/>
        <w:right w:val="none" w:sz="0" w:space="0" w:color="auto"/>
      </w:divBdr>
    </w:div>
    <w:div w:id="1694303855">
      <w:bodyDiv w:val="1"/>
      <w:marLeft w:val="0"/>
      <w:marRight w:val="0"/>
      <w:marTop w:val="0"/>
      <w:marBottom w:val="0"/>
      <w:divBdr>
        <w:top w:val="none" w:sz="0" w:space="0" w:color="auto"/>
        <w:left w:val="none" w:sz="0" w:space="0" w:color="auto"/>
        <w:bottom w:val="none" w:sz="0" w:space="0" w:color="auto"/>
        <w:right w:val="none" w:sz="0" w:space="0" w:color="auto"/>
      </w:divBdr>
    </w:div>
    <w:div w:id="1704086621">
      <w:bodyDiv w:val="1"/>
      <w:marLeft w:val="0"/>
      <w:marRight w:val="0"/>
      <w:marTop w:val="0"/>
      <w:marBottom w:val="0"/>
      <w:divBdr>
        <w:top w:val="none" w:sz="0" w:space="0" w:color="auto"/>
        <w:left w:val="none" w:sz="0" w:space="0" w:color="auto"/>
        <w:bottom w:val="none" w:sz="0" w:space="0" w:color="auto"/>
        <w:right w:val="none" w:sz="0" w:space="0" w:color="auto"/>
      </w:divBdr>
    </w:div>
    <w:div w:id="1737430774">
      <w:bodyDiv w:val="1"/>
      <w:marLeft w:val="0"/>
      <w:marRight w:val="0"/>
      <w:marTop w:val="0"/>
      <w:marBottom w:val="0"/>
      <w:divBdr>
        <w:top w:val="none" w:sz="0" w:space="0" w:color="auto"/>
        <w:left w:val="none" w:sz="0" w:space="0" w:color="auto"/>
        <w:bottom w:val="none" w:sz="0" w:space="0" w:color="auto"/>
        <w:right w:val="none" w:sz="0" w:space="0" w:color="auto"/>
      </w:divBdr>
    </w:div>
    <w:div w:id="1758138188">
      <w:bodyDiv w:val="1"/>
      <w:marLeft w:val="0"/>
      <w:marRight w:val="0"/>
      <w:marTop w:val="0"/>
      <w:marBottom w:val="0"/>
      <w:divBdr>
        <w:top w:val="none" w:sz="0" w:space="0" w:color="auto"/>
        <w:left w:val="none" w:sz="0" w:space="0" w:color="auto"/>
        <w:bottom w:val="none" w:sz="0" w:space="0" w:color="auto"/>
        <w:right w:val="none" w:sz="0" w:space="0" w:color="auto"/>
      </w:divBdr>
    </w:div>
    <w:div w:id="1759130939">
      <w:bodyDiv w:val="1"/>
      <w:marLeft w:val="0"/>
      <w:marRight w:val="0"/>
      <w:marTop w:val="0"/>
      <w:marBottom w:val="0"/>
      <w:divBdr>
        <w:top w:val="none" w:sz="0" w:space="0" w:color="auto"/>
        <w:left w:val="none" w:sz="0" w:space="0" w:color="auto"/>
        <w:bottom w:val="none" w:sz="0" w:space="0" w:color="auto"/>
        <w:right w:val="none" w:sz="0" w:space="0" w:color="auto"/>
      </w:divBdr>
    </w:div>
    <w:div w:id="1759979533">
      <w:bodyDiv w:val="1"/>
      <w:marLeft w:val="0"/>
      <w:marRight w:val="0"/>
      <w:marTop w:val="0"/>
      <w:marBottom w:val="0"/>
      <w:divBdr>
        <w:top w:val="none" w:sz="0" w:space="0" w:color="auto"/>
        <w:left w:val="none" w:sz="0" w:space="0" w:color="auto"/>
        <w:bottom w:val="none" w:sz="0" w:space="0" w:color="auto"/>
        <w:right w:val="none" w:sz="0" w:space="0" w:color="auto"/>
      </w:divBdr>
    </w:div>
    <w:div w:id="1768960861">
      <w:bodyDiv w:val="1"/>
      <w:marLeft w:val="0"/>
      <w:marRight w:val="0"/>
      <w:marTop w:val="0"/>
      <w:marBottom w:val="0"/>
      <w:divBdr>
        <w:top w:val="none" w:sz="0" w:space="0" w:color="auto"/>
        <w:left w:val="none" w:sz="0" w:space="0" w:color="auto"/>
        <w:bottom w:val="none" w:sz="0" w:space="0" w:color="auto"/>
        <w:right w:val="none" w:sz="0" w:space="0" w:color="auto"/>
      </w:divBdr>
      <w:divsChild>
        <w:div w:id="453982773">
          <w:marLeft w:val="0"/>
          <w:marRight w:val="0"/>
          <w:marTop w:val="100"/>
          <w:marBottom w:val="0"/>
          <w:divBdr>
            <w:top w:val="none" w:sz="0" w:space="0" w:color="auto"/>
            <w:left w:val="none" w:sz="0" w:space="0" w:color="auto"/>
            <w:bottom w:val="none" w:sz="0" w:space="0" w:color="auto"/>
            <w:right w:val="none" w:sz="0" w:space="0" w:color="auto"/>
          </w:divBdr>
          <w:divsChild>
            <w:div w:id="1866360256">
              <w:marLeft w:val="0"/>
              <w:marRight w:val="0"/>
              <w:marTop w:val="0"/>
              <w:marBottom w:val="0"/>
              <w:divBdr>
                <w:top w:val="none" w:sz="0" w:space="0" w:color="auto"/>
                <w:left w:val="none" w:sz="0" w:space="0" w:color="auto"/>
                <w:bottom w:val="none" w:sz="0" w:space="0" w:color="auto"/>
                <w:right w:val="none" w:sz="0" w:space="0" w:color="auto"/>
              </w:divBdr>
            </w:div>
          </w:divsChild>
        </w:div>
        <w:div w:id="1790272666">
          <w:marLeft w:val="0"/>
          <w:marRight w:val="0"/>
          <w:marTop w:val="0"/>
          <w:marBottom w:val="0"/>
          <w:divBdr>
            <w:top w:val="none" w:sz="0" w:space="0" w:color="auto"/>
            <w:left w:val="none" w:sz="0" w:space="0" w:color="auto"/>
            <w:bottom w:val="none" w:sz="0" w:space="0" w:color="auto"/>
            <w:right w:val="none" w:sz="0" w:space="0" w:color="auto"/>
          </w:divBdr>
          <w:divsChild>
            <w:div w:id="348995861">
              <w:marLeft w:val="0"/>
              <w:marRight w:val="0"/>
              <w:marTop w:val="60"/>
              <w:marBottom w:val="0"/>
              <w:divBdr>
                <w:top w:val="none" w:sz="0" w:space="0" w:color="auto"/>
                <w:left w:val="none" w:sz="0" w:space="0" w:color="auto"/>
                <w:bottom w:val="none" w:sz="0" w:space="0" w:color="auto"/>
                <w:right w:val="none" w:sz="0" w:space="0" w:color="auto"/>
              </w:divBdr>
            </w:div>
          </w:divsChild>
        </w:div>
        <w:div w:id="454372113">
          <w:marLeft w:val="0"/>
          <w:marRight w:val="0"/>
          <w:marTop w:val="0"/>
          <w:marBottom w:val="0"/>
          <w:divBdr>
            <w:top w:val="none" w:sz="0" w:space="0" w:color="auto"/>
            <w:left w:val="none" w:sz="0" w:space="0" w:color="auto"/>
            <w:bottom w:val="none" w:sz="0" w:space="0" w:color="auto"/>
            <w:right w:val="none" w:sz="0" w:space="0" w:color="auto"/>
          </w:divBdr>
        </w:div>
        <w:div w:id="605498851">
          <w:marLeft w:val="0"/>
          <w:marRight w:val="0"/>
          <w:marTop w:val="0"/>
          <w:marBottom w:val="0"/>
          <w:divBdr>
            <w:top w:val="none" w:sz="0" w:space="0" w:color="auto"/>
            <w:left w:val="none" w:sz="0" w:space="0" w:color="auto"/>
            <w:bottom w:val="none" w:sz="0" w:space="0" w:color="auto"/>
            <w:right w:val="none" w:sz="0" w:space="0" w:color="auto"/>
          </w:divBdr>
          <w:divsChild>
            <w:div w:id="2047563243">
              <w:marLeft w:val="0"/>
              <w:marRight w:val="0"/>
              <w:marTop w:val="0"/>
              <w:marBottom w:val="0"/>
              <w:divBdr>
                <w:top w:val="none" w:sz="0" w:space="0" w:color="auto"/>
                <w:left w:val="none" w:sz="0" w:space="0" w:color="auto"/>
                <w:bottom w:val="none" w:sz="0" w:space="0" w:color="auto"/>
                <w:right w:val="none" w:sz="0" w:space="0" w:color="auto"/>
              </w:divBdr>
              <w:divsChild>
                <w:div w:id="511650335">
                  <w:marLeft w:val="0"/>
                  <w:marRight w:val="0"/>
                  <w:marTop w:val="0"/>
                  <w:marBottom w:val="0"/>
                  <w:divBdr>
                    <w:top w:val="none" w:sz="0" w:space="0" w:color="auto"/>
                    <w:left w:val="none" w:sz="0" w:space="0" w:color="auto"/>
                    <w:bottom w:val="none" w:sz="0" w:space="0" w:color="auto"/>
                    <w:right w:val="none" w:sz="0" w:space="0" w:color="auto"/>
                  </w:divBdr>
                  <w:divsChild>
                    <w:div w:id="1432820145">
                      <w:marLeft w:val="0"/>
                      <w:marRight w:val="0"/>
                      <w:marTop w:val="0"/>
                      <w:marBottom w:val="0"/>
                      <w:divBdr>
                        <w:top w:val="none" w:sz="0" w:space="0" w:color="auto"/>
                        <w:left w:val="none" w:sz="0" w:space="0" w:color="auto"/>
                        <w:bottom w:val="none" w:sz="0" w:space="0" w:color="auto"/>
                        <w:right w:val="none" w:sz="0" w:space="0" w:color="auto"/>
                      </w:divBdr>
                      <w:divsChild>
                        <w:div w:id="948851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8292865">
              <w:marLeft w:val="0"/>
              <w:marRight w:val="0"/>
              <w:marTop w:val="0"/>
              <w:marBottom w:val="0"/>
              <w:divBdr>
                <w:top w:val="none" w:sz="0" w:space="0" w:color="auto"/>
                <w:left w:val="none" w:sz="0" w:space="0" w:color="auto"/>
                <w:bottom w:val="none" w:sz="0" w:space="0" w:color="auto"/>
                <w:right w:val="none" w:sz="0" w:space="0" w:color="auto"/>
              </w:divBdr>
              <w:divsChild>
                <w:div w:id="1436632825">
                  <w:marLeft w:val="0"/>
                  <w:marRight w:val="0"/>
                  <w:marTop w:val="0"/>
                  <w:marBottom w:val="0"/>
                  <w:divBdr>
                    <w:top w:val="none" w:sz="0" w:space="0" w:color="auto"/>
                    <w:left w:val="none" w:sz="0" w:space="0" w:color="auto"/>
                    <w:bottom w:val="none" w:sz="0" w:space="0" w:color="auto"/>
                    <w:right w:val="none" w:sz="0" w:space="0" w:color="auto"/>
                  </w:divBdr>
                  <w:divsChild>
                    <w:div w:id="1046953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9005759">
      <w:bodyDiv w:val="1"/>
      <w:marLeft w:val="0"/>
      <w:marRight w:val="0"/>
      <w:marTop w:val="0"/>
      <w:marBottom w:val="0"/>
      <w:divBdr>
        <w:top w:val="none" w:sz="0" w:space="0" w:color="auto"/>
        <w:left w:val="none" w:sz="0" w:space="0" w:color="auto"/>
        <w:bottom w:val="none" w:sz="0" w:space="0" w:color="auto"/>
        <w:right w:val="none" w:sz="0" w:space="0" w:color="auto"/>
      </w:divBdr>
      <w:divsChild>
        <w:div w:id="1456410782">
          <w:marLeft w:val="0"/>
          <w:marRight w:val="0"/>
          <w:marTop w:val="0"/>
          <w:marBottom w:val="0"/>
          <w:divBdr>
            <w:top w:val="none" w:sz="0" w:space="0" w:color="auto"/>
            <w:left w:val="none" w:sz="0" w:space="0" w:color="auto"/>
            <w:bottom w:val="none" w:sz="0" w:space="0" w:color="auto"/>
            <w:right w:val="none" w:sz="0" w:space="0" w:color="auto"/>
          </w:divBdr>
        </w:div>
        <w:div w:id="384524701">
          <w:marLeft w:val="0"/>
          <w:marRight w:val="0"/>
          <w:marTop w:val="0"/>
          <w:marBottom w:val="0"/>
          <w:divBdr>
            <w:top w:val="none" w:sz="0" w:space="0" w:color="auto"/>
            <w:left w:val="none" w:sz="0" w:space="0" w:color="auto"/>
            <w:bottom w:val="none" w:sz="0" w:space="0" w:color="auto"/>
            <w:right w:val="none" w:sz="0" w:space="0" w:color="auto"/>
          </w:divBdr>
        </w:div>
        <w:div w:id="1469473825">
          <w:marLeft w:val="0"/>
          <w:marRight w:val="0"/>
          <w:marTop w:val="0"/>
          <w:marBottom w:val="0"/>
          <w:divBdr>
            <w:top w:val="none" w:sz="0" w:space="0" w:color="auto"/>
            <w:left w:val="none" w:sz="0" w:space="0" w:color="auto"/>
            <w:bottom w:val="none" w:sz="0" w:space="0" w:color="auto"/>
            <w:right w:val="none" w:sz="0" w:space="0" w:color="auto"/>
          </w:divBdr>
        </w:div>
      </w:divsChild>
    </w:div>
    <w:div w:id="1893613257">
      <w:bodyDiv w:val="1"/>
      <w:marLeft w:val="0"/>
      <w:marRight w:val="0"/>
      <w:marTop w:val="0"/>
      <w:marBottom w:val="0"/>
      <w:divBdr>
        <w:top w:val="none" w:sz="0" w:space="0" w:color="auto"/>
        <w:left w:val="none" w:sz="0" w:space="0" w:color="auto"/>
        <w:bottom w:val="none" w:sz="0" w:space="0" w:color="auto"/>
        <w:right w:val="none" w:sz="0" w:space="0" w:color="auto"/>
      </w:divBdr>
    </w:div>
    <w:div w:id="1907643261">
      <w:bodyDiv w:val="1"/>
      <w:marLeft w:val="0"/>
      <w:marRight w:val="0"/>
      <w:marTop w:val="0"/>
      <w:marBottom w:val="0"/>
      <w:divBdr>
        <w:top w:val="none" w:sz="0" w:space="0" w:color="auto"/>
        <w:left w:val="none" w:sz="0" w:space="0" w:color="auto"/>
        <w:bottom w:val="none" w:sz="0" w:space="0" w:color="auto"/>
        <w:right w:val="none" w:sz="0" w:space="0" w:color="auto"/>
      </w:divBdr>
    </w:div>
    <w:div w:id="1914657082">
      <w:bodyDiv w:val="1"/>
      <w:marLeft w:val="0"/>
      <w:marRight w:val="0"/>
      <w:marTop w:val="0"/>
      <w:marBottom w:val="0"/>
      <w:divBdr>
        <w:top w:val="none" w:sz="0" w:space="0" w:color="auto"/>
        <w:left w:val="none" w:sz="0" w:space="0" w:color="auto"/>
        <w:bottom w:val="none" w:sz="0" w:space="0" w:color="auto"/>
        <w:right w:val="none" w:sz="0" w:space="0" w:color="auto"/>
      </w:divBdr>
    </w:div>
    <w:div w:id="1952474182">
      <w:bodyDiv w:val="1"/>
      <w:marLeft w:val="0"/>
      <w:marRight w:val="0"/>
      <w:marTop w:val="0"/>
      <w:marBottom w:val="0"/>
      <w:divBdr>
        <w:top w:val="none" w:sz="0" w:space="0" w:color="auto"/>
        <w:left w:val="none" w:sz="0" w:space="0" w:color="auto"/>
        <w:bottom w:val="none" w:sz="0" w:space="0" w:color="auto"/>
        <w:right w:val="none" w:sz="0" w:space="0" w:color="auto"/>
      </w:divBdr>
    </w:div>
    <w:div w:id="2007006567">
      <w:bodyDiv w:val="1"/>
      <w:marLeft w:val="0"/>
      <w:marRight w:val="0"/>
      <w:marTop w:val="0"/>
      <w:marBottom w:val="0"/>
      <w:divBdr>
        <w:top w:val="none" w:sz="0" w:space="0" w:color="auto"/>
        <w:left w:val="none" w:sz="0" w:space="0" w:color="auto"/>
        <w:bottom w:val="none" w:sz="0" w:space="0" w:color="auto"/>
        <w:right w:val="none" w:sz="0" w:space="0" w:color="auto"/>
      </w:divBdr>
    </w:div>
    <w:div w:id="2034499756">
      <w:bodyDiv w:val="1"/>
      <w:marLeft w:val="0"/>
      <w:marRight w:val="0"/>
      <w:marTop w:val="0"/>
      <w:marBottom w:val="0"/>
      <w:divBdr>
        <w:top w:val="none" w:sz="0" w:space="0" w:color="auto"/>
        <w:left w:val="none" w:sz="0" w:space="0" w:color="auto"/>
        <w:bottom w:val="none" w:sz="0" w:space="0" w:color="auto"/>
        <w:right w:val="none" w:sz="0" w:space="0" w:color="auto"/>
      </w:divBdr>
    </w:div>
    <w:div w:id="2080668570">
      <w:bodyDiv w:val="1"/>
      <w:marLeft w:val="0"/>
      <w:marRight w:val="0"/>
      <w:marTop w:val="0"/>
      <w:marBottom w:val="0"/>
      <w:divBdr>
        <w:top w:val="none" w:sz="0" w:space="0" w:color="auto"/>
        <w:left w:val="none" w:sz="0" w:space="0" w:color="auto"/>
        <w:bottom w:val="none" w:sz="0" w:space="0" w:color="auto"/>
        <w:right w:val="none" w:sz="0" w:space="0" w:color="auto"/>
      </w:divBdr>
    </w:div>
    <w:div w:id="2118139867">
      <w:bodyDiv w:val="1"/>
      <w:marLeft w:val="0"/>
      <w:marRight w:val="0"/>
      <w:marTop w:val="0"/>
      <w:marBottom w:val="0"/>
      <w:divBdr>
        <w:top w:val="none" w:sz="0" w:space="0" w:color="auto"/>
        <w:left w:val="none" w:sz="0" w:space="0" w:color="auto"/>
        <w:bottom w:val="none" w:sz="0" w:space="0" w:color="auto"/>
        <w:right w:val="none" w:sz="0" w:space="0" w:color="auto"/>
      </w:divBdr>
      <w:divsChild>
        <w:div w:id="31420536">
          <w:marLeft w:val="0"/>
          <w:marRight w:val="0"/>
          <w:marTop w:val="0"/>
          <w:marBottom w:val="0"/>
          <w:divBdr>
            <w:top w:val="none" w:sz="0" w:space="0" w:color="auto"/>
            <w:left w:val="none" w:sz="0" w:space="0" w:color="auto"/>
            <w:bottom w:val="none" w:sz="0" w:space="0" w:color="auto"/>
            <w:right w:val="none" w:sz="0" w:space="0" w:color="auto"/>
          </w:divBdr>
          <w:divsChild>
            <w:div w:id="1392733958">
              <w:marLeft w:val="0"/>
              <w:marRight w:val="0"/>
              <w:marTop w:val="0"/>
              <w:marBottom w:val="0"/>
              <w:divBdr>
                <w:top w:val="none" w:sz="0" w:space="0" w:color="auto"/>
                <w:left w:val="none" w:sz="0" w:space="0" w:color="auto"/>
                <w:bottom w:val="none" w:sz="0" w:space="0" w:color="auto"/>
                <w:right w:val="none" w:sz="0" w:space="0" w:color="auto"/>
              </w:divBdr>
            </w:div>
            <w:div w:id="1718360896">
              <w:marLeft w:val="0"/>
              <w:marRight w:val="0"/>
              <w:marTop w:val="0"/>
              <w:marBottom w:val="0"/>
              <w:divBdr>
                <w:top w:val="none" w:sz="0" w:space="0" w:color="auto"/>
                <w:left w:val="none" w:sz="0" w:space="0" w:color="auto"/>
                <w:bottom w:val="none" w:sz="0" w:space="0" w:color="auto"/>
                <w:right w:val="none" w:sz="0" w:space="0" w:color="auto"/>
              </w:divBdr>
            </w:div>
          </w:divsChild>
        </w:div>
        <w:div w:id="154883968">
          <w:marLeft w:val="0"/>
          <w:marRight w:val="0"/>
          <w:marTop w:val="100"/>
          <w:marBottom w:val="0"/>
          <w:divBdr>
            <w:top w:val="none" w:sz="0" w:space="0" w:color="auto"/>
            <w:left w:val="none" w:sz="0" w:space="0" w:color="auto"/>
            <w:bottom w:val="none" w:sz="0" w:space="0" w:color="auto"/>
            <w:right w:val="none" w:sz="0" w:space="0" w:color="auto"/>
          </w:divBdr>
          <w:divsChild>
            <w:div w:id="1294943901">
              <w:marLeft w:val="0"/>
              <w:marRight w:val="0"/>
              <w:marTop w:val="0"/>
              <w:marBottom w:val="0"/>
              <w:divBdr>
                <w:top w:val="none" w:sz="0" w:space="0" w:color="auto"/>
                <w:left w:val="none" w:sz="0" w:space="0" w:color="auto"/>
                <w:bottom w:val="none" w:sz="0" w:space="0" w:color="auto"/>
                <w:right w:val="none" w:sz="0" w:space="0" w:color="auto"/>
              </w:divBdr>
              <w:divsChild>
                <w:div w:id="1175682542">
                  <w:marLeft w:val="0"/>
                  <w:marRight w:val="0"/>
                  <w:marTop w:val="0"/>
                  <w:marBottom w:val="0"/>
                  <w:divBdr>
                    <w:top w:val="none" w:sz="0" w:space="0" w:color="auto"/>
                    <w:left w:val="none" w:sz="0" w:space="0" w:color="auto"/>
                    <w:bottom w:val="none" w:sz="0" w:space="0" w:color="auto"/>
                    <w:right w:val="none" w:sz="0" w:space="0" w:color="auto"/>
                  </w:divBdr>
                  <w:divsChild>
                    <w:div w:id="1909068046">
                      <w:marLeft w:val="0"/>
                      <w:marRight w:val="0"/>
                      <w:marTop w:val="0"/>
                      <w:marBottom w:val="0"/>
                      <w:divBdr>
                        <w:top w:val="none" w:sz="0" w:space="0" w:color="auto"/>
                        <w:left w:val="none" w:sz="0" w:space="0" w:color="auto"/>
                        <w:bottom w:val="none" w:sz="0" w:space="0" w:color="auto"/>
                        <w:right w:val="none" w:sz="0" w:space="0" w:color="auto"/>
                      </w:divBdr>
                      <w:divsChild>
                        <w:div w:id="1274899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6528230">
          <w:marLeft w:val="0"/>
          <w:marRight w:val="0"/>
          <w:marTop w:val="0"/>
          <w:marBottom w:val="0"/>
          <w:divBdr>
            <w:top w:val="none" w:sz="0" w:space="0" w:color="auto"/>
            <w:left w:val="none" w:sz="0" w:space="0" w:color="auto"/>
            <w:bottom w:val="none" w:sz="0" w:space="0" w:color="auto"/>
            <w:right w:val="none" w:sz="0" w:space="0" w:color="auto"/>
          </w:divBdr>
          <w:divsChild>
            <w:div w:id="70321438">
              <w:marLeft w:val="0"/>
              <w:marRight w:val="0"/>
              <w:marTop w:val="0"/>
              <w:marBottom w:val="0"/>
              <w:divBdr>
                <w:top w:val="none" w:sz="0" w:space="0" w:color="auto"/>
                <w:left w:val="none" w:sz="0" w:space="0" w:color="auto"/>
                <w:bottom w:val="none" w:sz="0" w:space="0" w:color="auto"/>
                <w:right w:val="none" w:sz="0" w:space="0" w:color="auto"/>
              </w:divBdr>
              <w:divsChild>
                <w:div w:id="1634943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2652257">
      <w:bodyDiv w:val="1"/>
      <w:marLeft w:val="0"/>
      <w:marRight w:val="0"/>
      <w:marTop w:val="0"/>
      <w:marBottom w:val="0"/>
      <w:divBdr>
        <w:top w:val="none" w:sz="0" w:space="0" w:color="auto"/>
        <w:left w:val="none" w:sz="0" w:space="0" w:color="auto"/>
        <w:bottom w:val="none" w:sz="0" w:space="0" w:color="auto"/>
        <w:right w:val="none" w:sz="0" w:space="0" w:color="auto"/>
      </w:divBdr>
    </w:div>
    <w:div w:id="2131631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jpe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Har23</b:Tag>
    <b:SourceType>InternetSite</b:SourceType>
    <b:Guid>{AE566967-4A41-4413-9E85-7EC61E909887}</b:Guid>
    <b:Author>
      <b:Author>
        <b:NameList>
          <b:Person>
            <b:Last>Verma</b:Last>
            <b:First>Harshit</b:First>
          </b:Person>
          <b:Person>
            <b:Last>Bhatt</b:Last>
            <b:First>Shashank</b:First>
          </b:Person>
        </b:NameList>
      </b:Author>
    </b:Author>
    <b:Year>2023</b:Year>
    <b:YearAccessed>2023</b:YearAccessed>
    <b:MonthAccessed>08</b:MonthAccessed>
    <b:DayAccessed>24</b:DayAccessed>
    <b:URL>https://startuptalky.com/ikea-selling-psychology/</b:URL>
    <b:Title>StartupTalky</b:Title>
    <b:RefOrder>5</b:RefOrder>
  </b:Source>
  <b:Source>
    <b:Tag>IKE23</b:Tag>
    <b:SourceType>InternetSite</b:SourceType>
    <b:Guid>{0E7F7176-3F03-4E0C-8E7B-373193D829CE}</b:Guid>
    <b:Author>
      <b:Author>
        <b:Corporate>IKEA</b:Corporate>
      </b:Author>
    </b:Author>
    <b:Title> About us</b:Title>
    <b:Year>2023</b:Year>
    <b:YearAccessed>2023</b:YearAccessed>
    <b:MonthAccessed>08</b:MonthAccessed>
    <b:DayAccessed>23</b:DayAccessed>
    <b:URL>https://about.ikea.com/en/about-us#:~:text=460%20IKEA%20stores%20in%2062%20markets&amp;text=The%20first%20IKEA%20store%20opened%20in%201958%20in%20%C3%84lmhult%2C%20Sweden.</b:URL>
    <b:RefOrder>1</b:RefOrder>
  </b:Source>
  <b:Source>
    <b:Tag>Sza22</b:Tag>
    <b:SourceType>InternetSite</b:SourceType>
    <b:Guid>{AC4E809C-6B1C-46BD-92A7-59889FF2BA9D}</b:Guid>
    <b:Author>
      <b:Author>
        <b:NameList>
          <b:Person>
            <b:Last>Szecsei</b:Last>
            <b:First>Szabolcz</b:First>
          </b:Person>
        </b:NameList>
      </b:Author>
    </b:Author>
    <b:Title>ComfyLivig</b:Title>
    <b:Year>2022</b:Year>
    <b:YearAccessed>2023</b:YearAccessed>
    <b:MonthAccessed>08</b:MonthAccessed>
    <b:DayAccessed>23</b:DayAccessed>
    <b:URL>https://comfyliving.net/ikea-facts/</b:URL>
    <b:RefOrder>2</b:RefOrder>
  </b:Source>
  <b:Source>
    <b:Tag>IKE231</b:Tag>
    <b:SourceType>InternetSite</b:SourceType>
    <b:Guid>{003DFC99-0942-4306-886D-F2696E45E048}</b:Guid>
    <b:Author>
      <b:Author>
        <b:Corporate>IKEA</b:Corporate>
      </b:Author>
    </b:Author>
    <b:Title>How we work</b:Title>
    <b:Year>2023</b:Year>
    <b:YearAccessed>2023</b:YearAccessed>
    <b:MonthAccessed>08</b:MonthAccessed>
    <b:DayAccessed>25</b:DayAccessed>
    <b:URL>https://www.ikea.com/global/en/our-business/how-we-work/year-in-review/</b:URL>
    <b:RefOrder>4</b:RefOrder>
  </b:Source>
  <b:Source>
    <b:Tag>Tut21</b:Tag>
    <b:SourceType>InternetSite</b:SourceType>
    <b:Guid>{A3CA2C8E-B3C7-45A4-BDA7-18183FAE4E8E}</b:Guid>
    <b:Author>
      <b:Author>
        <b:Corporate>Tutor2U</b:Corporate>
      </b:Author>
    </b:Author>
    <b:Title>Tutor2U</b:Title>
    <b:Year>2021</b:Year>
    <b:YearAccessed>2023</b:YearAccessed>
    <b:MonthAccessed>08</b:MonthAccessed>
    <b:DayAccessed>25</b:DayAccessed>
    <b:URL>https://www.tutor2u.net/economics/reference/market-equilibrium-decreasing-demand-and-supply</b:URL>
    <b:RefOrder>3</b:RefOrder>
  </b:Source>
  <b:Source>
    <b:Tag>Stu23</b:Tag>
    <b:SourceType>InternetSite</b:SourceType>
    <b:Guid>{AADEE5AB-EEE1-4D79-9800-D6B2BC44D69E}</b:Guid>
    <b:Author>
      <b:Author>
        <b:Corporate>StudySmarter</b:Corporate>
      </b:Author>
    </b:Author>
    <b:Title>StudySmarter</b:Title>
    <b:Year>2023</b:Year>
    <b:YearAccessed>2023</b:YearAccessed>
    <b:MonthAccessed>08</b:MonthAccessed>
    <b:DayAccessed>25</b:DayAccessed>
    <b:URL>https://www.studysmarter.co.uk/explanations/microeconomics/consumer-choice/substitutes-vs-complements/</b:URL>
    <b:RefOrder>6</b:RefOrder>
  </b:Source>
  <b:Source>
    <b:Tag>IKE22</b:Tag>
    <b:SourceType>InternetSite</b:SourceType>
    <b:Guid>{092FA83A-9906-4AD5-B521-96E5D914D3D7}</b:Guid>
    <b:Author>
      <b:Author>
        <b:Corporate>IKEA</b:Corporate>
      </b:Author>
    </b:Author>
    <b:Title>A gallery of living room ideas</b:Title>
    <b:Year>2022</b:Year>
    <b:YearAccessed>2023</b:YearAccessed>
    <b:MonthAccessed>08</b:MonthAccessed>
    <b:DayAccessed>26</b:DayAccessed>
    <b:URL>https://www.ikea.com/gb/en/rooms/living-room/</b:URL>
    <b:RefOrder>8</b:RefOrder>
  </b:Source>
  <b:Source>
    <b:Tag>Sta23</b:Tag>
    <b:SourceType>InternetSite</b:SourceType>
    <b:Guid>{EF4CF2E7-8A75-46F8-B758-DDF9A921FE07}</b:Guid>
    <b:Author>
      <b:Author>
        <b:Corporate>Statista</b:Corporate>
      </b:Author>
    </b:Author>
    <b:Title>Number of visits to IKEA stores worldwide from 2010 to 2022</b:Title>
    <b:Year>2023</b:Year>
    <b:YearAccessed>2023</b:YearAccessed>
    <b:MonthAccessed>08</b:MonthAccessed>
    <b:DayAccessed>26</b:DayAccessed>
    <b:URL>As I have mentioned so far about the change in elasticity of demand we have many factors. When these conditions do not change, but we consider the price change as the main parameter, then we can conclude that IKEA furniture has a relatively elastic coeffi</b:URL>
    <b:RefOrder>9</b:RefOrder>
  </b:Source>
  <b:Source>
    <b:Tag>Hag05</b:Tag>
    <b:SourceType>Report</b:SourceType>
    <b:Guid>{8F3A614D-55E0-4F63-9A89-4A59A006B645}</b:Guid>
    <b:Title>Price elasticity - A potential pricing tools at IKEA</b:Title>
    <b:Year>2005</b:Year>
    <b:Author>
      <b:Author>
        <b:NameList>
          <b:Person>
            <b:Last>Hagströmer</b:Last>
            <b:First>Sophie</b:First>
          </b:Person>
          <b:Person>
            <b:Last>Salomonsson</b:Last>
            <b:First>Louise</b:First>
          </b:Person>
        </b:NameList>
      </b:Author>
    </b:Author>
    <b:Publisher>KFS i Lund AB </b:Publisher>
    <b:City>Lind</b:City>
    <b:Department>Department of Production Management</b:Department>
    <b:Institution>Lund Institute of Technology</b:Institution>
    <b:RefOrder>7</b:RefOrder>
  </b:Source>
  <b:Source>
    <b:Tag>Tej19</b:Tag>
    <b:SourceType>InternetSite</b:SourceType>
    <b:Guid>{8B703D2D-9F5F-4E53-88A0-3104D26CA2A0}</b:Guid>
    <b:Title>EconomicsHelp</b:Title>
    <b:Year>2019</b:Year>
    <b:Author>
      <b:Author>
        <b:NameList>
          <b:Person>
            <b:Last>Pettinger</b:Last>
            <b:First>Tejvan</b:First>
          </b:Person>
        </b:NameList>
      </b:Author>
    </b:Author>
    <b:YearAccessed>2023</b:YearAccessed>
    <b:MonthAccessed>08</b:MonthAccessed>
    <b:DayAccessed>26</b:DayAccessed>
    <b:URL>https://www.economicshelp.org/blog/790/economics/different-types-of-goods-inferior-normal-luxury/</b:URL>
    <b:RefOrder>11</b:RefOrder>
  </b:Source>
  <b:Source>
    <b:Tag>Lib20</b:Tag>
    <b:SourceType>InternetSite</b:SourceType>
    <b:Guid>{32D4C912-C03D-451A-9CEC-BE2770EABA0E}</b:Guid>
    <b:Author>
      <b:Author>
        <b:Corporate>Liberty Media</b:Corporate>
      </b:Author>
    </b:Author>
    <b:Title>What is Price Elasticity of Demand?</b:Title>
    <b:Year>2020</b:Year>
    <b:YearAccessed>2023</b:YearAccessed>
    <b:MonthAccessed>08</b:MonthAccessed>
    <b:DayAccessed>26</b:DayAccessed>
    <b:URL>https://liberty-media.co.uk/2020/08/23/what-is-cross-elasticity-of-demand/</b:URL>
    <b:RefOrder>10</b:RefOrder>
  </b:Source>
  <b:Source>
    <b:Tag>Sta22</b:Tag>
    <b:SourceType>InternetSite</b:SourceType>
    <b:Guid>{18458D8D-D92B-4E22-9F07-AE92CD9635DD}</b:Guid>
    <b:Author>
      <b:Author>
        <b:Corporate>Statista</b:Corporate>
      </b:Author>
    </b:Author>
    <b:Title>Leading furniture retailers in Europe in 2020, based on turnover*</b:Title>
    <b:Year>2022</b:Year>
    <b:YearAccessed>2023</b:YearAccessed>
    <b:MonthAccessed>08</b:MonthAccessed>
    <b:DayAccessed>27</b:DayAccessed>
    <b:URL>https://www.statista.com/statistics/921390/turnover-of-top-furniture-retailers-europe/</b:URL>
    <b:RefOrder>12</b:RefOrder>
  </b:Source>
  <b:Source>
    <b:Tag>Sta221</b:Tag>
    <b:SourceType>InternetSite</b:SourceType>
    <b:Guid>{2BBB5948-DA58-46A1-9C3F-465BC9868DF2}</b:Guid>
    <b:Author>
      <b:Author>
        <b:Corporate>Statista</b:Corporate>
      </b:Author>
    </b:Author>
    <b:Title>Annual revenue of the IKEA Group worldwide from 2001 to 2022</b:Title>
    <b:Year>2022</b:Year>
    <b:YearAccessed>2023</b:YearAccessed>
    <b:MonthAccessed>08</b:MonthAccessed>
    <b:DayAccessed>27</b:DayAccessed>
    <b:URL>https://www.statista.com/statistics/264433/annual-sales-of-ikea-worldwide/</b:URL>
    <b:RefOrder>13</b:RefOrder>
  </b:Source>
</b:Sources>
</file>

<file path=customXml/itemProps1.xml><?xml version="1.0" encoding="utf-8"?>
<ds:datastoreItem xmlns:ds="http://schemas.openxmlformats.org/officeDocument/2006/customXml" ds:itemID="{3292A56F-20D0-444F-BE7D-2C0C3EC117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2559</TotalTime>
  <Pages>16</Pages>
  <Words>3092</Words>
  <Characters>17631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Tedi</dc:creator>
  <cp:keywords/>
  <dc:description/>
  <cp:lastModifiedBy>Teodora Georgieva (2111818)</cp:lastModifiedBy>
  <cp:revision>182</cp:revision>
  <dcterms:created xsi:type="dcterms:W3CDTF">2023-03-24T07:55:00Z</dcterms:created>
  <dcterms:modified xsi:type="dcterms:W3CDTF">2023-08-27T16:34:00Z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149781688efb413fcd2132a79c477bbaeb763db1f774b969310e6a673820a479</vt:lpwstr>
  </property>
</Properties>
</file>