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385921152"/>
        <w:docPartObj>
          <w:docPartGallery w:val="Cover Pages"/>
          <w:docPartUnique/>
        </w:docPartObj>
      </w:sdtPr>
      <w:sdtEndPr>
        <w:rPr>
          <w:sz w:val="24"/>
          <w:szCs w:val="24"/>
        </w:rPr>
      </w:sdtEndPr>
      <w:sdtContent>
        <w:p w14:paraId="1F2FB4F0" w14:textId="701C5F49" w:rsidR="00A51C12" w:rsidRPr="00D833EC" w:rsidRDefault="00A51C12" w:rsidP="00D833EC">
          <w:pPr>
            <w:spacing w:after="0" w:line="480" w:lineRule="auto"/>
            <w:jc w:val="both"/>
            <w:rPr>
              <w:rFonts w:ascii="Times New Roman" w:hAnsi="Times New Roman" w:cs="Times New Roman"/>
            </w:rPr>
          </w:pPr>
          <w:r w:rsidRPr="00D833EC">
            <w:rPr>
              <w:rFonts w:ascii="Times New Roman" w:hAnsi="Times New Roman" w:cs="Times New Roman"/>
              <w:noProof/>
            </w:rPr>
            <mc:AlternateContent>
              <mc:Choice Requires="wpg">
                <w:drawing>
                  <wp:anchor distT="0" distB="0" distL="114300" distR="114300" simplePos="0" relativeHeight="251658240" behindDoc="0" locked="0" layoutInCell="1" allowOverlap="1" wp14:anchorId="352EE404" wp14:editId="2870DC17">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solidFill>
                                <a:srgbClr val="FF0000"/>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tx1"/>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81FCB2B" w14:textId="10F0618E" w:rsidR="00A51C12" w:rsidRPr="005B2AEC" w:rsidRDefault="005B2AEC">
                                  <w:pPr>
                                    <w:pStyle w:val="NoSpacing"/>
                                    <w:rPr>
                                      <w:color w:val="FFFFFF" w:themeColor="background1"/>
                                      <w:sz w:val="96"/>
                                      <w:szCs w:val="96"/>
                                      <w:lang w:val="en-GB"/>
                                    </w:rPr>
                                  </w:pPr>
                                  <w:r>
                                    <w:rPr>
                                      <w:color w:val="FFFFFF" w:themeColor="background1"/>
                                      <w:sz w:val="96"/>
                                      <w:szCs w:val="96"/>
                                      <w:lang w:val="en-GB"/>
                                    </w:rPr>
                                    <w:t>7012</w:t>
                                  </w: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DD8B9DF" w14:textId="0453B281" w:rsidR="00A51C12" w:rsidRDefault="00A51C12">
                                      <w:pPr>
                                        <w:pStyle w:val="NoSpacing"/>
                                        <w:spacing w:line="360" w:lineRule="auto"/>
                                        <w:rPr>
                                          <w:color w:val="FFFFFF" w:themeColor="background1"/>
                                        </w:rPr>
                                      </w:pPr>
                                      <w:r>
                                        <w:rPr>
                                          <w:color w:val="FFFFFF" w:themeColor="background1"/>
                                        </w:rPr>
                                        <w:t>Rajat Raina (2213446)</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2E5F9833" w14:textId="77777777" w:rsidR="00A51C12" w:rsidRDefault="00A51C12">
                                      <w:pPr>
                                        <w:pStyle w:val="NoSpacing"/>
                                        <w:spacing w:line="360" w:lineRule="auto"/>
                                        <w:rPr>
                                          <w:color w:val="FFFFFF" w:themeColor="background1"/>
                                        </w:rPr>
                                      </w:pPr>
                                      <w:r>
                                        <w:rPr>
                                          <w:color w:val="FFFFFF" w:themeColor="background1"/>
                                        </w:rPr>
                                        <w:t>[Company name]</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45E9D7E" w14:textId="77777777" w:rsidR="00A51C12" w:rsidRDefault="00A51C12">
                                      <w:pPr>
                                        <w:pStyle w:val="NoSpacing"/>
                                        <w:spacing w:line="360" w:lineRule="auto"/>
                                        <w:rPr>
                                          <w:color w:val="FFFFFF" w:themeColor="background1"/>
                                        </w:rPr>
                                      </w:pPr>
                                      <w:r>
                                        <w:rPr>
                                          <w:color w:val="FFFFFF" w:themeColor="background1"/>
                                        </w:rPr>
                                        <w:t>[Date]</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52EE404" id="Group 453" o:spid="_x0000_s1026" style="position:absolute;left:0;text-align:left;margin-left:193.95pt;margin-top:0;width:245.15pt;height:11in;z-index:251658240;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" fillcolor="red"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" fillcolor="black [3213]"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81FCB2B" w14:textId="10F0618E" w:rsidR="00A51C12" w:rsidRPr="005B2AEC" w:rsidRDefault="005B2AEC">
                            <w:pPr>
                              <w:pStyle w:val="NoSpacing"/>
                              <w:rPr>
                                <w:color w:val="FFFFFF" w:themeColor="background1"/>
                                <w:sz w:val="96"/>
                                <w:szCs w:val="96"/>
                                <w:lang w:val="en-GB"/>
                              </w:rPr>
                            </w:pPr>
                            <w:r>
                              <w:rPr>
                                <w:color w:val="FFFFFF" w:themeColor="background1"/>
                                <w:sz w:val="96"/>
                                <w:szCs w:val="96"/>
                                <w:lang w:val="en-GB"/>
                              </w:rPr>
                              <w:t>7012</w:t>
                            </w: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6DD8B9DF" w14:textId="0453B281" w:rsidR="00A51C12" w:rsidRDefault="00A51C12">
                                <w:pPr>
                                  <w:pStyle w:val="NoSpacing"/>
                                  <w:spacing w:line="360" w:lineRule="auto"/>
                                  <w:rPr>
                                    <w:color w:val="FFFFFF" w:themeColor="background1"/>
                                  </w:rPr>
                                </w:pPr>
                                <w:r>
                                  <w:rPr>
                                    <w:color w:val="FFFFFF" w:themeColor="background1"/>
                                  </w:rPr>
                                  <w:t>Rajat Raina (2213446)</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2E5F9833" w14:textId="77777777" w:rsidR="00A51C12" w:rsidRDefault="00A51C12">
                                <w:pPr>
                                  <w:pStyle w:val="NoSpacing"/>
                                  <w:spacing w:line="360" w:lineRule="auto"/>
                                  <w:rPr>
                                    <w:color w:val="FFFFFF" w:themeColor="background1"/>
                                  </w:rPr>
                                </w:pPr>
                                <w:r>
                                  <w:rPr>
                                    <w:color w:val="FFFFFF" w:themeColor="background1"/>
                                  </w:rPr>
                                  <w:t>[Company name]</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245E9D7E" w14:textId="77777777" w:rsidR="00A51C12" w:rsidRDefault="00A51C12">
                                <w:pPr>
                                  <w:pStyle w:val="NoSpacing"/>
                                  <w:spacing w:line="360" w:lineRule="auto"/>
                                  <w:rPr>
                                    <w:color w:val="FFFFFF" w:themeColor="background1"/>
                                  </w:rPr>
                                </w:pPr>
                                <w:r>
                                  <w:rPr>
                                    <w:color w:val="FFFFFF" w:themeColor="background1"/>
                                  </w:rPr>
                                  <w:t>[Date]</w:t>
                                </w:r>
                              </w:p>
                            </w:sdtContent>
                          </w:sdt>
                        </w:txbxContent>
                      </v:textbox>
                    </v:rect>
                    <w10:wrap anchorx="page" anchory="page"/>
                  </v:group>
                </w:pict>
              </mc:Fallback>
            </mc:AlternateContent>
          </w:r>
          <w:r w:rsidRPr="00D833EC">
            <w:rPr>
              <w:rFonts w:ascii="Times New Roman" w:hAnsi="Times New Roman" w:cs="Times New Roman"/>
              <w:noProof/>
            </w:rPr>
            <mc:AlternateContent>
              <mc:Choice Requires="wps">
                <w:drawing>
                  <wp:anchor distT="0" distB="0" distL="114300" distR="114300" simplePos="0" relativeHeight="251658241" behindDoc="0" locked="0" layoutInCell="0" allowOverlap="1" wp14:anchorId="6AFB10DD" wp14:editId="3CC2DA1C">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3A5CEFB" w14:textId="1D42A1A7" w:rsidR="00A51C12" w:rsidRDefault="005B2AEC">
                                    <w:pPr>
                                      <w:pStyle w:val="NoSpacing"/>
                                      <w:jc w:val="right"/>
                                      <w:rPr>
                                        <w:color w:val="FFFFFF" w:themeColor="background1"/>
                                        <w:sz w:val="72"/>
                                        <w:szCs w:val="72"/>
                                      </w:rPr>
                                    </w:pPr>
                                    <w:r>
                                      <w:rPr>
                                        <w:color w:val="FFFFFF" w:themeColor="background1"/>
                                        <w:sz w:val="72"/>
                                        <w:szCs w:val="72"/>
                                      </w:rPr>
                                      <w:t>Market Analysis on Sports Direct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6AFB10DD" id="Rectangle 16" o:spid="_x0000_s1031" style="position:absolute;left:0;text-align:left;margin-left:0;margin-top:0;width:548.85pt;height:50.4pt;z-index:251658241;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3A5CEFB" w14:textId="1D42A1A7" w:rsidR="00A51C12" w:rsidRDefault="005B2AEC">
                              <w:pPr>
                                <w:pStyle w:val="NoSpacing"/>
                                <w:jc w:val="right"/>
                                <w:rPr>
                                  <w:color w:val="FFFFFF" w:themeColor="background1"/>
                                  <w:sz w:val="72"/>
                                  <w:szCs w:val="72"/>
                                </w:rPr>
                              </w:pPr>
                              <w:r>
                                <w:rPr>
                                  <w:color w:val="FFFFFF" w:themeColor="background1"/>
                                  <w:sz w:val="72"/>
                                  <w:szCs w:val="72"/>
                                </w:rPr>
                                <w:t>Market Analysis on Sports Direct</w:t>
                              </w:r>
                            </w:p>
                          </w:sdtContent>
                        </w:sdt>
                      </w:txbxContent>
                    </v:textbox>
                    <w10:wrap anchorx="page" anchory="page"/>
                  </v:rect>
                </w:pict>
              </mc:Fallback>
            </mc:AlternateContent>
          </w:r>
        </w:p>
        <w:p w14:paraId="29C7E8B7" w14:textId="60405F0D" w:rsidR="00A51C12" w:rsidRPr="00D833EC" w:rsidRDefault="005B2AEC"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noProof/>
            </w:rPr>
            <w:drawing>
              <wp:anchor distT="0" distB="0" distL="114300" distR="114300" simplePos="0" relativeHeight="251658242" behindDoc="0" locked="0" layoutInCell="1" allowOverlap="1" wp14:anchorId="3956B8D3" wp14:editId="5A0310DE">
                <wp:simplePos x="0" y="0"/>
                <wp:positionH relativeFrom="column">
                  <wp:posOffset>-438150</wp:posOffset>
                </wp:positionH>
                <wp:positionV relativeFrom="paragraph">
                  <wp:posOffset>2838450</wp:posOffset>
                </wp:positionV>
                <wp:extent cx="5731510" cy="3223895"/>
                <wp:effectExtent l="0" t="0" r="2540" b="0"/>
                <wp:wrapNone/>
                <wp:docPr id="1" name="Picture 1" descr="Sports Direct introduced a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orts Direct introduced a new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A51C12" w:rsidRPr="00D833EC">
            <w:rPr>
              <w:rFonts w:ascii="Times New Roman" w:hAnsi="Times New Roman" w:cs="Times New Roman"/>
              <w:sz w:val="24"/>
              <w:szCs w:val="24"/>
            </w:rPr>
            <w:br w:type="page"/>
          </w:r>
        </w:p>
      </w:sdtContent>
    </w:sdt>
    <w:sdt>
      <w:sdtPr>
        <w:rPr>
          <w:rFonts w:ascii="Times New Roman" w:hAnsi="Times New Roman" w:cs="Times New Roman"/>
          <w:sz w:val="36"/>
          <w:szCs w:val="36"/>
        </w:rPr>
        <w:id w:val="2045557527"/>
        <w:docPartObj>
          <w:docPartGallery w:val="Table of Contents"/>
          <w:docPartUnique/>
        </w:docPartObj>
      </w:sdtPr>
      <w:sdtEndPr>
        <w:rPr>
          <w:b/>
          <w:bCs/>
          <w:noProof/>
          <w:sz w:val="24"/>
          <w:szCs w:val="24"/>
        </w:rPr>
      </w:sdtEndPr>
      <w:sdtContent>
        <w:p w14:paraId="5E1307E0" w14:textId="67323360" w:rsidR="005C0C8E" w:rsidRPr="00D833EC" w:rsidRDefault="00D870FD" w:rsidP="00D833EC">
          <w:pPr>
            <w:spacing w:after="0" w:line="480" w:lineRule="auto"/>
            <w:jc w:val="center"/>
            <w:rPr>
              <w:rFonts w:ascii="Times New Roman" w:hAnsi="Times New Roman" w:cs="Times New Roman"/>
              <w:sz w:val="36"/>
              <w:szCs w:val="36"/>
            </w:rPr>
          </w:pPr>
          <w:r w:rsidRPr="00D833EC">
            <w:rPr>
              <w:rFonts w:ascii="Times New Roman" w:hAnsi="Times New Roman" w:cs="Times New Roman"/>
              <w:sz w:val="36"/>
              <w:szCs w:val="36"/>
            </w:rPr>
            <w:t xml:space="preserve">Table of </w:t>
          </w:r>
          <w:r w:rsidR="005C0C8E" w:rsidRPr="00D833EC">
            <w:rPr>
              <w:rFonts w:ascii="Times New Roman" w:hAnsi="Times New Roman" w:cs="Times New Roman"/>
              <w:sz w:val="36"/>
              <w:szCs w:val="36"/>
            </w:rPr>
            <w:t>Contents</w:t>
          </w:r>
        </w:p>
        <w:p w14:paraId="24C297DE" w14:textId="297C0BBA" w:rsidR="00655227" w:rsidRPr="00D833EC" w:rsidRDefault="005C0C8E" w:rsidP="00D833EC">
          <w:pPr>
            <w:pStyle w:val="TOC1"/>
            <w:tabs>
              <w:tab w:val="right" w:leader="dot" w:pos="9016"/>
            </w:tabs>
            <w:spacing w:after="0" w:line="480" w:lineRule="auto"/>
            <w:rPr>
              <w:rFonts w:ascii="Times New Roman" w:eastAsiaTheme="minorEastAsia" w:hAnsi="Times New Roman" w:cs="Times New Roman"/>
              <w:noProof/>
              <w:lang w:eastAsia="en-GB"/>
            </w:rPr>
          </w:pPr>
          <w:r w:rsidRPr="00D833EC">
            <w:rPr>
              <w:rFonts w:ascii="Times New Roman" w:hAnsi="Times New Roman" w:cs="Times New Roman"/>
              <w:sz w:val="24"/>
              <w:szCs w:val="24"/>
            </w:rPr>
            <w:fldChar w:fldCharType="begin"/>
          </w:r>
          <w:r w:rsidRPr="00D833EC">
            <w:rPr>
              <w:rFonts w:ascii="Times New Roman" w:hAnsi="Times New Roman" w:cs="Times New Roman"/>
              <w:sz w:val="24"/>
              <w:szCs w:val="24"/>
            </w:rPr>
            <w:instrText xml:space="preserve"> TOC \o "1-3" \h \z \u </w:instrText>
          </w:r>
          <w:r w:rsidRPr="00D833EC">
            <w:rPr>
              <w:rFonts w:ascii="Times New Roman" w:hAnsi="Times New Roman" w:cs="Times New Roman"/>
              <w:sz w:val="24"/>
              <w:szCs w:val="24"/>
            </w:rPr>
            <w:fldChar w:fldCharType="separate"/>
          </w:r>
          <w:hyperlink w:anchor="_Toc120895949" w:history="1">
            <w:r w:rsidR="00655227" w:rsidRPr="00D833EC">
              <w:rPr>
                <w:rStyle w:val="Hyperlink"/>
                <w:rFonts w:ascii="Times New Roman" w:hAnsi="Times New Roman" w:cs="Times New Roman"/>
                <w:noProof/>
              </w:rPr>
              <w:t>EXECUTIVE SUMMARY</w:t>
            </w:r>
            <w:r w:rsidR="00655227" w:rsidRPr="00D833EC">
              <w:rPr>
                <w:rFonts w:ascii="Times New Roman" w:hAnsi="Times New Roman" w:cs="Times New Roman"/>
                <w:noProof/>
                <w:webHidden/>
              </w:rPr>
              <w:tab/>
            </w:r>
            <w:r w:rsidR="00655227" w:rsidRPr="00D833EC">
              <w:rPr>
                <w:rFonts w:ascii="Times New Roman" w:hAnsi="Times New Roman" w:cs="Times New Roman"/>
                <w:noProof/>
                <w:webHidden/>
              </w:rPr>
              <w:fldChar w:fldCharType="begin"/>
            </w:r>
            <w:r w:rsidR="00655227" w:rsidRPr="00D833EC">
              <w:rPr>
                <w:rFonts w:ascii="Times New Roman" w:hAnsi="Times New Roman" w:cs="Times New Roman"/>
                <w:noProof/>
                <w:webHidden/>
              </w:rPr>
              <w:instrText xml:space="preserve"> PAGEREF _Toc120895949 \h </w:instrText>
            </w:r>
            <w:r w:rsidR="00655227" w:rsidRPr="00D833EC">
              <w:rPr>
                <w:rFonts w:ascii="Times New Roman" w:hAnsi="Times New Roman" w:cs="Times New Roman"/>
                <w:noProof/>
                <w:webHidden/>
              </w:rPr>
            </w:r>
            <w:r w:rsidR="00655227" w:rsidRPr="00D833EC">
              <w:rPr>
                <w:rFonts w:ascii="Times New Roman" w:hAnsi="Times New Roman" w:cs="Times New Roman"/>
                <w:noProof/>
                <w:webHidden/>
              </w:rPr>
              <w:fldChar w:fldCharType="separate"/>
            </w:r>
            <w:r w:rsidR="00655227" w:rsidRPr="00D833EC">
              <w:rPr>
                <w:rFonts w:ascii="Times New Roman" w:hAnsi="Times New Roman" w:cs="Times New Roman"/>
                <w:noProof/>
                <w:webHidden/>
              </w:rPr>
              <w:t>2</w:t>
            </w:r>
            <w:r w:rsidR="00655227" w:rsidRPr="00D833EC">
              <w:rPr>
                <w:rFonts w:ascii="Times New Roman" w:hAnsi="Times New Roman" w:cs="Times New Roman"/>
                <w:noProof/>
                <w:webHidden/>
              </w:rPr>
              <w:fldChar w:fldCharType="end"/>
            </w:r>
          </w:hyperlink>
        </w:p>
        <w:p w14:paraId="5848DDC3" w14:textId="65C68AF4" w:rsidR="00655227" w:rsidRPr="00D833EC" w:rsidRDefault="00655227" w:rsidP="00D833EC">
          <w:pPr>
            <w:pStyle w:val="TOC1"/>
            <w:tabs>
              <w:tab w:val="right" w:leader="dot" w:pos="9016"/>
            </w:tabs>
            <w:spacing w:after="0" w:line="480" w:lineRule="auto"/>
            <w:rPr>
              <w:rFonts w:ascii="Times New Roman" w:eastAsiaTheme="minorEastAsia" w:hAnsi="Times New Roman" w:cs="Times New Roman"/>
              <w:noProof/>
              <w:lang w:eastAsia="en-GB"/>
            </w:rPr>
          </w:pPr>
          <w:hyperlink w:anchor="_Toc120895950" w:history="1">
            <w:r w:rsidRPr="00D833EC">
              <w:rPr>
                <w:rStyle w:val="Hyperlink"/>
                <w:rFonts w:ascii="Times New Roman" w:hAnsi="Times New Roman" w:cs="Times New Roman"/>
                <w:noProof/>
              </w:rPr>
              <w:t>CHAPTER I: INTRODUCTION</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_Toc120895950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2</w:t>
            </w:r>
            <w:r w:rsidRPr="00D833EC">
              <w:rPr>
                <w:rFonts w:ascii="Times New Roman" w:hAnsi="Times New Roman" w:cs="Times New Roman"/>
                <w:noProof/>
                <w:webHidden/>
              </w:rPr>
              <w:fldChar w:fldCharType="end"/>
            </w:r>
          </w:hyperlink>
        </w:p>
        <w:p w14:paraId="7E7071EE" w14:textId="59D9DCB3" w:rsidR="00655227" w:rsidRPr="00D833EC" w:rsidRDefault="00655227" w:rsidP="00D833EC">
          <w:pPr>
            <w:pStyle w:val="TOC1"/>
            <w:tabs>
              <w:tab w:val="right" w:leader="dot" w:pos="9016"/>
            </w:tabs>
            <w:spacing w:after="0" w:line="480" w:lineRule="auto"/>
            <w:rPr>
              <w:rFonts w:ascii="Times New Roman" w:eastAsiaTheme="minorEastAsia" w:hAnsi="Times New Roman" w:cs="Times New Roman"/>
              <w:noProof/>
              <w:lang w:eastAsia="en-GB"/>
            </w:rPr>
          </w:pPr>
          <w:hyperlink w:anchor="_Toc120895951" w:history="1">
            <w:r w:rsidRPr="00D833EC">
              <w:rPr>
                <w:rStyle w:val="Hyperlink"/>
                <w:rFonts w:ascii="Times New Roman" w:hAnsi="Times New Roman" w:cs="Times New Roman"/>
                <w:noProof/>
              </w:rPr>
              <w:t>CHAPTER II: THEORY</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_Toc120895951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3</w:t>
            </w:r>
            <w:r w:rsidRPr="00D833EC">
              <w:rPr>
                <w:rFonts w:ascii="Times New Roman" w:hAnsi="Times New Roman" w:cs="Times New Roman"/>
                <w:noProof/>
                <w:webHidden/>
              </w:rPr>
              <w:fldChar w:fldCharType="end"/>
            </w:r>
          </w:hyperlink>
        </w:p>
        <w:p w14:paraId="3ACFAD79" w14:textId="0F2C414F" w:rsidR="00655227" w:rsidRPr="00D833EC" w:rsidRDefault="00655227" w:rsidP="00D833EC">
          <w:pPr>
            <w:pStyle w:val="TOC2"/>
            <w:tabs>
              <w:tab w:val="right" w:leader="dot" w:pos="9016"/>
            </w:tabs>
            <w:spacing w:after="0" w:line="480" w:lineRule="auto"/>
            <w:rPr>
              <w:rFonts w:ascii="Times New Roman" w:eastAsiaTheme="minorEastAsia" w:hAnsi="Times New Roman" w:cs="Times New Roman"/>
              <w:noProof/>
              <w:lang w:eastAsia="en-GB"/>
            </w:rPr>
          </w:pPr>
          <w:hyperlink w:anchor="_Toc120895952" w:history="1">
            <w:r w:rsidRPr="00D833EC">
              <w:rPr>
                <w:rStyle w:val="Hyperlink"/>
                <w:rFonts w:ascii="Times New Roman" w:hAnsi="Times New Roman" w:cs="Times New Roman"/>
                <w:noProof/>
              </w:rPr>
              <w:t>2.1 Marketing</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_Toc120895952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3</w:t>
            </w:r>
            <w:r w:rsidRPr="00D833EC">
              <w:rPr>
                <w:rFonts w:ascii="Times New Roman" w:hAnsi="Times New Roman" w:cs="Times New Roman"/>
                <w:noProof/>
                <w:webHidden/>
              </w:rPr>
              <w:fldChar w:fldCharType="end"/>
            </w:r>
          </w:hyperlink>
        </w:p>
        <w:p w14:paraId="4C3ED818" w14:textId="72B753CA" w:rsidR="00655227" w:rsidRPr="00D833EC" w:rsidRDefault="00655227" w:rsidP="00D833EC">
          <w:pPr>
            <w:pStyle w:val="TOC2"/>
            <w:tabs>
              <w:tab w:val="right" w:leader="dot" w:pos="9016"/>
            </w:tabs>
            <w:spacing w:after="0" w:line="480" w:lineRule="auto"/>
            <w:rPr>
              <w:rFonts w:ascii="Times New Roman" w:eastAsiaTheme="minorEastAsia" w:hAnsi="Times New Roman" w:cs="Times New Roman"/>
              <w:noProof/>
              <w:lang w:eastAsia="en-GB"/>
            </w:rPr>
          </w:pPr>
          <w:hyperlink w:anchor="_Toc120895953" w:history="1">
            <w:r w:rsidRPr="00D833EC">
              <w:rPr>
                <w:rStyle w:val="Hyperlink"/>
                <w:rFonts w:ascii="Times New Roman" w:hAnsi="Times New Roman" w:cs="Times New Roman"/>
                <w:noProof/>
              </w:rPr>
              <w:t>2.2 Marketing Mix and Extended Marketing Mix</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_Toc120895953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3</w:t>
            </w:r>
            <w:r w:rsidRPr="00D833EC">
              <w:rPr>
                <w:rFonts w:ascii="Times New Roman" w:hAnsi="Times New Roman" w:cs="Times New Roman"/>
                <w:noProof/>
                <w:webHidden/>
              </w:rPr>
              <w:fldChar w:fldCharType="end"/>
            </w:r>
          </w:hyperlink>
        </w:p>
        <w:p w14:paraId="21F4E218" w14:textId="7F2BB96D" w:rsidR="00655227" w:rsidRPr="00D833EC" w:rsidRDefault="00655227" w:rsidP="00D833EC">
          <w:pPr>
            <w:pStyle w:val="TOC1"/>
            <w:tabs>
              <w:tab w:val="right" w:leader="dot" w:pos="9016"/>
            </w:tabs>
            <w:spacing w:after="0" w:line="480" w:lineRule="auto"/>
            <w:rPr>
              <w:rFonts w:ascii="Times New Roman" w:eastAsiaTheme="minorEastAsia" w:hAnsi="Times New Roman" w:cs="Times New Roman"/>
              <w:noProof/>
              <w:lang w:eastAsia="en-GB"/>
            </w:rPr>
          </w:pPr>
          <w:hyperlink w:anchor="_Toc120895954" w:history="1">
            <w:r w:rsidRPr="00D833EC">
              <w:rPr>
                <w:rStyle w:val="Hyperlink"/>
                <w:rFonts w:ascii="Times New Roman" w:hAnsi="Times New Roman" w:cs="Times New Roman"/>
                <w:noProof/>
              </w:rPr>
              <w:t>CHAPTER III: MAIN FINDINGS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_Toc120895954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4</w:t>
            </w:r>
            <w:r w:rsidRPr="00D833EC">
              <w:rPr>
                <w:rFonts w:ascii="Times New Roman" w:hAnsi="Times New Roman" w:cs="Times New Roman"/>
                <w:noProof/>
                <w:webHidden/>
              </w:rPr>
              <w:fldChar w:fldCharType="end"/>
            </w:r>
          </w:hyperlink>
        </w:p>
        <w:p w14:paraId="4A92703C" w14:textId="70398BD9" w:rsidR="00655227" w:rsidRPr="00D833EC" w:rsidRDefault="00655227" w:rsidP="00D833EC">
          <w:pPr>
            <w:pStyle w:val="TOC2"/>
            <w:tabs>
              <w:tab w:val="right" w:leader="dot" w:pos="9016"/>
            </w:tabs>
            <w:spacing w:after="0" w:line="480" w:lineRule="auto"/>
            <w:rPr>
              <w:rFonts w:ascii="Times New Roman" w:eastAsiaTheme="minorEastAsia" w:hAnsi="Times New Roman" w:cs="Times New Roman"/>
              <w:noProof/>
              <w:lang w:eastAsia="en-GB"/>
            </w:rPr>
          </w:pPr>
          <w:hyperlink w:anchor="_Toc120895955" w:history="1">
            <w:r w:rsidRPr="00D833EC">
              <w:rPr>
                <w:rStyle w:val="Hyperlink"/>
                <w:rFonts w:ascii="Times New Roman" w:hAnsi="Times New Roman" w:cs="Times New Roman"/>
                <w:noProof/>
              </w:rPr>
              <w:t>3.1 Swot Analysis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_Toc120895955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4</w:t>
            </w:r>
            <w:r w:rsidRPr="00D833EC">
              <w:rPr>
                <w:rFonts w:ascii="Times New Roman" w:hAnsi="Times New Roman" w:cs="Times New Roman"/>
                <w:noProof/>
                <w:webHidden/>
              </w:rPr>
              <w:fldChar w:fldCharType="end"/>
            </w:r>
          </w:hyperlink>
        </w:p>
        <w:p w14:paraId="6EE88C81" w14:textId="0ABB82A1"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56" w:history="1">
            <w:r w:rsidRPr="00D833EC">
              <w:rPr>
                <w:rStyle w:val="Hyperlink"/>
                <w:rFonts w:ascii="Times New Roman" w:hAnsi="Times New Roman" w:cs="Times New Roman"/>
                <w:noProof/>
              </w:rPr>
              <w:t>3.1.1 Strengths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_Toc120895956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4</w:t>
            </w:r>
            <w:r w:rsidRPr="00D833EC">
              <w:rPr>
                <w:rFonts w:ascii="Times New Roman" w:hAnsi="Times New Roman" w:cs="Times New Roman"/>
                <w:noProof/>
                <w:webHidden/>
              </w:rPr>
              <w:fldChar w:fldCharType="end"/>
            </w:r>
          </w:hyperlink>
        </w:p>
        <w:p w14:paraId="6A63217A" w14:textId="457D5ED6"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57" w:history="1">
            <w:r w:rsidRPr="00D833EC">
              <w:rPr>
                <w:rStyle w:val="Hyperlink"/>
                <w:rFonts w:ascii="Times New Roman" w:hAnsi="Times New Roman" w:cs="Times New Roman"/>
                <w:noProof/>
              </w:rPr>
              <w:t>3.1.2 Weaknesses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_Toc120895957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4</w:t>
            </w:r>
            <w:r w:rsidRPr="00D833EC">
              <w:rPr>
                <w:rFonts w:ascii="Times New Roman" w:hAnsi="Times New Roman" w:cs="Times New Roman"/>
                <w:noProof/>
                <w:webHidden/>
              </w:rPr>
              <w:fldChar w:fldCharType="end"/>
            </w:r>
          </w:hyperlink>
        </w:p>
        <w:p w14:paraId="780845D2" w14:textId="26FE870A"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58" w:history="1">
            <w:r w:rsidRPr="00D833EC">
              <w:rPr>
                <w:rStyle w:val="Hyperlink"/>
                <w:rFonts w:ascii="Times New Roman" w:hAnsi="Times New Roman" w:cs="Times New Roman"/>
                <w:noProof/>
              </w:rPr>
              <w:t>3.1.3 Opportunities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_Toc120895958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5</w:t>
            </w:r>
            <w:r w:rsidRPr="00D833EC">
              <w:rPr>
                <w:rFonts w:ascii="Times New Roman" w:hAnsi="Times New Roman" w:cs="Times New Roman"/>
                <w:noProof/>
                <w:webHidden/>
              </w:rPr>
              <w:fldChar w:fldCharType="end"/>
            </w:r>
          </w:hyperlink>
        </w:p>
        <w:p w14:paraId="706B76D5" w14:textId="610B8734"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59" w:history="1">
            <w:r w:rsidRPr="00D833EC">
              <w:rPr>
                <w:rStyle w:val="Hyperlink"/>
                <w:rFonts w:ascii="Times New Roman" w:hAnsi="Times New Roman" w:cs="Times New Roman"/>
                <w:noProof/>
              </w:rPr>
              <w:t>3.1.4 Threats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_Toc120895959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6</w:t>
            </w:r>
            <w:r w:rsidRPr="00D833EC">
              <w:rPr>
                <w:rFonts w:ascii="Times New Roman" w:hAnsi="Times New Roman" w:cs="Times New Roman"/>
                <w:noProof/>
                <w:webHidden/>
              </w:rPr>
              <w:fldChar w:fldCharType="end"/>
            </w:r>
          </w:hyperlink>
        </w:p>
        <w:p w14:paraId="65BAB8CC" w14:textId="62F00C4E" w:rsidR="00655227" w:rsidRPr="00D833EC" w:rsidRDefault="00655227" w:rsidP="00D833EC">
          <w:pPr>
            <w:pStyle w:val="TOC2"/>
            <w:tabs>
              <w:tab w:val="right" w:leader="dot" w:pos="9016"/>
            </w:tabs>
            <w:spacing w:after="0" w:line="480" w:lineRule="auto"/>
            <w:rPr>
              <w:rFonts w:ascii="Times New Roman" w:eastAsiaTheme="minorEastAsia" w:hAnsi="Times New Roman" w:cs="Times New Roman"/>
              <w:noProof/>
              <w:lang w:eastAsia="en-GB"/>
            </w:rPr>
          </w:pPr>
          <w:hyperlink w:anchor="_Toc120895960" w:history="1">
            <w:r w:rsidRPr="00D833EC">
              <w:rPr>
                <w:rStyle w:val="Hyperlink"/>
                <w:rFonts w:ascii="Times New Roman" w:hAnsi="Times New Roman" w:cs="Times New Roman"/>
                <w:noProof/>
              </w:rPr>
              <w:t>3.2 PESTLE Analysis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_Toc120895960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475047D8" w14:textId="2C3FC505"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61" w:history="1">
            <w:r w:rsidRPr="00D833EC">
              <w:rPr>
                <w:rStyle w:val="Hyperlink"/>
                <w:rFonts w:ascii="Times New Roman" w:hAnsi="Times New Roman" w:cs="Times New Roman"/>
                <w:noProof/>
              </w:rPr>
              <w:t>3.2 Political</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_Toc120895961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6DE10C39" w14:textId="5597BCAF"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62" w:history="1">
            <w:r w:rsidRPr="00D833EC">
              <w:rPr>
                <w:rStyle w:val="Hyperlink"/>
                <w:rFonts w:ascii="Times New Roman" w:hAnsi="Times New Roman" w:cs="Times New Roman"/>
                <w:noProof/>
              </w:rPr>
              <w:t>3.2.2 Economic</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_Toc120895962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6D9ECFFB" w14:textId="33B2B597"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63" w:history="1">
            <w:r w:rsidRPr="00D833EC">
              <w:rPr>
                <w:rStyle w:val="Hyperlink"/>
                <w:rFonts w:ascii="Times New Roman" w:hAnsi="Times New Roman" w:cs="Times New Roman"/>
                <w:noProof/>
              </w:rPr>
              <w:t>3.2.3 Social</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_Toc120895963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009DB1F8" w14:textId="3A28DF00"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64" w:history="1">
            <w:r w:rsidRPr="00D833EC">
              <w:rPr>
                <w:rStyle w:val="Hyperlink"/>
                <w:rFonts w:ascii="Times New Roman" w:hAnsi="Times New Roman" w:cs="Times New Roman"/>
                <w:noProof/>
              </w:rPr>
              <w:t>3.2.4 Technological</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_Toc120895964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3CC12C38" w14:textId="4E224E80"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65" w:history="1">
            <w:r w:rsidRPr="00D833EC">
              <w:rPr>
                <w:rStyle w:val="Hyperlink"/>
                <w:rFonts w:ascii="Times New Roman" w:hAnsi="Times New Roman" w:cs="Times New Roman"/>
                <w:noProof/>
              </w:rPr>
              <w:t>3.2.5 Legal</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_Toc120895965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59CA31DE" w14:textId="714D3E45" w:rsidR="00655227" w:rsidRPr="00D833EC" w:rsidRDefault="00655227" w:rsidP="00D833EC">
          <w:pPr>
            <w:pStyle w:val="TOC3"/>
            <w:tabs>
              <w:tab w:val="right" w:leader="dot" w:pos="9016"/>
            </w:tabs>
            <w:spacing w:after="0" w:line="480" w:lineRule="auto"/>
            <w:rPr>
              <w:rFonts w:ascii="Times New Roman" w:eastAsiaTheme="minorEastAsia" w:hAnsi="Times New Roman" w:cs="Times New Roman"/>
              <w:noProof/>
              <w:lang w:eastAsia="en-GB"/>
            </w:rPr>
          </w:pPr>
          <w:hyperlink w:anchor="_Toc120895966" w:history="1">
            <w:r w:rsidRPr="00D833EC">
              <w:rPr>
                <w:rStyle w:val="Hyperlink"/>
                <w:rFonts w:ascii="Times New Roman" w:hAnsi="Times New Roman" w:cs="Times New Roman"/>
                <w:noProof/>
              </w:rPr>
              <w:t>3.2.6 Environmental</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_Toc120895966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3CE7E891" w14:textId="5B759836" w:rsidR="00655227" w:rsidRPr="00D833EC" w:rsidRDefault="00655227" w:rsidP="00D833EC">
          <w:pPr>
            <w:pStyle w:val="TOC1"/>
            <w:tabs>
              <w:tab w:val="right" w:leader="dot" w:pos="9016"/>
            </w:tabs>
            <w:spacing w:after="0" w:line="480" w:lineRule="auto"/>
            <w:rPr>
              <w:rFonts w:ascii="Times New Roman" w:eastAsiaTheme="minorEastAsia" w:hAnsi="Times New Roman" w:cs="Times New Roman"/>
              <w:noProof/>
              <w:lang w:eastAsia="en-GB"/>
            </w:rPr>
          </w:pPr>
          <w:hyperlink w:anchor="_Toc120895967" w:history="1">
            <w:r w:rsidRPr="00D833EC">
              <w:rPr>
                <w:rStyle w:val="Hyperlink"/>
                <w:rFonts w:ascii="Times New Roman" w:hAnsi="Times New Roman" w:cs="Times New Roman"/>
                <w:noProof/>
              </w:rPr>
              <w:t>CHAPTER IV: CONCLUSION</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_Toc120895967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27D1D121" w14:textId="54EFC2D6" w:rsidR="00655227" w:rsidRPr="00D833EC" w:rsidRDefault="00655227" w:rsidP="00D833EC">
          <w:pPr>
            <w:pStyle w:val="TOC1"/>
            <w:tabs>
              <w:tab w:val="right" w:leader="dot" w:pos="9016"/>
            </w:tabs>
            <w:spacing w:after="0" w:line="480" w:lineRule="auto"/>
            <w:rPr>
              <w:rFonts w:ascii="Times New Roman" w:eastAsiaTheme="minorEastAsia" w:hAnsi="Times New Roman" w:cs="Times New Roman"/>
              <w:noProof/>
              <w:lang w:eastAsia="en-GB"/>
            </w:rPr>
          </w:pPr>
          <w:hyperlink w:anchor="_Toc120895968" w:history="1">
            <w:r w:rsidRPr="00D833EC">
              <w:rPr>
                <w:rStyle w:val="Hyperlink"/>
                <w:rFonts w:ascii="Times New Roman" w:hAnsi="Times New Roman" w:cs="Times New Roman"/>
                <w:noProof/>
              </w:rPr>
              <w:t>CHAPTER V: RECOMMENDATIONS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_Toc120895968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37509949" w14:textId="0E46D34C" w:rsidR="00655227" w:rsidRPr="00D833EC" w:rsidRDefault="00655227" w:rsidP="00D833EC">
          <w:pPr>
            <w:pStyle w:val="TOC1"/>
            <w:tabs>
              <w:tab w:val="right" w:leader="dot" w:pos="9016"/>
            </w:tabs>
            <w:spacing w:after="0" w:line="480" w:lineRule="auto"/>
            <w:rPr>
              <w:rFonts w:ascii="Times New Roman" w:eastAsiaTheme="minorEastAsia" w:hAnsi="Times New Roman" w:cs="Times New Roman"/>
              <w:noProof/>
              <w:lang w:eastAsia="en-GB"/>
            </w:rPr>
          </w:pPr>
          <w:hyperlink w:anchor="_Toc120895969" w:history="1">
            <w:r w:rsidRPr="00D833EC">
              <w:rPr>
                <w:rStyle w:val="Hyperlink"/>
                <w:rFonts w:ascii="Times New Roman" w:hAnsi="Times New Roman" w:cs="Times New Roman"/>
                <w:noProof/>
              </w:rPr>
              <w:t>REFERENCES</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_Toc120895969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8</w:t>
            </w:r>
            <w:r w:rsidRPr="00D833EC">
              <w:rPr>
                <w:rFonts w:ascii="Times New Roman" w:hAnsi="Times New Roman" w:cs="Times New Roman"/>
                <w:noProof/>
                <w:webHidden/>
              </w:rPr>
              <w:fldChar w:fldCharType="end"/>
            </w:r>
          </w:hyperlink>
        </w:p>
        <w:p w14:paraId="2A154523" w14:textId="1354EE37" w:rsidR="00655227" w:rsidRPr="00D833EC" w:rsidRDefault="00655227" w:rsidP="00D833EC">
          <w:pPr>
            <w:pStyle w:val="TOC1"/>
            <w:tabs>
              <w:tab w:val="right" w:leader="dot" w:pos="9016"/>
            </w:tabs>
            <w:spacing w:after="0" w:line="480" w:lineRule="auto"/>
            <w:rPr>
              <w:rFonts w:ascii="Times New Roman" w:eastAsiaTheme="minorEastAsia" w:hAnsi="Times New Roman" w:cs="Times New Roman"/>
              <w:noProof/>
              <w:lang w:eastAsia="en-GB"/>
            </w:rPr>
          </w:pPr>
          <w:hyperlink w:anchor="_Toc120895970" w:history="1">
            <w:r w:rsidRPr="00D833EC">
              <w:rPr>
                <w:rStyle w:val="Hyperlink"/>
                <w:rFonts w:ascii="Times New Roman" w:hAnsi="Times New Roman" w:cs="Times New Roman"/>
                <w:noProof/>
              </w:rPr>
              <w:t>APPENDIX</w:t>
            </w:r>
            <w:r w:rsidRPr="00D833EC">
              <w:rPr>
                <w:rFonts w:ascii="Times New Roman" w:hAnsi="Times New Roman" w:cs="Times New Roman"/>
                <w:noProof/>
                <w:webHidden/>
              </w:rPr>
              <w:tab/>
            </w:r>
            <w:r w:rsidRPr="00D833EC">
              <w:rPr>
                <w:rFonts w:ascii="Times New Roman" w:hAnsi="Times New Roman" w:cs="Times New Roman"/>
                <w:noProof/>
                <w:webHidden/>
              </w:rPr>
              <w:fldChar w:fldCharType="begin"/>
            </w:r>
            <w:r w:rsidRPr="00D833EC">
              <w:rPr>
                <w:rFonts w:ascii="Times New Roman" w:hAnsi="Times New Roman" w:cs="Times New Roman"/>
                <w:noProof/>
                <w:webHidden/>
              </w:rPr>
              <w:instrText xml:space="preserve"> PAGEREF _Toc120895970 \h </w:instrText>
            </w:r>
            <w:r w:rsidRPr="00D833EC">
              <w:rPr>
                <w:rFonts w:ascii="Times New Roman" w:hAnsi="Times New Roman" w:cs="Times New Roman"/>
                <w:noProof/>
                <w:webHidden/>
              </w:rPr>
            </w:r>
            <w:r w:rsidRPr="00D833EC">
              <w:rPr>
                <w:rFonts w:ascii="Times New Roman" w:hAnsi="Times New Roman" w:cs="Times New Roman"/>
                <w:noProof/>
                <w:webHidden/>
              </w:rPr>
              <w:fldChar w:fldCharType="separate"/>
            </w:r>
            <w:r w:rsidRPr="00D833EC">
              <w:rPr>
                <w:rFonts w:ascii="Times New Roman" w:hAnsi="Times New Roman" w:cs="Times New Roman"/>
                <w:noProof/>
                <w:webHidden/>
              </w:rPr>
              <w:t>9</w:t>
            </w:r>
            <w:r w:rsidRPr="00D833EC">
              <w:rPr>
                <w:rFonts w:ascii="Times New Roman" w:hAnsi="Times New Roman" w:cs="Times New Roman"/>
                <w:noProof/>
                <w:webHidden/>
              </w:rPr>
              <w:fldChar w:fldCharType="end"/>
            </w:r>
          </w:hyperlink>
        </w:p>
        <w:p w14:paraId="1B21FFE2" w14:textId="0D0A0B5C" w:rsidR="005C0C8E" w:rsidRPr="00D833EC" w:rsidRDefault="005C0C8E"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b/>
              <w:bCs/>
              <w:noProof/>
              <w:sz w:val="24"/>
              <w:szCs w:val="24"/>
            </w:rPr>
            <w:fldChar w:fldCharType="end"/>
          </w:r>
        </w:p>
      </w:sdtContent>
    </w:sdt>
    <w:p w14:paraId="5F1C2BA4" w14:textId="4B400744" w:rsidR="00150269" w:rsidRPr="00D833EC" w:rsidRDefault="00150269" w:rsidP="00D833EC">
      <w:pPr>
        <w:spacing w:after="0" w:line="480" w:lineRule="auto"/>
        <w:jc w:val="both"/>
        <w:rPr>
          <w:rFonts w:ascii="Times New Roman" w:hAnsi="Times New Roman" w:cs="Times New Roman"/>
          <w:sz w:val="24"/>
          <w:szCs w:val="24"/>
        </w:rPr>
      </w:pPr>
    </w:p>
    <w:p w14:paraId="7263A400" w14:textId="73978E35" w:rsidR="005C0C8E" w:rsidRPr="00D833EC" w:rsidRDefault="005C0C8E" w:rsidP="00D833EC">
      <w:pPr>
        <w:spacing w:after="0" w:line="480" w:lineRule="auto"/>
        <w:jc w:val="both"/>
        <w:rPr>
          <w:rFonts w:ascii="Times New Roman" w:hAnsi="Times New Roman" w:cs="Times New Roman"/>
          <w:sz w:val="24"/>
          <w:szCs w:val="24"/>
        </w:rPr>
      </w:pPr>
    </w:p>
    <w:p w14:paraId="18376AFC" w14:textId="0FA8C5BC" w:rsidR="005C0C8E" w:rsidRPr="00D833EC" w:rsidRDefault="005C0C8E" w:rsidP="00D833EC">
      <w:pPr>
        <w:spacing w:after="0" w:line="480" w:lineRule="auto"/>
        <w:jc w:val="both"/>
        <w:rPr>
          <w:rFonts w:ascii="Times New Roman" w:hAnsi="Times New Roman" w:cs="Times New Roman"/>
          <w:sz w:val="24"/>
          <w:szCs w:val="24"/>
        </w:rPr>
      </w:pPr>
    </w:p>
    <w:p w14:paraId="0137FA29" w14:textId="77CEC752" w:rsidR="005C0C8E" w:rsidRPr="00D833EC" w:rsidRDefault="00075455" w:rsidP="00D833EC">
      <w:pPr>
        <w:pStyle w:val="Heading1"/>
        <w:spacing w:before="0" w:line="480" w:lineRule="auto"/>
        <w:jc w:val="center"/>
        <w:rPr>
          <w:rFonts w:ascii="Times New Roman" w:hAnsi="Times New Roman" w:cs="Times New Roman"/>
          <w:sz w:val="36"/>
          <w:szCs w:val="36"/>
        </w:rPr>
      </w:pPr>
      <w:bookmarkStart w:id="0" w:name="_Toc120895949"/>
      <w:r w:rsidRPr="00D833EC">
        <w:rPr>
          <w:rFonts w:ascii="Times New Roman" w:hAnsi="Times New Roman" w:cs="Times New Roman"/>
          <w:sz w:val="36"/>
          <w:szCs w:val="36"/>
        </w:rPr>
        <w:lastRenderedPageBreak/>
        <w:t>EXECUTIVE SUMMARY</w:t>
      </w:r>
      <w:bookmarkEnd w:id="0"/>
    </w:p>
    <w:p w14:paraId="5E052435" w14:textId="3221D420" w:rsidR="00087F9C" w:rsidRPr="00D833EC" w:rsidRDefault="00AF766B"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 xml:space="preserve">Outline, brief background, </w:t>
      </w:r>
    </w:p>
    <w:p w14:paraId="56D3A258" w14:textId="1007F831" w:rsidR="00A51C12" w:rsidRPr="00D833EC" w:rsidRDefault="00A51C12" w:rsidP="00D833EC">
      <w:pPr>
        <w:spacing w:after="0" w:line="480" w:lineRule="auto"/>
        <w:jc w:val="both"/>
        <w:rPr>
          <w:rFonts w:ascii="Times New Roman" w:hAnsi="Times New Roman" w:cs="Times New Roman"/>
          <w:sz w:val="24"/>
          <w:szCs w:val="24"/>
        </w:rPr>
      </w:pPr>
    </w:p>
    <w:p w14:paraId="37B26810" w14:textId="77777777"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Title Page</w:t>
      </w:r>
    </w:p>
    <w:p w14:paraId="524EF631" w14:textId="77777777"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Content Page</w:t>
      </w:r>
    </w:p>
    <w:p w14:paraId="3A47A179" w14:textId="77777777"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Executive Summary</w:t>
      </w:r>
    </w:p>
    <w:p w14:paraId="690A7978" w14:textId="7AA1F7E5"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Introduction</w:t>
      </w:r>
      <w:r w:rsidR="00884370" w:rsidRPr="00D833EC">
        <w:rPr>
          <w:rFonts w:ascii="Times New Roman" w:hAnsi="Times New Roman" w:cs="Times New Roman"/>
          <w:sz w:val="24"/>
          <w:szCs w:val="24"/>
        </w:rPr>
        <w:t xml:space="preserve"> - 250</w:t>
      </w:r>
    </w:p>
    <w:p w14:paraId="51E2DA9E" w14:textId="56422849"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Main Findings</w:t>
      </w:r>
      <w:r w:rsidR="00884370" w:rsidRPr="00D833EC">
        <w:rPr>
          <w:rFonts w:ascii="Times New Roman" w:hAnsi="Times New Roman" w:cs="Times New Roman"/>
          <w:sz w:val="24"/>
          <w:szCs w:val="24"/>
        </w:rPr>
        <w:t xml:space="preserve"> - 1600</w:t>
      </w:r>
    </w:p>
    <w:p w14:paraId="06E9BA11" w14:textId="47F38959"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Conclusion</w:t>
      </w:r>
      <w:r w:rsidR="00884370" w:rsidRPr="00D833EC">
        <w:rPr>
          <w:rFonts w:ascii="Times New Roman" w:hAnsi="Times New Roman" w:cs="Times New Roman"/>
          <w:sz w:val="24"/>
          <w:szCs w:val="24"/>
        </w:rPr>
        <w:t xml:space="preserve"> - 400</w:t>
      </w:r>
    </w:p>
    <w:p w14:paraId="4F93C969" w14:textId="58FFF7E9"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Recommendations</w:t>
      </w:r>
      <w:r w:rsidR="00884370" w:rsidRPr="00D833EC">
        <w:rPr>
          <w:rFonts w:ascii="Times New Roman" w:hAnsi="Times New Roman" w:cs="Times New Roman"/>
          <w:sz w:val="24"/>
          <w:szCs w:val="24"/>
        </w:rPr>
        <w:t xml:space="preserve"> - 400</w:t>
      </w:r>
    </w:p>
    <w:p w14:paraId="73A29390" w14:textId="77777777"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References</w:t>
      </w:r>
    </w:p>
    <w:p w14:paraId="3F03F406" w14:textId="77777777"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Appendices (If Appropriate)</w:t>
      </w:r>
    </w:p>
    <w:p w14:paraId="15B555A3" w14:textId="77777777" w:rsidR="00A51C12" w:rsidRPr="00D833EC" w:rsidRDefault="00A51C12"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w:t>
      </w:r>
      <w:r w:rsidRPr="00D833EC">
        <w:rPr>
          <w:rFonts w:ascii="Times New Roman" w:hAnsi="Times New Roman" w:cs="Times New Roman"/>
          <w:sz w:val="24"/>
          <w:szCs w:val="24"/>
        </w:rPr>
        <w:tab/>
        <w:t xml:space="preserve">Formatting: Your report should be typed using a legible font such as Times New Roman, Ariel or Calibri with a font size </w:t>
      </w:r>
      <w:proofErr w:type="gramStart"/>
      <w:r w:rsidRPr="00D833EC">
        <w:rPr>
          <w:rFonts w:ascii="Times New Roman" w:hAnsi="Times New Roman" w:cs="Times New Roman"/>
          <w:sz w:val="24"/>
          <w:szCs w:val="24"/>
        </w:rPr>
        <w:t>12</w:t>
      </w:r>
      <w:proofErr w:type="gramEnd"/>
      <w:r w:rsidRPr="00D833EC">
        <w:rPr>
          <w:rFonts w:ascii="Times New Roman" w:hAnsi="Times New Roman" w:cs="Times New Roman"/>
          <w:sz w:val="24"/>
          <w:szCs w:val="24"/>
        </w:rPr>
        <w:t xml:space="preserve"> for the main body and font size 14 for Headings and Sub-Headings.  Headings and Sub-Headings from the Introduction to the Recommendations sections should </w:t>
      </w:r>
      <w:proofErr w:type="gramStart"/>
      <w:r w:rsidRPr="00D833EC">
        <w:rPr>
          <w:rFonts w:ascii="Times New Roman" w:hAnsi="Times New Roman" w:cs="Times New Roman"/>
          <w:sz w:val="24"/>
          <w:szCs w:val="24"/>
        </w:rPr>
        <w:t>be numbered</w:t>
      </w:r>
      <w:proofErr w:type="gramEnd"/>
      <w:r w:rsidRPr="00D833EC">
        <w:rPr>
          <w:rFonts w:ascii="Times New Roman" w:hAnsi="Times New Roman" w:cs="Times New Roman"/>
          <w:sz w:val="24"/>
          <w:szCs w:val="24"/>
        </w:rPr>
        <w:t xml:space="preserve"> appropriately.</w:t>
      </w:r>
    </w:p>
    <w:p w14:paraId="1CC92AB2" w14:textId="68A2FE51" w:rsidR="00A51C12" w:rsidRPr="00D833EC" w:rsidRDefault="00A51C12" w:rsidP="00D833EC">
      <w:pPr>
        <w:spacing w:after="0" w:line="480" w:lineRule="auto"/>
        <w:jc w:val="both"/>
        <w:rPr>
          <w:rFonts w:ascii="Times New Roman" w:hAnsi="Times New Roman" w:cs="Times New Roman"/>
          <w:sz w:val="24"/>
          <w:szCs w:val="24"/>
        </w:rPr>
      </w:pPr>
    </w:p>
    <w:p w14:paraId="50035ACB" w14:textId="71B782BC" w:rsidR="00A51C12" w:rsidRDefault="00A51C12" w:rsidP="00D833EC">
      <w:pPr>
        <w:spacing w:after="0" w:line="480" w:lineRule="auto"/>
        <w:jc w:val="both"/>
        <w:rPr>
          <w:rFonts w:ascii="Times New Roman" w:hAnsi="Times New Roman" w:cs="Times New Roman"/>
          <w:sz w:val="24"/>
          <w:szCs w:val="24"/>
        </w:rPr>
      </w:pPr>
    </w:p>
    <w:p w14:paraId="281F5F62" w14:textId="690C78D6" w:rsidR="00D833EC" w:rsidRDefault="00D833EC" w:rsidP="00D833EC">
      <w:pPr>
        <w:spacing w:after="0" w:line="480" w:lineRule="auto"/>
        <w:jc w:val="both"/>
        <w:rPr>
          <w:rFonts w:ascii="Times New Roman" w:hAnsi="Times New Roman" w:cs="Times New Roman"/>
          <w:sz w:val="24"/>
          <w:szCs w:val="24"/>
        </w:rPr>
      </w:pPr>
    </w:p>
    <w:p w14:paraId="1E849125" w14:textId="3A53EA36" w:rsidR="00D833EC" w:rsidRDefault="00D833EC" w:rsidP="00D833EC">
      <w:pPr>
        <w:spacing w:after="0" w:line="480" w:lineRule="auto"/>
        <w:jc w:val="both"/>
        <w:rPr>
          <w:rFonts w:ascii="Times New Roman" w:hAnsi="Times New Roman" w:cs="Times New Roman"/>
          <w:sz w:val="24"/>
          <w:szCs w:val="24"/>
        </w:rPr>
      </w:pPr>
    </w:p>
    <w:p w14:paraId="404CF422" w14:textId="78FF36B5" w:rsidR="00D833EC" w:rsidRDefault="00D833EC" w:rsidP="00D833EC">
      <w:pPr>
        <w:spacing w:after="0" w:line="480" w:lineRule="auto"/>
        <w:jc w:val="both"/>
        <w:rPr>
          <w:rFonts w:ascii="Times New Roman" w:hAnsi="Times New Roman" w:cs="Times New Roman"/>
          <w:sz w:val="24"/>
          <w:szCs w:val="24"/>
        </w:rPr>
      </w:pPr>
    </w:p>
    <w:p w14:paraId="71E2B69C" w14:textId="77777777" w:rsidR="00D833EC" w:rsidRPr="00D833EC" w:rsidRDefault="00D833EC" w:rsidP="00D833EC">
      <w:pPr>
        <w:spacing w:after="0" w:line="480" w:lineRule="auto"/>
        <w:jc w:val="both"/>
        <w:rPr>
          <w:rFonts w:ascii="Times New Roman" w:hAnsi="Times New Roman" w:cs="Times New Roman"/>
          <w:sz w:val="24"/>
          <w:szCs w:val="24"/>
        </w:rPr>
      </w:pPr>
    </w:p>
    <w:p w14:paraId="09ECE65F" w14:textId="48D3BA09" w:rsidR="007819F2" w:rsidRPr="00D833EC" w:rsidRDefault="00075455" w:rsidP="00D833EC">
      <w:pPr>
        <w:pStyle w:val="Heading1"/>
        <w:spacing w:before="0" w:line="480" w:lineRule="auto"/>
        <w:jc w:val="center"/>
        <w:rPr>
          <w:rFonts w:ascii="Times New Roman" w:hAnsi="Times New Roman" w:cs="Times New Roman"/>
          <w:sz w:val="36"/>
          <w:szCs w:val="36"/>
        </w:rPr>
      </w:pPr>
      <w:bookmarkStart w:id="1" w:name="_Toc120895950"/>
      <w:r w:rsidRPr="00D833EC">
        <w:rPr>
          <w:rFonts w:ascii="Times New Roman" w:hAnsi="Times New Roman" w:cs="Times New Roman"/>
          <w:sz w:val="36"/>
          <w:szCs w:val="36"/>
        </w:rPr>
        <w:lastRenderedPageBreak/>
        <w:t>CHAPTER I: INTRODUCTION</w:t>
      </w:r>
      <w:bookmarkEnd w:id="1"/>
    </w:p>
    <w:p w14:paraId="275221DA" w14:textId="74EEF1B6" w:rsidR="00F21E0E" w:rsidRPr="00D833EC" w:rsidRDefault="00F21E0E" w:rsidP="00D833EC">
      <w:pPr>
        <w:spacing w:after="0" w:line="480" w:lineRule="auto"/>
        <w:jc w:val="both"/>
        <w:rPr>
          <w:rFonts w:ascii="Times New Roman" w:hAnsi="Times New Roman" w:cs="Times New Roman"/>
          <w:color w:val="538135" w:themeColor="accent6" w:themeShade="BF"/>
          <w:sz w:val="24"/>
          <w:szCs w:val="24"/>
        </w:rPr>
      </w:pPr>
      <w:r w:rsidRPr="00D833EC">
        <w:rPr>
          <w:rFonts w:ascii="Times New Roman" w:hAnsi="Times New Roman" w:cs="Times New Roman"/>
          <w:color w:val="538135" w:themeColor="accent6" w:themeShade="BF"/>
          <w:sz w:val="24"/>
          <w:szCs w:val="24"/>
        </w:rPr>
        <w:t xml:space="preserve">In 2007, the Sports Direct group became a public corporation and </w:t>
      </w:r>
      <w:proofErr w:type="gramStart"/>
      <w:r w:rsidRPr="00D833EC">
        <w:rPr>
          <w:rFonts w:ascii="Times New Roman" w:hAnsi="Times New Roman" w:cs="Times New Roman"/>
          <w:color w:val="538135" w:themeColor="accent6" w:themeShade="BF"/>
          <w:sz w:val="24"/>
          <w:szCs w:val="24"/>
        </w:rPr>
        <w:t>was listed</w:t>
      </w:r>
      <w:proofErr w:type="gramEnd"/>
      <w:r w:rsidRPr="00D833EC">
        <w:rPr>
          <w:rFonts w:ascii="Times New Roman" w:hAnsi="Times New Roman" w:cs="Times New Roman"/>
          <w:color w:val="538135" w:themeColor="accent6" w:themeShade="BF"/>
          <w:sz w:val="24"/>
          <w:szCs w:val="24"/>
        </w:rPr>
        <w:t xml:space="preserve"> on the London Stock Exchange. Over the years, the corporation has acquired </w:t>
      </w:r>
      <w:proofErr w:type="gramStart"/>
      <w:r w:rsidRPr="00D833EC">
        <w:rPr>
          <w:rFonts w:ascii="Times New Roman" w:hAnsi="Times New Roman" w:cs="Times New Roman"/>
          <w:color w:val="538135" w:themeColor="accent6" w:themeShade="BF"/>
          <w:sz w:val="24"/>
          <w:szCs w:val="24"/>
        </w:rPr>
        <w:t>a lot of</w:t>
      </w:r>
      <w:proofErr w:type="gramEnd"/>
      <w:r w:rsidRPr="00D833EC">
        <w:rPr>
          <w:rFonts w:ascii="Times New Roman" w:hAnsi="Times New Roman" w:cs="Times New Roman"/>
          <w:color w:val="538135" w:themeColor="accent6" w:themeShade="BF"/>
          <w:sz w:val="24"/>
          <w:szCs w:val="24"/>
        </w:rPr>
        <w:t xml:space="preserve"> businesses. Some prominent acquisitions in this regard include USC, Cruise (</w:t>
      </w:r>
      <w:proofErr w:type="spellStart"/>
      <w:r w:rsidRPr="00D833EC">
        <w:rPr>
          <w:rFonts w:ascii="Times New Roman" w:hAnsi="Times New Roman" w:cs="Times New Roman"/>
          <w:color w:val="538135" w:themeColor="accent6" w:themeShade="BF"/>
          <w:sz w:val="24"/>
          <w:szCs w:val="24"/>
        </w:rPr>
        <w:t>Kollewe</w:t>
      </w:r>
      <w:proofErr w:type="spellEnd"/>
      <w:r w:rsidRPr="00D833EC">
        <w:rPr>
          <w:rFonts w:ascii="Times New Roman" w:hAnsi="Times New Roman" w:cs="Times New Roman"/>
          <w:color w:val="538135" w:themeColor="accent6" w:themeShade="BF"/>
          <w:sz w:val="24"/>
          <w:szCs w:val="24"/>
        </w:rPr>
        <w:t xml:space="preserve">, </w:t>
      </w:r>
      <w:proofErr w:type="gramStart"/>
      <w:r w:rsidRPr="00D833EC">
        <w:rPr>
          <w:rFonts w:ascii="Times New Roman" w:hAnsi="Times New Roman" w:cs="Times New Roman"/>
          <w:color w:val="538135" w:themeColor="accent6" w:themeShade="BF"/>
          <w:sz w:val="24"/>
          <w:szCs w:val="24"/>
        </w:rPr>
        <w:t>2011)</w:t>
      </w:r>
      <w:r w:rsidRPr="00D833EC">
        <w:rPr>
          <w:rFonts w:ascii="Times New Roman" w:hAnsi="Times New Roman" w:cs="Times New Roman"/>
          <w:color w:val="538135" w:themeColor="accent6" w:themeShade="BF"/>
          <w:sz w:val="24"/>
          <w:szCs w:val="24"/>
          <w:highlight w:val="red"/>
        </w:rPr>
        <w:t>[</w:t>
      </w:r>
      <w:proofErr w:type="gramEnd"/>
      <w:r w:rsidR="00414E17" w:rsidRPr="00D833EC">
        <w:rPr>
          <w:rFonts w:ascii="Times New Roman" w:hAnsi="Times New Roman" w:cs="Times New Roman"/>
          <w:color w:val="538135" w:themeColor="accent6" w:themeShade="BF"/>
          <w:sz w:val="24"/>
          <w:szCs w:val="24"/>
          <w:highlight w:val="red"/>
        </w:rPr>
        <w:t>1</w:t>
      </w:r>
      <w:r w:rsidRPr="00D833EC">
        <w:rPr>
          <w:rFonts w:ascii="Times New Roman" w:hAnsi="Times New Roman" w:cs="Times New Roman"/>
          <w:color w:val="538135" w:themeColor="accent6" w:themeShade="BF"/>
          <w:sz w:val="24"/>
          <w:szCs w:val="24"/>
          <w:highlight w:val="red"/>
        </w:rPr>
        <w:t>]</w:t>
      </w:r>
      <w:r w:rsidRPr="00D833EC">
        <w:rPr>
          <w:rFonts w:ascii="Times New Roman" w:hAnsi="Times New Roman" w:cs="Times New Roman"/>
          <w:color w:val="538135" w:themeColor="accent6" w:themeShade="BF"/>
          <w:sz w:val="24"/>
          <w:szCs w:val="24"/>
        </w:rPr>
        <w:t>, Van Mildert, Flannels (News, 2012)</w:t>
      </w:r>
      <w:r w:rsidRPr="00D833EC">
        <w:rPr>
          <w:rFonts w:ascii="Times New Roman" w:hAnsi="Times New Roman" w:cs="Times New Roman"/>
          <w:color w:val="538135" w:themeColor="accent6" w:themeShade="BF"/>
          <w:sz w:val="24"/>
          <w:szCs w:val="24"/>
          <w:highlight w:val="red"/>
        </w:rPr>
        <w:t>[</w:t>
      </w:r>
      <w:r w:rsidR="00414E17" w:rsidRPr="00D833EC">
        <w:rPr>
          <w:rFonts w:ascii="Times New Roman" w:hAnsi="Times New Roman" w:cs="Times New Roman"/>
          <w:color w:val="538135" w:themeColor="accent6" w:themeShade="BF"/>
          <w:sz w:val="24"/>
          <w:szCs w:val="24"/>
          <w:highlight w:val="red"/>
        </w:rPr>
        <w:t>2</w:t>
      </w:r>
      <w:r w:rsidRPr="00D833EC">
        <w:rPr>
          <w:rFonts w:ascii="Times New Roman" w:hAnsi="Times New Roman" w:cs="Times New Roman"/>
          <w:color w:val="538135" w:themeColor="accent6" w:themeShade="BF"/>
          <w:sz w:val="24"/>
          <w:szCs w:val="24"/>
          <w:highlight w:val="red"/>
        </w:rPr>
        <w:t>]</w:t>
      </w:r>
      <w:r w:rsidRPr="00D833EC">
        <w:rPr>
          <w:rFonts w:ascii="Times New Roman" w:hAnsi="Times New Roman" w:cs="Times New Roman"/>
          <w:color w:val="538135" w:themeColor="accent6" w:themeShade="BF"/>
          <w:sz w:val="24"/>
          <w:szCs w:val="24"/>
        </w:rPr>
        <w:t xml:space="preserve">, Firetrap, and Hot Tuna. </w:t>
      </w:r>
    </w:p>
    <w:p w14:paraId="04DE450B" w14:textId="6C03EF46" w:rsidR="00087F9C" w:rsidRDefault="00087F9C" w:rsidP="00D833EC">
      <w:pPr>
        <w:spacing w:after="0" w:line="480" w:lineRule="auto"/>
        <w:jc w:val="both"/>
        <w:rPr>
          <w:rFonts w:ascii="Times New Roman" w:hAnsi="Times New Roman" w:cs="Times New Roman"/>
          <w:sz w:val="24"/>
          <w:szCs w:val="24"/>
        </w:rPr>
      </w:pPr>
    </w:p>
    <w:p w14:paraId="6DFF3EA6" w14:textId="576C77EF" w:rsidR="00D833EC" w:rsidRDefault="00D833EC" w:rsidP="00D833EC">
      <w:pPr>
        <w:spacing w:after="0" w:line="480" w:lineRule="auto"/>
        <w:jc w:val="both"/>
        <w:rPr>
          <w:rFonts w:ascii="Times New Roman" w:hAnsi="Times New Roman" w:cs="Times New Roman"/>
          <w:sz w:val="24"/>
          <w:szCs w:val="24"/>
        </w:rPr>
      </w:pPr>
    </w:p>
    <w:p w14:paraId="7742025C" w14:textId="58306573" w:rsidR="00D833EC" w:rsidRDefault="00D833EC" w:rsidP="00D833EC">
      <w:pPr>
        <w:spacing w:after="0" w:line="480" w:lineRule="auto"/>
        <w:jc w:val="both"/>
        <w:rPr>
          <w:rFonts w:ascii="Times New Roman" w:hAnsi="Times New Roman" w:cs="Times New Roman"/>
          <w:sz w:val="24"/>
          <w:szCs w:val="24"/>
        </w:rPr>
      </w:pPr>
    </w:p>
    <w:p w14:paraId="53B0D4B4" w14:textId="1C1172CF" w:rsidR="00D833EC" w:rsidRDefault="00D833EC" w:rsidP="00D833EC">
      <w:pPr>
        <w:spacing w:after="0" w:line="480" w:lineRule="auto"/>
        <w:jc w:val="both"/>
        <w:rPr>
          <w:rFonts w:ascii="Times New Roman" w:hAnsi="Times New Roman" w:cs="Times New Roman"/>
          <w:sz w:val="24"/>
          <w:szCs w:val="24"/>
        </w:rPr>
      </w:pPr>
    </w:p>
    <w:p w14:paraId="646E310F" w14:textId="013E37FD" w:rsidR="00D833EC" w:rsidRDefault="00D833EC" w:rsidP="00D833EC">
      <w:pPr>
        <w:spacing w:after="0" w:line="480" w:lineRule="auto"/>
        <w:jc w:val="both"/>
        <w:rPr>
          <w:rFonts w:ascii="Times New Roman" w:hAnsi="Times New Roman" w:cs="Times New Roman"/>
          <w:sz w:val="24"/>
          <w:szCs w:val="24"/>
        </w:rPr>
      </w:pPr>
    </w:p>
    <w:p w14:paraId="4AF69FBB" w14:textId="76930D9D" w:rsidR="00D833EC" w:rsidRDefault="00D833EC" w:rsidP="00D833EC">
      <w:pPr>
        <w:spacing w:after="0" w:line="480" w:lineRule="auto"/>
        <w:jc w:val="both"/>
        <w:rPr>
          <w:rFonts w:ascii="Times New Roman" w:hAnsi="Times New Roman" w:cs="Times New Roman"/>
          <w:sz w:val="24"/>
          <w:szCs w:val="24"/>
        </w:rPr>
      </w:pPr>
    </w:p>
    <w:p w14:paraId="027E47F6" w14:textId="035C5477" w:rsidR="00D833EC" w:rsidRDefault="00D833EC" w:rsidP="00D833EC">
      <w:pPr>
        <w:spacing w:after="0" w:line="480" w:lineRule="auto"/>
        <w:jc w:val="both"/>
        <w:rPr>
          <w:rFonts w:ascii="Times New Roman" w:hAnsi="Times New Roman" w:cs="Times New Roman"/>
          <w:sz w:val="24"/>
          <w:szCs w:val="24"/>
        </w:rPr>
      </w:pPr>
    </w:p>
    <w:p w14:paraId="08210B36" w14:textId="03F89F29" w:rsidR="00D833EC" w:rsidRDefault="00D833EC" w:rsidP="00D833EC">
      <w:pPr>
        <w:spacing w:after="0" w:line="480" w:lineRule="auto"/>
        <w:jc w:val="both"/>
        <w:rPr>
          <w:rFonts w:ascii="Times New Roman" w:hAnsi="Times New Roman" w:cs="Times New Roman"/>
          <w:sz w:val="24"/>
          <w:szCs w:val="24"/>
        </w:rPr>
      </w:pPr>
    </w:p>
    <w:p w14:paraId="73FE8DF5" w14:textId="387C4808" w:rsidR="00D833EC" w:rsidRDefault="00D833EC" w:rsidP="00D833EC">
      <w:pPr>
        <w:spacing w:after="0" w:line="480" w:lineRule="auto"/>
        <w:jc w:val="both"/>
        <w:rPr>
          <w:rFonts w:ascii="Times New Roman" w:hAnsi="Times New Roman" w:cs="Times New Roman"/>
          <w:sz w:val="24"/>
          <w:szCs w:val="24"/>
        </w:rPr>
      </w:pPr>
    </w:p>
    <w:p w14:paraId="12E4331A" w14:textId="22B596DF" w:rsidR="00D833EC" w:rsidRDefault="00D833EC" w:rsidP="00D833EC">
      <w:pPr>
        <w:spacing w:after="0" w:line="480" w:lineRule="auto"/>
        <w:jc w:val="both"/>
        <w:rPr>
          <w:rFonts w:ascii="Times New Roman" w:hAnsi="Times New Roman" w:cs="Times New Roman"/>
          <w:sz w:val="24"/>
          <w:szCs w:val="24"/>
        </w:rPr>
      </w:pPr>
    </w:p>
    <w:p w14:paraId="2B69B584" w14:textId="561695C4" w:rsidR="00D833EC" w:rsidRDefault="00D833EC" w:rsidP="00D833EC">
      <w:pPr>
        <w:spacing w:after="0" w:line="480" w:lineRule="auto"/>
        <w:jc w:val="both"/>
        <w:rPr>
          <w:rFonts w:ascii="Times New Roman" w:hAnsi="Times New Roman" w:cs="Times New Roman"/>
          <w:sz w:val="24"/>
          <w:szCs w:val="24"/>
        </w:rPr>
      </w:pPr>
    </w:p>
    <w:p w14:paraId="3B7C5925" w14:textId="3970D362" w:rsidR="00D833EC" w:rsidRDefault="00D833EC" w:rsidP="00D833EC">
      <w:pPr>
        <w:spacing w:after="0" w:line="480" w:lineRule="auto"/>
        <w:jc w:val="both"/>
        <w:rPr>
          <w:rFonts w:ascii="Times New Roman" w:hAnsi="Times New Roman" w:cs="Times New Roman"/>
          <w:sz w:val="24"/>
          <w:szCs w:val="24"/>
        </w:rPr>
      </w:pPr>
    </w:p>
    <w:p w14:paraId="386A2640" w14:textId="5EB0DA3B" w:rsidR="00D833EC" w:rsidRDefault="00D833EC" w:rsidP="00D833EC">
      <w:pPr>
        <w:spacing w:after="0" w:line="480" w:lineRule="auto"/>
        <w:jc w:val="both"/>
        <w:rPr>
          <w:rFonts w:ascii="Times New Roman" w:hAnsi="Times New Roman" w:cs="Times New Roman"/>
          <w:sz w:val="24"/>
          <w:szCs w:val="24"/>
        </w:rPr>
      </w:pPr>
    </w:p>
    <w:p w14:paraId="41B0E7C5" w14:textId="30C52822" w:rsidR="00D833EC" w:rsidRDefault="00D833EC" w:rsidP="00D833EC">
      <w:pPr>
        <w:spacing w:after="0" w:line="480" w:lineRule="auto"/>
        <w:jc w:val="both"/>
        <w:rPr>
          <w:rFonts w:ascii="Times New Roman" w:hAnsi="Times New Roman" w:cs="Times New Roman"/>
          <w:sz w:val="24"/>
          <w:szCs w:val="24"/>
        </w:rPr>
      </w:pPr>
    </w:p>
    <w:p w14:paraId="5E78968D" w14:textId="7637DFBF" w:rsidR="00D833EC" w:rsidRDefault="00D833EC" w:rsidP="00D833EC">
      <w:pPr>
        <w:spacing w:after="0" w:line="480" w:lineRule="auto"/>
        <w:jc w:val="both"/>
        <w:rPr>
          <w:rFonts w:ascii="Times New Roman" w:hAnsi="Times New Roman" w:cs="Times New Roman"/>
          <w:sz w:val="24"/>
          <w:szCs w:val="24"/>
        </w:rPr>
      </w:pPr>
    </w:p>
    <w:p w14:paraId="588FA942" w14:textId="77777777" w:rsidR="00D833EC" w:rsidRPr="00D833EC" w:rsidRDefault="00D833EC" w:rsidP="00D833EC">
      <w:pPr>
        <w:spacing w:after="0" w:line="480" w:lineRule="auto"/>
        <w:jc w:val="both"/>
        <w:rPr>
          <w:rFonts w:ascii="Times New Roman" w:hAnsi="Times New Roman" w:cs="Times New Roman"/>
          <w:sz w:val="24"/>
          <w:szCs w:val="24"/>
        </w:rPr>
      </w:pPr>
    </w:p>
    <w:p w14:paraId="30A72486" w14:textId="77ABCB0B" w:rsidR="001E14E6" w:rsidRPr="00D833EC" w:rsidRDefault="001E14E6" w:rsidP="00D833EC">
      <w:pPr>
        <w:pStyle w:val="Heading1"/>
        <w:spacing w:before="0" w:line="480" w:lineRule="auto"/>
        <w:jc w:val="center"/>
        <w:rPr>
          <w:rFonts w:ascii="Times New Roman" w:hAnsi="Times New Roman" w:cs="Times New Roman"/>
          <w:sz w:val="36"/>
          <w:szCs w:val="36"/>
        </w:rPr>
      </w:pPr>
      <w:bookmarkStart w:id="2" w:name="_Toc120895951"/>
      <w:r w:rsidRPr="00D833EC">
        <w:rPr>
          <w:rFonts w:ascii="Times New Roman" w:hAnsi="Times New Roman" w:cs="Times New Roman"/>
          <w:sz w:val="36"/>
          <w:szCs w:val="36"/>
        </w:rPr>
        <w:lastRenderedPageBreak/>
        <w:t>CHAPTER II: THEORY</w:t>
      </w:r>
      <w:bookmarkEnd w:id="2"/>
    </w:p>
    <w:p w14:paraId="5C087EED" w14:textId="1853FBA8" w:rsidR="001D2B0E" w:rsidRPr="00D833EC" w:rsidRDefault="0022711F" w:rsidP="00D833EC">
      <w:pPr>
        <w:pStyle w:val="Heading2"/>
        <w:spacing w:before="0" w:line="480" w:lineRule="auto"/>
        <w:jc w:val="both"/>
        <w:rPr>
          <w:rFonts w:ascii="Times New Roman" w:hAnsi="Times New Roman" w:cs="Times New Roman"/>
          <w:sz w:val="32"/>
          <w:szCs w:val="32"/>
        </w:rPr>
      </w:pPr>
      <w:bookmarkStart w:id="3" w:name="_Toc120895952"/>
      <w:r w:rsidRPr="00D833EC">
        <w:rPr>
          <w:rFonts w:ascii="Times New Roman" w:hAnsi="Times New Roman" w:cs="Times New Roman"/>
          <w:sz w:val="32"/>
          <w:szCs w:val="32"/>
        </w:rPr>
        <w:t xml:space="preserve">2.1 </w:t>
      </w:r>
      <w:r w:rsidR="000F7A1C" w:rsidRPr="00D833EC">
        <w:rPr>
          <w:rFonts w:ascii="Times New Roman" w:hAnsi="Times New Roman" w:cs="Times New Roman"/>
          <w:sz w:val="32"/>
          <w:szCs w:val="32"/>
        </w:rPr>
        <w:t>Marketing</w:t>
      </w:r>
      <w:bookmarkEnd w:id="3"/>
    </w:p>
    <w:p w14:paraId="68EA0E15" w14:textId="2001B6D5" w:rsidR="000F7A1C" w:rsidRPr="007D064C" w:rsidRDefault="00C56C8A" w:rsidP="00D833EC">
      <w:pPr>
        <w:spacing w:after="0" w:line="480" w:lineRule="auto"/>
        <w:jc w:val="both"/>
        <w:rPr>
          <w:rFonts w:ascii="Times New Roman" w:hAnsi="Times New Roman" w:cs="Times New Roman"/>
          <w:color w:val="538135" w:themeColor="accent6" w:themeShade="BF"/>
          <w:sz w:val="24"/>
          <w:szCs w:val="24"/>
        </w:rPr>
      </w:pPr>
      <w:r w:rsidRPr="007D064C">
        <w:rPr>
          <w:rFonts w:ascii="Times New Roman" w:hAnsi="Times New Roman" w:cs="Times New Roman"/>
          <w:color w:val="538135" w:themeColor="accent6" w:themeShade="BF"/>
          <w:sz w:val="24"/>
          <w:szCs w:val="24"/>
        </w:rPr>
        <w:t xml:space="preserve">Marketing has multiple definitions. </w:t>
      </w:r>
      <w:r w:rsidR="000C7BD3" w:rsidRPr="007D064C">
        <w:rPr>
          <w:rFonts w:ascii="Times New Roman" w:hAnsi="Times New Roman" w:cs="Times New Roman"/>
          <w:color w:val="538135" w:themeColor="accent6" w:themeShade="BF"/>
          <w:sz w:val="24"/>
          <w:szCs w:val="24"/>
        </w:rPr>
        <w:t>In the book</w:t>
      </w:r>
      <w:r w:rsidR="00E81C54" w:rsidRPr="007D064C">
        <w:rPr>
          <w:rFonts w:ascii="Times New Roman" w:hAnsi="Times New Roman" w:cs="Times New Roman"/>
          <w:color w:val="538135" w:themeColor="accent6" w:themeShade="BF"/>
          <w:sz w:val="24"/>
          <w:szCs w:val="24"/>
        </w:rPr>
        <w:t xml:space="preserve"> Marketing</w:t>
      </w:r>
      <w:r w:rsidR="000C7BD3" w:rsidRPr="007D064C">
        <w:rPr>
          <w:rFonts w:ascii="Times New Roman" w:hAnsi="Times New Roman" w:cs="Times New Roman"/>
          <w:color w:val="538135" w:themeColor="accent6" w:themeShade="BF"/>
          <w:sz w:val="24"/>
          <w:szCs w:val="24"/>
        </w:rPr>
        <w:t xml:space="preserve"> </w:t>
      </w:r>
      <w:r w:rsidR="00C620B5" w:rsidRPr="007D064C">
        <w:rPr>
          <w:rFonts w:ascii="Times New Roman" w:hAnsi="Times New Roman" w:cs="Times New Roman"/>
          <w:color w:val="538135" w:themeColor="accent6" w:themeShade="BF"/>
          <w:sz w:val="24"/>
          <w:szCs w:val="24"/>
        </w:rPr>
        <w:t>(</w:t>
      </w:r>
      <w:r w:rsidR="000C7BD3" w:rsidRPr="007D064C">
        <w:rPr>
          <w:rFonts w:ascii="Times New Roman" w:hAnsi="Times New Roman" w:cs="Times New Roman"/>
          <w:color w:val="538135" w:themeColor="accent6" w:themeShade="BF"/>
          <w:sz w:val="24"/>
          <w:szCs w:val="24"/>
        </w:rPr>
        <w:t>Kotler et al.,</w:t>
      </w:r>
      <w:r w:rsidR="00C620B5" w:rsidRPr="007D064C">
        <w:rPr>
          <w:rFonts w:ascii="Times New Roman" w:hAnsi="Times New Roman" w:cs="Times New Roman"/>
          <w:color w:val="538135" w:themeColor="accent6" w:themeShade="BF"/>
          <w:sz w:val="24"/>
          <w:szCs w:val="24"/>
        </w:rPr>
        <w:t xml:space="preserve"> </w:t>
      </w:r>
      <w:proofErr w:type="gramStart"/>
      <w:r w:rsidR="00C620B5" w:rsidRPr="007D064C">
        <w:rPr>
          <w:rFonts w:ascii="Times New Roman" w:hAnsi="Times New Roman" w:cs="Times New Roman"/>
          <w:color w:val="538135" w:themeColor="accent6" w:themeShade="BF"/>
          <w:sz w:val="24"/>
          <w:szCs w:val="24"/>
        </w:rPr>
        <w:t>2015)</w:t>
      </w:r>
      <w:r w:rsidR="00922D97" w:rsidRPr="007D064C">
        <w:rPr>
          <w:rFonts w:ascii="Times New Roman" w:hAnsi="Times New Roman" w:cs="Times New Roman"/>
          <w:color w:val="538135" w:themeColor="accent6" w:themeShade="BF"/>
          <w:sz w:val="24"/>
          <w:szCs w:val="24"/>
        </w:rPr>
        <w:t>[</w:t>
      </w:r>
      <w:proofErr w:type="gramEnd"/>
      <w:r w:rsidR="00922D97" w:rsidRPr="007D064C">
        <w:rPr>
          <w:rFonts w:ascii="Times New Roman" w:hAnsi="Times New Roman" w:cs="Times New Roman"/>
          <w:color w:val="538135" w:themeColor="accent6" w:themeShade="BF"/>
          <w:sz w:val="24"/>
          <w:szCs w:val="24"/>
          <w:highlight w:val="red"/>
        </w:rPr>
        <w:t>1</w:t>
      </w:r>
      <w:r w:rsidR="001B4CCF" w:rsidRPr="007D064C">
        <w:rPr>
          <w:rFonts w:ascii="Times New Roman" w:hAnsi="Times New Roman" w:cs="Times New Roman"/>
          <w:color w:val="538135" w:themeColor="accent6" w:themeShade="BF"/>
          <w:sz w:val="24"/>
          <w:szCs w:val="24"/>
          <w:highlight w:val="red"/>
        </w:rPr>
        <w:t>4</w:t>
      </w:r>
      <w:r w:rsidR="00922D97" w:rsidRPr="007D064C">
        <w:rPr>
          <w:rFonts w:ascii="Times New Roman" w:hAnsi="Times New Roman" w:cs="Times New Roman"/>
          <w:color w:val="538135" w:themeColor="accent6" w:themeShade="BF"/>
          <w:sz w:val="24"/>
          <w:szCs w:val="24"/>
        </w:rPr>
        <w:t>]</w:t>
      </w:r>
      <w:r w:rsidR="00C620B5" w:rsidRPr="007D064C">
        <w:rPr>
          <w:rFonts w:ascii="Times New Roman" w:hAnsi="Times New Roman" w:cs="Times New Roman"/>
          <w:color w:val="538135" w:themeColor="accent6" w:themeShade="BF"/>
          <w:sz w:val="24"/>
          <w:szCs w:val="24"/>
        </w:rPr>
        <w:t>,</w:t>
      </w:r>
      <w:r w:rsidR="00922D97" w:rsidRPr="007D064C">
        <w:rPr>
          <w:rFonts w:ascii="Times New Roman" w:hAnsi="Times New Roman" w:cs="Times New Roman"/>
          <w:color w:val="538135" w:themeColor="accent6" w:themeShade="BF"/>
          <w:sz w:val="24"/>
          <w:szCs w:val="24"/>
        </w:rPr>
        <w:t xml:space="preserve"> </w:t>
      </w:r>
      <w:r w:rsidR="000C7BD3" w:rsidRPr="007D064C">
        <w:rPr>
          <w:rFonts w:ascii="Times New Roman" w:hAnsi="Times New Roman" w:cs="Times New Roman"/>
          <w:color w:val="538135" w:themeColor="accent6" w:themeShade="BF"/>
          <w:sz w:val="24"/>
          <w:szCs w:val="24"/>
        </w:rPr>
        <w:t xml:space="preserve"> </w:t>
      </w:r>
      <w:r w:rsidR="008A3849" w:rsidRPr="007D064C">
        <w:rPr>
          <w:rFonts w:ascii="Times New Roman" w:hAnsi="Times New Roman" w:cs="Times New Roman"/>
          <w:color w:val="538135" w:themeColor="accent6" w:themeShade="BF"/>
          <w:sz w:val="24"/>
          <w:szCs w:val="24"/>
        </w:rPr>
        <w:t>t</w:t>
      </w:r>
      <w:r w:rsidR="00EF0050" w:rsidRPr="007D064C">
        <w:rPr>
          <w:rFonts w:ascii="Times New Roman" w:hAnsi="Times New Roman" w:cs="Times New Roman"/>
          <w:color w:val="538135" w:themeColor="accent6" w:themeShade="BF"/>
          <w:sz w:val="24"/>
          <w:szCs w:val="24"/>
        </w:rPr>
        <w:t>heorist Peter Drucker stated,“</w:t>
      </w:r>
      <w:r w:rsidR="00D6564B" w:rsidRPr="007D064C">
        <w:rPr>
          <w:rFonts w:ascii="Times New Roman" w:hAnsi="Times New Roman" w:cs="Times New Roman"/>
          <w:color w:val="538135" w:themeColor="accent6" w:themeShade="BF"/>
          <w:sz w:val="24"/>
          <w:szCs w:val="24"/>
        </w:rPr>
        <w:t>Marketing is so basic that</w:t>
      </w:r>
      <w:r w:rsidR="00EF0050" w:rsidRPr="007D064C">
        <w:rPr>
          <w:rFonts w:ascii="Times New Roman" w:hAnsi="Times New Roman" w:cs="Times New Roman"/>
          <w:color w:val="538135" w:themeColor="accent6" w:themeShade="BF"/>
          <w:sz w:val="24"/>
          <w:szCs w:val="24"/>
        </w:rPr>
        <w:t xml:space="preserve"> it</w:t>
      </w:r>
      <w:r w:rsidR="00D6564B" w:rsidRPr="007D064C">
        <w:rPr>
          <w:rFonts w:ascii="Times New Roman" w:hAnsi="Times New Roman" w:cs="Times New Roman"/>
          <w:color w:val="538135" w:themeColor="accent6" w:themeShade="BF"/>
          <w:sz w:val="24"/>
          <w:szCs w:val="24"/>
        </w:rPr>
        <w:t xml:space="preserve"> c</w:t>
      </w:r>
      <w:r w:rsidR="000F5259" w:rsidRPr="007D064C">
        <w:rPr>
          <w:rFonts w:ascii="Times New Roman" w:hAnsi="Times New Roman" w:cs="Times New Roman"/>
          <w:color w:val="538135" w:themeColor="accent6" w:themeShade="BF"/>
          <w:sz w:val="24"/>
          <w:szCs w:val="24"/>
        </w:rPr>
        <w:t xml:space="preserve">an </w:t>
      </w:r>
      <w:r w:rsidR="00D6564B" w:rsidRPr="007D064C">
        <w:rPr>
          <w:rFonts w:ascii="Times New Roman" w:hAnsi="Times New Roman" w:cs="Times New Roman"/>
          <w:color w:val="538135" w:themeColor="accent6" w:themeShade="BF"/>
          <w:sz w:val="24"/>
          <w:szCs w:val="24"/>
        </w:rPr>
        <w:t>not be considered a separate functio</w:t>
      </w:r>
      <w:r w:rsidR="00F26A97" w:rsidRPr="007D064C">
        <w:rPr>
          <w:rFonts w:ascii="Times New Roman" w:hAnsi="Times New Roman" w:cs="Times New Roman"/>
          <w:color w:val="538135" w:themeColor="accent6" w:themeShade="BF"/>
          <w:sz w:val="24"/>
          <w:szCs w:val="24"/>
        </w:rPr>
        <w:t>n. I</w:t>
      </w:r>
      <w:r w:rsidR="00D6564B" w:rsidRPr="007D064C">
        <w:rPr>
          <w:rFonts w:ascii="Times New Roman" w:hAnsi="Times New Roman" w:cs="Times New Roman"/>
          <w:color w:val="538135" w:themeColor="accent6" w:themeShade="BF"/>
          <w:sz w:val="24"/>
          <w:szCs w:val="24"/>
        </w:rPr>
        <w:t xml:space="preserve">t is the whole business scene from the point of view of its </w:t>
      </w:r>
      <w:proofErr w:type="gramStart"/>
      <w:r w:rsidR="00D6564B" w:rsidRPr="007D064C">
        <w:rPr>
          <w:rFonts w:ascii="Times New Roman" w:hAnsi="Times New Roman" w:cs="Times New Roman"/>
          <w:color w:val="538135" w:themeColor="accent6" w:themeShade="BF"/>
          <w:sz w:val="24"/>
          <w:szCs w:val="24"/>
        </w:rPr>
        <w:t>final result</w:t>
      </w:r>
      <w:proofErr w:type="gramEnd"/>
      <w:r w:rsidR="00F26A97" w:rsidRPr="007D064C">
        <w:rPr>
          <w:rFonts w:ascii="Times New Roman" w:hAnsi="Times New Roman" w:cs="Times New Roman"/>
          <w:color w:val="538135" w:themeColor="accent6" w:themeShade="BF"/>
          <w:sz w:val="24"/>
          <w:szCs w:val="24"/>
        </w:rPr>
        <w:t>,</w:t>
      </w:r>
      <w:r w:rsidR="00D6564B" w:rsidRPr="007D064C">
        <w:rPr>
          <w:rFonts w:ascii="Times New Roman" w:hAnsi="Times New Roman" w:cs="Times New Roman"/>
          <w:color w:val="538135" w:themeColor="accent6" w:themeShade="BF"/>
          <w:sz w:val="24"/>
          <w:szCs w:val="24"/>
        </w:rPr>
        <w:t xml:space="preserve"> that is</w:t>
      </w:r>
      <w:r w:rsidR="00F26A97" w:rsidRPr="007D064C">
        <w:rPr>
          <w:rFonts w:ascii="Times New Roman" w:hAnsi="Times New Roman" w:cs="Times New Roman"/>
          <w:color w:val="538135" w:themeColor="accent6" w:themeShade="BF"/>
          <w:sz w:val="24"/>
          <w:szCs w:val="24"/>
        </w:rPr>
        <w:t>,</w:t>
      </w:r>
      <w:r w:rsidR="00D6564B" w:rsidRPr="007D064C">
        <w:rPr>
          <w:rFonts w:ascii="Times New Roman" w:hAnsi="Times New Roman" w:cs="Times New Roman"/>
          <w:color w:val="538135" w:themeColor="accent6" w:themeShade="BF"/>
          <w:sz w:val="24"/>
          <w:szCs w:val="24"/>
        </w:rPr>
        <w:t xml:space="preserve"> from the customers point of vie</w:t>
      </w:r>
      <w:r w:rsidR="00F26A97" w:rsidRPr="007D064C">
        <w:rPr>
          <w:rFonts w:ascii="Times New Roman" w:hAnsi="Times New Roman" w:cs="Times New Roman"/>
          <w:color w:val="538135" w:themeColor="accent6" w:themeShade="BF"/>
          <w:sz w:val="24"/>
          <w:szCs w:val="24"/>
        </w:rPr>
        <w:t>w. B</w:t>
      </w:r>
      <w:r w:rsidR="00D6564B" w:rsidRPr="007D064C">
        <w:rPr>
          <w:rFonts w:ascii="Times New Roman" w:hAnsi="Times New Roman" w:cs="Times New Roman"/>
          <w:color w:val="538135" w:themeColor="accent6" w:themeShade="BF"/>
          <w:sz w:val="24"/>
          <w:szCs w:val="24"/>
        </w:rPr>
        <w:t>usiness success is not determined by the producer but by the customer</w:t>
      </w:r>
      <w:r w:rsidR="008F2816" w:rsidRPr="007D064C">
        <w:rPr>
          <w:rFonts w:ascii="Times New Roman" w:hAnsi="Times New Roman" w:cs="Times New Roman"/>
          <w:color w:val="538135" w:themeColor="accent6" w:themeShade="BF"/>
          <w:sz w:val="24"/>
          <w:szCs w:val="24"/>
        </w:rPr>
        <w:t xml:space="preserve">.” He further went on to state that </w:t>
      </w:r>
      <w:r w:rsidR="00010D19" w:rsidRPr="007D064C">
        <w:rPr>
          <w:rFonts w:ascii="Times New Roman" w:hAnsi="Times New Roman" w:cs="Times New Roman"/>
          <w:color w:val="538135" w:themeColor="accent6" w:themeShade="BF"/>
          <w:sz w:val="24"/>
          <w:szCs w:val="24"/>
        </w:rPr>
        <w:t xml:space="preserve">the two most important components of any </w:t>
      </w:r>
      <w:r w:rsidR="00A529D6" w:rsidRPr="007D064C">
        <w:rPr>
          <w:rFonts w:ascii="Times New Roman" w:hAnsi="Times New Roman" w:cs="Times New Roman"/>
          <w:color w:val="538135" w:themeColor="accent6" w:themeShade="BF"/>
          <w:sz w:val="24"/>
          <w:szCs w:val="24"/>
        </w:rPr>
        <w:t>organisation</w:t>
      </w:r>
      <w:r w:rsidR="00010D19" w:rsidRPr="007D064C">
        <w:rPr>
          <w:rFonts w:ascii="Times New Roman" w:hAnsi="Times New Roman" w:cs="Times New Roman"/>
          <w:color w:val="538135" w:themeColor="accent6" w:themeShade="BF"/>
          <w:sz w:val="24"/>
          <w:szCs w:val="24"/>
        </w:rPr>
        <w:t xml:space="preserve"> are </w:t>
      </w:r>
      <w:r w:rsidR="00A529D6" w:rsidRPr="007D064C">
        <w:rPr>
          <w:rFonts w:ascii="Times New Roman" w:hAnsi="Times New Roman" w:cs="Times New Roman"/>
          <w:color w:val="538135" w:themeColor="accent6" w:themeShade="BF"/>
          <w:sz w:val="24"/>
          <w:szCs w:val="24"/>
        </w:rPr>
        <w:t>marketing and innovation</w:t>
      </w:r>
      <w:r w:rsidR="00010D19" w:rsidRPr="007D064C">
        <w:rPr>
          <w:rFonts w:ascii="Times New Roman" w:hAnsi="Times New Roman" w:cs="Times New Roman"/>
          <w:color w:val="538135" w:themeColor="accent6" w:themeShade="BF"/>
          <w:sz w:val="24"/>
          <w:szCs w:val="24"/>
        </w:rPr>
        <w:t>.</w:t>
      </w:r>
    </w:p>
    <w:p w14:paraId="7CCFC52B" w14:textId="7FF8ACD2" w:rsidR="003D1A85" w:rsidRPr="007D064C" w:rsidRDefault="003D1A85" w:rsidP="00D833EC">
      <w:pPr>
        <w:spacing w:after="0" w:line="480" w:lineRule="auto"/>
        <w:jc w:val="both"/>
        <w:rPr>
          <w:rFonts w:ascii="Times New Roman" w:hAnsi="Times New Roman" w:cs="Times New Roman"/>
          <w:color w:val="538135" w:themeColor="accent6" w:themeShade="BF"/>
          <w:sz w:val="24"/>
          <w:szCs w:val="24"/>
        </w:rPr>
      </w:pPr>
      <w:r w:rsidRPr="007D064C">
        <w:rPr>
          <w:rFonts w:ascii="Times New Roman" w:hAnsi="Times New Roman" w:cs="Times New Roman"/>
          <w:color w:val="538135" w:themeColor="accent6" w:themeShade="BF"/>
          <w:sz w:val="24"/>
          <w:szCs w:val="24"/>
        </w:rPr>
        <w:t>The process of developing, communicating, delivering, and exchanging products and services that are valuable to customers, clients, partners, and society at large is</w:t>
      </w:r>
      <w:r w:rsidR="007C6EF6" w:rsidRPr="007D064C">
        <w:rPr>
          <w:rFonts w:ascii="Times New Roman" w:hAnsi="Times New Roman" w:cs="Times New Roman"/>
          <w:color w:val="538135" w:themeColor="accent6" w:themeShade="BF"/>
          <w:sz w:val="24"/>
          <w:szCs w:val="24"/>
        </w:rPr>
        <w:t xml:space="preserve"> </w:t>
      </w:r>
      <w:r w:rsidRPr="007D064C">
        <w:rPr>
          <w:rFonts w:ascii="Times New Roman" w:hAnsi="Times New Roman" w:cs="Times New Roman"/>
          <w:color w:val="538135" w:themeColor="accent6" w:themeShade="BF"/>
          <w:sz w:val="24"/>
          <w:szCs w:val="24"/>
        </w:rPr>
        <w:t>known as marketing</w:t>
      </w:r>
      <w:r w:rsidR="007C6EF6" w:rsidRPr="007D064C">
        <w:rPr>
          <w:rFonts w:ascii="Times New Roman" w:hAnsi="Times New Roman" w:cs="Times New Roman"/>
          <w:color w:val="538135" w:themeColor="accent6" w:themeShade="BF"/>
          <w:sz w:val="24"/>
          <w:szCs w:val="24"/>
        </w:rPr>
        <w:t xml:space="preserve"> </w:t>
      </w:r>
      <w:r w:rsidR="00951052" w:rsidRPr="007D064C">
        <w:rPr>
          <w:rFonts w:ascii="Times New Roman" w:hAnsi="Times New Roman" w:cs="Times New Roman"/>
          <w:color w:val="538135" w:themeColor="accent6" w:themeShade="BF"/>
          <w:sz w:val="24"/>
          <w:szCs w:val="24"/>
        </w:rPr>
        <w:t>(Lamb et al.,</w:t>
      </w:r>
      <w:r w:rsidR="008179DE" w:rsidRPr="007D064C">
        <w:rPr>
          <w:rFonts w:ascii="Times New Roman" w:hAnsi="Times New Roman" w:cs="Times New Roman"/>
          <w:color w:val="538135" w:themeColor="accent6" w:themeShade="BF"/>
          <w:sz w:val="24"/>
          <w:szCs w:val="24"/>
        </w:rPr>
        <w:t xml:space="preserve"> </w:t>
      </w:r>
      <w:proofErr w:type="gramStart"/>
      <w:r w:rsidR="008179DE" w:rsidRPr="007D064C">
        <w:rPr>
          <w:rFonts w:ascii="Times New Roman" w:hAnsi="Times New Roman" w:cs="Times New Roman"/>
          <w:color w:val="538135" w:themeColor="accent6" w:themeShade="BF"/>
          <w:sz w:val="24"/>
          <w:szCs w:val="24"/>
        </w:rPr>
        <w:t>2012)</w:t>
      </w:r>
      <w:r w:rsidR="007C6EF6" w:rsidRPr="007D064C">
        <w:rPr>
          <w:rFonts w:ascii="Times New Roman" w:hAnsi="Times New Roman" w:cs="Times New Roman"/>
          <w:color w:val="538135" w:themeColor="accent6" w:themeShade="BF"/>
          <w:sz w:val="24"/>
          <w:szCs w:val="24"/>
        </w:rPr>
        <w:t>[</w:t>
      </w:r>
      <w:proofErr w:type="gramEnd"/>
      <w:r w:rsidR="007C6EF6" w:rsidRPr="007D064C">
        <w:rPr>
          <w:rFonts w:ascii="Times New Roman" w:hAnsi="Times New Roman" w:cs="Times New Roman"/>
          <w:color w:val="538135" w:themeColor="accent6" w:themeShade="BF"/>
          <w:sz w:val="24"/>
          <w:szCs w:val="24"/>
          <w:highlight w:val="red"/>
        </w:rPr>
        <w:t>15</w:t>
      </w:r>
      <w:r w:rsidR="007C6EF6" w:rsidRPr="007D064C">
        <w:rPr>
          <w:rFonts w:ascii="Times New Roman" w:hAnsi="Times New Roman" w:cs="Times New Roman"/>
          <w:color w:val="538135" w:themeColor="accent6" w:themeShade="BF"/>
          <w:sz w:val="24"/>
          <w:szCs w:val="24"/>
        </w:rPr>
        <w:t>]</w:t>
      </w:r>
    </w:p>
    <w:p w14:paraId="7D94CB66" w14:textId="4E614270" w:rsidR="005B2AEC" w:rsidRPr="00D833EC" w:rsidRDefault="00A30FC4" w:rsidP="00D833EC">
      <w:pPr>
        <w:pStyle w:val="Heading2"/>
        <w:spacing w:before="0" w:line="480" w:lineRule="auto"/>
        <w:jc w:val="both"/>
        <w:rPr>
          <w:rFonts w:ascii="Times New Roman" w:hAnsi="Times New Roman" w:cs="Times New Roman"/>
          <w:sz w:val="32"/>
          <w:szCs w:val="32"/>
        </w:rPr>
      </w:pPr>
      <w:bookmarkStart w:id="4" w:name="_Toc120895953"/>
      <w:r w:rsidRPr="00D833EC">
        <w:rPr>
          <w:rFonts w:ascii="Times New Roman" w:hAnsi="Times New Roman" w:cs="Times New Roman"/>
          <w:sz w:val="32"/>
          <w:szCs w:val="32"/>
        </w:rPr>
        <w:t>2.2 Marketing Mix</w:t>
      </w:r>
      <w:r w:rsidR="006353F2" w:rsidRPr="00D833EC">
        <w:rPr>
          <w:rFonts w:ascii="Times New Roman" w:hAnsi="Times New Roman" w:cs="Times New Roman"/>
          <w:sz w:val="32"/>
          <w:szCs w:val="32"/>
        </w:rPr>
        <w:t xml:space="preserve"> and Extended Marketing Mix</w:t>
      </w:r>
      <w:bookmarkEnd w:id="4"/>
    </w:p>
    <w:p w14:paraId="5CE8A8F9" w14:textId="66A38E2E" w:rsidR="008B2649" w:rsidRPr="007D064C" w:rsidRDefault="002A03D1" w:rsidP="00D833EC">
      <w:pPr>
        <w:spacing w:after="0" w:line="480" w:lineRule="auto"/>
        <w:jc w:val="both"/>
        <w:rPr>
          <w:rFonts w:ascii="Times New Roman" w:hAnsi="Times New Roman" w:cs="Times New Roman"/>
          <w:color w:val="538135" w:themeColor="accent6" w:themeShade="BF"/>
          <w:sz w:val="24"/>
          <w:szCs w:val="24"/>
        </w:rPr>
      </w:pPr>
      <w:r w:rsidRPr="007D064C">
        <w:rPr>
          <w:rFonts w:ascii="Times New Roman" w:hAnsi="Times New Roman" w:cs="Times New Roman"/>
          <w:color w:val="538135" w:themeColor="accent6" w:themeShade="BF"/>
          <w:sz w:val="24"/>
          <w:szCs w:val="24"/>
        </w:rPr>
        <w:t xml:space="preserve">The original idea of the marketing mix was </w:t>
      </w:r>
      <w:r w:rsidR="00DA4C6A" w:rsidRPr="007D064C">
        <w:rPr>
          <w:rFonts w:ascii="Times New Roman" w:hAnsi="Times New Roman" w:cs="Times New Roman"/>
          <w:color w:val="538135" w:themeColor="accent6" w:themeShade="BF"/>
          <w:sz w:val="24"/>
          <w:szCs w:val="24"/>
        </w:rPr>
        <w:t xml:space="preserve">developed by </w:t>
      </w:r>
      <w:r w:rsidR="002B450E" w:rsidRPr="007D064C">
        <w:rPr>
          <w:rFonts w:ascii="Times New Roman" w:hAnsi="Times New Roman" w:cs="Times New Roman"/>
          <w:color w:val="538135" w:themeColor="accent6" w:themeShade="BF"/>
          <w:sz w:val="24"/>
          <w:szCs w:val="24"/>
        </w:rPr>
        <w:t xml:space="preserve">Neil Borden in </w:t>
      </w:r>
      <w:r w:rsidR="008B2649" w:rsidRPr="007D064C">
        <w:rPr>
          <w:rFonts w:ascii="Times New Roman" w:hAnsi="Times New Roman" w:cs="Times New Roman"/>
          <w:color w:val="538135" w:themeColor="accent6" w:themeShade="BF"/>
          <w:sz w:val="24"/>
          <w:szCs w:val="24"/>
        </w:rPr>
        <w:t>the 1950s</w:t>
      </w:r>
      <w:r w:rsidR="00A62560" w:rsidRPr="007D064C">
        <w:rPr>
          <w:rFonts w:ascii="Times New Roman" w:hAnsi="Times New Roman" w:cs="Times New Roman"/>
          <w:color w:val="538135" w:themeColor="accent6" w:themeShade="BF"/>
          <w:sz w:val="24"/>
          <w:szCs w:val="24"/>
        </w:rPr>
        <w:t xml:space="preserve"> and later simplified by Eugene</w:t>
      </w:r>
      <w:r w:rsidR="008747F4" w:rsidRPr="007D064C">
        <w:rPr>
          <w:rFonts w:ascii="Times New Roman" w:hAnsi="Times New Roman" w:cs="Times New Roman"/>
          <w:color w:val="538135" w:themeColor="accent6" w:themeShade="BF"/>
          <w:sz w:val="24"/>
          <w:szCs w:val="24"/>
        </w:rPr>
        <w:t xml:space="preserve"> McCarthy</w:t>
      </w:r>
      <w:r w:rsidR="00E73A1A" w:rsidRPr="007D064C">
        <w:rPr>
          <w:rFonts w:ascii="Times New Roman" w:hAnsi="Times New Roman" w:cs="Times New Roman"/>
          <w:color w:val="538135" w:themeColor="accent6" w:themeShade="BF"/>
          <w:sz w:val="24"/>
          <w:szCs w:val="24"/>
        </w:rPr>
        <w:t xml:space="preserve"> (</w:t>
      </w:r>
      <w:r w:rsidR="00B21978" w:rsidRPr="007D064C">
        <w:rPr>
          <w:rFonts w:ascii="Times New Roman" w:hAnsi="Times New Roman" w:cs="Times New Roman"/>
          <w:color w:val="538135" w:themeColor="accent6" w:themeShade="BF"/>
          <w:sz w:val="24"/>
          <w:szCs w:val="24"/>
        </w:rPr>
        <w:t xml:space="preserve">Baines et al., </w:t>
      </w:r>
      <w:proofErr w:type="gramStart"/>
      <w:r w:rsidR="00B21978" w:rsidRPr="007D064C">
        <w:rPr>
          <w:rFonts w:ascii="Times New Roman" w:hAnsi="Times New Roman" w:cs="Times New Roman"/>
          <w:color w:val="538135" w:themeColor="accent6" w:themeShade="BF"/>
          <w:sz w:val="24"/>
          <w:szCs w:val="24"/>
        </w:rPr>
        <w:t>2017</w:t>
      </w:r>
      <w:r w:rsidR="00E73A1A" w:rsidRPr="007D064C">
        <w:rPr>
          <w:rFonts w:ascii="Times New Roman" w:hAnsi="Times New Roman" w:cs="Times New Roman"/>
          <w:color w:val="538135" w:themeColor="accent6" w:themeShade="BF"/>
          <w:sz w:val="24"/>
          <w:szCs w:val="24"/>
        </w:rPr>
        <w:t>)</w:t>
      </w:r>
      <w:r w:rsidR="00E73A1A" w:rsidRPr="007D064C">
        <w:rPr>
          <w:rFonts w:ascii="Times New Roman" w:hAnsi="Times New Roman" w:cs="Times New Roman"/>
          <w:color w:val="538135" w:themeColor="accent6" w:themeShade="BF"/>
          <w:sz w:val="24"/>
          <w:szCs w:val="24"/>
          <w:highlight w:val="red"/>
        </w:rPr>
        <w:t>[</w:t>
      </w:r>
      <w:proofErr w:type="gramEnd"/>
      <w:r w:rsidR="00E73A1A" w:rsidRPr="007D064C">
        <w:rPr>
          <w:rFonts w:ascii="Times New Roman" w:hAnsi="Times New Roman" w:cs="Times New Roman"/>
          <w:color w:val="538135" w:themeColor="accent6" w:themeShade="BF"/>
          <w:sz w:val="24"/>
          <w:szCs w:val="24"/>
          <w:highlight w:val="red"/>
        </w:rPr>
        <w:t>16]</w:t>
      </w:r>
      <w:r w:rsidR="008747F4" w:rsidRPr="007D064C">
        <w:rPr>
          <w:rFonts w:ascii="Times New Roman" w:hAnsi="Times New Roman" w:cs="Times New Roman"/>
          <w:color w:val="538135" w:themeColor="accent6" w:themeShade="BF"/>
          <w:sz w:val="24"/>
          <w:szCs w:val="24"/>
        </w:rPr>
        <w:t>.</w:t>
      </w:r>
    </w:p>
    <w:p w14:paraId="2B927226" w14:textId="2789D96E" w:rsidR="00D860F2" w:rsidRPr="007D064C" w:rsidRDefault="00D860F2" w:rsidP="00D833EC">
      <w:pPr>
        <w:spacing w:after="0" w:line="480" w:lineRule="auto"/>
        <w:jc w:val="both"/>
        <w:rPr>
          <w:rFonts w:ascii="Times New Roman" w:hAnsi="Times New Roman" w:cs="Times New Roman"/>
          <w:color w:val="538135" w:themeColor="accent6" w:themeShade="BF"/>
          <w:sz w:val="24"/>
          <w:szCs w:val="24"/>
        </w:rPr>
      </w:pPr>
      <w:r w:rsidRPr="007D064C">
        <w:rPr>
          <w:rFonts w:ascii="Times New Roman" w:hAnsi="Times New Roman" w:cs="Times New Roman"/>
          <w:color w:val="538135" w:themeColor="accent6" w:themeShade="BF"/>
          <w:sz w:val="24"/>
          <w:szCs w:val="24"/>
        </w:rPr>
        <w:t>The 4P mix of Marketing includes:</w:t>
      </w:r>
    </w:p>
    <w:p w14:paraId="2D9F31F8" w14:textId="04F5E3D2" w:rsidR="00D860F2" w:rsidRPr="007D064C" w:rsidRDefault="00D860F2" w:rsidP="00D833EC">
      <w:pPr>
        <w:pStyle w:val="ListParagraph"/>
        <w:numPr>
          <w:ilvl w:val="0"/>
          <w:numId w:val="8"/>
        </w:numPr>
        <w:spacing w:after="0" w:line="480" w:lineRule="auto"/>
        <w:jc w:val="both"/>
        <w:rPr>
          <w:rFonts w:ascii="Times New Roman" w:hAnsi="Times New Roman" w:cs="Times New Roman"/>
          <w:color w:val="538135" w:themeColor="accent6" w:themeShade="BF"/>
          <w:sz w:val="24"/>
          <w:szCs w:val="24"/>
        </w:rPr>
      </w:pPr>
      <w:r w:rsidRPr="007D064C">
        <w:rPr>
          <w:rFonts w:ascii="Times New Roman" w:hAnsi="Times New Roman" w:cs="Times New Roman"/>
          <w:color w:val="538135" w:themeColor="accent6" w:themeShade="BF"/>
          <w:sz w:val="24"/>
          <w:szCs w:val="24"/>
        </w:rPr>
        <w:t>Product</w:t>
      </w:r>
      <w:r w:rsidR="002D50D2" w:rsidRPr="007D064C">
        <w:rPr>
          <w:rFonts w:ascii="Times New Roman" w:hAnsi="Times New Roman" w:cs="Times New Roman"/>
          <w:color w:val="538135" w:themeColor="accent6" w:themeShade="BF"/>
          <w:sz w:val="24"/>
          <w:szCs w:val="24"/>
        </w:rPr>
        <w:t xml:space="preserve">: </w:t>
      </w:r>
      <w:r w:rsidR="00355B0E" w:rsidRPr="007D064C">
        <w:rPr>
          <w:rFonts w:ascii="Times New Roman" w:hAnsi="Times New Roman" w:cs="Times New Roman"/>
          <w:color w:val="538135" w:themeColor="accent6" w:themeShade="BF"/>
          <w:sz w:val="24"/>
          <w:szCs w:val="24"/>
        </w:rPr>
        <w:t xml:space="preserve">The actual offered product and </w:t>
      </w:r>
      <w:r w:rsidR="00611967" w:rsidRPr="007D064C">
        <w:rPr>
          <w:rFonts w:ascii="Times New Roman" w:hAnsi="Times New Roman" w:cs="Times New Roman"/>
          <w:color w:val="538135" w:themeColor="accent6" w:themeShade="BF"/>
          <w:sz w:val="24"/>
          <w:szCs w:val="24"/>
        </w:rPr>
        <w:t>how it fits the customer.</w:t>
      </w:r>
    </w:p>
    <w:p w14:paraId="76A2EDBF" w14:textId="574A97FB" w:rsidR="002D50D2" w:rsidRPr="007D064C" w:rsidRDefault="002D50D2" w:rsidP="00D833EC">
      <w:pPr>
        <w:pStyle w:val="ListParagraph"/>
        <w:numPr>
          <w:ilvl w:val="0"/>
          <w:numId w:val="8"/>
        </w:numPr>
        <w:spacing w:after="0" w:line="480" w:lineRule="auto"/>
        <w:jc w:val="both"/>
        <w:rPr>
          <w:rFonts w:ascii="Times New Roman" w:hAnsi="Times New Roman" w:cs="Times New Roman"/>
          <w:color w:val="538135" w:themeColor="accent6" w:themeShade="BF"/>
          <w:sz w:val="24"/>
          <w:szCs w:val="24"/>
        </w:rPr>
      </w:pPr>
      <w:r w:rsidRPr="007D064C">
        <w:rPr>
          <w:rFonts w:ascii="Times New Roman" w:hAnsi="Times New Roman" w:cs="Times New Roman"/>
          <w:color w:val="538135" w:themeColor="accent6" w:themeShade="BF"/>
          <w:sz w:val="24"/>
          <w:szCs w:val="24"/>
        </w:rPr>
        <w:t>Place:</w:t>
      </w:r>
      <w:r w:rsidR="00FA7A8B" w:rsidRPr="007D064C">
        <w:rPr>
          <w:rFonts w:ascii="Times New Roman" w:hAnsi="Times New Roman" w:cs="Times New Roman"/>
          <w:color w:val="538135" w:themeColor="accent6" w:themeShade="BF"/>
          <w:sz w:val="24"/>
          <w:szCs w:val="24"/>
        </w:rPr>
        <w:t xml:space="preserve"> </w:t>
      </w:r>
      <w:r w:rsidR="00E25992" w:rsidRPr="007D064C">
        <w:rPr>
          <w:rFonts w:ascii="Times New Roman" w:hAnsi="Times New Roman" w:cs="Times New Roman"/>
          <w:color w:val="538135" w:themeColor="accent6" w:themeShade="BF"/>
          <w:sz w:val="24"/>
          <w:szCs w:val="24"/>
        </w:rPr>
        <w:t xml:space="preserve">The method it </w:t>
      </w:r>
      <w:proofErr w:type="gramStart"/>
      <w:r w:rsidR="00E25992" w:rsidRPr="007D064C">
        <w:rPr>
          <w:rFonts w:ascii="Times New Roman" w:hAnsi="Times New Roman" w:cs="Times New Roman"/>
          <w:color w:val="538135" w:themeColor="accent6" w:themeShade="BF"/>
          <w:sz w:val="24"/>
          <w:szCs w:val="24"/>
        </w:rPr>
        <w:t>is supplied</w:t>
      </w:r>
      <w:proofErr w:type="gramEnd"/>
      <w:r w:rsidR="00E25992" w:rsidRPr="007D064C">
        <w:rPr>
          <w:rFonts w:ascii="Times New Roman" w:hAnsi="Times New Roman" w:cs="Times New Roman"/>
          <w:color w:val="538135" w:themeColor="accent6" w:themeShade="BF"/>
          <w:sz w:val="24"/>
          <w:szCs w:val="24"/>
        </w:rPr>
        <w:t xml:space="preserve"> to the </w:t>
      </w:r>
      <w:r w:rsidR="00526E1B" w:rsidRPr="007D064C">
        <w:rPr>
          <w:rFonts w:ascii="Times New Roman" w:hAnsi="Times New Roman" w:cs="Times New Roman"/>
          <w:color w:val="538135" w:themeColor="accent6" w:themeShade="BF"/>
          <w:sz w:val="24"/>
          <w:szCs w:val="24"/>
        </w:rPr>
        <w:t>consumer and how it meets the needs.</w:t>
      </w:r>
    </w:p>
    <w:p w14:paraId="3DE85650" w14:textId="771537A7" w:rsidR="002D50D2" w:rsidRPr="007D064C" w:rsidRDefault="002D50D2" w:rsidP="00D833EC">
      <w:pPr>
        <w:pStyle w:val="ListParagraph"/>
        <w:numPr>
          <w:ilvl w:val="0"/>
          <w:numId w:val="8"/>
        </w:numPr>
        <w:spacing w:after="0" w:line="480" w:lineRule="auto"/>
        <w:jc w:val="both"/>
        <w:rPr>
          <w:rFonts w:ascii="Times New Roman" w:hAnsi="Times New Roman" w:cs="Times New Roman"/>
          <w:color w:val="538135" w:themeColor="accent6" w:themeShade="BF"/>
          <w:sz w:val="24"/>
          <w:szCs w:val="24"/>
        </w:rPr>
      </w:pPr>
      <w:r w:rsidRPr="007D064C">
        <w:rPr>
          <w:rFonts w:ascii="Times New Roman" w:hAnsi="Times New Roman" w:cs="Times New Roman"/>
          <w:color w:val="538135" w:themeColor="accent6" w:themeShade="BF"/>
          <w:sz w:val="24"/>
          <w:szCs w:val="24"/>
        </w:rPr>
        <w:t>Price:</w:t>
      </w:r>
      <w:r w:rsidR="00526E1B" w:rsidRPr="007D064C">
        <w:rPr>
          <w:rFonts w:ascii="Times New Roman" w:hAnsi="Times New Roman" w:cs="Times New Roman"/>
          <w:color w:val="538135" w:themeColor="accent6" w:themeShade="BF"/>
          <w:sz w:val="24"/>
          <w:szCs w:val="24"/>
        </w:rPr>
        <w:t xml:space="preserve"> The profits and costs to both, the </w:t>
      </w:r>
      <w:r w:rsidR="002F0CE6" w:rsidRPr="007D064C">
        <w:rPr>
          <w:rFonts w:ascii="Times New Roman" w:hAnsi="Times New Roman" w:cs="Times New Roman"/>
          <w:color w:val="538135" w:themeColor="accent6" w:themeShade="BF"/>
          <w:sz w:val="24"/>
          <w:szCs w:val="24"/>
        </w:rPr>
        <w:t>manufacturer and consumer</w:t>
      </w:r>
    </w:p>
    <w:p w14:paraId="4A4024E2" w14:textId="364D388E" w:rsidR="002D50D2" w:rsidRPr="007D064C" w:rsidRDefault="002D50D2" w:rsidP="00D833EC">
      <w:pPr>
        <w:pStyle w:val="ListParagraph"/>
        <w:numPr>
          <w:ilvl w:val="0"/>
          <w:numId w:val="8"/>
        </w:numPr>
        <w:spacing w:after="0" w:line="480" w:lineRule="auto"/>
        <w:jc w:val="both"/>
        <w:rPr>
          <w:rFonts w:ascii="Times New Roman" w:hAnsi="Times New Roman" w:cs="Times New Roman"/>
          <w:color w:val="538135" w:themeColor="accent6" w:themeShade="BF"/>
          <w:sz w:val="24"/>
          <w:szCs w:val="24"/>
        </w:rPr>
      </w:pPr>
      <w:r w:rsidRPr="007D064C">
        <w:rPr>
          <w:rFonts w:ascii="Times New Roman" w:hAnsi="Times New Roman" w:cs="Times New Roman"/>
          <w:color w:val="538135" w:themeColor="accent6" w:themeShade="BF"/>
          <w:sz w:val="24"/>
          <w:szCs w:val="24"/>
        </w:rPr>
        <w:t>Promotion:</w:t>
      </w:r>
      <w:r w:rsidR="002F0CE6" w:rsidRPr="007D064C">
        <w:rPr>
          <w:rFonts w:ascii="Times New Roman" w:hAnsi="Times New Roman" w:cs="Times New Roman"/>
          <w:color w:val="538135" w:themeColor="accent6" w:themeShade="BF"/>
          <w:sz w:val="24"/>
          <w:szCs w:val="24"/>
        </w:rPr>
        <w:t xml:space="preserve"> </w:t>
      </w:r>
      <w:r w:rsidR="00E027D9" w:rsidRPr="007D064C">
        <w:rPr>
          <w:rFonts w:ascii="Times New Roman" w:hAnsi="Times New Roman" w:cs="Times New Roman"/>
          <w:color w:val="538135" w:themeColor="accent6" w:themeShade="BF"/>
          <w:sz w:val="24"/>
          <w:szCs w:val="24"/>
        </w:rPr>
        <w:t xml:space="preserve">Technique to </w:t>
      </w:r>
      <w:r w:rsidR="00254996" w:rsidRPr="007D064C">
        <w:rPr>
          <w:rFonts w:ascii="Times New Roman" w:hAnsi="Times New Roman" w:cs="Times New Roman"/>
          <w:color w:val="538135" w:themeColor="accent6" w:themeShade="BF"/>
          <w:sz w:val="24"/>
          <w:szCs w:val="24"/>
        </w:rPr>
        <w:t>put the product across to the consumer.</w:t>
      </w:r>
    </w:p>
    <w:p w14:paraId="121F274E" w14:textId="77777777" w:rsidR="007119F6" w:rsidRPr="007D064C" w:rsidRDefault="007119F6" w:rsidP="00D833EC">
      <w:pPr>
        <w:spacing w:after="0" w:line="480" w:lineRule="auto"/>
        <w:jc w:val="both"/>
        <w:rPr>
          <w:rFonts w:ascii="Times New Roman" w:hAnsi="Times New Roman" w:cs="Times New Roman"/>
          <w:color w:val="538135" w:themeColor="accent6" w:themeShade="BF"/>
        </w:rPr>
      </w:pPr>
    </w:p>
    <w:p w14:paraId="660C9F44" w14:textId="77777777" w:rsidR="008747F4" w:rsidRPr="007D064C" w:rsidRDefault="00F41C17" w:rsidP="00D833EC">
      <w:pPr>
        <w:keepNext/>
        <w:spacing w:after="0" w:line="480" w:lineRule="auto"/>
        <w:jc w:val="center"/>
        <w:rPr>
          <w:rFonts w:ascii="Times New Roman" w:hAnsi="Times New Roman" w:cs="Times New Roman"/>
          <w:color w:val="538135" w:themeColor="accent6" w:themeShade="BF"/>
        </w:rPr>
      </w:pPr>
      <w:r w:rsidRPr="007D064C">
        <w:rPr>
          <w:rFonts w:ascii="Times New Roman" w:hAnsi="Times New Roman" w:cs="Times New Roman"/>
          <w:color w:val="538135" w:themeColor="accent6" w:themeShade="BF"/>
        </w:rPr>
        <w:lastRenderedPageBreak/>
        <w:drawing>
          <wp:inline distT="0" distB="0" distL="0" distR="0" wp14:anchorId="4EE8B8E5" wp14:editId="7477F034">
            <wp:extent cx="5731510" cy="1865014"/>
            <wp:effectExtent l="0" t="0" r="2540" b="1905"/>
            <wp:docPr id="3" name="Picture 3"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10;&#10;Description automatically generated"/>
                    <pic:cNvPicPr/>
                  </pic:nvPicPr>
                  <pic:blipFill rotWithShape="1">
                    <a:blip r:embed="rId9"/>
                    <a:srcRect l="-636" t="-1" b="2213"/>
                    <a:stretch/>
                  </pic:blipFill>
                  <pic:spPr bwMode="auto">
                    <a:xfrm>
                      <a:off x="0" y="0"/>
                      <a:ext cx="5731510" cy="1865014"/>
                    </a:xfrm>
                    <a:prstGeom prst="rect">
                      <a:avLst/>
                    </a:prstGeom>
                    <a:ln>
                      <a:noFill/>
                    </a:ln>
                    <a:extLst>
                      <a:ext uri="{53640926-AAD7-44D8-BBD7-CCE9431645EC}">
                        <a14:shadowObscured xmlns:a14="http://schemas.microsoft.com/office/drawing/2010/main"/>
                      </a:ext>
                    </a:extLst>
                  </pic:spPr>
                </pic:pic>
              </a:graphicData>
            </a:graphic>
          </wp:inline>
        </w:drawing>
      </w:r>
    </w:p>
    <w:p w14:paraId="272C78E5" w14:textId="09B229B4" w:rsidR="00F41C17" w:rsidRPr="007D064C" w:rsidRDefault="008747F4" w:rsidP="00D833EC">
      <w:pPr>
        <w:pStyle w:val="Caption"/>
        <w:spacing w:after="0" w:line="480" w:lineRule="auto"/>
        <w:jc w:val="center"/>
        <w:rPr>
          <w:rFonts w:ascii="Times New Roman" w:hAnsi="Times New Roman" w:cs="Times New Roman"/>
          <w:color w:val="538135" w:themeColor="accent6" w:themeShade="BF"/>
        </w:rPr>
      </w:pPr>
      <w:r w:rsidRPr="007D064C">
        <w:rPr>
          <w:rFonts w:ascii="Times New Roman" w:hAnsi="Times New Roman" w:cs="Times New Roman"/>
          <w:color w:val="538135" w:themeColor="accent6" w:themeShade="BF"/>
        </w:rPr>
        <w:t xml:space="preserve">Figure </w:t>
      </w:r>
      <w:r w:rsidRPr="007D064C">
        <w:rPr>
          <w:rFonts w:ascii="Times New Roman" w:hAnsi="Times New Roman" w:cs="Times New Roman"/>
          <w:color w:val="538135" w:themeColor="accent6" w:themeShade="BF"/>
        </w:rPr>
        <w:fldChar w:fldCharType="begin"/>
      </w:r>
      <w:r w:rsidRPr="007D064C">
        <w:rPr>
          <w:rFonts w:ascii="Times New Roman" w:hAnsi="Times New Roman" w:cs="Times New Roman"/>
          <w:color w:val="538135" w:themeColor="accent6" w:themeShade="BF"/>
        </w:rPr>
        <w:instrText xml:space="preserve"> SEQ Figure \* ARABIC </w:instrText>
      </w:r>
      <w:r w:rsidRPr="007D064C">
        <w:rPr>
          <w:rFonts w:ascii="Times New Roman" w:hAnsi="Times New Roman" w:cs="Times New Roman"/>
          <w:color w:val="538135" w:themeColor="accent6" w:themeShade="BF"/>
        </w:rPr>
        <w:fldChar w:fldCharType="separate"/>
      </w:r>
      <w:r w:rsidR="006A1444" w:rsidRPr="007D064C">
        <w:rPr>
          <w:rFonts w:ascii="Times New Roman" w:hAnsi="Times New Roman" w:cs="Times New Roman"/>
          <w:noProof/>
          <w:color w:val="538135" w:themeColor="accent6" w:themeShade="BF"/>
        </w:rPr>
        <w:t>1</w:t>
      </w:r>
      <w:r w:rsidRPr="007D064C">
        <w:rPr>
          <w:rFonts w:ascii="Times New Roman" w:hAnsi="Times New Roman" w:cs="Times New Roman"/>
          <w:color w:val="538135" w:themeColor="accent6" w:themeShade="BF"/>
        </w:rPr>
        <w:fldChar w:fldCharType="end"/>
      </w:r>
      <w:r w:rsidRPr="007D064C">
        <w:rPr>
          <w:rFonts w:ascii="Times New Roman" w:hAnsi="Times New Roman" w:cs="Times New Roman"/>
          <w:color w:val="538135" w:themeColor="accent6" w:themeShade="BF"/>
        </w:rPr>
        <w:t>: The 4Ps of the Marketing Mix</w:t>
      </w:r>
    </w:p>
    <w:p w14:paraId="2DC15A09" w14:textId="2BFBBFFE" w:rsidR="00A30FC4" w:rsidRPr="007D064C" w:rsidRDefault="00A964FD" w:rsidP="00D833EC">
      <w:pPr>
        <w:spacing w:after="0" w:line="480" w:lineRule="auto"/>
        <w:jc w:val="both"/>
        <w:rPr>
          <w:rFonts w:ascii="Times New Roman" w:hAnsi="Times New Roman" w:cs="Times New Roman"/>
          <w:color w:val="538135" w:themeColor="accent6" w:themeShade="BF"/>
        </w:rPr>
      </w:pPr>
      <w:r w:rsidRPr="007D064C">
        <w:rPr>
          <w:rFonts w:ascii="Times New Roman" w:hAnsi="Times New Roman" w:cs="Times New Roman"/>
          <w:color w:val="538135" w:themeColor="accent6" w:themeShade="BF"/>
        </w:rPr>
        <w:t xml:space="preserve">On a later date, from a </w:t>
      </w:r>
      <w:r w:rsidR="001A66B8" w:rsidRPr="007D064C">
        <w:rPr>
          <w:rFonts w:ascii="Times New Roman" w:hAnsi="Times New Roman" w:cs="Times New Roman"/>
          <w:color w:val="538135" w:themeColor="accent6" w:themeShade="BF"/>
        </w:rPr>
        <w:t>study</w:t>
      </w:r>
      <w:r w:rsidR="00233A98" w:rsidRPr="007D064C">
        <w:rPr>
          <w:rFonts w:ascii="Times New Roman" w:hAnsi="Times New Roman" w:cs="Times New Roman"/>
          <w:color w:val="538135" w:themeColor="accent6" w:themeShade="BF"/>
        </w:rPr>
        <w:t xml:space="preserve">, </w:t>
      </w:r>
      <w:r w:rsidRPr="007D064C">
        <w:rPr>
          <w:rFonts w:ascii="Times New Roman" w:hAnsi="Times New Roman" w:cs="Times New Roman"/>
          <w:color w:val="538135" w:themeColor="accent6" w:themeShade="BF"/>
        </w:rPr>
        <w:t xml:space="preserve">3Ps more were added to the </w:t>
      </w:r>
      <w:r w:rsidR="00EE79BA" w:rsidRPr="007D064C">
        <w:rPr>
          <w:rFonts w:ascii="Times New Roman" w:hAnsi="Times New Roman" w:cs="Times New Roman"/>
          <w:color w:val="538135" w:themeColor="accent6" w:themeShade="BF"/>
        </w:rPr>
        <w:t>mix</w:t>
      </w:r>
      <w:r w:rsidR="008C5F16" w:rsidRPr="007D064C">
        <w:rPr>
          <w:rFonts w:ascii="Times New Roman" w:hAnsi="Times New Roman" w:cs="Times New Roman"/>
          <w:color w:val="538135" w:themeColor="accent6" w:themeShade="BF"/>
        </w:rPr>
        <w:t xml:space="preserve"> to focus on other services</w:t>
      </w:r>
      <w:r w:rsidR="000740C8" w:rsidRPr="007D064C">
        <w:rPr>
          <w:rFonts w:ascii="Times New Roman" w:hAnsi="Times New Roman" w:cs="Times New Roman"/>
          <w:color w:val="538135" w:themeColor="accent6" w:themeShade="BF"/>
        </w:rPr>
        <w:t xml:space="preserve"> (</w:t>
      </w:r>
      <w:r w:rsidR="005C1E4B" w:rsidRPr="007D064C">
        <w:rPr>
          <w:rFonts w:ascii="Times New Roman" w:hAnsi="Times New Roman" w:cs="Times New Roman"/>
          <w:color w:val="538135" w:themeColor="accent6" w:themeShade="BF"/>
        </w:rPr>
        <w:t xml:space="preserve">Booms and Bitner, </w:t>
      </w:r>
      <w:proofErr w:type="gramStart"/>
      <w:r w:rsidR="005C1E4B" w:rsidRPr="007D064C">
        <w:rPr>
          <w:rFonts w:ascii="Times New Roman" w:hAnsi="Times New Roman" w:cs="Times New Roman"/>
          <w:color w:val="538135" w:themeColor="accent6" w:themeShade="BF"/>
        </w:rPr>
        <w:t>1981</w:t>
      </w:r>
      <w:r w:rsidR="000740C8" w:rsidRPr="007D064C">
        <w:rPr>
          <w:rFonts w:ascii="Times New Roman" w:hAnsi="Times New Roman" w:cs="Times New Roman"/>
          <w:color w:val="538135" w:themeColor="accent6" w:themeShade="BF"/>
        </w:rPr>
        <w:t>)</w:t>
      </w:r>
      <w:r w:rsidR="000740C8" w:rsidRPr="007D064C">
        <w:rPr>
          <w:rFonts w:ascii="Times New Roman" w:hAnsi="Times New Roman" w:cs="Times New Roman"/>
          <w:color w:val="538135" w:themeColor="accent6" w:themeShade="BF"/>
          <w:highlight w:val="red"/>
        </w:rPr>
        <w:t>[</w:t>
      </w:r>
      <w:proofErr w:type="gramEnd"/>
      <w:r w:rsidR="000740C8" w:rsidRPr="007D064C">
        <w:rPr>
          <w:rFonts w:ascii="Times New Roman" w:hAnsi="Times New Roman" w:cs="Times New Roman"/>
          <w:color w:val="538135" w:themeColor="accent6" w:themeShade="BF"/>
          <w:highlight w:val="red"/>
        </w:rPr>
        <w:t>17]</w:t>
      </w:r>
      <w:r w:rsidR="008C5F16" w:rsidRPr="007D064C">
        <w:rPr>
          <w:rFonts w:ascii="Times New Roman" w:hAnsi="Times New Roman" w:cs="Times New Roman"/>
          <w:color w:val="538135" w:themeColor="accent6" w:themeShade="BF"/>
        </w:rPr>
        <w:t xml:space="preserve">. </w:t>
      </w:r>
    </w:p>
    <w:p w14:paraId="69F18FA0" w14:textId="5B879993" w:rsidR="00ED6ADB" w:rsidRPr="007D064C" w:rsidRDefault="0039007A" w:rsidP="00D833EC">
      <w:pPr>
        <w:pStyle w:val="ListParagraph"/>
        <w:numPr>
          <w:ilvl w:val="0"/>
          <w:numId w:val="9"/>
        </w:numPr>
        <w:spacing w:after="0" w:line="480" w:lineRule="auto"/>
        <w:jc w:val="both"/>
        <w:rPr>
          <w:rFonts w:ascii="Times New Roman" w:hAnsi="Times New Roman" w:cs="Times New Roman"/>
          <w:color w:val="538135" w:themeColor="accent6" w:themeShade="BF"/>
        </w:rPr>
      </w:pPr>
      <w:r w:rsidRPr="007D064C">
        <w:rPr>
          <w:rFonts w:ascii="Times New Roman" w:hAnsi="Times New Roman" w:cs="Times New Roman"/>
          <w:color w:val="538135" w:themeColor="accent6" w:themeShade="BF"/>
        </w:rPr>
        <w:t xml:space="preserve">Physical evidence: </w:t>
      </w:r>
      <w:r w:rsidR="009219FD" w:rsidRPr="007D064C">
        <w:rPr>
          <w:rFonts w:ascii="Times New Roman" w:hAnsi="Times New Roman" w:cs="Times New Roman"/>
          <w:color w:val="538135" w:themeColor="accent6" w:themeShade="BF"/>
        </w:rPr>
        <w:t xml:space="preserve">to highlight the </w:t>
      </w:r>
      <w:r w:rsidR="00903974" w:rsidRPr="007D064C">
        <w:rPr>
          <w:rFonts w:ascii="Times New Roman" w:hAnsi="Times New Roman" w:cs="Times New Roman"/>
          <w:color w:val="538135" w:themeColor="accent6" w:themeShade="BF"/>
        </w:rPr>
        <w:t>strategically important services</w:t>
      </w:r>
    </w:p>
    <w:p w14:paraId="608F4E6E" w14:textId="2B133127" w:rsidR="0039007A" w:rsidRPr="007D064C" w:rsidRDefault="0039007A" w:rsidP="00D833EC">
      <w:pPr>
        <w:pStyle w:val="ListParagraph"/>
        <w:numPr>
          <w:ilvl w:val="0"/>
          <w:numId w:val="9"/>
        </w:numPr>
        <w:spacing w:after="0" w:line="480" w:lineRule="auto"/>
        <w:jc w:val="both"/>
        <w:rPr>
          <w:rFonts w:ascii="Times New Roman" w:hAnsi="Times New Roman" w:cs="Times New Roman"/>
          <w:color w:val="538135" w:themeColor="accent6" w:themeShade="BF"/>
        </w:rPr>
      </w:pPr>
      <w:r w:rsidRPr="007D064C">
        <w:rPr>
          <w:rFonts w:ascii="Times New Roman" w:hAnsi="Times New Roman" w:cs="Times New Roman"/>
          <w:color w:val="538135" w:themeColor="accent6" w:themeShade="BF"/>
        </w:rPr>
        <w:t>Process:</w:t>
      </w:r>
      <w:r w:rsidR="000643F5" w:rsidRPr="007D064C">
        <w:rPr>
          <w:rFonts w:ascii="Times New Roman" w:hAnsi="Times New Roman" w:cs="Times New Roman"/>
          <w:color w:val="538135" w:themeColor="accent6" w:themeShade="BF"/>
        </w:rPr>
        <w:t xml:space="preserve"> </w:t>
      </w:r>
      <w:r w:rsidR="00020C05" w:rsidRPr="007D064C">
        <w:rPr>
          <w:rFonts w:ascii="Times New Roman" w:hAnsi="Times New Roman" w:cs="Times New Roman"/>
          <w:color w:val="538135" w:themeColor="accent6" w:themeShade="BF"/>
        </w:rPr>
        <w:t xml:space="preserve">a method to </w:t>
      </w:r>
      <w:r w:rsidR="009219FD" w:rsidRPr="007D064C">
        <w:rPr>
          <w:rFonts w:ascii="Times New Roman" w:hAnsi="Times New Roman" w:cs="Times New Roman"/>
          <w:color w:val="538135" w:themeColor="accent6" w:themeShade="BF"/>
        </w:rPr>
        <w:t>emphasize the service delivery.</w:t>
      </w:r>
    </w:p>
    <w:p w14:paraId="579C8B2E" w14:textId="70A3DABA" w:rsidR="0039007A" w:rsidRPr="007D064C" w:rsidRDefault="0039007A" w:rsidP="00D833EC">
      <w:pPr>
        <w:pStyle w:val="ListParagraph"/>
        <w:numPr>
          <w:ilvl w:val="0"/>
          <w:numId w:val="9"/>
        </w:numPr>
        <w:spacing w:after="0" w:line="480" w:lineRule="auto"/>
        <w:jc w:val="both"/>
        <w:rPr>
          <w:rFonts w:ascii="Times New Roman" w:hAnsi="Times New Roman" w:cs="Times New Roman"/>
          <w:color w:val="538135" w:themeColor="accent6" w:themeShade="BF"/>
        </w:rPr>
      </w:pPr>
      <w:r w:rsidRPr="007D064C">
        <w:rPr>
          <w:rFonts w:ascii="Times New Roman" w:hAnsi="Times New Roman" w:cs="Times New Roman"/>
          <w:color w:val="538135" w:themeColor="accent6" w:themeShade="BF"/>
        </w:rPr>
        <w:t>People:</w:t>
      </w:r>
      <w:r w:rsidR="00CB36F8" w:rsidRPr="007D064C">
        <w:rPr>
          <w:rFonts w:ascii="Times New Roman" w:hAnsi="Times New Roman" w:cs="Times New Roman"/>
          <w:color w:val="538135" w:themeColor="accent6" w:themeShade="BF"/>
        </w:rPr>
        <w:t xml:space="preserve"> to </w:t>
      </w:r>
      <w:r w:rsidR="0094577C" w:rsidRPr="007D064C">
        <w:rPr>
          <w:rFonts w:ascii="Times New Roman" w:hAnsi="Times New Roman" w:cs="Times New Roman"/>
          <w:color w:val="538135" w:themeColor="accent6" w:themeShade="BF"/>
        </w:rPr>
        <w:t>stress the gravity</w:t>
      </w:r>
      <w:r w:rsidR="00386E13" w:rsidRPr="007D064C">
        <w:rPr>
          <w:rFonts w:ascii="Times New Roman" w:hAnsi="Times New Roman" w:cs="Times New Roman"/>
          <w:color w:val="538135" w:themeColor="accent6" w:themeShade="BF"/>
        </w:rPr>
        <w:t xml:space="preserve"> </w:t>
      </w:r>
      <w:r w:rsidR="00902813" w:rsidRPr="007D064C">
        <w:rPr>
          <w:rFonts w:ascii="Times New Roman" w:hAnsi="Times New Roman" w:cs="Times New Roman"/>
          <w:color w:val="538135" w:themeColor="accent6" w:themeShade="BF"/>
        </w:rPr>
        <w:t>organisation-consumer relations and experiences</w:t>
      </w:r>
    </w:p>
    <w:p w14:paraId="3D96A913" w14:textId="77777777" w:rsidR="006A1444" w:rsidRPr="007D064C" w:rsidRDefault="006A1444" w:rsidP="00D833EC">
      <w:pPr>
        <w:keepNext/>
        <w:spacing w:after="0" w:line="480" w:lineRule="auto"/>
        <w:jc w:val="center"/>
        <w:rPr>
          <w:rFonts w:ascii="Times New Roman" w:hAnsi="Times New Roman" w:cs="Times New Roman"/>
          <w:color w:val="538135" w:themeColor="accent6" w:themeShade="BF"/>
        </w:rPr>
      </w:pPr>
      <w:r w:rsidRPr="007D064C">
        <w:rPr>
          <w:rFonts w:ascii="Times New Roman" w:hAnsi="Times New Roman" w:cs="Times New Roman"/>
          <w:color w:val="538135" w:themeColor="accent6" w:themeShade="BF"/>
        </w:rPr>
        <w:drawing>
          <wp:inline distT="0" distB="0" distL="0" distR="0" wp14:anchorId="5DAE1760" wp14:editId="66FEFD61">
            <wp:extent cx="5731510" cy="1840230"/>
            <wp:effectExtent l="0" t="0" r="2540" b="7620"/>
            <wp:docPr id="4" name="Picture 4"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clipart&#10;&#10;Description automatically generated"/>
                    <pic:cNvPicPr/>
                  </pic:nvPicPr>
                  <pic:blipFill>
                    <a:blip r:embed="rId10"/>
                    <a:stretch>
                      <a:fillRect/>
                    </a:stretch>
                  </pic:blipFill>
                  <pic:spPr>
                    <a:xfrm>
                      <a:off x="0" y="0"/>
                      <a:ext cx="5731510" cy="1840230"/>
                    </a:xfrm>
                    <a:prstGeom prst="rect">
                      <a:avLst/>
                    </a:prstGeom>
                  </pic:spPr>
                </pic:pic>
              </a:graphicData>
            </a:graphic>
          </wp:inline>
        </w:drawing>
      </w:r>
    </w:p>
    <w:p w14:paraId="247B2618" w14:textId="6CFCB3F0" w:rsidR="006A1444" w:rsidRPr="007D064C" w:rsidRDefault="006A1444" w:rsidP="00D833EC">
      <w:pPr>
        <w:pStyle w:val="Caption"/>
        <w:spacing w:after="0" w:line="480" w:lineRule="auto"/>
        <w:jc w:val="center"/>
        <w:rPr>
          <w:rFonts w:ascii="Times New Roman" w:hAnsi="Times New Roman" w:cs="Times New Roman"/>
          <w:color w:val="538135" w:themeColor="accent6" w:themeShade="BF"/>
        </w:rPr>
      </w:pPr>
      <w:r w:rsidRPr="007D064C">
        <w:rPr>
          <w:rFonts w:ascii="Times New Roman" w:hAnsi="Times New Roman" w:cs="Times New Roman"/>
          <w:color w:val="538135" w:themeColor="accent6" w:themeShade="BF"/>
        </w:rPr>
        <w:t xml:space="preserve">Figure </w:t>
      </w:r>
      <w:r w:rsidRPr="007D064C">
        <w:rPr>
          <w:rFonts w:ascii="Times New Roman" w:hAnsi="Times New Roman" w:cs="Times New Roman"/>
          <w:color w:val="538135" w:themeColor="accent6" w:themeShade="BF"/>
        </w:rPr>
        <w:fldChar w:fldCharType="begin"/>
      </w:r>
      <w:r w:rsidRPr="007D064C">
        <w:rPr>
          <w:rFonts w:ascii="Times New Roman" w:hAnsi="Times New Roman" w:cs="Times New Roman"/>
          <w:color w:val="538135" w:themeColor="accent6" w:themeShade="BF"/>
        </w:rPr>
        <w:instrText xml:space="preserve"> SEQ Figure \* ARABIC </w:instrText>
      </w:r>
      <w:r w:rsidRPr="007D064C">
        <w:rPr>
          <w:rFonts w:ascii="Times New Roman" w:hAnsi="Times New Roman" w:cs="Times New Roman"/>
          <w:color w:val="538135" w:themeColor="accent6" w:themeShade="BF"/>
        </w:rPr>
        <w:fldChar w:fldCharType="separate"/>
      </w:r>
      <w:r w:rsidRPr="007D064C">
        <w:rPr>
          <w:rFonts w:ascii="Times New Roman" w:hAnsi="Times New Roman" w:cs="Times New Roman"/>
          <w:noProof/>
          <w:color w:val="538135" w:themeColor="accent6" w:themeShade="BF"/>
        </w:rPr>
        <w:t>2</w:t>
      </w:r>
      <w:r w:rsidRPr="007D064C">
        <w:rPr>
          <w:rFonts w:ascii="Times New Roman" w:hAnsi="Times New Roman" w:cs="Times New Roman"/>
          <w:color w:val="538135" w:themeColor="accent6" w:themeShade="BF"/>
        </w:rPr>
        <w:fldChar w:fldCharType="end"/>
      </w:r>
      <w:r w:rsidRPr="007D064C">
        <w:rPr>
          <w:rFonts w:ascii="Times New Roman" w:hAnsi="Times New Roman" w:cs="Times New Roman"/>
          <w:color w:val="538135" w:themeColor="accent6" w:themeShade="BF"/>
        </w:rPr>
        <w:t>: The 7Ps of the Extended Marketing Mix</w:t>
      </w:r>
    </w:p>
    <w:p w14:paraId="659FEA26" w14:textId="1A5D2105" w:rsidR="006A1444" w:rsidRPr="007D064C" w:rsidRDefault="006A1444" w:rsidP="00D833EC">
      <w:pPr>
        <w:spacing w:after="0" w:line="480" w:lineRule="auto"/>
        <w:jc w:val="both"/>
        <w:rPr>
          <w:rFonts w:ascii="Times New Roman" w:hAnsi="Times New Roman" w:cs="Times New Roman"/>
          <w:color w:val="538135" w:themeColor="accent6" w:themeShade="BF"/>
        </w:rPr>
      </w:pPr>
    </w:p>
    <w:p w14:paraId="01C880B5" w14:textId="5AEBB877" w:rsidR="00D833EC" w:rsidRPr="007D064C" w:rsidRDefault="00D833EC" w:rsidP="00D833EC">
      <w:pPr>
        <w:spacing w:after="0" w:line="480" w:lineRule="auto"/>
        <w:jc w:val="both"/>
        <w:rPr>
          <w:rFonts w:ascii="Times New Roman" w:hAnsi="Times New Roman" w:cs="Times New Roman"/>
          <w:color w:val="538135" w:themeColor="accent6" w:themeShade="BF"/>
        </w:rPr>
      </w:pPr>
    </w:p>
    <w:p w14:paraId="20108307" w14:textId="59C30400" w:rsidR="00D833EC" w:rsidRPr="007D064C" w:rsidRDefault="00D833EC" w:rsidP="00D833EC">
      <w:pPr>
        <w:spacing w:after="0" w:line="480" w:lineRule="auto"/>
        <w:jc w:val="both"/>
        <w:rPr>
          <w:rFonts w:ascii="Times New Roman" w:hAnsi="Times New Roman" w:cs="Times New Roman"/>
          <w:color w:val="538135" w:themeColor="accent6" w:themeShade="BF"/>
        </w:rPr>
      </w:pPr>
    </w:p>
    <w:p w14:paraId="297D6478" w14:textId="2AAB5609" w:rsidR="00D833EC" w:rsidRPr="007D064C" w:rsidRDefault="00D833EC" w:rsidP="00D833EC">
      <w:pPr>
        <w:spacing w:after="0" w:line="480" w:lineRule="auto"/>
        <w:jc w:val="both"/>
        <w:rPr>
          <w:rFonts w:ascii="Times New Roman" w:hAnsi="Times New Roman" w:cs="Times New Roman"/>
          <w:color w:val="538135" w:themeColor="accent6" w:themeShade="BF"/>
        </w:rPr>
      </w:pPr>
    </w:p>
    <w:p w14:paraId="0A106DAA" w14:textId="533AE7D2" w:rsidR="00D833EC" w:rsidRDefault="00D833EC" w:rsidP="00D833EC">
      <w:pPr>
        <w:spacing w:after="0" w:line="480" w:lineRule="auto"/>
        <w:jc w:val="both"/>
        <w:rPr>
          <w:rFonts w:ascii="Times New Roman" w:hAnsi="Times New Roman" w:cs="Times New Roman"/>
        </w:rPr>
      </w:pPr>
    </w:p>
    <w:p w14:paraId="15DC37BC" w14:textId="53F8A6A5" w:rsidR="00D833EC" w:rsidRDefault="00D833EC" w:rsidP="00D833EC">
      <w:pPr>
        <w:spacing w:after="0" w:line="480" w:lineRule="auto"/>
        <w:jc w:val="both"/>
        <w:rPr>
          <w:rFonts w:ascii="Times New Roman" w:hAnsi="Times New Roman" w:cs="Times New Roman"/>
        </w:rPr>
      </w:pPr>
    </w:p>
    <w:p w14:paraId="051DEB13" w14:textId="77777777" w:rsidR="00D833EC" w:rsidRPr="00D833EC" w:rsidRDefault="00D833EC" w:rsidP="00D833EC">
      <w:pPr>
        <w:spacing w:after="0" w:line="480" w:lineRule="auto"/>
        <w:jc w:val="both"/>
        <w:rPr>
          <w:rFonts w:ascii="Times New Roman" w:hAnsi="Times New Roman" w:cs="Times New Roman"/>
        </w:rPr>
      </w:pPr>
    </w:p>
    <w:p w14:paraId="66B32F0A" w14:textId="6A1E53D5" w:rsidR="007819F2" w:rsidRPr="00D833EC" w:rsidRDefault="00877D5A" w:rsidP="00D833EC">
      <w:pPr>
        <w:pStyle w:val="Heading1"/>
        <w:spacing w:before="0" w:line="480" w:lineRule="auto"/>
        <w:jc w:val="center"/>
        <w:rPr>
          <w:rFonts w:ascii="Times New Roman" w:hAnsi="Times New Roman" w:cs="Times New Roman"/>
          <w:sz w:val="36"/>
          <w:szCs w:val="36"/>
        </w:rPr>
      </w:pPr>
      <w:bookmarkStart w:id="5" w:name="_Toc120895954"/>
      <w:r w:rsidRPr="00D833EC">
        <w:rPr>
          <w:rFonts w:ascii="Times New Roman" w:hAnsi="Times New Roman" w:cs="Times New Roman"/>
          <w:sz w:val="36"/>
          <w:szCs w:val="36"/>
        </w:rPr>
        <w:lastRenderedPageBreak/>
        <w:t>CHAPTER II</w:t>
      </w:r>
      <w:r w:rsidR="001E14E6" w:rsidRPr="00D833EC">
        <w:rPr>
          <w:rFonts w:ascii="Times New Roman" w:hAnsi="Times New Roman" w:cs="Times New Roman"/>
          <w:sz w:val="36"/>
          <w:szCs w:val="36"/>
        </w:rPr>
        <w:t>I</w:t>
      </w:r>
      <w:r w:rsidRPr="00D833EC">
        <w:rPr>
          <w:rFonts w:ascii="Times New Roman" w:hAnsi="Times New Roman" w:cs="Times New Roman"/>
          <w:sz w:val="36"/>
          <w:szCs w:val="36"/>
        </w:rPr>
        <w:t>: MAIN FINDINGS</w:t>
      </w:r>
      <w:bookmarkEnd w:id="5"/>
    </w:p>
    <w:p w14:paraId="56239718" w14:textId="0D62EB04" w:rsidR="002E5459" w:rsidRPr="00D833EC" w:rsidRDefault="00D73215" w:rsidP="00D833EC">
      <w:pPr>
        <w:pStyle w:val="Heading2"/>
        <w:spacing w:before="0" w:line="480" w:lineRule="auto"/>
        <w:jc w:val="both"/>
        <w:rPr>
          <w:rFonts w:ascii="Times New Roman" w:hAnsi="Times New Roman" w:cs="Times New Roman"/>
          <w:sz w:val="32"/>
          <w:szCs w:val="32"/>
        </w:rPr>
      </w:pPr>
      <w:bookmarkStart w:id="6" w:name="_Toc120895955"/>
      <w:r w:rsidRPr="00D833EC">
        <w:rPr>
          <w:rFonts w:ascii="Times New Roman" w:hAnsi="Times New Roman" w:cs="Times New Roman"/>
          <w:sz w:val="32"/>
          <w:szCs w:val="32"/>
        </w:rPr>
        <w:t>3</w:t>
      </w:r>
      <w:r w:rsidR="002440F4" w:rsidRPr="00D833EC">
        <w:rPr>
          <w:rFonts w:ascii="Times New Roman" w:hAnsi="Times New Roman" w:cs="Times New Roman"/>
          <w:sz w:val="32"/>
          <w:szCs w:val="32"/>
        </w:rPr>
        <w:t xml:space="preserve">.1 </w:t>
      </w:r>
      <w:r w:rsidR="009E2E7B" w:rsidRPr="00D833EC">
        <w:rPr>
          <w:rFonts w:ascii="Times New Roman" w:hAnsi="Times New Roman" w:cs="Times New Roman"/>
          <w:sz w:val="32"/>
          <w:szCs w:val="32"/>
        </w:rPr>
        <w:t>Swot</w:t>
      </w:r>
      <w:r w:rsidR="007E4F3F" w:rsidRPr="00D833EC">
        <w:rPr>
          <w:rFonts w:ascii="Times New Roman" w:hAnsi="Times New Roman" w:cs="Times New Roman"/>
          <w:sz w:val="32"/>
          <w:szCs w:val="32"/>
        </w:rPr>
        <w:t xml:space="preserve"> Analysis</w:t>
      </w:r>
      <w:bookmarkEnd w:id="6"/>
    </w:p>
    <w:p w14:paraId="08E601E1" w14:textId="460C6B6E" w:rsidR="00734A8C" w:rsidRPr="00D833EC" w:rsidRDefault="00D73215" w:rsidP="00D833EC">
      <w:pPr>
        <w:pStyle w:val="Heading3"/>
        <w:spacing w:before="0" w:line="480" w:lineRule="auto"/>
        <w:jc w:val="both"/>
        <w:rPr>
          <w:rFonts w:ascii="Times New Roman" w:hAnsi="Times New Roman" w:cs="Times New Roman"/>
          <w:sz w:val="28"/>
          <w:szCs w:val="28"/>
        </w:rPr>
      </w:pPr>
      <w:bookmarkStart w:id="7" w:name="_Toc120895956"/>
      <w:r w:rsidRPr="00D833EC">
        <w:rPr>
          <w:rFonts w:ascii="Times New Roman" w:hAnsi="Times New Roman" w:cs="Times New Roman"/>
          <w:sz w:val="28"/>
          <w:szCs w:val="28"/>
        </w:rPr>
        <w:t>3</w:t>
      </w:r>
      <w:r w:rsidR="00734A8C" w:rsidRPr="00D833EC">
        <w:rPr>
          <w:rFonts w:ascii="Times New Roman" w:hAnsi="Times New Roman" w:cs="Times New Roman"/>
          <w:sz w:val="28"/>
          <w:szCs w:val="28"/>
        </w:rPr>
        <w:t>.1.1 Strengths</w:t>
      </w:r>
      <w:bookmarkEnd w:id="7"/>
    </w:p>
    <w:p w14:paraId="31D47802" w14:textId="79AC8246" w:rsidR="0021693C" w:rsidRPr="00D833EC" w:rsidRDefault="00C95CCA" w:rsidP="00D833EC">
      <w:pPr>
        <w:spacing w:after="0" w:line="480" w:lineRule="auto"/>
        <w:jc w:val="both"/>
        <w:rPr>
          <w:rFonts w:ascii="Times New Roman" w:hAnsi="Times New Roman" w:cs="Times New Roman"/>
          <w:color w:val="538135" w:themeColor="accent6" w:themeShade="BF"/>
          <w:sz w:val="24"/>
          <w:szCs w:val="24"/>
        </w:rPr>
      </w:pPr>
      <w:r w:rsidRPr="00D833EC">
        <w:rPr>
          <w:rFonts w:ascii="Times New Roman" w:hAnsi="Times New Roman" w:cs="Times New Roman"/>
          <w:color w:val="538135" w:themeColor="accent6" w:themeShade="BF"/>
          <w:sz w:val="24"/>
          <w:szCs w:val="24"/>
        </w:rPr>
        <w:t>Sports Direct has a massive offline market</w:t>
      </w:r>
      <w:r w:rsidR="007947E2" w:rsidRPr="00D833EC">
        <w:rPr>
          <w:rFonts w:ascii="Times New Roman" w:hAnsi="Times New Roman" w:cs="Times New Roman"/>
          <w:color w:val="538135" w:themeColor="accent6" w:themeShade="BF"/>
          <w:sz w:val="24"/>
          <w:szCs w:val="24"/>
        </w:rPr>
        <w:t xml:space="preserve"> presence</w:t>
      </w:r>
      <w:r w:rsidRPr="00D833EC">
        <w:rPr>
          <w:rFonts w:ascii="Times New Roman" w:hAnsi="Times New Roman" w:cs="Times New Roman"/>
          <w:color w:val="538135" w:themeColor="accent6" w:themeShade="BF"/>
          <w:sz w:val="24"/>
          <w:szCs w:val="24"/>
        </w:rPr>
        <w:t xml:space="preserve">. </w:t>
      </w:r>
      <w:r w:rsidR="00137BC2" w:rsidRPr="00D833EC">
        <w:rPr>
          <w:rFonts w:ascii="Times New Roman" w:hAnsi="Times New Roman" w:cs="Times New Roman"/>
          <w:color w:val="538135" w:themeColor="accent6" w:themeShade="BF"/>
          <w:sz w:val="24"/>
          <w:szCs w:val="24"/>
        </w:rPr>
        <w:t xml:space="preserve">Sports Direct has more than 765 outlets across United Kingdom and more than </w:t>
      </w:r>
      <w:proofErr w:type="gramStart"/>
      <w:r w:rsidR="00137BC2" w:rsidRPr="00D833EC">
        <w:rPr>
          <w:rFonts w:ascii="Times New Roman" w:hAnsi="Times New Roman" w:cs="Times New Roman"/>
          <w:color w:val="538135" w:themeColor="accent6" w:themeShade="BF"/>
          <w:sz w:val="24"/>
          <w:szCs w:val="24"/>
        </w:rPr>
        <w:t>20</w:t>
      </w:r>
      <w:proofErr w:type="gramEnd"/>
      <w:r w:rsidR="00137BC2" w:rsidRPr="00D833EC">
        <w:rPr>
          <w:rFonts w:ascii="Times New Roman" w:hAnsi="Times New Roman" w:cs="Times New Roman"/>
          <w:color w:val="538135" w:themeColor="accent6" w:themeShade="BF"/>
          <w:sz w:val="24"/>
          <w:szCs w:val="24"/>
        </w:rPr>
        <w:t xml:space="preserve"> other countries. It operates everywhere in the UK as well as in regions of Europe, the United States, and Asia. The organisation employs more than 25,000 employees.</w:t>
      </w:r>
      <w:r w:rsidR="007947E2" w:rsidRPr="00D833EC">
        <w:rPr>
          <w:rFonts w:ascii="Times New Roman" w:hAnsi="Times New Roman" w:cs="Times New Roman"/>
          <w:color w:val="538135" w:themeColor="accent6" w:themeShade="BF"/>
          <w:sz w:val="24"/>
          <w:szCs w:val="24"/>
        </w:rPr>
        <w:t xml:space="preserve"> </w:t>
      </w:r>
      <w:r w:rsidR="00137BC2" w:rsidRPr="00D833EC">
        <w:rPr>
          <w:rFonts w:ascii="Times New Roman" w:hAnsi="Times New Roman" w:cs="Times New Roman"/>
          <w:color w:val="538135" w:themeColor="accent6" w:themeShade="BF"/>
          <w:sz w:val="24"/>
          <w:szCs w:val="24"/>
        </w:rPr>
        <w:t>(Frasers</w:t>
      </w:r>
      <w:r w:rsidR="00DF3573" w:rsidRPr="00D833EC">
        <w:rPr>
          <w:rFonts w:ascii="Times New Roman" w:hAnsi="Times New Roman" w:cs="Times New Roman"/>
          <w:color w:val="538135" w:themeColor="accent6" w:themeShade="BF"/>
          <w:sz w:val="24"/>
          <w:szCs w:val="24"/>
        </w:rPr>
        <w:t xml:space="preserve"> Group</w:t>
      </w:r>
      <w:r w:rsidR="00137BC2" w:rsidRPr="00D833EC">
        <w:rPr>
          <w:rFonts w:ascii="Times New Roman" w:hAnsi="Times New Roman" w:cs="Times New Roman"/>
          <w:color w:val="538135" w:themeColor="accent6" w:themeShade="BF"/>
          <w:sz w:val="24"/>
          <w:szCs w:val="24"/>
        </w:rPr>
        <w:t xml:space="preserve">, </w:t>
      </w:r>
      <w:proofErr w:type="gramStart"/>
      <w:r w:rsidR="00137BC2" w:rsidRPr="00D833EC">
        <w:rPr>
          <w:rFonts w:ascii="Times New Roman" w:hAnsi="Times New Roman" w:cs="Times New Roman"/>
          <w:color w:val="538135" w:themeColor="accent6" w:themeShade="BF"/>
          <w:sz w:val="24"/>
          <w:szCs w:val="24"/>
        </w:rPr>
        <w:t>2021)</w:t>
      </w:r>
      <w:r w:rsidR="00E4309F" w:rsidRPr="00D833EC">
        <w:rPr>
          <w:rFonts w:ascii="Times New Roman" w:hAnsi="Times New Roman" w:cs="Times New Roman"/>
          <w:color w:val="538135" w:themeColor="accent6" w:themeShade="BF"/>
          <w:sz w:val="24"/>
          <w:szCs w:val="24"/>
          <w:highlight w:val="red"/>
        </w:rPr>
        <w:t>[</w:t>
      </w:r>
      <w:proofErr w:type="gramEnd"/>
      <w:r w:rsidR="00414E17" w:rsidRPr="00D833EC">
        <w:rPr>
          <w:rFonts w:ascii="Times New Roman" w:hAnsi="Times New Roman" w:cs="Times New Roman"/>
          <w:color w:val="538135" w:themeColor="accent6" w:themeShade="BF"/>
          <w:sz w:val="24"/>
          <w:szCs w:val="24"/>
          <w:highlight w:val="red"/>
        </w:rPr>
        <w:t>3</w:t>
      </w:r>
      <w:r w:rsidR="00E4309F" w:rsidRPr="00D833EC">
        <w:rPr>
          <w:rFonts w:ascii="Times New Roman" w:hAnsi="Times New Roman" w:cs="Times New Roman"/>
          <w:color w:val="538135" w:themeColor="accent6" w:themeShade="BF"/>
          <w:sz w:val="24"/>
          <w:szCs w:val="24"/>
          <w:highlight w:val="red"/>
        </w:rPr>
        <w:t>]</w:t>
      </w:r>
      <w:r w:rsidR="00137BC2" w:rsidRPr="00D833EC">
        <w:rPr>
          <w:rFonts w:ascii="Times New Roman" w:hAnsi="Times New Roman" w:cs="Times New Roman"/>
          <w:color w:val="538135" w:themeColor="accent6" w:themeShade="BF"/>
          <w:sz w:val="24"/>
          <w:szCs w:val="24"/>
        </w:rPr>
        <w:t>.</w:t>
      </w:r>
      <w:r w:rsidR="00AC2A52" w:rsidRPr="00D833EC">
        <w:rPr>
          <w:rFonts w:ascii="Times New Roman" w:hAnsi="Times New Roman" w:cs="Times New Roman"/>
          <w:color w:val="538135" w:themeColor="accent6" w:themeShade="BF"/>
          <w:sz w:val="24"/>
          <w:szCs w:val="24"/>
        </w:rPr>
        <w:t xml:space="preserve"> </w:t>
      </w:r>
    </w:p>
    <w:p w14:paraId="76A21407" w14:textId="6D5254A6" w:rsidR="00E32EB0" w:rsidRPr="00D833EC" w:rsidRDefault="00AC2A52" w:rsidP="00D833EC">
      <w:pPr>
        <w:spacing w:after="0" w:line="480" w:lineRule="auto"/>
        <w:jc w:val="both"/>
        <w:rPr>
          <w:rFonts w:ascii="Times New Roman" w:hAnsi="Times New Roman" w:cs="Times New Roman"/>
          <w:color w:val="538135" w:themeColor="accent6" w:themeShade="BF"/>
          <w:sz w:val="24"/>
          <w:szCs w:val="24"/>
        </w:rPr>
      </w:pPr>
      <w:r w:rsidRPr="00D833EC">
        <w:rPr>
          <w:rFonts w:ascii="Times New Roman" w:hAnsi="Times New Roman" w:cs="Times New Roman"/>
          <w:color w:val="538135" w:themeColor="accent6" w:themeShade="BF"/>
          <w:sz w:val="24"/>
          <w:szCs w:val="24"/>
        </w:rPr>
        <w:t xml:space="preserve">A retailer with multiple channels is Sports Direct. It communicates with the customers in a consistent manner over a wide range of platforms, such as online, mobile, and in-person. Sports Direct's competitive pricing strategy has also been quite effective in communicating a constant message to customers </w:t>
      </w:r>
      <w:r w:rsidR="006B2CB6" w:rsidRPr="00D833EC">
        <w:rPr>
          <w:rFonts w:ascii="Times New Roman" w:hAnsi="Times New Roman" w:cs="Times New Roman"/>
          <w:color w:val="538135" w:themeColor="accent6" w:themeShade="BF"/>
          <w:sz w:val="24"/>
          <w:szCs w:val="24"/>
        </w:rPr>
        <w:t>to</w:t>
      </w:r>
      <w:r w:rsidRPr="00D833EC">
        <w:rPr>
          <w:rFonts w:ascii="Times New Roman" w:hAnsi="Times New Roman" w:cs="Times New Roman"/>
          <w:color w:val="538135" w:themeColor="accent6" w:themeShade="BF"/>
          <w:sz w:val="24"/>
          <w:szCs w:val="24"/>
        </w:rPr>
        <w:t xml:space="preserve"> influence them to favourably consider it when making purchases. </w:t>
      </w:r>
      <w:r w:rsidR="001D0D4D" w:rsidRPr="00D833EC">
        <w:rPr>
          <w:rFonts w:ascii="Times New Roman" w:hAnsi="Times New Roman" w:cs="Times New Roman"/>
          <w:color w:val="538135" w:themeColor="accent6" w:themeShade="BF"/>
          <w:sz w:val="24"/>
          <w:szCs w:val="24"/>
        </w:rPr>
        <w:t>In addition to supplying dealers with supplies, Sports Direct works closely with them to promote the brand's products and training.</w:t>
      </w:r>
      <w:r w:rsidR="00EC70AD" w:rsidRPr="00D833EC">
        <w:rPr>
          <w:rFonts w:ascii="Times New Roman" w:hAnsi="Times New Roman" w:cs="Times New Roman"/>
          <w:color w:val="538135" w:themeColor="accent6" w:themeShade="BF"/>
          <w:sz w:val="24"/>
          <w:szCs w:val="24"/>
        </w:rPr>
        <w:t xml:space="preserve"> </w:t>
      </w:r>
    </w:p>
    <w:p w14:paraId="0D42EADF" w14:textId="08198700" w:rsidR="00AC2A52" w:rsidRPr="00D833EC" w:rsidRDefault="00AC2A52" w:rsidP="00D833EC">
      <w:pPr>
        <w:spacing w:after="0" w:line="480" w:lineRule="auto"/>
        <w:jc w:val="both"/>
        <w:rPr>
          <w:rFonts w:ascii="Times New Roman" w:hAnsi="Times New Roman" w:cs="Times New Roman"/>
          <w:color w:val="538135" w:themeColor="accent6" w:themeShade="BF"/>
          <w:sz w:val="24"/>
          <w:szCs w:val="24"/>
        </w:rPr>
      </w:pPr>
      <w:r w:rsidRPr="00D833EC">
        <w:rPr>
          <w:rFonts w:ascii="Times New Roman" w:hAnsi="Times New Roman" w:cs="Times New Roman"/>
          <w:color w:val="538135" w:themeColor="accent6" w:themeShade="BF"/>
          <w:sz w:val="24"/>
          <w:szCs w:val="24"/>
        </w:rPr>
        <w:t xml:space="preserve">Sports Direct has been doing </w:t>
      </w:r>
      <w:proofErr w:type="gramStart"/>
      <w:r w:rsidRPr="00D833EC">
        <w:rPr>
          <w:rFonts w:ascii="Times New Roman" w:hAnsi="Times New Roman" w:cs="Times New Roman"/>
          <w:color w:val="538135" w:themeColor="accent6" w:themeShade="BF"/>
          <w:sz w:val="24"/>
          <w:szCs w:val="24"/>
        </w:rPr>
        <w:t>reasonably well</w:t>
      </w:r>
      <w:proofErr w:type="gramEnd"/>
      <w:r w:rsidRPr="00D833EC">
        <w:rPr>
          <w:rFonts w:ascii="Times New Roman" w:hAnsi="Times New Roman" w:cs="Times New Roman"/>
          <w:color w:val="538135" w:themeColor="accent6" w:themeShade="BF"/>
          <w:sz w:val="24"/>
          <w:szCs w:val="24"/>
        </w:rPr>
        <w:t xml:space="preserve">, </w:t>
      </w:r>
      <w:r w:rsidR="001A3C08" w:rsidRPr="00D833EC">
        <w:rPr>
          <w:rFonts w:ascii="Times New Roman" w:hAnsi="Times New Roman" w:cs="Times New Roman"/>
          <w:color w:val="538135" w:themeColor="accent6" w:themeShade="BF"/>
          <w:sz w:val="24"/>
          <w:szCs w:val="24"/>
        </w:rPr>
        <w:t>even though</w:t>
      </w:r>
      <w:r w:rsidRPr="00D833EC">
        <w:rPr>
          <w:rFonts w:ascii="Times New Roman" w:hAnsi="Times New Roman" w:cs="Times New Roman"/>
          <w:color w:val="538135" w:themeColor="accent6" w:themeShade="BF"/>
          <w:sz w:val="24"/>
          <w:szCs w:val="24"/>
        </w:rPr>
        <w:t xml:space="preserve"> many other brands are having trouble.</w:t>
      </w:r>
      <w:r w:rsidR="007464FC" w:rsidRPr="00D833EC">
        <w:rPr>
          <w:rFonts w:ascii="Times New Roman" w:hAnsi="Times New Roman" w:cs="Times New Roman"/>
          <w:color w:val="538135" w:themeColor="accent6" w:themeShade="BF"/>
          <w:sz w:val="24"/>
          <w:szCs w:val="24"/>
        </w:rPr>
        <w:t xml:space="preserve"> With more than 10 years of continuous earnings under its belt and amassed profit reserves that may be utilised to pay for future capital investments, they are in a solid financial position</w:t>
      </w:r>
      <w:r w:rsidR="00A11C0B" w:rsidRPr="00D833EC">
        <w:rPr>
          <w:rFonts w:ascii="Times New Roman" w:hAnsi="Times New Roman" w:cs="Times New Roman"/>
          <w:color w:val="538135" w:themeColor="accent6" w:themeShade="BF"/>
          <w:sz w:val="24"/>
          <w:szCs w:val="24"/>
        </w:rPr>
        <w:t xml:space="preserve"> </w:t>
      </w:r>
      <w:r w:rsidR="00F21E0E" w:rsidRPr="00D833EC">
        <w:rPr>
          <w:rFonts w:ascii="Times New Roman" w:hAnsi="Times New Roman" w:cs="Times New Roman"/>
          <w:color w:val="538135" w:themeColor="accent6" w:themeShade="BF"/>
          <w:sz w:val="24"/>
          <w:szCs w:val="24"/>
        </w:rPr>
        <w:t xml:space="preserve">(Statista, </w:t>
      </w:r>
      <w:proofErr w:type="gramStart"/>
      <w:r w:rsidR="00F21E0E" w:rsidRPr="00D833EC">
        <w:rPr>
          <w:rFonts w:ascii="Times New Roman" w:hAnsi="Times New Roman" w:cs="Times New Roman"/>
          <w:color w:val="538135" w:themeColor="accent6" w:themeShade="BF"/>
          <w:sz w:val="24"/>
          <w:szCs w:val="24"/>
        </w:rPr>
        <w:t>n.d.)</w:t>
      </w:r>
      <w:r w:rsidR="00A11C0B" w:rsidRPr="00D833EC">
        <w:rPr>
          <w:rFonts w:ascii="Times New Roman" w:hAnsi="Times New Roman" w:cs="Times New Roman"/>
          <w:color w:val="538135" w:themeColor="accent6" w:themeShade="BF"/>
          <w:sz w:val="24"/>
          <w:szCs w:val="24"/>
          <w:highlight w:val="red"/>
        </w:rPr>
        <w:t>[</w:t>
      </w:r>
      <w:proofErr w:type="gramEnd"/>
      <w:r w:rsidR="00A11C0B" w:rsidRPr="00D833EC">
        <w:rPr>
          <w:rFonts w:ascii="Times New Roman" w:hAnsi="Times New Roman" w:cs="Times New Roman"/>
          <w:color w:val="538135" w:themeColor="accent6" w:themeShade="BF"/>
          <w:sz w:val="24"/>
          <w:szCs w:val="24"/>
          <w:highlight w:val="red"/>
        </w:rPr>
        <w:t>4]</w:t>
      </w:r>
      <w:r w:rsidR="007464FC" w:rsidRPr="00D833EC">
        <w:rPr>
          <w:rFonts w:ascii="Times New Roman" w:hAnsi="Times New Roman" w:cs="Times New Roman"/>
          <w:color w:val="538135" w:themeColor="accent6" w:themeShade="BF"/>
          <w:sz w:val="24"/>
          <w:szCs w:val="24"/>
        </w:rPr>
        <w:t>.</w:t>
      </w:r>
      <w:r w:rsidR="00A11C0B" w:rsidRPr="00D833EC">
        <w:rPr>
          <w:rFonts w:ascii="Times New Roman" w:hAnsi="Times New Roman" w:cs="Times New Roman"/>
          <w:color w:val="538135" w:themeColor="accent6" w:themeShade="BF"/>
          <w:sz w:val="24"/>
          <w:szCs w:val="24"/>
        </w:rPr>
        <w:t xml:space="preserve"> </w:t>
      </w:r>
      <w:r w:rsidR="005D3615" w:rsidRPr="00D833EC">
        <w:rPr>
          <w:rFonts w:ascii="Times New Roman" w:hAnsi="Times New Roman" w:cs="Times New Roman"/>
          <w:color w:val="538135" w:themeColor="accent6" w:themeShade="BF"/>
          <w:sz w:val="24"/>
          <w:szCs w:val="24"/>
        </w:rPr>
        <w:t>This allows them to invest capital in entering new markets and has usually been successful.</w:t>
      </w:r>
      <w:r w:rsidR="008E499D" w:rsidRPr="00D833EC">
        <w:rPr>
          <w:rFonts w:ascii="Times New Roman" w:hAnsi="Times New Roman" w:cs="Times New Roman"/>
          <w:color w:val="538135" w:themeColor="accent6" w:themeShade="BF"/>
          <w:sz w:val="24"/>
          <w:szCs w:val="24"/>
        </w:rPr>
        <w:t xml:space="preserve"> Furthermore, they have an excessive product portfolio offering something for all demographics (Sports Direct, </w:t>
      </w:r>
      <w:proofErr w:type="gramStart"/>
      <w:r w:rsidR="008E499D" w:rsidRPr="00D833EC">
        <w:rPr>
          <w:rFonts w:ascii="Times New Roman" w:hAnsi="Times New Roman" w:cs="Times New Roman"/>
          <w:color w:val="538135" w:themeColor="accent6" w:themeShade="BF"/>
          <w:sz w:val="24"/>
          <w:szCs w:val="24"/>
        </w:rPr>
        <w:t>2019)</w:t>
      </w:r>
      <w:r w:rsidR="008E499D" w:rsidRPr="00D833EC">
        <w:rPr>
          <w:rFonts w:ascii="Times New Roman" w:hAnsi="Times New Roman" w:cs="Times New Roman"/>
          <w:color w:val="538135" w:themeColor="accent6" w:themeShade="BF"/>
          <w:sz w:val="24"/>
          <w:szCs w:val="24"/>
          <w:highlight w:val="red"/>
        </w:rPr>
        <w:t>[</w:t>
      </w:r>
      <w:proofErr w:type="gramEnd"/>
      <w:r w:rsidR="008E499D" w:rsidRPr="00D833EC">
        <w:rPr>
          <w:rFonts w:ascii="Times New Roman" w:hAnsi="Times New Roman" w:cs="Times New Roman"/>
          <w:color w:val="538135" w:themeColor="accent6" w:themeShade="BF"/>
          <w:sz w:val="24"/>
          <w:szCs w:val="24"/>
          <w:highlight w:val="red"/>
        </w:rPr>
        <w:t>5]</w:t>
      </w:r>
      <w:r w:rsidR="008E499D" w:rsidRPr="00D833EC">
        <w:rPr>
          <w:rFonts w:ascii="Times New Roman" w:hAnsi="Times New Roman" w:cs="Times New Roman"/>
          <w:color w:val="538135" w:themeColor="accent6" w:themeShade="BF"/>
          <w:sz w:val="24"/>
          <w:szCs w:val="24"/>
        </w:rPr>
        <w:t>, (</w:t>
      </w:r>
      <w:r w:rsidR="00985BB6" w:rsidRPr="00D833EC">
        <w:rPr>
          <w:rFonts w:ascii="Times New Roman" w:hAnsi="Times New Roman" w:cs="Times New Roman"/>
          <w:color w:val="538135" w:themeColor="accent6" w:themeShade="BF"/>
          <w:sz w:val="24"/>
          <w:szCs w:val="24"/>
        </w:rPr>
        <w:t>F</w:t>
      </w:r>
      <w:r w:rsidR="008E499D" w:rsidRPr="00D833EC">
        <w:rPr>
          <w:rFonts w:ascii="Times New Roman" w:hAnsi="Times New Roman" w:cs="Times New Roman"/>
          <w:color w:val="538135" w:themeColor="accent6" w:themeShade="BF"/>
          <w:sz w:val="24"/>
          <w:szCs w:val="24"/>
        </w:rPr>
        <w:t>rasers</w:t>
      </w:r>
      <w:r w:rsidR="00985BB6" w:rsidRPr="00D833EC">
        <w:rPr>
          <w:rFonts w:ascii="Times New Roman" w:hAnsi="Times New Roman" w:cs="Times New Roman"/>
          <w:color w:val="538135" w:themeColor="accent6" w:themeShade="BF"/>
          <w:sz w:val="24"/>
          <w:szCs w:val="24"/>
        </w:rPr>
        <w:t xml:space="preserve"> G</w:t>
      </w:r>
      <w:r w:rsidR="008E499D" w:rsidRPr="00D833EC">
        <w:rPr>
          <w:rFonts w:ascii="Times New Roman" w:hAnsi="Times New Roman" w:cs="Times New Roman"/>
          <w:color w:val="538135" w:themeColor="accent6" w:themeShade="BF"/>
          <w:sz w:val="24"/>
          <w:szCs w:val="24"/>
        </w:rPr>
        <w:t>roup, n.d.)</w:t>
      </w:r>
      <w:r w:rsidR="008E499D" w:rsidRPr="00D833EC">
        <w:rPr>
          <w:rFonts w:ascii="Times New Roman" w:hAnsi="Times New Roman" w:cs="Times New Roman"/>
          <w:color w:val="538135" w:themeColor="accent6" w:themeShade="BF"/>
          <w:sz w:val="24"/>
          <w:szCs w:val="24"/>
          <w:highlight w:val="red"/>
        </w:rPr>
        <w:t>[6]</w:t>
      </w:r>
      <w:r w:rsidR="008E499D" w:rsidRPr="00D833EC">
        <w:rPr>
          <w:rFonts w:ascii="Times New Roman" w:hAnsi="Times New Roman" w:cs="Times New Roman"/>
          <w:color w:val="538135" w:themeColor="accent6" w:themeShade="BF"/>
          <w:sz w:val="24"/>
          <w:szCs w:val="24"/>
        </w:rPr>
        <w:t>.</w:t>
      </w:r>
    </w:p>
    <w:p w14:paraId="408C4CF9" w14:textId="42D1C476" w:rsidR="003E3A8C" w:rsidRPr="00D833EC" w:rsidRDefault="008E499D" w:rsidP="00D833EC">
      <w:pPr>
        <w:spacing w:after="0" w:line="480" w:lineRule="auto"/>
        <w:jc w:val="both"/>
        <w:rPr>
          <w:rFonts w:ascii="Times New Roman" w:hAnsi="Times New Roman" w:cs="Times New Roman"/>
          <w:color w:val="538135" w:themeColor="accent6" w:themeShade="BF"/>
          <w:sz w:val="24"/>
          <w:szCs w:val="24"/>
        </w:rPr>
      </w:pPr>
      <w:r w:rsidRPr="00D833EC">
        <w:rPr>
          <w:rFonts w:ascii="Times New Roman" w:hAnsi="Times New Roman" w:cs="Times New Roman"/>
          <w:color w:val="538135" w:themeColor="accent6" w:themeShade="BF"/>
          <w:sz w:val="24"/>
          <w:szCs w:val="24"/>
        </w:rPr>
        <w:t>Since</w:t>
      </w:r>
      <w:r w:rsidR="003E3A8C" w:rsidRPr="00D833EC">
        <w:rPr>
          <w:rFonts w:ascii="Times New Roman" w:hAnsi="Times New Roman" w:cs="Times New Roman"/>
          <w:color w:val="538135" w:themeColor="accent6" w:themeShade="BF"/>
          <w:sz w:val="24"/>
          <w:szCs w:val="24"/>
        </w:rPr>
        <w:t xml:space="preserve"> </w:t>
      </w:r>
      <w:proofErr w:type="gramStart"/>
      <w:r w:rsidR="003E3A8C" w:rsidRPr="00D833EC">
        <w:rPr>
          <w:rFonts w:ascii="Times New Roman" w:hAnsi="Times New Roman" w:cs="Times New Roman"/>
          <w:color w:val="538135" w:themeColor="accent6" w:themeShade="BF"/>
          <w:sz w:val="24"/>
          <w:szCs w:val="24"/>
        </w:rPr>
        <w:t>most of</w:t>
      </w:r>
      <w:proofErr w:type="gramEnd"/>
      <w:r w:rsidR="003E3A8C" w:rsidRPr="00D833EC">
        <w:rPr>
          <w:rFonts w:ascii="Times New Roman" w:hAnsi="Times New Roman" w:cs="Times New Roman"/>
          <w:color w:val="538135" w:themeColor="accent6" w:themeShade="BF"/>
          <w:sz w:val="24"/>
          <w:szCs w:val="24"/>
        </w:rPr>
        <w:t xml:space="preserve"> Sports Direct employees are students from university and colleges, they have a highly diversified workforce.</w:t>
      </w:r>
      <w:r w:rsidR="000A3B41" w:rsidRPr="00D833EC">
        <w:rPr>
          <w:rFonts w:ascii="Times New Roman" w:hAnsi="Times New Roman" w:cs="Times New Roman"/>
          <w:color w:val="538135" w:themeColor="accent6" w:themeShade="BF"/>
          <w:sz w:val="24"/>
          <w:szCs w:val="24"/>
        </w:rPr>
        <w:t xml:space="preserve"> These students also benefit by the typical </w:t>
      </w:r>
      <w:r w:rsidRPr="00D833EC">
        <w:rPr>
          <w:rFonts w:ascii="Times New Roman" w:hAnsi="Times New Roman" w:cs="Times New Roman"/>
          <w:color w:val="538135" w:themeColor="accent6" w:themeShade="BF"/>
          <w:sz w:val="24"/>
          <w:szCs w:val="24"/>
        </w:rPr>
        <w:t xml:space="preserve">zero-hour contracts that </w:t>
      </w:r>
      <w:proofErr w:type="gramStart"/>
      <w:r w:rsidRPr="00D833EC">
        <w:rPr>
          <w:rFonts w:ascii="Times New Roman" w:hAnsi="Times New Roman" w:cs="Times New Roman"/>
          <w:color w:val="538135" w:themeColor="accent6" w:themeShade="BF"/>
          <w:sz w:val="24"/>
          <w:szCs w:val="24"/>
        </w:rPr>
        <w:t>are offered</w:t>
      </w:r>
      <w:proofErr w:type="gramEnd"/>
      <w:r w:rsidRPr="00D833EC">
        <w:rPr>
          <w:rFonts w:ascii="Times New Roman" w:hAnsi="Times New Roman" w:cs="Times New Roman"/>
          <w:color w:val="538135" w:themeColor="accent6" w:themeShade="BF"/>
          <w:sz w:val="24"/>
          <w:szCs w:val="24"/>
        </w:rPr>
        <w:t>.</w:t>
      </w:r>
    </w:p>
    <w:p w14:paraId="0984841B" w14:textId="4C730DB3" w:rsidR="00734A8C" w:rsidRPr="00D833EC" w:rsidRDefault="00D73215" w:rsidP="00D833EC">
      <w:pPr>
        <w:pStyle w:val="Heading3"/>
        <w:spacing w:before="0" w:line="480" w:lineRule="auto"/>
        <w:jc w:val="both"/>
        <w:rPr>
          <w:rFonts w:ascii="Times New Roman" w:hAnsi="Times New Roman" w:cs="Times New Roman"/>
          <w:sz w:val="28"/>
          <w:szCs w:val="28"/>
        </w:rPr>
      </w:pPr>
      <w:bookmarkStart w:id="8" w:name="_Toc120895957"/>
      <w:r w:rsidRPr="00D833EC">
        <w:rPr>
          <w:rFonts w:ascii="Times New Roman" w:hAnsi="Times New Roman" w:cs="Times New Roman"/>
          <w:sz w:val="28"/>
          <w:szCs w:val="28"/>
        </w:rPr>
        <w:lastRenderedPageBreak/>
        <w:t>3</w:t>
      </w:r>
      <w:r w:rsidR="00734A8C" w:rsidRPr="00D833EC">
        <w:rPr>
          <w:rFonts w:ascii="Times New Roman" w:hAnsi="Times New Roman" w:cs="Times New Roman"/>
          <w:sz w:val="28"/>
          <w:szCs w:val="28"/>
        </w:rPr>
        <w:t>.1.2 Weaknesses</w:t>
      </w:r>
      <w:bookmarkEnd w:id="8"/>
    </w:p>
    <w:p w14:paraId="2BBBF7D5" w14:textId="50A7DD0A" w:rsidR="005D3615" w:rsidRPr="00D833EC" w:rsidRDefault="00985BB6" w:rsidP="00D833EC">
      <w:pPr>
        <w:spacing w:after="0" w:line="480" w:lineRule="auto"/>
        <w:rPr>
          <w:rFonts w:ascii="Times New Roman" w:hAnsi="Times New Roman" w:cs="Times New Roman"/>
          <w:color w:val="538135" w:themeColor="accent6" w:themeShade="BF"/>
        </w:rPr>
      </w:pPr>
      <w:r w:rsidRPr="00D833EC">
        <w:rPr>
          <w:rFonts w:ascii="Times New Roman" w:hAnsi="Times New Roman" w:cs="Times New Roman"/>
          <w:color w:val="538135" w:themeColor="accent6" w:themeShade="BF"/>
        </w:rPr>
        <w:t xml:space="preserve">Sports Direct has been part of an unfortunate </w:t>
      </w:r>
      <w:r w:rsidR="003C752E" w:rsidRPr="00D833EC">
        <w:rPr>
          <w:rFonts w:ascii="Times New Roman" w:hAnsi="Times New Roman" w:cs="Times New Roman"/>
          <w:color w:val="538135" w:themeColor="accent6" w:themeShade="BF"/>
        </w:rPr>
        <w:t>number</w:t>
      </w:r>
      <w:r w:rsidRPr="00D833EC">
        <w:rPr>
          <w:rFonts w:ascii="Times New Roman" w:hAnsi="Times New Roman" w:cs="Times New Roman"/>
          <w:color w:val="538135" w:themeColor="accent6" w:themeShade="BF"/>
        </w:rPr>
        <w:t xml:space="preserve"> of scandals due to </w:t>
      </w:r>
      <w:proofErr w:type="gramStart"/>
      <w:r w:rsidRPr="00D833EC">
        <w:rPr>
          <w:rFonts w:ascii="Times New Roman" w:hAnsi="Times New Roman" w:cs="Times New Roman"/>
          <w:color w:val="538135" w:themeColor="accent6" w:themeShade="BF"/>
        </w:rPr>
        <w:t>various reasons</w:t>
      </w:r>
      <w:proofErr w:type="gramEnd"/>
      <w:r w:rsidRPr="00D833EC">
        <w:rPr>
          <w:rFonts w:ascii="Times New Roman" w:hAnsi="Times New Roman" w:cs="Times New Roman"/>
          <w:color w:val="538135" w:themeColor="accent6" w:themeShade="BF"/>
        </w:rPr>
        <w:t xml:space="preserve"> including financial</w:t>
      </w:r>
      <w:r w:rsidR="003C752E" w:rsidRPr="00D833EC">
        <w:rPr>
          <w:rFonts w:ascii="Times New Roman" w:hAnsi="Times New Roman" w:cs="Times New Roman"/>
          <w:color w:val="538135" w:themeColor="accent6" w:themeShade="BF"/>
        </w:rPr>
        <w:t xml:space="preserve">, ethical and legal shortcomings. </w:t>
      </w:r>
    </w:p>
    <w:p w14:paraId="2CC44357" w14:textId="7805615C" w:rsidR="003C752E" w:rsidRPr="00D833EC" w:rsidRDefault="003C752E" w:rsidP="00D833EC">
      <w:pPr>
        <w:spacing w:after="0" w:line="480" w:lineRule="auto"/>
        <w:rPr>
          <w:rFonts w:ascii="Times New Roman" w:hAnsi="Times New Roman" w:cs="Times New Roman"/>
          <w:color w:val="538135" w:themeColor="accent6" w:themeShade="BF"/>
        </w:rPr>
      </w:pPr>
      <w:r w:rsidRPr="00D833EC">
        <w:rPr>
          <w:rFonts w:ascii="Times New Roman" w:hAnsi="Times New Roman" w:cs="Times New Roman"/>
          <w:color w:val="538135" w:themeColor="accent6" w:themeShade="BF"/>
        </w:rPr>
        <w:t>The biggest would be the VAT evasion scandal in 2021. Sports Direct has been booked for the mentioned reasons in Finland, France and Ireland as mentioned in an article published last year (</w:t>
      </w:r>
      <w:proofErr w:type="spellStart"/>
      <w:r w:rsidRPr="00D833EC">
        <w:rPr>
          <w:rFonts w:ascii="Times New Roman" w:hAnsi="Times New Roman" w:cs="Times New Roman"/>
          <w:color w:val="538135" w:themeColor="accent6" w:themeShade="BF"/>
        </w:rPr>
        <w:t>Bahl</w:t>
      </w:r>
      <w:proofErr w:type="spellEnd"/>
      <w:r w:rsidRPr="00D833EC">
        <w:rPr>
          <w:rFonts w:ascii="Times New Roman" w:hAnsi="Times New Roman" w:cs="Times New Roman"/>
          <w:color w:val="538135" w:themeColor="accent6" w:themeShade="BF"/>
        </w:rPr>
        <w:t xml:space="preserve">, </w:t>
      </w:r>
      <w:proofErr w:type="gramStart"/>
      <w:r w:rsidRPr="00D833EC">
        <w:rPr>
          <w:rFonts w:ascii="Times New Roman" w:hAnsi="Times New Roman" w:cs="Times New Roman"/>
          <w:color w:val="538135" w:themeColor="accent6" w:themeShade="BF"/>
        </w:rPr>
        <w:t>2021)</w:t>
      </w:r>
      <w:r w:rsidRPr="00D833EC">
        <w:rPr>
          <w:rFonts w:ascii="Times New Roman" w:hAnsi="Times New Roman" w:cs="Times New Roman"/>
          <w:color w:val="538135" w:themeColor="accent6" w:themeShade="BF"/>
          <w:highlight w:val="red"/>
        </w:rPr>
        <w:t>[</w:t>
      </w:r>
      <w:proofErr w:type="gramEnd"/>
      <w:r w:rsidRPr="00D833EC">
        <w:rPr>
          <w:rFonts w:ascii="Times New Roman" w:hAnsi="Times New Roman" w:cs="Times New Roman"/>
          <w:color w:val="538135" w:themeColor="accent6" w:themeShade="BF"/>
          <w:highlight w:val="red"/>
        </w:rPr>
        <w:t>7]</w:t>
      </w:r>
      <w:r w:rsidRPr="00D833EC">
        <w:rPr>
          <w:rFonts w:ascii="Times New Roman" w:hAnsi="Times New Roman" w:cs="Times New Roman"/>
          <w:color w:val="538135" w:themeColor="accent6" w:themeShade="BF"/>
        </w:rPr>
        <w:t>.</w:t>
      </w:r>
      <w:r w:rsidR="003E10F3" w:rsidRPr="00D833EC">
        <w:rPr>
          <w:rFonts w:ascii="Times New Roman" w:hAnsi="Times New Roman" w:cs="Times New Roman"/>
          <w:color w:val="538135" w:themeColor="accent6" w:themeShade="BF"/>
        </w:rPr>
        <w:t xml:space="preserve"> </w:t>
      </w:r>
    </w:p>
    <w:p w14:paraId="4C197918" w14:textId="77777777" w:rsidR="00D10897" w:rsidRPr="00D833EC" w:rsidRDefault="003E10F3" w:rsidP="00D833EC">
      <w:pPr>
        <w:spacing w:after="0" w:line="480" w:lineRule="auto"/>
        <w:rPr>
          <w:rFonts w:ascii="Times New Roman" w:hAnsi="Times New Roman" w:cs="Times New Roman"/>
          <w:color w:val="538135" w:themeColor="accent6" w:themeShade="BF"/>
        </w:rPr>
      </w:pPr>
      <w:r w:rsidRPr="00D833EC">
        <w:rPr>
          <w:rFonts w:ascii="Times New Roman" w:hAnsi="Times New Roman" w:cs="Times New Roman"/>
          <w:color w:val="538135" w:themeColor="accent6" w:themeShade="BF"/>
        </w:rPr>
        <w:t xml:space="preserve">According to multiple news articles </w:t>
      </w:r>
      <w:r w:rsidR="00E265E5" w:rsidRPr="00D833EC">
        <w:rPr>
          <w:rFonts w:ascii="Times New Roman" w:hAnsi="Times New Roman" w:cs="Times New Roman"/>
          <w:color w:val="538135" w:themeColor="accent6" w:themeShade="BF"/>
        </w:rPr>
        <w:t>over the years</w:t>
      </w:r>
      <w:r w:rsidRPr="00D833EC">
        <w:rPr>
          <w:rFonts w:ascii="Times New Roman" w:hAnsi="Times New Roman" w:cs="Times New Roman"/>
          <w:color w:val="538135" w:themeColor="accent6" w:themeShade="BF"/>
        </w:rPr>
        <w:t>, employees have been reportedly underpaid</w:t>
      </w:r>
      <w:r w:rsidR="00E265E5" w:rsidRPr="00D833EC">
        <w:rPr>
          <w:rFonts w:ascii="Times New Roman" w:hAnsi="Times New Roman" w:cs="Times New Roman"/>
          <w:color w:val="538135" w:themeColor="accent6" w:themeShade="BF"/>
        </w:rPr>
        <w:t xml:space="preserve"> (Goodley, </w:t>
      </w:r>
      <w:proofErr w:type="gramStart"/>
      <w:r w:rsidR="00E265E5" w:rsidRPr="00D833EC">
        <w:rPr>
          <w:rFonts w:ascii="Times New Roman" w:hAnsi="Times New Roman" w:cs="Times New Roman"/>
          <w:color w:val="538135" w:themeColor="accent6" w:themeShade="BF"/>
        </w:rPr>
        <w:t>2020)</w:t>
      </w:r>
      <w:r w:rsidR="00E265E5" w:rsidRPr="00D833EC">
        <w:rPr>
          <w:rFonts w:ascii="Times New Roman" w:hAnsi="Times New Roman" w:cs="Times New Roman"/>
          <w:color w:val="538135" w:themeColor="accent6" w:themeShade="BF"/>
          <w:highlight w:val="red"/>
        </w:rPr>
        <w:t>[</w:t>
      </w:r>
      <w:proofErr w:type="gramEnd"/>
      <w:r w:rsidR="00E265E5" w:rsidRPr="00D833EC">
        <w:rPr>
          <w:rFonts w:ascii="Times New Roman" w:hAnsi="Times New Roman" w:cs="Times New Roman"/>
          <w:color w:val="538135" w:themeColor="accent6" w:themeShade="BF"/>
          <w:highlight w:val="red"/>
        </w:rPr>
        <w:t>8]</w:t>
      </w:r>
      <w:r w:rsidR="00E265E5" w:rsidRPr="00D833EC">
        <w:rPr>
          <w:rFonts w:ascii="Times New Roman" w:hAnsi="Times New Roman" w:cs="Times New Roman"/>
          <w:color w:val="538135" w:themeColor="accent6" w:themeShade="BF"/>
        </w:rPr>
        <w:t xml:space="preserve">. </w:t>
      </w:r>
      <w:r w:rsidR="00301F20" w:rsidRPr="00D833EC">
        <w:rPr>
          <w:rFonts w:ascii="Times New Roman" w:hAnsi="Times New Roman" w:cs="Times New Roman"/>
          <w:color w:val="538135" w:themeColor="accent6" w:themeShade="BF"/>
        </w:rPr>
        <w:t xml:space="preserve">In 2017, The UK government recognised employers who underpaid their employees </w:t>
      </w:r>
      <w:r w:rsidR="00F76D2E" w:rsidRPr="00D833EC">
        <w:rPr>
          <w:rFonts w:ascii="Times New Roman" w:hAnsi="Times New Roman" w:cs="Times New Roman"/>
          <w:color w:val="538135" w:themeColor="accent6" w:themeShade="BF"/>
        </w:rPr>
        <w:t xml:space="preserve">constantly, </w:t>
      </w:r>
      <w:r w:rsidR="00301F20" w:rsidRPr="00D833EC">
        <w:rPr>
          <w:rFonts w:ascii="Times New Roman" w:hAnsi="Times New Roman" w:cs="Times New Roman"/>
          <w:color w:val="538135" w:themeColor="accent6" w:themeShade="BF"/>
        </w:rPr>
        <w:t xml:space="preserve">among which Sports Direct was listed (Hodgson, </w:t>
      </w:r>
      <w:proofErr w:type="gramStart"/>
      <w:r w:rsidR="00301F20" w:rsidRPr="00D833EC">
        <w:rPr>
          <w:rFonts w:ascii="Times New Roman" w:hAnsi="Times New Roman" w:cs="Times New Roman"/>
          <w:color w:val="538135" w:themeColor="accent6" w:themeShade="BF"/>
        </w:rPr>
        <w:t>2017)</w:t>
      </w:r>
      <w:r w:rsidR="00301F20" w:rsidRPr="00D833EC">
        <w:rPr>
          <w:rFonts w:ascii="Times New Roman" w:hAnsi="Times New Roman" w:cs="Times New Roman"/>
          <w:color w:val="538135" w:themeColor="accent6" w:themeShade="BF"/>
          <w:highlight w:val="red"/>
        </w:rPr>
        <w:t>[</w:t>
      </w:r>
      <w:proofErr w:type="gramEnd"/>
      <w:r w:rsidR="00301F20" w:rsidRPr="00D833EC">
        <w:rPr>
          <w:rFonts w:ascii="Times New Roman" w:hAnsi="Times New Roman" w:cs="Times New Roman"/>
          <w:color w:val="538135" w:themeColor="accent6" w:themeShade="BF"/>
          <w:highlight w:val="red"/>
        </w:rPr>
        <w:t>9]</w:t>
      </w:r>
      <w:r w:rsidR="00F76D2E" w:rsidRPr="00D833EC">
        <w:rPr>
          <w:rFonts w:ascii="Times New Roman" w:hAnsi="Times New Roman" w:cs="Times New Roman"/>
          <w:color w:val="538135" w:themeColor="accent6" w:themeShade="BF"/>
        </w:rPr>
        <w:t>.</w:t>
      </w:r>
      <w:r w:rsidR="00301F20" w:rsidRPr="00D833EC">
        <w:rPr>
          <w:rFonts w:ascii="Times New Roman" w:hAnsi="Times New Roman" w:cs="Times New Roman"/>
          <w:color w:val="538135" w:themeColor="accent6" w:themeShade="BF"/>
        </w:rPr>
        <w:t xml:space="preserve"> </w:t>
      </w:r>
    </w:p>
    <w:p w14:paraId="0174F8C4" w14:textId="7347C096" w:rsidR="003E10F3" w:rsidRPr="00D833EC" w:rsidRDefault="00E265E5" w:rsidP="00D833EC">
      <w:pPr>
        <w:spacing w:after="0" w:line="480" w:lineRule="auto"/>
        <w:rPr>
          <w:rFonts w:ascii="Times New Roman" w:hAnsi="Times New Roman" w:cs="Times New Roman"/>
          <w:color w:val="538135" w:themeColor="accent6" w:themeShade="BF"/>
        </w:rPr>
      </w:pPr>
      <w:r w:rsidRPr="00D833EC">
        <w:rPr>
          <w:rFonts w:ascii="Times New Roman" w:hAnsi="Times New Roman" w:cs="Times New Roman"/>
          <w:color w:val="538135" w:themeColor="accent6" w:themeShade="BF"/>
        </w:rPr>
        <w:t>Work</w:t>
      </w:r>
      <w:r w:rsidR="009476B9" w:rsidRPr="00D833EC">
        <w:rPr>
          <w:rFonts w:ascii="Times New Roman" w:hAnsi="Times New Roman" w:cs="Times New Roman"/>
          <w:color w:val="538135" w:themeColor="accent6" w:themeShade="BF"/>
        </w:rPr>
        <w:t xml:space="preserve">er mistreatment is </w:t>
      </w:r>
      <w:r w:rsidR="00F76D2E" w:rsidRPr="00D833EC">
        <w:rPr>
          <w:rFonts w:ascii="Times New Roman" w:hAnsi="Times New Roman" w:cs="Times New Roman"/>
          <w:color w:val="538135" w:themeColor="accent6" w:themeShade="BF"/>
        </w:rPr>
        <w:t xml:space="preserve">also </w:t>
      </w:r>
      <w:r w:rsidR="009476B9" w:rsidRPr="00D833EC">
        <w:rPr>
          <w:rFonts w:ascii="Times New Roman" w:hAnsi="Times New Roman" w:cs="Times New Roman"/>
          <w:color w:val="538135" w:themeColor="accent6" w:themeShade="BF"/>
        </w:rPr>
        <w:t xml:space="preserve">constantly a sore subject </w:t>
      </w:r>
      <w:r w:rsidR="00F76D2E" w:rsidRPr="00D833EC">
        <w:rPr>
          <w:rFonts w:ascii="Times New Roman" w:hAnsi="Times New Roman" w:cs="Times New Roman"/>
          <w:color w:val="538135" w:themeColor="accent6" w:themeShade="BF"/>
        </w:rPr>
        <w:t xml:space="preserve">as mentioned by the article from 2016 (BBC, </w:t>
      </w:r>
      <w:proofErr w:type="gramStart"/>
      <w:r w:rsidR="00F76D2E" w:rsidRPr="00D833EC">
        <w:rPr>
          <w:rFonts w:ascii="Times New Roman" w:hAnsi="Times New Roman" w:cs="Times New Roman"/>
          <w:color w:val="538135" w:themeColor="accent6" w:themeShade="BF"/>
        </w:rPr>
        <w:t>2016)</w:t>
      </w:r>
      <w:r w:rsidR="00F76D2E" w:rsidRPr="00D833EC">
        <w:rPr>
          <w:rFonts w:ascii="Times New Roman" w:hAnsi="Times New Roman" w:cs="Times New Roman"/>
          <w:color w:val="538135" w:themeColor="accent6" w:themeShade="BF"/>
          <w:highlight w:val="red"/>
        </w:rPr>
        <w:t>[</w:t>
      </w:r>
      <w:proofErr w:type="gramEnd"/>
      <w:r w:rsidR="00F76D2E" w:rsidRPr="00D833EC">
        <w:rPr>
          <w:rFonts w:ascii="Times New Roman" w:hAnsi="Times New Roman" w:cs="Times New Roman"/>
          <w:color w:val="538135" w:themeColor="accent6" w:themeShade="BF"/>
          <w:highlight w:val="red"/>
        </w:rPr>
        <w:t>10]</w:t>
      </w:r>
      <w:r w:rsidR="00F76D2E" w:rsidRPr="00D833EC">
        <w:rPr>
          <w:rFonts w:ascii="Times New Roman" w:hAnsi="Times New Roman" w:cs="Times New Roman"/>
          <w:color w:val="538135" w:themeColor="accent6" w:themeShade="BF"/>
        </w:rPr>
        <w:t xml:space="preserve">. </w:t>
      </w:r>
      <w:r w:rsidR="00D10897" w:rsidRPr="00D833EC">
        <w:rPr>
          <w:rFonts w:ascii="Times New Roman" w:hAnsi="Times New Roman" w:cs="Times New Roman"/>
          <w:color w:val="538135" w:themeColor="accent6" w:themeShade="BF"/>
        </w:rPr>
        <w:t>A grand total of 110 medics or ambulances </w:t>
      </w:r>
      <w:proofErr w:type="gramStart"/>
      <w:r w:rsidR="00D10897" w:rsidRPr="00D833EC">
        <w:rPr>
          <w:rFonts w:ascii="Times New Roman" w:hAnsi="Times New Roman" w:cs="Times New Roman"/>
          <w:color w:val="538135" w:themeColor="accent6" w:themeShade="BF"/>
        </w:rPr>
        <w:t>were sent</w:t>
      </w:r>
      <w:proofErr w:type="gramEnd"/>
      <w:r w:rsidR="00D10897" w:rsidRPr="00D833EC">
        <w:rPr>
          <w:rFonts w:ascii="Times New Roman" w:hAnsi="Times New Roman" w:cs="Times New Roman"/>
          <w:color w:val="538135" w:themeColor="accent6" w:themeShade="BF"/>
        </w:rPr>
        <w:t xml:space="preserve"> to Sports </w:t>
      </w:r>
      <w:proofErr w:type="spellStart"/>
      <w:r w:rsidR="00D10897" w:rsidRPr="00D833EC">
        <w:rPr>
          <w:rFonts w:ascii="Times New Roman" w:hAnsi="Times New Roman" w:cs="Times New Roman"/>
          <w:color w:val="538135" w:themeColor="accent6" w:themeShade="BF"/>
        </w:rPr>
        <w:t>Direct's</w:t>
      </w:r>
      <w:proofErr w:type="spellEnd"/>
      <w:r w:rsidR="00D10897" w:rsidRPr="00D833EC">
        <w:rPr>
          <w:rFonts w:ascii="Times New Roman" w:hAnsi="Times New Roman" w:cs="Times New Roman"/>
          <w:color w:val="538135" w:themeColor="accent6" w:themeShade="BF"/>
        </w:rPr>
        <w:t xml:space="preserve"> Shirebrook warehouse during 1 January 2013 until 19 April 2016 to treat patients suffering from diseases like convulsions, fits and strokes, respiratory issues, pregnancy complications, etc. In the warehouse, a woman gave birth there.</w:t>
      </w:r>
      <w:r w:rsidR="00F76D2E" w:rsidRPr="00D833EC">
        <w:rPr>
          <w:rFonts w:ascii="Times New Roman" w:hAnsi="Times New Roman" w:cs="Times New Roman"/>
          <w:color w:val="538135" w:themeColor="accent6" w:themeShade="BF"/>
        </w:rPr>
        <w:t xml:space="preserve"> (Rodionova, 2016)</w:t>
      </w:r>
      <w:r w:rsidR="00F76D2E" w:rsidRPr="00D833EC">
        <w:rPr>
          <w:rFonts w:ascii="Times New Roman" w:hAnsi="Times New Roman" w:cs="Times New Roman"/>
          <w:color w:val="538135" w:themeColor="accent6" w:themeShade="BF"/>
          <w:highlight w:val="red"/>
        </w:rPr>
        <w:t xml:space="preserve"> [11]</w:t>
      </w:r>
      <w:r w:rsidR="00F76D2E" w:rsidRPr="00D833EC">
        <w:rPr>
          <w:rFonts w:ascii="Times New Roman" w:hAnsi="Times New Roman" w:cs="Times New Roman"/>
          <w:color w:val="538135" w:themeColor="accent6" w:themeShade="BF"/>
        </w:rPr>
        <w:t>.</w:t>
      </w:r>
    </w:p>
    <w:p w14:paraId="22B4372D" w14:textId="5B4F54B6" w:rsidR="00D10897" w:rsidRPr="00D833EC" w:rsidRDefault="00D10897" w:rsidP="00D833EC">
      <w:pPr>
        <w:spacing w:after="0" w:line="480" w:lineRule="auto"/>
        <w:rPr>
          <w:rFonts w:ascii="Times New Roman" w:hAnsi="Times New Roman" w:cs="Times New Roman"/>
          <w:color w:val="538135" w:themeColor="accent6" w:themeShade="BF"/>
        </w:rPr>
      </w:pPr>
      <w:r w:rsidRPr="00D833EC">
        <w:rPr>
          <w:rFonts w:ascii="Times New Roman" w:hAnsi="Times New Roman" w:cs="Times New Roman"/>
          <w:color w:val="538135" w:themeColor="accent6" w:themeShade="BF"/>
        </w:rPr>
        <w:t xml:space="preserve">Sports Direct International Plc has a greater employee turnover rate compared to rivals because it hires university and college students. As a consequence, it is paying more on professional development because there are more individuals quitting their jobs than joining them (Brown, </w:t>
      </w:r>
      <w:proofErr w:type="gramStart"/>
      <w:r w:rsidRPr="00D833EC">
        <w:rPr>
          <w:rFonts w:ascii="Times New Roman" w:hAnsi="Times New Roman" w:cs="Times New Roman"/>
          <w:color w:val="538135" w:themeColor="accent6" w:themeShade="BF"/>
        </w:rPr>
        <w:t>2016)</w:t>
      </w:r>
      <w:r w:rsidRPr="00D833EC">
        <w:rPr>
          <w:rFonts w:ascii="Times New Roman" w:hAnsi="Times New Roman" w:cs="Times New Roman"/>
          <w:color w:val="538135" w:themeColor="accent6" w:themeShade="BF"/>
          <w:highlight w:val="red"/>
        </w:rPr>
        <w:t>[</w:t>
      </w:r>
      <w:proofErr w:type="gramEnd"/>
      <w:r w:rsidRPr="00D833EC">
        <w:rPr>
          <w:rFonts w:ascii="Times New Roman" w:hAnsi="Times New Roman" w:cs="Times New Roman"/>
          <w:color w:val="538135" w:themeColor="accent6" w:themeShade="BF"/>
          <w:highlight w:val="red"/>
        </w:rPr>
        <w:t>12]</w:t>
      </w:r>
      <w:r w:rsidRPr="00D833EC">
        <w:rPr>
          <w:rFonts w:ascii="Times New Roman" w:hAnsi="Times New Roman" w:cs="Times New Roman"/>
          <w:color w:val="538135" w:themeColor="accent6" w:themeShade="BF"/>
        </w:rPr>
        <w:t>.</w:t>
      </w:r>
    </w:p>
    <w:p w14:paraId="0D71A216" w14:textId="1B3CD782" w:rsidR="00D10897" w:rsidRPr="00D833EC" w:rsidRDefault="00D10897" w:rsidP="00D833EC">
      <w:pPr>
        <w:spacing w:after="0" w:line="480" w:lineRule="auto"/>
        <w:rPr>
          <w:rFonts w:ascii="Times New Roman" w:hAnsi="Times New Roman" w:cs="Times New Roman"/>
          <w:color w:val="538135" w:themeColor="accent6" w:themeShade="BF"/>
        </w:rPr>
      </w:pPr>
      <w:r w:rsidRPr="00D833EC">
        <w:rPr>
          <w:rFonts w:ascii="Times New Roman" w:hAnsi="Times New Roman" w:cs="Times New Roman"/>
          <w:color w:val="538135" w:themeColor="accent6" w:themeShade="BF"/>
        </w:rPr>
        <w:t xml:space="preserve">However, consumers </w:t>
      </w:r>
      <w:proofErr w:type="gramStart"/>
      <w:r w:rsidRPr="00D833EC">
        <w:rPr>
          <w:rFonts w:ascii="Times New Roman" w:hAnsi="Times New Roman" w:cs="Times New Roman"/>
          <w:color w:val="538135" w:themeColor="accent6" w:themeShade="BF"/>
        </w:rPr>
        <w:t>don't</w:t>
      </w:r>
      <w:proofErr w:type="gramEnd"/>
      <w:r w:rsidRPr="00D833EC">
        <w:rPr>
          <w:rFonts w:ascii="Times New Roman" w:hAnsi="Times New Roman" w:cs="Times New Roman"/>
          <w:color w:val="538135" w:themeColor="accent6" w:themeShade="BF"/>
        </w:rPr>
        <w:t xml:space="preserve"> think highly of the brand. Sports Direct is among the bottom five of a list comprising 30 high street businesses on YouGov's BrandIndex for factors like quality, reputation, and impression (Vizard, </w:t>
      </w:r>
      <w:proofErr w:type="gramStart"/>
      <w:r w:rsidRPr="00D833EC">
        <w:rPr>
          <w:rFonts w:ascii="Times New Roman" w:hAnsi="Times New Roman" w:cs="Times New Roman"/>
          <w:color w:val="538135" w:themeColor="accent6" w:themeShade="BF"/>
        </w:rPr>
        <w:t>2014)</w:t>
      </w:r>
      <w:r w:rsidRPr="00D833EC">
        <w:rPr>
          <w:rFonts w:ascii="Times New Roman" w:hAnsi="Times New Roman" w:cs="Times New Roman"/>
          <w:color w:val="538135" w:themeColor="accent6" w:themeShade="BF"/>
          <w:highlight w:val="red"/>
        </w:rPr>
        <w:t>[</w:t>
      </w:r>
      <w:proofErr w:type="gramEnd"/>
      <w:r w:rsidRPr="00D833EC">
        <w:rPr>
          <w:rFonts w:ascii="Times New Roman" w:hAnsi="Times New Roman" w:cs="Times New Roman"/>
          <w:color w:val="538135" w:themeColor="accent6" w:themeShade="BF"/>
          <w:highlight w:val="red"/>
        </w:rPr>
        <w:t>13]</w:t>
      </w:r>
      <w:r w:rsidRPr="00D833EC">
        <w:rPr>
          <w:rFonts w:ascii="Times New Roman" w:hAnsi="Times New Roman" w:cs="Times New Roman"/>
          <w:color w:val="538135" w:themeColor="accent6" w:themeShade="BF"/>
        </w:rPr>
        <w:t>.</w:t>
      </w:r>
    </w:p>
    <w:p w14:paraId="386FF8B0" w14:textId="0732FA22" w:rsidR="00734A8C" w:rsidRPr="00D833EC" w:rsidRDefault="00D73215" w:rsidP="00D833EC">
      <w:pPr>
        <w:pStyle w:val="Heading3"/>
        <w:spacing w:before="0" w:line="480" w:lineRule="auto"/>
        <w:jc w:val="both"/>
        <w:rPr>
          <w:rFonts w:ascii="Times New Roman" w:hAnsi="Times New Roman" w:cs="Times New Roman"/>
          <w:sz w:val="28"/>
          <w:szCs w:val="28"/>
        </w:rPr>
      </w:pPr>
      <w:bookmarkStart w:id="9" w:name="_Toc120895958"/>
      <w:r w:rsidRPr="00D833EC">
        <w:rPr>
          <w:rFonts w:ascii="Times New Roman" w:hAnsi="Times New Roman" w:cs="Times New Roman"/>
          <w:sz w:val="28"/>
          <w:szCs w:val="28"/>
        </w:rPr>
        <w:t>3</w:t>
      </w:r>
      <w:r w:rsidR="00734A8C" w:rsidRPr="00D833EC">
        <w:rPr>
          <w:rFonts w:ascii="Times New Roman" w:hAnsi="Times New Roman" w:cs="Times New Roman"/>
          <w:sz w:val="28"/>
          <w:szCs w:val="28"/>
        </w:rPr>
        <w:t xml:space="preserve">.1.3 </w:t>
      </w:r>
      <w:r w:rsidR="0021693C" w:rsidRPr="00D833EC">
        <w:rPr>
          <w:rFonts w:ascii="Times New Roman" w:hAnsi="Times New Roman" w:cs="Times New Roman"/>
          <w:sz w:val="28"/>
          <w:szCs w:val="28"/>
        </w:rPr>
        <w:t>Opportunities</w:t>
      </w:r>
      <w:bookmarkEnd w:id="9"/>
    </w:p>
    <w:p w14:paraId="539C3624" w14:textId="4334079D" w:rsidR="00985BB6" w:rsidRPr="00A61AE1" w:rsidRDefault="00F365D4" w:rsidP="00642C0A">
      <w:pPr>
        <w:spacing w:after="0" w:line="480" w:lineRule="auto"/>
        <w:jc w:val="both"/>
        <w:rPr>
          <w:rFonts w:ascii="Times New Roman" w:hAnsi="Times New Roman" w:cs="Times New Roman"/>
          <w:color w:val="538135" w:themeColor="accent6" w:themeShade="BF"/>
        </w:rPr>
      </w:pPr>
      <w:r w:rsidRPr="00A61AE1">
        <w:rPr>
          <w:rFonts w:ascii="Times New Roman" w:hAnsi="Times New Roman" w:cs="Times New Roman"/>
          <w:color w:val="538135" w:themeColor="accent6" w:themeShade="BF"/>
        </w:rPr>
        <w:t xml:space="preserve">The entry to </w:t>
      </w:r>
      <w:r w:rsidR="009A154E" w:rsidRPr="00A61AE1">
        <w:rPr>
          <w:rFonts w:ascii="Times New Roman" w:hAnsi="Times New Roman" w:cs="Times New Roman"/>
          <w:color w:val="538135" w:themeColor="accent6" w:themeShade="BF"/>
        </w:rPr>
        <w:t xml:space="preserve">new markets is a </w:t>
      </w:r>
      <w:r w:rsidR="00113AF8" w:rsidRPr="00A61AE1">
        <w:rPr>
          <w:rFonts w:ascii="Times New Roman" w:hAnsi="Times New Roman" w:cs="Times New Roman"/>
          <w:color w:val="538135" w:themeColor="accent6" w:themeShade="BF"/>
        </w:rPr>
        <w:t xml:space="preserve">big opportunity </w:t>
      </w:r>
      <w:r w:rsidR="00351AD9" w:rsidRPr="00A61AE1">
        <w:rPr>
          <w:rFonts w:ascii="Times New Roman" w:hAnsi="Times New Roman" w:cs="Times New Roman"/>
          <w:color w:val="538135" w:themeColor="accent6" w:themeShade="BF"/>
        </w:rPr>
        <w:t xml:space="preserve">for any </w:t>
      </w:r>
      <w:r w:rsidR="001841AC" w:rsidRPr="00A61AE1">
        <w:rPr>
          <w:rFonts w:ascii="Times New Roman" w:hAnsi="Times New Roman" w:cs="Times New Roman"/>
          <w:color w:val="538135" w:themeColor="accent6" w:themeShade="BF"/>
        </w:rPr>
        <w:t xml:space="preserve">fashion retailer. However, </w:t>
      </w:r>
      <w:r w:rsidR="00B81CEC" w:rsidRPr="00A61AE1">
        <w:rPr>
          <w:rFonts w:ascii="Times New Roman" w:hAnsi="Times New Roman" w:cs="Times New Roman"/>
          <w:color w:val="538135" w:themeColor="accent6" w:themeShade="BF"/>
        </w:rPr>
        <w:t>S</w:t>
      </w:r>
      <w:r w:rsidR="001841AC" w:rsidRPr="00A61AE1">
        <w:rPr>
          <w:rFonts w:ascii="Times New Roman" w:hAnsi="Times New Roman" w:cs="Times New Roman"/>
          <w:color w:val="538135" w:themeColor="accent6" w:themeShade="BF"/>
        </w:rPr>
        <w:t xml:space="preserve">ports </w:t>
      </w:r>
      <w:r w:rsidR="00B81CEC" w:rsidRPr="00A61AE1">
        <w:rPr>
          <w:rFonts w:ascii="Times New Roman" w:hAnsi="Times New Roman" w:cs="Times New Roman"/>
          <w:color w:val="538135" w:themeColor="accent6" w:themeShade="BF"/>
        </w:rPr>
        <w:t>Direct has it a lot easier due t</w:t>
      </w:r>
      <w:r w:rsidR="004F5668" w:rsidRPr="00A61AE1">
        <w:rPr>
          <w:rFonts w:ascii="Times New Roman" w:hAnsi="Times New Roman" w:cs="Times New Roman"/>
          <w:color w:val="538135" w:themeColor="accent6" w:themeShade="BF"/>
        </w:rPr>
        <w:t xml:space="preserve">o the fact </w:t>
      </w:r>
      <w:r w:rsidR="00B81CEC" w:rsidRPr="00A61AE1">
        <w:rPr>
          <w:rFonts w:ascii="Times New Roman" w:hAnsi="Times New Roman" w:cs="Times New Roman"/>
          <w:color w:val="538135" w:themeColor="accent6" w:themeShade="BF"/>
        </w:rPr>
        <w:t>that they</w:t>
      </w:r>
      <w:r w:rsidR="004F5668" w:rsidRPr="00A61AE1">
        <w:rPr>
          <w:rFonts w:ascii="Times New Roman" w:hAnsi="Times New Roman" w:cs="Times New Roman"/>
          <w:color w:val="538135" w:themeColor="accent6" w:themeShade="BF"/>
        </w:rPr>
        <w:t xml:space="preserve"> sell </w:t>
      </w:r>
      <w:r w:rsidR="005815BB" w:rsidRPr="00A61AE1">
        <w:rPr>
          <w:rFonts w:ascii="Times New Roman" w:hAnsi="Times New Roman" w:cs="Times New Roman"/>
          <w:color w:val="538135" w:themeColor="accent6" w:themeShade="BF"/>
        </w:rPr>
        <w:t>sportswear, accessories, footwear and equipment</w:t>
      </w:r>
      <w:r w:rsidR="00E33189" w:rsidRPr="00A61AE1">
        <w:rPr>
          <w:rFonts w:ascii="Times New Roman" w:hAnsi="Times New Roman" w:cs="Times New Roman"/>
          <w:color w:val="538135" w:themeColor="accent6" w:themeShade="BF"/>
        </w:rPr>
        <w:t xml:space="preserve"> </w:t>
      </w:r>
      <w:r w:rsidR="00642C0A" w:rsidRPr="00A61AE1">
        <w:rPr>
          <w:rFonts w:ascii="Times New Roman" w:hAnsi="Times New Roman" w:cs="Times New Roman"/>
          <w:color w:val="538135" w:themeColor="accent6" w:themeShade="BF"/>
        </w:rPr>
        <w:t>(S</w:t>
      </w:r>
      <w:r w:rsidR="00642C0A" w:rsidRPr="00A61AE1">
        <w:rPr>
          <w:rFonts w:ascii="Times New Roman" w:hAnsi="Times New Roman" w:cs="Times New Roman"/>
          <w:color w:val="538135" w:themeColor="accent6" w:themeShade="BF"/>
        </w:rPr>
        <w:t>ports</w:t>
      </w:r>
      <w:r w:rsidR="00642C0A" w:rsidRPr="00A61AE1">
        <w:rPr>
          <w:rFonts w:ascii="Times New Roman" w:hAnsi="Times New Roman" w:cs="Times New Roman"/>
          <w:color w:val="538135" w:themeColor="accent6" w:themeShade="BF"/>
        </w:rPr>
        <w:t xml:space="preserve"> D</w:t>
      </w:r>
      <w:r w:rsidR="00642C0A" w:rsidRPr="00A61AE1">
        <w:rPr>
          <w:rFonts w:ascii="Times New Roman" w:hAnsi="Times New Roman" w:cs="Times New Roman"/>
          <w:color w:val="538135" w:themeColor="accent6" w:themeShade="BF"/>
        </w:rPr>
        <w:t xml:space="preserve">irect.com, </w:t>
      </w:r>
      <w:proofErr w:type="gramStart"/>
      <w:r w:rsidR="00642C0A" w:rsidRPr="00A61AE1">
        <w:rPr>
          <w:rFonts w:ascii="Times New Roman" w:hAnsi="Times New Roman" w:cs="Times New Roman"/>
          <w:color w:val="538135" w:themeColor="accent6" w:themeShade="BF"/>
        </w:rPr>
        <w:t>n.d.)</w:t>
      </w:r>
      <w:r w:rsidR="00421E53" w:rsidRPr="00A61AE1">
        <w:rPr>
          <w:rFonts w:ascii="Times New Roman" w:hAnsi="Times New Roman" w:cs="Times New Roman"/>
          <w:color w:val="538135" w:themeColor="accent6" w:themeShade="BF"/>
          <w:highlight w:val="red"/>
        </w:rPr>
        <w:t>[</w:t>
      </w:r>
      <w:proofErr w:type="gramEnd"/>
      <w:r w:rsidR="00280C8F" w:rsidRPr="00A61AE1">
        <w:rPr>
          <w:rFonts w:ascii="Times New Roman" w:hAnsi="Times New Roman" w:cs="Times New Roman"/>
          <w:color w:val="538135" w:themeColor="accent6" w:themeShade="BF"/>
          <w:highlight w:val="red"/>
        </w:rPr>
        <w:t>18</w:t>
      </w:r>
      <w:r w:rsidR="00421E53" w:rsidRPr="00A61AE1">
        <w:rPr>
          <w:rFonts w:ascii="Times New Roman" w:hAnsi="Times New Roman" w:cs="Times New Roman"/>
          <w:color w:val="538135" w:themeColor="accent6" w:themeShade="BF"/>
          <w:highlight w:val="red"/>
        </w:rPr>
        <w:t>]</w:t>
      </w:r>
      <w:r w:rsidR="005815BB" w:rsidRPr="00A61AE1">
        <w:rPr>
          <w:rFonts w:ascii="Times New Roman" w:hAnsi="Times New Roman" w:cs="Times New Roman"/>
          <w:color w:val="538135" w:themeColor="accent6" w:themeShade="BF"/>
        </w:rPr>
        <w:t>. This means that, as a company, Sports Direct has a much higher chance of successfully capturing the market share</w:t>
      </w:r>
      <w:r w:rsidR="007D064C" w:rsidRPr="00A61AE1">
        <w:rPr>
          <w:rFonts w:ascii="Times New Roman" w:hAnsi="Times New Roman" w:cs="Times New Roman"/>
          <w:color w:val="538135" w:themeColor="accent6" w:themeShade="BF"/>
        </w:rPr>
        <w:t>.</w:t>
      </w:r>
    </w:p>
    <w:p w14:paraId="3E14E0A3" w14:textId="38848CA9" w:rsidR="007D064C" w:rsidRPr="00A61AE1" w:rsidRDefault="002B09FE" w:rsidP="00642C0A">
      <w:pPr>
        <w:spacing w:after="0" w:line="480" w:lineRule="auto"/>
        <w:jc w:val="both"/>
        <w:rPr>
          <w:rFonts w:ascii="Times New Roman" w:hAnsi="Times New Roman" w:cs="Times New Roman"/>
          <w:color w:val="538135" w:themeColor="accent6" w:themeShade="BF"/>
        </w:rPr>
      </w:pPr>
      <w:r w:rsidRPr="00A61AE1">
        <w:rPr>
          <w:rFonts w:ascii="Times New Roman" w:hAnsi="Times New Roman" w:cs="Times New Roman"/>
          <w:color w:val="538135" w:themeColor="accent6" w:themeShade="BF"/>
        </w:rPr>
        <w:lastRenderedPageBreak/>
        <w:t xml:space="preserve">Earlier in 2017, Sports Direct </w:t>
      </w:r>
      <w:r w:rsidR="00CB5B1E" w:rsidRPr="00A61AE1">
        <w:rPr>
          <w:rFonts w:ascii="Times New Roman" w:hAnsi="Times New Roman" w:cs="Times New Roman"/>
          <w:color w:val="538135" w:themeColor="accent6" w:themeShade="BF"/>
        </w:rPr>
        <w:t xml:space="preserve">purchased </w:t>
      </w:r>
      <w:r w:rsidR="00CB5B1E" w:rsidRPr="00A61AE1">
        <w:rPr>
          <w:rFonts w:ascii="Times New Roman" w:hAnsi="Times New Roman" w:cs="Times New Roman"/>
          <w:color w:val="538135" w:themeColor="accent6" w:themeShade="BF"/>
        </w:rPr>
        <w:t>Bob’s Stores and Eastern Mountain Sports</w:t>
      </w:r>
      <w:r w:rsidR="00D02C99" w:rsidRPr="00A61AE1">
        <w:rPr>
          <w:rFonts w:ascii="Times New Roman" w:hAnsi="Times New Roman" w:cs="Times New Roman"/>
          <w:color w:val="538135" w:themeColor="accent6" w:themeShade="BF"/>
        </w:rPr>
        <w:t xml:space="preserve"> </w:t>
      </w:r>
      <w:r w:rsidR="009C7E14" w:rsidRPr="00A61AE1">
        <w:rPr>
          <w:rFonts w:ascii="Times New Roman" w:hAnsi="Times New Roman" w:cs="Times New Roman"/>
          <w:color w:val="538135" w:themeColor="accent6" w:themeShade="BF"/>
        </w:rPr>
        <w:t xml:space="preserve">(Howland, </w:t>
      </w:r>
      <w:proofErr w:type="gramStart"/>
      <w:r w:rsidR="009C7E14" w:rsidRPr="00A61AE1">
        <w:rPr>
          <w:rFonts w:ascii="Times New Roman" w:hAnsi="Times New Roman" w:cs="Times New Roman"/>
          <w:color w:val="538135" w:themeColor="accent6" w:themeShade="BF"/>
        </w:rPr>
        <w:t>2017)</w:t>
      </w:r>
      <w:r w:rsidR="00B12DD2" w:rsidRPr="00A61AE1">
        <w:rPr>
          <w:rFonts w:ascii="Times New Roman" w:hAnsi="Times New Roman" w:cs="Times New Roman"/>
          <w:color w:val="538135" w:themeColor="accent6" w:themeShade="BF"/>
          <w:highlight w:val="red"/>
        </w:rPr>
        <w:t>[</w:t>
      </w:r>
      <w:proofErr w:type="gramEnd"/>
      <w:r w:rsidR="00D02C99" w:rsidRPr="00A61AE1">
        <w:rPr>
          <w:rFonts w:ascii="Times New Roman" w:hAnsi="Times New Roman" w:cs="Times New Roman"/>
          <w:color w:val="538135" w:themeColor="accent6" w:themeShade="BF"/>
          <w:highlight w:val="red"/>
        </w:rPr>
        <w:t>19</w:t>
      </w:r>
      <w:r w:rsidR="00B12DD2" w:rsidRPr="00A61AE1">
        <w:rPr>
          <w:rFonts w:ascii="Times New Roman" w:hAnsi="Times New Roman" w:cs="Times New Roman"/>
          <w:color w:val="538135" w:themeColor="accent6" w:themeShade="BF"/>
          <w:highlight w:val="red"/>
        </w:rPr>
        <w:t>]</w:t>
      </w:r>
      <w:r w:rsidR="003225F3" w:rsidRPr="00A61AE1">
        <w:rPr>
          <w:rFonts w:ascii="Times New Roman" w:hAnsi="Times New Roman" w:cs="Times New Roman"/>
          <w:color w:val="538135" w:themeColor="accent6" w:themeShade="BF"/>
        </w:rPr>
        <w:t xml:space="preserve">. </w:t>
      </w:r>
      <w:r w:rsidR="009C7E14" w:rsidRPr="00A61AE1">
        <w:rPr>
          <w:rFonts w:ascii="Times New Roman" w:hAnsi="Times New Roman" w:cs="Times New Roman"/>
          <w:color w:val="538135" w:themeColor="accent6" w:themeShade="BF"/>
        </w:rPr>
        <w:t>This gave them to access to approximately 50 brick and mortar stores</w:t>
      </w:r>
      <w:r w:rsidR="00547409" w:rsidRPr="00A61AE1">
        <w:rPr>
          <w:rFonts w:ascii="Times New Roman" w:hAnsi="Times New Roman" w:cs="Times New Roman"/>
          <w:color w:val="538135" w:themeColor="accent6" w:themeShade="BF"/>
        </w:rPr>
        <w:t xml:space="preserve"> to potentially </w:t>
      </w:r>
      <w:r w:rsidR="00993A19" w:rsidRPr="00A61AE1">
        <w:rPr>
          <w:rFonts w:ascii="Times New Roman" w:hAnsi="Times New Roman" w:cs="Times New Roman"/>
          <w:color w:val="538135" w:themeColor="accent6" w:themeShade="BF"/>
        </w:rPr>
        <w:t>expand their offline retail network</w:t>
      </w:r>
      <w:r w:rsidR="00CD7711" w:rsidRPr="00A61AE1">
        <w:rPr>
          <w:rFonts w:ascii="Times New Roman" w:hAnsi="Times New Roman" w:cs="Times New Roman"/>
          <w:color w:val="538135" w:themeColor="accent6" w:themeShade="BF"/>
        </w:rPr>
        <w:t xml:space="preserve"> </w:t>
      </w:r>
      <w:r w:rsidR="00464B47" w:rsidRPr="00A61AE1">
        <w:rPr>
          <w:rFonts w:ascii="Times New Roman" w:hAnsi="Times New Roman" w:cs="Times New Roman"/>
          <w:color w:val="538135" w:themeColor="accent6" w:themeShade="BF"/>
        </w:rPr>
        <w:t>at a reasonably cheap price</w:t>
      </w:r>
      <w:r w:rsidR="00277228" w:rsidRPr="00A61AE1">
        <w:rPr>
          <w:rFonts w:ascii="Times New Roman" w:hAnsi="Times New Roman" w:cs="Times New Roman"/>
          <w:color w:val="538135" w:themeColor="accent6" w:themeShade="BF"/>
        </w:rPr>
        <w:t xml:space="preserve"> $101 million</w:t>
      </w:r>
      <w:r w:rsidR="00D71403" w:rsidRPr="00A61AE1">
        <w:rPr>
          <w:rFonts w:ascii="Times New Roman" w:hAnsi="Times New Roman" w:cs="Times New Roman"/>
          <w:color w:val="538135" w:themeColor="accent6" w:themeShade="BF"/>
        </w:rPr>
        <w:t xml:space="preserve"> </w:t>
      </w:r>
      <w:r w:rsidR="00CD7711" w:rsidRPr="00A61AE1">
        <w:rPr>
          <w:rFonts w:ascii="Times New Roman" w:hAnsi="Times New Roman" w:cs="Times New Roman"/>
          <w:color w:val="538135" w:themeColor="accent6" w:themeShade="BF"/>
          <w:lang w:val="en-US"/>
        </w:rPr>
        <w:t xml:space="preserve">(Reuters, </w:t>
      </w:r>
      <w:proofErr w:type="gramStart"/>
      <w:r w:rsidR="00CD7711" w:rsidRPr="00A61AE1">
        <w:rPr>
          <w:rFonts w:ascii="Times New Roman" w:hAnsi="Times New Roman" w:cs="Times New Roman"/>
          <w:color w:val="538135" w:themeColor="accent6" w:themeShade="BF"/>
          <w:lang w:val="en-US"/>
        </w:rPr>
        <w:t>2017)</w:t>
      </w:r>
      <w:r w:rsidR="00CD7711" w:rsidRPr="00A61AE1">
        <w:rPr>
          <w:rFonts w:ascii="Times New Roman" w:hAnsi="Times New Roman" w:cs="Times New Roman"/>
          <w:color w:val="538135" w:themeColor="accent6" w:themeShade="BF"/>
          <w:highlight w:val="red"/>
        </w:rPr>
        <w:t>[</w:t>
      </w:r>
      <w:proofErr w:type="gramEnd"/>
      <w:r w:rsidR="00CD7711" w:rsidRPr="00A61AE1">
        <w:rPr>
          <w:rFonts w:ascii="Times New Roman" w:hAnsi="Times New Roman" w:cs="Times New Roman"/>
          <w:color w:val="538135" w:themeColor="accent6" w:themeShade="BF"/>
          <w:highlight w:val="red"/>
        </w:rPr>
        <w:t>20]</w:t>
      </w:r>
      <w:r w:rsidR="00CD7711" w:rsidRPr="00A61AE1">
        <w:rPr>
          <w:rFonts w:ascii="Times New Roman" w:hAnsi="Times New Roman" w:cs="Times New Roman"/>
          <w:color w:val="538135" w:themeColor="accent6" w:themeShade="BF"/>
        </w:rPr>
        <w:t xml:space="preserve">. </w:t>
      </w:r>
    </w:p>
    <w:p w14:paraId="5014F3A7" w14:textId="3E2A0A60" w:rsidR="00D71403" w:rsidRPr="00A61AE1" w:rsidRDefault="00D71403" w:rsidP="00642C0A">
      <w:pPr>
        <w:spacing w:after="0" w:line="480" w:lineRule="auto"/>
        <w:jc w:val="both"/>
        <w:rPr>
          <w:rFonts w:ascii="Times New Roman" w:hAnsi="Times New Roman" w:cs="Times New Roman"/>
          <w:color w:val="538135" w:themeColor="accent6" w:themeShade="BF"/>
        </w:rPr>
      </w:pPr>
      <w:r w:rsidRPr="00A61AE1">
        <w:rPr>
          <w:rFonts w:ascii="Times New Roman" w:hAnsi="Times New Roman" w:cs="Times New Roman"/>
          <w:color w:val="538135" w:themeColor="accent6" w:themeShade="BF"/>
        </w:rPr>
        <w:t>Sports Dire</w:t>
      </w:r>
      <w:r w:rsidR="00E069AF" w:rsidRPr="00A61AE1">
        <w:rPr>
          <w:rFonts w:ascii="Times New Roman" w:hAnsi="Times New Roman" w:cs="Times New Roman"/>
          <w:color w:val="538135" w:themeColor="accent6" w:themeShade="BF"/>
        </w:rPr>
        <w:t xml:space="preserve">ct </w:t>
      </w:r>
      <w:r w:rsidR="0020101A" w:rsidRPr="00A61AE1">
        <w:rPr>
          <w:rFonts w:ascii="Times New Roman" w:hAnsi="Times New Roman" w:cs="Times New Roman"/>
          <w:color w:val="538135" w:themeColor="accent6" w:themeShade="BF"/>
        </w:rPr>
        <w:t>has a massive offline presence</w:t>
      </w:r>
      <w:r w:rsidR="00932404" w:rsidRPr="00A61AE1">
        <w:rPr>
          <w:rFonts w:ascii="Times New Roman" w:hAnsi="Times New Roman" w:cs="Times New Roman"/>
          <w:color w:val="538135" w:themeColor="accent6" w:themeShade="BF"/>
        </w:rPr>
        <w:t xml:space="preserve">. A similar </w:t>
      </w:r>
      <w:r w:rsidR="00171F84" w:rsidRPr="00A61AE1">
        <w:rPr>
          <w:rFonts w:ascii="Times New Roman" w:hAnsi="Times New Roman" w:cs="Times New Roman"/>
          <w:color w:val="538135" w:themeColor="accent6" w:themeShade="BF"/>
        </w:rPr>
        <w:t xml:space="preserve">approach would be </w:t>
      </w:r>
      <w:r w:rsidR="00431BD6" w:rsidRPr="00A61AE1">
        <w:rPr>
          <w:rFonts w:ascii="Times New Roman" w:hAnsi="Times New Roman" w:cs="Times New Roman"/>
          <w:color w:val="538135" w:themeColor="accent6" w:themeShade="BF"/>
        </w:rPr>
        <w:t xml:space="preserve">rather </w:t>
      </w:r>
      <w:r w:rsidR="00171F84" w:rsidRPr="00A61AE1">
        <w:rPr>
          <w:rFonts w:ascii="Times New Roman" w:hAnsi="Times New Roman" w:cs="Times New Roman"/>
          <w:color w:val="538135" w:themeColor="accent6" w:themeShade="BF"/>
        </w:rPr>
        <w:t>beneficial in</w:t>
      </w:r>
      <w:r w:rsidR="00431BD6" w:rsidRPr="00A61AE1">
        <w:rPr>
          <w:rFonts w:ascii="Times New Roman" w:hAnsi="Times New Roman" w:cs="Times New Roman"/>
          <w:color w:val="538135" w:themeColor="accent6" w:themeShade="BF"/>
        </w:rPr>
        <w:t xml:space="preserve"> the online marketplace. </w:t>
      </w:r>
      <w:r w:rsidR="004D7A06" w:rsidRPr="00A61AE1">
        <w:rPr>
          <w:rFonts w:ascii="Times New Roman" w:hAnsi="Times New Roman" w:cs="Times New Roman"/>
          <w:color w:val="538135" w:themeColor="accent6" w:themeShade="BF"/>
        </w:rPr>
        <w:t xml:space="preserve">Sports Direct has room for massive improvements in the </w:t>
      </w:r>
      <w:r w:rsidR="000C4101" w:rsidRPr="00A61AE1">
        <w:rPr>
          <w:rFonts w:ascii="Times New Roman" w:hAnsi="Times New Roman" w:cs="Times New Roman"/>
          <w:color w:val="538135" w:themeColor="accent6" w:themeShade="BF"/>
        </w:rPr>
        <w:t xml:space="preserve">ordering-delivery </w:t>
      </w:r>
      <w:r w:rsidR="004D7A06" w:rsidRPr="00A61AE1">
        <w:rPr>
          <w:rFonts w:ascii="Times New Roman" w:hAnsi="Times New Roman" w:cs="Times New Roman"/>
          <w:color w:val="538135" w:themeColor="accent6" w:themeShade="BF"/>
        </w:rPr>
        <w:t>efficiency and user</w:t>
      </w:r>
      <w:r w:rsidR="000C4101" w:rsidRPr="00A61AE1">
        <w:rPr>
          <w:rFonts w:ascii="Times New Roman" w:hAnsi="Times New Roman" w:cs="Times New Roman"/>
          <w:color w:val="538135" w:themeColor="accent6" w:themeShade="BF"/>
        </w:rPr>
        <w:t xml:space="preserve"> experience </w:t>
      </w:r>
      <w:proofErr w:type="gramStart"/>
      <w:r w:rsidR="000C4101" w:rsidRPr="00A61AE1">
        <w:rPr>
          <w:rFonts w:ascii="Times New Roman" w:hAnsi="Times New Roman" w:cs="Times New Roman"/>
          <w:color w:val="538135" w:themeColor="accent6" w:themeShade="BF"/>
        </w:rPr>
        <w:t>in</w:t>
      </w:r>
      <w:proofErr w:type="gramEnd"/>
      <w:r w:rsidR="000C4101" w:rsidRPr="00A61AE1">
        <w:rPr>
          <w:rFonts w:ascii="Times New Roman" w:hAnsi="Times New Roman" w:cs="Times New Roman"/>
          <w:color w:val="538135" w:themeColor="accent6" w:themeShade="BF"/>
        </w:rPr>
        <w:t xml:space="preserve"> the website as a whole. Similarly, </w:t>
      </w:r>
      <w:proofErr w:type="gramStart"/>
      <w:r w:rsidR="00100102" w:rsidRPr="00A61AE1">
        <w:rPr>
          <w:rFonts w:ascii="Times New Roman" w:hAnsi="Times New Roman" w:cs="Times New Roman"/>
          <w:color w:val="538135" w:themeColor="accent6" w:themeShade="BF"/>
        </w:rPr>
        <w:t>utilising</w:t>
      </w:r>
      <w:proofErr w:type="gramEnd"/>
      <w:r w:rsidR="00100102" w:rsidRPr="00A61AE1">
        <w:rPr>
          <w:rFonts w:ascii="Times New Roman" w:hAnsi="Times New Roman" w:cs="Times New Roman"/>
          <w:color w:val="538135" w:themeColor="accent6" w:themeShade="BF"/>
        </w:rPr>
        <w:t xml:space="preserve"> social media to its actual capability </w:t>
      </w:r>
      <w:r w:rsidR="00126B10" w:rsidRPr="00A61AE1">
        <w:rPr>
          <w:rFonts w:ascii="Times New Roman" w:hAnsi="Times New Roman" w:cs="Times New Roman"/>
          <w:color w:val="538135" w:themeColor="accent6" w:themeShade="BF"/>
        </w:rPr>
        <w:t xml:space="preserve">to promote </w:t>
      </w:r>
      <w:r w:rsidR="00E3239B" w:rsidRPr="00A61AE1">
        <w:rPr>
          <w:rFonts w:ascii="Times New Roman" w:hAnsi="Times New Roman" w:cs="Times New Roman"/>
          <w:color w:val="538135" w:themeColor="accent6" w:themeShade="BF"/>
        </w:rPr>
        <w:t xml:space="preserve">products and </w:t>
      </w:r>
      <w:r w:rsidR="00126B10" w:rsidRPr="00A61AE1">
        <w:rPr>
          <w:rFonts w:ascii="Times New Roman" w:hAnsi="Times New Roman" w:cs="Times New Roman"/>
          <w:color w:val="538135" w:themeColor="accent6" w:themeShade="BF"/>
        </w:rPr>
        <w:t>user interaction</w:t>
      </w:r>
      <w:r w:rsidR="00E3239B" w:rsidRPr="00A61AE1">
        <w:rPr>
          <w:rFonts w:ascii="Times New Roman" w:hAnsi="Times New Roman" w:cs="Times New Roman"/>
          <w:color w:val="538135" w:themeColor="accent6" w:themeShade="BF"/>
        </w:rPr>
        <w:t xml:space="preserve"> can be invaluable source of the </w:t>
      </w:r>
      <w:r w:rsidR="00717358" w:rsidRPr="00A61AE1">
        <w:rPr>
          <w:rFonts w:ascii="Times New Roman" w:hAnsi="Times New Roman" w:cs="Times New Roman"/>
          <w:color w:val="538135" w:themeColor="accent6" w:themeShade="BF"/>
        </w:rPr>
        <w:t>trends in the market and possibly highlight shortcomings in the current business models of the company.</w:t>
      </w:r>
    </w:p>
    <w:p w14:paraId="69948229" w14:textId="6F3A1B9B" w:rsidR="00985BB6" w:rsidRPr="00A61AE1" w:rsidRDefault="00524253" w:rsidP="00A61AE1">
      <w:pPr>
        <w:spacing w:after="0" w:line="480" w:lineRule="auto"/>
        <w:jc w:val="both"/>
        <w:rPr>
          <w:rFonts w:ascii="Times New Roman" w:hAnsi="Times New Roman" w:cs="Times New Roman"/>
          <w:color w:val="538135" w:themeColor="accent6" w:themeShade="BF"/>
        </w:rPr>
      </w:pPr>
      <w:r w:rsidRPr="00A61AE1">
        <w:rPr>
          <w:rFonts w:ascii="Times New Roman" w:hAnsi="Times New Roman" w:cs="Times New Roman"/>
          <w:color w:val="538135" w:themeColor="accent6" w:themeShade="BF"/>
        </w:rPr>
        <w:t>Most recently, Sports Direct has been acquiring stru</w:t>
      </w:r>
      <w:r w:rsidR="00AC77EF" w:rsidRPr="00A61AE1">
        <w:rPr>
          <w:rFonts w:ascii="Times New Roman" w:hAnsi="Times New Roman" w:cs="Times New Roman"/>
          <w:color w:val="538135" w:themeColor="accent6" w:themeShade="BF"/>
        </w:rPr>
        <w:t xml:space="preserve">ggling brands such as </w:t>
      </w:r>
      <w:proofErr w:type="spellStart"/>
      <w:r w:rsidR="00E8283B" w:rsidRPr="00A61AE1">
        <w:rPr>
          <w:rFonts w:ascii="Times New Roman" w:hAnsi="Times New Roman" w:cs="Times New Roman"/>
          <w:color w:val="538135" w:themeColor="accent6" w:themeShade="BF"/>
        </w:rPr>
        <w:t>Sneakerboy</w:t>
      </w:r>
      <w:proofErr w:type="spellEnd"/>
      <w:r w:rsidR="00B434DB" w:rsidRPr="00A61AE1">
        <w:rPr>
          <w:rFonts w:ascii="Times New Roman" w:hAnsi="Times New Roman" w:cs="Times New Roman"/>
          <w:color w:val="538135" w:themeColor="accent6" w:themeShade="BF"/>
        </w:rPr>
        <w:t xml:space="preserve"> (Nazir, </w:t>
      </w:r>
      <w:proofErr w:type="gramStart"/>
      <w:r w:rsidR="00B434DB" w:rsidRPr="00A61AE1">
        <w:rPr>
          <w:rFonts w:ascii="Times New Roman" w:hAnsi="Times New Roman" w:cs="Times New Roman"/>
          <w:color w:val="538135" w:themeColor="accent6" w:themeShade="BF"/>
        </w:rPr>
        <w:t>2022)</w:t>
      </w:r>
      <w:r w:rsidR="00B434DB" w:rsidRPr="00A61AE1">
        <w:rPr>
          <w:rFonts w:ascii="Times New Roman" w:hAnsi="Times New Roman" w:cs="Times New Roman"/>
          <w:color w:val="538135" w:themeColor="accent6" w:themeShade="BF"/>
          <w:highlight w:val="red"/>
        </w:rPr>
        <w:t>[</w:t>
      </w:r>
      <w:proofErr w:type="gramEnd"/>
      <w:r w:rsidR="00B434DB" w:rsidRPr="00A61AE1">
        <w:rPr>
          <w:rFonts w:ascii="Times New Roman" w:hAnsi="Times New Roman" w:cs="Times New Roman"/>
          <w:color w:val="538135" w:themeColor="accent6" w:themeShade="BF"/>
          <w:highlight w:val="red"/>
        </w:rPr>
        <w:t>21]</w:t>
      </w:r>
      <w:r w:rsidR="008321C0" w:rsidRPr="00A61AE1">
        <w:rPr>
          <w:rFonts w:ascii="Times New Roman" w:hAnsi="Times New Roman" w:cs="Times New Roman"/>
          <w:color w:val="538135" w:themeColor="accent6" w:themeShade="BF"/>
        </w:rPr>
        <w:t xml:space="preserve"> an Australian Luxury Footwear retailer</w:t>
      </w:r>
      <w:r w:rsidR="0015113C" w:rsidRPr="00A61AE1">
        <w:rPr>
          <w:rFonts w:ascii="Times New Roman" w:hAnsi="Times New Roman" w:cs="Times New Roman"/>
          <w:color w:val="538135" w:themeColor="accent6" w:themeShade="BF"/>
        </w:rPr>
        <w:t xml:space="preserve"> with </w:t>
      </w:r>
      <w:r w:rsidR="0018051E" w:rsidRPr="00A61AE1">
        <w:rPr>
          <w:rFonts w:ascii="Times New Roman" w:hAnsi="Times New Roman" w:cs="Times New Roman"/>
          <w:color w:val="538135" w:themeColor="accent6" w:themeShade="BF"/>
        </w:rPr>
        <w:t>online and offline stores</w:t>
      </w:r>
      <w:r w:rsidR="00704EBE" w:rsidRPr="00A61AE1">
        <w:rPr>
          <w:rFonts w:ascii="Times New Roman" w:hAnsi="Times New Roman" w:cs="Times New Roman"/>
          <w:color w:val="538135" w:themeColor="accent6" w:themeShade="BF"/>
        </w:rPr>
        <w:t>.</w:t>
      </w:r>
      <w:r w:rsidR="00B434DB" w:rsidRPr="00A61AE1">
        <w:rPr>
          <w:rFonts w:ascii="Times New Roman" w:hAnsi="Times New Roman" w:cs="Times New Roman"/>
          <w:color w:val="538135" w:themeColor="accent6" w:themeShade="BF"/>
        </w:rPr>
        <w:t xml:space="preserve"> </w:t>
      </w:r>
      <w:proofErr w:type="spellStart"/>
      <w:r w:rsidR="00C7379F" w:rsidRPr="00A61AE1">
        <w:rPr>
          <w:rFonts w:ascii="Times New Roman" w:hAnsi="Times New Roman" w:cs="Times New Roman"/>
          <w:color w:val="538135" w:themeColor="accent6" w:themeShade="BF"/>
        </w:rPr>
        <w:t>Missguided</w:t>
      </w:r>
      <w:proofErr w:type="spellEnd"/>
      <w:r w:rsidR="00D009B6" w:rsidRPr="00A61AE1">
        <w:rPr>
          <w:rFonts w:ascii="Times New Roman" w:hAnsi="Times New Roman" w:cs="Times New Roman"/>
          <w:color w:val="538135" w:themeColor="accent6" w:themeShade="BF"/>
        </w:rPr>
        <w:t xml:space="preserve"> </w:t>
      </w:r>
      <w:r w:rsidR="00AC4C7F" w:rsidRPr="00A61AE1">
        <w:rPr>
          <w:rFonts w:ascii="Times New Roman" w:hAnsi="Times New Roman" w:cs="Times New Roman"/>
          <w:color w:val="538135" w:themeColor="accent6" w:themeShade="BF"/>
        </w:rPr>
        <w:t>(</w:t>
      </w:r>
      <w:r w:rsidR="008321C0" w:rsidRPr="00A61AE1">
        <w:rPr>
          <w:rFonts w:ascii="Times New Roman" w:hAnsi="Times New Roman" w:cs="Times New Roman"/>
          <w:color w:val="538135" w:themeColor="accent6" w:themeShade="BF"/>
        </w:rPr>
        <w:t xml:space="preserve">Morton &amp; </w:t>
      </w:r>
      <w:proofErr w:type="spellStart"/>
      <w:r w:rsidR="008321C0" w:rsidRPr="00A61AE1">
        <w:rPr>
          <w:rFonts w:ascii="Times New Roman" w:hAnsi="Times New Roman" w:cs="Times New Roman"/>
          <w:color w:val="538135" w:themeColor="accent6" w:themeShade="BF"/>
        </w:rPr>
        <w:t>Meierhans</w:t>
      </w:r>
      <w:proofErr w:type="spellEnd"/>
      <w:r w:rsidR="008321C0" w:rsidRPr="00A61AE1">
        <w:rPr>
          <w:rFonts w:ascii="Times New Roman" w:hAnsi="Times New Roman" w:cs="Times New Roman"/>
          <w:color w:val="538135" w:themeColor="accent6" w:themeShade="BF"/>
        </w:rPr>
        <w:t xml:space="preserve">, </w:t>
      </w:r>
      <w:proofErr w:type="gramStart"/>
      <w:r w:rsidR="008321C0" w:rsidRPr="00A61AE1">
        <w:rPr>
          <w:rFonts w:ascii="Times New Roman" w:hAnsi="Times New Roman" w:cs="Times New Roman"/>
          <w:color w:val="538135" w:themeColor="accent6" w:themeShade="BF"/>
        </w:rPr>
        <w:t>2022</w:t>
      </w:r>
      <w:r w:rsidR="00AC4C7F" w:rsidRPr="00A61AE1">
        <w:rPr>
          <w:rFonts w:ascii="Times New Roman" w:hAnsi="Times New Roman" w:cs="Times New Roman"/>
          <w:color w:val="538135" w:themeColor="accent6" w:themeShade="BF"/>
        </w:rPr>
        <w:t>)</w:t>
      </w:r>
      <w:r w:rsidR="00D009B6" w:rsidRPr="00A61AE1">
        <w:rPr>
          <w:rFonts w:ascii="Times New Roman" w:hAnsi="Times New Roman" w:cs="Times New Roman"/>
          <w:color w:val="538135" w:themeColor="accent6" w:themeShade="BF"/>
          <w:highlight w:val="red"/>
        </w:rPr>
        <w:t>[</w:t>
      </w:r>
      <w:proofErr w:type="gramEnd"/>
      <w:r w:rsidR="00AC4C7F" w:rsidRPr="00A61AE1">
        <w:rPr>
          <w:rFonts w:ascii="Times New Roman" w:hAnsi="Times New Roman" w:cs="Times New Roman"/>
          <w:color w:val="538135" w:themeColor="accent6" w:themeShade="BF"/>
          <w:highlight w:val="red"/>
        </w:rPr>
        <w:t>22</w:t>
      </w:r>
      <w:r w:rsidR="00D009B6" w:rsidRPr="00A61AE1">
        <w:rPr>
          <w:rFonts w:ascii="Times New Roman" w:hAnsi="Times New Roman" w:cs="Times New Roman"/>
          <w:color w:val="538135" w:themeColor="accent6" w:themeShade="BF"/>
          <w:highlight w:val="red"/>
        </w:rPr>
        <w:t>]</w:t>
      </w:r>
      <w:r w:rsidR="001C79FB" w:rsidRPr="00A61AE1">
        <w:rPr>
          <w:rFonts w:ascii="Times New Roman" w:hAnsi="Times New Roman" w:cs="Times New Roman"/>
          <w:color w:val="538135" w:themeColor="accent6" w:themeShade="BF"/>
        </w:rPr>
        <w:t xml:space="preserve"> and </w:t>
      </w:r>
      <w:proofErr w:type="spellStart"/>
      <w:r w:rsidR="001C79FB" w:rsidRPr="00A61AE1">
        <w:rPr>
          <w:rFonts w:ascii="Times New Roman" w:hAnsi="Times New Roman" w:cs="Times New Roman"/>
          <w:color w:val="538135" w:themeColor="accent6" w:themeShade="BF"/>
        </w:rPr>
        <w:t>ISawItFirst</w:t>
      </w:r>
      <w:proofErr w:type="spellEnd"/>
      <w:r w:rsidR="00F52492" w:rsidRPr="00A61AE1">
        <w:rPr>
          <w:rFonts w:ascii="Times New Roman" w:hAnsi="Times New Roman" w:cs="Times New Roman"/>
          <w:color w:val="538135" w:themeColor="accent6" w:themeShade="BF"/>
        </w:rPr>
        <w:t xml:space="preserve"> (</w:t>
      </w:r>
      <w:r w:rsidR="00354E56" w:rsidRPr="00A61AE1">
        <w:rPr>
          <w:rFonts w:ascii="Times New Roman" w:hAnsi="Times New Roman" w:cs="Times New Roman"/>
          <w:color w:val="538135" w:themeColor="accent6" w:themeShade="BF"/>
        </w:rPr>
        <w:t>Butler, 2022</w:t>
      </w:r>
      <w:r w:rsidR="00F52492" w:rsidRPr="00A61AE1">
        <w:rPr>
          <w:rFonts w:ascii="Times New Roman" w:hAnsi="Times New Roman" w:cs="Times New Roman"/>
          <w:color w:val="538135" w:themeColor="accent6" w:themeShade="BF"/>
        </w:rPr>
        <w:t>)</w:t>
      </w:r>
      <w:r w:rsidR="00F52492" w:rsidRPr="00A61AE1">
        <w:rPr>
          <w:rFonts w:ascii="Times New Roman" w:hAnsi="Times New Roman" w:cs="Times New Roman"/>
          <w:color w:val="538135" w:themeColor="accent6" w:themeShade="BF"/>
          <w:highlight w:val="red"/>
        </w:rPr>
        <w:t>[23]</w:t>
      </w:r>
      <w:r w:rsidR="00704EBE" w:rsidRPr="00A61AE1">
        <w:rPr>
          <w:rFonts w:ascii="Times New Roman" w:hAnsi="Times New Roman" w:cs="Times New Roman"/>
          <w:color w:val="538135" w:themeColor="accent6" w:themeShade="BF"/>
        </w:rPr>
        <w:t xml:space="preserve"> were also purchased as both brands were going into debt. These purchases </w:t>
      </w:r>
      <w:r w:rsidR="003C3FD3" w:rsidRPr="00A61AE1">
        <w:rPr>
          <w:rFonts w:ascii="Times New Roman" w:hAnsi="Times New Roman" w:cs="Times New Roman"/>
          <w:color w:val="538135" w:themeColor="accent6" w:themeShade="BF"/>
        </w:rPr>
        <w:t xml:space="preserve">come as a move that </w:t>
      </w:r>
      <w:r w:rsidR="000A0552" w:rsidRPr="00A61AE1">
        <w:rPr>
          <w:rFonts w:ascii="Times New Roman" w:hAnsi="Times New Roman" w:cs="Times New Roman"/>
          <w:color w:val="538135" w:themeColor="accent6" w:themeShade="BF"/>
        </w:rPr>
        <w:t>helps Sports Direct build up their online fashion portfolio.</w:t>
      </w:r>
      <w:r w:rsidR="001B338F" w:rsidRPr="00A61AE1">
        <w:rPr>
          <w:rFonts w:ascii="Times New Roman" w:hAnsi="Times New Roman" w:cs="Times New Roman"/>
          <w:color w:val="538135" w:themeColor="accent6" w:themeShade="BF"/>
        </w:rPr>
        <w:t xml:space="preserve"> </w:t>
      </w:r>
      <w:r w:rsidR="001D3A8A" w:rsidRPr="00A61AE1">
        <w:rPr>
          <w:rFonts w:ascii="Times New Roman" w:hAnsi="Times New Roman" w:cs="Times New Roman"/>
          <w:color w:val="538135" w:themeColor="accent6" w:themeShade="BF"/>
        </w:rPr>
        <w:t xml:space="preserve">Most recently, </w:t>
      </w:r>
      <w:r w:rsidR="001B338F" w:rsidRPr="00A61AE1">
        <w:rPr>
          <w:rFonts w:ascii="Times New Roman" w:hAnsi="Times New Roman" w:cs="Times New Roman"/>
          <w:color w:val="538135" w:themeColor="accent6" w:themeShade="BF"/>
        </w:rPr>
        <w:t xml:space="preserve">Sports Direct purchased </w:t>
      </w:r>
      <w:r w:rsidR="001D3A8A" w:rsidRPr="00A61AE1">
        <w:rPr>
          <w:rFonts w:ascii="Times New Roman" w:hAnsi="Times New Roman" w:cs="Times New Roman"/>
          <w:color w:val="538135" w:themeColor="accent6" w:themeShade="BF"/>
        </w:rPr>
        <w:t>bespoke tailors</w:t>
      </w:r>
      <w:r w:rsidR="00E31B4F" w:rsidRPr="00A61AE1">
        <w:rPr>
          <w:rFonts w:ascii="Times New Roman" w:hAnsi="Times New Roman" w:cs="Times New Roman"/>
          <w:color w:val="538135" w:themeColor="accent6" w:themeShade="BF"/>
        </w:rPr>
        <w:t xml:space="preserve"> </w:t>
      </w:r>
      <w:r w:rsidR="00E31B4F" w:rsidRPr="00A61AE1">
        <w:rPr>
          <w:rFonts w:ascii="Times New Roman" w:hAnsi="Times New Roman" w:cs="Times New Roman"/>
          <w:color w:val="538135" w:themeColor="accent6" w:themeShade="BF"/>
        </w:rPr>
        <w:t>Gieves &amp; Hawkes</w:t>
      </w:r>
      <w:r w:rsidR="00E31B4F" w:rsidRPr="00A61AE1">
        <w:rPr>
          <w:rFonts w:ascii="Times New Roman" w:hAnsi="Times New Roman" w:cs="Times New Roman"/>
          <w:color w:val="538135" w:themeColor="accent6" w:themeShade="BF"/>
        </w:rPr>
        <w:t>. This give</w:t>
      </w:r>
      <w:r w:rsidR="00870094" w:rsidRPr="00A61AE1">
        <w:rPr>
          <w:rFonts w:ascii="Times New Roman" w:hAnsi="Times New Roman" w:cs="Times New Roman"/>
          <w:color w:val="538135" w:themeColor="accent6" w:themeShade="BF"/>
        </w:rPr>
        <w:t>s the</w:t>
      </w:r>
      <w:r w:rsidR="00FD69C4" w:rsidRPr="00A61AE1">
        <w:rPr>
          <w:rFonts w:ascii="Times New Roman" w:hAnsi="Times New Roman" w:cs="Times New Roman"/>
          <w:color w:val="538135" w:themeColor="accent6" w:themeShade="BF"/>
        </w:rPr>
        <w:t xml:space="preserve"> company </w:t>
      </w:r>
      <w:r w:rsidR="009046B8" w:rsidRPr="00A61AE1">
        <w:rPr>
          <w:rFonts w:ascii="Times New Roman" w:hAnsi="Times New Roman" w:cs="Times New Roman"/>
          <w:color w:val="538135" w:themeColor="accent6" w:themeShade="BF"/>
        </w:rPr>
        <w:t xml:space="preserve">more </w:t>
      </w:r>
      <w:proofErr w:type="gramStart"/>
      <w:r w:rsidR="009046B8" w:rsidRPr="00A61AE1">
        <w:rPr>
          <w:rFonts w:ascii="Times New Roman" w:hAnsi="Times New Roman" w:cs="Times New Roman"/>
          <w:color w:val="538135" w:themeColor="accent6" w:themeShade="BF"/>
        </w:rPr>
        <w:t>brick and mortar</w:t>
      </w:r>
      <w:proofErr w:type="gramEnd"/>
      <w:r w:rsidR="009046B8" w:rsidRPr="00A61AE1">
        <w:rPr>
          <w:rFonts w:ascii="Times New Roman" w:hAnsi="Times New Roman" w:cs="Times New Roman"/>
          <w:color w:val="538135" w:themeColor="accent6" w:themeShade="BF"/>
        </w:rPr>
        <w:t xml:space="preserve"> stores specially in the </w:t>
      </w:r>
      <w:r w:rsidR="00A61AE1" w:rsidRPr="00A61AE1">
        <w:rPr>
          <w:rFonts w:ascii="Times New Roman" w:hAnsi="Times New Roman" w:cs="Times New Roman"/>
          <w:color w:val="538135" w:themeColor="accent6" w:themeShade="BF"/>
        </w:rPr>
        <w:t>heart of Savile Row</w:t>
      </w:r>
    </w:p>
    <w:p w14:paraId="68E57276" w14:textId="2973DD74" w:rsidR="00734A8C" w:rsidRPr="00D833EC" w:rsidRDefault="00000926" w:rsidP="00D833EC">
      <w:pPr>
        <w:pStyle w:val="Heading3"/>
        <w:spacing w:before="0" w:line="480" w:lineRule="auto"/>
        <w:jc w:val="both"/>
        <w:rPr>
          <w:rFonts w:ascii="Times New Roman" w:hAnsi="Times New Roman" w:cs="Times New Roman"/>
          <w:sz w:val="28"/>
          <w:szCs w:val="28"/>
        </w:rPr>
      </w:pPr>
      <w:bookmarkStart w:id="10" w:name="_Toc120895959"/>
      <w:r w:rsidRPr="00D833EC">
        <w:rPr>
          <w:rFonts w:ascii="Times New Roman" w:hAnsi="Times New Roman" w:cs="Times New Roman"/>
          <w:sz w:val="28"/>
          <w:szCs w:val="28"/>
        </w:rPr>
        <w:t xml:space="preserve">3.1.4 </w:t>
      </w:r>
      <w:r w:rsidR="0021693C" w:rsidRPr="00D833EC">
        <w:rPr>
          <w:rFonts w:ascii="Times New Roman" w:hAnsi="Times New Roman" w:cs="Times New Roman"/>
          <w:sz w:val="28"/>
          <w:szCs w:val="28"/>
        </w:rPr>
        <w:t>Threats</w:t>
      </w:r>
      <w:bookmarkEnd w:id="10"/>
    </w:p>
    <w:p w14:paraId="52292D32" w14:textId="4F6FF936" w:rsidR="00985BB6" w:rsidRPr="00D833EC" w:rsidRDefault="00985BB6" w:rsidP="00D833EC">
      <w:pPr>
        <w:spacing w:after="0" w:line="480" w:lineRule="auto"/>
        <w:rPr>
          <w:rFonts w:ascii="Times New Roman" w:hAnsi="Times New Roman" w:cs="Times New Roman"/>
        </w:rPr>
      </w:pPr>
    </w:p>
    <w:p w14:paraId="4B7799CF" w14:textId="77777777" w:rsidR="00985BB6" w:rsidRPr="00D833EC" w:rsidRDefault="00985BB6" w:rsidP="00D833EC">
      <w:pPr>
        <w:numPr>
          <w:ilvl w:val="0"/>
          <w:numId w:val="7"/>
        </w:numPr>
        <w:spacing w:after="0" w:line="480" w:lineRule="auto"/>
        <w:rPr>
          <w:rFonts w:ascii="Times New Roman" w:hAnsi="Times New Roman" w:cs="Times New Roman"/>
        </w:rPr>
      </w:pPr>
      <w:r w:rsidRPr="00D833EC">
        <w:rPr>
          <w:rFonts w:ascii="Times New Roman" w:hAnsi="Times New Roman" w:cs="Times New Roman"/>
        </w:rPr>
        <w:t>Tax changing policy due to Brexit crisis.</w:t>
      </w:r>
    </w:p>
    <w:p w14:paraId="465479CF" w14:textId="77777777" w:rsidR="00985BB6" w:rsidRPr="00D833EC" w:rsidRDefault="00985BB6" w:rsidP="00D833EC">
      <w:pPr>
        <w:numPr>
          <w:ilvl w:val="0"/>
          <w:numId w:val="7"/>
        </w:numPr>
        <w:spacing w:after="0" w:line="480" w:lineRule="auto"/>
        <w:rPr>
          <w:rFonts w:ascii="Times New Roman" w:hAnsi="Times New Roman" w:cs="Times New Roman"/>
        </w:rPr>
      </w:pPr>
      <w:r w:rsidRPr="00D833EC">
        <w:rPr>
          <w:rFonts w:ascii="Times New Roman" w:hAnsi="Times New Roman" w:cs="Times New Roman"/>
        </w:rPr>
        <w:t>Competitors JD sports, Footlocker, JJB sports (bought by Sports Direct in 2012).</w:t>
      </w:r>
    </w:p>
    <w:p w14:paraId="31D1CB59" w14:textId="77777777" w:rsidR="00985BB6" w:rsidRPr="00D833EC" w:rsidRDefault="00985BB6" w:rsidP="00D833EC">
      <w:pPr>
        <w:numPr>
          <w:ilvl w:val="0"/>
          <w:numId w:val="7"/>
        </w:numPr>
        <w:spacing w:after="0" w:line="480" w:lineRule="auto"/>
        <w:rPr>
          <w:rFonts w:ascii="Times New Roman" w:hAnsi="Times New Roman" w:cs="Times New Roman"/>
        </w:rPr>
      </w:pPr>
      <w:r w:rsidRPr="00D833EC">
        <w:rPr>
          <w:rFonts w:ascii="Times New Roman" w:hAnsi="Times New Roman" w:cs="Times New Roman"/>
          <w:lang w:val="en-US"/>
        </w:rPr>
        <w:t>Customer care dissatisfaction.</w:t>
      </w:r>
    </w:p>
    <w:p w14:paraId="5872E44E" w14:textId="77777777" w:rsidR="00985BB6" w:rsidRPr="00D833EC" w:rsidRDefault="00985BB6" w:rsidP="00D833EC">
      <w:pPr>
        <w:numPr>
          <w:ilvl w:val="0"/>
          <w:numId w:val="7"/>
        </w:numPr>
        <w:spacing w:after="0" w:line="480" w:lineRule="auto"/>
        <w:rPr>
          <w:rFonts w:ascii="Times New Roman" w:hAnsi="Times New Roman" w:cs="Times New Roman"/>
        </w:rPr>
      </w:pPr>
      <w:r w:rsidRPr="00D833EC">
        <w:rPr>
          <w:rFonts w:ascii="Times New Roman" w:hAnsi="Times New Roman" w:cs="Times New Roman"/>
          <w:lang w:val="en-US"/>
        </w:rPr>
        <w:t>Online e-commerce platforms (Amazon, etc)</w:t>
      </w:r>
    </w:p>
    <w:p w14:paraId="15B85AC5" w14:textId="77777777" w:rsidR="00985BB6" w:rsidRPr="00D833EC" w:rsidRDefault="00985BB6" w:rsidP="00D833EC">
      <w:pPr>
        <w:spacing w:after="0" w:line="480" w:lineRule="auto"/>
        <w:rPr>
          <w:rFonts w:ascii="Times New Roman" w:hAnsi="Times New Roman" w:cs="Times New Roman"/>
        </w:rPr>
      </w:pPr>
    </w:p>
    <w:p w14:paraId="786D327F" w14:textId="5362FC4D" w:rsidR="001E14E6"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 xml:space="preserve">Threat is the last element to address in the SWOT analysis of Sports Direct (Sports Direct SWOT). Sports Direct faces threats from </w:t>
      </w:r>
      <w:proofErr w:type="gramStart"/>
      <w:r w:rsidRPr="00D833EC">
        <w:rPr>
          <w:rFonts w:ascii="Times New Roman" w:hAnsi="Times New Roman" w:cs="Times New Roman"/>
        </w:rPr>
        <w:t>a number of</w:t>
      </w:r>
      <w:proofErr w:type="gramEnd"/>
      <w:r w:rsidRPr="00D833EC">
        <w:rPr>
          <w:rFonts w:ascii="Times New Roman" w:hAnsi="Times New Roman" w:cs="Times New Roman"/>
        </w:rPr>
        <w:t xml:space="preserve"> fierce competitors. Foot Locker, Snow &amp; Rock Sports Ltd, ASOS, Big 5 Sporting Goods, Hibbett Sports, Genesco, &amp; Amazon are </w:t>
      </w:r>
      <w:proofErr w:type="gramStart"/>
      <w:r w:rsidRPr="00D833EC">
        <w:rPr>
          <w:rFonts w:ascii="Times New Roman" w:hAnsi="Times New Roman" w:cs="Times New Roman"/>
        </w:rPr>
        <w:t>some of</w:t>
      </w:r>
      <w:proofErr w:type="gramEnd"/>
      <w:r w:rsidRPr="00D833EC">
        <w:rPr>
          <w:rFonts w:ascii="Times New Roman" w:hAnsi="Times New Roman" w:cs="Times New Roman"/>
        </w:rPr>
        <w:t xml:space="preserve"> its main competitors in sportswear and footwear. Likewise, </w:t>
      </w:r>
      <w:proofErr w:type="gramStart"/>
      <w:r w:rsidRPr="00D833EC">
        <w:rPr>
          <w:rFonts w:ascii="Times New Roman" w:hAnsi="Times New Roman" w:cs="Times New Roman"/>
        </w:rPr>
        <w:t>some of</w:t>
      </w:r>
      <w:proofErr w:type="gramEnd"/>
      <w:r w:rsidRPr="00D833EC">
        <w:rPr>
          <w:rFonts w:ascii="Times New Roman" w:hAnsi="Times New Roman" w:cs="Times New Roman"/>
        </w:rPr>
        <w:t xml:space="preserve"> its main competitors in women’s wear are H&amp;M, ASOS, Amazon, OMG Fashion, Boohoo, and Misguided.</w:t>
      </w:r>
    </w:p>
    <w:p w14:paraId="62849443"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Threats of Sports Direct International Plc</w:t>
      </w:r>
    </w:p>
    <w:p w14:paraId="1338B49F"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lastRenderedPageBreak/>
        <w:t xml:space="preserve">Technological developments by competitors; New technological developments by a few competitors within the industry pose a threat to Sports Direct International Plc as customer attracted to this </w:t>
      </w:r>
      <w:proofErr w:type="gramStart"/>
      <w:r w:rsidRPr="00D833EC">
        <w:rPr>
          <w:rFonts w:ascii="Times New Roman" w:hAnsi="Times New Roman" w:cs="Times New Roman"/>
        </w:rPr>
        <w:t>new technology</w:t>
      </w:r>
      <w:proofErr w:type="gramEnd"/>
      <w:r w:rsidRPr="00D833EC">
        <w:rPr>
          <w:rFonts w:ascii="Times New Roman" w:hAnsi="Times New Roman" w:cs="Times New Roman"/>
        </w:rPr>
        <w:t xml:space="preserve"> can be lost to competitors, decreasing Sports Direct International Plc’s overall market share.</w:t>
      </w:r>
    </w:p>
    <w:p w14:paraId="0175E8EB"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Suppliers: The bargaining power of suppliers has increased over the years with the decrease in the number of suppliers. This means that the costs of inputs could increase for Sports Direct International Plc.</w:t>
      </w:r>
    </w:p>
    <w:p w14:paraId="237538D8"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 xml:space="preserve">New entrants: there have been </w:t>
      </w:r>
      <w:proofErr w:type="gramStart"/>
      <w:r w:rsidRPr="00D833EC">
        <w:rPr>
          <w:rFonts w:ascii="Times New Roman" w:hAnsi="Times New Roman" w:cs="Times New Roman"/>
        </w:rPr>
        <w:t>numerous</w:t>
      </w:r>
      <w:proofErr w:type="gramEnd"/>
      <w:r w:rsidRPr="00D833EC">
        <w:rPr>
          <w:rFonts w:ascii="Times New Roman" w:hAnsi="Times New Roman" w:cs="Times New Roman"/>
        </w:rPr>
        <w:t xml:space="preserve"> players that have entered the market and are gaining market share by gaining existing companies’ market share. This is a threat to Sports Direct International Plc as it can lose its customers to these new entrants.</w:t>
      </w:r>
    </w:p>
    <w:p w14:paraId="63127628"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 xml:space="preserve">Increasing competition: there has been an increase in competition within the industry putting downward pressure on prices. This could lead to reduced revenue for Sports Direct International Plc if it adjusts to the price changes, or loss of market share if it </w:t>
      </w:r>
      <w:proofErr w:type="gramStart"/>
      <w:r w:rsidRPr="00D833EC">
        <w:rPr>
          <w:rFonts w:ascii="Times New Roman" w:hAnsi="Times New Roman" w:cs="Times New Roman"/>
        </w:rPr>
        <w:t>doesn’t</w:t>
      </w:r>
      <w:proofErr w:type="gramEnd"/>
      <w:r w:rsidRPr="00D833EC">
        <w:rPr>
          <w:rFonts w:ascii="Times New Roman" w:hAnsi="Times New Roman" w:cs="Times New Roman"/>
        </w:rPr>
        <w:t>.</w:t>
      </w:r>
    </w:p>
    <w:p w14:paraId="564BD102"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 xml:space="preserve">Exchange Rate: the exchange rate keeps </w:t>
      </w:r>
      <w:proofErr w:type="gramStart"/>
      <w:r w:rsidRPr="00D833EC">
        <w:rPr>
          <w:rFonts w:ascii="Times New Roman" w:hAnsi="Times New Roman" w:cs="Times New Roman"/>
        </w:rPr>
        <w:t>fluctuating</w:t>
      </w:r>
      <w:proofErr w:type="gramEnd"/>
      <w:r w:rsidRPr="00D833EC">
        <w:rPr>
          <w:rFonts w:ascii="Times New Roman" w:hAnsi="Times New Roman" w:cs="Times New Roman"/>
        </w:rPr>
        <w:t xml:space="preserve"> and this affects a company like Sports Direct International Plc that has sales internationally, while its suppliers are local.</w:t>
      </w:r>
    </w:p>
    <w:p w14:paraId="359E0E3F"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Political uncertainties in the country prove to be a barrier in business, hindering performance at times and making the business incur unnecessary costs.</w:t>
      </w:r>
    </w:p>
    <w:p w14:paraId="0B955C89"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The fluctuating interest rates in the country do not provide a stable financial and economic environment.</w:t>
      </w:r>
    </w:p>
    <w:p w14:paraId="7C0B987B"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Consumer tastes are changing, and this puts pressure on companies to constantly change their products to meet the needs of these customers.</w:t>
      </w:r>
    </w:p>
    <w:p w14:paraId="63E5A709"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Regulations on international trade keep changing, and this requires compliance by companies if they are to operate globally.</w:t>
      </w:r>
    </w:p>
    <w:p w14:paraId="7C45E3F3"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Substitute products available are also increasing, which is threat collectively for the whole industry as consumption of current products decrease.</w:t>
      </w:r>
    </w:p>
    <w:p w14:paraId="2046DFC2"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The rise in prices of fuel has increased in the input costs for Sports Direct International Plc. These costs have also increased as other industries that provide inputs for this company also have suffered from increasing fuel prices, thereby charging more.</w:t>
      </w:r>
    </w:p>
    <w:p w14:paraId="5A02E054" w14:textId="7777777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lastRenderedPageBreak/>
        <w:t xml:space="preserve">Increased promotions by competitors have been a threat for Sports Direct International Plc. On most media, there is more clutter than ever, and customers </w:t>
      </w:r>
      <w:proofErr w:type="gramStart"/>
      <w:r w:rsidRPr="00D833EC">
        <w:rPr>
          <w:rFonts w:ascii="Times New Roman" w:hAnsi="Times New Roman" w:cs="Times New Roman"/>
        </w:rPr>
        <w:t>are bombarded</w:t>
      </w:r>
      <w:proofErr w:type="gramEnd"/>
      <w:r w:rsidRPr="00D833EC">
        <w:rPr>
          <w:rFonts w:ascii="Times New Roman" w:hAnsi="Times New Roman" w:cs="Times New Roman"/>
        </w:rPr>
        <w:t xml:space="preserve"> with multiple messages. This reduces the effectiveness of promotional messages by Sports Direct International Plc.</w:t>
      </w:r>
    </w:p>
    <w:p w14:paraId="1775E9AC" w14:textId="3B64E1F7" w:rsidR="005B2AEC" w:rsidRPr="00D833EC" w:rsidRDefault="005B2AEC" w:rsidP="00D833EC">
      <w:pPr>
        <w:spacing w:after="0" w:line="480" w:lineRule="auto"/>
        <w:jc w:val="both"/>
        <w:rPr>
          <w:rFonts w:ascii="Times New Roman" w:hAnsi="Times New Roman" w:cs="Times New Roman"/>
        </w:rPr>
      </w:pPr>
      <w:r w:rsidRPr="00D833EC">
        <w:rPr>
          <w:rFonts w:ascii="Times New Roman" w:hAnsi="Times New Roman" w:cs="Times New Roman"/>
        </w:rPr>
        <w:t xml:space="preserve">Constant technological developments require the workforce to </w:t>
      </w:r>
      <w:proofErr w:type="gramStart"/>
      <w:r w:rsidRPr="00D833EC">
        <w:rPr>
          <w:rFonts w:ascii="Times New Roman" w:hAnsi="Times New Roman" w:cs="Times New Roman"/>
        </w:rPr>
        <w:t>be trained</w:t>
      </w:r>
      <w:proofErr w:type="gramEnd"/>
      <w:r w:rsidRPr="00D833EC">
        <w:rPr>
          <w:rFonts w:ascii="Times New Roman" w:hAnsi="Times New Roman" w:cs="Times New Roman"/>
        </w:rPr>
        <w:t xml:space="preserve"> accordingly as the inability to keep up with these changes can lead to loss of business for Sports Direct International Plc.</w:t>
      </w:r>
    </w:p>
    <w:p w14:paraId="01EFF217" w14:textId="65ADA0EE" w:rsidR="00665558" w:rsidRPr="00D833EC" w:rsidRDefault="00000926" w:rsidP="00D833EC">
      <w:pPr>
        <w:pStyle w:val="Heading2"/>
        <w:spacing w:before="0" w:line="480" w:lineRule="auto"/>
        <w:jc w:val="both"/>
        <w:rPr>
          <w:rFonts w:ascii="Times New Roman" w:hAnsi="Times New Roman" w:cs="Times New Roman"/>
          <w:sz w:val="32"/>
          <w:szCs w:val="32"/>
        </w:rPr>
      </w:pPr>
      <w:bookmarkStart w:id="11" w:name="_Toc120895960"/>
      <w:r w:rsidRPr="00D833EC">
        <w:rPr>
          <w:rFonts w:ascii="Times New Roman" w:hAnsi="Times New Roman" w:cs="Times New Roman"/>
          <w:sz w:val="32"/>
          <w:szCs w:val="32"/>
        </w:rPr>
        <w:t>3</w:t>
      </w:r>
      <w:r w:rsidR="00665558" w:rsidRPr="00D833EC">
        <w:rPr>
          <w:rFonts w:ascii="Times New Roman" w:hAnsi="Times New Roman" w:cs="Times New Roman"/>
          <w:sz w:val="32"/>
          <w:szCs w:val="32"/>
        </w:rPr>
        <w:t>.2 PESTLE Analysis</w:t>
      </w:r>
      <w:bookmarkEnd w:id="11"/>
    </w:p>
    <w:p w14:paraId="79B81654" w14:textId="16ED8B2D" w:rsidR="00087F9C" w:rsidRPr="00D833EC" w:rsidRDefault="00000926" w:rsidP="00D833EC">
      <w:pPr>
        <w:pStyle w:val="Heading3"/>
        <w:spacing w:before="0" w:line="480" w:lineRule="auto"/>
        <w:jc w:val="both"/>
        <w:rPr>
          <w:rFonts w:ascii="Times New Roman" w:hAnsi="Times New Roman" w:cs="Times New Roman"/>
          <w:sz w:val="28"/>
          <w:szCs w:val="28"/>
        </w:rPr>
      </w:pPr>
      <w:bookmarkStart w:id="12" w:name="_Toc120895961"/>
      <w:r w:rsidRPr="00D833EC">
        <w:rPr>
          <w:rFonts w:ascii="Times New Roman" w:hAnsi="Times New Roman" w:cs="Times New Roman"/>
          <w:sz w:val="28"/>
          <w:szCs w:val="28"/>
        </w:rPr>
        <w:t>3</w:t>
      </w:r>
      <w:r w:rsidR="00897C84" w:rsidRPr="00D833EC">
        <w:rPr>
          <w:rFonts w:ascii="Times New Roman" w:hAnsi="Times New Roman" w:cs="Times New Roman"/>
          <w:sz w:val="28"/>
          <w:szCs w:val="28"/>
        </w:rPr>
        <w:t>.2 Political</w:t>
      </w:r>
      <w:bookmarkEnd w:id="12"/>
    </w:p>
    <w:p w14:paraId="33412EB3" w14:textId="5F97A5D4" w:rsidR="00897C84" w:rsidRPr="00D833EC" w:rsidRDefault="00897C84" w:rsidP="00D833EC">
      <w:pPr>
        <w:spacing w:after="0" w:line="480" w:lineRule="auto"/>
        <w:jc w:val="both"/>
        <w:rPr>
          <w:rFonts w:ascii="Times New Roman" w:hAnsi="Times New Roman" w:cs="Times New Roman"/>
          <w:sz w:val="24"/>
          <w:szCs w:val="24"/>
        </w:rPr>
      </w:pPr>
    </w:p>
    <w:p w14:paraId="57C19EC4" w14:textId="6D22F248" w:rsidR="00897C84" w:rsidRPr="00D833EC" w:rsidRDefault="00000926" w:rsidP="00D833EC">
      <w:pPr>
        <w:pStyle w:val="Heading3"/>
        <w:spacing w:before="0" w:line="480" w:lineRule="auto"/>
        <w:jc w:val="both"/>
        <w:rPr>
          <w:rFonts w:ascii="Times New Roman" w:hAnsi="Times New Roman" w:cs="Times New Roman"/>
          <w:sz w:val="28"/>
          <w:szCs w:val="28"/>
        </w:rPr>
      </w:pPr>
      <w:bookmarkStart w:id="13" w:name="_Toc120895962"/>
      <w:r w:rsidRPr="00D833EC">
        <w:rPr>
          <w:rFonts w:ascii="Times New Roman" w:hAnsi="Times New Roman" w:cs="Times New Roman"/>
          <w:sz w:val="28"/>
          <w:szCs w:val="28"/>
        </w:rPr>
        <w:t>3</w:t>
      </w:r>
      <w:r w:rsidR="00897C84" w:rsidRPr="00D833EC">
        <w:rPr>
          <w:rFonts w:ascii="Times New Roman" w:hAnsi="Times New Roman" w:cs="Times New Roman"/>
          <w:sz w:val="28"/>
          <w:szCs w:val="28"/>
        </w:rPr>
        <w:t>.2.2 Economic</w:t>
      </w:r>
      <w:bookmarkEnd w:id="13"/>
      <w:r w:rsidR="00897C84" w:rsidRPr="00D833EC">
        <w:rPr>
          <w:rFonts w:ascii="Times New Roman" w:hAnsi="Times New Roman" w:cs="Times New Roman"/>
          <w:sz w:val="28"/>
          <w:szCs w:val="28"/>
        </w:rPr>
        <w:t xml:space="preserve"> </w:t>
      </w:r>
    </w:p>
    <w:p w14:paraId="72F6D01F" w14:textId="54D83D9A" w:rsidR="00897C84" w:rsidRPr="00D833EC" w:rsidRDefault="00897C84" w:rsidP="00D833EC">
      <w:pPr>
        <w:spacing w:after="0" w:line="480" w:lineRule="auto"/>
        <w:jc w:val="both"/>
        <w:rPr>
          <w:rFonts w:ascii="Times New Roman" w:hAnsi="Times New Roman" w:cs="Times New Roman"/>
          <w:sz w:val="24"/>
          <w:szCs w:val="24"/>
        </w:rPr>
      </w:pPr>
    </w:p>
    <w:p w14:paraId="06C03296" w14:textId="045F4FFC" w:rsidR="00897C84" w:rsidRPr="00D833EC" w:rsidRDefault="00000926" w:rsidP="00D833EC">
      <w:pPr>
        <w:pStyle w:val="Heading3"/>
        <w:spacing w:before="0" w:line="480" w:lineRule="auto"/>
        <w:jc w:val="both"/>
        <w:rPr>
          <w:rFonts w:ascii="Times New Roman" w:hAnsi="Times New Roman" w:cs="Times New Roman"/>
          <w:sz w:val="28"/>
          <w:szCs w:val="28"/>
        </w:rPr>
      </w:pPr>
      <w:bookmarkStart w:id="14" w:name="_Toc120895963"/>
      <w:r w:rsidRPr="00D833EC">
        <w:rPr>
          <w:rFonts w:ascii="Times New Roman" w:hAnsi="Times New Roman" w:cs="Times New Roman"/>
          <w:sz w:val="28"/>
          <w:szCs w:val="28"/>
        </w:rPr>
        <w:t>3</w:t>
      </w:r>
      <w:r w:rsidR="00897C84" w:rsidRPr="00D833EC">
        <w:rPr>
          <w:rFonts w:ascii="Times New Roman" w:hAnsi="Times New Roman" w:cs="Times New Roman"/>
          <w:sz w:val="28"/>
          <w:szCs w:val="28"/>
        </w:rPr>
        <w:t>.2.3 Social</w:t>
      </w:r>
      <w:bookmarkEnd w:id="14"/>
    </w:p>
    <w:p w14:paraId="5AA59A3D" w14:textId="7B23E32B" w:rsidR="00897C84" w:rsidRPr="00D833EC" w:rsidRDefault="00897C84" w:rsidP="00D833EC">
      <w:pPr>
        <w:spacing w:after="0" w:line="480" w:lineRule="auto"/>
        <w:jc w:val="both"/>
        <w:rPr>
          <w:rFonts w:ascii="Times New Roman" w:hAnsi="Times New Roman" w:cs="Times New Roman"/>
          <w:sz w:val="24"/>
          <w:szCs w:val="24"/>
        </w:rPr>
      </w:pPr>
    </w:p>
    <w:p w14:paraId="2ACEE05C" w14:textId="37FE30CD" w:rsidR="00897C84" w:rsidRPr="00D833EC" w:rsidRDefault="00000926" w:rsidP="00D833EC">
      <w:pPr>
        <w:pStyle w:val="Heading3"/>
        <w:spacing w:before="0" w:line="480" w:lineRule="auto"/>
        <w:jc w:val="both"/>
        <w:rPr>
          <w:rFonts w:ascii="Times New Roman" w:hAnsi="Times New Roman" w:cs="Times New Roman"/>
          <w:sz w:val="28"/>
          <w:szCs w:val="28"/>
        </w:rPr>
      </w:pPr>
      <w:bookmarkStart w:id="15" w:name="_Toc120895964"/>
      <w:r w:rsidRPr="00D833EC">
        <w:rPr>
          <w:rFonts w:ascii="Times New Roman" w:hAnsi="Times New Roman" w:cs="Times New Roman"/>
          <w:sz w:val="28"/>
          <w:szCs w:val="28"/>
        </w:rPr>
        <w:t>3</w:t>
      </w:r>
      <w:r w:rsidR="00897C84" w:rsidRPr="00D833EC">
        <w:rPr>
          <w:rFonts w:ascii="Times New Roman" w:hAnsi="Times New Roman" w:cs="Times New Roman"/>
          <w:sz w:val="28"/>
          <w:szCs w:val="28"/>
        </w:rPr>
        <w:t>.2.4 Technological</w:t>
      </w:r>
      <w:bookmarkEnd w:id="15"/>
    </w:p>
    <w:p w14:paraId="6F23788E" w14:textId="7D8E83F9" w:rsidR="00897C84" w:rsidRPr="00D833EC" w:rsidRDefault="00897C84" w:rsidP="00D833EC">
      <w:pPr>
        <w:spacing w:after="0" w:line="480" w:lineRule="auto"/>
        <w:jc w:val="both"/>
        <w:rPr>
          <w:rFonts w:ascii="Times New Roman" w:hAnsi="Times New Roman" w:cs="Times New Roman"/>
          <w:sz w:val="24"/>
          <w:szCs w:val="24"/>
        </w:rPr>
      </w:pPr>
    </w:p>
    <w:p w14:paraId="5F69F4FF" w14:textId="5E8EABE9" w:rsidR="00897C84" w:rsidRPr="00D833EC" w:rsidRDefault="00000926" w:rsidP="00D833EC">
      <w:pPr>
        <w:pStyle w:val="Heading3"/>
        <w:spacing w:before="0" w:line="480" w:lineRule="auto"/>
        <w:jc w:val="both"/>
        <w:rPr>
          <w:rFonts w:ascii="Times New Roman" w:hAnsi="Times New Roman" w:cs="Times New Roman"/>
          <w:sz w:val="28"/>
          <w:szCs w:val="28"/>
        </w:rPr>
      </w:pPr>
      <w:bookmarkStart w:id="16" w:name="_Toc120895965"/>
      <w:r w:rsidRPr="00D833EC">
        <w:rPr>
          <w:rFonts w:ascii="Times New Roman" w:hAnsi="Times New Roman" w:cs="Times New Roman"/>
          <w:sz w:val="28"/>
          <w:szCs w:val="28"/>
        </w:rPr>
        <w:t>3</w:t>
      </w:r>
      <w:r w:rsidR="00897C84" w:rsidRPr="00D833EC">
        <w:rPr>
          <w:rFonts w:ascii="Times New Roman" w:hAnsi="Times New Roman" w:cs="Times New Roman"/>
          <w:sz w:val="28"/>
          <w:szCs w:val="28"/>
        </w:rPr>
        <w:t>.2.5 Legal</w:t>
      </w:r>
      <w:bookmarkEnd w:id="16"/>
    </w:p>
    <w:p w14:paraId="35E8C390" w14:textId="578CA2B8" w:rsidR="00897C84" w:rsidRPr="00D833EC" w:rsidRDefault="00897C84" w:rsidP="00D833EC">
      <w:pPr>
        <w:spacing w:after="0" w:line="480" w:lineRule="auto"/>
        <w:jc w:val="both"/>
        <w:rPr>
          <w:rFonts w:ascii="Times New Roman" w:hAnsi="Times New Roman" w:cs="Times New Roman"/>
          <w:sz w:val="24"/>
          <w:szCs w:val="24"/>
        </w:rPr>
      </w:pPr>
    </w:p>
    <w:p w14:paraId="494B4628" w14:textId="3B059003" w:rsidR="00897C84" w:rsidRPr="00D833EC" w:rsidRDefault="00000926" w:rsidP="00D833EC">
      <w:pPr>
        <w:pStyle w:val="Heading3"/>
        <w:spacing w:before="0" w:line="480" w:lineRule="auto"/>
        <w:jc w:val="both"/>
        <w:rPr>
          <w:rFonts w:ascii="Times New Roman" w:hAnsi="Times New Roman" w:cs="Times New Roman"/>
          <w:sz w:val="28"/>
          <w:szCs w:val="28"/>
        </w:rPr>
      </w:pPr>
      <w:bookmarkStart w:id="17" w:name="_Toc120895966"/>
      <w:r w:rsidRPr="00D833EC">
        <w:rPr>
          <w:rFonts w:ascii="Times New Roman" w:hAnsi="Times New Roman" w:cs="Times New Roman"/>
          <w:sz w:val="28"/>
          <w:szCs w:val="28"/>
        </w:rPr>
        <w:t>3</w:t>
      </w:r>
      <w:r w:rsidR="00897C84" w:rsidRPr="00D833EC">
        <w:rPr>
          <w:rFonts w:ascii="Times New Roman" w:hAnsi="Times New Roman" w:cs="Times New Roman"/>
          <w:sz w:val="28"/>
          <w:szCs w:val="28"/>
        </w:rPr>
        <w:t>.2.6 Environmental</w:t>
      </w:r>
      <w:bookmarkEnd w:id="17"/>
    </w:p>
    <w:p w14:paraId="2E29F72D" w14:textId="5B4D438F" w:rsidR="00897C84" w:rsidRDefault="00897C84" w:rsidP="00D833EC">
      <w:pPr>
        <w:spacing w:after="0" w:line="480" w:lineRule="auto"/>
        <w:jc w:val="both"/>
        <w:rPr>
          <w:rFonts w:ascii="Times New Roman" w:hAnsi="Times New Roman" w:cs="Times New Roman"/>
        </w:rPr>
      </w:pPr>
    </w:p>
    <w:p w14:paraId="3E25A7EE" w14:textId="5BD35E48" w:rsidR="00D833EC" w:rsidRDefault="00D833EC" w:rsidP="00D833EC">
      <w:pPr>
        <w:spacing w:after="0" w:line="480" w:lineRule="auto"/>
        <w:jc w:val="both"/>
        <w:rPr>
          <w:rFonts w:ascii="Times New Roman" w:hAnsi="Times New Roman" w:cs="Times New Roman"/>
        </w:rPr>
      </w:pPr>
    </w:p>
    <w:p w14:paraId="56D4DAA1" w14:textId="137EF299" w:rsidR="00D833EC" w:rsidRDefault="00D833EC" w:rsidP="00D833EC">
      <w:pPr>
        <w:spacing w:after="0" w:line="480" w:lineRule="auto"/>
        <w:jc w:val="both"/>
        <w:rPr>
          <w:rFonts w:ascii="Times New Roman" w:hAnsi="Times New Roman" w:cs="Times New Roman"/>
        </w:rPr>
      </w:pPr>
    </w:p>
    <w:p w14:paraId="082D94F4" w14:textId="186B05A9" w:rsidR="00D833EC" w:rsidRDefault="00D833EC" w:rsidP="00D833EC">
      <w:pPr>
        <w:spacing w:after="0" w:line="480" w:lineRule="auto"/>
        <w:jc w:val="both"/>
        <w:rPr>
          <w:rFonts w:ascii="Times New Roman" w:hAnsi="Times New Roman" w:cs="Times New Roman"/>
        </w:rPr>
      </w:pPr>
    </w:p>
    <w:p w14:paraId="5CC4EBA6" w14:textId="362B607D" w:rsidR="00D833EC" w:rsidRDefault="00D833EC" w:rsidP="00D833EC">
      <w:pPr>
        <w:spacing w:after="0" w:line="480" w:lineRule="auto"/>
        <w:jc w:val="both"/>
        <w:rPr>
          <w:rFonts w:ascii="Times New Roman" w:hAnsi="Times New Roman" w:cs="Times New Roman"/>
        </w:rPr>
      </w:pPr>
    </w:p>
    <w:p w14:paraId="39215E2C" w14:textId="435E0766" w:rsidR="00D833EC" w:rsidRDefault="00D833EC" w:rsidP="00D833EC">
      <w:pPr>
        <w:spacing w:after="0" w:line="480" w:lineRule="auto"/>
        <w:jc w:val="both"/>
        <w:rPr>
          <w:rFonts w:ascii="Times New Roman" w:hAnsi="Times New Roman" w:cs="Times New Roman"/>
        </w:rPr>
      </w:pPr>
    </w:p>
    <w:p w14:paraId="094EAA4D" w14:textId="6E017F56" w:rsidR="00D833EC" w:rsidRDefault="00D833EC" w:rsidP="00D833EC">
      <w:pPr>
        <w:spacing w:after="0" w:line="480" w:lineRule="auto"/>
        <w:jc w:val="both"/>
        <w:rPr>
          <w:rFonts w:ascii="Times New Roman" w:hAnsi="Times New Roman" w:cs="Times New Roman"/>
        </w:rPr>
      </w:pPr>
    </w:p>
    <w:p w14:paraId="4A7F07F1" w14:textId="5FE419C5" w:rsidR="00D833EC" w:rsidRDefault="00D833EC" w:rsidP="00D833EC">
      <w:pPr>
        <w:spacing w:after="0" w:line="480" w:lineRule="auto"/>
        <w:jc w:val="both"/>
        <w:rPr>
          <w:rFonts w:ascii="Times New Roman" w:hAnsi="Times New Roman" w:cs="Times New Roman"/>
        </w:rPr>
      </w:pPr>
    </w:p>
    <w:p w14:paraId="4CBD935A" w14:textId="7CA7255F" w:rsidR="00D833EC" w:rsidRDefault="00D833EC" w:rsidP="00D833EC">
      <w:pPr>
        <w:spacing w:after="0" w:line="480" w:lineRule="auto"/>
        <w:jc w:val="both"/>
        <w:rPr>
          <w:rFonts w:ascii="Times New Roman" w:hAnsi="Times New Roman" w:cs="Times New Roman"/>
        </w:rPr>
      </w:pPr>
    </w:p>
    <w:p w14:paraId="10BBCF2B" w14:textId="498D827F" w:rsidR="00D833EC" w:rsidRDefault="00D833EC" w:rsidP="00D833EC">
      <w:pPr>
        <w:spacing w:after="0" w:line="480" w:lineRule="auto"/>
        <w:jc w:val="both"/>
        <w:rPr>
          <w:rFonts w:ascii="Times New Roman" w:hAnsi="Times New Roman" w:cs="Times New Roman"/>
        </w:rPr>
      </w:pPr>
    </w:p>
    <w:p w14:paraId="54D40CD7" w14:textId="77777777" w:rsidR="00D833EC" w:rsidRPr="00D833EC" w:rsidRDefault="00D833EC" w:rsidP="00D833EC">
      <w:pPr>
        <w:spacing w:after="0" w:line="480" w:lineRule="auto"/>
        <w:jc w:val="both"/>
        <w:rPr>
          <w:rFonts w:ascii="Times New Roman" w:hAnsi="Times New Roman" w:cs="Times New Roman"/>
        </w:rPr>
      </w:pPr>
    </w:p>
    <w:p w14:paraId="6B196535" w14:textId="69565DF5" w:rsidR="007819F2" w:rsidRPr="00D833EC" w:rsidRDefault="00877D5A" w:rsidP="00D833EC">
      <w:pPr>
        <w:pStyle w:val="Heading1"/>
        <w:spacing w:before="0" w:line="480" w:lineRule="auto"/>
        <w:jc w:val="both"/>
        <w:rPr>
          <w:rFonts w:ascii="Times New Roman" w:hAnsi="Times New Roman" w:cs="Times New Roman"/>
          <w:sz w:val="36"/>
          <w:szCs w:val="36"/>
        </w:rPr>
      </w:pPr>
      <w:bookmarkStart w:id="18" w:name="_Toc120895967"/>
      <w:r w:rsidRPr="00D833EC">
        <w:rPr>
          <w:rFonts w:ascii="Times New Roman" w:hAnsi="Times New Roman" w:cs="Times New Roman"/>
          <w:sz w:val="36"/>
          <w:szCs w:val="36"/>
        </w:rPr>
        <w:t>CHAPTER I</w:t>
      </w:r>
      <w:r w:rsidR="001E14E6" w:rsidRPr="00D833EC">
        <w:rPr>
          <w:rFonts w:ascii="Times New Roman" w:hAnsi="Times New Roman" w:cs="Times New Roman"/>
          <w:sz w:val="36"/>
          <w:szCs w:val="36"/>
        </w:rPr>
        <w:t>V</w:t>
      </w:r>
      <w:r w:rsidRPr="00D833EC">
        <w:rPr>
          <w:rFonts w:ascii="Times New Roman" w:hAnsi="Times New Roman" w:cs="Times New Roman"/>
          <w:sz w:val="36"/>
          <w:szCs w:val="36"/>
        </w:rPr>
        <w:t>: CONCLUSION</w:t>
      </w:r>
      <w:bookmarkEnd w:id="18"/>
    </w:p>
    <w:p w14:paraId="2373A91C" w14:textId="65FD8000" w:rsidR="00087F9C" w:rsidRDefault="004B21FA"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 xml:space="preserve">Very </w:t>
      </w:r>
      <w:proofErr w:type="gramStart"/>
      <w:r w:rsidRPr="00D833EC">
        <w:rPr>
          <w:rFonts w:ascii="Times New Roman" w:hAnsi="Times New Roman" w:cs="Times New Roman"/>
          <w:sz w:val="24"/>
          <w:szCs w:val="24"/>
        </w:rPr>
        <w:t>brief summary</w:t>
      </w:r>
      <w:proofErr w:type="gramEnd"/>
      <w:r w:rsidRPr="00D833EC">
        <w:rPr>
          <w:rFonts w:ascii="Times New Roman" w:hAnsi="Times New Roman" w:cs="Times New Roman"/>
          <w:sz w:val="24"/>
          <w:szCs w:val="24"/>
        </w:rPr>
        <w:t xml:space="preserve"> of the document.</w:t>
      </w:r>
      <w:r w:rsidR="007E39C2" w:rsidRPr="00D833EC">
        <w:rPr>
          <w:rFonts w:ascii="Times New Roman" w:hAnsi="Times New Roman" w:cs="Times New Roman"/>
          <w:sz w:val="24"/>
          <w:szCs w:val="24"/>
        </w:rPr>
        <w:t xml:space="preserve"> No </w:t>
      </w:r>
      <w:proofErr w:type="gramStart"/>
      <w:r w:rsidR="007E39C2" w:rsidRPr="00D833EC">
        <w:rPr>
          <w:rFonts w:ascii="Times New Roman" w:hAnsi="Times New Roman" w:cs="Times New Roman"/>
          <w:sz w:val="24"/>
          <w:szCs w:val="24"/>
        </w:rPr>
        <w:t>new information</w:t>
      </w:r>
      <w:proofErr w:type="gramEnd"/>
    </w:p>
    <w:p w14:paraId="49246F6B" w14:textId="00222F33" w:rsidR="00D833EC" w:rsidRDefault="00D833EC" w:rsidP="00D833EC">
      <w:pPr>
        <w:spacing w:after="0" w:line="480" w:lineRule="auto"/>
        <w:jc w:val="both"/>
        <w:rPr>
          <w:rFonts w:ascii="Times New Roman" w:hAnsi="Times New Roman" w:cs="Times New Roman"/>
          <w:sz w:val="24"/>
          <w:szCs w:val="24"/>
        </w:rPr>
      </w:pPr>
    </w:p>
    <w:p w14:paraId="3A79727F" w14:textId="5FEF5610" w:rsidR="00D833EC" w:rsidRDefault="00D833EC" w:rsidP="00D833EC">
      <w:pPr>
        <w:spacing w:after="0" w:line="480" w:lineRule="auto"/>
        <w:jc w:val="both"/>
        <w:rPr>
          <w:rFonts w:ascii="Times New Roman" w:hAnsi="Times New Roman" w:cs="Times New Roman"/>
          <w:sz w:val="24"/>
          <w:szCs w:val="24"/>
        </w:rPr>
      </w:pPr>
    </w:p>
    <w:p w14:paraId="7BC59D6B" w14:textId="6642BD93" w:rsidR="00D833EC" w:rsidRDefault="00D833EC" w:rsidP="00D833EC">
      <w:pPr>
        <w:spacing w:after="0" w:line="480" w:lineRule="auto"/>
        <w:jc w:val="both"/>
        <w:rPr>
          <w:rFonts w:ascii="Times New Roman" w:hAnsi="Times New Roman" w:cs="Times New Roman"/>
          <w:sz w:val="24"/>
          <w:szCs w:val="24"/>
        </w:rPr>
      </w:pPr>
    </w:p>
    <w:p w14:paraId="296F9D6D" w14:textId="6EC592B7" w:rsidR="00D833EC" w:rsidRDefault="00D833EC" w:rsidP="00D833EC">
      <w:pPr>
        <w:spacing w:after="0" w:line="480" w:lineRule="auto"/>
        <w:jc w:val="both"/>
        <w:rPr>
          <w:rFonts w:ascii="Times New Roman" w:hAnsi="Times New Roman" w:cs="Times New Roman"/>
          <w:sz w:val="24"/>
          <w:szCs w:val="24"/>
        </w:rPr>
      </w:pPr>
    </w:p>
    <w:p w14:paraId="2C9A7BC8" w14:textId="36B2FCB3" w:rsidR="00D833EC" w:rsidRDefault="00D833EC" w:rsidP="00D833EC">
      <w:pPr>
        <w:spacing w:after="0" w:line="480" w:lineRule="auto"/>
        <w:jc w:val="both"/>
        <w:rPr>
          <w:rFonts w:ascii="Times New Roman" w:hAnsi="Times New Roman" w:cs="Times New Roman"/>
          <w:sz w:val="24"/>
          <w:szCs w:val="24"/>
        </w:rPr>
      </w:pPr>
    </w:p>
    <w:p w14:paraId="0B9521DE" w14:textId="76FA99D5" w:rsidR="00D833EC" w:rsidRDefault="00D833EC" w:rsidP="00D833EC">
      <w:pPr>
        <w:spacing w:after="0" w:line="480" w:lineRule="auto"/>
        <w:jc w:val="both"/>
        <w:rPr>
          <w:rFonts w:ascii="Times New Roman" w:hAnsi="Times New Roman" w:cs="Times New Roman"/>
          <w:sz w:val="24"/>
          <w:szCs w:val="24"/>
        </w:rPr>
      </w:pPr>
    </w:p>
    <w:p w14:paraId="06EC8767" w14:textId="3CBC7CBE" w:rsidR="00D833EC" w:rsidRDefault="00D833EC" w:rsidP="00D833EC">
      <w:pPr>
        <w:spacing w:after="0" w:line="480" w:lineRule="auto"/>
        <w:jc w:val="both"/>
        <w:rPr>
          <w:rFonts w:ascii="Times New Roman" w:hAnsi="Times New Roman" w:cs="Times New Roman"/>
          <w:sz w:val="24"/>
          <w:szCs w:val="24"/>
        </w:rPr>
      </w:pPr>
    </w:p>
    <w:p w14:paraId="260A6A67" w14:textId="368CFD38" w:rsidR="00D833EC" w:rsidRDefault="00D833EC" w:rsidP="00D833EC">
      <w:pPr>
        <w:spacing w:after="0" w:line="480" w:lineRule="auto"/>
        <w:jc w:val="both"/>
        <w:rPr>
          <w:rFonts w:ascii="Times New Roman" w:hAnsi="Times New Roman" w:cs="Times New Roman"/>
          <w:sz w:val="24"/>
          <w:szCs w:val="24"/>
        </w:rPr>
      </w:pPr>
    </w:p>
    <w:p w14:paraId="59DB1AD1" w14:textId="2D9F0610" w:rsidR="00D833EC" w:rsidRDefault="00D833EC" w:rsidP="00D833EC">
      <w:pPr>
        <w:spacing w:after="0" w:line="480" w:lineRule="auto"/>
        <w:jc w:val="both"/>
        <w:rPr>
          <w:rFonts w:ascii="Times New Roman" w:hAnsi="Times New Roman" w:cs="Times New Roman"/>
          <w:sz w:val="24"/>
          <w:szCs w:val="24"/>
        </w:rPr>
      </w:pPr>
    </w:p>
    <w:p w14:paraId="48B8652F" w14:textId="176770F4" w:rsidR="00D833EC" w:rsidRDefault="00D833EC" w:rsidP="00D833EC">
      <w:pPr>
        <w:spacing w:after="0" w:line="480" w:lineRule="auto"/>
        <w:jc w:val="both"/>
        <w:rPr>
          <w:rFonts w:ascii="Times New Roman" w:hAnsi="Times New Roman" w:cs="Times New Roman"/>
          <w:sz w:val="24"/>
          <w:szCs w:val="24"/>
        </w:rPr>
      </w:pPr>
    </w:p>
    <w:p w14:paraId="7664F46A" w14:textId="2ECE70BD" w:rsidR="00D833EC" w:rsidRDefault="00D833EC" w:rsidP="00D833EC">
      <w:pPr>
        <w:spacing w:after="0" w:line="480" w:lineRule="auto"/>
        <w:jc w:val="both"/>
        <w:rPr>
          <w:rFonts w:ascii="Times New Roman" w:hAnsi="Times New Roman" w:cs="Times New Roman"/>
          <w:sz w:val="24"/>
          <w:szCs w:val="24"/>
        </w:rPr>
      </w:pPr>
    </w:p>
    <w:p w14:paraId="40C7DE73" w14:textId="5198AF5F" w:rsidR="00D833EC" w:rsidRDefault="00D833EC" w:rsidP="00D833EC">
      <w:pPr>
        <w:spacing w:after="0" w:line="480" w:lineRule="auto"/>
        <w:jc w:val="both"/>
        <w:rPr>
          <w:rFonts w:ascii="Times New Roman" w:hAnsi="Times New Roman" w:cs="Times New Roman"/>
          <w:sz w:val="24"/>
          <w:szCs w:val="24"/>
        </w:rPr>
      </w:pPr>
    </w:p>
    <w:p w14:paraId="698CB2F0" w14:textId="3D90F450" w:rsidR="00D833EC" w:rsidRDefault="00D833EC" w:rsidP="00D833EC">
      <w:pPr>
        <w:spacing w:after="0" w:line="480" w:lineRule="auto"/>
        <w:jc w:val="both"/>
        <w:rPr>
          <w:rFonts w:ascii="Times New Roman" w:hAnsi="Times New Roman" w:cs="Times New Roman"/>
          <w:sz w:val="24"/>
          <w:szCs w:val="24"/>
        </w:rPr>
      </w:pPr>
    </w:p>
    <w:p w14:paraId="7CF97667" w14:textId="09990DB1" w:rsidR="00D833EC" w:rsidRDefault="00D833EC" w:rsidP="00D833EC">
      <w:pPr>
        <w:spacing w:after="0" w:line="480" w:lineRule="auto"/>
        <w:jc w:val="both"/>
        <w:rPr>
          <w:rFonts w:ascii="Times New Roman" w:hAnsi="Times New Roman" w:cs="Times New Roman"/>
          <w:sz w:val="24"/>
          <w:szCs w:val="24"/>
        </w:rPr>
      </w:pPr>
    </w:p>
    <w:p w14:paraId="4FAEEFEE" w14:textId="339BA507" w:rsidR="00D833EC" w:rsidRDefault="00D833EC" w:rsidP="00D833EC">
      <w:pPr>
        <w:spacing w:after="0" w:line="480" w:lineRule="auto"/>
        <w:jc w:val="both"/>
        <w:rPr>
          <w:rFonts w:ascii="Times New Roman" w:hAnsi="Times New Roman" w:cs="Times New Roman"/>
          <w:sz w:val="24"/>
          <w:szCs w:val="24"/>
        </w:rPr>
      </w:pPr>
    </w:p>
    <w:p w14:paraId="7516D8A7" w14:textId="4DBE33D5" w:rsidR="00D833EC" w:rsidRDefault="00D833EC" w:rsidP="00D833EC">
      <w:pPr>
        <w:spacing w:after="0" w:line="480" w:lineRule="auto"/>
        <w:jc w:val="both"/>
        <w:rPr>
          <w:rFonts w:ascii="Times New Roman" w:hAnsi="Times New Roman" w:cs="Times New Roman"/>
          <w:sz w:val="24"/>
          <w:szCs w:val="24"/>
        </w:rPr>
      </w:pPr>
    </w:p>
    <w:p w14:paraId="14D74ADF" w14:textId="28B7D50C" w:rsidR="00D833EC" w:rsidRDefault="00D833EC" w:rsidP="00D833EC">
      <w:pPr>
        <w:spacing w:after="0" w:line="480" w:lineRule="auto"/>
        <w:jc w:val="both"/>
        <w:rPr>
          <w:rFonts w:ascii="Times New Roman" w:hAnsi="Times New Roman" w:cs="Times New Roman"/>
          <w:sz w:val="24"/>
          <w:szCs w:val="24"/>
        </w:rPr>
      </w:pPr>
    </w:p>
    <w:p w14:paraId="2F74EBC7" w14:textId="4D048D62" w:rsidR="00D833EC" w:rsidRDefault="00D833EC" w:rsidP="00D833EC">
      <w:pPr>
        <w:spacing w:after="0" w:line="480" w:lineRule="auto"/>
        <w:jc w:val="both"/>
        <w:rPr>
          <w:rFonts w:ascii="Times New Roman" w:hAnsi="Times New Roman" w:cs="Times New Roman"/>
          <w:sz w:val="24"/>
          <w:szCs w:val="24"/>
        </w:rPr>
      </w:pPr>
    </w:p>
    <w:p w14:paraId="2140114D" w14:textId="0EE0E717" w:rsidR="00D833EC" w:rsidRDefault="00D833EC" w:rsidP="00D833EC">
      <w:pPr>
        <w:spacing w:after="0" w:line="480" w:lineRule="auto"/>
        <w:jc w:val="both"/>
        <w:rPr>
          <w:rFonts w:ascii="Times New Roman" w:hAnsi="Times New Roman" w:cs="Times New Roman"/>
          <w:sz w:val="24"/>
          <w:szCs w:val="24"/>
        </w:rPr>
      </w:pPr>
    </w:p>
    <w:p w14:paraId="650E1E17" w14:textId="77777777" w:rsidR="00D833EC" w:rsidRPr="00D833EC" w:rsidRDefault="00D833EC" w:rsidP="00D833EC">
      <w:pPr>
        <w:spacing w:after="0" w:line="480" w:lineRule="auto"/>
        <w:jc w:val="both"/>
        <w:rPr>
          <w:rFonts w:ascii="Times New Roman" w:hAnsi="Times New Roman" w:cs="Times New Roman"/>
          <w:sz w:val="24"/>
          <w:szCs w:val="24"/>
        </w:rPr>
      </w:pPr>
    </w:p>
    <w:p w14:paraId="1A2BDB76" w14:textId="315F6F6C" w:rsidR="007819F2" w:rsidRPr="00D833EC" w:rsidRDefault="00877D5A" w:rsidP="00D833EC">
      <w:pPr>
        <w:pStyle w:val="Heading1"/>
        <w:spacing w:before="0" w:line="480" w:lineRule="auto"/>
        <w:jc w:val="both"/>
        <w:rPr>
          <w:rFonts w:ascii="Times New Roman" w:hAnsi="Times New Roman" w:cs="Times New Roman"/>
          <w:sz w:val="36"/>
          <w:szCs w:val="36"/>
        </w:rPr>
      </w:pPr>
      <w:bookmarkStart w:id="19" w:name="_Toc120895968"/>
      <w:r w:rsidRPr="00D833EC">
        <w:rPr>
          <w:rFonts w:ascii="Times New Roman" w:hAnsi="Times New Roman" w:cs="Times New Roman"/>
          <w:sz w:val="36"/>
          <w:szCs w:val="36"/>
        </w:rPr>
        <w:lastRenderedPageBreak/>
        <w:t>CHAPTER V: RECOMMENDATIONS</w:t>
      </w:r>
      <w:bookmarkEnd w:id="19"/>
    </w:p>
    <w:p w14:paraId="464E0C46" w14:textId="69A55628" w:rsidR="00087F9C" w:rsidRDefault="00B440BE" w:rsidP="00D833EC">
      <w:pPr>
        <w:spacing w:after="0" w:line="480" w:lineRule="auto"/>
        <w:jc w:val="both"/>
        <w:rPr>
          <w:rFonts w:ascii="Times New Roman" w:hAnsi="Times New Roman" w:cs="Times New Roman"/>
          <w:sz w:val="24"/>
          <w:szCs w:val="24"/>
        </w:rPr>
      </w:pPr>
      <w:r w:rsidRPr="00D833EC">
        <w:rPr>
          <w:rFonts w:ascii="Times New Roman" w:hAnsi="Times New Roman" w:cs="Times New Roman"/>
          <w:sz w:val="24"/>
          <w:szCs w:val="24"/>
        </w:rPr>
        <w:t xml:space="preserve">Discuss what </w:t>
      </w:r>
      <w:proofErr w:type="gramStart"/>
      <w:r w:rsidRPr="00D833EC">
        <w:rPr>
          <w:rFonts w:ascii="Times New Roman" w:hAnsi="Times New Roman" w:cs="Times New Roman"/>
          <w:sz w:val="24"/>
          <w:szCs w:val="24"/>
        </w:rPr>
        <w:t>was talked</w:t>
      </w:r>
      <w:proofErr w:type="gramEnd"/>
      <w:r w:rsidRPr="00D833EC">
        <w:rPr>
          <w:rFonts w:ascii="Times New Roman" w:hAnsi="Times New Roman" w:cs="Times New Roman"/>
          <w:sz w:val="24"/>
          <w:szCs w:val="24"/>
        </w:rPr>
        <w:t xml:space="preserve"> about in the </w:t>
      </w:r>
      <w:r w:rsidR="00747C6C" w:rsidRPr="00D833EC">
        <w:rPr>
          <w:rFonts w:ascii="Times New Roman" w:hAnsi="Times New Roman" w:cs="Times New Roman"/>
          <w:sz w:val="24"/>
          <w:szCs w:val="24"/>
        </w:rPr>
        <w:t xml:space="preserve">findings. Implications. What can the </w:t>
      </w:r>
      <w:r w:rsidR="00E31D23" w:rsidRPr="00D833EC">
        <w:rPr>
          <w:rFonts w:ascii="Times New Roman" w:hAnsi="Times New Roman" w:cs="Times New Roman"/>
          <w:sz w:val="24"/>
          <w:szCs w:val="24"/>
        </w:rPr>
        <w:t xml:space="preserve">organisation do </w:t>
      </w:r>
      <w:r w:rsidR="00F92E52" w:rsidRPr="00D833EC">
        <w:rPr>
          <w:rFonts w:ascii="Times New Roman" w:hAnsi="Times New Roman" w:cs="Times New Roman"/>
          <w:sz w:val="24"/>
          <w:szCs w:val="24"/>
        </w:rPr>
        <w:t>and address. Outline potential risks.</w:t>
      </w:r>
    </w:p>
    <w:p w14:paraId="06E73BC3" w14:textId="543838A3" w:rsidR="00D833EC" w:rsidRDefault="00D833EC" w:rsidP="00D833EC">
      <w:pPr>
        <w:spacing w:after="0" w:line="480" w:lineRule="auto"/>
        <w:jc w:val="both"/>
        <w:rPr>
          <w:rFonts w:ascii="Times New Roman" w:hAnsi="Times New Roman" w:cs="Times New Roman"/>
          <w:sz w:val="24"/>
          <w:szCs w:val="24"/>
        </w:rPr>
      </w:pPr>
    </w:p>
    <w:p w14:paraId="0BE19864" w14:textId="70DA64D3" w:rsidR="00D833EC" w:rsidRDefault="00D833EC" w:rsidP="00D833EC">
      <w:pPr>
        <w:spacing w:after="0" w:line="480" w:lineRule="auto"/>
        <w:jc w:val="both"/>
        <w:rPr>
          <w:rFonts w:ascii="Times New Roman" w:hAnsi="Times New Roman" w:cs="Times New Roman"/>
          <w:sz w:val="24"/>
          <w:szCs w:val="24"/>
        </w:rPr>
      </w:pPr>
    </w:p>
    <w:p w14:paraId="055AEB4A" w14:textId="7CA1412D" w:rsidR="00D833EC" w:rsidRDefault="00D833EC" w:rsidP="00D833EC">
      <w:pPr>
        <w:spacing w:after="0" w:line="480" w:lineRule="auto"/>
        <w:jc w:val="both"/>
        <w:rPr>
          <w:rFonts w:ascii="Times New Roman" w:hAnsi="Times New Roman" w:cs="Times New Roman"/>
          <w:sz w:val="24"/>
          <w:szCs w:val="24"/>
        </w:rPr>
      </w:pPr>
    </w:p>
    <w:p w14:paraId="514E58A1" w14:textId="34D1F572" w:rsidR="00D833EC" w:rsidRDefault="00D833EC" w:rsidP="00D833EC">
      <w:pPr>
        <w:spacing w:after="0" w:line="480" w:lineRule="auto"/>
        <w:jc w:val="both"/>
        <w:rPr>
          <w:rFonts w:ascii="Times New Roman" w:hAnsi="Times New Roman" w:cs="Times New Roman"/>
          <w:sz w:val="24"/>
          <w:szCs w:val="24"/>
        </w:rPr>
      </w:pPr>
    </w:p>
    <w:p w14:paraId="75C1F86B" w14:textId="1FBDBAD8" w:rsidR="00D833EC" w:rsidRDefault="00D833EC" w:rsidP="00D833EC">
      <w:pPr>
        <w:spacing w:after="0" w:line="480" w:lineRule="auto"/>
        <w:jc w:val="both"/>
        <w:rPr>
          <w:rFonts w:ascii="Times New Roman" w:hAnsi="Times New Roman" w:cs="Times New Roman"/>
          <w:sz w:val="24"/>
          <w:szCs w:val="24"/>
        </w:rPr>
      </w:pPr>
    </w:p>
    <w:p w14:paraId="4CB5B806" w14:textId="2A2875BF" w:rsidR="00D833EC" w:rsidRDefault="00D833EC" w:rsidP="00D833EC">
      <w:pPr>
        <w:spacing w:after="0" w:line="480" w:lineRule="auto"/>
        <w:jc w:val="both"/>
        <w:rPr>
          <w:rFonts w:ascii="Times New Roman" w:hAnsi="Times New Roman" w:cs="Times New Roman"/>
          <w:sz w:val="24"/>
          <w:szCs w:val="24"/>
        </w:rPr>
      </w:pPr>
    </w:p>
    <w:p w14:paraId="6D39DC07" w14:textId="087B0CE4" w:rsidR="00D833EC" w:rsidRDefault="00D833EC" w:rsidP="00D833EC">
      <w:pPr>
        <w:spacing w:after="0" w:line="480" w:lineRule="auto"/>
        <w:jc w:val="both"/>
        <w:rPr>
          <w:rFonts w:ascii="Times New Roman" w:hAnsi="Times New Roman" w:cs="Times New Roman"/>
          <w:sz w:val="24"/>
          <w:szCs w:val="24"/>
        </w:rPr>
      </w:pPr>
    </w:p>
    <w:p w14:paraId="73AA4E3B" w14:textId="39A2A50F" w:rsidR="00D833EC" w:rsidRDefault="00D833EC" w:rsidP="00D833EC">
      <w:pPr>
        <w:spacing w:after="0" w:line="480" w:lineRule="auto"/>
        <w:jc w:val="both"/>
        <w:rPr>
          <w:rFonts w:ascii="Times New Roman" w:hAnsi="Times New Roman" w:cs="Times New Roman"/>
          <w:sz w:val="24"/>
          <w:szCs w:val="24"/>
        </w:rPr>
      </w:pPr>
    </w:p>
    <w:p w14:paraId="2FA312AE" w14:textId="08C755C2" w:rsidR="00D833EC" w:rsidRDefault="00D833EC" w:rsidP="00D833EC">
      <w:pPr>
        <w:spacing w:after="0" w:line="480" w:lineRule="auto"/>
        <w:jc w:val="both"/>
        <w:rPr>
          <w:rFonts w:ascii="Times New Roman" w:hAnsi="Times New Roman" w:cs="Times New Roman"/>
          <w:sz w:val="24"/>
          <w:szCs w:val="24"/>
        </w:rPr>
      </w:pPr>
    </w:p>
    <w:p w14:paraId="6231B470" w14:textId="685882DD" w:rsidR="00D833EC" w:rsidRDefault="00D833EC" w:rsidP="00D833EC">
      <w:pPr>
        <w:spacing w:after="0" w:line="480" w:lineRule="auto"/>
        <w:jc w:val="both"/>
        <w:rPr>
          <w:rFonts w:ascii="Times New Roman" w:hAnsi="Times New Roman" w:cs="Times New Roman"/>
          <w:sz w:val="24"/>
          <w:szCs w:val="24"/>
        </w:rPr>
      </w:pPr>
    </w:p>
    <w:p w14:paraId="26A13652" w14:textId="0F8DC195" w:rsidR="00D833EC" w:rsidRDefault="00D833EC" w:rsidP="00D833EC">
      <w:pPr>
        <w:spacing w:after="0" w:line="480" w:lineRule="auto"/>
        <w:jc w:val="both"/>
        <w:rPr>
          <w:rFonts w:ascii="Times New Roman" w:hAnsi="Times New Roman" w:cs="Times New Roman"/>
          <w:sz w:val="24"/>
          <w:szCs w:val="24"/>
        </w:rPr>
      </w:pPr>
    </w:p>
    <w:p w14:paraId="4C48377C" w14:textId="5F0EFDB9" w:rsidR="00D833EC" w:rsidRDefault="00D833EC" w:rsidP="00D833EC">
      <w:pPr>
        <w:spacing w:after="0" w:line="480" w:lineRule="auto"/>
        <w:jc w:val="both"/>
        <w:rPr>
          <w:rFonts w:ascii="Times New Roman" w:hAnsi="Times New Roman" w:cs="Times New Roman"/>
          <w:sz w:val="24"/>
          <w:szCs w:val="24"/>
        </w:rPr>
      </w:pPr>
    </w:p>
    <w:p w14:paraId="5D288F3A" w14:textId="63153BD1" w:rsidR="00D833EC" w:rsidRDefault="00D833EC" w:rsidP="00D833EC">
      <w:pPr>
        <w:spacing w:after="0" w:line="480" w:lineRule="auto"/>
        <w:jc w:val="both"/>
        <w:rPr>
          <w:rFonts w:ascii="Times New Roman" w:hAnsi="Times New Roman" w:cs="Times New Roman"/>
          <w:sz w:val="24"/>
          <w:szCs w:val="24"/>
        </w:rPr>
      </w:pPr>
    </w:p>
    <w:p w14:paraId="40A4A6E7" w14:textId="08242248" w:rsidR="00D833EC" w:rsidRDefault="00D833EC" w:rsidP="00D833EC">
      <w:pPr>
        <w:spacing w:after="0" w:line="480" w:lineRule="auto"/>
        <w:jc w:val="both"/>
        <w:rPr>
          <w:rFonts w:ascii="Times New Roman" w:hAnsi="Times New Roman" w:cs="Times New Roman"/>
          <w:sz w:val="24"/>
          <w:szCs w:val="24"/>
        </w:rPr>
      </w:pPr>
    </w:p>
    <w:p w14:paraId="6D43CE7D" w14:textId="391EC907" w:rsidR="00D833EC" w:rsidRDefault="00D833EC" w:rsidP="00D833EC">
      <w:pPr>
        <w:spacing w:after="0" w:line="480" w:lineRule="auto"/>
        <w:jc w:val="both"/>
        <w:rPr>
          <w:rFonts w:ascii="Times New Roman" w:hAnsi="Times New Roman" w:cs="Times New Roman"/>
          <w:sz w:val="24"/>
          <w:szCs w:val="24"/>
        </w:rPr>
      </w:pPr>
    </w:p>
    <w:p w14:paraId="6D12E4F0" w14:textId="3D937314" w:rsidR="00D833EC" w:rsidRDefault="00D833EC" w:rsidP="00D833EC">
      <w:pPr>
        <w:spacing w:after="0" w:line="480" w:lineRule="auto"/>
        <w:jc w:val="both"/>
        <w:rPr>
          <w:rFonts w:ascii="Times New Roman" w:hAnsi="Times New Roman" w:cs="Times New Roman"/>
          <w:sz w:val="24"/>
          <w:szCs w:val="24"/>
        </w:rPr>
      </w:pPr>
    </w:p>
    <w:p w14:paraId="5CB28E1F" w14:textId="55754376" w:rsidR="00D833EC" w:rsidRDefault="00D833EC" w:rsidP="00D833EC">
      <w:pPr>
        <w:spacing w:after="0" w:line="480" w:lineRule="auto"/>
        <w:jc w:val="both"/>
        <w:rPr>
          <w:rFonts w:ascii="Times New Roman" w:hAnsi="Times New Roman" w:cs="Times New Roman"/>
          <w:sz w:val="24"/>
          <w:szCs w:val="24"/>
        </w:rPr>
      </w:pPr>
    </w:p>
    <w:p w14:paraId="0EA9F92F" w14:textId="15CD8714" w:rsidR="00D833EC" w:rsidRDefault="00D833EC" w:rsidP="00D833EC">
      <w:pPr>
        <w:spacing w:after="0" w:line="480" w:lineRule="auto"/>
        <w:jc w:val="both"/>
        <w:rPr>
          <w:rFonts w:ascii="Times New Roman" w:hAnsi="Times New Roman" w:cs="Times New Roman"/>
          <w:sz w:val="24"/>
          <w:szCs w:val="24"/>
        </w:rPr>
      </w:pPr>
    </w:p>
    <w:p w14:paraId="08C3CDEE" w14:textId="023A0C1D" w:rsidR="00D833EC" w:rsidRDefault="00D833EC" w:rsidP="00D833EC">
      <w:pPr>
        <w:spacing w:after="0" w:line="480" w:lineRule="auto"/>
        <w:jc w:val="both"/>
        <w:rPr>
          <w:rFonts w:ascii="Times New Roman" w:hAnsi="Times New Roman" w:cs="Times New Roman"/>
          <w:sz w:val="24"/>
          <w:szCs w:val="24"/>
        </w:rPr>
      </w:pPr>
    </w:p>
    <w:p w14:paraId="07EF6086" w14:textId="77777777" w:rsidR="00D833EC" w:rsidRPr="00D833EC" w:rsidRDefault="00D833EC" w:rsidP="00D833EC">
      <w:pPr>
        <w:spacing w:after="0" w:line="480" w:lineRule="auto"/>
        <w:jc w:val="both"/>
        <w:rPr>
          <w:rFonts w:ascii="Times New Roman" w:hAnsi="Times New Roman" w:cs="Times New Roman"/>
          <w:sz w:val="24"/>
          <w:szCs w:val="24"/>
        </w:rPr>
      </w:pPr>
    </w:p>
    <w:p w14:paraId="7DB6BFC9" w14:textId="26B32E64" w:rsidR="007819F2" w:rsidRPr="00D833EC" w:rsidRDefault="00877D5A" w:rsidP="00D833EC">
      <w:pPr>
        <w:pStyle w:val="Heading1"/>
        <w:spacing w:before="0" w:line="480" w:lineRule="auto"/>
        <w:jc w:val="both"/>
        <w:rPr>
          <w:rFonts w:ascii="Times New Roman" w:hAnsi="Times New Roman" w:cs="Times New Roman"/>
          <w:sz w:val="36"/>
          <w:szCs w:val="36"/>
        </w:rPr>
      </w:pPr>
      <w:bookmarkStart w:id="20" w:name="_Toc120895969"/>
      <w:r w:rsidRPr="00D833EC">
        <w:rPr>
          <w:rFonts w:ascii="Times New Roman" w:hAnsi="Times New Roman" w:cs="Times New Roman"/>
          <w:sz w:val="36"/>
          <w:szCs w:val="36"/>
        </w:rPr>
        <w:lastRenderedPageBreak/>
        <w:t>REFERENCES</w:t>
      </w:r>
      <w:bookmarkEnd w:id="20"/>
    </w:p>
    <w:p w14:paraId="3F7CB5FF" w14:textId="77777777" w:rsidR="00414E17" w:rsidRPr="00D833EC" w:rsidRDefault="00414E17" w:rsidP="00D833EC">
      <w:pPr>
        <w:pStyle w:val="NormalWeb"/>
        <w:numPr>
          <w:ilvl w:val="0"/>
          <w:numId w:val="2"/>
        </w:numPr>
        <w:spacing w:before="0" w:beforeAutospacing="0" w:after="0" w:afterAutospacing="0" w:line="480" w:lineRule="auto"/>
        <w:jc w:val="both"/>
        <w:rPr>
          <w:color w:val="000000"/>
        </w:rPr>
      </w:pPr>
      <w:proofErr w:type="spellStart"/>
      <w:r w:rsidRPr="00D833EC">
        <w:rPr>
          <w:color w:val="000000"/>
        </w:rPr>
        <w:t>Kollewe</w:t>
      </w:r>
      <w:proofErr w:type="spellEnd"/>
      <w:r w:rsidRPr="00D833EC">
        <w:rPr>
          <w:color w:val="000000"/>
        </w:rPr>
        <w:t>, J. (2011). Sports Direct buys fashion chains USC and Cruise Clothing. </w:t>
      </w:r>
      <w:r w:rsidRPr="00D833EC">
        <w:rPr>
          <w:i/>
          <w:iCs/>
          <w:color w:val="000000"/>
        </w:rPr>
        <w:t>The Guardian</w:t>
      </w:r>
      <w:r w:rsidRPr="00D833EC">
        <w:rPr>
          <w:color w:val="000000"/>
        </w:rPr>
        <w:t xml:space="preserve">. [online] 6 Jul. Available at: </w:t>
      </w:r>
      <w:hyperlink r:id="rId11" w:history="1">
        <w:r w:rsidRPr="00D833EC">
          <w:rPr>
            <w:rStyle w:val="Hyperlink"/>
          </w:rPr>
          <w:t>https://www.theguardian.com/business/2011/jul/06/sports-direct-usc-mike-ashley-tom-hunter</w:t>
        </w:r>
      </w:hyperlink>
      <w:r w:rsidRPr="00D833EC">
        <w:rPr>
          <w:color w:val="000000"/>
        </w:rPr>
        <w:t>.</w:t>
      </w:r>
    </w:p>
    <w:p w14:paraId="1C6A9256" w14:textId="4D6B4F6D" w:rsidR="00414E17" w:rsidRPr="00D833EC" w:rsidRDefault="00414E17" w:rsidP="00D833EC">
      <w:pPr>
        <w:pStyle w:val="ListParagraph"/>
        <w:numPr>
          <w:ilvl w:val="0"/>
          <w:numId w:val="2"/>
        </w:numPr>
        <w:spacing w:after="0" w:line="480" w:lineRule="auto"/>
        <w:jc w:val="both"/>
        <w:rPr>
          <w:rFonts w:ascii="Times New Roman" w:hAnsi="Times New Roman" w:cs="Times New Roman"/>
          <w:color w:val="000000"/>
          <w:sz w:val="24"/>
          <w:szCs w:val="24"/>
        </w:rPr>
      </w:pPr>
      <w:r w:rsidRPr="00D833EC">
        <w:rPr>
          <w:rFonts w:ascii="Times New Roman" w:hAnsi="Times New Roman" w:cs="Times New Roman"/>
          <w:sz w:val="24"/>
          <w:szCs w:val="24"/>
        </w:rPr>
        <w:t xml:space="preserve">News, M.E. (2012). Sports Direct acquires Flannels chain. [online] Manchester Evening News. Available at: </w:t>
      </w:r>
      <w:hyperlink r:id="rId12" w:history="1">
        <w:r w:rsidRPr="00D833EC">
          <w:rPr>
            <w:rStyle w:val="Hyperlink"/>
            <w:rFonts w:ascii="Times New Roman" w:hAnsi="Times New Roman" w:cs="Times New Roman"/>
            <w:sz w:val="24"/>
            <w:szCs w:val="24"/>
          </w:rPr>
          <w:t>https://www.manchestereveningnews.co.uk/business/business-news/sports-direct-acquires-flannels-chain-1233859</w:t>
        </w:r>
      </w:hyperlink>
      <w:r w:rsidRPr="00D833EC">
        <w:rPr>
          <w:rFonts w:ascii="Times New Roman" w:hAnsi="Times New Roman" w:cs="Times New Roman"/>
          <w:sz w:val="24"/>
          <w:szCs w:val="24"/>
        </w:rPr>
        <w:t xml:space="preserve"> [Accessed 24 Nov. 2022].</w:t>
      </w:r>
    </w:p>
    <w:p w14:paraId="0BB890FA" w14:textId="6CC35396" w:rsidR="00E4309F" w:rsidRPr="00D833EC" w:rsidRDefault="00E4309F" w:rsidP="00D833EC">
      <w:pPr>
        <w:pStyle w:val="NormalWeb"/>
        <w:numPr>
          <w:ilvl w:val="0"/>
          <w:numId w:val="2"/>
        </w:numPr>
        <w:spacing w:before="0" w:beforeAutospacing="0" w:after="0" w:afterAutospacing="0" w:line="480" w:lineRule="auto"/>
        <w:jc w:val="both"/>
        <w:rPr>
          <w:color w:val="000000"/>
        </w:rPr>
      </w:pPr>
      <w:r w:rsidRPr="00D833EC">
        <w:rPr>
          <w:color w:val="000000"/>
        </w:rPr>
        <w:t>Frasers Group (2021). </w:t>
      </w:r>
      <w:r w:rsidRPr="00D833EC">
        <w:rPr>
          <w:i/>
          <w:iCs/>
          <w:color w:val="000000"/>
        </w:rPr>
        <w:t>Frasers</w:t>
      </w:r>
      <w:r w:rsidRPr="00D833EC">
        <w:rPr>
          <w:color w:val="000000"/>
        </w:rPr>
        <w:t xml:space="preserve">. [online] Frasers.group. Available at: </w:t>
      </w:r>
      <w:hyperlink r:id="rId13" w:history="1">
        <w:r w:rsidRPr="00D833EC">
          <w:rPr>
            <w:rStyle w:val="Hyperlink"/>
          </w:rPr>
          <w:t>https://frasers.group/about</w:t>
        </w:r>
      </w:hyperlink>
      <w:r w:rsidRPr="00D833EC">
        <w:rPr>
          <w:color w:val="000000"/>
        </w:rPr>
        <w:t>.</w:t>
      </w:r>
    </w:p>
    <w:p w14:paraId="45CD44DA" w14:textId="6E9E423E" w:rsidR="00A11C0B" w:rsidRPr="00D833EC" w:rsidRDefault="00A11C0B" w:rsidP="00D833EC">
      <w:pPr>
        <w:pStyle w:val="ListParagraph"/>
        <w:numPr>
          <w:ilvl w:val="0"/>
          <w:numId w:val="2"/>
        </w:numPr>
        <w:spacing w:after="0" w:line="480" w:lineRule="auto"/>
        <w:jc w:val="both"/>
        <w:rPr>
          <w:rFonts w:ascii="Times New Roman" w:hAnsi="Times New Roman" w:cs="Times New Roman"/>
          <w:color w:val="000000"/>
          <w:sz w:val="24"/>
          <w:szCs w:val="24"/>
        </w:rPr>
      </w:pPr>
      <w:r w:rsidRPr="00D833EC">
        <w:rPr>
          <w:rFonts w:ascii="Times New Roman" w:hAnsi="Times New Roman" w:cs="Times New Roman"/>
          <w:color w:val="000000"/>
          <w:sz w:val="24"/>
          <w:szCs w:val="24"/>
        </w:rPr>
        <w:t>Statista. (n.d.). </w:t>
      </w:r>
      <w:r w:rsidRPr="00D833EC">
        <w:rPr>
          <w:rFonts w:ascii="Times New Roman" w:hAnsi="Times New Roman" w:cs="Times New Roman"/>
          <w:i/>
          <w:iCs/>
          <w:color w:val="000000"/>
          <w:sz w:val="24"/>
          <w:szCs w:val="24"/>
        </w:rPr>
        <w:t>Sports Direct group revenue 2010-2019</w:t>
      </w:r>
      <w:r w:rsidRPr="00D833EC">
        <w:rPr>
          <w:rFonts w:ascii="Times New Roman" w:hAnsi="Times New Roman" w:cs="Times New Roman"/>
          <w:color w:val="000000"/>
          <w:sz w:val="24"/>
          <w:szCs w:val="24"/>
        </w:rPr>
        <w:t xml:space="preserve">. [online] Available at: </w:t>
      </w:r>
      <w:hyperlink r:id="rId14" w:history="1">
        <w:r w:rsidRPr="00D833EC">
          <w:rPr>
            <w:rStyle w:val="Hyperlink"/>
            <w:rFonts w:ascii="Times New Roman" w:hAnsi="Times New Roman" w:cs="Times New Roman"/>
            <w:sz w:val="24"/>
            <w:szCs w:val="24"/>
          </w:rPr>
          <w:t>https://www.statista.com/statistics/439648/sports-direct-revenue/</w:t>
        </w:r>
      </w:hyperlink>
      <w:r w:rsidRPr="00D833EC">
        <w:rPr>
          <w:rFonts w:ascii="Times New Roman" w:hAnsi="Times New Roman" w:cs="Times New Roman"/>
          <w:color w:val="000000"/>
          <w:sz w:val="24"/>
          <w:szCs w:val="24"/>
        </w:rPr>
        <w:t>.</w:t>
      </w:r>
    </w:p>
    <w:p w14:paraId="1933ACC2" w14:textId="77777777" w:rsidR="003C752E" w:rsidRPr="00D833EC" w:rsidRDefault="008E499D" w:rsidP="00D833EC">
      <w:pPr>
        <w:pStyle w:val="ListParagraph"/>
        <w:numPr>
          <w:ilvl w:val="0"/>
          <w:numId w:val="2"/>
        </w:numPr>
        <w:spacing w:after="0" w:line="480" w:lineRule="auto"/>
        <w:jc w:val="both"/>
        <w:rPr>
          <w:rFonts w:ascii="Times New Roman" w:hAnsi="Times New Roman" w:cs="Times New Roman"/>
          <w:color w:val="000000"/>
          <w:sz w:val="24"/>
          <w:szCs w:val="24"/>
        </w:rPr>
      </w:pPr>
      <w:r w:rsidRPr="00D833EC">
        <w:rPr>
          <w:rFonts w:ascii="Times New Roman" w:eastAsia="Times New Roman" w:hAnsi="Times New Roman" w:cs="Times New Roman"/>
          <w:color w:val="000000"/>
          <w:sz w:val="24"/>
          <w:szCs w:val="24"/>
          <w:lang w:eastAsia="en-GB"/>
        </w:rPr>
        <w:t xml:space="preserve">Sports Direct (2019). SportsDirect.com – The UK’s No 1 Sports Retailer. [online] Sportsdirect.com. Available at: </w:t>
      </w:r>
      <w:hyperlink r:id="rId15" w:history="1">
        <w:r w:rsidRPr="00D833EC">
          <w:rPr>
            <w:rStyle w:val="Hyperlink"/>
            <w:rFonts w:ascii="Times New Roman" w:eastAsia="Times New Roman" w:hAnsi="Times New Roman" w:cs="Times New Roman"/>
            <w:sz w:val="24"/>
            <w:szCs w:val="24"/>
            <w:lang w:eastAsia="en-GB"/>
          </w:rPr>
          <w:t>https://www.sportsdirect.com/</w:t>
        </w:r>
      </w:hyperlink>
      <w:r w:rsidRPr="00D833EC">
        <w:rPr>
          <w:rFonts w:ascii="Times New Roman" w:eastAsia="Times New Roman" w:hAnsi="Times New Roman" w:cs="Times New Roman"/>
          <w:color w:val="000000"/>
          <w:sz w:val="24"/>
          <w:szCs w:val="24"/>
          <w:lang w:eastAsia="en-GB"/>
        </w:rPr>
        <w:t>.</w:t>
      </w:r>
    </w:p>
    <w:p w14:paraId="6D727998" w14:textId="6A5D5285" w:rsidR="003C752E" w:rsidRPr="00D833EC" w:rsidRDefault="00985BB6" w:rsidP="00D833EC">
      <w:pPr>
        <w:pStyle w:val="ListParagraph"/>
        <w:numPr>
          <w:ilvl w:val="0"/>
          <w:numId w:val="2"/>
        </w:numPr>
        <w:spacing w:after="0" w:line="480" w:lineRule="auto"/>
        <w:jc w:val="both"/>
        <w:rPr>
          <w:rFonts w:ascii="Times New Roman" w:hAnsi="Times New Roman" w:cs="Times New Roman"/>
          <w:color w:val="000000"/>
          <w:sz w:val="24"/>
          <w:szCs w:val="24"/>
        </w:rPr>
      </w:pPr>
      <w:r w:rsidRPr="00D833EC">
        <w:rPr>
          <w:rFonts w:ascii="Times New Roman" w:hAnsi="Times New Roman" w:cs="Times New Roman"/>
          <w:color w:val="000000"/>
          <w:sz w:val="24"/>
          <w:szCs w:val="24"/>
        </w:rPr>
        <w:t>F</w:t>
      </w:r>
      <w:r w:rsidR="008E499D" w:rsidRPr="00D833EC">
        <w:rPr>
          <w:rFonts w:ascii="Times New Roman" w:hAnsi="Times New Roman" w:cs="Times New Roman"/>
          <w:color w:val="000000"/>
          <w:sz w:val="24"/>
          <w:szCs w:val="24"/>
        </w:rPr>
        <w:t>rasers</w:t>
      </w:r>
      <w:r w:rsidRPr="00D833EC">
        <w:rPr>
          <w:rFonts w:ascii="Times New Roman" w:hAnsi="Times New Roman" w:cs="Times New Roman"/>
          <w:color w:val="000000"/>
          <w:sz w:val="24"/>
          <w:szCs w:val="24"/>
        </w:rPr>
        <w:t xml:space="preserve"> G</w:t>
      </w:r>
      <w:r w:rsidR="008E499D" w:rsidRPr="00D833EC">
        <w:rPr>
          <w:rFonts w:ascii="Times New Roman" w:hAnsi="Times New Roman" w:cs="Times New Roman"/>
          <w:color w:val="000000"/>
          <w:sz w:val="24"/>
          <w:szCs w:val="24"/>
        </w:rPr>
        <w:t>roup. (n.d.). </w:t>
      </w:r>
      <w:r w:rsidR="008E499D" w:rsidRPr="00D833EC">
        <w:rPr>
          <w:rFonts w:ascii="Times New Roman" w:hAnsi="Times New Roman" w:cs="Times New Roman"/>
          <w:i/>
          <w:iCs/>
          <w:color w:val="000000"/>
          <w:sz w:val="24"/>
          <w:szCs w:val="24"/>
        </w:rPr>
        <w:t>Frasers</w:t>
      </w:r>
      <w:r w:rsidR="008E499D" w:rsidRPr="00D833EC">
        <w:rPr>
          <w:rFonts w:ascii="Times New Roman" w:hAnsi="Times New Roman" w:cs="Times New Roman"/>
          <w:color w:val="000000"/>
          <w:sz w:val="24"/>
          <w:szCs w:val="24"/>
        </w:rPr>
        <w:t xml:space="preserve">. [online] Available at: </w:t>
      </w:r>
      <w:hyperlink r:id="rId16" w:history="1">
        <w:r w:rsidR="008E499D" w:rsidRPr="00D833EC">
          <w:rPr>
            <w:rStyle w:val="Hyperlink"/>
            <w:rFonts w:ascii="Times New Roman" w:hAnsi="Times New Roman" w:cs="Times New Roman"/>
            <w:sz w:val="24"/>
            <w:szCs w:val="24"/>
          </w:rPr>
          <w:t>https://frasers.group/brands</w:t>
        </w:r>
      </w:hyperlink>
      <w:r w:rsidR="008E499D" w:rsidRPr="00D833EC">
        <w:rPr>
          <w:rFonts w:ascii="Times New Roman" w:hAnsi="Times New Roman" w:cs="Times New Roman"/>
          <w:color w:val="000000"/>
          <w:sz w:val="24"/>
          <w:szCs w:val="24"/>
        </w:rPr>
        <w:t>.</w:t>
      </w:r>
    </w:p>
    <w:p w14:paraId="2B84A87A" w14:textId="0C85847B" w:rsidR="003C752E" w:rsidRPr="00D833EC" w:rsidRDefault="008E499D" w:rsidP="00D833EC">
      <w:pPr>
        <w:pStyle w:val="NormalWeb"/>
        <w:numPr>
          <w:ilvl w:val="0"/>
          <w:numId w:val="2"/>
        </w:numPr>
        <w:spacing w:before="0" w:beforeAutospacing="0" w:after="0" w:afterAutospacing="0" w:line="480" w:lineRule="auto"/>
        <w:jc w:val="both"/>
        <w:rPr>
          <w:color w:val="000000"/>
        </w:rPr>
      </w:pPr>
      <w:r w:rsidRPr="00D833EC">
        <w:rPr>
          <w:color w:val="000000"/>
        </w:rPr>
        <w:t>‌</w:t>
      </w:r>
      <w:proofErr w:type="spellStart"/>
      <w:r w:rsidR="003C752E" w:rsidRPr="00D833EC">
        <w:rPr>
          <w:color w:val="000000"/>
        </w:rPr>
        <w:t>Bahl</w:t>
      </w:r>
      <w:proofErr w:type="spellEnd"/>
      <w:r w:rsidR="003C752E" w:rsidRPr="00D833EC">
        <w:rPr>
          <w:color w:val="000000"/>
        </w:rPr>
        <w:t>, S. (2021). </w:t>
      </w:r>
      <w:r w:rsidR="003C752E" w:rsidRPr="00D833EC">
        <w:rPr>
          <w:i/>
          <w:iCs/>
          <w:color w:val="000000"/>
        </w:rPr>
        <w:t>Sports Direct in hot water over alleged VAT evasion</w:t>
      </w:r>
      <w:r w:rsidR="003C752E" w:rsidRPr="00D833EC">
        <w:rPr>
          <w:color w:val="000000"/>
        </w:rPr>
        <w:t xml:space="preserve">. [online] HMRC Tax Disputes Solicitors &amp; Barristers. Available at: </w:t>
      </w:r>
      <w:hyperlink r:id="rId17" w:history="1">
        <w:r w:rsidR="003C752E" w:rsidRPr="00D833EC">
          <w:rPr>
            <w:rStyle w:val="Hyperlink"/>
          </w:rPr>
          <w:t>https://taxdisputes.co.uk/2021/06/sports-direct-in-hot-water-over-vat-evasion/</w:t>
        </w:r>
      </w:hyperlink>
      <w:r w:rsidR="003C752E" w:rsidRPr="00D833EC">
        <w:rPr>
          <w:color w:val="000000"/>
        </w:rPr>
        <w:t xml:space="preserve"> [Accessed 28 Nov. 2022].</w:t>
      </w:r>
    </w:p>
    <w:p w14:paraId="74BD992F" w14:textId="77777777" w:rsidR="009476B9" w:rsidRPr="00D833EC" w:rsidRDefault="00E265E5" w:rsidP="00D833EC">
      <w:pPr>
        <w:pStyle w:val="NormalWeb"/>
        <w:numPr>
          <w:ilvl w:val="0"/>
          <w:numId w:val="2"/>
        </w:numPr>
        <w:spacing w:before="0" w:beforeAutospacing="0" w:after="0" w:afterAutospacing="0" w:line="480" w:lineRule="auto"/>
        <w:jc w:val="both"/>
        <w:rPr>
          <w:color w:val="000000"/>
        </w:rPr>
      </w:pPr>
      <w:r w:rsidRPr="00D833EC">
        <w:rPr>
          <w:color w:val="000000"/>
        </w:rPr>
        <w:t>Goodley, S. (2020). Sports Direct may be paying less than minimum wage, investigation shows. </w:t>
      </w:r>
      <w:r w:rsidRPr="00D833EC">
        <w:rPr>
          <w:i/>
          <w:iCs/>
          <w:color w:val="000000"/>
        </w:rPr>
        <w:t>The Guardian</w:t>
      </w:r>
      <w:r w:rsidRPr="00D833EC">
        <w:rPr>
          <w:color w:val="000000"/>
        </w:rPr>
        <w:t xml:space="preserve">. [online] 23 Jul. Available at: </w:t>
      </w:r>
      <w:hyperlink r:id="rId18" w:history="1">
        <w:r w:rsidRPr="00D833EC">
          <w:rPr>
            <w:rStyle w:val="Hyperlink"/>
          </w:rPr>
          <w:t>https://www.theguardian.com/business/2020/jul/23/sports-direct-undercover-minimum-wage-mike-ashley</w:t>
        </w:r>
      </w:hyperlink>
      <w:r w:rsidRPr="00D833EC">
        <w:rPr>
          <w:color w:val="000000"/>
        </w:rPr>
        <w:t>.‌</w:t>
      </w:r>
    </w:p>
    <w:p w14:paraId="4B1C99BE" w14:textId="34960179" w:rsidR="009476B9" w:rsidRPr="00D833EC" w:rsidRDefault="009476B9" w:rsidP="00D833EC">
      <w:pPr>
        <w:pStyle w:val="NormalWeb"/>
        <w:numPr>
          <w:ilvl w:val="0"/>
          <w:numId w:val="2"/>
        </w:numPr>
        <w:spacing w:before="0" w:beforeAutospacing="0" w:after="0" w:afterAutospacing="0" w:line="480" w:lineRule="auto"/>
        <w:jc w:val="both"/>
        <w:rPr>
          <w:color w:val="000000"/>
        </w:rPr>
      </w:pPr>
      <w:r w:rsidRPr="00D833EC">
        <w:rPr>
          <w:color w:val="000000"/>
        </w:rPr>
        <w:lastRenderedPageBreak/>
        <w:t>Hodgson, C. (n.d.). </w:t>
      </w:r>
      <w:r w:rsidRPr="00D833EC">
        <w:rPr>
          <w:i/>
          <w:iCs/>
          <w:color w:val="000000"/>
        </w:rPr>
        <w:t xml:space="preserve">Primark and Sports Direct failed to pay more than 10,000 </w:t>
      </w:r>
      <w:proofErr w:type="gramStart"/>
      <w:r w:rsidRPr="00D833EC">
        <w:rPr>
          <w:i/>
          <w:iCs/>
          <w:color w:val="000000"/>
        </w:rPr>
        <w:t>workers</w:t>
      </w:r>
      <w:proofErr w:type="gramEnd"/>
      <w:r w:rsidRPr="00D833EC">
        <w:rPr>
          <w:i/>
          <w:iCs/>
          <w:color w:val="000000"/>
        </w:rPr>
        <w:t xml:space="preserve"> minimum wage</w:t>
      </w:r>
      <w:r w:rsidRPr="00D833EC">
        <w:rPr>
          <w:color w:val="000000"/>
        </w:rPr>
        <w:t xml:space="preserve">. [online] Business Insider. Available at: </w:t>
      </w:r>
      <w:hyperlink r:id="rId19" w:history="1">
        <w:r w:rsidR="00D10897" w:rsidRPr="00D833EC">
          <w:rPr>
            <w:rStyle w:val="Hyperlink"/>
          </w:rPr>
          <w:t>https://www.businessinsider.com/primark-sports-direct-failed-to-pay-minimum-wage-2017-12</w:t>
        </w:r>
      </w:hyperlink>
      <w:r w:rsidRPr="00D833EC">
        <w:rPr>
          <w:color w:val="000000"/>
        </w:rPr>
        <w:t xml:space="preserve"> [Accessed 2 Dec. 2022].</w:t>
      </w:r>
    </w:p>
    <w:p w14:paraId="0E7A75DB" w14:textId="7DAC5364" w:rsidR="00F76D2E" w:rsidRPr="00D833EC" w:rsidRDefault="00F76D2E" w:rsidP="00D833EC">
      <w:pPr>
        <w:pStyle w:val="NormalWeb"/>
        <w:numPr>
          <w:ilvl w:val="0"/>
          <w:numId w:val="2"/>
        </w:numPr>
        <w:spacing w:before="0" w:beforeAutospacing="0" w:after="0" w:afterAutospacing="0" w:line="480" w:lineRule="auto"/>
        <w:jc w:val="both"/>
        <w:rPr>
          <w:color w:val="000000"/>
        </w:rPr>
      </w:pPr>
      <w:r w:rsidRPr="00D833EC">
        <w:rPr>
          <w:color w:val="000000"/>
        </w:rPr>
        <w:t>Sports Direct to put worker on the board. (2016). </w:t>
      </w:r>
      <w:r w:rsidRPr="00D833EC">
        <w:rPr>
          <w:i/>
          <w:iCs/>
          <w:color w:val="000000"/>
        </w:rPr>
        <w:t>BBC News</w:t>
      </w:r>
      <w:r w:rsidRPr="00D833EC">
        <w:rPr>
          <w:color w:val="000000"/>
        </w:rPr>
        <w:t xml:space="preserve">. [online] 7 Sep. Available at: </w:t>
      </w:r>
      <w:hyperlink r:id="rId20" w:history="1">
        <w:r w:rsidRPr="00D833EC">
          <w:rPr>
            <w:rStyle w:val="Hyperlink"/>
          </w:rPr>
          <w:t>https://www.bbc.co.uk/news/business-37284114</w:t>
        </w:r>
      </w:hyperlink>
      <w:r w:rsidRPr="00D833EC">
        <w:rPr>
          <w:color w:val="000000"/>
        </w:rPr>
        <w:t>.</w:t>
      </w:r>
    </w:p>
    <w:p w14:paraId="7C429D6C" w14:textId="3534E06B" w:rsidR="00F76D2E" w:rsidRPr="00D833EC" w:rsidRDefault="00F76D2E" w:rsidP="00D833EC">
      <w:pPr>
        <w:pStyle w:val="NormalWeb"/>
        <w:numPr>
          <w:ilvl w:val="0"/>
          <w:numId w:val="2"/>
        </w:numPr>
        <w:spacing w:before="0" w:beforeAutospacing="0" w:after="0" w:afterAutospacing="0" w:line="480" w:lineRule="auto"/>
        <w:jc w:val="both"/>
        <w:rPr>
          <w:color w:val="000000"/>
        </w:rPr>
      </w:pPr>
      <w:r w:rsidRPr="00D833EC">
        <w:rPr>
          <w:color w:val="000000"/>
        </w:rPr>
        <w:t xml:space="preserve">Rodionova, Z. (2016). The </w:t>
      </w:r>
      <w:proofErr w:type="gramStart"/>
      <w:r w:rsidRPr="00D833EC">
        <w:rPr>
          <w:color w:val="000000"/>
        </w:rPr>
        <w:t>7</w:t>
      </w:r>
      <w:proofErr w:type="gramEnd"/>
      <w:r w:rsidRPr="00D833EC">
        <w:rPr>
          <w:color w:val="000000"/>
        </w:rPr>
        <w:t xml:space="preserve"> most shocking testimonies from workers at Sports Direct. </w:t>
      </w:r>
      <w:r w:rsidRPr="00D833EC">
        <w:rPr>
          <w:i/>
          <w:iCs/>
          <w:color w:val="000000"/>
        </w:rPr>
        <w:t>The Independent</w:t>
      </w:r>
      <w:r w:rsidRPr="00D833EC">
        <w:rPr>
          <w:color w:val="000000"/>
        </w:rPr>
        <w:t xml:space="preserve">. [online] 22 Jul. Available at: </w:t>
      </w:r>
      <w:hyperlink r:id="rId21" w:history="1">
        <w:r w:rsidRPr="00D833EC">
          <w:rPr>
            <w:rStyle w:val="Hyperlink"/>
          </w:rPr>
          <w:t>https://www.independent.co.uk/news/business/news/sports-direct-mike-ashley-worker-conditions-minimum-wage-ian-wright-investigation-a7149971.html</w:t>
        </w:r>
      </w:hyperlink>
      <w:r w:rsidRPr="00D833EC">
        <w:rPr>
          <w:color w:val="000000"/>
        </w:rPr>
        <w:t>.‌</w:t>
      </w:r>
    </w:p>
    <w:p w14:paraId="327DE72B" w14:textId="708788B0" w:rsidR="00D10897" w:rsidRPr="00D833EC" w:rsidRDefault="00D10897" w:rsidP="00F35DB9">
      <w:pPr>
        <w:pStyle w:val="NormalWeb"/>
        <w:numPr>
          <w:ilvl w:val="0"/>
          <w:numId w:val="2"/>
        </w:numPr>
        <w:spacing w:before="0" w:beforeAutospacing="0" w:after="0" w:afterAutospacing="0" w:line="480" w:lineRule="auto"/>
        <w:jc w:val="both"/>
        <w:rPr>
          <w:color w:val="000000"/>
        </w:rPr>
      </w:pPr>
      <w:r w:rsidRPr="00D833EC">
        <w:rPr>
          <w:color w:val="000000"/>
        </w:rPr>
        <w:t>Brown, H. (2016). </w:t>
      </w:r>
      <w:r w:rsidRPr="00D833EC">
        <w:rPr>
          <w:i/>
          <w:iCs/>
          <w:color w:val="000000"/>
        </w:rPr>
        <w:t>Sports Direct staff turnover rate three times national average</w:t>
      </w:r>
      <w:r w:rsidRPr="00D833EC">
        <w:rPr>
          <w:color w:val="000000"/>
        </w:rPr>
        <w:t xml:space="preserve">. [online] Drapers. Available at: </w:t>
      </w:r>
      <w:hyperlink r:id="rId22" w:history="1">
        <w:r w:rsidRPr="00D833EC">
          <w:rPr>
            <w:rStyle w:val="Hyperlink"/>
          </w:rPr>
          <w:t>https://www.drapersonline.com/companies/directory/sports-direct/sports-direct-staff-turnover-rate-three-times-national-average</w:t>
        </w:r>
      </w:hyperlink>
      <w:r w:rsidRPr="00D833EC">
        <w:rPr>
          <w:color w:val="000000"/>
        </w:rPr>
        <w:t>.</w:t>
      </w:r>
    </w:p>
    <w:p w14:paraId="29D6FC8C" w14:textId="0FFC29F8" w:rsidR="00D10897" w:rsidRPr="00D833EC" w:rsidRDefault="00D10897" w:rsidP="005C313C">
      <w:pPr>
        <w:pStyle w:val="NormalWeb"/>
        <w:numPr>
          <w:ilvl w:val="0"/>
          <w:numId w:val="2"/>
        </w:numPr>
        <w:spacing w:before="0" w:beforeAutospacing="0" w:after="0" w:afterAutospacing="0" w:line="480" w:lineRule="auto"/>
        <w:ind w:left="714" w:hanging="357"/>
        <w:jc w:val="both"/>
        <w:rPr>
          <w:color w:val="000000"/>
        </w:rPr>
      </w:pPr>
      <w:r w:rsidRPr="00D833EC">
        <w:rPr>
          <w:color w:val="000000"/>
        </w:rPr>
        <w:t>Vizard, S. (2014). </w:t>
      </w:r>
      <w:r w:rsidRPr="00D833EC">
        <w:rPr>
          <w:i/>
          <w:iCs/>
          <w:color w:val="000000"/>
        </w:rPr>
        <w:t>Brand Audit: Sports Direct – Marketing Week</w:t>
      </w:r>
      <w:r w:rsidRPr="00D833EC">
        <w:rPr>
          <w:color w:val="000000"/>
        </w:rPr>
        <w:t xml:space="preserve">. [online] Marketing Week. Available at: </w:t>
      </w:r>
      <w:hyperlink r:id="rId23" w:history="1">
        <w:r w:rsidRPr="00D833EC">
          <w:rPr>
            <w:rStyle w:val="Hyperlink"/>
          </w:rPr>
          <w:t>https://www.marketingweek.com/brand-audit-sports-direct/</w:t>
        </w:r>
      </w:hyperlink>
      <w:r w:rsidRPr="00D833EC">
        <w:rPr>
          <w:color w:val="000000"/>
        </w:rPr>
        <w:t>.</w:t>
      </w:r>
    </w:p>
    <w:p w14:paraId="2483BEF2" w14:textId="1FBC20E8" w:rsidR="00E265E5" w:rsidRPr="00D833EC" w:rsidRDefault="00922D97" w:rsidP="005C313C">
      <w:pPr>
        <w:pStyle w:val="NormalWeb"/>
        <w:numPr>
          <w:ilvl w:val="0"/>
          <w:numId w:val="2"/>
        </w:numPr>
        <w:spacing w:before="0" w:beforeAutospacing="0" w:after="0" w:afterAutospacing="0" w:line="480" w:lineRule="auto"/>
        <w:ind w:left="714" w:hanging="357"/>
        <w:jc w:val="both"/>
        <w:rPr>
          <w:color w:val="000000"/>
        </w:rPr>
      </w:pPr>
      <w:r w:rsidRPr="00D833EC">
        <w:rPr>
          <w:color w:val="000000"/>
        </w:rPr>
        <w:t>Kotler, P., Burton, S., Deans, K., Brown, L. and Armstrong, G., 2015. Marketing. Pearson Higher Education AU.</w:t>
      </w:r>
    </w:p>
    <w:p w14:paraId="7E23DC0B" w14:textId="6AC86A52" w:rsidR="00A11C0B" w:rsidRPr="00D833EC" w:rsidRDefault="006C2C52" w:rsidP="005C313C">
      <w:pPr>
        <w:pStyle w:val="NormalWeb"/>
        <w:numPr>
          <w:ilvl w:val="0"/>
          <w:numId w:val="2"/>
        </w:numPr>
        <w:spacing w:before="0" w:beforeAutospacing="0" w:after="0" w:afterAutospacing="0" w:line="480" w:lineRule="auto"/>
        <w:ind w:left="714" w:hanging="357"/>
        <w:jc w:val="both"/>
        <w:rPr>
          <w:color w:val="000000"/>
        </w:rPr>
      </w:pPr>
      <w:r w:rsidRPr="00D833EC">
        <w:rPr>
          <w:color w:val="222222"/>
          <w:shd w:val="clear" w:color="auto" w:fill="FFFFFF"/>
        </w:rPr>
        <w:t>Lamb, C.W., Hair, J.F. and McDaniel, C., 2012. </w:t>
      </w:r>
      <w:r w:rsidRPr="00D833EC">
        <w:rPr>
          <w:i/>
          <w:iCs/>
          <w:color w:val="222222"/>
        </w:rPr>
        <w:t>Marketing</w:t>
      </w:r>
      <w:r w:rsidRPr="00D833EC">
        <w:rPr>
          <w:color w:val="222222"/>
          <w:shd w:val="clear" w:color="auto" w:fill="FFFFFF"/>
        </w:rPr>
        <w:t>. Cengage Learning.</w:t>
      </w:r>
    </w:p>
    <w:p w14:paraId="25A3BC42" w14:textId="34388FF8" w:rsidR="006C2C52" w:rsidRPr="00D833EC" w:rsidRDefault="00B21978" w:rsidP="005C313C">
      <w:pPr>
        <w:pStyle w:val="NormalWeb"/>
        <w:numPr>
          <w:ilvl w:val="0"/>
          <w:numId w:val="2"/>
        </w:numPr>
        <w:spacing w:before="0" w:beforeAutospacing="0" w:after="0" w:afterAutospacing="0" w:line="480" w:lineRule="auto"/>
        <w:ind w:left="714" w:hanging="357"/>
        <w:jc w:val="both"/>
        <w:rPr>
          <w:color w:val="000000"/>
        </w:rPr>
      </w:pPr>
      <w:r w:rsidRPr="00D833EC">
        <w:rPr>
          <w:color w:val="222222"/>
          <w:shd w:val="clear" w:color="auto" w:fill="FFFFFF"/>
        </w:rPr>
        <w:t>Baines, P., Fill, C. and Rosengren, S., 2017. </w:t>
      </w:r>
      <w:r w:rsidRPr="00D833EC">
        <w:rPr>
          <w:i/>
          <w:iCs/>
          <w:color w:val="222222"/>
          <w:shd w:val="clear" w:color="auto" w:fill="FFFFFF"/>
        </w:rPr>
        <w:t>Marketing</w:t>
      </w:r>
      <w:r w:rsidRPr="00D833EC">
        <w:rPr>
          <w:color w:val="222222"/>
          <w:shd w:val="clear" w:color="auto" w:fill="FFFFFF"/>
        </w:rPr>
        <w:t>. Oxford University Press.</w:t>
      </w:r>
    </w:p>
    <w:p w14:paraId="6ED74180" w14:textId="4481BE62" w:rsidR="00A11C0B" w:rsidRPr="0084778B" w:rsidRDefault="00A11C0B" w:rsidP="005C313C">
      <w:pPr>
        <w:pStyle w:val="ListParagraph"/>
        <w:numPr>
          <w:ilvl w:val="0"/>
          <w:numId w:val="2"/>
        </w:numPr>
        <w:spacing w:after="0" w:line="480" w:lineRule="auto"/>
        <w:ind w:left="714" w:hanging="357"/>
        <w:jc w:val="both"/>
        <w:rPr>
          <w:rFonts w:ascii="Times New Roman" w:hAnsi="Times New Roman" w:cs="Times New Roman"/>
          <w:color w:val="000000"/>
          <w:sz w:val="24"/>
          <w:szCs w:val="24"/>
        </w:rPr>
      </w:pPr>
      <w:r w:rsidRPr="00D833EC">
        <w:rPr>
          <w:rFonts w:ascii="Times New Roman" w:hAnsi="Times New Roman" w:cs="Times New Roman"/>
          <w:color w:val="000000"/>
          <w:sz w:val="24"/>
          <w:szCs w:val="24"/>
        </w:rPr>
        <w:t>‌</w:t>
      </w:r>
      <w:r w:rsidR="00B3713D" w:rsidRPr="00D833EC">
        <w:rPr>
          <w:rFonts w:ascii="Times New Roman" w:hAnsi="Times New Roman" w:cs="Times New Roman"/>
          <w:color w:val="000000"/>
          <w:sz w:val="24"/>
          <w:szCs w:val="24"/>
        </w:rPr>
        <w:t xml:space="preserve">Booms, B. and Bitner, M., 1981. Marketing Strategies and Organizational Structures </w:t>
      </w:r>
      <w:r w:rsidR="00B3713D" w:rsidRPr="00421E53">
        <w:rPr>
          <w:rFonts w:ascii="Times New Roman" w:hAnsi="Times New Roman" w:cs="Times New Roman"/>
          <w:color w:val="000000"/>
          <w:sz w:val="24"/>
          <w:szCs w:val="24"/>
        </w:rPr>
        <w:t xml:space="preserve">for Service Firms Marketing of Services. Chicago: American Marketing Association, </w:t>
      </w:r>
      <w:r w:rsidR="00B3713D" w:rsidRPr="0084778B">
        <w:rPr>
          <w:rFonts w:ascii="Times New Roman" w:hAnsi="Times New Roman" w:cs="Times New Roman"/>
          <w:color w:val="000000"/>
          <w:sz w:val="24"/>
          <w:szCs w:val="24"/>
        </w:rPr>
        <w:t>pp.47-51.</w:t>
      </w:r>
    </w:p>
    <w:p w14:paraId="29FBF602" w14:textId="7F9A7B74" w:rsidR="00421E53" w:rsidRPr="0084778B" w:rsidRDefault="00421E53" w:rsidP="005C313C">
      <w:pPr>
        <w:pStyle w:val="NormalWeb"/>
        <w:numPr>
          <w:ilvl w:val="0"/>
          <w:numId w:val="2"/>
        </w:numPr>
        <w:spacing w:before="0" w:beforeAutospacing="0" w:after="0" w:afterAutospacing="0" w:line="480" w:lineRule="auto"/>
        <w:ind w:left="714" w:hanging="357"/>
        <w:jc w:val="both"/>
        <w:rPr>
          <w:color w:val="000000"/>
        </w:rPr>
      </w:pPr>
      <w:r w:rsidRPr="0084778B">
        <w:rPr>
          <w:color w:val="000000"/>
        </w:rPr>
        <w:t>www.sportsdirect.com. (n.d.). </w:t>
      </w:r>
      <w:r w:rsidRPr="0084778B">
        <w:rPr>
          <w:i/>
          <w:iCs/>
          <w:color w:val="000000"/>
        </w:rPr>
        <w:t>SportsDirect.com – The UK’s No 1 Sports Retailer</w:t>
      </w:r>
      <w:r w:rsidRPr="0084778B">
        <w:rPr>
          <w:color w:val="000000"/>
        </w:rPr>
        <w:t xml:space="preserve">. [online] Available at: </w:t>
      </w:r>
      <w:hyperlink r:id="rId24" w:history="1">
        <w:r w:rsidRPr="0084778B">
          <w:rPr>
            <w:rStyle w:val="Hyperlink"/>
          </w:rPr>
          <w:t>https://www.sportsdirect.com</w:t>
        </w:r>
      </w:hyperlink>
      <w:r w:rsidRPr="0084778B">
        <w:rPr>
          <w:color w:val="000000"/>
        </w:rPr>
        <w:t>.</w:t>
      </w:r>
    </w:p>
    <w:p w14:paraId="33A56AF8" w14:textId="37845B69" w:rsidR="00D02C99" w:rsidRPr="00354E56" w:rsidRDefault="0084778B" w:rsidP="00354E56">
      <w:pPr>
        <w:pStyle w:val="NormalWeb"/>
        <w:numPr>
          <w:ilvl w:val="0"/>
          <w:numId w:val="2"/>
        </w:numPr>
        <w:spacing w:before="0" w:beforeAutospacing="0" w:after="0" w:afterAutospacing="0" w:line="480" w:lineRule="auto"/>
        <w:ind w:left="714" w:hanging="357"/>
        <w:jc w:val="both"/>
        <w:rPr>
          <w:color w:val="000000"/>
        </w:rPr>
      </w:pPr>
      <w:r w:rsidRPr="0084778B">
        <w:rPr>
          <w:color w:val="000000"/>
        </w:rPr>
        <w:lastRenderedPageBreak/>
        <w:t>Retail Dive. (n.d.). </w:t>
      </w:r>
      <w:r w:rsidRPr="0084778B">
        <w:rPr>
          <w:i/>
          <w:iCs/>
          <w:color w:val="000000"/>
        </w:rPr>
        <w:t>Sports Direct completes takeover of Eastern Mountain Sports, Bob’s Stores</w:t>
      </w:r>
      <w:r w:rsidRPr="0084778B">
        <w:rPr>
          <w:color w:val="000000"/>
        </w:rPr>
        <w:t xml:space="preserve">. [online] Available at: </w:t>
      </w:r>
      <w:hyperlink r:id="rId25" w:history="1">
        <w:r w:rsidRPr="00354E56">
          <w:rPr>
            <w:rStyle w:val="Hyperlink"/>
          </w:rPr>
          <w:t>https://www.retaildive.com/news/sports-direct-completes-takeover-of-eastern-mountain-sports-bobs-stores/</w:t>
        </w:r>
      </w:hyperlink>
      <w:r w:rsidRPr="00354E56">
        <w:rPr>
          <w:color w:val="000000"/>
        </w:rPr>
        <w:t xml:space="preserve"> </w:t>
      </w:r>
      <w:r w:rsidRPr="00354E56">
        <w:rPr>
          <w:color w:val="000000"/>
        </w:rPr>
        <w:t>[Accessed 2 Dec. 2022].</w:t>
      </w:r>
    </w:p>
    <w:p w14:paraId="713772EB" w14:textId="72232405" w:rsidR="00CD7711" w:rsidRPr="00354E56" w:rsidRDefault="00421E53" w:rsidP="00354E56">
      <w:pPr>
        <w:pStyle w:val="NormalWeb"/>
        <w:numPr>
          <w:ilvl w:val="0"/>
          <w:numId w:val="2"/>
        </w:numPr>
        <w:spacing w:before="0" w:beforeAutospacing="0" w:after="0" w:afterAutospacing="0" w:line="480" w:lineRule="auto"/>
        <w:ind w:left="714" w:hanging="357"/>
        <w:jc w:val="both"/>
        <w:rPr>
          <w:color w:val="000000"/>
        </w:rPr>
      </w:pPr>
      <w:r w:rsidRPr="00354E56">
        <w:rPr>
          <w:color w:val="000000"/>
        </w:rPr>
        <w:t>‌</w:t>
      </w:r>
      <w:r w:rsidR="00CD7711" w:rsidRPr="00354E56">
        <w:rPr>
          <w:color w:val="000000"/>
        </w:rPr>
        <w:t>UK’s Sports Direct enters U.S. with Bob’s Stores/Mountain Sports deal. (2017). </w:t>
      </w:r>
      <w:r w:rsidR="00CD7711" w:rsidRPr="00354E56">
        <w:rPr>
          <w:i/>
          <w:iCs/>
          <w:color w:val="000000"/>
        </w:rPr>
        <w:t>Reuters</w:t>
      </w:r>
      <w:r w:rsidR="00CD7711" w:rsidRPr="00354E56">
        <w:rPr>
          <w:color w:val="000000"/>
        </w:rPr>
        <w:t xml:space="preserve">. [online] 21 Apr. Available at: </w:t>
      </w:r>
      <w:hyperlink r:id="rId26" w:history="1">
        <w:r w:rsidR="00CD7711" w:rsidRPr="00354E56">
          <w:rPr>
            <w:rStyle w:val="Hyperlink"/>
          </w:rPr>
          <w:t>https://www.reuters.com/article/us-bob-s-stores-m-a-sports-direct-idUKKBN17N0ID</w:t>
        </w:r>
      </w:hyperlink>
      <w:r w:rsidR="00CE28BB" w:rsidRPr="00354E56">
        <w:rPr>
          <w:color w:val="000000"/>
        </w:rPr>
        <w:t xml:space="preserve"> </w:t>
      </w:r>
      <w:r w:rsidR="00CD7711" w:rsidRPr="00354E56">
        <w:rPr>
          <w:color w:val="000000"/>
        </w:rPr>
        <w:t>[Accessed 2 Dec. 2022].‌</w:t>
      </w:r>
    </w:p>
    <w:p w14:paraId="20C6A380" w14:textId="0CCBC05D" w:rsidR="00B434DB" w:rsidRPr="00354E56" w:rsidRDefault="00B434DB" w:rsidP="00354E56">
      <w:pPr>
        <w:pStyle w:val="NormalWeb"/>
        <w:numPr>
          <w:ilvl w:val="0"/>
          <w:numId w:val="2"/>
        </w:numPr>
        <w:spacing w:before="0" w:beforeAutospacing="0" w:after="0" w:afterAutospacing="0" w:line="480" w:lineRule="auto"/>
        <w:jc w:val="both"/>
        <w:rPr>
          <w:color w:val="000000"/>
        </w:rPr>
      </w:pPr>
      <w:r w:rsidRPr="00354E56">
        <w:rPr>
          <w:color w:val="000000"/>
        </w:rPr>
        <w:t>Nazir, S. (2022). </w:t>
      </w:r>
      <w:r w:rsidRPr="00354E56">
        <w:rPr>
          <w:i/>
          <w:iCs/>
          <w:color w:val="000000"/>
        </w:rPr>
        <w:t xml:space="preserve">Frasers Group buys Australian retailer </w:t>
      </w:r>
      <w:proofErr w:type="spellStart"/>
      <w:r w:rsidRPr="00354E56">
        <w:rPr>
          <w:i/>
          <w:iCs/>
          <w:color w:val="000000"/>
        </w:rPr>
        <w:t>Sneakerboy</w:t>
      </w:r>
      <w:proofErr w:type="spellEnd"/>
      <w:r w:rsidRPr="00354E56">
        <w:rPr>
          <w:color w:val="000000"/>
        </w:rPr>
        <w:t xml:space="preserve">. [online] www.retailgazette.co.uk. Available at: </w:t>
      </w:r>
      <w:hyperlink r:id="rId27" w:history="1">
        <w:r w:rsidRPr="00354E56">
          <w:rPr>
            <w:rStyle w:val="Hyperlink"/>
          </w:rPr>
          <w:t>https://www.retailgazette.co.uk/blog/2022/10/frasers-australian-sneakerboy/</w:t>
        </w:r>
      </w:hyperlink>
      <w:r w:rsidRPr="00354E56">
        <w:rPr>
          <w:color w:val="000000"/>
        </w:rPr>
        <w:t xml:space="preserve"> </w:t>
      </w:r>
      <w:r w:rsidRPr="00354E56">
        <w:rPr>
          <w:color w:val="000000"/>
        </w:rPr>
        <w:t>[Accessed 2 Dec. 2022].‌</w:t>
      </w:r>
    </w:p>
    <w:p w14:paraId="1827E724" w14:textId="0EAD0A09" w:rsidR="00AC4C7F" w:rsidRPr="00354E56" w:rsidRDefault="00AC4C7F" w:rsidP="00354E56">
      <w:pPr>
        <w:pStyle w:val="NormalWeb"/>
        <w:numPr>
          <w:ilvl w:val="0"/>
          <w:numId w:val="2"/>
        </w:numPr>
        <w:spacing w:before="0" w:beforeAutospacing="0" w:after="0" w:afterAutospacing="0" w:line="480" w:lineRule="auto"/>
        <w:jc w:val="both"/>
        <w:rPr>
          <w:color w:val="000000"/>
        </w:rPr>
      </w:pPr>
      <w:proofErr w:type="spellStart"/>
      <w:r w:rsidRPr="00354E56">
        <w:rPr>
          <w:color w:val="000000"/>
        </w:rPr>
        <w:t>Missguided</w:t>
      </w:r>
      <w:proofErr w:type="spellEnd"/>
      <w:r w:rsidRPr="00354E56">
        <w:rPr>
          <w:color w:val="000000"/>
        </w:rPr>
        <w:t>: Sports Direct owner Frasers Group buys fashion retailer after collapse. (2022). </w:t>
      </w:r>
      <w:r w:rsidRPr="00354E56">
        <w:rPr>
          <w:i/>
          <w:iCs/>
          <w:color w:val="000000"/>
        </w:rPr>
        <w:t>BBC News</w:t>
      </w:r>
      <w:r w:rsidRPr="00354E56">
        <w:rPr>
          <w:color w:val="000000"/>
        </w:rPr>
        <w:t xml:space="preserve">. [online] 1 Jun. Available at: </w:t>
      </w:r>
      <w:hyperlink r:id="rId28" w:history="1">
        <w:r w:rsidRPr="00354E56">
          <w:rPr>
            <w:rStyle w:val="Hyperlink"/>
          </w:rPr>
          <w:t>https://www.bbc.co.uk/news/business-61656681</w:t>
        </w:r>
      </w:hyperlink>
      <w:r w:rsidRPr="00354E56">
        <w:rPr>
          <w:color w:val="000000"/>
        </w:rPr>
        <w:t xml:space="preserve"> </w:t>
      </w:r>
      <w:r w:rsidRPr="00354E56">
        <w:rPr>
          <w:color w:val="000000"/>
        </w:rPr>
        <w:t>[Accessed 2 Dec. 2022].</w:t>
      </w:r>
    </w:p>
    <w:p w14:paraId="4DDB1769" w14:textId="5602C4B4" w:rsidR="00AC4C7F" w:rsidRPr="00354E56" w:rsidRDefault="00354E56" w:rsidP="00354E56">
      <w:pPr>
        <w:pStyle w:val="NormalWeb"/>
        <w:numPr>
          <w:ilvl w:val="0"/>
          <w:numId w:val="2"/>
        </w:numPr>
        <w:spacing w:before="0" w:beforeAutospacing="0" w:after="0" w:afterAutospacing="0" w:line="480" w:lineRule="auto"/>
        <w:jc w:val="both"/>
        <w:rPr>
          <w:color w:val="000000"/>
        </w:rPr>
      </w:pPr>
      <w:proofErr w:type="gramStart"/>
      <w:r w:rsidRPr="00354E56">
        <w:rPr>
          <w:color w:val="000000"/>
        </w:rPr>
        <w:t>Butler,  S.</w:t>
      </w:r>
      <w:proofErr w:type="gramEnd"/>
      <w:r w:rsidR="002E7466" w:rsidRPr="00354E56">
        <w:rPr>
          <w:color w:val="000000"/>
        </w:rPr>
        <w:t xml:space="preserve"> (2022). </w:t>
      </w:r>
      <w:r w:rsidR="002E7466" w:rsidRPr="00354E56">
        <w:rPr>
          <w:i/>
          <w:iCs/>
          <w:color w:val="000000"/>
        </w:rPr>
        <w:t>Frasers snaps up I Saw It First as it builds online fashion portfolio</w:t>
      </w:r>
      <w:r w:rsidR="002E7466" w:rsidRPr="00354E56">
        <w:rPr>
          <w:color w:val="000000"/>
        </w:rPr>
        <w:t xml:space="preserve">. [online] Available at: </w:t>
      </w:r>
      <w:hyperlink r:id="rId29" w:history="1">
        <w:r w:rsidRPr="00354E56">
          <w:rPr>
            <w:rStyle w:val="Hyperlink"/>
          </w:rPr>
          <w:t>https://www.theguardian.com/business/2022/jul/28/frasers-snaps-up-i-saw-it-first-as-it-builds-online-fashion-portfolio</w:t>
        </w:r>
      </w:hyperlink>
      <w:r w:rsidRPr="00354E56">
        <w:rPr>
          <w:color w:val="000000"/>
        </w:rPr>
        <w:t xml:space="preserve"> </w:t>
      </w:r>
      <w:r w:rsidR="002E7466" w:rsidRPr="00354E56">
        <w:rPr>
          <w:color w:val="000000"/>
        </w:rPr>
        <w:t>[Accessed 2 Dec. 2022].</w:t>
      </w:r>
    </w:p>
    <w:p w14:paraId="42197D26" w14:textId="7740926F" w:rsidR="00421E53" w:rsidRPr="00354E56" w:rsidRDefault="00421E53" w:rsidP="00354E56">
      <w:pPr>
        <w:pStyle w:val="NormalWeb"/>
        <w:numPr>
          <w:ilvl w:val="0"/>
          <w:numId w:val="2"/>
        </w:numPr>
        <w:spacing w:line="480" w:lineRule="auto"/>
        <w:ind w:left="714" w:hanging="357"/>
        <w:jc w:val="both"/>
        <w:rPr>
          <w:color w:val="000000"/>
        </w:rPr>
      </w:pPr>
    </w:p>
    <w:p w14:paraId="1016E90F" w14:textId="77777777" w:rsidR="00E4309F" w:rsidRPr="00D833EC" w:rsidRDefault="00E4309F" w:rsidP="00D833EC">
      <w:pPr>
        <w:pStyle w:val="ListParagraph"/>
        <w:numPr>
          <w:ilvl w:val="0"/>
          <w:numId w:val="2"/>
        </w:numPr>
        <w:spacing w:after="0" w:line="480" w:lineRule="auto"/>
        <w:jc w:val="both"/>
        <w:rPr>
          <w:rFonts w:ascii="Times New Roman" w:hAnsi="Times New Roman" w:cs="Times New Roman"/>
          <w:sz w:val="24"/>
          <w:szCs w:val="24"/>
        </w:rPr>
      </w:pPr>
    </w:p>
    <w:p w14:paraId="600FB057" w14:textId="15640573" w:rsidR="00087F9C" w:rsidRPr="00D833EC" w:rsidRDefault="00877D5A" w:rsidP="00D833EC">
      <w:pPr>
        <w:pStyle w:val="Heading1"/>
        <w:spacing w:before="0" w:line="480" w:lineRule="auto"/>
        <w:jc w:val="both"/>
        <w:rPr>
          <w:rFonts w:ascii="Times New Roman" w:hAnsi="Times New Roman" w:cs="Times New Roman"/>
          <w:sz w:val="36"/>
          <w:szCs w:val="36"/>
        </w:rPr>
      </w:pPr>
      <w:bookmarkStart w:id="21" w:name="_Toc120895970"/>
      <w:r w:rsidRPr="00D833EC">
        <w:rPr>
          <w:rFonts w:ascii="Times New Roman" w:hAnsi="Times New Roman" w:cs="Times New Roman"/>
          <w:sz w:val="36"/>
          <w:szCs w:val="36"/>
        </w:rPr>
        <w:t>APPENDIX</w:t>
      </w:r>
      <w:bookmarkEnd w:id="21"/>
    </w:p>
    <w:p w14:paraId="3931CF64" w14:textId="46EDF529" w:rsidR="00054A54" w:rsidRPr="00D833EC" w:rsidRDefault="00054A54" w:rsidP="00D833EC">
      <w:pPr>
        <w:spacing w:after="0" w:line="480" w:lineRule="auto"/>
        <w:jc w:val="both"/>
        <w:rPr>
          <w:rFonts w:ascii="Times New Roman" w:hAnsi="Times New Roman" w:cs="Times New Roman"/>
        </w:rPr>
      </w:pPr>
    </w:p>
    <w:p w14:paraId="31541A31" w14:textId="15D3ABDA" w:rsidR="00054A54" w:rsidRPr="00D833EC" w:rsidRDefault="00054A54" w:rsidP="00D833EC">
      <w:pPr>
        <w:pStyle w:val="NormalWeb"/>
        <w:spacing w:before="0" w:beforeAutospacing="0" w:after="0" w:afterAutospacing="0" w:line="480" w:lineRule="auto"/>
        <w:jc w:val="both"/>
        <w:rPr>
          <w:color w:val="000000"/>
          <w:sz w:val="27"/>
          <w:szCs w:val="27"/>
        </w:rPr>
      </w:pPr>
      <w:r w:rsidRPr="00D833EC">
        <w:rPr>
          <w:color w:val="000000"/>
          <w:sz w:val="27"/>
          <w:szCs w:val="27"/>
        </w:rPr>
        <w:lastRenderedPageBreak/>
        <w:t>‌</w:t>
      </w:r>
      <w:r w:rsidR="000C700B" w:rsidRPr="00D833EC">
        <w:rPr>
          <w:noProof/>
        </w:rPr>
        <w:t xml:space="preserve"> </w:t>
      </w:r>
      <w:r w:rsidR="000C700B" w:rsidRPr="00D833EC">
        <w:rPr>
          <w:noProof/>
          <w:color w:val="000000"/>
          <w:sz w:val="27"/>
          <w:szCs w:val="27"/>
        </w:rPr>
        <w:drawing>
          <wp:inline distT="0" distB="0" distL="0" distR="0" wp14:anchorId="313413DF" wp14:editId="5B2554DB">
            <wp:extent cx="3556000" cy="2233827"/>
            <wp:effectExtent l="0" t="0" r="6350" b="0"/>
            <wp:docPr id="2" name="Picture 2" descr="&#10;Total revenue of Frasers Group from fiscal year 2010 to 202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10;Total revenue of Frasers Group from fiscal year 2010 to 2022&#10;"/>
                    <pic:cNvPicPr/>
                  </pic:nvPicPr>
                  <pic:blipFill>
                    <a:blip r:embed="rId30"/>
                    <a:stretch>
                      <a:fillRect/>
                    </a:stretch>
                  </pic:blipFill>
                  <pic:spPr>
                    <a:xfrm>
                      <a:off x="0" y="0"/>
                      <a:ext cx="3566896" cy="2240672"/>
                    </a:xfrm>
                    <a:prstGeom prst="rect">
                      <a:avLst/>
                    </a:prstGeom>
                  </pic:spPr>
                </pic:pic>
              </a:graphicData>
            </a:graphic>
          </wp:inline>
        </w:drawing>
      </w:r>
    </w:p>
    <w:p w14:paraId="3DB0267A" w14:textId="77777777" w:rsidR="00054A54" w:rsidRPr="00D833EC" w:rsidRDefault="00000000" w:rsidP="00D833EC">
      <w:pPr>
        <w:pStyle w:val="ListParagraph"/>
        <w:numPr>
          <w:ilvl w:val="0"/>
          <w:numId w:val="3"/>
        </w:numPr>
        <w:spacing w:after="0" w:line="480" w:lineRule="auto"/>
        <w:jc w:val="both"/>
        <w:rPr>
          <w:rFonts w:ascii="Times New Roman" w:hAnsi="Times New Roman" w:cs="Times New Roman"/>
          <w:sz w:val="24"/>
          <w:szCs w:val="24"/>
        </w:rPr>
      </w:pPr>
      <w:hyperlink r:id="rId31" w:history="1">
        <w:r w:rsidR="00054A54" w:rsidRPr="00D833EC">
          <w:rPr>
            <w:rStyle w:val="Hyperlink"/>
            <w:rFonts w:ascii="Times New Roman" w:hAnsi="Times New Roman" w:cs="Times New Roman"/>
            <w:sz w:val="24"/>
            <w:szCs w:val="24"/>
          </w:rPr>
          <w:t>https://www.essay48.com/term-paper/9103-Sports-Direct-International-Plc-Swot-Analysis</w:t>
        </w:r>
      </w:hyperlink>
    </w:p>
    <w:p w14:paraId="31E30AD3" w14:textId="77777777" w:rsidR="00054A54" w:rsidRPr="00D833EC" w:rsidRDefault="00054A54" w:rsidP="00D833EC">
      <w:pPr>
        <w:spacing w:after="0" w:line="480" w:lineRule="auto"/>
        <w:jc w:val="both"/>
        <w:rPr>
          <w:rFonts w:ascii="Times New Roman" w:hAnsi="Times New Roman" w:cs="Times New Roman"/>
        </w:rPr>
      </w:pPr>
    </w:p>
    <w:sectPr w:rsidR="00054A54" w:rsidRPr="00D833EC" w:rsidSect="00A51C12">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312C5" w14:textId="77777777" w:rsidR="00DB0A63" w:rsidRDefault="00DB0A63" w:rsidP="00A51C12">
      <w:pPr>
        <w:spacing w:after="0" w:line="240" w:lineRule="auto"/>
      </w:pPr>
      <w:r>
        <w:separator/>
      </w:r>
    </w:p>
  </w:endnote>
  <w:endnote w:type="continuationSeparator" w:id="0">
    <w:p w14:paraId="3D8867AB" w14:textId="77777777" w:rsidR="00DB0A63" w:rsidRDefault="00DB0A63" w:rsidP="00A51C12">
      <w:pPr>
        <w:spacing w:after="0" w:line="240" w:lineRule="auto"/>
      </w:pPr>
      <w:r>
        <w:continuationSeparator/>
      </w:r>
    </w:p>
  </w:endnote>
  <w:endnote w:type="continuationNotice" w:id="1">
    <w:p w14:paraId="0B5C8202" w14:textId="77777777" w:rsidR="00DB0A63" w:rsidRDefault="00DB0A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993321"/>
      <w:docPartObj>
        <w:docPartGallery w:val="Page Numbers (Bottom of Page)"/>
        <w:docPartUnique/>
      </w:docPartObj>
    </w:sdtPr>
    <w:sdtContent>
      <w:sdt>
        <w:sdtPr>
          <w:id w:val="1728636285"/>
          <w:docPartObj>
            <w:docPartGallery w:val="Page Numbers (Top of Page)"/>
            <w:docPartUnique/>
          </w:docPartObj>
        </w:sdtPr>
        <w:sdtContent>
          <w:p w14:paraId="67E3262F" w14:textId="5BF7FE22" w:rsidR="00A51C12" w:rsidRDefault="00A51C1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68D3C59" w14:textId="77777777" w:rsidR="00A51C12" w:rsidRDefault="00A51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A2D07" w14:textId="77777777" w:rsidR="00DB0A63" w:rsidRDefault="00DB0A63" w:rsidP="00A51C12">
      <w:pPr>
        <w:spacing w:after="0" w:line="240" w:lineRule="auto"/>
      </w:pPr>
      <w:r>
        <w:separator/>
      </w:r>
    </w:p>
  </w:footnote>
  <w:footnote w:type="continuationSeparator" w:id="0">
    <w:p w14:paraId="5773A9A6" w14:textId="77777777" w:rsidR="00DB0A63" w:rsidRDefault="00DB0A63" w:rsidP="00A51C12">
      <w:pPr>
        <w:spacing w:after="0" w:line="240" w:lineRule="auto"/>
      </w:pPr>
      <w:r>
        <w:continuationSeparator/>
      </w:r>
    </w:p>
  </w:footnote>
  <w:footnote w:type="continuationNotice" w:id="1">
    <w:p w14:paraId="36287DEA" w14:textId="77777777" w:rsidR="00DB0A63" w:rsidRDefault="00DB0A6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950FC"/>
    <w:multiLevelType w:val="hybridMultilevel"/>
    <w:tmpl w:val="E3F271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9A4FE6"/>
    <w:multiLevelType w:val="hybridMultilevel"/>
    <w:tmpl w:val="908CB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3D2C66"/>
    <w:multiLevelType w:val="hybridMultilevel"/>
    <w:tmpl w:val="A6C0890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06E3620"/>
    <w:multiLevelType w:val="hybridMultilevel"/>
    <w:tmpl w:val="674E7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743E41"/>
    <w:multiLevelType w:val="multilevel"/>
    <w:tmpl w:val="1FC8B2E0"/>
    <w:lvl w:ilvl="0">
      <w:start w:val="1"/>
      <w:numFmt w:val="decimal"/>
      <w:lvlText w:val="%1."/>
      <w:lvlJc w:val="left"/>
      <w:pPr>
        <w:tabs>
          <w:tab w:val="num" w:pos="720"/>
        </w:tabs>
        <w:ind w:left="720" w:hanging="360"/>
      </w:pPr>
    </w:lvl>
    <w:lvl w:ilvl="1">
      <w:start w:val="1"/>
      <w:numFmt w:val="decimal"/>
      <w:isLgl/>
      <w:lvlText w:val="%1.%2"/>
      <w:lvlJc w:val="left"/>
      <w:pPr>
        <w:ind w:left="1005" w:hanging="645"/>
      </w:pPr>
      <w:rPr>
        <w:rFonts w:hint="default"/>
      </w:rPr>
    </w:lvl>
    <w:lvl w:ilvl="2">
      <w:start w:val="4"/>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B1C69DC"/>
    <w:multiLevelType w:val="hybridMultilevel"/>
    <w:tmpl w:val="7B18C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EC00435"/>
    <w:multiLevelType w:val="hybridMultilevel"/>
    <w:tmpl w:val="3D0A286E"/>
    <w:lvl w:ilvl="0" w:tplc="87403D0C">
      <w:start w:val="1"/>
      <w:numFmt w:val="decimal"/>
      <w:lvlText w:val="%1."/>
      <w:lvlJc w:val="left"/>
      <w:pPr>
        <w:tabs>
          <w:tab w:val="num" w:pos="720"/>
        </w:tabs>
        <w:ind w:left="720" w:hanging="360"/>
      </w:pPr>
    </w:lvl>
    <w:lvl w:ilvl="1" w:tplc="6FA6C766" w:tentative="1">
      <w:start w:val="1"/>
      <w:numFmt w:val="decimal"/>
      <w:lvlText w:val="%2."/>
      <w:lvlJc w:val="left"/>
      <w:pPr>
        <w:tabs>
          <w:tab w:val="num" w:pos="1440"/>
        </w:tabs>
        <w:ind w:left="1440" w:hanging="360"/>
      </w:pPr>
    </w:lvl>
    <w:lvl w:ilvl="2" w:tplc="2154EC4E" w:tentative="1">
      <w:start w:val="1"/>
      <w:numFmt w:val="decimal"/>
      <w:lvlText w:val="%3."/>
      <w:lvlJc w:val="left"/>
      <w:pPr>
        <w:tabs>
          <w:tab w:val="num" w:pos="2160"/>
        </w:tabs>
        <w:ind w:left="2160" w:hanging="360"/>
      </w:pPr>
    </w:lvl>
    <w:lvl w:ilvl="3" w:tplc="F31E65C4" w:tentative="1">
      <w:start w:val="1"/>
      <w:numFmt w:val="decimal"/>
      <w:lvlText w:val="%4."/>
      <w:lvlJc w:val="left"/>
      <w:pPr>
        <w:tabs>
          <w:tab w:val="num" w:pos="2880"/>
        </w:tabs>
        <w:ind w:left="2880" w:hanging="360"/>
      </w:pPr>
    </w:lvl>
    <w:lvl w:ilvl="4" w:tplc="6D165208" w:tentative="1">
      <w:start w:val="1"/>
      <w:numFmt w:val="decimal"/>
      <w:lvlText w:val="%5."/>
      <w:lvlJc w:val="left"/>
      <w:pPr>
        <w:tabs>
          <w:tab w:val="num" w:pos="3600"/>
        </w:tabs>
        <w:ind w:left="3600" w:hanging="360"/>
      </w:pPr>
    </w:lvl>
    <w:lvl w:ilvl="5" w:tplc="5C245C98" w:tentative="1">
      <w:start w:val="1"/>
      <w:numFmt w:val="decimal"/>
      <w:lvlText w:val="%6."/>
      <w:lvlJc w:val="left"/>
      <w:pPr>
        <w:tabs>
          <w:tab w:val="num" w:pos="4320"/>
        </w:tabs>
        <w:ind w:left="4320" w:hanging="360"/>
      </w:pPr>
    </w:lvl>
    <w:lvl w:ilvl="6" w:tplc="BBDEA8F8" w:tentative="1">
      <w:start w:val="1"/>
      <w:numFmt w:val="decimal"/>
      <w:lvlText w:val="%7."/>
      <w:lvlJc w:val="left"/>
      <w:pPr>
        <w:tabs>
          <w:tab w:val="num" w:pos="5040"/>
        </w:tabs>
        <w:ind w:left="5040" w:hanging="360"/>
      </w:pPr>
    </w:lvl>
    <w:lvl w:ilvl="7" w:tplc="A76A3B68" w:tentative="1">
      <w:start w:val="1"/>
      <w:numFmt w:val="decimal"/>
      <w:lvlText w:val="%8."/>
      <w:lvlJc w:val="left"/>
      <w:pPr>
        <w:tabs>
          <w:tab w:val="num" w:pos="5760"/>
        </w:tabs>
        <w:ind w:left="5760" w:hanging="360"/>
      </w:pPr>
    </w:lvl>
    <w:lvl w:ilvl="8" w:tplc="5AA24AAE" w:tentative="1">
      <w:start w:val="1"/>
      <w:numFmt w:val="decimal"/>
      <w:lvlText w:val="%9."/>
      <w:lvlJc w:val="left"/>
      <w:pPr>
        <w:tabs>
          <w:tab w:val="num" w:pos="6480"/>
        </w:tabs>
        <w:ind w:left="6480" w:hanging="360"/>
      </w:pPr>
    </w:lvl>
  </w:abstractNum>
  <w:abstractNum w:abstractNumId="7" w15:restartNumberingAfterBreak="0">
    <w:nsid w:val="445077EC"/>
    <w:multiLevelType w:val="hybridMultilevel"/>
    <w:tmpl w:val="A6C089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F9531C"/>
    <w:multiLevelType w:val="hybridMultilevel"/>
    <w:tmpl w:val="3A7E52DE"/>
    <w:lvl w:ilvl="0" w:tplc="A78C130A">
      <w:start w:val="1"/>
      <w:numFmt w:val="decimal"/>
      <w:lvlText w:val="%1."/>
      <w:lvlJc w:val="left"/>
      <w:pPr>
        <w:tabs>
          <w:tab w:val="num" w:pos="720"/>
        </w:tabs>
        <w:ind w:left="720" w:hanging="360"/>
      </w:pPr>
    </w:lvl>
    <w:lvl w:ilvl="1" w:tplc="AB14BFA0" w:tentative="1">
      <w:start w:val="1"/>
      <w:numFmt w:val="decimal"/>
      <w:lvlText w:val="%2."/>
      <w:lvlJc w:val="left"/>
      <w:pPr>
        <w:tabs>
          <w:tab w:val="num" w:pos="1440"/>
        </w:tabs>
        <w:ind w:left="1440" w:hanging="360"/>
      </w:pPr>
    </w:lvl>
    <w:lvl w:ilvl="2" w:tplc="CE7E4B14" w:tentative="1">
      <w:start w:val="1"/>
      <w:numFmt w:val="decimal"/>
      <w:lvlText w:val="%3."/>
      <w:lvlJc w:val="left"/>
      <w:pPr>
        <w:tabs>
          <w:tab w:val="num" w:pos="2160"/>
        </w:tabs>
        <w:ind w:left="2160" w:hanging="360"/>
      </w:pPr>
    </w:lvl>
    <w:lvl w:ilvl="3" w:tplc="906CED88" w:tentative="1">
      <w:start w:val="1"/>
      <w:numFmt w:val="decimal"/>
      <w:lvlText w:val="%4."/>
      <w:lvlJc w:val="left"/>
      <w:pPr>
        <w:tabs>
          <w:tab w:val="num" w:pos="2880"/>
        </w:tabs>
        <w:ind w:left="2880" w:hanging="360"/>
      </w:pPr>
    </w:lvl>
    <w:lvl w:ilvl="4" w:tplc="14323E26" w:tentative="1">
      <w:start w:val="1"/>
      <w:numFmt w:val="decimal"/>
      <w:lvlText w:val="%5."/>
      <w:lvlJc w:val="left"/>
      <w:pPr>
        <w:tabs>
          <w:tab w:val="num" w:pos="3600"/>
        </w:tabs>
        <w:ind w:left="3600" w:hanging="360"/>
      </w:pPr>
    </w:lvl>
    <w:lvl w:ilvl="5" w:tplc="C19616A6" w:tentative="1">
      <w:start w:val="1"/>
      <w:numFmt w:val="decimal"/>
      <w:lvlText w:val="%6."/>
      <w:lvlJc w:val="left"/>
      <w:pPr>
        <w:tabs>
          <w:tab w:val="num" w:pos="4320"/>
        </w:tabs>
        <w:ind w:left="4320" w:hanging="360"/>
      </w:pPr>
    </w:lvl>
    <w:lvl w:ilvl="6" w:tplc="4AC4A5EE" w:tentative="1">
      <w:start w:val="1"/>
      <w:numFmt w:val="decimal"/>
      <w:lvlText w:val="%7."/>
      <w:lvlJc w:val="left"/>
      <w:pPr>
        <w:tabs>
          <w:tab w:val="num" w:pos="5040"/>
        </w:tabs>
        <w:ind w:left="5040" w:hanging="360"/>
      </w:pPr>
    </w:lvl>
    <w:lvl w:ilvl="7" w:tplc="084EEC74" w:tentative="1">
      <w:start w:val="1"/>
      <w:numFmt w:val="decimal"/>
      <w:lvlText w:val="%8."/>
      <w:lvlJc w:val="left"/>
      <w:pPr>
        <w:tabs>
          <w:tab w:val="num" w:pos="5760"/>
        </w:tabs>
        <w:ind w:left="5760" w:hanging="360"/>
      </w:pPr>
    </w:lvl>
    <w:lvl w:ilvl="8" w:tplc="B52874E0" w:tentative="1">
      <w:start w:val="1"/>
      <w:numFmt w:val="decimal"/>
      <w:lvlText w:val="%9."/>
      <w:lvlJc w:val="left"/>
      <w:pPr>
        <w:tabs>
          <w:tab w:val="num" w:pos="6480"/>
        </w:tabs>
        <w:ind w:left="6480" w:hanging="360"/>
      </w:pPr>
    </w:lvl>
  </w:abstractNum>
  <w:num w:numId="1" w16cid:durableId="1142581861">
    <w:abstractNumId w:val="1"/>
  </w:num>
  <w:num w:numId="2" w16cid:durableId="1771773812">
    <w:abstractNumId w:val="7"/>
  </w:num>
  <w:num w:numId="3" w16cid:durableId="2118864497">
    <w:abstractNumId w:val="2"/>
  </w:num>
  <w:num w:numId="4" w16cid:durableId="2029091465">
    <w:abstractNumId w:val="3"/>
  </w:num>
  <w:num w:numId="5" w16cid:durableId="883523520">
    <w:abstractNumId w:val="8"/>
  </w:num>
  <w:num w:numId="6" w16cid:durableId="793133334">
    <w:abstractNumId w:val="4"/>
  </w:num>
  <w:num w:numId="7" w16cid:durableId="495458329">
    <w:abstractNumId w:val="6"/>
  </w:num>
  <w:num w:numId="8" w16cid:durableId="1588923900">
    <w:abstractNumId w:val="5"/>
  </w:num>
  <w:num w:numId="9" w16cid:durableId="333650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91A"/>
    <w:rsid w:val="00000926"/>
    <w:rsid w:val="00010D19"/>
    <w:rsid w:val="00020C05"/>
    <w:rsid w:val="00042FC2"/>
    <w:rsid w:val="0005462C"/>
    <w:rsid w:val="00054A54"/>
    <w:rsid w:val="000643F5"/>
    <w:rsid w:val="000740C8"/>
    <w:rsid w:val="00075150"/>
    <w:rsid w:val="00075455"/>
    <w:rsid w:val="00087F9C"/>
    <w:rsid w:val="00091A53"/>
    <w:rsid w:val="000A0552"/>
    <w:rsid w:val="000A3B41"/>
    <w:rsid w:val="000C4101"/>
    <w:rsid w:val="000C700B"/>
    <w:rsid w:val="000C7BD3"/>
    <w:rsid w:val="000F5259"/>
    <w:rsid w:val="000F7A1C"/>
    <w:rsid w:val="00100102"/>
    <w:rsid w:val="00113AF8"/>
    <w:rsid w:val="00126B10"/>
    <w:rsid w:val="00137BC2"/>
    <w:rsid w:val="00150269"/>
    <w:rsid w:val="0015113C"/>
    <w:rsid w:val="00171F84"/>
    <w:rsid w:val="001735A6"/>
    <w:rsid w:val="0018051E"/>
    <w:rsid w:val="001841AC"/>
    <w:rsid w:val="001872D6"/>
    <w:rsid w:val="001A3C08"/>
    <w:rsid w:val="001A66B8"/>
    <w:rsid w:val="001B338F"/>
    <w:rsid w:val="001B4CCF"/>
    <w:rsid w:val="001C79FB"/>
    <w:rsid w:val="001D0D4D"/>
    <w:rsid w:val="001D2B0E"/>
    <w:rsid w:val="001D3A8A"/>
    <w:rsid w:val="001E14E6"/>
    <w:rsid w:val="0020101A"/>
    <w:rsid w:val="0021693C"/>
    <w:rsid w:val="0022711F"/>
    <w:rsid w:val="00233A98"/>
    <w:rsid w:val="002440F4"/>
    <w:rsid w:val="00254996"/>
    <w:rsid w:val="00277228"/>
    <w:rsid w:val="00280C8F"/>
    <w:rsid w:val="002A03D1"/>
    <w:rsid w:val="002B09FE"/>
    <w:rsid w:val="002B450E"/>
    <w:rsid w:val="002C2A13"/>
    <w:rsid w:val="002D50D2"/>
    <w:rsid w:val="002E5459"/>
    <w:rsid w:val="002E7466"/>
    <w:rsid w:val="002F0CE6"/>
    <w:rsid w:val="00301F20"/>
    <w:rsid w:val="00315CEF"/>
    <w:rsid w:val="003225F3"/>
    <w:rsid w:val="00337217"/>
    <w:rsid w:val="003455A8"/>
    <w:rsid w:val="00351AD9"/>
    <w:rsid w:val="00354E56"/>
    <w:rsid w:val="00355B0E"/>
    <w:rsid w:val="00366793"/>
    <w:rsid w:val="00386E13"/>
    <w:rsid w:val="0039007A"/>
    <w:rsid w:val="00393B1E"/>
    <w:rsid w:val="003B6D47"/>
    <w:rsid w:val="003C3FD3"/>
    <w:rsid w:val="003C752E"/>
    <w:rsid w:val="003D1A85"/>
    <w:rsid w:val="003E10F3"/>
    <w:rsid w:val="003E3A8C"/>
    <w:rsid w:val="00414E17"/>
    <w:rsid w:val="00421E53"/>
    <w:rsid w:val="00431BD6"/>
    <w:rsid w:val="0043591A"/>
    <w:rsid w:val="00464B47"/>
    <w:rsid w:val="004B21FA"/>
    <w:rsid w:val="004C0AEA"/>
    <w:rsid w:val="004D7A06"/>
    <w:rsid w:val="004F5668"/>
    <w:rsid w:val="00524253"/>
    <w:rsid w:val="00526E1B"/>
    <w:rsid w:val="00547409"/>
    <w:rsid w:val="00573491"/>
    <w:rsid w:val="005815BB"/>
    <w:rsid w:val="005A24AA"/>
    <w:rsid w:val="005B2AEC"/>
    <w:rsid w:val="005B3EDD"/>
    <w:rsid w:val="005C0C8E"/>
    <w:rsid w:val="005C1E4B"/>
    <w:rsid w:val="005C313C"/>
    <w:rsid w:val="005D3615"/>
    <w:rsid w:val="00602425"/>
    <w:rsid w:val="00611967"/>
    <w:rsid w:val="00634A06"/>
    <w:rsid w:val="006353F2"/>
    <w:rsid w:val="00642C0A"/>
    <w:rsid w:val="00655227"/>
    <w:rsid w:val="00660FFE"/>
    <w:rsid w:val="00665558"/>
    <w:rsid w:val="006A0C29"/>
    <w:rsid w:val="006A1444"/>
    <w:rsid w:val="006B2CB6"/>
    <w:rsid w:val="006C2C52"/>
    <w:rsid w:val="00704EBE"/>
    <w:rsid w:val="007119F6"/>
    <w:rsid w:val="00717358"/>
    <w:rsid w:val="0072105B"/>
    <w:rsid w:val="00734A8C"/>
    <w:rsid w:val="007464FC"/>
    <w:rsid w:val="00747C6C"/>
    <w:rsid w:val="00773BB2"/>
    <w:rsid w:val="007819F2"/>
    <w:rsid w:val="007947E2"/>
    <w:rsid w:val="007A7427"/>
    <w:rsid w:val="007C6EF6"/>
    <w:rsid w:val="007D064C"/>
    <w:rsid w:val="007D473F"/>
    <w:rsid w:val="007D7049"/>
    <w:rsid w:val="007E39C2"/>
    <w:rsid w:val="007E4F3F"/>
    <w:rsid w:val="007E7FB8"/>
    <w:rsid w:val="008179DE"/>
    <w:rsid w:val="00824A44"/>
    <w:rsid w:val="008321C0"/>
    <w:rsid w:val="0084778B"/>
    <w:rsid w:val="0085480F"/>
    <w:rsid w:val="008619CE"/>
    <w:rsid w:val="00870094"/>
    <w:rsid w:val="008747F4"/>
    <w:rsid w:val="00877D5A"/>
    <w:rsid w:val="00884370"/>
    <w:rsid w:val="00897C84"/>
    <w:rsid w:val="008A3849"/>
    <w:rsid w:val="008B2649"/>
    <w:rsid w:val="008C04A0"/>
    <w:rsid w:val="008C5F16"/>
    <w:rsid w:val="008D3C39"/>
    <w:rsid w:val="008E499D"/>
    <w:rsid w:val="008E7902"/>
    <w:rsid w:val="008F2816"/>
    <w:rsid w:val="00902813"/>
    <w:rsid w:val="00903974"/>
    <w:rsid w:val="009046B8"/>
    <w:rsid w:val="009219FD"/>
    <w:rsid w:val="00922D97"/>
    <w:rsid w:val="00932404"/>
    <w:rsid w:val="0094577C"/>
    <w:rsid w:val="009476B9"/>
    <w:rsid w:val="00951052"/>
    <w:rsid w:val="009538E9"/>
    <w:rsid w:val="0096201A"/>
    <w:rsid w:val="009766EA"/>
    <w:rsid w:val="00985BB6"/>
    <w:rsid w:val="00993A19"/>
    <w:rsid w:val="0099745F"/>
    <w:rsid w:val="009A154E"/>
    <w:rsid w:val="009B58E4"/>
    <w:rsid w:val="009C7E14"/>
    <w:rsid w:val="009E2E7B"/>
    <w:rsid w:val="00A11C0B"/>
    <w:rsid w:val="00A30FC4"/>
    <w:rsid w:val="00A51C12"/>
    <w:rsid w:val="00A529D6"/>
    <w:rsid w:val="00A61AE1"/>
    <w:rsid w:val="00A62560"/>
    <w:rsid w:val="00A964FD"/>
    <w:rsid w:val="00AB3A1E"/>
    <w:rsid w:val="00AC2A52"/>
    <w:rsid w:val="00AC4C7F"/>
    <w:rsid w:val="00AC77EF"/>
    <w:rsid w:val="00AF766B"/>
    <w:rsid w:val="00B12DD2"/>
    <w:rsid w:val="00B21978"/>
    <w:rsid w:val="00B36B80"/>
    <w:rsid w:val="00B3713D"/>
    <w:rsid w:val="00B434DB"/>
    <w:rsid w:val="00B440BE"/>
    <w:rsid w:val="00B81CEC"/>
    <w:rsid w:val="00B93A09"/>
    <w:rsid w:val="00B94B3C"/>
    <w:rsid w:val="00BA4F18"/>
    <w:rsid w:val="00BE357C"/>
    <w:rsid w:val="00BF1955"/>
    <w:rsid w:val="00C24D25"/>
    <w:rsid w:val="00C56C8A"/>
    <w:rsid w:val="00C620B5"/>
    <w:rsid w:val="00C7379F"/>
    <w:rsid w:val="00C771AA"/>
    <w:rsid w:val="00C95CCA"/>
    <w:rsid w:val="00CB36F8"/>
    <w:rsid w:val="00CB5B1E"/>
    <w:rsid w:val="00CD7711"/>
    <w:rsid w:val="00CE28BB"/>
    <w:rsid w:val="00D009B6"/>
    <w:rsid w:val="00D02C99"/>
    <w:rsid w:val="00D10897"/>
    <w:rsid w:val="00D337BC"/>
    <w:rsid w:val="00D60BEB"/>
    <w:rsid w:val="00D6564B"/>
    <w:rsid w:val="00D71403"/>
    <w:rsid w:val="00D73215"/>
    <w:rsid w:val="00D833EC"/>
    <w:rsid w:val="00D860F2"/>
    <w:rsid w:val="00D870FD"/>
    <w:rsid w:val="00D91FF5"/>
    <w:rsid w:val="00DA4C6A"/>
    <w:rsid w:val="00DB0A63"/>
    <w:rsid w:val="00DC0214"/>
    <w:rsid w:val="00DF3573"/>
    <w:rsid w:val="00E027D9"/>
    <w:rsid w:val="00E069AF"/>
    <w:rsid w:val="00E25992"/>
    <w:rsid w:val="00E265E5"/>
    <w:rsid w:val="00E31B4F"/>
    <w:rsid w:val="00E31D23"/>
    <w:rsid w:val="00E3239B"/>
    <w:rsid w:val="00E32EB0"/>
    <w:rsid w:val="00E33189"/>
    <w:rsid w:val="00E4309F"/>
    <w:rsid w:val="00E72036"/>
    <w:rsid w:val="00E73A1A"/>
    <w:rsid w:val="00E81C54"/>
    <w:rsid w:val="00E8283B"/>
    <w:rsid w:val="00E9385E"/>
    <w:rsid w:val="00EC70AD"/>
    <w:rsid w:val="00ED6ADB"/>
    <w:rsid w:val="00EE79BA"/>
    <w:rsid w:val="00EF0050"/>
    <w:rsid w:val="00EF37E8"/>
    <w:rsid w:val="00F17DB9"/>
    <w:rsid w:val="00F21E0E"/>
    <w:rsid w:val="00F26A97"/>
    <w:rsid w:val="00F35DB9"/>
    <w:rsid w:val="00F365D4"/>
    <w:rsid w:val="00F41C17"/>
    <w:rsid w:val="00F52492"/>
    <w:rsid w:val="00F76D2E"/>
    <w:rsid w:val="00F92E52"/>
    <w:rsid w:val="00FA7A8B"/>
    <w:rsid w:val="00FB372E"/>
    <w:rsid w:val="00FD69C4"/>
    <w:rsid w:val="00FD7A60"/>
    <w:rsid w:val="00FE4A3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B1516"/>
  <w15:chartTrackingRefBased/>
  <w15:docId w15:val="{C58782D3-C083-4497-B3D1-EF1E4634E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0C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7F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69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link w:val="headingChar"/>
    <w:rsid w:val="0096201A"/>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96201A"/>
    <w:rPr>
      <w:rFonts w:ascii="Times New Roman" w:eastAsia="Times New Roman" w:hAnsi="Times New Roman" w:cs="Times New Roman"/>
      <w:b/>
      <w:sz w:val="24"/>
      <w:szCs w:val="20"/>
      <w:lang w:val="x-none" w:eastAsia="en-GB"/>
    </w:rPr>
  </w:style>
  <w:style w:type="character" w:customStyle="1" w:styleId="Heading1Char">
    <w:name w:val="Heading 1 Char"/>
    <w:basedOn w:val="DefaultParagraphFont"/>
    <w:link w:val="Heading1"/>
    <w:uiPriority w:val="9"/>
    <w:rsid w:val="005C0C8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0C8E"/>
    <w:pPr>
      <w:outlineLvl w:val="9"/>
    </w:pPr>
    <w:rPr>
      <w:lang w:val="en-US"/>
    </w:rPr>
  </w:style>
  <w:style w:type="character" w:customStyle="1" w:styleId="Heading2Char">
    <w:name w:val="Heading 2 Char"/>
    <w:basedOn w:val="DefaultParagraphFont"/>
    <w:link w:val="Heading2"/>
    <w:uiPriority w:val="9"/>
    <w:rsid w:val="00087F9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77D5A"/>
    <w:pPr>
      <w:spacing w:after="100"/>
    </w:pPr>
  </w:style>
  <w:style w:type="paragraph" w:styleId="TOC2">
    <w:name w:val="toc 2"/>
    <w:basedOn w:val="Normal"/>
    <w:next w:val="Normal"/>
    <w:autoRedefine/>
    <w:uiPriority w:val="39"/>
    <w:unhideWhenUsed/>
    <w:rsid w:val="00877D5A"/>
    <w:pPr>
      <w:spacing w:after="100"/>
      <w:ind w:left="220"/>
    </w:pPr>
  </w:style>
  <w:style w:type="character" w:styleId="Hyperlink">
    <w:name w:val="Hyperlink"/>
    <w:basedOn w:val="DefaultParagraphFont"/>
    <w:uiPriority w:val="99"/>
    <w:unhideWhenUsed/>
    <w:rsid w:val="00877D5A"/>
    <w:rPr>
      <w:color w:val="0563C1" w:themeColor="hyperlink"/>
      <w:u w:val="single"/>
    </w:rPr>
  </w:style>
  <w:style w:type="character" w:customStyle="1" w:styleId="Heading3Char">
    <w:name w:val="Heading 3 Char"/>
    <w:basedOn w:val="DefaultParagraphFont"/>
    <w:link w:val="Heading3"/>
    <w:uiPriority w:val="9"/>
    <w:rsid w:val="0021693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91A53"/>
    <w:pPr>
      <w:spacing w:after="100"/>
      <w:ind w:left="440"/>
    </w:pPr>
  </w:style>
  <w:style w:type="paragraph" w:styleId="NoSpacing">
    <w:name w:val="No Spacing"/>
    <w:link w:val="NoSpacingChar"/>
    <w:uiPriority w:val="1"/>
    <w:qFormat/>
    <w:rsid w:val="00A51C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51C12"/>
    <w:rPr>
      <w:rFonts w:eastAsiaTheme="minorEastAsia"/>
      <w:lang w:val="en-US"/>
    </w:rPr>
  </w:style>
  <w:style w:type="paragraph" w:styleId="Header">
    <w:name w:val="header"/>
    <w:basedOn w:val="Normal"/>
    <w:link w:val="HeaderChar"/>
    <w:uiPriority w:val="99"/>
    <w:unhideWhenUsed/>
    <w:rsid w:val="00A51C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C12"/>
  </w:style>
  <w:style w:type="paragraph" w:styleId="Footer">
    <w:name w:val="footer"/>
    <w:basedOn w:val="Normal"/>
    <w:link w:val="FooterChar"/>
    <w:uiPriority w:val="99"/>
    <w:unhideWhenUsed/>
    <w:rsid w:val="00A51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C12"/>
  </w:style>
  <w:style w:type="paragraph" w:styleId="ListParagraph">
    <w:name w:val="List Paragraph"/>
    <w:basedOn w:val="Normal"/>
    <w:uiPriority w:val="34"/>
    <w:qFormat/>
    <w:rsid w:val="005B2AEC"/>
    <w:pPr>
      <w:ind w:left="720"/>
      <w:contextualSpacing/>
    </w:pPr>
  </w:style>
  <w:style w:type="character" w:styleId="UnresolvedMention">
    <w:name w:val="Unresolved Mention"/>
    <w:basedOn w:val="DefaultParagraphFont"/>
    <w:uiPriority w:val="99"/>
    <w:semiHidden/>
    <w:unhideWhenUsed/>
    <w:rsid w:val="005B2AEC"/>
    <w:rPr>
      <w:color w:val="605E5C"/>
      <w:shd w:val="clear" w:color="auto" w:fill="E1DFDD"/>
    </w:rPr>
  </w:style>
  <w:style w:type="paragraph" w:styleId="Date">
    <w:name w:val="Date"/>
    <w:basedOn w:val="Normal"/>
    <w:next w:val="Normal"/>
    <w:link w:val="DateChar"/>
    <w:uiPriority w:val="99"/>
    <w:semiHidden/>
    <w:unhideWhenUsed/>
    <w:rsid w:val="00897C84"/>
  </w:style>
  <w:style w:type="character" w:customStyle="1" w:styleId="DateChar">
    <w:name w:val="Date Char"/>
    <w:basedOn w:val="DefaultParagraphFont"/>
    <w:link w:val="Date"/>
    <w:uiPriority w:val="99"/>
    <w:semiHidden/>
    <w:rsid w:val="00897C84"/>
  </w:style>
  <w:style w:type="paragraph" w:styleId="NormalWeb">
    <w:name w:val="Normal (Web)"/>
    <w:basedOn w:val="Normal"/>
    <w:uiPriority w:val="99"/>
    <w:semiHidden/>
    <w:unhideWhenUsed/>
    <w:rsid w:val="00054A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D2B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D2B0E"/>
    <w:rPr>
      <w:color w:val="954F72" w:themeColor="followedHyperlink"/>
      <w:u w:val="single"/>
    </w:rPr>
  </w:style>
  <w:style w:type="paragraph" w:styleId="Caption">
    <w:name w:val="caption"/>
    <w:basedOn w:val="Normal"/>
    <w:next w:val="Normal"/>
    <w:uiPriority w:val="35"/>
    <w:unhideWhenUsed/>
    <w:qFormat/>
    <w:rsid w:val="008747F4"/>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3642">
      <w:bodyDiv w:val="1"/>
      <w:marLeft w:val="0"/>
      <w:marRight w:val="0"/>
      <w:marTop w:val="0"/>
      <w:marBottom w:val="0"/>
      <w:divBdr>
        <w:top w:val="none" w:sz="0" w:space="0" w:color="auto"/>
        <w:left w:val="none" w:sz="0" w:space="0" w:color="auto"/>
        <w:bottom w:val="none" w:sz="0" w:space="0" w:color="auto"/>
        <w:right w:val="none" w:sz="0" w:space="0" w:color="auto"/>
      </w:divBdr>
    </w:div>
    <w:div w:id="165941127">
      <w:bodyDiv w:val="1"/>
      <w:marLeft w:val="0"/>
      <w:marRight w:val="0"/>
      <w:marTop w:val="0"/>
      <w:marBottom w:val="0"/>
      <w:divBdr>
        <w:top w:val="none" w:sz="0" w:space="0" w:color="auto"/>
        <w:left w:val="none" w:sz="0" w:space="0" w:color="auto"/>
        <w:bottom w:val="none" w:sz="0" w:space="0" w:color="auto"/>
        <w:right w:val="none" w:sz="0" w:space="0" w:color="auto"/>
      </w:divBdr>
    </w:div>
    <w:div w:id="166068352">
      <w:bodyDiv w:val="1"/>
      <w:marLeft w:val="0"/>
      <w:marRight w:val="0"/>
      <w:marTop w:val="0"/>
      <w:marBottom w:val="0"/>
      <w:divBdr>
        <w:top w:val="none" w:sz="0" w:space="0" w:color="auto"/>
        <w:left w:val="none" w:sz="0" w:space="0" w:color="auto"/>
        <w:bottom w:val="none" w:sz="0" w:space="0" w:color="auto"/>
        <w:right w:val="none" w:sz="0" w:space="0" w:color="auto"/>
      </w:divBdr>
    </w:div>
    <w:div w:id="200872508">
      <w:bodyDiv w:val="1"/>
      <w:marLeft w:val="0"/>
      <w:marRight w:val="0"/>
      <w:marTop w:val="0"/>
      <w:marBottom w:val="0"/>
      <w:divBdr>
        <w:top w:val="none" w:sz="0" w:space="0" w:color="auto"/>
        <w:left w:val="none" w:sz="0" w:space="0" w:color="auto"/>
        <w:bottom w:val="none" w:sz="0" w:space="0" w:color="auto"/>
        <w:right w:val="none" w:sz="0" w:space="0" w:color="auto"/>
      </w:divBdr>
    </w:div>
    <w:div w:id="241332798">
      <w:bodyDiv w:val="1"/>
      <w:marLeft w:val="0"/>
      <w:marRight w:val="0"/>
      <w:marTop w:val="0"/>
      <w:marBottom w:val="0"/>
      <w:divBdr>
        <w:top w:val="none" w:sz="0" w:space="0" w:color="auto"/>
        <w:left w:val="none" w:sz="0" w:space="0" w:color="auto"/>
        <w:bottom w:val="none" w:sz="0" w:space="0" w:color="auto"/>
        <w:right w:val="none" w:sz="0" w:space="0" w:color="auto"/>
      </w:divBdr>
      <w:divsChild>
        <w:div w:id="65079290">
          <w:marLeft w:val="547"/>
          <w:marRight w:val="0"/>
          <w:marTop w:val="0"/>
          <w:marBottom w:val="0"/>
          <w:divBdr>
            <w:top w:val="none" w:sz="0" w:space="0" w:color="auto"/>
            <w:left w:val="none" w:sz="0" w:space="0" w:color="auto"/>
            <w:bottom w:val="none" w:sz="0" w:space="0" w:color="auto"/>
            <w:right w:val="none" w:sz="0" w:space="0" w:color="auto"/>
          </w:divBdr>
        </w:div>
        <w:div w:id="362244287">
          <w:marLeft w:val="547"/>
          <w:marRight w:val="0"/>
          <w:marTop w:val="0"/>
          <w:marBottom w:val="0"/>
          <w:divBdr>
            <w:top w:val="none" w:sz="0" w:space="0" w:color="auto"/>
            <w:left w:val="none" w:sz="0" w:space="0" w:color="auto"/>
            <w:bottom w:val="none" w:sz="0" w:space="0" w:color="auto"/>
            <w:right w:val="none" w:sz="0" w:space="0" w:color="auto"/>
          </w:divBdr>
        </w:div>
        <w:div w:id="608701752">
          <w:marLeft w:val="547"/>
          <w:marRight w:val="0"/>
          <w:marTop w:val="0"/>
          <w:marBottom w:val="0"/>
          <w:divBdr>
            <w:top w:val="none" w:sz="0" w:space="0" w:color="auto"/>
            <w:left w:val="none" w:sz="0" w:space="0" w:color="auto"/>
            <w:bottom w:val="none" w:sz="0" w:space="0" w:color="auto"/>
            <w:right w:val="none" w:sz="0" w:space="0" w:color="auto"/>
          </w:divBdr>
        </w:div>
        <w:div w:id="698286262">
          <w:marLeft w:val="547"/>
          <w:marRight w:val="0"/>
          <w:marTop w:val="0"/>
          <w:marBottom w:val="0"/>
          <w:divBdr>
            <w:top w:val="none" w:sz="0" w:space="0" w:color="auto"/>
            <w:left w:val="none" w:sz="0" w:space="0" w:color="auto"/>
            <w:bottom w:val="none" w:sz="0" w:space="0" w:color="auto"/>
            <w:right w:val="none" w:sz="0" w:space="0" w:color="auto"/>
          </w:divBdr>
        </w:div>
        <w:div w:id="982585695">
          <w:marLeft w:val="547"/>
          <w:marRight w:val="0"/>
          <w:marTop w:val="0"/>
          <w:marBottom w:val="0"/>
          <w:divBdr>
            <w:top w:val="none" w:sz="0" w:space="0" w:color="auto"/>
            <w:left w:val="none" w:sz="0" w:space="0" w:color="auto"/>
            <w:bottom w:val="none" w:sz="0" w:space="0" w:color="auto"/>
            <w:right w:val="none" w:sz="0" w:space="0" w:color="auto"/>
          </w:divBdr>
        </w:div>
        <w:div w:id="990477057">
          <w:marLeft w:val="547"/>
          <w:marRight w:val="0"/>
          <w:marTop w:val="0"/>
          <w:marBottom w:val="0"/>
          <w:divBdr>
            <w:top w:val="none" w:sz="0" w:space="0" w:color="auto"/>
            <w:left w:val="none" w:sz="0" w:space="0" w:color="auto"/>
            <w:bottom w:val="none" w:sz="0" w:space="0" w:color="auto"/>
            <w:right w:val="none" w:sz="0" w:space="0" w:color="auto"/>
          </w:divBdr>
        </w:div>
        <w:div w:id="1437754627">
          <w:marLeft w:val="547"/>
          <w:marRight w:val="0"/>
          <w:marTop w:val="0"/>
          <w:marBottom w:val="0"/>
          <w:divBdr>
            <w:top w:val="none" w:sz="0" w:space="0" w:color="auto"/>
            <w:left w:val="none" w:sz="0" w:space="0" w:color="auto"/>
            <w:bottom w:val="none" w:sz="0" w:space="0" w:color="auto"/>
            <w:right w:val="none" w:sz="0" w:space="0" w:color="auto"/>
          </w:divBdr>
        </w:div>
        <w:div w:id="1922371664">
          <w:marLeft w:val="547"/>
          <w:marRight w:val="0"/>
          <w:marTop w:val="0"/>
          <w:marBottom w:val="0"/>
          <w:divBdr>
            <w:top w:val="none" w:sz="0" w:space="0" w:color="auto"/>
            <w:left w:val="none" w:sz="0" w:space="0" w:color="auto"/>
            <w:bottom w:val="none" w:sz="0" w:space="0" w:color="auto"/>
            <w:right w:val="none" w:sz="0" w:space="0" w:color="auto"/>
          </w:divBdr>
        </w:div>
      </w:divsChild>
    </w:div>
    <w:div w:id="279917231">
      <w:bodyDiv w:val="1"/>
      <w:marLeft w:val="0"/>
      <w:marRight w:val="0"/>
      <w:marTop w:val="0"/>
      <w:marBottom w:val="0"/>
      <w:divBdr>
        <w:top w:val="none" w:sz="0" w:space="0" w:color="auto"/>
        <w:left w:val="none" w:sz="0" w:space="0" w:color="auto"/>
        <w:bottom w:val="none" w:sz="0" w:space="0" w:color="auto"/>
        <w:right w:val="none" w:sz="0" w:space="0" w:color="auto"/>
      </w:divBdr>
    </w:div>
    <w:div w:id="296107244">
      <w:bodyDiv w:val="1"/>
      <w:marLeft w:val="0"/>
      <w:marRight w:val="0"/>
      <w:marTop w:val="0"/>
      <w:marBottom w:val="0"/>
      <w:divBdr>
        <w:top w:val="none" w:sz="0" w:space="0" w:color="auto"/>
        <w:left w:val="none" w:sz="0" w:space="0" w:color="auto"/>
        <w:bottom w:val="none" w:sz="0" w:space="0" w:color="auto"/>
        <w:right w:val="none" w:sz="0" w:space="0" w:color="auto"/>
      </w:divBdr>
      <w:divsChild>
        <w:div w:id="18095577">
          <w:marLeft w:val="547"/>
          <w:marRight w:val="0"/>
          <w:marTop w:val="0"/>
          <w:marBottom w:val="0"/>
          <w:divBdr>
            <w:top w:val="none" w:sz="0" w:space="0" w:color="auto"/>
            <w:left w:val="none" w:sz="0" w:space="0" w:color="auto"/>
            <w:bottom w:val="none" w:sz="0" w:space="0" w:color="auto"/>
            <w:right w:val="none" w:sz="0" w:space="0" w:color="auto"/>
          </w:divBdr>
        </w:div>
        <w:div w:id="1271091046">
          <w:marLeft w:val="547"/>
          <w:marRight w:val="0"/>
          <w:marTop w:val="0"/>
          <w:marBottom w:val="0"/>
          <w:divBdr>
            <w:top w:val="none" w:sz="0" w:space="0" w:color="auto"/>
            <w:left w:val="none" w:sz="0" w:space="0" w:color="auto"/>
            <w:bottom w:val="none" w:sz="0" w:space="0" w:color="auto"/>
            <w:right w:val="none" w:sz="0" w:space="0" w:color="auto"/>
          </w:divBdr>
        </w:div>
        <w:div w:id="1445685739">
          <w:marLeft w:val="547"/>
          <w:marRight w:val="0"/>
          <w:marTop w:val="0"/>
          <w:marBottom w:val="0"/>
          <w:divBdr>
            <w:top w:val="none" w:sz="0" w:space="0" w:color="auto"/>
            <w:left w:val="none" w:sz="0" w:space="0" w:color="auto"/>
            <w:bottom w:val="none" w:sz="0" w:space="0" w:color="auto"/>
            <w:right w:val="none" w:sz="0" w:space="0" w:color="auto"/>
          </w:divBdr>
        </w:div>
        <w:div w:id="2110345195">
          <w:marLeft w:val="547"/>
          <w:marRight w:val="0"/>
          <w:marTop w:val="0"/>
          <w:marBottom w:val="0"/>
          <w:divBdr>
            <w:top w:val="none" w:sz="0" w:space="0" w:color="auto"/>
            <w:left w:val="none" w:sz="0" w:space="0" w:color="auto"/>
            <w:bottom w:val="none" w:sz="0" w:space="0" w:color="auto"/>
            <w:right w:val="none" w:sz="0" w:space="0" w:color="auto"/>
          </w:divBdr>
        </w:div>
      </w:divsChild>
    </w:div>
    <w:div w:id="330111392">
      <w:bodyDiv w:val="1"/>
      <w:marLeft w:val="0"/>
      <w:marRight w:val="0"/>
      <w:marTop w:val="0"/>
      <w:marBottom w:val="0"/>
      <w:divBdr>
        <w:top w:val="none" w:sz="0" w:space="0" w:color="auto"/>
        <w:left w:val="none" w:sz="0" w:space="0" w:color="auto"/>
        <w:bottom w:val="none" w:sz="0" w:space="0" w:color="auto"/>
        <w:right w:val="none" w:sz="0" w:space="0" w:color="auto"/>
      </w:divBdr>
    </w:div>
    <w:div w:id="518396663">
      <w:bodyDiv w:val="1"/>
      <w:marLeft w:val="0"/>
      <w:marRight w:val="0"/>
      <w:marTop w:val="0"/>
      <w:marBottom w:val="0"/>
      <w:divBdr>
        <w:top w:val="none" w:sz="0" w:space="0" w:color="auto"/>
        <w:left w:val="none" w:sz="0" w:space="0" w:color="auto"/>
        <w:bottom w:val="none" w:sz="0" w:space="0" w:color="auto"/>
        <w:right w:val="none" w:sz="0" w:space="0" w:color="auto"/>
      </w:divBdr>
    </w:div>
    <w:div w:id="662272523">
      <w:bodyDiv w:val="1"/>
      <w:marLeft w:val="0"/>
      <w:marRight w:val="0"/>
      <w:marTop w:val="0"/>
      <w:marBottom w:val="0"/>
      <w:divBdr>
        <w:top w:val="none" w:sz="0" w:space="0" w:color="auto"/>
        <w:left w:val="none" w:sz="0" w:space="0" w:color="auto"/>
        <w:bottom w:val="none" w:sz="0" w:space="0" w:color="auto"/>
        <w:right w:val="none" w:sz="0" w:space="0" w:color="auto"/>
      </w:divBdr>
    </w:div>
    <w:div w:id="720054944">
      <w:bodyDiv w:val="1"/>
      <w:marLeft w:val="0"/>
      <w:marRight w:val="0"/>
      <w:marTop w:val="0"/>
      <w:marBottom w:val="0"/>
      <w:divBdr>
        <w:top w:val="none" w:sz="0" w:space="0" w:color="auto"/>
        <w:left w:val="none" w:sz="0" w:space="0" w:color="auto"/>
        <w:bottom w:val="none" w:sz="0" w:space="0" w:color="auto"/>
        <w:right w:val="none" w:sz="0" w:space="0" w:color="auto"/>
      </w:divBdr>
    </w:div>
    <w:div w:id="796682845">
      <w:bodyDiv w:val="1"/>
      <w:marLeft w:val="0"/>
      <w:marRight w:val="0"/>
      <w:marTop w:val="0"/>
      <w:marBottom w:val="0"/>
      <w:divBdr>
        <w:top w:val="none" w:sz="0" w:space="0" w:color="auto"/>
        <w:left w:val="none" w:sz="0" w:space="0" w:color="auto"/>
        <w:bottom w:val="none" w:sz="0" w:space="0" w:color="auto"/>
        <w:right w:val="none" w:sz="0" w:space="0" w:color="auto"/>
      </w:divBdr>
      <w:divsChild>
        <w:div w:id="876508547">
          <w:marLeft w:val="300"/>
          <w:marRight w:val="0"/>
          <w:marTop w:val="0"/>
          <w:marBottom w:val="300"/>
          <w:divBdr>
            <w:top w:val="none" w:sz="0" w:space="0" w:color="auto"/>
            <w:left w:val="none" w:sz="0" w:space="0" w:color="auto"/>
            <w:bottom w:val="none" w:sz="0" w:space="0" w:color="auto"/>
            <w:right w:val="none" w:sz="0" w:space="0" w:color="auto"/>
          </w:divBdr>
        </w:div>
      </w:divsChild>
    </w:div>
    <w:div w:id="797719689">
      <w:bodyDiv w:val="1"/>
      <w:marLeft w:val="0"/>
      <w:marRight w:val="0"/>
      <w:marTop w:val="0"/>
      <w:marBottom w:val="0"/>
      <w:divBdr>
        <w:top w:val="none" w:sz="0" w:space="0" w:color="auto"/>
        <w:left w:val="none" w:sz="0" w:space="0" w:color="auto"/>
        <w:bottom w:val="none" w:sz="0" w:space="0" w:color="auto"/>
        <w:right w:val="none" w:sz="0" w:space="0" w:color="auto"/>
      </w:divBdr>
    </w:div>
    <w:div w:id="856390039">
      <w:bodyDiv w:val="1"/>
      <w:marLeft w:val="0"/>
      <w:marRight w:val="0"/>
      <w:marTop w:val="0"/>
      <w:marBottom w:val="0"/>
      <w:divBdr>
        <w:top w:val="none" w:sz="0" w:space="0" w:color="auto"/>
        <w:left w:val="none" w:sz="0" w:space="0" w:color="auto"/>
        <w:bottom w:val="none" w:sz="0" w:space="0" w:color="auto"/>
        <w:right w:val="none" w:sz="0" w:space="0" w:color="auto"/>
      </w:divBdr>
    </w:div>
    <w:div w:id="871695146">
      <w:bodyDiv w:val="1"/>
      <w:marLeft w:val="0"/>
      <w:marRight w:val="0"/>
      <w:marTop w:val="0"/>
      <w:marBottom w:val="0"/>
      <w:divBdr>
        <w:top w:val="none" w:sz="0" w:space="0" w:color="auto"/>
        <w:left w:val="none" w:sz="0" w:space="0" w:color="auto"/>
        <w:bottom w:val="none" w:sz="0" w:space="0" w:color="auto"/>
        <w:right w:val="none" w:sz="0" w:space="0" w:color="auto"/>
      </w:divBdr>
    </w:div>
    <w:div w:id="917129493">
      <w:bodyDiv w:val="1"/>
      <w:marLeft w:val="0"/>
      <w:marRight w:val="0"/>
      <w:marTop w:val="0"/>
      <w:marBottom w:val="0"/>
      <w:divBdr>
        <w:top w:val="none" w:sz="0" w:space="0" w:color="auto"/>
        <w:left w:val="none" w:sz="0" w:space="0" w:color="auto"/>
        <w:bottom w:val="none" w:sz="0" w:space="0" w:color="auto"/>
        <w:right w:val="none" w:sz="0" w:space="0" w:color="auto"/>
      </w:divBdr>
    </w:div>
    <w:div w:id="955255381">
      <w:bodyDiv w:val="1"/>
      <w:marLeft w:val="0"/>
      <w:marRight w:val="0"/>
      <w:marTop w:val="0"/>
      <w:marBottom w:val="0"/>
      <w:divBdr>
        <w:top w:val="none" w:sz="0" w:space="0" w:color="auto"/>
        <w:left w:val="none" w:sz="0" w:space="0" w:color="auto"/>
        <w:bottom w:val="none" w:sz="0" w:space="0" w:color="auto"/>
        <w:right w:val="none" w:sz="0" w:space="0" w:color="auto"/>
      </w:divBdr>
    </w:div>
    <w:div w:id="1008599515">
      <w:bodyDiv w:val="1"/>
      <w:marLeft w:val="0"/>
      <w:marRight w:val="0"/>
      <w:marTop w:val="0"/>
      <w:marBottom w:val="0"/>
      <w:divBdr>
        <w:top w:val="none" w:sz="0" w:space="0" w:color="auto"/>
        <w:left w:val="none" w:sz="0" w:space="0" w:color="auto"/>
        <w:bottom w:val="none" w:sz="0" w:space="0" w:color="auto"/>
        <w:right w:val="none" w:sz="0" w:space="0" w:color="auto"/>
      </w:divBdr>
    </w:div>
    <w:div w:id="1292594988">
      <w:bodyDiv w:val="1"/>
      <w:marLeft w:val="0"/>
      <w:marRight w:val="0"/>
      <w:marTop w:val="0"/>
      <w:marBottom w:val="0"/>
      <w:divBdr>
        <w:top w:val="none" w:sz="0" w:space="0" w:color="auto"/>
        <w:left w:val="none" w:sz="0" w:space="0" w:color="auto"/>
        <w:bottom w:val="none" w:sz="0" w:space="0" w:color="auto"/>
        <w:right w:val="none" w:sz="0" w:space="0" w:color="auto"/>
      </w:divBdr>
    </w:div>
    <w:div w:id="1301225920">
      <w:bodyDiv w:val="1"/>
      <w:marLeft w:val="0"/>
      <w:marRight w:val="0"/>
      <w:marTop w:val="0"/>
      <w:marBottom w:val="0"/>
      <w:divBdr>
        <w:top w:val="none" w:sz="0" w:space="0" w:color="auto"/>
        <w:left w:val="none" w:sz="0" w:space="0" w:color="auto"/>
        <w:bottom w:val="none" w:sz="0" w:space="0" w:color="auto"/>
        <w:right w:val="none" w:sz="0" w:space="0" w:color="auto"/>
      </w:divBdr>
    </w:div>
    <w:div w:id="1301498274">
      <w:bodyDiv w:val="1"/>
      <w:marLeft w:val="0"/>
      <w:marRight w:val="0"/>
      <w:marTop w:val="0"/>
      <w:marBottom w:val="0"/>
      <w:divBdr>
        <w:top w:val="none" w:sz="0" w:space="0" w:color="auto"/>
        <w:left w:val="none" w:sz="0" w:space="0" w:color="auto"/>
        <w:bottom w:val="none" w:sz="0" w:space="0" w:color="auto"/>
        <w:right w:val="none" w:sz="0" w:space="0" w:color="auto"/>
      </w:divBdr>
      <w:divsChild>
        <w:div w:id="1071585364">
          <w:marLeft w:val="0"/>
          <w:marRight w:val="0"/>
          <w:marTop w:val="0"/>
          <w:marBottom w:val="150"/>
          <w:divBdr>
            <w:top w:val="none" w:sz="0" w:space="0" w:color="auto"/>
            <w:left w:val="none" w:sz="0" w:space="0" w:color="auto"/>
            <w:bottom w:val="none" w:sz="0" w:space="0" w:color="auto"/>
            <w:right w:val="none" w:sz="0" w:space="0" w:color="auto"/>
          </w:divBdr>
        </w:div>
      </w:divsChild>
    </w:div>
    <w:div w:id="1355302932">
      <w:bodyDiv w:val="1"/>
      <w:marLeft w:val="0"/>
      <w:marRight w:val="0"/>
      <w:marTop w:val="0"/>
      <w:marBottom w:val="0"/>
      <w:divBdr>
        <w:top w:val="none" w:sz="0" w:space="0" w:color="auto"/>
        <w:left w:val="none" w:sz="0" w:space="0" w:color="auto"/>
        <w:bottom w:val="none" w:sz="0" w:space="0" w:color="auto"/>
        <w:right w:val="none" w:sz="0" w:space="0" w:color="auto"/>
      </w:divBdr>
      <w:divsChild>
        <w:div w:id="1738629978">
          <w:marLeft w:val="547"/>
          <w:marRight w:val="0"/>
          <w:marTop w:val="0"/>
          <w:marBottom w:val="0"/>
          <w:divBdr>
            <w:top w:val="none" w:sz="0" w:space="0" w:color="auto"/>
            <w:left w:val="none" w:sz="0" w:space="0" w:color="auto"/>
            <w:bottom w:val="none" w:sz="0" w:space="0" w:color="auto"/>
            <w:right w:val="none" w:sz="0" w:space="0" w:color="auto"/>
          </w:divBdr>
        </w:div>
        <w:div w:id="2103722207">
          <w:marLeft w:val="547"/>
          <w:marRight w:val="0"/>
          <w:marTop w:val="0"/>
          <w:marBottom w:val="0"/>
          <w:divBdr>
            <w:top w:val="none" w:sz="0" w:space="0" w:color="auto"/>
            <w:left w:val="none" w:sz="0" w:space="0" w:color="auto"/>
            <w:bottom w:val="none" w:sz="0" w:space="0" w:color="auto"/>
            <w:right w:val="none" w:sz="0" w:space="0" w:color="auto"/>
          </w:divBdr>
        </w:div>
      </w:divsChild>
    </w:div>
    <w:div w:id="1432630494">
      <w:bodyDiv w:val="1"/>
      <w:marLeft w:val="0"/>
      <w:marRight w:val="0"/>
      <w:marTop w:val="0"/>
      <w:marBottom w:val="0"/>
      <w:divBdr>
        <w:top w:val="none" w:sz="0" w:space="0" w:color="auto"/>
        <w:left w:val="none" w:sz="0" w:space="0" w:color="auto"/>
        <w:bottom w:val="none" w:sz="0" w:space="0" w:color="auto"/>
        <w:right w:val="none" w:sz="0" w:space="0" w:color="auto"/>
      </w:divBdr>
    </w:div>
    <w:div w:id="1623801247">
      <w:bodyDiv w:val="1"/>
      <w:marLeft w:val="0"/>
      <w:marRight w:val="0"/>
      <w:marTop w:val="0"/>
      <w:marBottom w:val="0"/>
      <w:divBdr>
        <w:top w:val="none" w:sz="0" w:space="0" w:color="auto"/>
        <w:left w:val="none" w:sz="0" w:space="0" w:color="auto"/>
        <w:bottom w:val="none" w:sz="0" w:space="0" w:color="auto"/>
        <w:right w:val="none" w:sz="0" w:space="0" w:color="auto"/>
      </w:divBdr>
    </w:div>
    <w:div w:id="1703094918">
      <w:bodyDiv w:val="1"/>
      <w:marLeft w:val="0"/>
      <w:marRight w:val="0"/>
      <w:marTop w:val="0"/>
      <w:marBottom w:val="0"/>
      <w:divBdr>
        <w:top w:val="none" w:sz="0" w:space="0" w:color="auto"/>
        <w:left w:val="none" w:sz="0" w:space="0" w:color="auto"/>
        <w:bottom w:val="none" w:sz="0" w:space="0" w:color="auto"/>
        <w:right w:val="none" w:sz="0" w:space="0" w:color="auto"/>
      </w:divBdr>
    </w:div>
    <w:div w:id="1800225322">
      <w:bodyDiv w:val="1"/>
      <w:marLeft w:val="0"/>
      <w:marRight w:val="0"/>
      <w:marTop w:val="0"/>
      <w:marBottom w:val="0"/>
      <w:divBdr>
        <w:top w:val="none" w:sz="0" w:space="0" w:color="auto"/>
        <w:left w:val="none" w:sz="0" w:space="0" w:color="auto"/>
        <w:bottom w:val="none" w:sz="0" w:space="0" w:color="auto"/>
        <w:right w:val="none" w:sz="0" w:space="0" w:color="auto"/>
      </w:divBdr>
      <w:divsChild>
        <w:div w:id="136920391">
          <w:marLeft w:val="300"/>
          <w:marRight w:val="0"/>
          <w:marTop w:val="0"/>
          <w:marBottom w:val="300"/>
          <w:divBdr>
            <w:top w:val="none" w:sz="0" w:space="0" w:color="auto"/>
            <w:left w:val="none" w:sz="0" w:space="0" w:color="auto"/>
            <w:bottom w:val="none" w:sz="0" w:space="0" w:color="auto"/>
            <w:right w:val="none" w:sz="0" w:space="0" w:color="auto"/>
          </w:divBdr>
        </w:div>
      </w:divsChild>
    </w:div>
    <w:div w:id="1902788506">
      <w:bodyDiv w:val="1"/>
      <w:marLeft w:val="0"/>
      <w:marRight w:val="0"/>
      <w:marTop w:val="0"/>
      <w:marBottom w:val="0"/>
      <w:divBdr>
        <w:top w:val="none" w:sz="0" w:space="0" w:color="auto"/>
        <w:left w:val="none" w:sz="0" w:space="0" w:color="auto"/>
        <w:bottom w:val="none" w:sz="0" w:space="0" w:color="auto"/>
        <w:right w:val="none" w:sz="0" w:space="0" w:color="auto"/>
      </w:divBdr>
    </w:div>
    <w:div w:id="1966425208">
      <w:bodyDiv w:val="1"/>
      <w:marLeft w:val="0"/>
      <w:marRight w:val="0"/>
      <w:marTop w:val="0"/>
      <w:marBottom w:val="0"/>
      <w:divBdr>
        <w:top w:val="none" w:sz="0" w:space="0" w:color="auto"/>
        <w:left w:val="none" w:sz="0" w:space="0" w:color="auto"/>
        <w:bottom w:val="none" w:sz="0" w:space="0" w:color="auto"/>
        <w:right w:val="none" w:sz="0" w:space="0" w:color="auto"/>
      </w:divBdr>
    </w:div>
    <w:div w:id="2046058356">
      <w:bodyDiv w:val="1"/>
      <w:marLeft w:val="0"/>
      <w:marRight w:val="0"/>
      <w:marTop w:val="0"/>
      <w:marBottom w:val="0"/>
      <w:divBdr>
        <w:top w:val="none" w:sz="0" w:space="0" w:color="auto"/>
        <w:left w:val="none" w:sz="0" w:space="0" w:color="auto"/>
        <w:bottom w:val="none" w:sz="0" w:space="0" w:color="auto"/>
        <w:right w:val="none" w:sz="0" w:space="0" w:color="auto"/>
      </w:divBdr>
    </w:div>
    <w:div w:id="2051606340">
      <w:bodyDiv w:val="1"/>
      <w:marLeft w:val="0"/>
      <w:marRight w:val="0"/>
      <w:marTop w:val="0"/>
      <w:marBottom w:val="0"/>
      <w:divBdr>
        <w:top w:val="none" w:sz="0" w:space="0" w:color="auto"/>
        <w:left w:val="none" w:sz="0" w:space="0" w:color="auto"/>
        <w:bottom w:val="none" w:sz="0" w:space="0" w:color="auto"/>
        <w:right w:val="none" w:sz="0" w:space="0" w:color="auto"/>
      </w:divBdr>
    </w:div>
    <w:div w:id="2111966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rasers.group/about" TargetMode="External"/><Relationship Id="rId18" Type="http://schemas.openxmlformats.org/officeDocument/2006/relationships/hyperlink" Target="https://www.theguardian.com/business/2020/jul/23/sports-direct-undercover-minimum-wage-mike-ashley" TargetMode="External"/><Relationship Id="rId26" Type="http://schemas.openxmlformats.org/officeDocument/2006/relationships/hyperlink" Target="https://www.reuters.com/article/us-bob-s-stores-m-a-sports-direct-idUKKBN17N0ID" TargetMode="External"/><Relationship Id="rId3" Type="http://schemas.openxmlformats.org/officeDocument/2006/relationships/styles" Target="styles.xml"/><Relationship Id="rId21" Type="http://schemas.openxmlformats.org/officeDocument/2006/relationships/hyperlink" Target="https://www.independent.co.uk/news/business/news/sports-direct-mike-ashley-worker-conditions-minimum-wage-ian-wright-investigation-a7149971.html"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manchestereveningnews.co.uk/business/business-news/sports-direct-acquires-flannels-chain-1233859" TargetMode="External"/><Relationship Id="rId17" Type="http://schemas.openxmlformats.org/officeDocument/2006/relationships/hyperlink" Target="https://taxdisputes.co.uk/2021/06/sports-direct-in-hot-water-over-vat-evasion/" TargetMode="External"/><Relationship Id="rId25" Type="http://schemas.openxmlformats.org/officeDocument/2006/relationships/hyperlink" Target="https://www.retaildive.com/news/sports-direct-completes-takeover-of-eastern-mountain-sports-bobs-store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rasers.group/brands" TargetMode="External"/><Relationship Id="rId20" Type="http://schemas.openxmlformats.org/officeDocument/2006/relationships/hyperlink" Target="https://www.bbc.co.uk/news/business-37284114" TargetMode="External"/><Relationship Id="rId29" Type="http://schemas.openxmlformats.org/officeDocument/2006/relationships/hyperlink" Target="https://www.theguardian.com/business/2022/jul/28/frasers-snaps-up-i-saw-it-first-as-it-builds-online-fashion-portfoli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11/jul/06/sports-direct-usc-mike-ashley-tom-hunter" TargetMode="External"/><Relationship Id="rId24" Type="http://schemas.openxmlformats.org/officeDocument/2006/relationships/hyperlink" Target="https://www.sportsdirect.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sportsdirect.com/" TargetMode="External"/><Relationship Id="rId23" Type="http://schemas.openxmlformats.org/officeDocument/2006/relationships/hyperlink" Target="https://www.marketingweek.com/brand-audit-sports-direct/" TargetMode="External"/><Relationship Id="rId28" Type="http://schemas.openxmlformats.org/officeDocument/2006/relationships/hyperlink" Target="https://www.bbc.co.uk/news/business-61656681" TargetMode="External"/><Relationship Id="rId10" Type="http://schemas.openxmlformats.org/officeDocument/2006/relationships/image" Target="media/image3.png"/><Relationship Id="rId19" Type="http://schemas.openxmlformats.org/officeDocument/2006/relationships/hyperlink" Target="https://www.businessinsider.com/primark-sports-direct-failed-to-pay-minimum-wage-2017-12" TargetMode="External"/><Relationship Id="rId31" Type="http://schemas.openxmlformats.org/officeDocument/2006/relationships/hyperlink" Target="https://www.essay48.com/term-paper/9103-Sports-Direct-International-Plc-Swot-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statistics/439648/sports-direct-revenue/" TargetMode="External"/><Relationship Id="rId22" Type="http://schemas.openxmlformats.org/officeDocument/2006/relationships/hyperlink" Target="https://www.drapersonline.com/companies/directory/sports-direct/sports-direct-staff-turnover-rate-three-times-national-average" TargetMode="External"/><Relationship Id="rId27" Type="http://schemas.openxmlformats.org/officeDocument/2006/relationships/hyperlink" Target="https://www.retailgazette.co.uk/blog/2022/10/frasers-australian-sneakerboy/" TargetMode="External"/><Relationship Id="rId30" Type="http://schemas.openxmlformats.org/officeDocument/2006/relationships/image" Target="media/image4.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E693AC-487E-4A80-886B-789E6B63C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17</Pages>
  <Words>2883</Words>
  <Characters>16438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19283</CharactersWithSpaces>
  <SharedDoc>false</SharedDoc>
  <HLinks>
    <vt:vector size="168" baseType="variant">
      <vt:variant>
        <vt:i4>1507344</vt:i4>
      </vt:variant>
      <vt:variant>
        <vt:i4>126</vt:i4>
      </vt:variant>
      <vt:variant>
        <vt:i4>0</vt:i4>
      </vt:variant>
      <vt:variant>
        <vt:i4>5</vt:i4>
      </vt:variant>
      <vt:variant>
        <vt:lpwstr>https://www.essay48.com/term-paper/9103-Sports-Direct-International-Plc-Swot-Analysis</vt:lpwstr>
      </vt:variant>
      <vt:variant>
        <vt:lpwstr/>
      </vt:variant>
      <vt:variant>
        <vt:i4>983071</vt:i4>
      </vt:variant>
      <vt:variant>
        <vt:i4>123</vt:i4>
      </vt:variant>
      <vt:variant>
        <vt:i4>0</vt:i4>
      </vt:variant>
      <vt:variant>
        <vt:i4>5</vt:i4>
      </vt:variant>
      <vt:variant>
        <vt:lpwstr>https://www.marketingweek.com/brand-audit-sports-direct/</vt:lpwstr>
      </vt:variant>
      <vt:variant>
        <vt:lpwstr/>
      </vt:variant>
      <vt:variant>
        <vt:i4>2555947</vt:i4>
      </vt:variant>
      <vt:variant>
        <vt:i4>120</vt:i4>
      </vt:variant>
      <vt:variant>
        <vt:i4>0</vt:i4>
      </vt:variant>
      <vt:variant>
        <vt:i4>5</vt:i4>
      </vt:variant>
      <vt:variant>
        <vt:lpwstr>https://www.drapersonline.com/companies/directory/sports-direct/sports-direct-staff-turnover-rate-three-times-national-average</vt:lpwstr>
      </vt:variant>
      <vt:variant>
        <vt:lpwstr/>
      </vt:variant>
      <vt:variant>
        <vt:i4>5373970</vt:i4>
      </vt:variant>
      <vt:variant>
        <vt:i4>117</vt:i4>
      </vt:variant>
      <vt:variant>
        <vt:i4>0</vt:i4>
      </vt:variant>
      <vt:variant>
        <vt:i4>5</vt:i4>
      </vt:variant>
      <vt:variant>
        <vt:lpwstr>https://www.independent.co.uk/news/business/news/sports-direct-mike-ashley-worker-conditions-minimum-wage-ian-wright-investigation-a7149971.html</vt:lpwstr>
      </vt:variant>
      <vt:variant>
        <vt:lpwstr/>
      </vt:variant>
      <vt:variant>
        <vt:i4>786527</vt:i4>
      </vt:variant>
      <vt:variant>
        <vt:i4>114</vt:i4>
      </vt:variant>
      <vt:variant>
        <vt:i4>0</vt:i4>
      </vt:variant>
      <vt:variant>
        <vt:i4>5</vt:i4>
      </vt:variant>
      <vt:variant>
        <vt:lpwstr>https://www.bbc.co.uk/news/business-37284114</vt:lpwstr>
      </vt:variant>
      <vt:variant>
        <vt:lpwstr/>
      </vt:variant>
      <vt:variant>
        <vt:i4>1769545</vt:i4>
      </vt:variant>
      <vt:variant>
        <vt:i4>111</vt:i4>
      </vt:variant>
      <vt:variant>
        <vt:i4>0</vt:i4>
      </vt:variant>
      <vt:variant>
        <vt:i4>5</vt:i4>
      </vt:variant>
      <vt:variant>
        <vt:lpwstr>https://www.businessinsider.com/primark-sports-direct-failed-to-pay-minimum-wage-2017-12</vt:lpwstr>
      </vt:variant>
      <vt:variant>
        <vt:lpwstr/>
      </vt:variant>
      <vt:variant>
        <vt:i4>6881404</vt:i4>
      </vt:variant>
      <vt:variant>
        <vt:i4>108</vt:i4>
      </vt:variant>
      <vt:variant>
        <vt:i4>0</vt:i4>
      </vt:variant>
      <vt:variant>
        <vt:i4>5</vt:i4>
      </vt:variant>
      <vt:variant>
        <vt:lpwstr>https://www.theguardian.com/business/2020/jul/23/sports-direct-undercover-minimum-wage-mike-ashley</vt:lpwstr>
      </vt:variant>
      <vt:variant>
        <vt:lpwstr/>
      </vt:variant>
      <vt:variant>
        <vt:i4>7733370</vt:i4>
      </vt:variant>
      <vt:variant>
        <vt:i4>105</vt:i4>
      </vt:variant>
      <vt:variant>
        <vt:i4>0</vt:i4>
      </vt:variant>
      <vt:variant>
        <vt:i4>5</vt:i4>
      </vt:variant>
      <vt:variant>
        <vt:lpwstr>https://taxdisputes.co.uk/2021/06/sports-direct-in-hot-water-over-vat-evasion/</vt:lpwstr>
      </vt:variant>
      <vt:variant>
        <vt:lpwstr/>
      </vt:variant>
      <vt:variant>
        <vt:i4>720974</vt:i4>
      </vt:variant>
      <vt:variant>
        <vt:i4>102</vt:i4>
      </vt:variant>
      <vt:variant>
        <vt:i4>0</vt:i4>
      </vt:variant>
      <vt:variant>
        <vt:i4>5</vt:i4>
      </vt:variant>
      <vt:variant>
        <vt:lpwstr>https://frasers.group/brands</vt:lpwstr>
      </vt:variant>
      <vt:variant>
        <vt:lpwstr/>
      </vt:variant>
      <vt:variant>
        <vt:i4>5177372</vt:i4>
      </vt:variant>
      <vt:variant>
        <vt:i4>99</vt:i4>
      </vt:variant>
      <vt:variant>
        <vt:i4>0</vt:i4>
      </vt:variant>
      <vt:variant>
        <vt:i4>5</vt:i4>
      </vt:variant>
      <vt:variant>
        <vt:lpwstr>https://www.sportsdirect.com/</vt:lpwstr>
      </vt:variant>
      <vt:variant>
        <vt:lpwstr/>
      </vt:variant>
      <vt:variant>
        <vt:i4>1572866</vt:i4>
      </vt:variant>
      <vt:variant>
        <vt:i4>96</vt:i4>
      </vt:variant>
      <vt:variant>
        <vt:i4>0</vt:i4>
      </vt:variant>
      <vt:variant>
        <vt:i4>5</vt:i4>
      </vt:variant>
      <vt:variant>
        <vt:lpwstr>https://www.statista.com/statistics/439648/sports-direct-revenue/</vt:lpwstr>
      </vt:variant>
      <vt:variant>
        <vt:lpwstr/>
      </vt:variant>
      <vt:variant>
        <vt:i4>7536679</vt:i4>
      </vt:variant>
      <vt:variant>
        <vt:i4>93</vt:i4>
      </vt:variant>
      <vt:variant>
        <vt:i4>0</vt:i4>
      </vt:variant>
      <vt:variant>
        <vt:i4>5</vt:i4>
      </vt:variant>
      <vt:variant>
        <vt:lpwstr>https://frasers.group/about</vt:lpwstr>
      </vt:variant>
      <vt:variant>
        <vt:lpwstr/>
      </vt:variant>
      <vt:variant>
        <vt:i4>1507346</vt:i4>
      </vt:variant>
      <vt:variant>
        <vt:i4>90</vt:i4>
      </vt:variant>
      <vt:variant>
        <vt:i4>0</vt:i4>
      </vt:variant>
      <vt:variant>
        <vt:i4>5</vt:i4>
      </vt:variant>
      <vt:variant>
        <vt:lpwstr>https://www.manchestereveningnews.co.uk/business/business-news/sports-direct-acquires-flannels-chain-1233859</vt:lpwstr>
      </vt:variant>
      <vt:variant>
        <vt:lpwstr/>
      </vt:variant>
      <vt:variant>
        <vt:i4>1769501</vt:i4>
      </vt:variant>
      <vt:variant>
        <vt:i4>87</vt:i4>
      </vt:variant>
      <vt:variant>
        <vt:i4>0</vt:i4>
      </vt:variant>
      <vt:variant>
        <vt:i4>5</vt:i4>
      </vt:variant>
      <vt:variant>
        <vt:lpwstr>https://www.theguardian.com/business/2011/jul/06/sports-direct-usc-mike-ashley-tom-hunter</vt:lpwstr>
      </vt:variant>
      <vt:variant>
        <vt:lpwstr/>
      </vt:variant>
      <vt:variant>
        <vt:i4>1703985</vt:i4>
      </vt:variant>
      <vt:variant>
        <vt:i4>80</vt:i4>
      </vt:variant>
      <vt:variant>
        <vt:i4>0</vt:i4>
      </vt:variant>
      <vt:variant>
        <vt:i4>5</vt:i4>
      </vt:variant>
      <vt:variant>
        <vt:lpwstr/>
      </vt:variant>
      <vt:variant>
        <vt:lpwstr>_Toc120197992</vt:lpwstr>
      </vt:variant>
      <vt:variant>
        <vt:i4>1703985</vt:i4>
      </vt:variant>
      <vt:variant>
        <vt:i4>74</vt:i4>
      </vt:variant>
      <vt:variant>
        <vt:i4>0</vt:i4>
      </vt:variant>
      <vt:variant>
        <vt:i4>5</vt:i4>
      </vt:variant>
      <vt:variant>
        <vt:lpwstr/>
      </vt:variant>
      <vt:variant>
        <vt:lpwstr>_Toc120197991</vt:lpwstr>
      </vt:variant>
      <vt:variant>
        <vt:i4>1703985</vt:i4>
      </vt:variant>
      <vt:variant>
        <vt:i4>68</vt:i4>
      </vt:variant>
      <vt:variant>
        <vt:i4>0</vt:i4>
      </vt:variant>
      <vt:variant>
        <vt:i4>5</vt:i4>
      </vt:variant>
      <vt:variant>
        <vt:lpwstr/>
      </vt:variant>
      <vt:variant>
        <vt:lpwstr>_Toc120197990</vt:lpwstr>
      </vt:variant>
      <vt:variant>
        <vt:i4>1769521</vt:i4>
      </vt:variant>
      <vt:variant>
        <vt:i4>62</vt:i4>
      </vt:variant>
      <vt:variant>
        <vt:i4>0</vt:i4>
      </vt:variant>
      <vt:variant>
        <vt:i4>5</vt:i4>
      </vt:variant>
      <vt:variant>
        <vt:lpwstr/>
      </vt:variant>
      <vt:variant>
        <vt:lpwstr>_Toc120197989</vt:lpwstr>
      </vt:variant>
      <vt:variant>
        <vt:i4>1769521</vt:i4>
      </vt:variant>
      <vt:variant>
        <vt:i4>56</vt:i4>
      </vt:variant>
      <vt:variant>
        <vt:i4>0</vt:i4>
      </vt:variant>
      <vt:variant>
        <vt:i4>5</vt:i4>
      </vt:variant>
      <vt:variant>
        <vt:lpwstr/>
      </vt:variant>
      <vt:variant>
        <vt:lpwstr>_Toc120197988</vt:lpwstr>
      </vt:variant>
      <vt:variant>
        <vt:i4>1769521</vt:i4>
      </vt:variant>
      <vt:variant>
        <vt:i4>50</vt:i4>
      </vt:variant>
      <vt:variant>
        <vt:i4>0</vt:i4>
      </vt:variant>
      <vt:variant>
        <vt:i4>5</vt:i4>
      </vt:variant>
      <vt:variant>
        <vt:lpwstr/>
      </vt:variant>
      <vt:variant>
        <vt:lpwstr>_Toc120197987</vt:lpwstr>
      </vt:variant>
      <vt:variant>
        <vt:i4>1769521</vt:i4>
      </vt:variant>
      <vt:variant>
        <vt:i4>44</vt:i4>
      </vt:variant>
      <vt:variant>
        <vt:i4>0</vt:i4>
      </vt:variant>
      <vt:variant>
        <vt:i4>5</vt:i4>
      </vt:variant>
      <vt:variant>
        <vt:lpwstr/>
      </vt:variant>
      <vt:variant>
        <vt:lpwstr>_Toc120197986</vt:lpwstr>
      </vt:variant>
      <vt:variant>
        <vt:i4>1769521</vt:i4>
      </vt:variant>
      <vt:variant>
        <vt:i4>38</vt:i4>
      </vt:variant>
      <vt:variant>
        <vt:i4>0</vt:i4>
      </vt:variant>
      <vt:variant>
        <vt:i4>5</vt:i4>
      </vt:variant>
      <vt:variant>
        <vt:lpwstr/>
      </vt:variant>
      <vt:variant>
        <vt:lpwstr>_Toc120197985</vt:lpwstr>
      </vt:variant>
      <vt:variant>
        <vt:i4>1769521</vt:i4>
      </vt:variant>
      <vt:variant>
        <vt:i4>32</vt:i4>
      </vt:variant>
      <vt:variant>
        <vt:i4>0</vt:i4>
      </vt:variant>
      <vt:variant>
        <vt:i4>5</vt:i4>
      </vt:variant>
      <vt:variant>
        <vt:lpwstr/>
      </vt:variant>
      <vt:variant>
        <vt:lpwstr>_Toc120197984</vt:lpwstr>
      </vt:variant>
      <vt:variant>
        <vt:i4>1769521</vt:i4>
      </vt:variant>
      <vt:variant>
        <vt:i4>26</vt:i4>
      </vt:variant>
      <vt:variant>
        <vt:i4>0</vt:i4>
      </vt:variant>
      <vt:variant>
        <vt:i4>5</vt:i4>
      </vt:variant>
      <vt:variant>
        <vt:lpwstr/>
      </vt:variant>
      <vt:variant>
        <vt:lpwstr>_Toc120197983</vt:lpwstr>
      </vt:variant>
      <vt:variant>
        <vt:i4>1769521</vt:i4>
      </vt:variant>
      <vt:variant>
        <vt:i4>20</vt:i4>
      </vt:variant>
      <vt:variant>
        <vt:i4>0</vt:i4>
      </vt:variant>
      <vt:variant>
        <vt:i4>5</vt:i4>
      </vt:variant>
      <vt:variant>
        <vt:lpwstr/>
      </vt:variant>
      <vt:variant>
        <vt:lpwstr>_Toc120197982</vt:lpwstr>
      </vt:variant>
      <vt:variant>
        <vt:i4>1769521</vt:i4>
      </vt:variant>
      <vt:variant>
        <vt:i4>14</vt:i4>
      </vt:variant>
      <vt:variant>
        <vt:i4>0</vt:i4>
      </vt:variant>
      <vt:variant>
        <vt:i4>5</vt:i4>
      </vt:variant>
      <vt:variant>
        <vt:lpwstr/>
      </vt:variant>
      <vt:variant>
        <vt:lpwstr>_Toc120197981</vt:lpwstr>
      </vt:variant>
      <vt:variant>
        <vt:i4>1769521</vt:i4>
      </vt:variant>
      <vt:variant>
        <vt:i4>8</vt:i4>
      </vt:variant>
      <vt:variant>
        <vt:i4>0</vt:i4>
      </vt:variant>
      <vt:variant>
        <vt:i4>5</vt:i4>
      </vt:variant>
      <vt:variant>
        <vt:lpwstr/>
      </vt:variant>
      <vt:variant>
        <vt:lpwstr>_Toc120197980</vt:lpwstr>
      </vt:variant>
      <vt:variant>
        <vt:i4>1310769</vt:i4>
      </vt:variant>
      <vt:variant>
        <vt:i4>2</vt:i4>
      </vt:variant>
      <vt:variant>
        <vt:i4>0</vt:i4>
      </vt:variant>
      <vt:variant>
        <vt:i4>5</vt:i4>
      </vt:variant>
      <vt:variant>
        <vt:lpwstr/>
      </vt:variant>
      <vt:variant>
        <vt:lpwstr>_Toc120197979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 Analysis on Sports Direct</dc:title>
  <dc:subject/>
  <dc:creator>Rajat Raina (2213446)</dc:creator>
  <cp:keywords/>
  <dc:description/>
  <cp:lastModifiedBy>Rajat Raina (2213446)</cp:lastModifiedBy>
  <cp:revision>215</cp:revision>
  <dcterms:created xsi:type="dcterms:W3CDTF">2022-10-12T08:26:00Z</dcterms:created>
  <dcterms:modified xsi:type="dcterms:W3CDTF">2022-12-02T21:11:00Z</dcterms:modified>
</cp:coreProperties>
</file>