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92500" w:rsidRPr="00396347" w:rsidRDefault="00396347" w:rsidP="00396347">
      <w:pPr>
        <w:rPr>
          <w:b/>
          <w:sz w:val="28"/>
          <w:szCs w:val="28"/>
        </w:rPr>
      </w:pPr>
      <w:bookmarkStart w:id="0" w:name="_GoBack"/>
      <w:bookmarkEnd w:id="0"/>
      <w:r w:rsidRPr="00396347">
        <w:rPr>
          <w:b/>
          <w:sz w:val="28"/>
          <w:szCs w:val="28"/>
        </w:rPr>
        <w:t xml:space="preserve">Handout: </w:t>
      </w:r>
      <w:r>
        <w:rPr>
          <w:b/>
          <w:sz w:val="28"/>
          <w:szCs w:val="28"/>
        </w:rPr>
        <w:t>Reportable and Non-R</w:t>
      </w:r>
      <w:r w:rsidR="00492500" w:rsidRPr="00396347">
        <w:rPr>
          <w:b/>
          <w:sz w:val="28"/>
          <w:szCs w:val="28"/>
        </w:rPr>
        <w:t>eportable Road Traffic Collisions</w:t>
      </w:r>
    </w:p>
    <w:p w:rsidR="00B61D05" w:rsidRDefault="00B61D05"/>
    <w:p w:rsidR="0065654B" w:rsidRPr="00396347" w:rsidRDefault="0065654B" w:rsidP="00396347">
      <w:pPr>
        <w:shd w:val="clear" w:color="auto" w:fill="DEEAF6" w:themeFill="accent1" w:themeFillTint="33"/>
        <w:rPr>
          <w:b/>
          <w:color w:val="002060"/>
          <w:sz w:val="28"/>
          <w:szCs w:val="28"/>
        </w:rPr>
      </w:pPr>
      <w:r w:rsidRPr="00396347">
        <w:rPr>
          <w:b/>
          <w:color w:val="002060"/>
          <w:sz w:val="28"/>
          <w:szCs w:val="28"/>
        </w:rPr>
        <w:t>What is a reportable road traffic collision?</w:t>
      </w:r>
    </w:p>
    <w:p w:rsidR="00396347" w:rsidRDefault="0065654B" w:rsidP="00396347">
      <w:pPr>
        <w:spacing w:line="276" w:lineRule="auto"/>
        <w:rPr>
          <w:rFonts w:ascii="Arial" w:hAnsi="Arial" w:cs="Arial"/>
          <w:color w:val="222222"/>
          <w:sz w:val="24"/>
          <w:szCs w:val="24"/>
          <w:shd w:val="clear" w:color="auto" w:fill="FFFFFF"/>
        </w:rPr>
      </w:pPr>
      <w:r w:rsidRPr="00396347">
        <w:rPr>
          <w:rFonts w:ascii="Arial" w:hAnsi="Arial" w:cs="Arial"/>
          <w:color w:val="222222"/>
          <w:sz w:val="24"/>
          <w:szCs w:val="24"/>
          <w:shd w:val="clear" w:color="auto" w:fill="FFFFFF"/>
        </w:rPr>
        <w:t>The law defines a </w:t>
      </w:r>
      <w:r w:rsidRPr="00396347">
        <w:rPr>
          <w:rFonts w:ascii="Arial" w:hAnsi="Arial" w:cs="Arial"/>
          <w:b/>
          <w:bCs/>
          <w:color w:val="222222"/>
          <w:sz w:val="24"/>
          <w:szCs w:val="24"/>
          <w:shd w:val="clear" w:color="auto" w:fill="FFFFFF"/>
        </w:rPr>
        <w:t>reportable road traffic collision</w:t>
      </w:r>
      <w:r w:rsidRPr="00396347">
        <w:rPr>
          <w:rFonts w:ascii="Arial" w:hAnsi="Arial" w:cs="Arial"/>
          <w:color w:val="222222"/>
          <w:sz w:val="24"/>
          <w:szCs w:val="24"/>
          <w:shd w:val="clear" w:color="auto" w:fill="FFFFFF"/>
        </w:rPr>
        <w:t> as</w:t>
      </w:r>
      <w:r w:rsidR="00396347" w:rsidRPr="00396347">
        <w:rPr>
          <w:rFonts w:ascii="Arial" w:hAnsi="Arial" w:cs="Arial"/>
          <w:color w:val="222222"/>
          <w:sz w:val="24"/>
          <w:szCs w:val="24"/>
          <w:shd w:val="clear" w:color="auto" w:fill="FFFFFF"/>
        </w:rPr>
        <w:t>:</w:t>
      </w:r>
      <w:r w:rsidRPr="00396347">
        <w:rPr>
          <w:rFonts w:ascii="Arial" w:hAnsi="Arial" w:cs="Arial"/>
          <w:color w:val="222222"/>
          <w:sz w:val="24"/>
          <w:szCs w:val="24"/>
          <w:shd w:val="clear" w:color="auto" w:fill="FFFFFF"/>
        </w:rPr>
        <w:t xml:space="preserve"> </w:t>
      </w:r>
    </w:p>
    <w:p w:rsidR="0065654B" w:rsidRPr="00396347" w:rsidRDefault="00396347" w:rsidP="00396347">
      <w:pPr>
        <w:spacing w:line="276" w:lineRule="auto"/>
        <w:rPr>
          <w:rFonts w:ascii="Arial" w:hAnsi="Arial" w:cs="Arial"/>
          <w:i/>
          <w:color w:val="222222"/>
          <w:sz w:val="24"/>
          <w:szCs w:val="24"/>
          <w:shd w:val="clear" w:color="auto" w:fill="FFFFFF"/>
        </w:rPr>
      </w:pPr>
      <w:r w:rsidRPr="00396347">
        <w:rPr>
          <w:rFonts w:ascii="Arial" w:hAnsi="Arial" w:cs="Arial"/>
          <w:i/>
          <w:color w:val="222222"/>
          <w:sz w:val="24"/>
          <w:szCs w:val="24"/>
          <w:shd w:val="clear" w:color="auto" w:fill="FFFFFF"/>
        </w:rPr>
        <w:t>‘</w:t>
      </w:r>
      <w:r w:rsidR="0065654B" w:rsidRPr="00396347">
        <w:rPr>
          <w:rFonts w:ascii="Arial" w:hAnsi="Arial" w:cs="Arial"/>
          <w:i/>
          <w:color w:val="222222"/>
          <w:sz w:val="24"/>
          <w:szCs w:val="24"/>
          <w:shd w:val="clear" w:color="auto" w:fill="FFFFFF"/>
        </w:rPr>
        <w:t>a </w:t>
      </w:r>
      <w:r w:rsidR="0065654B" w:rsidRPr="00396347">
        <w:rPr>
          <w:rFonts w:ascii="Arial" w:hAnsi="Arial" w:cs="Arial"/>
          <w:b/>
          <w:bCs/>
          <w:i/>
          <w:color w:val="222222"/>
          <w:sz w:val="24"/>
          <w:szCs w:val="24"/>
          <w:shd w:val="clear" w:color="auto" w:fill="FFFFFF"/>
        </w:rPr>
        <w:t>collision</w:t>
      </w:r>
      <w:r w:rsidR="0065654B" w:rsidRPr="00396347">
        <w:rPr>
          <w:rFonts w:ascii="Arial" w:hAnsi="Arial" w:cs="Arial"/>
          <w:i/>
          <w:color w:val="222222"/>
          <w:sz w:val="24"/>
          <w:szCs w:val="24"/>
          <w:shd w:val="clear" w:color="auto" w:fill="FFFFFF"/>
        </w:rPr>
        <w:t> involving a mechanically-propelled vehicle on a </w:t>
      </w:r>
      <w:r w:rsidR="0065654B" w:rsidRPr="00396347">
        <w:rPr>
          <w:rFonts w:ascii="Arial" w:hAnsi="Arial" w:cs="Arial"/>
          <w:b/>
          <w:bCs/>
          <w:i/>
          <w:color w:val="222222"/>
          <w:sz w:val="24"/>
          <w:szCs w:val="24"/>
          <w:shd w:val="clear" w:color="auto" w:fill="FFFFFF"/>
        </w:rPr>
        <w:t>road</w:t>
      </w:r>
      <w:r w:rsidR="0065654B" w:rsidRPr="00396347">
        <w:rPr>
          <w:rFonts w:ascii="Arial" w:hAnsi="Arial" w:cs="Arial"/>
          <w:i/>
          <w:color w:val="222222"/>
          <w:sz w:val="24"/>
          <w:szCs w:val="24"/>
          <w:shd w:val="clear" w:color="auto" w:fill="FFFFFF"/>
        </w:rPr>
        <w:t> or other public area which causes: ... Damage to property constructed on, affixed to, growing in, or otherwise forming part of the land where the </w:t>
      </w:r>
      <w:r w:rsidR="0065654B" w:rsidRPr="00396347">
        <w:rPr>
          <w:rFonts w:ascii="Arial" w:hAnsi="Arial" w:cs="Arial"/>
          <w:b/>
          <w:bCs/>
          <w:i/>
          <w:color w:val="222222"/>
          <w:sz w:val="24"/>
          <w:szCs w:val="24"/>
          <w:shd w:val="clear" w:color="auto" w:fill="FFFFFF"/>
        </w:rPr>
        <w:t>road</w:t>
      </w:r>
      <w:r w:rsidR="0065654B" w:rsidRPr="00396347">
        <w:rPr>
          <w:rFonts w:ascii="Arial" w:hAnsi="Arial" w:cs="Arial"/>
          <w:i/>
          <w:color w:val="222222"/>
          <w:sz w:val="24"/>
          <w:szCs w:val="24"/>
          <w:shd w:val="clear" w:color="auto" w:fill="FFFFFF"/>
        </w:rPr>
        <w:t> is.</w:t>
      </w:r>
      <w:r w:rsidRPr="00396347">
        <w:rPr>
          <w:rFonts w:ascii="Arial" w:hAnsi="Arial" w:cs="Arial"/>
          <w:i/>
          <w:color w:val="222222"/>
          <w:sz w:val="24"/>
          <w:szCs w:val="24"/>
          <w:shd w:val="clear" w:color="auto" w:fill="FFFFFF"/>
        </w:rPr>
        <w:t>’</w:t>
      </w:r>
    </w:p>
    <w:p w:rsidR="00396347" w:rsidRDefault="00396347" w:rsidP="00396347">
      <w:pPr>
        <w:spacing w:line="276" w:lineRule="auto"/>
        <w:rPr>
          <w:rFonts w:ascii="Arial" w:hAnsi="Arial" w:cs="Arial"/>
          <w:color w:val="222222"/>
          <w:sz w:val="24"/>
          <w:szCs w:val="24"/>
          <w:shd w:val="clear" w:color="auto" w:fill="FFFFFF"/>
        </w:rPr>
      </w:pPr>
    </w:p>
    <w:p w:rsidR="001D5A97" w:rsidRPr="00396347" w:rsidRDefault="001D5A97" w:rsidP="00396347">
      <w:pPr>
        <w:spacing w:line="276" w:lineRule="auto"/>
        <w:rPr>
          <w:rFonts w:ascii="Arial" w:hAnsi="Arial" w:cs="Arial"/>
          <w:color w:val="222222"/>
          <w:sz w:val="24"/>
          <w:szCs w:val="24"/>
          <w:shd w:val="clear" w:color="auto" w:fill="FFFFFF"/>
        </w:rPr>
      </w:pPr>
      <w:r w:rsidRPr="00396347">
        <w:rPr>
          <w:rFonts w:ascii="Arial" w:hAnsi="Arial" w:cs="Arial"/>
          <w:color w:val="222222"/>
          <w:sz w:val="24"/>
          <w:szCs w:val="24"/>
          <w:shd w:val="clear" w:color="auto" w:fill="FFFFFF"/>
        </w:rPr>
        <w:t xml:space="preserve">Examples of </w:t>
      </w:r>
      <w:r w:rsidR="00907F8F" w:rsidRPr="00396347">
        <w:rPr>
          <w:rFonts w:ascii="Arial" w:hAnsi="Arial" w:cs="Arial"/>
          <w:color w:val="222222"/>
          <w:sz w:val="24"/>
          <w:szCs w:val="24"/>
          <w:shd w:val="clear" w:color="auto" w:fill="FFFFFF"/>
        </w:rPr>
        <w:t>collisions</w:t>
      </w:r>
      <w:r w:rsidRPr="00396347">
        <w:rPr>
          <w:rFonts w:ascii="Arial" w:hAnsi="Arial" w:cs="Arial"/>
          <w:color w:val="222222"/>
          <w:sz w:val="24"/>
          <w:szCs w:val="24"/>
          <w:shd w:val="clear" w:color="auto" w:fill="FFFFFF"/>
        </w:rPr>
        <w:t xml:space="preserve"> to be reported include:</w:t>
      </w:r>
    </w:p>
    <w:p w:rsidR="001D5A97" w:rsidRPr="00396347" w:rsidRDefault="00907F8F" w:rsidP="00396347">
      <w:pPr>
        <w:pStyle w:val="ListParagraph"/>
        <w:numPr>
          <w:ilvl w:val="0"/>
          <w:numId w:val="1"/>
        </w:numPr>
        <w:spacing w:line="276" w:lineRule="auto"/>
        <w:rPr>
          <w:rFonts w:ascii="Arial" w:hAnsi="Arial" w:cs="Arial"/>
          <w:color w:val="222222"/>
          <w:sz w:val="24"/>
          <w:szCs w:val="24"/>
          <w:shd w:val="clear" w:color="auto" w:fill="FFFFFF"/>
        </w:rPr>
      </w:pPr>
      <w:r w:rsidRPr="00396347">
        <w:rPr>
          <w:rFonts w:ascii="Arial" w:hAnsi="Arial" w:cs="Arial"/>
          <w:color w:val="222222"/>
          <w:sz w:val="24"/>
          <w:szCs w:val="24"/>
          <w:shd w:val="clear" w:color="auto" w:fill="FFFFFF"/>
        </w:rPr>
        <w:t>Collisions</w:t>
      </w:r>
      <w:r w:rsidR="001D5A97" w:rsidRPr="00396347">
        <w:rPr>
          <w:rFonts w:ascii="Arial" w:hAnsi="Arial" w:cs="Arial"/>
          <w:color w:val="222222"/>
          <w:sz w:val="24"/>
          <w:szCs w:val="24"/>
          <w:shd w:val="clear" w:color="auto" w:fill="FFFFFF"/>
        </w:rPr>
        <w:t xml:space="preserve"> which commence on the highway but which involve causalities off the highway for example where a vehicle runs out of control while on the highway and causes casualties elsewhere.</w:t>
      </w:r>
    </w:p>
    <w:p w:rsidR="001D5A97" w:rsidRPr="00396347" w:rsidRDefault="00907F8F" w:rsidP="00396347">
      <w:pPr>
        <w:pStyle w:val="ListParagraph"/>
        <w:numPr>
          <w:ilvl w:val="0"/>
          <w:numId w:val="1"/>
        </w:numPr>
        <w:spacing w:line="276" w:lineRule="auto"/>
        <w:rPr>
          <w:rFonts w:ascii="Arial" w:hAnsi="Arial" w:cs="Arial"/>
          <w:color w:val="222222"/>
          <w:sz w:val="24"/>
          <w:szCs w:val="24"/>
          <w:shd w:val="clear" w:color="auto" w:fill="FFFFFF"/>
        </w:rPr>
      </w:pPr>
      <w:r w:rsidRPr="00396347">
        <w:rPr>
          <w:rFonts w:ascii="Arial" w:hAnsi="Arial" w:cs="Arial"/>
          <w:color w:val="222222"/>
          <w:sz w:val="24"/>
          <w:szCs w:val="24"/>
          <w:shd w:val="clear" w:color="auto" w:fill="FFFFFF"/>
        </w:rPr>
        <w:t>Collisions</w:t>
      </w:r>
      <w:r w:rsidR="001D5A97" w:rsidRPr="00396347">
        <w:rPr>
          <w:rFonts w:ascii="Arial" w:hAnsi="Arial" w:cs="Arial"/>
          <w:color w:val="222222"/>
          <w:sz w:val="24"/>
          <w:szCs w:val="24"/>
          <w:shd w:val="clear" w:color="auto" w:fill="FFFFFF"/>
        </w:rPr>
        <w:t xml:space="preserve"> involving the boarding and alighting of buses or coaches and accidents in which passengers already aboard a bus or coach are injured, whether or not another vehicle or pedestrian is involved.</w:t>
      </w:r>
    </w:p>
    <w:p w:rsidR="001D5A97" w:rsidRPr="00396347" w:rsidRDefault="00907F8F" w:rsidP="00396347">
      <w:pPr>
        <w:pStyle w:val="ListParagraph"/>
        <w:numPr>
          <w:ilvl w:val="0"/>
          <w:numId w:val="1"/>
        </w:numPr>
        <w:spacing w:line="276" w:lineRule="auto"/>
        <w:rPr>
          <w:rFonts w:ascii="Arial" w:hAnsi="Arial" w:cs="Arial"/>
          <w:color w:val="222222"/>
          <w:sz w:val="24"/>
          <w:szCs w:val="24"/>
          <w:shd w:val="clear" w:color="auto" w:fill="FFFFFF"/>
        </w:rPr>
      </w:pPr>
      <w:r w:rsidRPr="00396347">
        <w:rPr>
          <w:rFonts w:ascii="Arial" w:hAnsi="Arial" w:cs="Arial"/>
          <w:color w:val="222222"/>
          <w:sz w:val="24"/>
          <w:szCs w:val="24"/>
          <w:shd w:val="clear" w:color="auto" w:fill="FFFFFF"/>
        </w:rPr>
        <w:t xml:space="preserve">Collisions involving </w:t>
      </w:r>
      <w:r w:rsidR="001D5A97" w:rsidRPr="00396347">
        <w:rPr>
          <w:rFonts w:ascii="Arial" w:hAnsi="Arial" w:cs="Arial"/>
          <w:color w:val="222222"/>
          <w:sz w:val="24"/>
          <w:szCs w:val="24"/>
          <w:shd w:val="clear" w:color="auto" w:fill="FFFFFF"/>
        </w:rPr>
        <w:t>pedal cyclists or horse riders, where they injure themselves or a pedestrian.</w:t>
      </w:r>
    </w:p>
    <w:p w:rsidR="001D5A97" w:rsidRPr="00396347" w:rsidRDefault="00907F8F" w:rsidP="00396347">
      <w:pPr>
        <w:pStyle w:val="ListParagraph"/>
        <w:numPr>
          <w:ilvl w:val="0"/>
          <w:numId w:val="1"/>
        </w:numPr>
        <w:spacing w:line="276" w:lineRule="auto"/>
        <w:rPr>
          <w:rFonts w:ascii="Arial" w:hAnsi="Arial" w:cs="Arial"/>
          <w:color w:val="222222"/>
          <w:sz w:val="24"/>
          <w:szCs w:val="24"/>
          <w:shd w:val="clear" w:color="auto" w:fill="FFFFFF"/>
        </w:rPr>
      </w:pPr>
      <w:r w:rsidRPr="00396347">
        <w:rPr>
          <w:rFonts w:ascii="Arial" w:hAnsi="Arial" w:cs="Arial"/>
          <w:color w:val="222222"/>
          <w:sz w:val="24"/>
          <w:szCs w:val="24"/>
          <w:shd w:val="clear" w:color="auto" w:fill="FFFFFF"/>
        </w:rPr>
        <w:t>Collisions</w:t>
      </w:r>
      <w:r w:rsidR="001D5A97" w:rsidRPr="00396347">
        <w:rPr>
          <w:rFonts w:ascii="Arial" w:hAnsi="Arial" w:cs="Arial"/>
          <w:color w:val="222222"/>
          <w:sz w:val="24"/>
          <w:szCs w:val="24"/>
          <w:shd w:val="clear" w:color="auto" w:fill="FFFFFF"/>
        </w:rPr>
        <w:t xml:space="preserve"> resulting from deliberate acts of violence, but excluding casualties who are subsequently identified as confirmed suicides.</w:t>
      </w:r>
    </w:p>
    <w:p w:rsidR="001D5A97" w:rsidRPr="00396347" w:rsidRDefault="00907F8F" w:rsidP="00396347">
      <w:pPr>
        <w:pStyle w:val="ListParagraph"/>
        <w:numPr>
          <w:ilvl w:val="0"/>
          <w:numId w:val="1"/>
        </w:numPr>
        <w:spacing w:line="276" w:lineRule="auto"/>
        <w:rPr>
          <w:rFonts w:ascii="Arial" w:hAnsi="Arial" w:cs="Arial"/>
          <w:color w:val="222222"/>
          <w:sz w:val="24"/>
          <w:szCs w:val="24"/>
          <w:shd w:val="clear" w:color="auto" w:fill="FFFFFF"/>
        </w:rPr>
      </w:pPr>
      <w:r w:rsidRPr="00396347">
        <w:rPr>
          <w:rFonts w:ascii="Arial" w:hAnsi="Arial" w:cs="Arial"/>
          <w:color w:val="222222"/>
          <w:sz w:val="24"/>
          <w:szCs w:val="24"/>
          <w:shd w:val="clear" w:color="auto" w:fill="FFFFFF"/>
        </w:rPr>
        <w:t>Collisions</w:t>
      </w:r>
      <w:r w:rsidR="001D5A97" w:rsidRPr="00396347">
        <w:rPr>
          <w:rFonts w:ascii="Arial" w:hAnsi="Arial" w:cs="Arial"/>
          <w:color w:val="222222"/>
          <w:sz w:val="24"/>
          <w:szCs w:val="24"/>
          <w:shd w:val="clear" w:color="auto" w:fill="FFFFFF"/>
        </w:rPr>
        <w:t xml:space="preserve"> within bus stations/interchanges where they form part of the highway.</w:t>
      </w:r>
    </w:p>
    <w:p w:rsidR="001D5A97" w:rsidRPr="00396347" w:rsidRDefault="00907F8F" w:rsidP="00396347">
      <w:pPr>
        <w:pStyle w:val="ListParagraph"/>
        <w:numPr>
          <w:ilvl w:val="0"/>
          <w:numId w:val="1"/>
        </w:numPr>
        <w:spacing w:line="276" w:lineRule="auto"/>
        <w:rPr>
          <w:rFonts w:ascii="Arial" w:hAnsi="Arial" w:cs="Arial"/>
          <w:color w:val="222222"/>
          <w:sz w:val="24"/>
          <w:szCs w:val="24"/>
          <w:shd w:val="clear" w:color="auto" w:fill="FFFFFF"/>
        </w:rPr>
      </w:pPr>
      <w:r w:rsidRPr="00396347">
        <w:rPr>
          <w:rFonts w:ascii="Arial" w:hAnsi="Arial" w:cs="Arial"/>
          <w:color w:val="222222"/>
          <w:sz w:val="24"/>
          <w:szCs w:val="24"/>
          <w:shd w:val="clear" w:color="auto" w:fill="FFFFFF"/>
        </w:rPr>
        <w:t>Collisions</w:t>
      </w:r>
      <w:r w:rsidR="001D5A97" w:rsidRPr="00396347">
        <w:rPr>
          <w:rFonts w:ascii="Arial" w:hAnsi="Arial" w:cs="Arial"/>
          <w:color w:val="222222"/>
          <w:sz w:val="24"/>
          <w:szCs w:val="24"/>
          <w:shd w:val="clear" w:color="auto" w:fill="FFFFFF"/>
        </w:rPr>
        <w:t xml:space="preserve"> in Royal Parks (on roads to which the public have motor vehicle access.</w:t>
      </w:r>
    </w:p>
    <w:p w:rsidR="00907F8F" w:rsidRPr="00396347" w:rsidRDefault="00907F8F" w:rsidP="00396347">
      <w:pPr>
        <w:spacing w:line="276" w:lineRule="auto"/>
        <w:rPr>
          <w:rFonts w:ascii="Arial" w:hAnsi="Arial" w:cs="Arial"/>
          <w:color w:val="222222"/>
          <w:sz w:val="24"/>
          <w:szCs w:val="24"/>
          <w:shd w:val="clear" w:color="auto" w:fill="FFFFFF"/>
        </w:rPr>
      </w:pPr>
    </w:p>
    <w:p w:rsidR="005253B9" w:rsidRPr="00396347" w:rsidRDefault="005253B9" w:rsidP="00396347">
      <w:pPr>
        <w:spacing w:line="276" w:lineRule="auto"/>
        <w:rPr>
          <w:rFonts w:ascii="Arial" w:hAnsi="Arial" w:cs="Arial"/>
          <w:color w:val="222222"/>
          <w:sz w:val="24"/>
          <w:szCs w:val="24"/>
          <w:shd w:val="clear" w:color="auto" w:fill="FFFFFF"/>
        </w:rPr>
      </w:pPr>
      <w:r w:rsidRPr="00396347">
        <w:rPr>
          <w:rFonts w:ascii="Arial" w:hAnsi="Arial" w:cs="Arial"/>
          <w:color w:val="222222"/>
          <w:sz w:val="24"/>
          <w:szCs w:val="24"/>
          <w:shd w:val="clear" w:color="auto" w:fill="FFFFFF"/>
        </w:rPr>
        <w:t xml:space="preserve">Examples of </w:t>
      </w:r>
      <w:r w:rsidR="00907F8F" w:rsidRPr="00396347">
        <w:rPr>
          <w:rFonts w:ascii="Arial" w:hAnsi="Arial" w:cs="Arial"/>
          <w:color w:val="222222"/>
          <w:sz w:val="24"/>
          <w:szCs w:val="24"/>
          <w:shd w:val="clear" w:color="auto" w:fill="FFFFFF"/>
        </w:rPr>
        <w:t>collisions</w:t>
      </w:r>
      <w:r w:rsidRPr="00396347">
        <w:rPr>
          <w:rFonts w:ascii="Arial" w:hAnsi="Arial" w:cs="Arial"/>
          <w:color w:val="222222"/>
          <w:sz w:val="24"/>
          <w:szCs w:val="24"/>
          <w:shd w:val="clear" w:color="auto" w:fill="FFFFFF"/>
        </w:rPr>
        <w:t xml:space="preserve"> which should not be reported include:</w:t>
      </w:r>
    </w:p>
    <w:p w:rsidR="005253B9" w:rsidRPr="00396347" w:rsidRDefault="00907F8F" w:rsidP="00396347">
      <w:pPr>
        <w:pStyle w:val="ListParagraph"/>
        <w:numPr>
          <w:ilvl w:val="0"/>
          <w:numId w:val="2"/>
        </w:numPr>
        <w:spacing w:line="276" w:lineRule="auto"/>
        <w:rPr>
          <w:rFonts w:ascii="Arial" w:hAnsi="Arial" w:cs="Arial"/>
          <w:color w:val="222222"/>
          <w:sz w:val="24"/>
          <w:szCs w:val="24"/>
          <w:shd w:val="clear" w:color="auto" w:fill="FFFFFF"/>
        </w:rPr>
      </w:pPr>
      <w:r w:rsidRPr="00396347">
        <w:rPr>
          <w:rFonts w:ascii="Arial" w:hAnsi="Arial" w:cs="Arial"/>
          <w:color w:val="222222"/>
          <w:sz w:val="24"/>
          <w:szCs w:val="24"/>
          <w:shd w:val="clear" w:color="auto" w:fill="FFFFFF"/>
        </w:rPr>
        <w:t>Collisions</w:t>
      </w:r>
      <w:r w:rsidR="005253B9" w:rsidRPr="00396347">
        <w:rPr>
          <w:rFonts w:ascii="Arial" w:hAnsi="Arial" w:cs="Arial"/>
          <w:color w:val="222222"/>
          <w:sz w:val="24"/>
          <w:szCs w:val="24"/>
          <w:shd w:val="clear" w:color="auto" w:fill="FFFFFF"/>
        </w:rPr>
        <w:t xml:space="preserve"> which do not involve personal injury.</w:t>
      </w:r>
    </w:p>
    <w:p w:rsidR="005253B9" w:rsidRPr="00396347" w:rsidRDefault="00907F8F" w:rsidP="00396347">
      <w:pPr>
        <w:pStyle w:val="ListParagraph"/>
        <w:numPr>
          <w:ilvl w:val="0"/>
          <w:numId w:val="2"/>
        </w:numPr>
        <w:spacing w:line="276" w:lineRule="auto"/>
        <w:rPr>
          <w:rFonts w:ascii="Arial" w:hAnsi="Arial" w:cs="Arial"/>
          <w:color w:val="222222"/>
          <w:sz w:val="24"/>
          <w:szCs w:val="24"/>
          <w:shd w:val="clear" w:color="auto" w:fill="FFFFFF"/>
        </w:rPr>
      </w:pPr>
      <w:r w:rsidRPr="00396347">
        <w:rPr>
          <w:rFonts w:ascii="Arial" w:hAnsi="Arial" w:cs="Arial"/>
          <w:color w:val="222222"/>
          <w:sz w:val="24"/>
          <w:szCs w:val="24"/>
          <w:shd w:val="clear" w:color="auto" w:fill="FFFFFF"/>
        </w:rPr>
        <w:t>Collisions</w:t>
      </w:r>
      <w:r w:rsidR="005253B9" w:rsidRPr="00396347">
        <w:rPr>
          <w:rFonts w:ascii="Arial" w:hAnsi="Arial" w:cs="Arial"/>
          <w:color w:val="222222"/>
          <w:sz w:val="24"/>
          <w:szCs w:val="24"/>
          <w:shd w:val="clear" w:color="auto" w:fill="FFFFFF"/>
        </w:rPr>
        <w:t xml:space="preserve"> on private roads (except Royal Parks) or in car parks.</w:t>
      </w:r>
    </w:p>
    <w:p w:rsidR="005253B9" w:rsidRPr="00396347" w:rsidRDefault="00907F8F" w:rsidP="00396347">
      <w:pPr>
        <w:pStyle w:val="ListParagraph"/>
        <w:numPr>
          <w:ilvl w:val="0"/>
          <w:numId w:val="2"/>
        </w:numPr>
        <w:spacing w:line="276" w:lineRule="auto"/>
        <w:rPr>
          <w:rFonts w:ascii="Arial" w:hAnsi="Arial" w:cs="Arial"/>
          <w:color w:val="222222"/>
          <w:sz w:val="24"/>
          <w:szCs w:val="24"/>
          <w:shd w:val="clear" w:color="auto" w:fill="FFFFFF"/>
        </w:rPr>
      </w:pPr>
      <w:r w:rsidRPr="00396347">
        <w:rPr>
          <w:rFonts w:ascii="Arial" w:hAnsi="Arial" w:cs="Arial"/>
          <w:color w:val="222222"/>
          <w:sz w:val="24"/>
          <w:szCs w:val="24"/>
          <w:shd w:val="clear" w:color="auto" w:fill="FFFFFF"/>
        </w:rPr>
        <w:t>Collisions</w:t>
      </w:r>
      <w:r w:rsidR="005253B9" w:rsidRPr="00396347">
        <w:rPr>
          <w:rFonts w:ascii="Arial" w:hAnsi="Arial" w:cs="Arial"/>
          <w:color w:val="222222"/>
          <w:sz w:val="24"/>
          <w:szCs w:val="24"/>
          <w:shd w:val="clear" w:color="auto" w:fill="FFFFFF"/>
        </w:rPr>
        <w:t xml:space="preserve"> reported to police 30 or more days after they occurred.</w:t>
      </w:r>
    </w:p>
    <w:p w:rsidR="005253B9" w:rsidRPr="00396347" w:rsidRDefault="00907F8F" w:rsidP="00396347">
      <w:pPr>
        <w:pStyle w:val="ListParagraph"/>
        <w:numPr>
          <w:ilvl w:val="0"/>
          <w:numId w:val="2"/>
        </w:numPr>
        <w:spacing w:line="276" w:lineRule="auto"/>
        <w:rPr>
          <w:rFonts w:ascii="Arial" w:hAnsi="Arial" w:cs="Arial"/>
          <w:color w:val="222222"/>
          <w:sz w:val="24"/>
          <w:szCs w:val="24"/>
          <w:shd w:val="clear" w:color="auto" w:fill="FFFFFF"/>
        </w:rPr>
      </w:pPr>
      <w:r w:rsidRPr="00396347">
        <w:rPr>
          <w:rFonts w:ascii="Arial" w:hAnsi="Arial" w:cs="Arial"/>
          <w:color w:val="222222"/>
          <w:sz w:val="24"/>
          <w:szCs w:val="24"/>
          <w:shd w:val="clear" w:color="auto" w:fill="FFFFFF"/>
        </w:rPr>
        <w:t>Collisions</w:t>
      </w:r>
      <w:r w:rsidR="005253B9" w:rsidRPr="00396347">
        <w:rPr>
          <w:rFonts w:ascii="Arial" w:hAnsi="Arial" w:cs="Arial"/>
          <w:color w:val="222222"/>
          <w:sz w:val="24"/>
          <w:szCs w:val="24"/>
          <w:shd w:val="clear" w:color="auto" w:fill="FFFFFF"/>
        </w:rPr>
        <w:t xml:space="preserve"> involving confirmed suicides only.</w:t>
      </w:r>
    </w:p>
    <w:p w:rsidR="006D6B8A" w:rsidRPr="00396347" w:rsidRDefault="006D6B8A" w:rsidP="00396347">
      <w:pPr>
        <w:spacing w:line="276" w:lineRule="auto"/>
        <w:rPr>
          <w:rFonts w:ascii="Arial" w:hAnsi="Arial" w:cs="Arial"/>
          <w:color w:val="222222"/>
          <w:sz w:val="24"/>
          <w:szCs w:val="24"/>
          <w:shd w:val="clear" w:color="auto" w:fill="FFFFFF"/>
        </w:rPr>
      </w:pPr>
    </w:p>
    <w:p w:rsidR="006D6B8A" w:rsidRPr="00396347" w:rsidRDefault="006D6B8A" w:rsidP="00396347">
      <w:pPr>
        <w:spacing w:line="276" w:lineRule="auto"/>
        <w:rPr>
          <w:rFonts w:ascii="Arial" w:hAnsi="Arial" w:cs="Arial"/>
          <w:color w:val="222222"/>
          <w:sz w:val="24"/>
          <w:szCs w:val="24"/>
          <w:shd w:val="clear" w:color="auto" w:fill="FFFFFF"/>
        </w:rPr>
      </w:pPr>
      <w:r w:rsidRPr="00396347">
        <w:rPr>
          <w:rFonts w:ascii="Arial" w:hAnsi="Arial" w:cs="Arial"/>
          <w:color w:val="222222"/>
          <w:sz w:val="24"/>
          <w:szCs w:val="24"/>
          <w:shd w:val="clear" w:color="auto" w:fill="FFFFFF"/>
        </w:rPr>
        <w:t>All road traffic collisions involving personal injury reported with 30 days of the occurrence where one or more vehicles are involved require statistical information to be provided. Where no scene attendance has taken place, less information is required. Completion of appropriate fields on the occurrence will automatically restrict the requirements.</w:t>
      </w:r>
    </w:p>
    <w:sectPr w:rsidR="006D6B8A" w:rsidRPr="00396347" w:rsidSect="00492500">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92500" w:rsidRDefault="00492500" w:rsidP="00492500">
      <w:pPr>
        <w:spacing w:after="0" w:line="240" w:lineRule="auto"/>
      </w:pPr>
      <w:r>
        <w:separator/>
      </w:r>
    </w:p>
  </w:endnote>
  <w:endnote w:type="continuationSeparator" w:id="0">
    <w:p w:rsidR="00492500" w:rsidRDefault="00492500" w:rsidP="004925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5A97" w:rsidRDefault="00710C22" w:rsidP="00710C22">
    <w:pPr>
      <w:pStyle w:val="Footer"/>
      <w:rPr>
        <w:color w:val="000000"/>
        <w:sz w:val="17"/>
      </w:rPr>
    </w:pPr>
    <w:bookmarkStart w:id="3" w:name="TITUS1FooterEvenPages"/>
    <w:r>
      <w:rPr>
        <w:color w:val="000000"/>
        <w:sz w:val="17"/>
      </w:rPr>
      <w:t> </w:t>
    </w:r>
  </w:p>
  <w:bookmarkEnd w:id="3"/>
  <w:p w:rsidR="001D5A97" w:rsidRDefault="001D5A97" w:rsidP="001D5A97">
    <w:pPr>
      <w:pStyle w:val="Footer"/>
    </w:pPr>
  </w:p>
  <w:p w:rsidR="00492500" w:rsidRDefault="004925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2500" w:rsidRDefault="00710C22" w:rsidP="00710C22">
    <w:pPr>
      <w:pStyle w:val="Footer"/>
      <w:rPr>
        <w:color w:val="000000"/>
        <w:sz w:val="17"/>
      </w:rPr>
    </w:pPr>
    <w:bookmarkStart w:id="4" w:name="TITUS1FooterPrimary"/>
    <w:r>
      <w:rPr>
        <w:color w:val="000000"/>
        <w:sz w:val="17"/>
      </w:rPr>
      <w:t> </w:t>
    </w:r>
  </w:p>
  <w:bookmarkEnd w:id="4"/>
  <w:p w:rsidR="00492500" w:rsidRDefault="004925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2500" w:rsidRDefault="00396347">
    <w:pPr>
      <w:pStyle w:val="Footer"/>
    </w:pPr>
    <w:r>
      <w:t>AJW54949</w:t>
    </w:r>
    <w:r>
      <w:ptab w:relativeTo="margin" w:alignment="center" w:leader="none"/>
    </w:r>
    <w:r>
      <w:t>Version 1.0</w:t>
    </w:r>
    <w:r>
      <w:ptab w:relativeTo="margin" w:alignment="right" w:leader="none"/>
    </w:r>
  </w:p>
  <w:p w:rsidR="00396347" w:rsidRDefault="00396347">
    <w:pPr>
      <w:pStyle w:val="Footer"/>
    </w:pPr>
    <w:r>
      <w:t>March 2019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92500" w:rsidRDefault="00492500" w:rsidP="00492500">
      <w:pPr>
        <w:spacing w:after="0" w:line="240" w:lineRule="auto"/>
      </w:pPr>
      <w:r>
        <w:separator/>
      </w:r>
    </w:p>
  </w:footnote>
  <w:footnote w:type="continuationSeparator" w:id="0">
    <w:p w:rsidR="00492500" w:rsidRDefault="00492500" w:rsidP="004925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D5A97" w:rsidRDefault="00710C22" w:rsidP="00710C22">
    <w:pPr>
      <w:pStyle w:val="Header"/>
      <w:rPr>
        <w:color w:val="000000"/>
        <w:sz w:val="17"/>
      </w:rPr>
    </w:pPr>
    <w:bookmarkStart w:id="1" w:name="TITUS1HeaderEvenPages"/>
    <w:r>
      <w:rPr>
        <w:color w:val="000000"/>
        <w:sz w:val="17"/>
      </w:rPr>
      <w:t> </w:t>
    </w:r>
  </w:p>
  <w:bookmarkEnd w:id="1"/>
  <w:p w:rsidR="001D5A97" w:rsidRDefault="001D5A97" w:rsidP="001D5A97">
    <w:pPr>
      <w:pStyle w:val="Header"/>
    </w:pPr>
  </w:p>
  <w:p w:rsidR="00492500" w:rsidRDefault="004925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2500" w:rsidRDefault="00710C22" w:rsidP="00710C22">
    <w:pPr>
      <w:pStyle w:val="Header"/>
      <w:rPr>
        <w:color w:val="000000"/>
        <w:sz w:val="17"/>
      </w:rPr>
    </w:pPr>
    <w:bookmarkStart w:id="2" w:name="TITUS1HeaderPrimary"/>
    <w:r>
      <w:rPr>
        <w:color w:val="000000"/>
        <w:sz w:val="17"/>
      </w:rPr>
      <w:t> </w:t>
    </w:r>
  </w:p>
  <w:bookmarkEnd w:id="2"/>
  <w:p w:rsidR="00492500" w:rsidRDefault="004925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92500" w:rsidRDefault="00710C22" w:rsidP="00710C22">
    <w:pPr>
      <w:pStyle w:val="Header"/>
      <w:rPr>
        <w:color w:val="000000"/>
        <w:sz w:val="17"/>
      </w:rPr>
    </w:pPr>
    <w:bookmarkStart w:id="5" w:name="TITUS1HeaderFirstPage"/>
    <w:r>
      <w:rPr>
        <w:color w:val="000000"/>
        <w:sz w:val="17"/>
      </w:rPr>
      <w:t> </w:t>
    </w:r>
  </w:p>
  <w:bookmarkEnd w:id="5"/>
  <w:p w:rsidR="00492500" w:rsidRDefault="004925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7D7D3D"/>
    <w:multiLevelType w:val="hybridMultilevel"/>
    <w:tmpl w:val="BD306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51706C"/>
    <w:multiLevelType w:val="hybridMultilevel"/>
    <w:tmpl w:val="A8623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RZrEBi+cQC1s2ZEL+0QBJBOzR+/j0jedseEwvKIqO9dUZ1/ZoaW/PrewGsZU5js1/eHzGSYqijcXEWHHF8yTw==" w:salt="wd1KS+z2TyZLlPM1iHwLFA=="/>
  <w:zoom w:percent="89"/>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2500"/>
    <w:rsid w:val="001D5A97"/>
    <w:rsid w:val="00396347"/>
    <w:rsid w:val="00492500"/>
    <w:rsid w:val="005253B9"/>
    <w:rsid w:val="0065654B"/>
    <w:rsid w:val="006D6B8A"/>
    <w:rsid w:val="00710C22"/>
    <w:rsid w:val="00755F57"/>
    <w:rsid w:val="0084153D"/>
    <w:rsid w:val="00907F8F"/>
    <w:rsid w:val="0097609D"/>
    <w:rsid w:val="009C0AAB"/>
    <w:rsid w:val="00B61D05"/>
    <w:rsid w:val="00BD7D11"/>
    <w:rsid w:val="00E333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41AC7F7E-31B5-4869-82EF-A84411F710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25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2500"/>
  </w:style>
  <w:style w:type="paragraph" w:styleId="Footer">
    <w:name w:val="footer"/>
    <w:basedOn w:val="Normal"/>
    <w:link w:val="FooterChar"/>
    <w:uiPriority w:val="99"/>
    <w:unhideWhenUsed/>
    <w:rsid w:val="004925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2500"/>
  </w:style>
  <w:style w:type="paragraph" w:styleId="BalloonText">
    <w:name w:val="Balloon Text"/>
    <w:basedOn w:val="Normal"/>
    <w:link w:val="BalloonTextChar"/>
    <w:uiPriority w:val="99"/>
    <w:semiHidden/>
    <w:unhideWhenUsed/>
    <w:rsid w:val="009760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7609D"/>
    <w:rPr>
      <w:rFonts w:ascii="Segoe UI" w:hAnsi="Segoe UI" w:cs="Segoe UI"/>
      <w:sz w:val="18"/>
      <w:szCs w:val="18"/>
    </w:rPr>
  </w:style>
  <w:style w:type="paragraph" w:styleId="ListParagraph">
    <w:name w:val="List Paragraph"/>
    <w:basedOn w:val="Normal"/>
    <w:uiPriority w:val="34"/>
    <w:qFormat/>
    <w:rsid w:val="003963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278</Words>
  <Characters>1591</Characters>
  <Application>Microsoft Office Word</Application>
  <DocSecurity>4</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Bristow,Richard swp3995</dc:creator>
  <cp:keywords/>
  <dc:description/>
  <cp:lastModifiedBy>Jones,Sarah swp5354</cp:lastModifiedBy>
  <cp:revision>2</cp:revision>
  <cp:lastPrinted>2019-02-25T14:38:00Z</cp:lastPrinted>
  <dcterms:created xsi:type="dcterms:W3CDTF">2019-03-29T09:32:00Z</dcterms:created>
  <dcterms:modified xsi:type="dcterms:W3CDTF">2019-03-29T09:32:00Z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fa3b4f83-2b17-43ad-bf32-477d3ea2c0ad</vt:lpwstr>
  </property>
  <property fmtid="{D5CDD505-2E9C-101B-9397-08002B2CF9AE}" pid="3" name="Classification">
    <vt:lpwstr>OFFICIAL</vt:lpwstr>
  </property>
  <property fmtid="{D5CDD505-2E9C-101B-9397-08002B2CF9AE}" pid="4" name="Visibility">
    <vt:lpwstr>NOT VISIBLE</vt:lpwstr>
  </property>
</Properties>
</file>