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E3607C" w14:textId="27355F83" w:rsidR="005822BB" w:rsidRDefault="005822BB" w:rsidP="004408BA">
      <w:pPr>
        <w:spacing w:line="24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Jordan Brown</w:t>
      </w:r>
    </w:p>
    <w:p w14:paraId="39BA41B0" w14:textId="72400295" w:rsidR="005822BB" w:rsidRDefault="005822BB" w:rsidP="004408BA">
      <w:pPr>
        <w:spacing w:line="24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2319771</w:t>
      </w:r>
    </w:p>
    <w:p w14:paraId="3CC7D5FC" w14:textId="5CC69A44" w:rsidR="008D6481" w:rsidRDefault="008D6481" w:rsidP="004408BA">
      <w:pPr>
        <w:spacing w:line="24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Word Count: </w:t>
      </w:r>
      <w:r w:rsidR="009C55E6">
        <w:rPr>
          <w:rFonts w:ascii="Arial" w:hAnsi="Arial" w:cs="Arial"/>
          <w:sz w:val="22"/>
          <w:szCs w:val="22"/>
        </w:rPr>
        <w:t>4,</w:t>
      </w:r>
      <w:r w:rsidR="000F589E">
        <w:rPr>
          <w:rFonts w:ascii="Arial" w:hAnsi="Arial" w:cs="Arial"/>
          <w:sz w:val="22"/>
          <w:szCs w:val="22"/>
        </w:rPr>
        <w:t>1</w:t>
      </w:r>
      <w:r w:rsidR="00E010CA">
        <w:rPr>
          <w:rFonts w:ascii="Arial" w:hAnsi="Arial" w:cs="Arial"/>
          <w:sz w:val="22"/>
          <w:szCs w:val="22"/>
        </w:rPr>
        <w:t>2</w:t>
      </w:r>
      <w:r w:rsidR="000F2D3C">
        <w:rPr>
          <w:rFonts w:ascii="Arial" w:hAnsi="Arial" w:cs="Arial"/>
          <w:sz w:val="22"/>
          <w:szCs w:val="22"/>
        </w:rPr>
        <w:t>2</w:t>
      </w:r>
    </w:p>
    <w:p w14:paraId="024FBC77" w14:textId="3DA59598" w:rsidR="00E76748" w:rsidRPr="005822BB" w:rsidRDefault="00E76748" w:rsidP="004408BA">
      <w:pPr>
        <w:spacing w:line="240" w:lineRule="auto"/>
        <w:rPr>
          <w:rFonts w:ascii="Arial" w:hAnsi="Arial" w:cs="Arial"/>
          <w:sz w:val="22"/>
          <w:szCs w:val="22"/>
        </w:rPr>
      </w:pPr>
      <w:r w:rsidRPr="005822BB">
        <w:rPr>
          <w:rFonts w:ascii="Arial" w:hAnsi="Arial" w:cs="Arial"/>
          <w:sz w:val="22"/>
          <w:szCs w:val="22"/>
        </w:rPr>
        <w:t>Module</w:t>
      </w:r>
      <w:r w:rsidR="004408BA">
        <w:rPr>
          <w:rFonts w:ascii="Arial" w:hAnsi="Arial" w:cs="Arial"/>
          <w:sz w:val="22"/>
          <w:szCs w:val="22"/>
        </w:rPr>
        <w:t xml:space="preserve"> 2:</w:t>
      </w:r>
      <w:r w:rsidRPr="005822BB">
        <w:rPr>
          <w:rFonts w:ascii="Arial" w:hAnsi="Arial" w:cs="Arial"/>
          <w:sz w:val="22"/>
          <w:szCs w:val="22"/>
        </w:rPr>
        <w:t xml:space="preserve"> </w:t>
      </w:r>
      <w:r w:rsidR="003D0775">
        <w:rPr>
          <w:rFonts w:ascii="Arial" w:hAnsi="Arial" w:cs="Arial"/>
          <w:sz w:val="22"/>
          <w:szCs w:val="22"/>
        </w:rPr>
        <w:t>BMPF</w:t>
      </w:r>
      <w:r w:rsidR="004408BA">
        <w:rPr>
          <w:rFonts w:ascii="Arial" w:hAnsi="Arial" w:cs="Arial"/>
          <w:sz w:val="22"/>
          <w:szCs w:val="22"/>
        </w:rPr>
        <w:t>7323D</w:t>
      </w:r>
    </w:p>
    <w:p w14:paraId="07A5B7FC" w14:textId="77777777" w:rsidR="004408BA" w:rsidRDefault="004408BA" w:rsidP="008C33C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D9CCB26" w14:textId="3BD2236C" w:rsidR="008C33CC" w:rsidRDefault="008C33CC" w:rsidP="008C33C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Assignment: Critically evaluate a range of methodological approaches, research designs, and methods appropriate to gather data from complex work-based settings. Apply due consideration to research ethics and insider research.</w:t>
      </w:r>
    </w:p>
    <w:p w14:paraId="791D7A1E" w14:textId="1E573CDB" w:rsidR="00712FF3" w:rsidRDefault="005800BD" w:rsidP="008C33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</w:t>
      </w:r>
      <w:r w:rsidR="00AC602A">
        <w:rPr>
          <w:rFonts w:ascii="Arial" w:hAnsi="Arial" w:cs="Arial"/>
          <w:sz w:val="22"/>
          <w:szCs w:val="22"/>
        </w:rPr>
        <w:t>paper will discuss the topics of research methodology, research designs</w:t>
      </w:r>
      <w:r w:rsidR="00585E29">
        <w:rPr>
          <w:rFonts w:ascii="Arial" w:hAnsi="Arial" w:cs="Arial"/>
          <w:sz w:val="22"/>
          <w:szCs w:val="22"/>
        </w:rPr>
        <w:t>,</w:t>
      </w:r>
      <w:r w:rsidR="00AC602A">
        <w:rPr>
          <w:rFonts w:ascii="Arial" w:hAnsi="Arial" w:cs="Arial"/>
          <w:sz w:val="22"/>
          <w:szCs w:val="22"/>
        </w:rPr>
        <w:t xml:space="preserve"> and methods that </w:t>
      </w:r>
      <w:r w:rsidR="008C500D">
        <w:rPr>
          <w:rFonts w:ascii="Arial" w:hAnsi="Arial" w:cs="Arial"/>
          <w:sz w:val="22"/>
          <w:szCs w:val="22"/>
        </w:rPr>
        <w:t xml:space="preserve">provide structure to a research project. </w:t>
      </w:r>
      <w:r w:rsidR="005C1F29">
        <w:rPr>
          <w:rFonts w:ascii="Arial" w:hAnsi="Arial" w:cs="Arial"/>
          <w:sz w:val="22"/>
          <w:szCs w:val="22"/>
        </w:rPr>
        <w:t xml:space="preserve">Firstly, I will discuss Epistemology, Ontology, and Axiology and </w:t>
      </w:r>
      <w:r w:rsidR="005E6DA3">
        <w:rPr>
          <w:rFonts w:ascii="Arial" w:hAnsi="Arial" w:cs="Arial"/>
          <w:sz w:val="22"/>
          <w:szCs w:val="22"/>
        </w:rPr>
        <w:t>consider my own views and interests for future research projects</w:t>
      </w:r>
      <w:r w:rsidR="002104F6">
        <w:rPr>
          <w:rFonts w:ascii="Arial" w:hAnsi="Arial" w:cs="Arial"/>
          <w:sz w:val="22"/>
          <w:szCs w:val="22"/>
        </w:rPr>
        <w:t xml:space="preserve"> </w:t>
      </w:r>
      <w:r w:rsidR="00067C12">
        <w:rPr>
          <w:rFonts w:ascii="Arial" w:hAnsi="Arial" w:cs="Arial"/>
          <w:sz w:val="22"/>
          <w:szCs w:val="22"/>
        </w:rPr>
        <w:t xml:space="preserve">investigating cross-training as a systematic </w:t>
      </w:r>
      <w:r w:rsidR="00723EFB">
        <w:rPr>
          <w:rFonts w:ascii="Arial" w:hAnsi="Arial" w:cs="Arial"/>
          <w:sz w:val="22"/>
          <w:szCs w:val="22"/>
        </w:rPr>
        <w:t>approach</w:t>
      </w:r>
      <w:r w:rsidR="00067C12">
        <w:rPr>
          <w:rFonts w:ascii="Arial" w:hAnsi="Arial" w:cs="Arial"/>
          <w:sz w:val="22"/>
          <w:szCs w:val="22"/>
        </w:rPr>
        <w:t xml:space="preserve"> </w:t>
      </w:r>
      <w:r w:rsidR="00723EFB">
        <w:rPr>
          <w:rFonts w:ascii="Arial" w:hAnsi="Arial" w:cs="Arial"/>
          <w:sz w:val="22"/>
          <w:szCs w:val="22"/>
        </w:rPr>
        <w:t>to</w:t>
      </w:r>
      <w:r w:rsidR="00067C12">
        <w:rPr>
          <w:rFonts w:ascii="Arial" w:hAnsi="Arial" w:cs="Arial"/>
          <w:sz w:val="22"/>
          <w:szCs w:val="22"/>
        </w:rPr>
        <w:t xml:space="preserve"> teaching singers</w:t>
      </w:r>
      <w:r w:rsidR="005E6DA3">
        <w:rPr>
          <w:rFonts w:ascii="Arial" w:hAnsi="Arial" w:cs="Arial"/>
          <w:sz w:val="22"/>
          <w:szCs w:val="22"/>
        </w:rPr>
        <w:t>. I</w:t>
      </w:r>
      <w:r w:rsidR="008C500D">
        <w:rPr>
          <w:rFonts w:ascii="Arial" w:hAnsi="Arial" w:cs="Arial"/>
          <w:sz w:val="22"/>
          <w:szCs w:val="22"/>
        </w:rPr>
        <w:t xml:space="preserve"> will also consider </w:t>
      </w:r>
      <w:r w:rsidR="00243916">
        <w:rPr>
          <w:rFonts w:ascii="Arial" w:hAnsi="Arial" w:cs="Arial"/>
          <w:sz w:val="22"/>
          <w:szCs w:val="22"/>
        </w:rPr>
        <w:t xml:space="preserve">ethics and how </w:t>
      </w:r>
      <w:r w:rsidR="00F74CED">
        <w:rPr>
          <w:rFonts w:ascii="Arial" w:hAnsi="Arial" w:cs="Arial"/>
          <w:sz w:val="22"/>
          <w:szCs w:val="22"/>
        </w:rPr>
        <w:t xml:space="preserve">a researcher’s </w:t>
      </w:r>
      <w:r w:rsidR="00243916">
        <w:rPr>
          <w:rFonts w:ascii="Arial" w:hAnsi="Arial" w:cs="Arial"/>
          <w:sz w:val="22"/>
          <w:szCs w:val="22"/>
        </w:rPr>
        <w:t xml:space="preserve">intrinsic biases may impact potential research studies and how to mitigate ethical </w:t>
      </w:r>
      <w:r w:rsidR="005676E4">
        <w:rPr>
          <w:rFonts w:ascii="Arial" w:hAnsi="Arial" w:cs="Arial"/>
          <w:sz w:val="22"/>
          <w:szCs w:val="22"/>
        </w:rPr>
        <w:t xml:space="preserve">issues. The final topic of discussion that will be analyzed in this paper </w:t>
      </w:r>
      <w:r w:rsidR="001E67D6">
        <w:rPr>
          <w:rFonts w:ascii="Arial" w:hAnsi="Arial" w:cs="Arial"/>
          <w:sz w:val="22"/>
          <w:szCs w:val="22"/>
        </w:rPr>
        <w:t>will be insider research</w:t>
      </w:r>
      <w:r w:rsidR="000621B9">
        <w:rPr>
          <w:rFonts w:ascii="Arial" w:hAnsi="Arial" w:cs="Arial"/>
          <w:sz w:val="22"/>
          <w:szCs w:val="22"/>
        </w:rPr>
        <w:t xml:space="preserve">, the strengths and challenges of </w:t>
      </w:r>
      <w:r w:rsidR="00036736">
        <w:rPr>
          <w:rFonts w:ascii="Arial" w:hAnsi="Arial" w:cs="Arial"/>
          <w:sz w:val="22"/>
          <w:szCs w:val="22"/>
        </w:rPr>
        <w:t>such research, and how it impacts the evolution of research projects.</w:t>
      </w:r>
    </w:p>
    <w:p w14:paraId="4EBE2210" w14:textId="782CDFE4" w:rsidR="00926687" w:rsidRDefault="007D6547" w:rsidP="008C33C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Ontology</w:t>
      </w:r>
      <w:r w:rsidR="00A45353">
        <w:rPr>
          <w:rFonts w:ascii="Arial" w:hAnsi="Arial" w:cs="Arial"/>
          <w:b/>
          <w:bCs/>
          <w:sz w:val="22"/>
          <w:szCs w:val="22"/>
        </w:rPr>
        <w:t xml:space="preserve">, </w:t>
      </w:r>
      <w:r>
        <w:rPr>
          <w:rFonts w:ascii="Arial" w:hAnsi="Arial" w:cs="Arial"/>
          <w:b/>
          <w:bCs/>
          <w:sz w:val="22"/>
          <w:szCs w:val="22"/>
        </w:rPr>
        <w:t xml:space="preserve">Epistemology, </w:t>
      </w:r>
      <w:r w:rsidR="00A45353">
        <w:rPr>
          <w:rFonts w:ascii="Arial" w:hAnsi="Arial" w:cs="Arial"/>
          <w:b/>
          <w:bCs/>
          <w:sz w:val="22"/>
          <w:szCs w:val="22"/>
        </w:rPr>
        <w:t>and Axiology</w:t>
      </w:r>
    </w:p>
    <w:p w14:paraId="4977B95B" w14:textId="3A05B91B" w:rsidR="007D6547" w:rsidRDefault="007D6547" w:rsidP="008C33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Ontology</w:t>
      </w:r>
      <w:r w:rsidR="006C1CAF">
        <w:rPr>
          <w:rFonts w:ascii="Arial" w:hAnsi="Arial" w:cs="Arial"/>
          <w:sz w:val="22"/>
          <w:szCs w:val="22"/>
        </w:rPr>
        <w:t xml:space="preserve"> is generally defined as the framework of being and how we as individual intellectuals understand the reality in which we live</w:t>
      </w:r>
      <w:r w:rsidR="00FF35BA">
        <w:rPr>
          <w:rFonts w:ascii="Arial" w:hAnsi="Arial" w:cs="Arial"/>
          <w:sz w:val="22"/>
          <w:szCs w:val="22"/>
        </w:rPr>
        <w:t xml:space="preserve"> (</w:t>
      </w:r>
      <w:r w:rsidR="001B21C6">
        <w:rPr>
          <w:rFonts w:ascii="Arial" w:hAnsi="Arial" w:cs="Arial"/>
          <w:sz w:val="22"/>
          <w:szCs w:val="22"/>
        </w:rPr>
        <w:t xml:space="preserve">Hacking 2002). </w:t>
      </w:r>
      <w:r w:rsidR="002164FA">
        <w:rPr>
          <w:rFonts w:ascii="Arial" w:hAnsi="Arial" w:cs="Arial"/>
          <w:sz w:val="22"/>
          <w:szCs w:val="22"/>
        </w:rPr>
        <w:t xml:space="preserve">A very objectivist </w:t>
      </w:r>
      <w:r w:rsidR="00246C64">
        <w:rPr>
          <w:rFonts w:ascii="Arial" w:hAnsi="Arial" w:cs="Arial"/>
          <w:sz w:val="22"/>
          <w:szCs w:val="22"/>
        </w:rPr>
        <w:t>ontological perspective has been termed a realist perspective, and th</w:t>
      </w:r>
      <w:r w:rsidR="00DF5277">
        <w:rPr>
          <w:rFonts w:ascii="Arial" w:hAnsi="Arial" w:cs="Arial"/>
          <w:sz w:val="22"/>
          <w:szCs w:val="22"/>
        </w:rPr>
        <w:t xml:space="preserve">e opposite side of ontological positioning is the </w:t>
      </w:r>
      <w:r w:rsidR="006D3FCA">
        <w:rPr>
          <w:rFonts w:ascii="Arial" w:hAnsi="Arial" w:cs="Arial"/>
          <w:sz w:val="22"/>
          <w:szCs w:val="22"/>
        </w:rPr>
        <w:t>relativist’s positioning.</w:t>
      </w:r>
      <w:r w:rsidR="00422B3E">
        <w:rPr>
          <w:rFonts w:ascii="Arial" w:hAnsi="Arial" w:cs="Arial"/>
          <w:sz w:val="22"/>
          <w:szCs w:val="22"/>
        </w:rPr>
        <w:t xml:space="preserve"> </w:t>
      </w:r>
      <w:r w:rsidR="00300BCB">
        <w:rPr>
          <w:rFonts w:ascii="Arial" w:hAnsi="Arial" w:cs="Arial"/>
          <w:sz w:val="22"/>
          <w:szCs w:val="22"/>
        </w:rPr>
        <w:t xml:space="preserve">The realist perspective gives </w:t>
      </w:r>
      <w:r w:rsidR="006C0A9C">
        <w:rPr>
          <w:rFonts w:ascii="Arial" w:hAnsi="Arial" w:cs="Arial"/>
          <w:sz w:val="22"/>
          <w:szCs w:val="22"/>
        </w:rPr>
        <w:t xml:space="preserve">light </w:t>
      </w:r>
      <w:r w:rsidR="009A1145">
        <w:rPr>
          <w:rFonts w:ascii="Arial" w:hAnsi="Arial" w:cs="Arial"/>
          <w:sz w:val="22"/>
          <w:szCs w:val="22"/>
        </w:rPr>
        <w:t>to the objective truth and evidence-based state of being</w:t>
      </w:r>
      <w:r w:rsidR="008D2357">
        <w:rPr>
          <w:rFonts w:ascii="Arial" w:hAnsi="Arial" w:cs="Arial"/>
          <w:sz w:val="22"/>
          <w:szCs w:val="22"/>
        </w:rPr>
        <w:t xml:space="preserve"> (Heidegger</w:t>
      </w:r>
      <w:r w:rsidR="007D0E31">
        <w:rPr>
          <w:rFonts w:ascii="Arial" w:hAnsi="Arial" w:cs="Arial"/>
          <w:sz w:val="22"/>
          <w:szCs w:val="22"/>
        </w:rPr>
        <w:t xml:space="preserve"> 1962)</w:t>
      </w:r>
      <w:r w:rsidR="009A1145">
        <w:rPr>
          <w:rFonts w:ascii="Arial" w:hAnsi="Arial" w:cs="Arial"/>
          <w:sz w:val="22"/>
          <w:szCs w:val="22"/>
        </w:rPr>
        <w:t>.</w:t>
      </w:r>
      <w:r w:rsidR="00BB286D">
        <w:rPr>
          <w:rFonts w:ascii="Arial" w:hAnsi="Arial" w:cs="Arial"/>
          <w:sz w:val="22"/>
          <w:szCs w:val="22"/>
        </w:rPr>
        <w:t xml:space="preserve"> This is separate from </w:t>
      </w:r>
      <w:r w:rsidR="009C2764">
        <w:rPr>
          <w:rFonts w:ascii="Arial" w:hAnsi="Arial" w:cs="Arial"/>
          <w:sz w:val="22"/>
          <w:szCs w:val="22"/>
        </w:rPr>
        <w:t xml:space="preserve">an individual’s understanding of reality. A realist might </w:t>
      </w:r>
      <w:r w:rsidR="00971F5B">
        <w:rPr>
          <w:rFonts w:ascii="Arial" w:hAnsi="Arial" w:cs="Arial"/>
          <w:sz w:val="22"/>
          <w:szCs w:val="22"/>
        </w:rPr>
        <w:t>take objective truth as reality and hold to that framework</w:t>
      </w:r>
      <w:r w:rsidR="00C6632F">
        <w:rPr>
          <w:rFonts w:ascii="Arial" w:hAnsi="Arial" w:cs="Arial"/>
          <w:sz w:val="22"/>
          <w:szCs w:val="22"/>
        </w:rPr>
        <w:t>. The position</w:t>
      </w:r>
      <w:r w:rsidR="008E532A">
        <w:rPr>
          <w:rFonts w:ascii="Arial" w:hAnsi="Arial" w:cs="Arial"/>
          <w:sz w:val="22"/>
          <w:szCs w:val="22"/>
        </w:rPr>
        <w:t>ing</w:t>
      </w:r>
      <w:r w:rsidR="00C6632F">
        <w:rPr>
          <w:rFonts w:ascii="Arial" w:hAnsi="Arial" w:cs="Arial"/>
          <w:sz w:val="22"/>
          <w:szCs w:val="22"/>
        </w:rPr>
        <w:t xml:space="preserve"> of a relativist would understand </w:t>
      </w:r>
      <w:r w:rsidR="005A1D6E">
        <w:rPr>
          <w:rFonts w:ascii="Arial" w:hAnsi="Arial" w:cs="Arial"/>
          <w:sz w:val="22"/>
          <w:szCs w:val="22"/>
        </w:rPr>
        <w:t xml:space="preserve">reality of being as a subjective, multifaceted reality that </w:t>
      </w:r>
      <w:r w:rsidR="00941D15">
        <w:rPr>
          <w:rFonts w:ascii="Arial" w:hAnsi="Arial" w:cs="Arial"/>
          <w:sz w:val="22"/>
          <w:szCs w:val="22"/>
        </w:rPr>
        <w:t xml:space="preserve">changes depending on an individual’s </w:t>
      </w:r>
      <w:r w:rsidR="002F2723">
        <w:rPr>
          <w:rFonts w:ascii="Arial" w:hAnsi="Arial" w:cs="Arial"/>
          <w:sz w:val="22"/>
          <w:szCs w:val="22"/>
        </w:rPr>
        <w:t>experience and understanding of reality</w:t>
      </w:r>
      <w:r w:rsidR="00585E29">
        <w:rPr>
          <w:rFonts w:ascii="Arial" w:hAnsi="Arial" w:cs="Arial"/>
          <w:sz w:val="22"/>
          <w:szCs w:val="22"/>
        </w:rPr>
        <w:t>;</w:t>
      </w:r>
      <w:r w:rsidR="007A601E">
        <w:rPr>
          <w:rFonts w:ascii="Arial" w:hAnsi="Arial" w:cs="Arial"/>
          <w:sz w:val="22"/>
          <w:szCs w:val="22"/>
        </w:rPr>
        <w:t xml:space="preserve"> </w:t>
      </w:r>
      <w:proofErr w:type="gramStart"/>
      <w:r w:rsidR="00D91DCB">
        <w:rPr>
          <w:rFonts w:ascii="Arial" w:hAnsi="Arial" w:cs="Arial"/>
          <w:sz w:val="22"/>
          <w:szCs w:val="22"/>
        </w:rPr>
        <w:t>therefore</w:t>
      </w:r>
      <w:proofErr w:type="gramEnd"/>
      <w:r w:rsidR="00D91DCB">
        <w:rPr>
          <w:rFonts w:ascii="Arial" w:hAnsi="Arial" w:cs="Arial"/>
          <w:sz w:val="22"/>
          <w:szCs w:val="22"/>
        </w:rPr>
        <w:t xml:space="preserve"> reject</w:t>
      </w:r>
      <w:r w:rsidR="000A3EB0">
        <w:rPr>
          <w:rFonts w:ascii="Arial" w:hAnsi="Arial" w:cs="Arial"/>
          <w:sz w:val="22"/>
          <w:szCs w:val="22"/>
        </w:rPr>
        <w:t xml:space="preserve">ing </w:t>
      </w:r>
      <w:r w:rsidR="00D91DCB">
        <w:rPr>
          <w:rFonts w:ascii="Arial" w:hAnsi="Arial" w:cs="Arial"/>
          <w:sz w:val="22"/>
          <w:szCs w:val="22"/>
        </w:rPr>
        <w:t>the position of a realist</w:t>
      </w:r>
      <w:r w:rsidR="00D35A64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FD2751">
        <w:rPr>
          <w:rFonts w:ascii="Arial" w:hAnsi="Arial" w:cs="Arial"/>
          <w:sz w:val="22"/>
          <w:szCs w:val="22"/>
        </w:rPr>
        <w:t>Hugly</w:t>
      </w:r>
      <w:proofErr w:type="spellEnd"/>
      <w:r w:rsidR="00FD2751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FD2751">
        <w:rPr>
          <w:rFonts w:ascii="Arial" w:hAnsi="Arial" w:cs="Arial"/>
          <w:sz w:val="22"/>
          <w:szCs w:val="22"/>
        </w:rPr>
        <w:t>Sayward</w:t>
      </w:r>
      <w:proofErr w:type="spellEnd"/>
      <w:r w:rsidR="00FD2751">
        <w:rPr>
          <w:rFonts w:ascii="Arial" w:hAnsi="Arial" w:cs="Arial"/>
          <w:sz w:val="22"/>
          <w:szCs w:val="22"/>
        </w:rPr>
        <w:t xml:space="preserve"> </w:t>
      </w:r>
      <w:r w:rsidR="006E4ACE">
        <w:rPr>
          <w:rFonts w:ascii="Arial" w:hAnsi="Arial" w:cs="Arial"/>
          <w:sz w:val="22"/>
          <w:szCs w:val="22"/>
        </w:rPr>
        <w:t>19</w:t>
      </w:r>
      <w:r w:rsidR="00186052">
        <w:rPr>
          <w:rFonts w:ascii="Arial" w:hAnsi="Arial" w:cs="Arial"/>
          <w:sz w:val="22"/>
          <w:szCs w:val="22"/>
        </w:rPr>
        <w:t>9</w:t>
      </w:r>
      <w:r w:rsidR="006E4ACE">
        <w:rPr>
          <w:rFonts w:ascii="Arial" w:hAnsi="Arial" w:cs="Arial"/>
          <w:sz w:val="22"/>
          <w:szCs w:val="22"/>
        </w:rPr>
        <w:t>8).</w:t>
      </w:r>
    </w:p>
    <w:p w14:paraId="5C864A85" w14:textId="1EF4191F" w:rsidR="002F2723" w:rsidRPr="007D6547" w:rsidRDefault="002F2723" w:rsidP="008C33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Upon reflecting</w:t>
      </w:r>
      <w:r w:rsidR="00D91DCB">
        <w:rPr>
          <w:rFonts w:ascii="Arial" w:hAnsi="Arial" w:cs="Arial"/>
          <w:sz w:val="22"/>
          <w:szCs w:val="22"/>
        </w:rPr>
        <w:t xml:space="preserve"> on my </w:t>
      </w:r>
      <w:r w:rsidR="00F07AAF">
        <w:rPr>
          <w:rFonts w:ascii="Arial" w:hAnsi="Arial" w:cs="Arial"/>
          <w:sz w:val="22"/>
          <w:szCs w:val="22"/>
        </w:rPr>
        <w:t xml:space="preserve">own ontological positioning </w:t>
      </w:r>
      <w:r w:rsidR="00A3716B">
        <w:rPr>
          <w:rFonts w:ascii="Arial" w:hAnsi="Arial" w:cs="Arial"/>
          <w:sz w:val="22"/>
          <w:szCs w:val="22"/>
        </w:rPr>
        <w:t>in the</w:t>
      </w:r>
      <w:r w:rsidR="00F07AAF">
        <w:rPr>
          <w:rFonts w:ascii="Arial" w:hAnsi="Arial" w:cs="Arial"/>
          <w:sz w:val="22"/>
          <w:szCs w:val="22"/>
        </w:rPr>
        <w:t xml:space="preserve"> </w:t>
      </w:r>
      <w:r w:rsidR="00FA58E6">
        <w:rPr>
          <w:rFonts w:ascii="Arial" w:hAnsi="Arial" w:cs="Arial"/>
          <w:sz w:val="22"/>
          <w:szCs w:val="22"/>
        </w:rPr>
        <w:t>context</w:t>
      </w:r>
      <w:r w:rsidR="00F07AAF">
        <w:rPr>
          <w:rFonts w:ascii="Arial" w:hAnsi="Arial" w:cs="Arial"/>
          <w:sz w:val="22"/>
          <w:szCs w:val="22"/>
        </w:rPr>
        <w:t xml:space="preserve"> of cross-training as a methodological approach to teaching singers</w:t>
      </w:r>
      <w:r w:rsidR="006E74DA">
        <w:rPr>
          <w:rFonts w:ascii="Arial" w:hAnsi="Arial" w:cs="Arial"/>
          <w:sz w:val="22"/>
          <w:szCs w:val="22"/>
        </w:rPr>
        <w:t>,</w:t>
      </w:r>
      <w:r w:rsidR="00F93E84">
        <w:rPr>
          <w:rFonts w:ascii="Arial" w:hAnsi="Arial" w:cs="Arial"/>
          <w:sz w:val="22"/>
          <w:szCs w:val="22"/>
        </w:rPr>
        <w:t xml:space="preserve"> I have </w:t>
      </w:r>
      <w:r w:rsidR="00A3716B">
        <w:rPr>
          <w:rFonts w:ascii="Arial" w:hAnsi="Arial" w:cs="Arial"/>
          <w:sz w:val="22"/>
          <w:szCs w:val="22"/>
        </w:rPr>
        <w:t xml:space="preserve">come to understand </w:t>
      </w:r>
      <w:r w:rsidR="00F2451C">
        <w:rPr>
          <w:rFonts w:ascii="Arial" w:hAnsi="Arial" w:cs="Arial"/>
          <w:sz w:val="22"/>
          <w:szCs w:val="22"/>
        </w:rPr>
        <w:t xml:space="preserve">how both realist and relativist perspectives </w:t>
      </w:r>
      <w:r w:rsidR="002664B3">
        <w:rPr>
          <w:rFonts w:ascii="Arial" w:hAnsi="Arial" w:cs="Arial"/>
          <w:sz w:val="22"/>
          <w:szCs w:val="22"/>
        </w:rPr>
        <w:t>aid in forming a framework for research in this area.</w:t>
      </w:r>
      <w:r w:rsidR="009E567E">
        <w:rPr>
          <w:rFonts w:ascii="Arial" w:hAnsi="Arial" w:cs="Arial"/>
          <w:sz w:val="22"/>
          <w:szCs w:val="22"/>
        </w:rPr>
        <w:t xml:space="preserve"> </w:t>
      </w:r>
      <w:r w:rsidR="00222576">
        <w:rPr>
          <w:rFonts w:ascii="Arial" w:hAnsi="Arial" w:cs="Arial"/>
          <w:sz w:val="22"/>
          <w:szCs w:val="22"/>
        </w:rPr>
        <w:t xml:space="preserve">Cross training </w:t>
      </w:r>
      <w:r w:rsidR="001831C3">
        <w:rPr>
          <w:rFonts w:ascii="Arial" w:hAnsi="Arial" w:cs="Arial"/>
          <w:sz w:val="22"/>
          <w:szCs w:val="22"/>
        </w:rPr>
        <w:t>stems</w:t>
      </w:r>
      <w:r w:rsidR="00222576">
        <w:rPr>
          <w:rFonts w:ascii="Arial" w:hAnsi="Arial" w:cs="Arial"/>
          <w:sz w:val="22"/>
          <w:szCs w:val="22"/>
        </w:rPr>
        <w:t xml:space="preserve"> from exercise science</w:t>
      </w:r>
      <w:r w:rsidR="00330D81">
        <w:rPr>
          <w:rFonts w:ascii="Arial" w:hAnsi="Arial" w:cs="Arial"/>
          <w:sz w:val="22"/>
          <w:szCs w:val="22"/>
        </w:rPr>
        <w:t xml:space="preserve"> and relies on </w:t>
      </w:r>
      <w:r w:rsidR="009650CE">
        <w:rPr>
          <w:rFonts w:ascii="Arial" w:hAnsi="Arial" w:cs="Arial"/>
          <w:sz w:val="22"/>
          <w:szCs w:val="22"/>
        </w:rPr>
        <w:t xml:space="preserve">objective knowledge </w:t>
      </w:r>
      <w:r w:rsidR="00FF2763">
        <w:rPr>
          <w:rFonts w:ascii="Arial" w:hAnsi="Arial" w:cs="Arial"/>
          <w:sz w:val="22"/>
          <w:szCs w:val="22"/>
        </w:rPr>
        <w:t>concerning</w:t>
      </w:r>
      <w:r w:rsidR="009650CE">
        <w:rPr>
          <w:rFonts w:ascii="Arial" w:hAnsi="Arial" w:cs="Arial"/>
          <w:sz w:val="22"/>
          <w:szCs w:val="22"/>
        </w:rPr>
        <w:t xml:space="preserve"> human anatomy and physiology to train an individual to the highest level of performance (Ragan 2020).</w:t>
      </w:r>
      <w:r w:rsidR="005C2433">
        <w:rPr>
          <w:rFonts w:ascii="Arial" w:hAnsi="Arial" w:cs="Arial"/>
          <w:sz w:val="22"/>
          <w:szCs w:val="22"/>
        </w:rPr>
        <w:t xml:space="preserve"> </w:t>
      </w:r>
      <w:r w:rsidR="0070007E">
        <w:rPr>
          <w:rFonts w:ascii="Arial" w:hAnsi="Arial" w:cs="Arial"/>
          <w:sz w:val="22"/>
          <w:szCs w:val="22"/>
        </w:rPr>
        <w:t xml:space="preserve">Although this methodology </w:t>
      </w:r>
      <w:r w:rsidR="007A10EE">
        <w:rPr>
          <w:rFonts w:ascii="Arial" w:hAnsi="Arial" w:cs="Arial"/>
          <w:sz w:val="22"/>
          <w:szCs w:val="22"/>
        </w:rPr>
        <w:t xml:space="preserve">utilizes objective truth, it leaves </w:t>
      </w:r>
      <w:r w:rsidR="00AB6FD7">
        <w:rPr>
          <w:rFonts w:ascii="Arial" w:hAnsi="Arial" w:cs="Arial"/>
          <w:sz w:val="22"/>
          <w:szCs w:val="22"/>
        </w:rPr>
        <w:t xml:space="preserve">the artistic and expressive side of vocal </w:t>
      </w:r>
      <w:r w:rsidR="00AB6FD7">
        <w:rPr>
          <w:rFonts w:ascii="Arial" w:hAnsi="Arial" w:cs="Arial"/>
          <w:sz w:val="22"/>
          <w:szCs w:val="22"/>
        </w:rPr>
        <w:lastRenderedPageBreak/>
        <w:t xml:space="preserve">performance to be </w:t>
      </w:r>
      <w:r w:rsidR="008563B7">
        <w:rPr>
          <w:rFonts w:ascii="Arial" w:hAnsi="Arial" w:cs="Arial"/>
          <w:sz w:val="22"/>
          <w:szCs w:val="22"/>
        </w:rPr>
        <w:t xml:space="preserve">more subjective, </w:t>
      </w:r>
      <w:r w:rsidR="002C337B">
        <w:rPr>
          <w:rFonts w:ascii="Arial" w:hAnsi="Arial" w:cs="Arial"/>
          <w:sz w:val="22"/>
          <w:szCs w:val="22"/>
        </w:rPr>
        <w:t>thus</w:t>
      </w:r>
      <w:r w:rsidR="008563B7">
        <w:rPr>
          <w:rFonts w:ascii="Arial" w:hAnsi="Arial" w:cs="Arial"/>
          <w:sz w:val="22"/>
          <w:szCs w:val="22"/>
        </w:rPr>
        <w:t xml:space="preserve"> the need for a </w:t>
      </w:r>
      <w:r w:rsidR="00FF7A78">
        <w:rPr>
          <w:rFonts w:ascii="Arial" w:hAnsi="Arial" w:cs="Arial"/>
          <w:sz w:val="22"/>
          <w:szCs w:val="22"/>
        </w:rPr>
        <w:t>relativistic ontological position in the framework of the research design.</w:t>
      </w:r>
      <w:r w:rsidR="00C252FB">
        <w:rPr>
          <w:rFonts w:ascii="Arial" w:hAnsi="Arial" w:cs="Arial"/>
          <w:sz w:val="22"/>
          <w:szCs w:val="22"/>
        </w:rPr>
        <w:t xml:space="preserve"> The acceptance of both ontological positions </w:t>
      </w:r>
      <w:r w:rsidR="005F2C5B">
        <w:rPr>
          <w:rFonts w:ascii="Arial" w:hAnsi="Arial" w:cs="Arial"/>
          <w:sz w:val="22"/>
          <w:szCs w:val="22"/>
        </w:rPr>
        <w:t>is not inherently flawed. Justification for both positions being accepted at different points in research can be</w:t>
      </w:r>
      <w:r w:rsidR="00566C2C">
        <w:rPr>
          <w:rFonts w:ascii="Arial" w:hAnsi="Arial" w:cs="Arial"/>
          <w:sz w:val="22"/>
          <w:szCs w:val="22"/>
        </w:rPr>
        <w:t xml:space="preserve"> backed by observations made by </w:t>
      </w:r>
      <w:r w:rsidR="00977562">
        <w:rPr>
          <w:rFonts w:ascii="Arial" w:hAnsi="Arial" w:cs="Arial"/>
          <w:sz w:val="22"/>
          <w:szCs w:val="22"/>
        </w:rPr>
        <w:t>Merlo and Pravato</w:t>
      </w:r>
      <w:r w:rsidR="00446D72">
        <w:rPr>
          <w:rFonts w:ascii="Arial" w:hAnsi="Arial" w:cs="Arial"/>
          <w:sz w:val="22"/>
          <w:szCs w:val="22"/>
        </w:rPr>
        <w:t xml:space="preserve">. They state </w:t>
      </w:r>
      <w:r w:rsidR="00596BC7">
        <w:rPr>
          <w:rFonts w:ascii="Arial" w:hAnsi="Arial" w:cs="Arial"/>
          <w:sz w:val="22"/>
          <w:szCs w:val="22"/>
        </w:rPr>
        <w:t>that an egalitarian view might better bring realist</w:t>
      </w:r>
      <w:r w:rsidR="00923D27">
        <w:rPr>
          <w:rFonts w:ascii="Arial" w:hAnsi="Arial" w:cs="Arial"/>
          <w:sz w:val="22"/>
          <w:szCs w:val="22"/>
        </w:rPr>
        <w:t>ic</w:t>
      </w:r>
      <w:r w:rsidR="00596BC7">
        <w:rPr>
          <w:rFonts w:ascii="Arial" w:hAnsi="Arial" w:cs="Arial"/>
          <w:sz w:val="22"/>
          <w:szCs w:val="22"/>
        </w:rPr>
        <w:t xml:space="preserve"> </w:t>
      </w:r>
      <w:r w:rsidR="00923D27">
        <w:rPr>
          <w:rFonts w:ascii="Arial" w:hAnsi="Arial" w:cs="Arial"/>
          <w:sz w:val="22"/>
          <w:szCs w:val="22"/>
        </w:rPr>
        <w:t>and</w:t>
      </w:r>
      <w:r w:rsidR="00596BC7">
        <w:rPr>
          <w:rFonts w:ascii="Arial" w:hAnsi="Arial" w:cs="Arial"/>
          <w:sz w:val="22"/>
          <w:szCs w:val="22"/>
        </w:rPr>
        <w:t xml:space="preserve"> re</w:t>
      </w:r>
      <w:r w:rsidR="00923D27">
        <w:rPr>
          <w:rFonts w:ascii="Arial" w:hAnsi="Arial" w:cs="Arial"/>
          <w:sz w:val="22"/>
          <w:szCs w:val="22"/>
        </w:rPr>
        <w:t xml:space="preserve">lativistic views closer </w:t>
      </w:r>
      <w:r w:rsidR="00475A92">
        <w:rPr>
          <w:rFonts w:ascii="Arial" w:hAnsi="Arial" w:cs="Arial"/>
          <w:sz w:val="22"/>
          <w:szCs w:val="22"/>
        </w:rPr>
        <w:t>together and</w:t>
      </w:r>
      <w:r w:rsidR="00AC4EC6">
        <w:rPr>
          <w:rFonts w:ascii="Arial" w:hAnsi="Arial" w:cs="Arial"/>
          <w:sz w:val="22"/>
          <w:szCs w:val="22"/>
        </w:rPr>
        <w:t xml:space="preserve"> argue that “subjectivism is a version of realist relativism</w:t>
      </w:r>
      <w:r w:rsidR="0022591A">
        <w:rPr>
          <w:rFonts w:ascii="Arial" w:hAnsi="Arial" w:cs="Arial"/>
          <w:sz w:val="22"/>
          <w:szCs w:val="22"/>
        </w:rPr>
        <w:t xml:space="preserve">” (Merlo and Pravato 2019 p. </w:t>
      </w:r>
      <w:r w:rsidR="00093319">
        <w:rPr>
          <w:rFonts w:ascii="Arial" w:hAnsi="Arial" w:cs="Arial"/>
          <w:sz w:val="22"/>
          <w:szCs w:val="22"/>
        </w:rPr>
        <w:t>8164).</w:t>
      </w:r>
      <w:r w:rsidR="00AC4EC6">
        <w:rPr>
          <w:rFonts w:ascii="Arial" w:hAnsi="Arial" w:cs="Arial"/>
          <w:sz w:val="22"/>
          <w:szCs w:val="22"/>
        </w:rPr>
        <w:t xml:space="preserve"> </w:t>
      </w:r>
    </w:p>
    <w:p w14:paraId="339D455A" w14:textId="60D7DE0D" w:rsidR="00C17C45" w:rsidRDefault="00AA21FE" w:rsidP="008C33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Broadly, </w:t>
      </w:r>
      <w:r w:rsidR="00E9625A">
        <w:rPr>
          <w:rFonts w:ascii="Arial" w:hAnsi="Arial" w:cs="Arial"/>
          <w:sz w:val="22"/>
          <w:szCs w:val="22"/>
        </w:rPr>
        <w:t>e</w:t>
      </w:r>
      <w:r>
        <w:rPr>
          <w:rFonts w:ascii="Arial" w:hAnsi="Arial" w:cs="Arial"/>
          <w:sz w:val="22"/>
          <w:szCs w:val="22"/>
        </w:rPr>
        <w:t>pistemology can be defined as the theory of knowledge and its nature</w:t>
      </w:r>
      <w:r w:rsidR="00137263">
        <w:rPr>
          <w:rFonts w:ascii="Arial" w:hAnsi="Arial" w:cs="Arial"/>
          <w:sz w:val="22"/>
          <w:szCs w:val="22"/>
        </w:rPr>
        <w:t xml:space="preserve"> (</w:t>
      </w:r>
      <w:r w:rsidR="00CD3DD6">
        <w:rPr>
          <w:rFonts w:ascii="Arial" w:hAnsi="Arial" w:cs="Arial"/>
          <w:sz w:val="22"/>
          <w:szCs w:val="22"/>
        </w:rPr>
        <w:t>Darlaston-Jones 2007</w:t>
      </w:r>
      <w:r w:rsidR="00137263">
        <w:rPr>
          <w:rFonts w:ascii="Arial" w:hAnsi="Arial" w:cs="Arial"/>
          <w:sz w:val="22"/>
          <w:szCs w:val="22"/>
        </w:rPr>
        <w:t xml:space="preserve">). Epistemology is concerned with how knowledge is acquired and how </w:t>
      </w:r>
      <w:r w:rsidR="00233D19">
        <w:rPr>
          <w:rFonts w:ascii="Arial" w:hAnsi="Arial" w:cs="Arial"/>
          <w:sz w:val="22"/>
          <w:szCs w:val="22"/>
        </w:rPr>
        <w:t xml:space="preserve">a person knows what they know. </w:t>
      </w:r>
      <w:r w:rsidR="00844ADE">
        <w:rPr>
          <w:rFonts w:ascii="Arial" w:hAnsi="Arial" w:cs="Arial"/>
          <w:sz w:val="22"/>
          <w:szCs w:val="22"/>
        </w:rPr>
        <w:t xml:space="preserve">The history of epistemology </w:t>
      </w:r>
      <w:r w:rsidR="009B513C">
        <w:rPr>
          <w:rFonts w:ascii="Arial" w:hAnsi="Arial" w:cs="Arial"/>
          <w:sz w:val="22"/>
          <w:szCs w:val="22"/>
        </w:rPr>
        <w:t xml:space="preserve">started in the classic theories of knowledge that first </w:t>
      </w:r>
      <w:r w:rsidR="009E4125">
        <w:rPr>
          <w:rFonts w:ascii="Arial" w:hAnsi="Arial" w:cs="Arial"/>
          <w:sz w:val="22"/>
          <w:szCs w:val="22"/>
        </w:rPr>
        <w:t>asked,</w:t>
      </w:r>
      <w:r w:rsidR="009B513C">
        <w:rPr>
          <w:rFonts w:ascii="Arial" w:hAnsi="Arial" w:cs="Arial"/>
          <w:sz w:val="22"/>
          <w:szCs w:val="22"/>
        </w:rPr>
        <w:t xml:space="preserve"> “how is knowledge possible?” and “what is knowledge?</w:t>
      </w:r>
      <w:r w:rsidR="009E4125">
        <w:rPr>
          <w:rFonts w:ascii="Arial" w:hAnsi="Arial" w:cs="Arial"/>
          <w:sz w:val="22"/>
          <w:szCs w:val="22"/>
        </w:rPr>
        <w:t xml:space="preserve">” </w:t>
      </w:r>
      <w:r w:rsidR="00311C4C">
        <w:rPr>
          <w:rFonts w:ascii="Arial" w:hAnsi="Arial" w:cs="Arial"/>
          <w:sz w:val="22"/>
          <w:szCs w:val="22"/>
        </w:rPr>
        <w:t>The p</w:t>
      </w:r>
      <w:r w:rsidR="009E4125">
        <w:rPr>
          <w:rFonts w:ascii="Arial" w:hAnsi="Arial" w:cs="Arial"/>
          <w:sz w:val="22"/>
          <w:szCs w:val="22"/>
        </w:rPr>
        <w:t xml:space="preserve">hilosophers who </w:t>
      </w:r>
      <w:r w:rsidR="00CB6BEF">
        <w:rPr>
          <w:rFonts w:ascii="Arial" w:hAnsi="Arial" w:cs="Arial"/>
          <w:sz w:val="22"/>
          <w:szCs w:val="22"/>
        </w:rPr>
        <w:t>gave life to such questions</w:t>
      </w:r>
      <w:r w:rsidR="00311C4C">
        <w:rPr>
          <w:rFonts w:ascii="Arial" w:hAnsi="Arial" w:cs="Arial"/>
          <w:sz w:val="22"/>
          <w:szCs w:val="22"/>
        </w:rPr>
        <w:t xml:space="preserve"> like </w:t>
      </w:r>
      <w:r w:rsidR="000462CF">
        <w:rPr>
          <w:rFonts w:ascii="Arial" w:hAnsi="Arial" w:cs="Arial"/>
          <w:sz w:val="22"/>
          <w:szCs w:val="22"/>
        </w:rPr>
        <w:t>Aristotle</w:t>
      </w:r>
      <w:r w:rsidR="00DB0B9F">
        <w:rPr>
          <w:rFonts w:ascii="Arial" w:hAnsi="Arial" w:cs="Arial"/>
          <w:sz w:val="22"/>
          <w:szCs w:val="22"/>
        </w:rPr>
        <w:t xml:space="preserve">, Plato, and </w:t>
      </w:r>
      <w:r w:rsidR="0023150F">
        <w:rPr>
          <w:rFonts w:ascii="Arial" w:hAnsi="Arial" w:cs="Arial"/>
          <w:sz w:val="22"/>
          <w:szCs w:val="22"/>
        </w:rPr>
        <w:t xml:space="preserve">Kant </w:t>
      </w:r>
      <w:r w:rsidR="001141E4">
        <w:rPr>
          <w:rFonts w:ascii="Arial" w:hAnsi="Arial" w:cs="Arial"/>
          <w:sz w:val="22"/>
          <w:szCs w:val="22"/>
        </w:rPr>
        <w:t>sought</w:t>
      </w:r>
      <w:r w:rsidR="0023150F">
        <w:rPr>
          <w:rFonts w:ascii="Arial" w:hAnsi="Arial" w:cs="Arial"/>
          <w:sz w:val="22"/>
          <w:szCs w:val="22"/>
        </w:rPr>
        <w:t xml:space="preserve"> to </w:t>
      </w:r>
      <w:r w:rsidR="00444395">
        <w:rPr>
          <w:rFonts w:ascii="Arial" w:hAnsi="Arial" w:cs="Arial"/>
          <w:sz w:val="22"/>
          <w:szCs w:val="22"/>
        </w:rPr>
        <w:t xml:space="preserve">uncover the </w:t>
      </w:r>
      <w:r w:rsidR="00CD17CF">
        <w:rPr>
          <w:rFonts w:ascii="Arial" w:hAnsi="Arial" w:cs="Arial"/>
          <w:sz w:val="22"/>
          <w:szCs w:val="22"/>
        </w:rPr>
        <w:t>‘how’ and the ‘why</w:t>
      </w:r>
      <w:r w:rsidR="007853E4">
        <w:rPr>
          <w:rFonts w:ascii="Arial" w:hAnsi="Arial" w:cs="Arial"/>
          <w:sz w:val="22"/>
          <w:szCs w:val="22"/>
        </w:rPr>
        <w:t>’</w:t>
      </w:r>
      <w:r w:rsidR="00CD17CF">
        <w:rPr>
          <w:rFonts w:ascii="Arial" w:hAnsi="Arial" w:cs="Arial"/>
          <w:sz w:val="22"/>
          <w:szCs w:val="22"/>
        </w:rPr>
        <w:t xml:space="preserve"> behind human knowledge</w:t>
      </w:r>
      <w:r w:rsidR="005D639B">
        <w:rPr>
          <w:rFonts w:ascii="Arial" w:hAnsi="Arial" w:cs="Arial"/>
          <w:sz w:val="22"/>
          <w:szCs w:val="22"/>
        </w:rPr>
        <w:t xml:space="preserve"> (</w:t>
      </w:r>
      <w:r w:rsidR="00A441FD">
        <w:rPr>
          <w:rFonts w:ascii="Arial" w:hAnsi="Arial" w:cs="Arial"/>
          <w:sz w:val="22"/>
          <w:szCs w:val="22"/>
        </w:rPr>
        <w:t xml:space="preserve">Piaget </w:t>
      </w:r>
      <w:r w:rsidR="00397B0A">
        <w:rPr>
          <w:rFonts w:ascii="Arial" w:hAnsi="Arial" w:cs="Arial"/>
          <w:sz w:val="22"/>
          <w:szCs w:val="22"/>
        </w:rPr>
        <w:t>1970).</w:t>
      </w:r>
      <w:r w:rsidR="00D779C5">
        <w:rPr>
          <w:rFonts w:ascii="Arial" w:hAnsi="Arial" w:cs="Arial"/>
          <w:sz w:val="22"/>
          <w:szCs w:val="22"/>
        </w:rPr>
        <w:t xml:space="preserve"> </w:t>
      </w:r>
      <w:r w:rsidR="00BD6554">
        <w:rPr>
          <w:rFonts w:ascii="Arial" w:hAnsi="Arial" w:cs="Arial"/>
          <w:sz w:val="22"/>
          <w:szCs w:val="22"/>
        </w:rPr>
        <w:t>These questions allow for a researcher to develop their own personal framework</w:t>
      </w:r>
      <w:r w:rsidR="008258EB">
        <w:rPr>
          <w:rFonts w:ascii="Arial" w:hAnsi="Arial" w:cs="Arial"/>
          <w:sz w:val="22"/>
          <w:szCs w:val="22"/>
        </w:rPr>
        <w:t xml:space="preserve"> of how they have come to know what they know</w:t>
      </w:r>
      <w:r w:rsidR="00D33033">
        <w:rPr>
          <w:rFonts w:ascii="Arial" w:hAnsi="Arial" w:cs="Arial"/>
          <w:sz w:val="22"/>
          <w:szCs w:val="22"/>
        </w:rPr>
        <w:t xml:space="preserve">. </w:t>
      </w:r>
      <w:r w:rsidR="000E707C">
        <w:rPr>
          <w:rFonts w:ascii="Arial" w:hAnsi="Arial" w:cs="Arial"/>
          <w:sz w:val="22"/>
          <w:szCs w:val="22"/>
        </w:rPr>
        <w:t>This then brings new questions to light</w:t>
      </w:r>
      <w:r w:rsidR="00133809">
        <w:rPr>
          <w:rFonts w:ascii="Arial" w:hAnsi="Arial" w:cs="Arial"/>
          <w:sz w:val="22"/>
          <w:szCs w:val="22"/>
        </w:rPr>
        <w:t>. Questions like, “what is truth?” and “how is this tru</w:t>
      </w:r>
      <w:r w:rsidR="00D51F19">
        <w:rPr>
          <w:rFonts w:ascii="Arial" w:hAnsi="Arial" w:cs="Arial"/>
          <w:sz w:val="22"/>
          <w:szCs w:val="22"/>
        </w:rPr>
        <w:t>th defined?”</w:t>
      </w:r>
    </w:p>
    <w:p w14:paraId="5619A83E" w14:textId="78476C7E" w:rsidR="000D01A0" w:rsidRDefault="00143A0A" w:rsidP="008C33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the context of </w:t>
      </w:r>
      <w:r w:rsidR="00051F26">
        <w:rPr>
          <w:rFonts w:ascii="Arial" w:hAnsi="Arial" w:cs="Arial"/>
          <w:sz w:val="22"/>
          <w:szCs w:val="22"/>
        </w:rPr>
        <w:t>practitioner-research</w:t>
      </w:r>
      <w:r w:rsidR="00622993">
        <w:rPr>
          <w:rFonts w:ascii="Arial" w:hAnsi="Arial" w:cs="Arial"/>
          <w:sz w:val="22"/>
          <w:szCs w:val="22"/>
        </w:rPr>
        <w:t xml:space="preserve"> it is crucial for a researcher to </w:t>
      </w:r>
      <w:r w:rsidR="00B32727">
        <w:rPr>
          <w:rFonts w:ascii="Arial" w:hAnsi="Arial" w:cs="Arial"/>
          <w:sz w:val="22"/>
          <w:szCs w:val="22"/>
        </w:rPr>
        <w:t>recognize</w:t>
      </w:r>
      <w:r w:rsidR="00622993">
        <w:rPr>
          <w:rFonts w:ascii="Arial" w:hAnsi="Arial" w:cs="Arial"/>
          <w:sz w:val="22"/>
          <w:szCs w:val="22"/>
        </w:rPr>
        <w:t xml:space="preserve"> their own </w:t>
      </w:r>
      <w:r w:rsidR="00854864">
        <w:rPr>
          <w:rFonts w:ascii="Arial" w:hAnsi="Arial" w:cs="Arial"/>
          <w:sz w:val="22"/>
          <w:szCs w:val="22"/>
        </w:rPr>
        <w:t>understanding of knowledge, how they obtain it, and how that knowledge can be considered to be truth (</w:t>
      </w:r>
      <w:r w:rsidR="007D2E27">
        <w:rPr>
          <w:rFonts w:ascii="Arial" w:hAnsi="Arial" w:cs="Arial"/>
          <w:sz w:val="22"/>
          <w:szCs w:val="22"/>
        </w:rPr>
        <w:t>Al-</w:t>
      </w:r>
      <w:proofErr w:type="spellStart"/>
      <w:r w:rsidR="007D2E27">
        <w:rPr>
          <w:rFonts w:ascii="Arial" w:hAnsi="Arial" w:cs="Arial"/>
          <w:sz w:val="22"/>
          <w:szCs w:val="22"/>
        </w:rPr>
        <w:t>Ababneh</w:t>
      </w:r>
      <w:proofErr w:type="spellEnd"/>
      <w:r w:rsidR="004453D0">
        <w:rPr>
          <w:rFonts w:ascii="Arial" w:hAnsi="Arial" w:cs="Arial"/>
          <w:sz w:val="22"/>
          <w:szCs w:val="22"/>
        </w:rPr>
        <w:t xml:space="preserve"> 2020</w:t>
      </w:r>
      <w:r w:rsidR="00D21EE5">
        <w:rPr>
          <w:rFonts w:ascii="Arial" w:hAnsi="Arial" w:cs="Arial"/>
          <w:sz w:val="22"/>
          <w:szCs w:val="22"/>
        </w:rPr>
        <w:t>).</w:t>
      </w:r>
      <w:r w:rsidR="00632BFE">
        <w:rPr>
          <w:rFonts w:ascii="Arial" w:hAnsi="Arial" w:cs="Arial"/>
          <w:sz w:val="22"/>
          <w:szCs w:val="22"/>
        </w:rPr>
        <w:t xml:space="preserve"> </w:t>
      </w:r>
      <w:r w:rsidR="00BA54E1">
        <w:rPr>
          <w:rFonts w:ascii="Arial" w:hAnsi="Arial" w:cs="Arial"/>
          <w:sz w:val="22"/>
          <w:szCs w:val="22"/>
        </w:rPr>
        <w:t>The quest for truth within one</w:t>
      </w:r>
      <w:r w:rsidR="006073FD">
        <w:rPr>
          <w:rFonts w:ascii="Arial" w:hAnsi="Arial" w:cs="Arial"/>
          <w:sz w:val="22"/>
          <w:szCs w:val="22"/>
        </w:rPr>
        <w:t xml:space="preserve">’s research </w:t>
      </w:r>
      <w:r w:rsidR="00023162">
        <w:rPr>
          <w:rFonts w:ascii="Arial" w:hAnsi="Arial" w:cs="Arial"/>
          <w:sz w:val="22"/>
          <w:szCs w:val="22"/>
        </w:rPr>
        <w:t xml:space="preserve">comes naturally </w:t>
      </w:r>
      <w:r w:rsidR="006073FD">
        <w:rPr>
          <w:rFonts w:ascii="Arial" w:hAnsi="Arial" w:cs="Arial"/>
          <w:sz w:val="22"/>
          <w:szCs w:val="22"/>
        </w:rPr>
        <w:t>a</w:t>
      </w:r>
      <w:r w:rsidR="00023162">
        <w:rPr>
          <w:rFonts w:ascii="Arial" w:hAnsi="Arial" w:cs="Arial"/>
          <w:sz w:val="22"/>
          <w:szCs w:val="22"/>
        </w:rPr>
        <w:t>s</w:t>
      </w:r>
      <w:r w:rsidR="006073FD">
        <w:rPr>
          <w:rFonts w:ascii="Arial" w:hAnsi="Arial" w:cs="Arial"/>
          <w:sz w:val="22"/>
          <w:szCs w:val="22"/>
        </w:rPr>
        <w:t xml:space="preserve"> part of existing as an intellectual being</w:t>
      </w:r>
      <w:r w:rsidR="00724079">
        <w:rPr>
          <w:rFonts w:ascii="Arial" w:hAnsi="Arial" w:cs="Arial"/>
          <w:sz w:val="22"/>
          <w:szCs w:val="22"/>
        </w:rPr>
        <w:t>.</w:t>
      </w:r>
      <w:r w:rsidR="00023162">
        <w:rPr>
          <w:rFonts w:ascii="Arial" w:hAnsi="Arial" w:cs="Arial"/>
          <w:sz w:val="22"/>
          <w:szCs w:val="22"/>
        </w:rPr>
        <w:t xml:space="preserve"> </w:t>
      </w:r>
      <w:r w:rsidR="00724079">
        <w:rPr>
          <w:rFonts w:ascii="Arial" w:hAnsi="Arial" w:cs="Arial"/>
          <w:sz w:val="22"/>
          <w:szCs w:val="22"/>
        </w:rPr>
        <w:t>H</w:t>
      </w:r>
      <w:r w:rsidR="00023162">
        <w:rPr>
          <w:rFonts w:ascii="Arial" w:hAnsi="Arial" w:cs="Arial"/>
          <w:sz w:val="22"/>
          <w:szCs w:val="22"/>
        </w:rPr>
        <w:t>owever</w:t>
      </w:r>
      <w:r w:rsidR="00724079">
        <w:rPr>
          <w:rFonts w:ascii="Arial" w:hAnsi="Arial" w:cs="Arial"/>
          <w:sz w:val="22"/>
          <w:szCs w:val="22"/>
        </w:rPr>
        <w:t>, in research</w:t>
      </w:r>
      <w:r w:rsidR="00A16FB9">
        <w:rPr>
          <w:rFonts w:ascii="Arial" w:hAnsi="Arial" w:cs="Arial"/>
          <w:sz w:val="22"/>
          <w:szCs w:val="22"/>
        </w:rPr>
        <w:t>,</w:t>
      </w:r>
      <w:r w:rsidR="007C5264">
        <w:rPr>
          <w:rFonts w:ascii="Arial" w:hAnsi="Arial" w:cs="Arial"/>
          <w:sz w:val="22"/>
          <w:szCs w:val="22"/>
        </w:rPr>
        <w:t xml:space="preserve"> there comes a point where one must define truth separate from belief. </w:t>
      </w:r>
      <w:r w:rsidR="00342D7E">
        <w:rPr>
          <w:rFonts w:ascii="Arial" w:hAnsi="Arial" w:cs="Arial"/>
          <w:sz w:val="22"/>
          <w:szCs w:val="22"/>
        </w:rPr>
        <w:t>David (</w:t>
      </w:r>
      <w:r w:rsidR="00D82DD4">
        <w:rPr>
          <w:rFonts w:ascii="Arial" w:hAnsi="Arial" w:cs="Arial"/>
          <w:sz w:val="22"/>
          <w:szCs w:val="22"/>
        </w:rPr>
        <w:t>2001</w:t>
      </w:r>
      <w:r w:rsidR="00346ACA">
        <w:rPr>
          <w:rFonts w:ascii="Arial" w:hAnsi="Arial" w:cs="Arial"/>
          <w:sz w:val="22"/>
          <w:szCs w:val="22"/>
        </w:rPr>
        <w:t>, p</w:t>
      </w:r>
      <w:r w:rsidR="00CB784E">
        <w:rPr>
          <w:rFonts w:ascii="Arial" w:hAnsi="Arial" w:cs="Arial"/>
          <w:sz w:val="22"/>
          <w:szCs w:val="22"/>
        </w:rPr>
        <w:t>.151</w:t>
      </w:r>
      <w:r w:rsidR="00D82DD4">
        <w:rPr>
          <w:rFonts w:ascii="Arial" w:hAnsi="Arial" w:cs="Arial"/>
          <w:sz w:val="22"/>
          <w:szCs w:val="22"/>
        </w:rPr>
        <w:t xml:space="preserve">) </w:t>
      </w:r>
      <w:r w:rsidR="004B34F0">
        <w:rPr>
          <w:rFonts w:ascii="Arial" w:hAnsi="Arial" w:cs="Arial"/>
          <w:sz w:val="22"/>
          <w:szCs w:val="22"/>
        </w:rPr>
        <w:t xml:space="preserve">describes an </w:t>
      </w:r>
      <w:r w:rsidR="00CB784E">
        <w:rPr>
          <w:rFonts w:ascii="Arial" w:hAnsi="Arial" w:cs="Arial"/>
          <w:sz w:val="22"/>
          <w:szCs w:val="22"/>
        </w:rPr>
        <w:t>e</w:t>
      </w:r>
      <w:r w:rsidR="004B34F0">
        <w:rPr>
          <w:rFonts w:ascii="Arial" w:hAnsi="Arial" w:cs="Arial"/>
          <w:sz w:val="22"/>
          <w:szCs w:val="22"/>
        </w:rPr>
        <w:t xml:space="preserve">pistemic </w:t>
      </w:r>
      <w:r w:rsidR="00CB784E">
        <w:rPr>
          <w:rFonts w:ascii="Arial" w:hAnsi="Arial" w:cs="Arial"/>
          <w:sz w:val="22"/>
          <w:szCs w:val="22"/>
        </w:rPr>
        <w:t>e</w:t>
      </w:r>
      <w:r w:rsidR="004B34F0">
        <w:rPr>
          <w:rFonts w:ascii="Arial" w:hAnsi="Arial" w:cs="Arial"/>
          <w:sz w:val="22"/>
          <w:szCs w:val="22"/>
        </w:rPr>
        <w:t xml:space="preserve">valuation </w:t>
      </w:r>
      <w:r w:rsidR="00346ACA">
        <w:rPr>
          <w:rFonts w:ascii="Arial" w:hAnsi="Arial" w:cs="Arial"/>
          <w:sz w:val="22"/>
          <w:szCs w:val="22"/>
        </w:rPr>
        <w:t>as a means to “</w:t>
      </w:r>
      <w:r w:rsidR="00374A59">
        <w:rPr>
          <w:rFonts w:ascii="Arial" w:hAnsi="Arial" w:cs="Arial"/>
          <w:sz w:val="22"/>
          <w:szCs w:val="22"/>
        </w:rPr>
        <w:t>maximize truth and minimize falsity in a large body of beliefs</w:t>
      </w:r>
      <w:r w:rsidR="00A218CA">
        <w:rPr>
          <w:rFonts w:ascii="Arial" w:hAnsi="Arial" w:cs="Arial"/>
          <w:sz w:val="22"/>
          <w:szCs w:val="22"/>
        </w:rPr>
        <w:t xml:space="preserve">,” therefore separating </w:t>
      </w:r>
      <w:r w:rsidR="005B5EBB">
        <w:rPr>
          <w:rFonts w:ascii="Arial" w:hAnsi="Arial" w:cs="Arial"/>
          <w:sz w:val="22"/>
          <w:szCs w:val="22"/>
        </w:rPr>
        <w:t xml:space="preserve">belief from truth. This justification of truth </w:t>
      </w:r>
      <w:r w:rsidR="00607EC5">
        <w:rPr>
          <w:rFonts w:ascii="Arial" w:hAnsi="Arial" w:cs="Arial"/>
          <w:sz w:val="22"/>
          <w:szCs w:val="22"/>
        </w:rPr>
        <w:t xml:space="preserve">could greatly impact research in any field </w:t>
      </w:r>
      <w:r w:rsidR="00780CBE">
        <w:rPr>
          <w:rFonts w:ascii="Arial" w:hAnsi="Arial" w:cs="Arial"/>
          <w:sz w:val="22"/>
          <w:szCs w:val="22"/>
        </w:rPr>
        <w:t>by giving way to true evidence instead of</w:t>
      </w:r>
      <w:r w:rsidR="000D01A0">
        <w:rPr>
          <w:rFonts w:ascii="Arial" w:hAnsi="Arial" w:cs="Arial"/>
          <w:sz w:val="22"/>
          <w:szCs w:val="22"/>
        </w:rPr>
        <w:t xml:space="preserve"> </w:t>
      </w:r>
      <w:r w:rsidR="00E23958">
        <w:rPr>
          <w:rFonts w:ascii="Arial" w:hAnsi="Arial" w:cs="Arial"/>
          <w:sz w:val="22"/>
          <w:szCs w:val="22"/>
        </w:rPr>
        <w:t xml:space="preserve">strictly relying on </w:t>
      </w:r>
      <w:r w:rsidR="000D01A0">
        <w:rPr>
          <w:rFonts w:ascii="Arial" w:hAnsi="Arial" w:cs="Arial"/>
          <w:sz w:val="22"/>
          <w:szCs w:val="22"/>
        </w:rPr>
        <w:t>theoretical beliefs.</w:t>
      </w:r>
    </w:p>
    <w:p w14:paraId="4C815C07" w14:textId="089B18EE" w:rsidR="00D62E42" w:rsidRPr="001922F2" w:rsidRDefault="00D62E42" w:rsidP="008C33C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Axiology</w:t>
      </w:r>
      <w:r w:rsidR="00726857">
        <w:rPr>
          <w:rFonts w:ascii="Arial" w:hAnsi="Arial" w:cs="Arial"/>
          <w:sz w:val="22"/>
          <w:szCs w:val="22"/>
        </w:rPr>
        <w:t xml:space="preserve"> </w:t>
      </w:r>
      <w:r w:rsidR="005E4CBA">
        <w:rPr>
          <w:rFonts w:ascii="Arial" w:hAnsi="Arial" w:cs="Arial"/>
          <w:sz w:val="22"/>
          <w:szCs w:val="22"/>
        </w:rPr>
        <w:t>concerns itself with value</w:t>
      </w:r>
      <w:r w:rsidR="006960CF">
        <w:rPr>
          <w:rFonts w:ascii="Arial" w:hAnsi="Arial" w:cs="Arial"/>
          <w:sz w:val="22"/>
          <w:szCs w:val="22"/>
        </w:rPr>
        <w:t xml:space="preserve"> and asks the question, “what is good?”</w:t>
      </w:r>
      <w:r w:rsidR="007B5C22">
        <w:rPr>
          <w:rFonts w:ascii="Arial" w:hAnsi="Arial" w:cs="Arial"/>
          <w:sz w:val="22"/>
          <w:szCs w:val="22"/>
        </w:rPr>
        <w:t xml:space="preserve"> (</w:t>
      </w:r>
      <w:r w:rsidR="00403137">
        <w:rPr>
          <w:rFonts w:ascii="Arial" w:hAnsi="Arial" w:cs="Arial"/>
          <w:sz w:val="22"/>
          <w:szCs w:val="22"/>
        </w:rPr>
        <w:t>Hart 1971).</w:t>
      </w:r>
      <w:r w:rsidR="00672F70">
        <w:rPr>
          <w:rFonts w:ascii="Arial" w:hAnsi="Arial" w:cs="Arial"/>
          <w:sz w:val="22"/>
          <w:szCs w:val="22"/>
        </w:rPr>
        <w:t xml:space="preserve"> </w:t>
      </w:r>
      <w:r w:rsidR="006960CF">
        <w:rPr>
          <w:rFonts w:ascii="Arial" w:hAnsi="Arial" w:cs="Arial"/>
          <w:sz w:val="22"/>
          <w:szCs w:val="22"/>
        </w:rPr>
        <w:t xml:space="preserve">A researcher’s axiology </w:t>
      </w:r>
      <w:r w:rsidR="00540394">
        <w:rPr>
          <w:rFonts w:ascii="Arial" w:hAnsi="Arial" w:cs="Arial"/>
          <w:sz w:val="22"/>
          <w:szCs w:val="22"/>
        </w:rPr>
        <w:t>takes into consideration th</w:t>
      </w:r>
      <w:r w:rsidR="005A00B5">
        <w:rPr>
          <w:rFonts w:ascii="Arial" w:hAnsi="Arial" w:cs="Arial"/>
          <w:sz w:val="22"/>
          <w:szCs w:val="22"/>
        </w:rPr>
        <w:t xml:space="preserve">e epistemological and ontological views and creates </w:t>
      </w:r>
      <w:r w:rsidR="00301C98">
        <w:rPr>
          <w:rFonts w:ascii="Arial" w:hAnsi="Arial" w:cs="Arial"/>
          <w:sz w:val="22"/>
          <w:szCs w:val="22"/>
        </w:rPr>
        <w:t>a</w:t>
      </w:r>
      <w:r w:rsidR="00D922DA">
        <w:rPr>
          <w:rFonts w:ascii="Arial" w:hAnsi="Arial" w:cs="Arial"/>
          <w:sz w:val="22"/>
          <w:szCs w:val="22"/>
        </w:rPr>
        <w:t xml:space="preserve"> framework for what a researcher </w:t>
      </w:r>
      <w:r w:rsidR="008D7F3C">
        <w:rPr>
          <w:rFonts w:ascii="Arial" w:hAnsi="Arial" w:cs="Arial"/>
          <w:sz w:val="22"/>
          <w:szCs w:val="22"/>
        </w:rPr>
        <w:t>could</w:t>
      </w:r>
      <w:r w:rsidR="00D922DA">
        <w:rPr>
          <w:rFonts w:ascii="Arial" w:hAnsi="Arial" w:cs="Arial"/>
          <w:sz w:val="22"/>
          <w:szCs w:val="22"/>
        </w:rPr>
        <w:t xml:space="preserve"> find </w:t>
      </w:r>
      <w:r w:rsidR="00782C8C">
        <w:rPr>
          <w:rFonts w:ascii="Arial" w:hAnsi="Arial" w:cs="Arial"/>
          <w:sz w:val="22"/>
          <w:szCs w:val="22"/>
        </w:rPr>
        <w:t xml:space="preserve">to be </w:t>
      </w:r>
      <w:r w:rsidR="00F92867">
        <w:rPr>
          <w:rFonts w:ascii="Arial" w:hAnsi="Arial" w:cs="Arial"/>
          <w:sz w:val="22"/>
          <w:szCs w:val="22"/>
        </w:rPr>
        <w:t>beneficial to their research</w:t>
      </w:r>
      <w:r w:rsidR="00996DED">
        <w:rPr>
          <w:rFonts w:ascii="Arial" w:hAnsi="Arial" w:cs="Arial"/>
          <w:sz w:val="22"/>
          <w:szCs w:val="22"/>
        </w:rPr>
        <w:t>.</w:t>
      </w:r>
      <w:r w:rsidR="00601DBA">
        <w:rPr>
          <w:rFonts w:ascii="Arial" w:hAnsi="Arial" w:cs="Arial"/>
          <w:sz w:val="22"/>
          <w:szCs w:val="22"/>
        </w:rPr>
        <w:t xml:space="preserve"> This is the framework that will </w:t>
      </w:r>
      <w:r w:rsidR="00711F22">
        <w:rPr>
          <w:rFonts w:ascii="Arial" w:hAnsi="Arial" w:cs="Arial"/>
          <w:sz w:val="22"/>
          <w:szCs w:val="22"/>
        </w:rPr>
        <w:t>begin</w:t>
      </w:r>
      <w:r w:rsidR="00601DBA">
        <w:rPr>
          <w:rFonts w:ascii="Arial" w:hAnsi="Arial" w:cs="Arial"/>
          <w:sz w:val="22"/>
          <w:szCs w:val="22"/>
        </w:rPr>
        <w:t xml:space="preserve"> to shape a researcher’s design</w:t>
      </w:r>
      <w:r w:rsidR="002F29E9">
        <w:rPr>
          <w:rFonts w:ascii="Arial" w:hAnsi="Arial" w:cs="Arial"/>
          <w:sz w:val="22"/>
          <w:szCs w:val="22"/>
        </w:rPr>
        <w:t xml:space="preserve">, </w:t>
      </w:r>
      <w:r w:rsidR="00601DBA">
        <w:rPr>
          <w:rFonts w:ascii="Arial" w:hAnsi="Arial" w:cs="Arial"/>
          <w:sz w:val="22"/>
          <w:szCs w:val="22"/>
        </w:rPr>
        <w:t xml:space="preserve">questions to consider, </w:t>
      </w:r>
      <w:r w:rsidR="002F29E9">
        <w:rPr>
          <w:rFonts w:ascii="Arial" w:hAnsi="Arial" w:cs="Arial"/>
          <w:sz w:val="22"/>
          <w:szCs w:val="22"/>
        </w:rPr>
        <w:t xml:space="preserve">and their </w:t>
      </w:r>
      <w:r w:rsidR="00DC4402">
        <w:rPr>
          <w:rFonts w:ascii="Arial" w:hAnsi="Arial" w:cs="Arial"/>
          <w:sz w:val="22"/>
          <w:szCs w:val="22"/>
        </w:rPr>
        <w:t>methods of obtaining data</w:t>
      </w:r>
      <w:r w:rsidR="002F29E9">
        <w:rPr>
          <w:rFonts w:ascii="Arial" w:hAnsi="Arial" w:cs="Arial"/>
          <w:sz w:val="22"/>
          <w:szCs w:val="22"/>
        </w:rPr>
        <w:t xml:space="preserve">. </w:t>
      </w:r>
      <w:r w:rsidR="00447B6C">
        <w:rPr>
          <w:rFonts w:ascii="Arial" w:hAnsi="Arial" w:cs="Arial"/>
          <w:sz w:val="22"/>
          <w:szCs w:val="22"/>
        </w:rPr>
        <w:t>This</w:t>
      </w:r>
      <w:r w:rsidR="002F29E9">
        <w:rPr>
          <w:rFonts w:ascii="Arial" w:hAnsi="Arial" w:cs="Arial"/>
          <w:sz w:val="22"/>
          <w:szCs w:val="22"/>
        </w:rPr>
        <w:t xml:space="preserve"> will inevitably </w:t>
      </w:r>
      <w:r w:rsidR="00447B6C">
        <w:rPr>
          <w:rFonts w:ascii="Arial" w:hAnsi="Arial" w:cs="Arial"/>
          <w:sz w:val="22"/>
          <w:szCs w:val="22"/>
        </w:rPr>
        <w:t>cause the researcher to consider their ethics and wh</w:t>
      </w:r>
      <w:r w:rsidR="003E1546">
        <w:rPr>
          <w:rFonts w:ascii="Arial" w:hAnsi="Arial" w:cs="Arial"/>
          <w:sz w:val="22"/>
          <w:szCs w:val="22"/>
        </w:rPr>
        <w:t xml:space="preserve">at their proposed research might </w:t>
      </w:r>
      <w:r w:rsidR="00176947">
        <w:rPr>
          <w:rFonts w:ascii="Arial" w:hAnsi="Arial" w:cs="Arial"/>
          <w:sz w:val="22"/>
          <w:szCs w:val="22"/>
        </w:rPr>
        <w:t>do for their test subjects</w:t>
      </w:r>
      <w:r w:rsidR="00097298">
        <w:rPr>
          <w:rFonts w:ascii="Arial" w:hAnsi="Arial" w:cs="Arial"/>
          <w:sz w:val="22"/>
          <w:szCs w:val="22"/>
        </w:rPr>
        <w:t xml:space="preserve"> (Biedenbach and </w:t>
      </w:r>
      <w:proofErr w:type="spellStart"/>
      <w:r w:rsidR="00097298">
        <w:rPr>
          <w:rFonts w:ascii="Arial" w:hAnsi="Arial" w:cs="Arial"/>
          <w:sz w:val="22"/>
          <w:szCs w:val="22"/>
        </w:rPr>
        <w:t>Jacobsson</w:t>
      </w:r>
      <w:proofErr w:type="spellEnd"/>
      <w:r w:rsidR="00097298">
        <w:rPr>
          <w:rFonts w:ascii="Arial" w:hAnsi="Arial" w:cs="Arial"/>
          <w:sz w:val="22"/>
          <w:szCs w:val="22"/>
        </w:rPr>
        <w:t xml:space="preserve"> </w:t>
      </w:r>
      <w:r w:rsidR="00285388">
        <w:rPr>
          <w:rFonts w:ascii="Arial" w:hAnsi="Arial" w:cs="Arial"/>
          <w:sz w:val="22"/>
          <w:szCs w:val="22"/>
        </w:rPr>
        <w:t>2016)</w:t>
      </w:r>
      <w:r w:rsidR="00176947">
        <w:rPr>
          <w:rFonts w:ascii="Arial" w:hAnsi="Arial" w:cs="Arial"/>
          <w:sz w:val="22"/>
          <w:szCs w:val="22"/>
        </w:rPr>
        <w:t>.</w:t>
      </w:r>
      <w:r w:rsidR="00711F22">
        <w:rPr>
          <w:rFonts w:ascii="Arial" w:hAnsi="Arial" w:cs="Arial"/>
          <w:sz w:val="22"/>
          <w:szCs w:val="22"/>
        </w:rPr>
        <w:t xml:space="preserve"> Research methodologies, methods</w:t>
      </w:r>
      <w:r w:rsidR="00585E29">
        <w:rPr>
          <w:rFonts w:ascii="Arial" w:hAnsi="Arial" w:cs="Arial"/>
          <w:sz w:val="22"/>
          <w:szCs w:val="22"/>
        </w:rPr>
        <w:t>,</w:t>
      </w:r>
      <w:r w:rsidR="00711F22">
        <w:rPr>
          <w:rFonts w:ascii="Arial" w:hAnsi="Arial" w:cs="Arial"/>
          <w:sz w:val="22"/>
          <w:szCs w:val="22"/>
        </w:rPr>
        <w:t xml:space="preserve"> and ethical considerations will be discussed further along in this paper.</w:t>
      </w:r>
    </w:p>
    <w:p w14:paraId="4EC569E1" w14:textId="6375B136" w:rsidR="00844675" w:rsidRDefault="00D327FB" w:rsidP="008C33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M</w:t>
      </w:r>
      <w:r w:rsidR="00484317">
        <w:rPr>
          <w:rFonts w:ascii="Arial" w:hAnsi="Arial" w:cs="Arial"/>
          <w:sz w:val="22"/>
          <w:szCs w:val="22"/>
        </w:rPr>
        <w:t>y own axiological</w:t>
      </w:r>
      <w:r w:rsidR="00AF17B9">
        <w:rPr>
          <w:rFonts w:ascii="Arial" w:hAnsi="Arial" w:cs="Arial"/>
          <w:sz w:val="22"/>
          <w:szCs w:val="22"/>
        </w:rPr>
        <w:t xml:space="preserve"> foundation</w:t>
      </w:r>
      <w:r w:rsidR="00262CE0">
        <w:rPr>
          <w:rFonts w:ascii="Arial" w:hAnsi="Arial" w:cs="Arial"/>
          <w:sz w:val="22"/>
          <w:szCs w:val="22"/>
        </w:rPr>
        <w:t xml:space="preserve"> is </w:t>
      </w:r>
      <w:r w:rsidR="00D5336C">
        <w:rPr>
          <w:rFonts w:ascii="Arial" w:hAnsi="Arial" w:cs="Arial"/>
          <w:sz w:val="22"/>
          <w:szCs w:val="22"/>
        </w:rPr>
        <w:t>highly</w:t>
      </w:r>
      <w:r w:rsidR="00262CE0">
        <w:rPr>
          <w:rFonts w:ascii="Arial" w:hAnsi="Arial" w:cs="Arial"/>
          <w:sz w:val="22"/>
          <w:szCs w:val="22"/>
        </w:rPr>
        <w:t xml:space="preserve"> </w:t>
      </w:r>
      <w:r w:rsidR="00644160">
        <w:rPr>
          <w:rFonts w:ascii="Arial" w:hAnsi="Arial" w:cs="Arial"/>
          <w:sz w:val="22"/>
          <w:szCs w:val="22"/>
        </w:rPr>
        <w:t xml:space="preserve">influenced </w:t>
      </w:r>
      <w:r w:rsidR="008F0B7A">
        <w:rPr>
          <w:rFonts w:ascii="Arial" w:hAnsi="Arial" w:cs="Arial"/>
          <w:sz w:val="22"/>
          <w:szCs w:val="22"/>
        </w:rPr>
        <w:t>by my experience as a voice student</w:t>
      </w:r>
      <w:r w:rsidR="00542464">
        <w:rPr>
          <w:rFonts w:ascii="Arial" w:hAnsi="Arial" w:cs="Arial"/>
          <w:sz w:val="22"/>
          <w:szCs w:val="22"/>
        </w:rPr>
        <w:t xml:space="preserve"> and independent voice teacher</w:t>
      </w:r>
      <w:r w:rsidR="008F0B7A">
        <w:rPr>
          <w:rFonts w:ascii="Arial" w:hAnsi="Arial" w:cs="Arial"/>
          <w:sz w:val="22"/>
          <w:szCs w:val="22"/>
        </w:rPr>
        <w:t>.</w:t>
      </w:r>
      <w:r w:rsidR="006F3FCA">
        <w:rPr>
          <w:rFonts w:ascii="Arial" w:hAnsi="Arial" w:cs="Arial"/>
          <w:sz w:val="22"/>
          <w:szCs w:val="22"/>
        </w:rPr>
        <w:t xml:space="preserve"> </w:t>
      </w:r>
      <w:r w:rsidR="00444B56">
        <w:rPr>
          <w:rFonts w:ascii="Arial" w:hAnsi="Arial" w:cs="Arial"/>
          <w:sz w:val="22"/>
          <w:szCs w:val="22"/>
        </w:rPr>
        <w:t>My undergraduate experience in voice training and performance</w:t>
      </w:r>
      <w:r w:rsidR="00851306">
        <w:rPr>
          <w:rFonts w:ascii="Arial" w:hAnsi="Arial" w:cs="Arial"/>
          <w:sz w:val="22"/>
          <w:szCs w:val="22"/>
        </w:rPr>
        <w:t xml:space="preserve"> was shaped by the </w:t>
      </w:r>
      <w:r w:rsidR="00923917">
        <w:rPr>
          <w:rFonts w:ascii="Arial" w:hAnsi="Arial" w:cs="Arial"/>
          <w:sz w:val="22"/>
          <w:szCs w:val="22"/>
        </w:rPr>
        <w:t xml:space="preserve">educators that I encountered during my time at the university, and I am </w:t>
      </w:r>
      <w:r w:rsidR="00851826">
        <w:rPr>
          <w:rFonts w:ascii="Arial" w:hAnsi="Arial" w:cs="Arial"/>
          <w:sz w:val="22"/>
          <w:szCs w:val="22"/>
        </w:rPr>
        <w:t xml:space="preserve">aware of the ways in which those educators shaped my knowledge and opinions about </w:t>
      </w:r>
      <w:r w:rsidR="00210577">
        <w:rPr>
          <w:rFonts w:ascii="Arial" w:hAnsi="Arial" w:cs="Arial"/>
          <w:sz w:val="22"/>
          <w:szCs w:val="22"/>
        </w:rPr>
        <w:t>voice pedagogy and performance.</w:t>
      </w:r>
      <w:r w:rsidR="00A06980">
        <w:rPr>
          <w:rFonts w:ascii="Arial" w:hAnsi="Arial" w:cs="Arial"/>
          <w:sz w:val="22"/>
          <w:szCs w:val="22"/>
        </w:rPr>
        <w:t xml:space="preserve"> </w:t>
      </w:r>
      <w:r w:rsidR="00741724">
        <w:rPr>
          <w:rFonts w:ascii="Arial" w:hAnsi="Arial" w:cs="Arial"/>
          <w:sz w:val="22"/>
          <w:szCs w:val="22"/>
        </w:rPr>
        <w:t>One example being my training strictly</w:t>
      </w:r>
      <w:r w:rsidR="00695DBC">
        <w:rPr>
          <w:rFonts w:ascii="Arial" w:hAnsi="Arial" w:cs="Arial"/>
          <w:sz w:val="22"/>
          <w:szCs w:val="22"/>
        </w:rPr>
        <w:t xml:space="preserve"> as</w:t>
      </w:r>
      <w:r w:rsidR="00741724">
        <w:rPr>
          <w:rFonts w:ascii="Arial" w:hAnsi="Arial" w:cs="Arial"/>
          <w:sz w:val="22"/>
          <w:szCs w:val="22"/>
        </w:rPr>
        <w:t xml:space="preserve"> a classical singer. I was taught that classical singing technique allows for a singer to perform any genre</w:t>
      </w:r>
      <w:r w:rsidR="00585E29">
        <w:rPr>
          <w:rFonts w:ascii="Arial" w:hAnsi="Arial" w:cs="Arial"/>
          <w:sz w:val="22"/>
          <w:szCs w:val="22"/>
        </w:rPr>
        <w:t>.</w:t>
      </w:r>
      <w:r w:rsidR="00741724">
        <w:rPr>
          <w:rFonts w:ascii="Arial" w:hAnsi="Arial" w:cs="Arial"/>
          <w:sz w:val="22"/>
          <w:szCs w:val="22"/>
        </w:rPr>
        <w:t xml:space="preserve"> </w:t>
      </w:r>
      <w:r w:rsidR="00585E29">
        <w:rPr>
          <w:rFonts w:ascii="Arial" w:hAnsi="Arial" w:cs="Arial"/>
          <w:sz w:val="22"/>
          <w:szCs w:val="22"/>
        </w:rPr>
        <w:t>T</w:t>
      </w:r>
      <w:r w:rsidR="00741724">
        <w:rPr>
          <w:rFonts w:ascii="Arial" w:hAnsi="Arial" w:cs="Arial"/>
          <w:sz w:val="22"/>
          <w:szCs w:val="22"/>
        </w:rPr>
        <w:t>hrough observation and continuing education, I have come to believe that is no longer true</w:t>
      </w:r>
      <w:r w:rsidR="00C9335E">
        <w:rPr>
          <w:rFonts w:ascii="Arial" w:hAnsi="Arial" w:cs="Arial"/>
          <w:sz w:val="22"/>
          <w:szCs w:val="22"/>
        </w:rPr>
        <w:t xml:space="preserve"> (Edwards and Hoch 2018).</w:t>
      </w:r>
    </w:p>
    <w:p w14:paraId="0FC3FC5A" w14:textId="0221503F" w:rsidR="001C74C9" w:rsidRDefault="00A839E9" w:rsidP="008C33C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Paradigm</w:t>
      </w:r>
    </w:p>
    <w:p w14:paraId="03D8C38E" w14:textId="14CACD66" w:rsidR="00A839E9" w:rsidRDefault="009F78F9" w:rsidP="008C33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A839E9">
        <w:rPr>
          <w:rFonts w:ascii="Arial" w:hAnsi="Arial" w:cs="Arial"/>
          <w:sz w:val="22"/>
          <w:szCs w:val="22"/>
        </w:rPr>
        <w:t xml:space="preserve"> paradigm is constructed by</w:t>
      </w:r>
      <w:r w:rsidR="008F7BA7">
        <w:rPr>
          <w:rFonts w:ascii="Arial" w:hAnsi="Arial" w:cs="Arial"/>
          <w:sz w:val="22"/>
          <w:szCs w:val="22"/>
        </w:rPr>
        <w:t xml:space="preserve"> a combination of axiology, epistemology</w:t>
      </w:r>
      <w:r>
        <w:rPr>
          <w:rFonts w:ascii="Arial" w:hAnsi="Arial" w:cs="Arial"/>
          <w:sz w:val="22"/>
          <w:szCs w:val="22"/>
        </w:rPr>
        <w:t>,</w:t>
      </w:r>
      <w:r w:rsidR="008F7BA7">
        <w:rPr>
          <w:rFonts w:ascii="Arial" w:hAnsi="Arial" w:cs="Arial"/>
          <w:sz w:val="22"/>
          <w:szCs w:val="22"/>
        </w:rPr>
        <w:t xml:space="preserve"> and ontology</w:t>
      </w:r>
      <w:r w:rsidR="00C30DDE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5A0A2A">
        <w:rPr>
          <w:rFonts w:ascii="Arial" w:hAnsi="Arial" w:cs="Arial"/>
          <w:sz w:val="22"/>
          <w:szCs w:val="22"/>
        </w:rPr>
        <w:t>F</w:t>
      </w:r>
      <w:r w:rsidR="005A0A2A" w:rsidRPr="005A0A2A">
        <w:rPr>
          <w:rFonts w:ascii="Arial" w:hAnsi="Arial" w:cs="Arial"/>
          <w:sz w:val="22"/>
          <w:szCs w:val="22"/>
        </w:rPr>
        <w:t>azlıoğulları</w:t>
      </w:r>
      <w:proofErr w:type="spellEnd"/>
      <w:r w:rsidR="009B7065">
        <w:rPr>
          <w:rFonts w:ascii="Arial" w:hAnsi="Arial" w:cs="Arial"/>
          <w:sz w:val="22"/>
          <w:szCs w:val="22"/>
        </w:rPr>
        <w:t xml:space="preserve"> 2012).</w:t>
      </w:r>
      <w:r w:rsidR="008B1F0C">
        <w:rPr>
          <w:rFonts w:ascii="Arial" w:hAnsi="Arial" w:cs="Arial"/>
          <w:sz w:val="22"/>
          <w:szCs w:val="22"/>
        </w:rPr>
        <w:t xml:space="preserve"> Although there are </w:t>
      </w:r>
      <w:r w:rsidR="008510D9">
        <w:rPr>
          <w:rFonts w:ascii="Arial" w:hAnsi="Arial" w:cs="Arial"/>
          <w:sz w:val="22"/>
          <w:szCs w:val="22"/>
        </w:rPr>
        <w:t>different paradigms to define each belief system, complexity</w:t>
      </w:r>
      <w:r w:rsidR="009F7FFD">
        <w:rPr>
          <w:rFonts w:ascii="Arial" w:hAnsi="Arial" w:cs="Arial"/>
          <w:sz w:val="22"/>
          <w:szCs w:val="22"/>
        </w:rPr>
        <w:t xml:space="preserve"> comes into play when one considers the differences between the natural and social sciences.</w:t>
      </w:r>
      <w:r w:rsidR="0031706F">
        <w:rPr>
          <w:rFonts w:ascii="Arial" w:hAnsi="Arial" w:cs="Arial"/>
          <w:sz w:val="22"/>
          <w:szCs w:val="22"/>
        </w:rPr>
        <w:t xml:space="preserve"> Kuhn</w:t>
      </w:r>
      <w:r w:rsidR="000D74FA">
        <w:rPr>
          <w:rFonts w:ascii="Arial" w:hAnsi="Arial" w:cs="Arial"/>
          <w:sz w:val="22"/>
          <w:szCs w:val="22"/>
        </w:rPr>
        <w:t xml:space="preserve"> (</w:t>
      </w:r>
      <w:r w:rsidR="00B366BE">
        <w:rPr>
          <w:rFonts w:ascii="Arial" w:hAnsi="Arial" w:cs="Arial"/>
          <w:sz w:val="22"/>
          <w:szCs w:val="22"/>
        </w:rPr>
        <w:t xml:space="preserve">1962) </w:t>
      </w:r>
      <w:r w:rsidR="00AB31A4">
        <w:rPr>
          <w:rFonts w:ascii="Arial" w:hAnsi="Arial" w:cs="Arial"/>
          <w:sz w:val="22"/>
          <w:szCs w:val="22"/>
        </w:rPr>
        <w:t>shifted much of the scientific philosophies</w:t>
      </w:r>
      <w:r w:rsidR="00BB1C2E">
        <w:rPr>
          <w:rFonts w:ascii="Arial" w:hAnsi="Arial" w:cs="Arial"/>
          <w:sz w:val="22"/>
          <w:szCs w:val="22"/>
        </w:rPr>
        <w:t xml:space="preserve"> when he published </w:t>
      </w:r>
      <w:r w:rsidR="009A0126">
        <w:rPr>
          <w:rFonts w:ascii="Arial" w:hAnsi="Arial" w:cs="Arial"/>
          <w:i/>
          <w:iCs/>
          <w:sz w:val="22"/>
          <w:szCs w:val="22"/>
        </w:rPr>
        <w:t xml:space="preserve">The Structure of Scientific Revolutions. </w:t>
      </w:r>
      <w:r w:rsidR="009A0126">
        <w:rPr>
          <w:rFonts w:ascii="Arial" w:hAnsi="Arial" w:cs="Arial"/>
          <w:sz w:val="22"/>
          <w:szCs w:val="22"/>
        </w:rPr>
        <w:t xml:space="preserve">Many researchers described his definition of paradigm as </w:t>
      </w:r>
      <w:r w:rsidR="00142167">
        <w:rPr>
          <w:rFonts w:ascii="Arial" w:hAnsi="Arial" w:cs="Arial"/>
          <w:sz w:val="22"/>
          <w:szCs w:val="22"/>
        </w:rPr>
        <w:t>a “mangling of theories” (</w:t>
      </w:r>
      <w:r w:rsidR="004D6800">
        <w:rPr>
          <w:rFonts w:ascii="Arial" w:hAnsi="Arial" w:cs="Arial"/>
          <w:sz w:val="22"/>
          <w:szCs w:val="22"/>
        </w:rPr>
        <w:t>Walker 2010)</w:t>
      </w:r>
      <w:r w:rsidR="00585E29">
        <w:rPr>
          <w:rFonts w:ascii="Arial" w:hAnsi="Arial" w:cs="Arial"/>
          <w:sz w:val="22"/>
          <w:szCs w:val="22"/>
        </w:rPr>
        <w:t>.</w:t>
      </w:r>
      <w:r w:rsidR="00DC2857">
        <w:rPr>
          <w:rFonts w:ascii="Arial" w:hAnsi="Arial" w:cs="Arial"/>
          <w:sz w:val="22"/>
          <w:szCs w:val="22"/>
        </w:rPr>
        <w:t xml:space="preserve"> </w:t>
      </w:r>
      <w:r w:rsidR="00585E29">
        <w:rPr>
          <w:rFonts w:ascii="Arial" w:hAnsi="Arial" w:cs="Arial"/>
          <w:sz w:val="22"/>
          <w:szCs w:val="22"/>
        </w:rPr>
        <w:t>H</w:t>
      </w:r>
      <w:r w:rsidR="00DC2857">
        <w:rPr>
          <w:rFonts w:ascii="Arial" w:hAnsi="Arial" w:cs="Arial"/>
          <w:sz w:val="22"/>
          <w:szCs w:val="22"/>
        </w:rPr>
        <w:t>owever, Kuhn</w:t>
      </w:r>
      <w:r w:rsidR="00607717">
        <w:rPr>
          <w:rFonts w:ascii="Arial" w:hAnsi="Arial" w:cs="Arial"/>
          <w:sz w:val="22"/>
          <w:szCs w:val="22"/>
        </w:rPr>
        <w:t xml:space="preserve">’s work was only meant to distinguish the natural sciences from the </w:t>
      </w:r>
      <w:r w:rsidR="00AF4FF9">
        <w:rPr>
          <w:rFonts w:ascii="Arial" w:hAnsi="Arial" w:cs="Arial"/>
          <w:sz w:val="22"/>
          <w:szCs w:val="22"/>
        </w:rPr>
        <w:t xml:space="preserve">social sciences. This is where the field of research can become </w:t>
      </w:r>
      <w:r w:rsidR="00212B8C">
        <w:rPr>
          <w:rFonts w:ascii="Arial" w:hAnsi="Arial" w:cs="Arial"/>
          <w:sz w:val="22"/>
          <w:szCs w:val="22"/>
        </w:rPr>
        <w:t>perplexed</w:t>
      </w:r>
      <w:r w:rsidR="008F652E">
        <w:rPr>
          <w:rFonts w:ascii="Arial" w:hAnsi="Arial" w:cs="Arial"/>
          <w:sz w:val="22"/>
          <w:szCs w:val="22"/>
        </w:rPr>
        <w:t>,</w:t>
      </w:r>
      <w:r w:rsidR="00AF4FF9">
        <w:rPr>
          <w:rFonts w:ascii="Arial" w:hAnsi="Arial" w:cs="Arial"/>
          <w:sz w:val="22"/>
          <w:szCs w:val="22"/>
        </w:rPr>
        <w:t xml:space="preserve"> </w:t>
      </w:r>
      <w:r w:rsidR="008F652E">
        <w:rPr>
          <w:rFonts w:ascii="Arial" w:hAnsi="Arial" w:cs="Arial"/>
          <w:sz w:val="22"/>
          <w:szCs w:val="22"/>
        </w:rPr>
        <w:t>e</w:t>
      </w:r>
      <w:r w:rsidR="00AF4FF9">
        <w:rPr>
          <w:rFonts w:ascii="Arial" w:hAnsi="Arial" w:cs="Arial"/>
          <w:sz w:val="22"/>
          <w:szCs w:val="22"/>
        </w:rPr>
        <w:t xml:space="preserve">specially </w:t>
      </w:r>
      <w:r w:rsidR="00B96995">
        <w:rPr>
          <w:rFonts w:ascii="Arial" w:hAnsi="Arial" w:cs="Arial"/>
          <w:sz w:val="22"/>
          <w:szCs w:val="22"/>
        </w:rPr>
        <w:t>in research of a field like Voice Pedagogy</w:t>
      </w:r>
      <w:r w:rsidR="00E7797B">
        <w:rPr>
          <w:rFonts w:ascii="Arial" w:hAnsi="Arial" w:cs="Arial"/>
          <w:sz w:val="22"/>
          <w:szCs w:val="22"/>
        </w:rPr>
        <w:t xml:space="preserve"> </w:t>
      </w:r>
      <w:r w:rsidR="00DE3AF6">
        <w:rPr>
          <w:rFonts w:ascii="Arial" w:hAnsi="Arial" w:cs="Arial"/>
          <w:sz w:val="22"/>
          <w:szCs w:val="22"/>
        </w:rPr>
        <w:t>(</w:t>
      </w:r>
      <w:r w:rsidR="0065062A">
        <w:rPr>
          <w:rFonts w:ascii="Arial" w:hAnsi="Arial" w:cs="Arial"/>
          <w:sz w:val="22"/>
          <w:szCs w:val="22"/>
        </w:rPr>
        <w:t>Katz 2002</w:t>
      </w:r>
      <w:r w:rsidR="00FC760F">
        <w:rPr>
          <w:rFonts w:ascii="Arial" w:hAnsi="Arial" w:cs="Arial"/>
          <w:sz w:val="22"/>
          <w:szCs w:val="22"/>
        </w:rPr>
        <w:t>)</w:t>
      </w:r>
      <w:r w:rsidR="00DE3AF6">
        <w:rPr>
          <w:rFonts w:ascii="Arial" w:hAnsi="Arial" w:cs="Arial"/>
          <w:sz w:val="22"/>
          <w:szCs w:val="22"/>
        </w:rPr>
        <w:t>.</w:t>
      </w:r>
    </w:p>
    <w:p w14:paraId="090818D0" w14:textId="449215FB" w:rsidR="0074244B" w:rsidRDefault="0074244B" w:rsidP="008C33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positivist paradigm is </w:t>
      </w:r>
      <w:r w:rsidR="00811BF6">
        <w:rPr>
          <w:rFonts w:ascii="Arial" w:hAnsi="Arial" w:cs="Arial"/>
          <w:sz w:val="22"/>
          <w:szCs w:val="22"/>
        </w:rPr>
        <w:t xml:space="preserve">formed by the ontological position of a realist. </w:t>
      </w:r>
      <w:r w:rsidR="004A0E70">
        <w:rPr>
          <w:rFonts w:ascii="Arial" w:hAnsi="Arial" w:cs="Arial"/>
          <w:sz w:val="22"/>
          <w:szCs w:val="22"/>
        </w:rPr>
        <w:t>A</w:t>
      </w:r>
      <w:r w:rsidR="0042202E">
        <w:rPr>
          <w:rFonts w:ascii="Arial" w:hAnsi="Arial" w:cs="Arial"/>
          <w:sz w:val="22"/>
          <w:szCs w:val="22"/>
        </w:rPr>
        <w:t xml:space="preserve"> realist mounts</w:t>
      </w:r>
      <w:r w:rsidR="00C67440">
        <w:rPr>
          <w:rFonts w:ascii="Arial" w:hAnsi="Arial" w:cs="Arial"/>
          <w:sz w:val="22"/>
          <w:szCs w:val="22"/>
        </w:rPr>
        <w:t xml:space="preserve"> their philosophy of knowledge</w:t>
      </w:r>
      <w:r w:rsidR="0042202E">
        <w:rPr>
          <w:rFonts w:ascii="Arial" w:hAnsi="Arial" w:cs="Arial"/>
          <w:sz w:val="22"/>
          <w:szCs w:val="22"/>
        </w:rPr>
        <w:t xml:space="preserve"> on observable facts based on the scientific method</w:t>
      </w:r>
      <w:r w:rsidR="00912742">
        <w:rPr>
          <w:rFonts w:ascii="Arial" w:hAnsi="Arial" w:cs="Arial"/>
          <w:sz w:val="22"/>
          <w:szCs w:val="22"/>
        </w:rPr>
        <w:t xml:space="preserve">. </w:t>
      </w:r>
      <w:r w:rsidR="00B37AA8">
        <w:rPr>
          <w:rFonts w:ascii="Arial" w:hAnsi="Arial" w:cs="Arial"/>
          <w:sz w:val="22"/>
          <w:szCs w:val="22"/>
        </w:rPr>
        <w:t>Park</w:t>
      </w:r>
      <w:r w:rsidR="00912742">
        <w:rPr>
          <w:rFonts w:ascii="Arial" w:hAnsi="Arial" w:cs="Arial"/>
          <w:sz w:val="22"/>
          <w:szCs w:val="22"/>
        </w:rPr>
        <w:t xml:space="preserve"> et. Al</w:t>
      </w:r>
      <w:r w:rsidR="00811591">
        <w:rPr>
          <w:rFonts w:ascii="Arial" w:hAnsi="Arial" w:cs="Arial"/>
          <w:sz w:val="22"/>
          <w:szCs w:val="22"/>
        </w:rPr>
        <w:t xml:space="preserve"> (2020) describes this </w:t>
      </w:r>
      <w:r w:rsidR="00652922">
        <w:rPr>
          <w:rFonts w:ascii="Arial" w:hAnsi="Arial" w:cs="Arial"/>
          <w:sz w:val="22"/>
          <w:szCs w:val="22"/>
        </w:rPr>
        <w:t>positivism</w:t>
      </w:r>
      <w:r w:rsidR="00811591">
        <w:rPr>
          <w:rFonts w:ascii="Arial" w:hAnsi="Arial" w:cs="Arial"/>
          <w:sz w:val="22"/>
          <w:szCs w:val="22"/>
        </w:rPr>
        <w:t xml:space="preserve"> paradigm as relying mostly on quantitative </w:t>
      </w:r>
      <w:r w:rsidR="00E34FF3">
        <w:rPr>
          <w:rFonts w:ascii="Arial" w:hAnsi="Arial" w:cs="Arial"/>
          <w:sz w:val="22"/>
          <w:szCs w:val="22"/>
        </w:rPr>
        <w:t>data and having a distinctive link to the natural sciences.</w:t>
      </w:r>
      <w:r w:rsidR="00BA3C99">
        <w:rPr>
          <w:rFonts w:ascii="Arial" w:hAnsi="Arial" w:cs="Arial"/>
          <w:sz w:val="22"/>
          <w:szCs w:val="22"/>
        </w:rPr>
        <w:t xml:space="preserve"> </w:t>
      </w:r>
      <w:r w:rsidR="00337DC5">
        <w:rPr>
          <w:rFonts w:ascii="Arial" w:hAnsi="Arial" w:cs="Arial"/>
          <w:sz w:val="22"/>
          <w:szCs w:val="22"/>
        </w:rPr>
        <w:t xml:space="preserve">They </w:t>
      </w:r>
      <w:r w:rsidR="00A056ED">
        <w:rPr>
          <w:rFonts w:ascii="Arial" w:hAnsi="Arial" w:cs="Arial"/>
          <w:sz w:val="22"/>
          <w:szCs w:val="22"/>
        </w:rPr>
        <w:t>state that</w:t>
      </w:r>
      <w:r w:rsidR="00513DFF">
        <w:rPr>
          <w:rFonts w:ascii="Arial" w:hAnsi="Arial" w:cs="Arial"/>
          <w:sz w:val="22"/>
          <w:szCs w:val="22"/>
        </w:rPr>
        <w:t xml:space="preserve"> research design</w:t>
      </w:r>
      <w:r w:rsidR="00A04F35">
        <w:rPr>
          <w:rFonts w:ascii="Arial" w:hAnsi="Arial" w:cs="Arial"/>
          <w:sz w:val="22"/>
          <w:szCs w:val="22"/>
        </w:rPr>
        <w:t>s</w:t>
      </w:r>
      <w:r w:rsidR="00513DFF">
        <w:rPr>
          <w:rFonts w:ascii="Arial" w:hAnsi="Arial" w:cs="Arial"/>
          <w:sz w:val="22"/>
          <w:szCs w:val="22"/>
        </w:rPr>
        <w:t xml:space="preserve"> influenced by the positivist paradigm will follow the typical </w:t>
      </w:r>
      <w:r w:rsidR="0075180D">
        <w:rPr>
          <w:rFonts w:ascii="Arial" w:hAnsi="Arial" w:cs="Arial"/>
          <w:sz w:val="22"/>
          <w:szCs w:val="22"/>
        </w:rPr>
        <w:t xml:space="preserve">steps of the </w:t>
      </w:r>
      <w:r w:rsidR="00513DFF">
        <w:rPr>
          <w:rFonts w:ascii="Arial" w:hAnsi="Arial" w:cs="Arial"/>
          <w:sz w:val="22"/>
          <w:szCs w:val="22"/>
        </w:rPr>
        <w:t>scientific method</w:t>
      </w:r>
      <w:r w:rsidR="004267CC">
        <w:rPr>
          <w:rFonts w:ascii="Arial" w:hAnsi="Arial" w:cs="Arial"/>
          <w:sz w:val="22"/>
          <w:szCs w:val="22"/>
        </w:rPr>
        <w:t>,</w:t>
      </w:r>
      <w:r w:rsidR="005A2C4D">
        <w:rPr>
          <w:rFonts w:ascii="Arial" w:hAnsi="Arial" w:cs="Arial"/>
          <w:sz w:val="22"/>
          <w:szCs w:val="22"/>
        </w:rPr>
        <w:t xml:space="preserve"> and that “ultimately</w:t>
      </w:r>
      <w:r w:rsidR="009B7D99">
        <w:rPr>
          <w:rFonts w:ascii="Arial" w:hAnsi="Arial" w:cs="Arial"/>
          <w:sz w:val="22"/>
          <w:szCs w:val="22"/>
        </w:rPr>
        <w:t xml:space="preserve">, the findings from such studies are used to inform </w:t>
      </w:r>
      <w:r w:rsidR="009B7D99">
        <w:rPr>
          <w:rFonts w:ascii="Arial" w:hAnsi="Arial" w:cs="Arial"/>
          <w:i/>
          <w:iCs/>
          <w:sz w:val="22"/>
          <w:szCs w:val="22"/>
        </w:rPr>
        <w:t>theory</w:t>
      </w:r>
      <w:r w:rsidR="009B7D99">
        <w:rPr>
          <w:rFonts w:ascii="Arial" w:hAnsi="Arial" w:cs="Arial"/>
          <w:sz w:val="22"/>
          <w:szCs w:val="22"/>
        </w:rPr>
        <w:t xml:space="preserve"> and </w:t>
      </w:r>
      <w:r w:rsidR="004E4E38">
        <w:rPr>
          <w:rFonts w:ascii="Arial" w:hAnsi="Arial" w:cs="Arial"/>
          <w:sz w:val="22"/>
          <w:szCs w:val="22"/>
        </w:rPr>
        <w:t>contribute to the literature, thereby completing the circular process”</w:t>
      </w:r>
      <w:r w:rsidR="0025625F">
        <w:rPr>
          <w:rFonts w:ascii="Arial" w:hAnsi="Arial" w:cs="Arial"/>
          <w:sz w:val="22"/>
          <w:szCs w:val="22"/>
        </w:rPr>
        <w:t xml:space="preserve"> (</w:t>
      </w:r>
      <w:r w:rsidR="00ED1E99">
        <w:rPr>
          <w:rFonts w:ascii="Arial" w:hAnsi="Arial" w:cs="Arial"/>
          <w:sz w:val="22"/>
          <w:szCs w:val="22"/>
        </w:rPr>
        <w:t>Park</w:t>
      </w:r>
      <w:r w:rsidR="0025625F">
        <w:rPr>
          <w:rFonts w:ascii="Arial" w:hAnsi="Arial" w:cs="Arial"/>
          <w:sz w:val="22"/>
          <w:szCs w:val="22"/>
        </w:rPr>
        <w:t>, et. Al 2020</w:t>
      </w:r>
      <w:r w:rsidR="00ED1E99">
        <w:rPr>
          <w:rFonts w:ascii="Arial" w:hAnsi="Arial" w:cs="Arial"/>
          <w:sz w:val="22"/>
          <w:szCs w:val="22"/>
        </w:rPr>
        <w:t xml:space="preserve"> p. 690</w:t>
      </w:r>
      <w:r w:rsidR="0025625F">
        <w:rPr>
          <w:rFonts w:ascii="Arial" w:hAnsi="Arial" w:cs="Arial"/>
          <w:sz w:val="22"/>
          <w:szCs w:val="22"/>
        </w:rPr>
        <w:t>)</w:t>
      </w:r>
      <w:r w:rsidR="004267CC">
        <w:rPr>
          <w:rFonts w:ascii="Arial" w:hAnsi="Arial" w:cs="Arial"/>
          <w:sz w:val="22"/>
          <w:szCs w:val="22"/>
        </w:rPr>
        <w:t>.</w:t>
      </w:r>
      <w:r w:rsidR="00EC14A0">
        <w:rPr>
          <w:rFonts w:ascii="Arial" w:hAnsi="Arial" w:cs="Arial"/>
          <w:sz w:val="22"/>
          <w:szCs w:val="22"/>
        </w:rPr>
        <w:t xml:space="preserve"> My own interest in the science of cross-training</w:t>
      </w:r>
      <w:r w:rsidR="008979DD">
        <w:rPr>
          <w:rFonts w:ascii="Arial" w:hAnsi="Arial" w:cs="Arial"/>
          <w:sz w:val="22"/>
          <w:szCs w:val="22"/>
        </w:rPr>
        <w:t xml:space="preserve"> within the voice studio could be </w:t>
      </w:r>
      <w:r w:rsidR="00883654">
        <w:rPr>
          <w:rFonts w:ascii="Arial" w:hAnsi="Arial" w:cs="Arial"/>
          <w:sz w:val="22"/>
          <w:szCs w:val="22"/>
        </w:rPr>
        <w:t xml:space="preserve">informed by a positivist paradigm. It is possible that this paradigm might prove to be too rigid and not allow for </w:t>
      </w:r>
      <w:r w:rsidR="00423749">
        <w:rPr>
          <w:rFonts w:ascii="Arial" w:hAnsi="Arial" w:cs="Arial"/>
          <w:sz w:val="22"/>
          <w:szCs w:val="22"/>
        </w:rPr>
        <w:t>creativity and flexibility during the research process.</w:t>
      </w:r>
    </w:p>
    <w:p w14:paraId="4DC9AE48" w14:textId="48457D1D" w:rsidR="00423749" w:rsidRDefault="00423749" w:rsidP="008C33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 interp</w:t>
      </w:r>
      <w:r w:rsidR="00A67E18">
        <w:rPr>
          <w:rFonts w:ascii="Arial" w:hAnsi="Arial" w:cs="Arial"/>
          <w:sz w:val="22"/>
          <w:szCs w:val="22"/>
        </w:rPr>
        <w:t xml:space="preserve">retivist paradigm contradicts the view of positivists. </w:t>
      </w:r>
      <w:r w:rsidR="004A7F47">
        <w:rPr>
          <w:rFonts w:ascii="Arial" w:hAnsi="Arial" w:cs="Arial"/>
          <w:sz w:val="22"/>
          <w:szCs w:val="22"/>
        </w:rPr>
        <w:t>Interpretivists</w:t>
      </w:r>
      <w:r w:rsidR="00A67E18">
        <w:rPr>
          <w:rFonts w:ascii="Arial" w:hAnsi="Arial" w:cs="Arial"/>
          <w:sz w:val="22"/>
          <w:szCs w:val="22"/>
        </w:rPr>
        <w:t xml:space="preserve"> hold that</w:t>
      </w:r>
      <w:r w:rsidR="004A7F47">
        <w:rPr>
          <w:rFonts w:ascii="Arial" w:hAnsi="Arial" w:cs="Arial"/>
          <w:sz w:val="22"/>
          <w:szCs w:val="22"/>
        </w:rPr>
        <w:t xml:space="preserve"> knowledge of the world depends greatly on our experiences and interpretations</w:t>
      </w:r>
      <w:r w:rsidR="003C7DB0">
        <w:rPr>
          <w:rFonts w:ascii="Arial" w:hAnsi="Arial" w:cs="Arial"/>
          <w:sz w:val="22"/>
          <w:szCs w:val="22"/>
        </w:rPr>
        <w:t xml:space="preserve"> of human actions and environments. This makes research </w:t>
      </w:r>
      <w:r w:rsidR="009548D0">
        <w:rPr>
          <w:rFonts w:ascii="Arial" w:hAnsi="Arial" w:cs="Arial"/>
          <w:sz w:val="22"/>
          <w:szCs w:val="22"/>
        </w:rPr>
        <w:t>informed by the interpretivist paradigm more subjective in nature (</w:t>
      </w:r>
      <w:r w:rsidR="005142D5">
        <w:rPr>
          <w:rFonts w:ascii="Arial" w:hAnsi="Arial" w:cs="Arial"/>
          <w:sz w:val="22"/>
          <w:szCs w:val="22"/>
        </w:rPr>
        <w:t>Schwandt 1998).</w:t>
      </w:r>
      <w:r w:rsidR="00B50826">
        <w:rPr>
          <w:rFonts w:ascii="Arial" w:hAnsi="Arial" w:cs="Arial"/>
          <w:sz w:val="22"/>
          <w:szCs w:val="22"/>
        </w:rPr>
        <w:t xml:space="preserve"> Closely related to, yet having its own distinction, is the constructivist paradigm. </w:t>
      </w:r>
      <w:r w:rsidR="000C1CEF">
        <w:rPr>
          <w:rFonts w:ascii="Arial" w:hAnsi="Arial" w:cs="Arial"/>
          <w:sz w:val="22"/>
          <w:szCs w:val="22"/>
        </w:rPr>
        <w:t xml:space="preserve">Schwandt goes on to describe </w:t>
      </w:r>
      <w:r w:rsidR="006969B2">
        <w:rPr>
          <w:rFonts w:ascii="Arial" w:hAnsi="Arial" w:cs="Arial"/>
          <w:sz w:val="22"/>
          <w:szCs w:val="22"/>
        </w:rPr>
        <w:t>b</w:t>
      </w:r>
      <w:r w:rsidR="00B50826">
        <w:rPr>
          <w:rFonts w:ascii="Arial" w:hAnsi="Arial" w:cs="Arial"/>
          <w:sz w:val="22"/>
          <w:szCs w:val="22"/>
        </w:rPr>
        <w:t xml:space="preserve">oth </w:t>
      </w:r>
      <w:r w:rsidR="0008651F">
        <w:rPr>
          <w:rFonts w:ascii="Arial" w:hAnsi="Arial" w:cs="Arial"/>
          <w:sz w:val="22"/>
          <w:szCs w:val="22"/>
        </w:rPr>
        <w:t xml:space="preserve">an </w:t>
      </w:r>
      <w:r w:rsidR="00B50826">
        <w:rPr>
          <w:rFonts w:ascii="Arial" w:hAnsi="Arial" w:cs="Arial"/>
          <w:sz w:val="22"/>
          <w:szCs w:val="22"/>
        </w:rPr>
        <w:t>interpretivis</w:t>
      </w:r>
      <w:r w:rsidR="0008651F">
        <w:rPr>
          <w:rFonts w:ascii="Arial" w:hAnsi="Arial" w:cs="Arial"/>
          <w:sz w:val="22"/>
          <w:szCs w:val="22"/>
        </w:rPr>
        <w:t>t</w:t>
      </w:r>
      <w:r w:rsidR="00B50826">
        <w:rPr>
          <w:rFonts w:ascii="Arial" w:hAnsi="Arial" w:cs="Arial"/>
          <w:sz w:val="22"/>
          <w:szCs w:val="22"/>
        </w:rPr>
        <w:t xml:space="preserve"> and </w:t>
      </w:r>
      <w:r w:rsidR="004C3E39">
        <w:rPr>
          <w:rFonts w:ascii="Arial" w:hAnsi="Arial" w:cs="Arial"/>
          <w:sz w:val="22"/>
          <w:szCs w:val="22"/>
        </w:rPr>
        <w:t>constructivis</w:t>
      </w:r>
      <w:r w:rsidR="0008651F">
        <w:rPr>
          <w:rFonts w:ascii="Arial" w:hAnsi="Arial" w:cs="Arial"/>
          <w:sz w:val="22"/>
          <w:szCs w:val="22"/>
        </w:rPr>
        <w:t>t “believe</w:t>
      </w:r>
      <w:r w:rsidR="00D25990">
        <w:rPr>
          <w:rFonts w:ascii="Arial" w:hAnsi="Arial" w:cs="Arial"/>
          <w:sz w:val="22"/>
          <w:szCs w:val="22"/>
        </w:rPr>
        <w:t xml:space="preserve"> that to </w:t>
      </w:r>
      <w:r w:rsidR="00D25990">
        <w:rPr>
          <w:rFonts w:ascii="Arial" w:hAnsi="Arial" w:cs="Arial"/>
          <w:sz w:val="22"/>
          <w:szCs w:val="22"/>
        </w:rPr>
        <w:lastRenderedPageBreak/>
        <w:t>understand this world of meaning one must interpret it” (p</w:t>
      </w:r>
      <w:r w:rsidR="003E3858">
        <w:rPr>
          <w:rFonts w:ascii="Arial" w:hAnsi="Arial" w:cs="Arial"/>
          <w:sz w:val="22"/>
          <w:szCs w:val="22"/>
        </w:rPr>
        <w:t xml:space="preserve">. 222). </w:t>
      </w:r>
      <w:r w:rsidR="000D2955">
        <w:rPr>
          <w:rFonts w:ascii="Arial" w:hAnsi="Arial" w:cs="Arial"/>
          <w:sz w:val="22"/>
          <w:szCs w:val="22"/>
        </w:rPr>
        <w:t>Because of the subjective nature of these paradigms</w:t>
      </w:r>
      <w:r w:rsidR="00EB7706">
        <w:rPr>
          <w:rFonts w:ascii="Arial" w:hAnsi="Arial" w:cs="Arial"/>
          <w:sz w:val="22"/>
          <w:szCs w:val="22"/>
        </w:rPr>
        <w:t>, the positivists might suggest that there is no</w:t>
      </w:r>
      <w:r w:rsidR="00832143">
        <w:rPr>
          <w:rFonts w:ascii="Arial" w:hAnsi="Arial" w:cs="Arial"/>
          <w:sz w:val="22"/>
          <w:szCs w:val="22"/>
        </w:rPr>
        <w:t xml:space="preserve"> scientific basis to understand a person’s lived experience</w:t>
      </w:r>
      <w:r w:rsidR="008B36E7">
        <w:rPr>
          <w:rFonts w:ascii="Arial" w:hAnsi="Arial" w:cs="Arial"/>
          <w:sz w:val="22"/>
          <w:szCs w:val="22"/>
        </w:rPr>
        <w:t>,</w:t>
      </w:r>
      <w:r w:rsidR="00832143">
        <w:rPr>
          <w:rFonts w:ascii="Arial" w:hAnsi="Arial" w:cs="Arial"/>
          <w:sz w:val="22"/>
          <w:szCs w:val="22"/>
        </w:rPr>
        <w:t xml:space="preserve"> </w:t>
      </w:r>
      <w:r w:rsidR="008B36E7">
        <w:rPr>
          <w:rFonts w:ascii="Arial" w:hAnsi="Arial" w:cs="Arial"/>
          <w:sz w:val="22"/>
          <w:szCs w:val="22"/>
        </w:rPr>
        <w:t>t</w:t>
      </w:r>
      <w:r w:rsidR="00832143">
        <w:rPr>
          <w:rFonts w:ascii="Arial" w:hAnsi="Arial" w:cs="Arial"/>
          <w:sz w:val="22"/>
          <w:szCs w:val="22"/>
        </w:rPr>
        <w:t>herefore, they cannot say for certain th</w:t>
      </w:r>
      <w:r w:rsidR="00443299">
        <w:rPr>
          <w:rFonts w:ascii="Arial" w:hAnsi="Arial" w:cs="Arial"/>
          <w:sz w:val="22"/>
          <w:szCs w:val="22"/>
        </w:rPr>
        <w:t>at one interpretation is truth</w:t>
      </w:r>
      <w:r w:rsidR="00EF7EB7">
        <w:rPr>
          <w:rFonts w:ascii="Arial" w:hAnsi="Arial" w:cs="Arial"/>
          <w:sz w:val="22"/>
          <w:szCs w:val="22"/>
        </w:rPr>
        <w:t xml:space="preserve"> (Alanazi 2016).</w:t>
      </w:r>
      <w:r w:rsidR="00F34BF1">
        <w:rPr>
          <w:rFonts w:ascii="Arial" w:hAnsi="Arial" w:cs="Arial"/>
          <w:sz w:val="22"/>
          <w:szCs w:val="22"/>
        </w:rPr>
        <w:t xml:space="preserve"> </w:t>
      </w:r>
      <w:r w:rsidR="00FD24E2">
        <w:rPr>
          <w:rFonts w:ascii="Arial" w:hAnsi="Arial" w:cs="Arial"/>
          <w:sz w:val="22"/>
          <w:szCs w:val="22"/>
        </w:rPr>
        <w:t>These paradigms le</w:t>
      </w:r>
      <w:r w:rsidR="008A3DB7">
        <w:rPr>
          <w:rFonts w:ascii="Arial" w:hAnsi="Arial" w:cs="Arial"/>
          <w:sz w:val="22"/>
          <w:szCs w:val="22"/>
        </w:rPr>
        <w:t>nd for a more creative, subjective research design which might appeal to a singing teacher or voice research</w:t>
      </w:r>
      <w:r w:rsidR="009435B0">
        <w:rPr>
          <w:rFonts w:ascii="Arial" w:hAnsi="Arial" w:cs="Arial"/>
          <w:sz w:val="22"/>
          <w:szCs w:val="22"/>
        </w:rPr>
        <w:t xml:space="preserve">er. However, my interest in researching the cross-training of singers </w:t>
      </w:r>
      <w:r w:rsidR="00B068DF">
        <w:rPr>
          <w:rFonts w:ascii="Arial" w:hAnsi="Arial" w:cs="Arial"/>
          <w:sz w:val="22"/>
          <w:szCs w:val="22"/>
        </w:rPr>
        <w:t>would require</w:t>
      </w:r>
      <w:r w:rsidR="000E07F8">
        <w:rPr>
          <w:rFonts w:ascii="Arial" w:hAnsi="Arial" w:cs="Arial"/>
          <w:sz w:val="22"/>
          <w:szCs w:val="22"/>
        </w:rPr>
        <w:t xml:space="preserve"> both</w:t>
      </w:r>
      <w:r w:rsidR="00B068DF">
        <w:rPr>
          <w:rFonts w:ascii="Arial" w:hAnsi="Arial" w:cs="Arial"/>
          <w:sz w:val="22"/>
          <w:szCs w:val="22"/>
        </w:rPr>
        <w:t xml:space="preserve"> a creative and scientific</w:t>
      </w:r>
      <w:r w:rsidR="0057553B">
        <w:rPr>
          <w:rFonts w:ascii="Arial" w:hAnsi="Arial" w:cs="Arial"/>
          <w:sz w:val="22"/>
          <w:szCs w:val="22"/>
        </w:rPr>
        <w:t xml:space="preserve"> </w:t>
      </w:r>
      <w:r w:rsidR="00B068DF">
        <w:rPr>
          <w:rFonts w:ascii="Arial" w:hAnsi="Arial" w:cs="Arial"/>
          <w:sz w:val="22"/>
          <w:szCs w:val="22"/>
        </w:rPr>
        <w:t>approach to the design</w:t>
      </w:r>
      <w:r w:rsidR="0057553B">
        <w:rPr>
          <w:rFonts w:ascii="Arial" w:hAnsi="Arial" w:cs="Arial"/>
          <w:sz w:val="22"/>
          <w:szCs w:val="22"/>
        </w:rPr>
        <w:t xml:space="preserve">. This has led me </w:t>
      </w:r>
      <w:r w:rsidR="00D61842">
        <w:rPr>
          <w:rFonts w:ascii="Arial" w:hAnsi="Arial" w:cs="Arial"/>
          <w:sz w:val="22"/>
          <w:szCs w:val="22"/>
        </w:rPr>
        <w:t xml:space="preserve">to </w:t>
      </w:r>
      <w:r w:rsidR="00B30F0C">
        <w:rPr>
          <w:rFonts w:ascii="Arial" w:hAnsi="Arial" w:cs="Arial"/>
          <w:sz w:val="22"/>
          <w:szCs w:val="22"/>
        </w:rPr>
        <w:t xml:space="preserve">investigate a </w:t>
      </w:r>
      <w:r w:rsidR="005F67B5">
        <w:rPr>
          <w:rFonts w:ascii="Arial" w:hAnsi="Arial" w:cs="Arial"/>
          <w:sz w:val="22"/>
          <w:szCs w:val="22"/>
        </w:rPr>
        <w:t>pragmati</w:t>
      </w:r>
      <w:r w:rsidR="00B30F0C">
        <w:rPr>
          <w:rFonts w:ascii="Arial" w:hAnsi="Arial" w:cs="Arial"/>
          <w:sz w:val="22"/>
          <w:szCs w:val="22"/>
        </w:rPr>
        <w:t xml:space="preserve">c </w:t>
      </w:r>
      <w:r w:rsidR="005F67B5">
        <w:rPr>
          <w:rFonts w:ascii="Arial" w:hAnsi="Arial" w:cs="Arial"/>
          <w:sz w:val="22"/>
          <w:szCs w:val="22"/>
        </w:rPr>
        <w:t>paradigm.</w:t>
      </w:r>
    </w:p>
    <w:p w14:paraId="267059AD" w14:textId="74D1C54E" w:rsidR="005F67B5" w:rsidRDefault="002E269C" w:rsidP="008C33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pragmatic paradigm </w:t>
      </w:r>
      <w:r w:rsidR="0070723E">
        <w:rPr>
          <w:rFonts w:ascii="Arial" w:hAnsi="Arial" w:cs="Arial"/>
          <w:sz w:val="22"/>
          <w:szCs w:val="22"/>
        </w:rPr>
        <w:t>is</w:t>
      </w:r>
      <w:r w:rsidR="00FB3E80">
        <w:rPr>
          <w:rFonts w:ascii="Arial" w:hAnsi="Arial" w:cs="Arial"/>
          <w:sz w:val="22"/>
          <w:szCs w:val="22"/>
        </w:rPr>
        <w:t xml:space="preserve"> a philosophical framework </w:t>
      </w:r>
      <w:r w:rsidR="004151C6">
        <w:rPr>
          <w:rFonts w:ascii="Arial" w:hAnsi="Arial" w:cs="Arial"/>
          <w:sz w:val="22"/>
          <w:szCs w:val="22"/>
        </w:rPr>
        <w:t xml:space="preserve">mostly </w:t>
      </w:r>
      <w:r w:rsidR="00FA6C06">
        <w:rPr>
          <w:rFonts w:ascii="Arial" w:hAnsi="Arial" w:cs="Arial"/>
          <w:sz w:val="22"/>
          <w:szCs w:val="22"/>
        </w:rPr>
        <w:t xml:space="preserve">utilized in a </w:t>
      </w:r>
      <w:r w:rsidR="00FB3E80">
        <w:rPr>
          <w:rFonts w:ascii="Arial" w:hAnsi="Arial" w:cs="Arial"/>
          <w:sz w:val="22"/>
          <w:szCs w:val="22"/>
        </w:rPr>
        <w:t>mixed methods research</w:t>
      </w:r>
      <w:r w:rsidR="00FA6C06">
        <w:rPr>
          <w:rFonts w:ascii="Arial" w:hAnsi="Arial" w:cs="Arial"/>
          <w:sz w:val="22"/>
          <w:szCs w:val="22"/>
        </w:rPr>
        <w:t xml:space="preserve"> design</w:t>
      </w:r>
      <w:r w:rsidR="00FB3E80">
        <w:rPr>
          <w:rFonts w:ascii="Arial" w:hAnsi="Arial" w:cs="Arial"/>
          <w:sz w:val="22"/>
          <w:szCs w:val="22"/>
        </w:rPr>
        <w:t xml:space="preserve">. </w:t>
      </w:r>
      <w:r w:rsidR="000D5E63">
        <w:rPr>
          <w:rFonts w:ascii="Arial" w:hAnsi="Arial" w:cs="Arial"/>
          <w:sz w:val="22"/>
          <w:szCs w:val="22"/>
        </w:rPr>
        <w:t>The epistemological view of</w:t>
      </w:r>
      <w:r w:rsidR="005C2410">
        <w:rPr>
          <w:rFonts w:ascii="Arial" w:hAnsi="Arial" w:cs="Arial"/>
          <w:sz w:val="22"/>
          <w:szCs w:val="22"/>
        </w:rPr>
        <w:t xml:space="preserve"> a </w:t>
      </w:r>
      <w:r w:rsidR="000D5E63">
        <w:rPr>
          <w:rFonts w:ascii="Arial" w:hAnsi="Arial" w:cs="Arial"/>
          <w:sz w:val="22"/>
          <w:szCs w:val="22"/>
        </w:rPr>
        <w:t xml:space="preserve">pragmatist </w:t>
      </w:r>
      <w:r w:rsidR="005C0A99">
        <w:rPr>
          <w:rFonts w:ascii="Arial" w:hAnsi="Arial" w:cs="Arial"/>
          <w:sz w:val="22"/>
          <w:szCs w:val="22"/>
        </w:rPr>
        <w:t xml:space="preserve">suggests that a researcher may decide which method of research </w:t>
      </w:r>
      <w:r w:rsidR="00BF1C50">
        <w:rPr>
          <w:rFonts w:ascii="Arial" w:hAnsi="Arial" w:cs="Arial"/>
          <w:sz w:val="22"/>
          <w:szCs w:val="22"/>
        </w:rPr>
        <w:t>they can use in order to answer their proposed problem or question</w:t>
      </w:r>
      <w:r w:rsidR="00236764">
        <w:rPr>
          <w:rFonts w:ascii="Arial" w:hAnsi="Arial" w:cs="Arial"/>
          <w:sz w:val="22"/>
          <w:szCs w:val="22"/>
        </w:rPr>
        <w:t xml:space="preserve"> (Reves, Borges 20</w:t>
      </w:r>
      <w:r w:rsidR="006F5CEE">
        <w:rPr>
          <w:rFonts w:ascii="Arial" w:hAnsi="Arial" w:cs="Arial"/>
          <w:sz w:val="22"/>
          <w:szCs w:val="22"/>
        </w:rPr>
        <w:t>19).</w:t>
      </w:r>
      <w:r w:rsidR="00D9547F">
        <w:rPr>
          <w:rFonts w:ascii="Arial" w:hAnsi="Arial" w:cs="Arial"/>
          <w:sz w:val="22"/>
          <w:szCs w:val="22"/>
        </w:rPr>
        <w:t xml:space="preserve"> This will change based on what field of study the researcher is in, their own axiological construct</w:t>
      </w:r>
      <w:r w:rsidR="00EA4BDD">
        <w:rPr>
          <w:rFonts w:ascii="Arial" w:hAnsi="Arial" w:cs="Arial"/>
          <w:sz w:val="22"/>
          <w:szCs w:val="22"/>
        </w:rPr>
        <w:t>,</w:t>
      </w:r>
      <w:r w:rsidR="00D9547F">
        <w:rPr>
          <w:rFonts w:ascii="Arial" w:hAnsi="Arial" w:cs="Arial"/>
          <w:sz w:val="22"/>
          <w:szCs w:val="22"/>
        </w:rPr>
        <w:t xml:space="preserve"> and </w:t>
      </w:r>
      <w:r w:rsidR="00236764">
        <w:rPr>
          <w:rFonts w:ascii="Arial" w:hAnsi="Arial" w:cs="Arial"/>
          <w:sz w:val="22"/>
          <w:szCs w:val="22"/>
        </w:rPr>
        <w:t>what their desired outcome is.</w:t>
      </w:r>
      <w:r w:rsidR="005C2410">
        <w:rPr>
          <w:rFonts w:ascii="Arial" w:hAnsi="Arial" w:cs="Arial"/>
          <w:sz w:val="22"/>
          <w:szCs w:val="22"/>
        </w:rPr>
        <w:t xml:space="preserve"> </w:t>
      </w:r>
      <w:r w:rsidR="00622C57">
        <w:rPr>
          <w:rFonts w:ascii="Arial" w:hAnsi="Arial" w:cs="Arial"/>
          <w:sz w:val="22"/>
          <w:szCs w:val="22"/>
        </w:rPr>
        <w:t>The pragmatic paradigm provides a separ</w:t>
      </w:r>
      <w:r w:rsidR="00CC4A1D">
        <w:rPr>
          <w:rFonts w:ascii="Arial" w:hAnsi="Arial" w:cs="Arial"/>
          <w:sz w:val="22"/>
          <w:szCs w:val="22"/>
        </w:rPr>
        <w:t xml:space="preserve">ate approach to research than qualitative and quantitative research. These terms will be discussed further </w:t>
      </w:r>
      <w:r w:rsidR="00526188">
        <w:rPr>
          <w:rFonts w:ascii="Arial" w:hAnsi="Arial" w:cs="Arial"/>
          <w:sz w:val="22"/>
          <w:szCs w:val="22"/>
        </w:rPr>
        <w:t xml:space="preserve">along in this paper. Pragmatism is different from the two main research methodologies in that it provides a </w:t>
      </w:r>
      <w:r w:rsidR="00CD119B">
        <w:rPr>
          <w:rFonts w:ascii="Arial" w:hAnsi="Arial" w:cs="Arial"/>
          <w:sz w:val="22"/>
          <w:szCs w:val="22"/>
        </w:rPr>
        <w:t>means of explaining</w:t>
      </w:r>
      <w:r w:rsidR="00371B23">
        <w:rPr>
          <w:rFonts w:ascii="Arial" w:hAnsi="Arial" w:cs="Arial"/>
          <w:sz w:val="22"/>
          <w:szCs w:val="22"/>
        </w:rPr>
        <w:t xml:space="preserve"> human experience so truth may be revealed in </w:t>
      </w:r>
      <w:r w:rsidR="00701200">
        <w:rPr>
          <w:rFonts w:ascii="Arial" w:hAnsi="Arial" w:cs="Arial"/>
          <w:sz w:val="22"/>
          <w:szCs w:val="22"/>
        </w:rPr>
        <w:t>any situation</w:t>
      </w:r>
      <w:r w:rsidR="00380BD9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307692">
        <w:rPr>
          <w:rFonts w:ascii="Arial" w:hAnsi="Arial" w:cs="Arial"/>
          <w:sz w:val="22"/>
          <w:szCs w:val="22"/>
        </w:rPr>
        <w:t>Dousa</w:t>
      </w:r>
      <w:proofErr w:type="spellEnd"/>
      <w:r w:rsidR="00307692">
        <w:rPr>
          <w:rFonts w:ascii="Arial" w:hAnsi="Arial" w:cs="Arial"/>
          <w:sz w:val="22"/>
          <w:szCs w:val="22"/>
        </w:rPr>
        <w:t xml:space="preserve"> 2010)</w:t>
      </w:r>
      <w:r w:rsidR="00701200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701200">
        <w:rPr>
          <w:rFonts w:ascii="Arial" w:hAnsi="Arial" w:cs="Arial"/>
          <w:sz w:val="22"/>
          <w:szCs w:val="22"/>
        </w:rPr>
        <w:t>Galily</w:t>
      </w:r>
      <w:proofErr w:type="spellEnd"/>
      <w:r w:rsidR="00701200">
        <w:rPr>
          <w:rFonts w:ascii="Arial" w:hAnsi="Arial" w:cs="Arial"/>
          <w:sz w:val="22"/>
          <w:szCs w:val="22"/>
        </w:rPr>
        <w:t xml:space="preserve"> (2023</w:t>
      </w:r>
      <w:r w:rsidR="003E2170">
        <w:rPr>
          <w:rFonts w:ascii="Arial" w:hAnsi="Arial" w:cs="Arial"/>
          <w:sz w:val="22"/>
          <w:szCs w:val="22"/>
        </w:rPr>
        <w:t xml:space="preserve"> p.111</w:t>
      </w:r>
      <w:r w:rsidR="00701200">
        <w:rPr>
          <w:rFonts w:ascii="Arial" w:hAnsi="Arial" w:cs="Arial"/>
          <w:sz w:val="22"/>
          <w:szCs w:val="22"/>
        </w:rPr>
        <w:t xml:space="preserve">) </w:t>
      </w:r>
      <w:r w:rsidR="0079769E">
        <w:rPr>
          <w:rFonts w:ascii="Arial" w:hAnsi="Arial" w:cs="Arial"/>
          <w:sz w:val="22"/>
          <w:szCs w:val="22"/>
        </w:rPr>
        <w:t xml:space="preserve">suggests </w:t>
      </w:r>
      <w:r w:rsidR="00701200">
        <w:rPr>
          <w:rFonts w:ascii="Arial" w:hAnsi="Arial" w:cs="Arial"/>
          <w:sz w:val="22"/>
          <w:szCs w:val="22"/>
        </w:rPr>
        <w:t>pragmatism “</w:t>
      </w:r>
      <w:r w:rsidR="005C532C">
        <w:rPr>
          <w:rFonts w:ascii="Arial" w:hAnsi="Arial" w:cs="Arial"/>
          <w:sz w:val="22"/>
          <w:szCs w:val="22"/>
        </w:rPr>
        <w:t>addresses the practical consequences of ideas</w:t>
      </w:r>
      <w:r w:rsidR="00654FA5">
        <w:rPr>
          <w:rFonts w:ascii="Arial" w:hAnsi="Arial" w:cs="Arial"/>
          <w:sz w:val="22"/>
          <w:szCs w:val="22"/>
        </w:rPr>
        <w:t xml:space="preserve"> by examining them in the light of human experience,</w:t>
      </w:r>
      <w:r w:rsidR="0083674C">
        <w:rPr>
          <w:rFonts w:ascii="Arial" w:hAnsi="Arial" w:cs="Arial"/>
          <w:sz w:val="22"/>
          <w:szCs w:val="22"/>
        </w:rPr>
        <w:t xml:space="preserve"> so that the truth of a claim</w:t>
      </w:r>
      <w:r w:rsidR="004377CD">
        <w:rPr>
          <w:rFonts w:ascii="Arial" w:hAnsi="Arial" w:cs="Arial"/>
          <w:sz w:val="22"/>
          <w:szCs w:val="22"/>
        </w:rPr>
        <w:t xml:space="preserve"> is determined by practical results and the utility it serves.”</w:t>
      </w:r>
      <w:r w:rsidR="00727C85">
        <w:rPr>
          <w:rFonts w:ascii="Arial" w:hAnsi="Arial" w:cs="Arial"/>
          <w:sz w:val="22"/>
          <w:szCs w:val="22"/>
        </w:rPr>
        <w:t xml:space="preserve"> Simply put,</w:t>
      </w:r>
      <w:r w:rsidR="009E40EA">
        <w:rPr>
          <w:rFonts w:ascii="Arial" w:hAnsi="Arial" w:cs="Arial"/>
          <w:sz w:val="22"/>
          <w:szCs w:val="22"/>
        </w:rPr>
        <w:t xml:space="preserve"> the pragmatic paradigm is utilized as a tool</w:t>
      </w:r>
      <w:r w:rsidR="009D4187">
        <w:rPr>
          <w:rFonts w:ascii="Arial" w:hAnsi="Arial" w:cs="Arial"/>
          <w:sz w:val="22"/>
          <w:szCs w:val="22"/>
        </w:rPr>
        <w:t xml:space="preserve"> in which a researcher can gain insight to the human experience in order to gain knowledge and truth.</w:t>
      </w:r>
      <w:r w:rsidR="00707657">
        <w:rPr>
          <w:rFonts w:ascii="Arial" w:hAnsi="Arial" w:cs="Arial"/>
          <w:sz w:val="22"/>
          <w:szCs w:val="22"/>
        </w:rPr>
        <w:t xml:space="preserve"> Cross training research may be best aligned with the pragmatic paradigm due to th</w:t>
      </w:r>
      <w:r w:rsidR="002C49F7">
        <w:rPr>
          <w:rFonts w:ascii="Arial" w:hAnsi="Arial" w:cs="Arial"/>
          <w:sz w:val="22"/>
          <w:szCs w:val="22"/>
        </w:rPr>
        <w:t xml:space="preserve">e dual nature of voice pedagogy as a field. Both natural and social sciences play a role in </w:t>
      </w:r>
      <w:r w:rsidR="002360FC">
        <w:rPr>
          <w:rFonts w:ascii="Arial" w:hAnsi="Arial" w:cs="Arial"/>
          <w:sz w:val="22"/>
          <w:szCs w:val="22"/>
        </w:rPr>
        <w:t>this type of educational research (Winter 2020).</w:t>
      </w:r>
    </w:p>
    <w:p w14:paraId="30890F6E" w14:textId="79B79FA0" w:rsidR="002360FC" w:rsidRPr="00EA4489" w:rsidRDefault="00602A32" w:rsidP="008C33CC">
      <w:pPr>
        <w:spacing w:line="360" w:lineRule="auto"/>
        <w:rPr>
          <w:rFonts w:ascii="Arial" w:hAnsi="Arial" w:cs="Arial"/>
          <w:sz w:val="22"/>
          <w:szCs w:val="22"/>
        </w:rPr>
      </w:pPr>
      <w:r w:rsidRPr="0067378B">
        <w:rPr>
          <w:rFonts w:ascii="Arial" w:hAnsi="Arial" w:cs="Arial"/>
          <w:b/>
          <w:bCs/>
          <w:sz w:val="22"/>
          <w:szCs w:val="22"/>
        </w:rPr>
        <w:t>Methodology</w:t>
      </w:r>
      <w:r w:rsidR="0002549D" w:rsidRPr="0067378B">
        <w:rPr>
          <w:rFonts w:ascii="Arial" w:hAnsi="Arial" w:cs="Arial"/>
          <w:b/>
          <w:bCs/>
          <w:sz w:val="22"/>
          <w:szCs w:val="22"/>
        </w:rPr>
        <w:t xml:space="preserve"> and Research Design</w:t>
      </w:r>
    </w:p>
    <w:p w14:paraId="3C98858B" w14:textId="0B013AD2" w:rsidR="00602A32" w:rsidRPr="00EA4489" w:rsidRDefault="0038070C" w:rsidP="008C33CC">
      <w:pPr>
        <w:spacing w:line="360" w:lineRule="auto"/>
        <w:rPr>
          <w:rFonts w:ascii="Arial" w:hAnsi="Arial" w:cs="Arial"/>
          <w:sz w:val="22"/>
          <w:szCs w:val="22"/>
        </w:rPr>
      </w:pPr>
      <w:r w:rsidRPr="00EA4489">
        <w:rPr>
          <w:rFonts w:ascii="Arial" w:hAnsi="Arial" w:cs="Arial"/>
          <w:sz w:val="22"/>
          <w:szCs w:val="22"/>
        </w:rPr>
        <w:t xml:space="preserve">Research is a process in which </w:t>
      </w:r>
      <w:r w:rsidR="00E7572F" w:rsidRPr="00EA4489">
        <w:rPr>
          <w:rFonts w:ascii="Arial" w:hAnsi="Arial" w:cs="Arial"/>
          <w:sz w:val="22"/>
          <w:szCs w:val="22"/>
        </w:rPr>
        <w:t>an attempt to acquire new knowledge is being made</w:t>
      </w:r>
      <w:r w:rsidR="001F2BD3" w:rsidRPr="00EA4489">
        <w:rPr>
          <w:rFonts w:ascii="Arial" w:hAnsi="Arial" w:cs="Arial"/>
          <w:sz w:val="22"/>
          <w:szCs w:val="22"/>
        </w:rPr>
        <w:t>.</w:t>
      </w:r>
      <w:r w:rsidR="00B94148">
        <w:rPr>
          <w:rFonts w:ascii="Arial" w:hAnsi="Arial" w:cs="Arial"/>
          <w:sz w:val="22"/>
          <w:szCs w:val="22"/>
        </w:rPr>
        <w:t xml:space="preserve"> This attempt to acquire knowledge </w:t>
      </w:r>
      <w:r w:rsidR="006B342B">
        <w:rPr>
          <w:rFonts w:ascii="Arial" w:hAnsi="Arial" w:cs="Arial"/>
          <w:sz w:val="22"/>
          <w:szCs w:val="22"/>
        </w:rPr>
        <w:t>starts with an in-depth engagement with literature.</w:t>
      </w:r>
      <w:r w:rsidR="00923717" w:rsidRPr="00EA4489">
        <w:rPr>
          <w:rFonts w:ascii="Arial" w:hAnsi="Arial" w:cs="Arial"/>
          <w:sz w:val="22"/>
          <w:szCs w:val="22"/>
        </w:rPr>
        <w:t xml:space="preserve"> </w:t>
      </w:r>
      <w:r w:rsidR="001E041B">
        <w:rPr>
          <w:rFonts w:ascii="Arial" w:hAnsi="Arial" w:cs="Arial"/>
          <w:sz w:val="22"/>
          <w:szCs w:val="22"/>
        </w:rPr>
        <w:t>In the context of</w:t>
      </w:r>
      <w:r w:rsidR="00EA1C6F">
        <w:rPr>
          <w:rFonts w:ascii="Arial" w:hAnsi="Arial" w:cs="Arial"/>
          <w:sz w:val="22"/>
          <w:szCs w:val="22"/>
        </w:rPr>
        <w:t xml:space="preserve"> voice research,</w:t>
      </w:r>
      <w:r w:rsidR="00751F44">
        <w:rPr>
          <w:rFonts w:ascii="Arial" w:hAnsi="Arial" w:cs="Arial"/>
          <w:sz w:val="22"/>
          <w:szCs w:val="22"/>
        </w:rPr>
        <w:t xml:space="preserve"> a practitioner m</w:t>
      </w:r>
      <w:r w:rsidR="00EA1C6F">
        <w:rPr>
          <w:rFonts w:ascii="Arial" w:hAnsi="Arial" w:cs="Arial"/>
          <w:sz w:val="22"/>
          <w:szCs w:val="22"/>
        </w:rPr>
        <w:t>ust engag</w:t>
      </w:r>
      <w:r w:rsidR="007574CA">
        <w:rPr>
          <w:rFonts w:ascii="Arial" w:hAnsi="Arial" w:cs="Arial"/>
          <w:sz w:val="22"/>
          <w:szCs w:val="22"/>
        </w:rPr>
        <w:t xml:space="preserve">e with the literature before </w:t>
      </w:r>
      <w:r w:rsidR="007B31B0">
        <w:rPr>
          <w:rFonts w:ascii="Arial" w:hAnsi="Arial" w:cs="Arial"/>
          <w:sz w:val="22"/>
          <w:szCs w:val="22"/>
        </w:rPr>
        <w:t xml:space="preserve">designing their research (Winter 2022). This gives the researcher the foundation to </w:t>
      </w:r>
      <w:r w:rsidR="00BD4EF9">
        <w:rPr>
          <w:rFonts w:ascii="Arial" w:hAnsi="Arial" w:cs="Arial"/>
          <w:sz w:val="22"/>
          <w:szCs w:val="22"/>
        </w:rPr>
        <w:t>add to the validity and reliability of their research outcomes.</w:t>
      </w:r>
      <w:r w:rsidR="007B1C49" w:rsidRPr="007B1C49">
        <w:rPr>
          <w:rFonts w:ascii="Arial" w:hAnsi="Arial" w:cs="Arial"/>
          <w:sz w:val="22"/>
          <w:szCs w:val="22"/>
        </w:rPr>
        <w:t xml:space="preserve"> </w:t>
      </w:r>
      <w:r w:rsidR="007B1C49" w:rsidRPr="00EA4489">
        <w:rPr>
          <w:rFonts w:ascii="Arial" w:hAnsi="Arial" w:cs="Arial"/>
          <w:sz w:val="22"/>
          <w:szCs w:val="22"/>
        </w:rPr>
        <w:t>“The outcome reliability and validity of a study would depend on well-designed study with objective, reliable, repeatable methodology… and logical interpretation” (Garg 2016 p.32).</w:t>
      </w:r>
      <w:r w:rsidR="00BD4EF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6A63">
        <w:rPr>
          <w:rFonts w:ascii="Arial" w:hAnsi="Arial" w:cs="Arial"/>
          <w:sz w:val="22"/>
          <w:szCs w:val="22"/>
        </w:rPr>
        <w:t>Goundar</w:t>
      </w:r>
      <w:proofErr w:type="spellEnd"/>
      <w:r w:rsidR="00BD6A63">
        <w:rPr>
          <w:rFonts w:ascii="Arial" w:hAnsi="Arial" w:cs="Arial"/>
          <w:sz w:val="22"/>
          <w:szCs w:val="22"/>
        </w:rPr>
        <w:t xml:space="preserve"> (2012) defines Research M</w:t>
      </w:r>
      <w:r w:rsidR="00BF6660" w:rsidRPr="00EA4489">
        <w:rPr>
          <w:rFonts w:ascii="Arial" w:hAnsi="Arial" w:cs="Arial"/>
          <w:sz w:val="22"/>
          <w:szCs w:val="22"/>
        </w:rPr>
        <w:t xml:space="preserve">ethodology as </w:t>
      </w:r>
      <w:r w:rsidR="00792ADA" w:rsidRPr="00EA4489">
        <w:rPr>
          <w:rFonts w:ascii="Arial" w:hAnsi="Arial" w:cs="Arial"/>
          <w:sz w:val="22"/>
          <w:szCs w:val="22"/>
        </w:rPr>
        <w:t>a</w:t>
      </w:r>
      <w:r w:rsidR="000117EB" w:rsidRPr="00EA4489">
        <w:rPr>
          <w:rFonts w:ascii="Arial" w:hAnsi="Arial" w:cs="Arial"/>
          <w:sz w:val="22"/>
          <w:szCs w:val="22"/>
        </w:rPr>
        <w:t>n avenue in which research will be conducted. It is a meticulous plan created by a researcher in order to answer a series of question</w:t>
      </w:r>
      <w:r w:rsidR="00A22432" w:rsidRPr="00EA4489">
        <w:rPr>
          <w:rFonts w:ascii="Arial" w:hAnsi="Arial" w:cs="Arial"/>
          <w:sz w:val="22"/>
          <w:szCs w:val="22"/>
        </w:rPr>
        <w:t>s or hypothesis (</w:t>
      </w:r>
      <w:r w:rsidR="007B1F60">
        <w:rPr>
          <w:rFonts w:ascii="Arial" w:hAnsi="Arial" w:cs="Arial"/>
          <w:sz w:val="22"/>
          <w:szCs w:val="22"/>
        </w:rPr>
        <w:t>Baran</w:t>
      </w:r>
      <w:r w:rsidR="001A5E1F" w:rsidRPr="00EA4489">
        <w:rPr>
          <w:rFonts w:ascii="Arial" w:hAnsi="Arial" w:cs="Arial"/>
          <w:sz w:val="22"/>
          <w:szCs w:val="22"/>
        </w:rPr>
        <w:t xml:space="preserve"> 20</w:t>
      </w:r>
      <w:r w:rsidR="007B1F60">
        <w:rPr>
          <w:rFonts w:ascii="Arial" w:hAnsi="Arial" w:cs="Arial"/>
          <w:sz w:val="22"/>
          <w:szCs w:val="22"/>
        </w:rPr>
        <w:t>20</w:t>
      </w:r>
      <w:r w:rsidR="001A5E1F" w:rsidRPr="00EA4489">
        <w:rPr>
          <w:rFonts w:ascii="Arial" w:hAnsi="Arial" w:cs="Arial"/>
          <w:sz w:val="22"/>
          <w:szCs w:val="22"/>
        </w:rPr>
        <w:t xml:space="preserve">). More specifically, the two main types of </w:t>
      </w:r>
      <w:r w:rsidR="001A5E1F" w:rsidRPr="00EA4489">
        <w:rPr>
          <w:rFonts w:ascii="Arial" w:hAnsi="Arial" w:cs="Arial"/>
          <w:sz w:val="22"/>
          <w:szCs w:val="22"/>
        </w:rPr>
        <w:lastRenderedPageBreak/>
        <w:t xml:space="preserve">research methodologies are quantitative and qualitative research. </w:t>
      </w:r>
      <w:r w:rsidR="005760E2" w:rsidRPr="00EA4489">
        <w:rPr>
          <w:rFonts w:ascii="Arial" w:hAnsi="Arial" w:cs="Arial"/>
          <w:sz w:val="22"/>
          <w:szCs w:val="22"/>
        </w:rPr>
        <w:t>Quantitative research involves</w:t>
      </w:r>
      <w:r w:rsidR="002A3CAB" w:rsidRPr="00EA4489">
        <w:rPr>
          <w:rFonts w:ascii="Arial" w:hAnsi="Arial" w:cs="Arial"/>
          <w:sz w:val="22"/>
          <w:szCs w:val="22"/>
        </w:rPr>
        <w:t xml:space="preserve"> quantities, amounts and numerical values.</w:t>
      </w:r>
      <w:r w:rsidR="007B592E" w:rsidRPr="00EA4489">
        <w:rPr>
          <w:rFonts w:ascii="Arial" w:hAnsi="Arial" w:cs="Arial"/>
          <w:sz w:val="22"/>
          <w:szCs w:val="22"/>
        </w:rPr>
        <w:t xml:space="preserve"> Most </w:t>
      </w:r>
      <w:r w:rsidR="004711D3" w:rsidRPr="00EA4489">
        <w:rPr>
          <w:rFonts w:ascii="Arial" w:hAnsi="Arial" w:cs="Arial"/>
          <w:sz w:val="22"/>
          <w:szCs w:val="22"/>
        </w:rPr>
        <w:t>quantitative data will be closely linked to the natural sciences</w:t>
      </w:r>
      <w:r w:rsidR="008B6B15">
        <w:rPr>
          <w:rFonts w:ascii="Arial" w:hAnsi="Arial" w:cs="Arial"/>
          <w:sz w:val="22"/>
          <w:szCs w:val="22"/>
        </w:rPr>
        <w:t xml:space="preserve"> because </w:t>
      </w:r>
      <w:r w:rsidR="00232C4D">
        <w:rPr>
          <w:rFonts w:ascii="Arial" w:hAnsi="Arial" w:cs="Arial"/>
          <w:sz w:val="22"/>
          <w:szCs w:val="22"/>
        </w:rPr>
        <w:t xml:space="preserve">they </w:t>
      </w:r>
      <w:r w:rsidR="00302C40">
        <w:rPr>
          <w:rFonts w:ascii="Arial" w:hAnsi="Arial" w:cs="Arial"/>
          <w:sz w:val="22"/>
          <w:szCs w:val="22"/>
        </w:rPr>
        <w:t xml:space="preserve">produce factual and reliable </w:t>
      </w:r>
      <w:r w:rsidR="00707E65">
        <w:rPr>
          <w:rFonts w:ascii="Arial" w:hAnsi="Arial" w:cs="Arial"/>
          <w:sz w:val="22"/>
          <w:szCs w:val="22"/>
        </w:rPr>
        <w:t>information in order to give reason to a natural phenomenon</w:t>
      </w:r>
      <w:r w:rsidR="0084094E">
        <w:rPr>
          <w:rFonts w:ascii="Arial" w:hAnsi="Arial" w:cs="Arial"/>
          <w:sz w:val="22"/>
          <w:szCs w:val="22"/>
        </w:rPr>
        <w:t xml:space="preserve"> (</w:t>
      </w:r>
      <w:r w:rsidR="00136CEF">
        <w:rPr>
          <w:rFonts w:ascii="Arial" w:hAnsi="Arial" w:cs="Arial"/>
          <w:sz w:val="22"/>
          <w:szCs w:val="22"/>
        </w:rPr>
        <w:t>Bowling and Ebrahim 2013</w:t>
      </w:r>
      <w:r w:rsidR="0084094E">
        <w:rPr>
          <w:rFonts w:ascii="Arial" w:hAnsi="Arial" w:cs="Arial"/>
          <w:sz w:val="22"/>
          <w:szCs w:val="22"/>
        </w:rPr>
        <w:t>)</w:t>
      </w:r>
      <w:r w:rsidR="00707E65">
        <w:rPr>
          <w:rFonts w:ascii="Arial" w:hAnsi="Arial" w:cs="Arial"/>
          <w:sz w:val="22"/>
          <w:szCs w:val="22"/>
        </w:rPr>
        <w:t xml:space="preserve">. </w:t>
      </w:r>
      <w:r w:rsidR="00361187">
        <w:rPr>
          <w:rFonts w:ascii="Arial" w:hAnsi="Arial" w:cs="Arial"/>
          <w:sz w:val="22"/>
          <w:szCs w:val="22"/>
        </w:rPr>
        <w:t>Inversely,</w:t>
      </w:r>
      <w:r w:rsidR="00811232" w:rsidRPr="00EA4489">
        <w:rPr>
          <w:rFonts w:ascii="Arial" w:hAnsi="Arial" w:cs="Arial"/>
          <w:sz w:val="22"/>
          <w:szCs w:val="22"/>
        </w:rPr>
        <w:t xml:space="preserve"> qualitative research </w:t>
      </w:r>
      <w:r w:rsidR="00B11204" w:rsidRPr="00EA4489">
        <w:rPr>
          <w:rFonts w:ascii="Arial" w:hAnsi="Arial" w:cs="Arial"/>
          <w:sz w:val="22"/>
          <w:szCs w:val="22"/>
        </w:rPr>
        <w:t>is “non-numerical, descriptive, applies to reasoning and uses words”</w:t>
      </w:r>
      <w:r w:rsidR="009D184E">
        <w:rPr>
          <w:rFonts w:ascii="Arial" w:hAnsi="Arial" w:cs="Arial"/>
          <w:sz w:val="22"/>
          <w:szCs w:val="22"/>
        </w:rPr>
        <w:t xml:space="preserve"> and is most closely aligned with the social sciences</w:t>
      </w:r>
      <w:r w:rsidR="009C77E3" w:rsidRPr="00EA4489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9C77E3" w:rsidRPr="00EA4489">
        <w:rPr>
          <w:rFonts w:ascii="Arial" w:hAnsi="Arial" w:cs="Arial"/>
          <w:sz w:val="22"/>
          <w:szCs w:val="22"/>
        </w:rPr>
        <w:t>Goundar</w:t>
      </w:r>
      <w:proofErr w:type="spellEnd"/>
      <w:r w:rsidR="009C77E3" w:rsidRPr="00EA4489">
        <w:rPr>
          <w:rFonts w:ascii="Arial" w:hAnsi="Arial" w:cs="Arial"/>
          <w:sz w:val="22"/>
          <w:szCs w:val="22"/>
        </w:rPr>
        <w:t xml:space="preserve"> 2012 p. 9).</w:t>
      </w:r>
    </w:p>
    <w:p w14:paraId="72EEC3E5" w14:textId="0B1A254A" w:rsidR="00143291" w:rsidRPr="00EA4489" w:rsidRDefault="00F56237" w:rsidP="008C33CC">
      <w:pPr>
        <w:spacing w:line="360" w:lineRule="auto"/>
        <w:rPr>
          <w:rFonts w:ascii="Arial" w:hAnsi="Arial" w:cs="Arial"/>
          <w:sz w:val="22"/>
          <w:szCs w:val="22"/>
        </w:rPr>
      </w:pPr>
      <w:r w:rsidRPr="00EA4489">
        <w:rPr>
          <w:rFonts w:ascii="Arial" w:hAnsi="Arial" w:cs="Arial"/>
          <w:sz w:val="22"/>
          <w:szCs w:val="22"/>
        </w:rPr>
        <w:t xml:space="preserve">Quantitative research </w:t>
      </w:r>
      <w:r w:rsidR="008B058D" w:rsidRPr="00EA4489">
        <w:rPr>
          <w:rFonts w:ascii="Arial" w:hAnsi="Arial" w:cs="Arial"/>
          <w:sz w:val="22"/>
          <w:szCs w:val="22"/>
        </w:rPr>
        <w:t xml:space="preserve">is significantly influenced by </w:t>
      </w:r>
      <w:r w:rsidR="00DD545C" w:rsidRPr="00EA4489">
        <w:rPr>
          <w:rFonts w:ascii="Arial" w:hAnsi="Arial" w:cs="Arial"/>
          <w:sz w:val="22"/>
          <w:szCs w:val="22"/>
        </w:rPr>
        <w:t xml:space="preserve">the positivist paradigm and </w:t>
      </w:r>
      <w:r w:rsidR="008A722B">
        <w:rPr>
          <w:rFonts w:ascii="Arial" w:hAnsi="Arial" w:cs="Arial"/>
          <w:sz w:val="22"/>
          <w:szCs w:val="22"/>
        </w:rPr>
        <w:t>equips</w:t>
      </w:r>
      <w:r w:rsidR="00DD545C" w:rsidRPr="00EA4489">
        <w:rPr>
          <w:rFonts w:ascii="Arial" w:hAnsi="Arial" w:cs="Arial"/>
          <w:sz w:val="22"/>
          <w:szCs w:val="22"/>
        </w:rPr>
        <w:t xml:space="preserve"> a </w:t>
      </w:r>
      <w:r w:rsidR="0017465B" w:rsidRPr="00EA4489">
        <w:rPr>
          <w:rFonts w:ascii="Arial" w:hAnsi="Arial" w:cs="Arial"/>
          <w:sz w:val="22"/>
          <w:szCs w:val="22"/>
        </w:rPr>
        <w:t>realistic ontological positioning</w:t>
      </w:r>
      <w:r w:rsidR="000E0350" w:rsidRPr="00EA4489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BE78D0" w:rsidRPr="00EA4489">
        <w:rPr>
          <w:rFonts w:ascii="Arial" w:hAnsi="Arial" w:cs="Arial"/>
          <w:sz w:val="22"/>
          <w:szCs w:val="22"/>
        </w:rPr>
        <w:t>Kawulich</w:t>
      </w:r>
      <w:proofErr w:type="spellEnd"/>
      <w:r w:rsidR="00BE78D0" w:rsidRPr="00EA4489">
        <w:rPr>
          <w:rFonts w:ascii="Arial" w:hAnsi="Arial" w:cs="Arial"/>
          <w:sz w:val="22"/>
          <w:szCs w:val="22"/>
        </w:rPr>
        <w:t xml:space="preserve"> 2001).</w:t>
      </w:r>
      <w:r w:rsidR="006652D3" w:rsidRPr="00EA4489">
        <w:rPr>
          <w:rFonts w:ascii="Arial" w:hAnsi="Arial" w:cs="Arial"/>
          <w:sz w:val="22"/>
          <w:szCs w:val="22"/>
        </w:rPr>
        <w:t xml:space="preserve"> </w:t>
      </w:r>
      <w:r w:rsidR="005F0CA6" w:rsidRPr="00EA4489">
        <w:rPr>
          <w:rFonts w:ascii="Arial" w:hAnsi="Arial" w:cs="Arial"/>
          <w:sz w:val="22"/>
          <w:szCs w:val="22"/>
        </w:rPr>
        <w:t xml:space="preserve">If a researcher is observing </w:t>
      </w:r>
      <w:r w:rsidR="009E43C1" w:rsidRPr="00EA4489">
        <w:rPr>
          <w:rFonts w:ascii="Arial" w:hAnsi="Arial" w:cs="Arial"/>
          <w:sz w:val="22"/>
          <w:szCs w:val="22"/>
        </w:rPr>
        <w:t xml:space="preserve">a natural phenomenon, they must investigate </w:t>
      </w:r>
      <w:r w:rsidR="000403B8" w:rsidRPr="00EA4489">
        <w:rPr>
          <w:rFonts w:ascii="Arial" w:hAnsi="Arial" w:cs="Arial"/>
          <w:sz w:val="22"/>
          <w:szCs w:val="22"/>
        </w:rPr>
        <w:t xml:space="preserve">by </w:t>
      </w:r>
      <w:r w:rsidR="002C5F4A" w:rsidRPr="00EA4489">
        <w:rPr>
          <w:rFonts w:ascii="Arial" w:hAnsi="Arial" w:cs="Arial"/>
          <w:sz w:val="22"/>
          <w:szCs w:val="22"/>
        </w:rPr>
        <w:t>developing</w:t>
      </w:r>
      <w:r w:rsidR="00F76E8E" w:rsidRPr="00EA4489">
        <w:rPr>
          <w:rFonts w:ascii="Arial" w:hAnsi="Arial" w:cs="Arial"/>
          <w:sz w:val="22"/>
          <w:szCs w:val="22"/>
        </w:rPr>
        <w:t xml:space="preserve"> a </w:t>
      </w:r>
      <w:r w:rsidR="006E7426" w:rsidRPr="00EA4489">
        <w:rPr>
          <w:rFonts w:ascii="Arial" w:hAnsi="Arial" w:cs="Arial"/>
          <w:sz w:val="22"/>
          <w:szCs w:val="22"/>
        </w:rPr>
        <w:t>predetermined hypothesis</w:t>
      </w:r>
      <w:r w:rsidR="002C5F4A">
        <w:rPr>
          <w:rFonts w:ascii="Arial" w:hAnsi="Arial" w:cs="Arial"/>
          <w:sz w:val="22"/>
          <w:szCs w:val="22"/>
        </w:rPr>
        <w:t xml:space="preserve"> and</w:t>
      </w:r>
      <w:r w:rsidR="006E7426" w:rsidRPr="00EA4489">
        <w:rPr>
          <w:rFonts w:ascii="Arial" w:hAnsi="Arial" w:cs="Arial"/>
          <w:sz w:val="22"/>
          <w:szCs w:val="22"/>
        </w:rPr>
        <w:t xml:space="preserve"> </w:t>
      </w:r>
      <w:r w:rsidR="009E43C1" w:rsidRPr="00EA4489">
        <w:rPr>
          <w:rFonts w:ascii="Arial" w:hAnsi="Arial" w:cs="Arial"/>
          <w:sz w:val="22"/>
          <w:szCs w:val="22"/>
        </w:rPr>
        <w:t>utiliz</w:t>
      </w:r>
      <w:r w:rsidR="006E7426" w:rsidRPr="00EA4489">
        <w:rPr>
          <w:rFonts w:ascii="Arial" w:hAnsi="Arial" w:cs="Arial"/>
          <w:sz w:val="22"/>
          <w:szCs w:val="22"/>
        </w:rPr>
        <w:t>e</w:t>
      </w:r>
      <w:r w:rsidR="009E43C1" w:rsidRPr="00EA4489">
        <w:rPr>
          <w:rFonts w:ascii="Arial" w:hAnsi="Arial" w:cs="Arial"/>
          <w:sz w:val="22"/>
          <w:szCs w:val="22"/>
        </w:rPr>
        <w:t xml:space="preserve"> </w:t>
      </w:r>
      <w:r w:rsidR="00AD3463" w:rsidRPr="00EA4489">
        <w:rPr>
          <w:rFonts w:ascii="Arial" w:hAnsi="Arial" w:cs="Arial"/>
          <w:sz w:val="22"/>
          <w:szCs w:val="22"/>
        </w:rPr>
        <w:t>methodological techniques that will garner</w:t>
      </w:r>
      <w:r w:rsidR="00B07F89" w:rsidRPr="00EA4489">
        <w:rPr>
          <w:rFonts w:ascii="Arial" w:hAnsi="Arial" w:cs="Arial"/>
          <w:sz w:val="22"/>
          <w:szCs w:val="22"/>
        </w:rPr>
        <w:t xml:space="preserve"> numerical </w:t>
      </w:r>
      <w:r w:rsidR="007225AB" w:rsidRPr="00EA4489">
        <w:rPr>
          <w:rFonts w:ascii="Arial" w:hAnsi="Arial" w:cs="Arial"/>
          <w:sz w:val="22"/>
          <w:szCs w:val="22"/>
        </w:rPr>
        <w:t>values to describe the natural phenomenon.</w:t>
      </w:r>
      <w:r w:rsidR="009C43F9" w:rsidRPr="00EA4489">
        <w:rPr>
          <w:rFonts w:ascii="Arial" w:hAnsi="Arial" w:cs="Arial"/>
          <w:sz w:val="22"/>
          <w:szCs w:val="22"/>
        </w:rPr>
        <w:t xml:space="preserve"> </w:t>
      </w:r>
      <w:r w:rsidR="00C70A04">
        <w:rPr>
          <w:rFonts w:ascii="Arial" w:hAnsi="Arial" w:cs="Arial"/>
          <w:sz w:val="22"/>
          <w:szCs w:val="22"/>
        </w:rPr>
        <w:t>Afterwards,</w:t>
      </w:r>
      <w:r w:rsidR="000403B8" w:rsidRPr="00EA4489">
        <w:rPr>
          <w:rFonts w:ascii="Arial" w:hAnsi="Arial" w:cs="Arial"/>
          <w:sz w:val="22"/>
          <w:szCs w:val="22"/>
        </w:rPr>
        <w:t xml:space="preserve"> the researcher uses the data to prove or disprove the </w:t>
      </w:r>
      <w:r w:rsidR="00854E42" w:rsidRPr="00EA4489">
        <w:rPr>
          <w:rFonts w:ascii="Arial" w:hAnsi="Arial" w:cs="Arial"/>
          <w:sz w:val="22"/>
          <w:szCs w:val="22"/>
        </w:rPr>
        <w:t>original hypothesis</w:t>
      </w:r>
      <w:r w:rsidR="002D0F3F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4B2124">
        <w:rPr>
          <w:rFonts w:ascii="Arial" w:hAnsi="Arial" w:cs="Arial"/>
          <w:sz w:val="22"/>
          <w:szCs w:val="22"/>
        </w:rPr>
        <w:t>Gliner</w:t>
      </w:r>
      <w:proofErr w:type="spellEnd"/>
      <w:r w:rsidR="00BF7FCA">
        <w:rPr>
          <w:rFonts w:ascii="Arial" w:hAnsi="Arial" w:cs="Arial"/>
          <w:sz w:val="22"/>
          <w:szCs w:val="22"/>
        </w:rPr>
        <w:t xml:space="preserve">, </w:t>
      </w:r>
      <w:r w:rsidR="004B2124">
        <w:rPr>
          <w:rFonts w:ascii="Arial" w:hAnsi="Arial" w:cs="Arial"/>
          <w:sz w:val="22"/>
          <w:szCs w:val="22"/>
        </w:rPr>
        <w:t>Morgan</w:t>
      </w:r>
      <w:r w:rsidR="00860635">
        <w:rPr>
          <w:rFonts w:ascii="Arial" w:hAnsi="Arial" w:cs="Arial"/>
          <w:sz w:val="22"/>
          <w:szCs w:val="22"/>
        </w:rPr>
        <w:t xml:space="preserve"> </w:t>
      </w:r>
      <w:r w:rsidR="00BF7FCA">
        <w:rPr>
          <w:rFonts w:ascii="Arial" w:hAnsi="Arial" w:cs="Arial"/>
          <w:sz w:val="22"/>
          <w:szCs w:val="22"/>
        </w:rPr>
        <w:t xml:space="preserve">and </w:t>
      </w:r>
      <w:r w:rsidR="005A75A2">
        <w:rPr>
          <w:rFonts w:ascii="Arial" w:hAnsi="Arial" w:cs="Arial"/>
          <w:sz w:val="22"/>
          <w:szCs w:val="22"/>
        </w:rPr>
        <w:t xml:space="preserve">Leech </w:t>
      </w:r>
      <w:r w:rsidR="00860635">
        <w:rPr>
          <w:rFonts w:ascii="Arial" w:hAnsi="Arial" w:cs="Arial"/>
          <w:sz w:val="22"/>
          <w:szCs w:val="22"/>
        </w:rPr>
        <w:t>20</w:t>
      </w:r>
      <w:r w:rsidR="005A75A2">
        <w:rPr>
          <w:rFonts w:ascii="Arial" w:hAnsi="Arial" w:cs="Arial"/>
          <w:sz w:val="22"/>
          <w:szCs w:val="22"/>
        </w:rPr>
        <w:t>17</w:t>
      </w:r>
      <w:r w:rsidR="00860635">
        <w:rPr>
          <w:rFonts w:ascii="Arial" w:hAnsi="Arial" w:cs="Arial"/>
          <w:sz w:val="22"/>
          <w:szCs w:val="22"/>
        </w:rPr>
        <w:t>)</w:t>
      </w:r>
      <w:r w:rsidR="00854E42" w:rsidRPr="00EA4489">
        <w:rPr>
          <w:rFonts w:ascii="Arial" w:hAnsi="Arial" w:cs="Arial"/>
          <w:sz w:val="22"/>
          <w:szCs w:val="22"/>
        </w:rPr>
        <w:t>.</w:t>
      </w:r>
      <w:r w:rsidR="00973495" w:rsidRPr="00EA4489">
        <w:rPr>
          <w:rFonts w:ascii="Arial" w:hAnsi="Arial" w:cs="Arial"/>
          <w:sz w:val="22"/>
          <w:szCs w:val="22"/>
        </w:rPr>
        <w:t xml:space="preserve"> For the purpose</w:t>
      </w:r>
      <w:r w:rsidR="009E053E" w:rsidRPr="00EA4489">
        <w:rPr>
          <w:rFonts w:ascii="Arial" w:hAnsi="Arial" w:cs="Arial"/>
          <w:sz w:val="22"/>
          <w:szCs w:val="22"/>
        </w:rPr>
        <w:t xml:space="preserve">s of this paper, I will focus on </w:t>
      </w:r>
      <w:r w:rsidR="00C40BD6">
        <w:rPr>
          <w:rFonts w:ascii="Arial" w:hAnsi="Arial" w:cs="Arial"/>
          <w:sz w:val="22"/>
          <w:szCs w:val="22"/>
        </w:rPr>
        <w:t>two</w:t>
      </w:r>
      <w:r w:rsidR="009E053E" w:rsidRPr="00EA4489">
        <w:rPr>
          <w:rFonts w:ascii="Arial" w:hAnsi="Arial" w:cs="Arial"/>
          <w:sz w:val="22"/>
          <w:szCs w:val="22"/>
        </w:rPr>
        <w:t xml:space="preserve"> subcategories that may pertain to my potential research in cross training singers</w:t>
      </w:r>
      <w:r w:rsidR="00CD46CE" w:rsidRPr="00EA4489">
        <w:rPr>
          <w:rFonts w:ascii="Arial" w:hAnsi="Arial" w:cs="Arial"/>
          <w:sz w:val="22"/>
          <w:szCs w:val="22"/>
        </w:rPr>
        <w:t xml:space="preserve"> in the voice studio. </w:t>
      </w:r>
    </w:p>
    <w:p w14:paraId="44264308" w14:textId="5CD2ECFB" w:rsidR="00F7663C" w:rsidRPr="00EA4489" w:rsidRDefault="00CD46CE" w:rsidP="00143291">
      <w:pPr>
        <w:spacing w:line="360" w:lineRule="auto"/>
        <w:rPr>
          <w:rFonts w:ascii="Arial" w:hAnsi="Arial" w:cs="Arial"/>
          <w:sz w:val="22"/>
          <w:szCs w:val="22"/>
        </w:rPr>
      </w:pPr>
      <w:r w:rsidRPr="00EA4489">
        <w:rPr>
          <w:rFonts w:ascii="Arial" w:hAnsi="Arial" w:cs="Arial"/>
          <w:sz w:val="22"/>
          <w:szCs w:val="22"/>
        </w:rPr>
        <w:t xml:space="preserve">The first quantitative subcategory is </w:t>
      </w:r>
      <w:r w:rsidR="00462BA7" w:rsidRPr="00EA4489">
        <w:rPr>
          <w:rFonts w:ascii="Arial" w:hAnsi="Arial" w:cs="Arial"/>
          <w:sz w:val="22"/>
          <w:szCs w:val="22"/>
        </w:rPr>
        <w:t>experimental</w:t>
      </w:r>
      <w:r w:rsidR="008879C3" w:rsidRPr="00EA4489">
        <w:rPr>
          <w:rFonts w:ascii="Arial" w:hAnsi="Arial" w:cs="Arial"/>
          <w:sz w:val="22"/>
          <w:szCs w:val="22"/>
        </w:rPr>
        <w:t xml:space="preserve"> research. Experimental research </w:t>
      </w:r>
      <w:r w:rsidR="004229BD" w:rsidRPr="00EA4489">
        <w:rPr>
          <w:rFonts w:ascii="Arial" w:hAnsi="Arial" w:cs="Arial"/>
          <w:sz w:val="22"/>
          <w:szCs w:val="22"/>
        </w:rPr>
        <w:t>employs two stages: Planning and Operation</w:t>
      </w:r>
      <w:r w:rsidR="00082443" w:rsidRPr="00EA4489">
        <w:rPr>
          <w:rFonts w:ascii="Arial" w:hAnsi="Arial" w:cs="Arial"/>
          <w:sz w:val="22"/>
          <w:szCs w:val="22"/>
        </w:rPr>
        <w:t>. The planning stage allows for</w:t>
      </w:r>
      <w:r w:rsidR="00690956" w:rsidRPr="00EA4489">
        <w:rPr>
          <w:rFonts w:ascii="Arial" w:hAnsi="Arial" w:cs="Arial"/>
          <w:sz w:val="22"/>
          <w:szCs w:val="22"/>
        </w:rPr>
        <w:t xml:space="preserve"> </w:t>
      </w:r>
      <w:r w:rsidR="002138CE" w:rsidRPr="00EA4489">
        <w:rPr>
          <w:rFonts w:ascii="Arial" w:hAnsi="Arial" w:cs="Arial"/>
          <w:sz w:val="22"/>
          <w:szCs w:val="22"/>
        </w:rPr>
        <w:t xml:space="preserve">the research question to be developed and investigated by </w:t>
      </w:r>
      <w:r w:rsidR="00410489" w:rsidRPr="00EA4489">
        <w:rPr>
          <w:rFonts w:ascii="Arial" w:hAnsi="Arial" w:cs="Arial"/>
          <w:sz w:val="22"/>
          <w:szCs w:val="22"/>
        </w:rPr>
        <w:t>postulating theories</w:t>
      </w:r>
      <w:r w:rsidR="002138CE" w:rsidRPr="00EA4489">
        <w:rPr>
          <w:rFonts w:ascii="Arial" w:hAnsi="Arial" w:cs="Arial"/>
          <w:sz w:val="22"/>
          <w:szCs w:val="22"/>
        </w:rPr>
        <w:t>, gathering</w:t>
      </w:r>
      <w:r w:rsidR="00410489" w:rsidRPr="00EA4489">
        <w:rPr>
          <w:rFonts w:ascii="Arial" w:hAnsi="Arial" w:cs="Arial"/>
          <w:sz w:val="22"/>
          <w:szCs w:val="22"/>
        </w:rPr>
        <w:t xml:space="preserve"> literature (Gray 2004). </w:t>
      </w:r>
      <w:r w:rsidR="00421F92" w:rsidRPr="00EA4489">
        <w:rPr>
          <w:rFonts w:ascii="Arial" w:hAnsi="Arial" w:cs="Arial"/>
          <w:sz w:val="22"/>
          <w:szCs w:val="22"/>
        </w:rPr>
        <w:t xml:space="preserve">After the hypothesis has been </w:t>
      </w:r>
      <w:r w:rsidR="00397FBD" w:rsidRPr="00EA4489">
        <w:rPr>
          <w:rFonts w:ascii="Arial" w:hAnsi="Arial" w:cs="Arial"/>
          <w:sz w:val="22"/>
          <w:szCs w:val="22"/>
        </w:rPr>
        <w:t>proposed,</w:t>
      </w:r>
      <w:r w:rsidR="00421F92" w:rsidRPr="00EA4489">
        <w:rPr>
          <w:rFonts w:ascii="Arial" w:hAnsi="Arial" w:cs="Arial"/>
          <w:sz w:val="22"/>
          <w:szCs w:val="22"/>
        </w:rPr>
        <w:t xml:space="preserve"> the experiment will move to the operation</w:t>
      </w:r>
      <w:r w:rsidR="00397FBD" w:rsidRPr="00EA4489">
        <w:rPr>
          <w:rFonts w:ascii="Arial" w:hAnsi="Arial" w:cs="Arial"/>
          <w:sz w:val="22"/>
          <w:szCs w:val="22"/>
        </w:rPr>
        <w:t xml:space="preserve"> stage. This operation</w:t>
      </w:r>
      <w:r w:rsidR="00DB31AD" w:rsidRPr="00EA4489">
        <w:rPr>
          <w:rFonts w:ascii="Arial" w:hAnsi="Arial" w:cs="Arial"/>
          <w:sz w:val="22"/>
          <w:szCs w:val="22"/>
        </w:rPr>
        <w:t xml:space="preserve"> is simply the </w:t>
      </w:r>
      <w:r w:rsidR="001879A9" w:rsidRPr="00EA4489">
        <w:rPr>
          <w:rFonts w:ascii="Arial" w:hAnsi="Arial" w:cs="Arial"/>
          <w:sz w:val="22"/>
          <w:szCs w:val="22"/>
        </w:rPr>
        <w:t xml:space="preserve">implementation </w:t>
      </w:r>
      <w:r w:rsidR="00DB31AD" w:rsidRPr="00EA4489">
        <w:rPr>
          <w:rFonts w:ascii="Arial" w:hAnsi="Arial" w:cs="Arial"/>
          <w:sz w:val="22"/>
          <w:szCs w:val="22"/>
        </w:rPr>
        <w:t>of the research design</w:t>
      </w:r>
      <w:r w:rsidR="00CD0BCC" w:rsidRPr="00EA4489">
        <w:rPr>
          <w:rFonts w:ascii="Arial" w:hAnsi="Arial" w:cs="Arial"/>
          <w:sz w:val="22"/>
          <w:szCs w:val="22"/>
        </w:rPr>
        <w:t xml:space="preserve"> followed by the inference of the data collected</w:t>
      </w:r>
      <w:r w:rsidR="008330D7" w:rsidRPr="00EA4489">
        <w:rPr>
          <w:rFonts w:ascii="Arial" w:hAnsi="Arial" w:cs="Arial"/>
          <w:sz w:val="22"/>
          <w:szCs w:val="22"/>
        </w:rPr>
        <w:t xml:space="preserve"> (Little 2014</w:t>
      </w:r>
      <w:r w:rsidR="001D08B6">
        <w:rPr>
          <w:rFonts w:ascii="Arial" w:hAnsi="Arial" w:cs="Arial"/>
          <w:sz w:val="22"/>
          <w:szCs w:val="22"/>
        </w:rPr>
        <w:t>).</w:t>
      </w:r>
      <w:r w:rsidR="00CC482F" w:rsidRPr="00CC482F">
        <w:rPr>
          <w:rFonts w:ascii="Arial" w:hAnsi="Arial" w:cs="Arial"/>
          <w:sz w:val="22"/>
          <w:szCs w:val="22"/>
        </w:rPr>
        <w:t xml:space="preserve"> </w:t>
      </w:r>
      <w:r w:rsidR="00CC482F" w:rsidRPr="00EA4489">
        <w:rPr>
          <w:rFonts w:ascii="Arial" w:hAnsi="Arial" w:cs="Arial"/>
          <w:sz w:val="22"/>
          <w:szCs w:val="22"/>
        </w:rPr>
        <w:t>The researcher can then accept or reject the predetermined hypothesis</w:t>
      </w:r>
      <w:r w:rsidR="001D08B6">
        <w:rPr>
          <w:rFonts w:ascii="Arial" w:hAnsi="Arial" w:cs="Arial"/>
          <w:sz w:val="22"/>
          <w:szCs w:val="22"/>
        </w:rPr>
        <w:t xml:space="preserve">. </w:t>
      </w:r>
      <w:r w:rsidR="008C00A3">
        <w:rPr>
          <w:rFonts w:ascii="Arial" w:hAnsi="Arial" w:cs="Arial"/>
          <w:sz w:val="22"/>
          <w:szCs w:val="22"/>
        </w:rPr>
        <w:t xml:space="preserve">The data </w:t>
      </w:r>
      <w:r w:rsidR="00A8325F">
        <w:rPr>
          <w:rFonts w:ascii="Arial" w:hAnsi="Arial" w:cs="Arial"/>
          <w:sz w:val="22"/>
          <w:szCs w:val="22"/>
        </w:rPr>
        <w:t>revealed</w:t>
      </w:r>
      <w:r w:rsidR="008C00A3">
        <w:rPr>
          <w:rFonts w:ascii="Arial" w:hAnsi="Arial" w:cs="Arial"/>
          <w:sz w:val="22"/>
          <w:szCs w:val="22"/>
        </w:rPr>
        <w:t xml:space="preserve"> from </w:t>
      </w:r>
      <w:r w:rsidR="00A8325F">
        <w:rPr>
          <w:rFonts w:ascii="Arial" w:hAnsi="Arial" w:cs="Arial"/>
          <w:sz w:val="22"/>
          <w:szCs w:val="22"/>
        </w:rPr>
        <w:t>experimental research can be very reliable in proving or disproving hypothesis, however, c</w:t>
      </w:r>
      <w:r w:rsidR="00E34489">
        <w:rPr>
          <w:rFonts w:ascii="Arial" w:hAnsi="Arial" w:cs="Arial"/>
          <w:sz w:val="22"/>
          <w:szCs w:val="22"/>
        </w:rPr>
        <w:t>hallenges may arise</w:t>
      </w:r>
      <w:r w:rsidR="00F11943">
        <w:rPr>
          <w:rFonts w:ascii="Arial" w:hAnsi="Arial" w:cs="Arial"/>
          <w:sz w:val="22"/>
          <w:szCs w:val="22"/>
        </w:rPr>
        <w:t xml:space="preserve"> during an experiment which may make it difficult to adapt due to the rigidity of the method</w:t>
      </w:r>
      <w:r w:rsidR="0086576A">
        <w:rPr>
          <w:rFonts w:ascii="Arial" w:hAnsi="Arial" w:cs="Arial"/>
          <w:sz w:val="22"/>
          <w:szCs w:val="22"/>
        </w:rPr>
        <w:t xml:space="preserve"> (</w:t>
      </w:r>
      <w:r w:rsidR="000C04C0">
        <w:rPr>
          <w:rFonts w:ascii="Arial" w:hAnsi="Arial" w:cs="Arial"/>
          <w:sz w:val="22"/>
          <w:szCs w:val="22"/>
        </w:rPr>
        <w:t xml:space="preserve">Garton, Giudice and </w:t>
      </w:r>
      <w:proofErr w:type="spellStart"/>
      <w:r w:rsidR="000C04C0">
        <w:rPr>
          <w:rFonts w:ascii="Arial" w:hAnsi="Arial" w:cs="Arial"/>
          <w:sz w:val="22"/>
          <w:szCs w:val="22"/>
        </w:rPr>
        <w:t>Ratti</w:t>
      </w:r>
      <w:proofErr w:type="spellEnd"/>
      <w:r w:rsidR="000C04C0">
        <w:rPr>
          <w:rFonts w:ascii="Arial" w:hAnsi="Arial" w:cs="Arial"/>
          <w:sz w:val="22"/>
          <w:szCs w:val="22"/>
        </w:rPr>
        <w:t xml:space="preserve"> 20</w:t>
      </w:r>
      <w:r w:rsidR="00CF3C94">
        <w:rPr>
          <w:rFonts w:ascii="Arial" w:hAnsi="Arial" w:cs="Arial"/>
          <w:sz w:val="22"/>
          <w:szCs w:val="22"/>
        </w:rPr>
        <w:t>05)</w:t>
      </w:r>
      <w:r w:rsidR="00CC482F">
        <w:rPr>
          <w:rFonts w:ascii="Arial" w:hAnsi="Arial" w:cs="Arial"/>
          <w:sz w:val="22"/>
          <w:szCs w:val="22"/>
        </w:rPr>
        <w:t>.</w:t>
      </w:r>
      <w:r w:rsidR="004A2231" w:rsidRPr="00EA4489">
        <w:rPr>
          <w:rFonts w:ascii="Arial" w:hAnsi="Arial" w:cs="Arial"/>
          <w:sz w:val="22"/>
          <w:szCs w:val="22"/>
        </w:rPr>
        <w:t xml:space="preserve"> </w:t>
      </w:r>
      <w:r w:rsidR="00C666C6">
        <w:rPr>
          <w:rFonts w:ascii="Arial" w:hAnsi="Arial" w:cs="Arial"/>
          <w:sz w:val="22"/>
          <w:szCs w:val="22"/>
        </w:rPr>
        <w:t xml:space="preserve">If </w:t>
      </w:r>
      <w:r w:rsidR="005045F2">
        <w:rPr>
          <w:rFonts w:ascii="Arial" w:hAnsi="Arial" w:cs="Arial"/>
          <w:sz w:val="22"/>
          <w:szCs w:val="22"/>
        </w:rPr>
        <w:t>there is a challenge that arises in an experiment, the data shown at the en</w:t>
      </w:r>
      <w:r w:rsidR="003C1B5E">
        <w:rPr>
          <w:rFonts w:ascii="Arial" w:hAnsi="Arial" w:cs="Arial"/>
          <w:sz w:val="22"/>
          <w:szCs w:val="22"/>
        </w:rPr>
        <w:t xml:space="preserve">d would not be </w:t>
      </w:r>
      <w:r w:rsidR="006271D8">
        <w:rPr>
          <w:rFonts w:ascii="Arial" w:hAnsi="Arial" w:cs="Arial"/>
          <w:sz w:val="22"/>
          <w:szCs w:val="22"/>
        </w:rPr>
        <w:t xml:space="preserve">reliable to prove the hypothesis. </w:t>
      </w:r>
      <w:r w:rsidR="0038751F" w:rsidRPr="00EA4489">
        <w:rPr>
          <w:rFonts w:ascii="Arial" w:hAnsi="Arial" w:cs="Arial"/>
          <w:sz w:val="22"/>
          <w:szCs w:val="22"/>
        </w:rPr>
        <w:t>An experimental research design for cross training in the voice studio might take a population</w:t>
      </w:r>
      <w:r w:rsidR="00BD2D19" w:rsidRPr="00EA4489">
        <w:rPr>
          <w:rFonts w:ascii="Arial" w:hAnsi="Arial" w:cs="Arial"/>
          <w:sz w:val="22"/>
          <w:szCs w:val="22"/>
        </w:rPr>
        <w:t xml:space="preserve"> and have each subject</w:t>
      </w:r>
      <w:r w:rsidR="005B2AF8" w:rsidRPr="00EA4489">
        <w:rPr>
          <w:rFonts w:ascii="Arial" w:hAnsi="Arial" w:cs="Arial"/>
          <w:sz w:val="22"/>
          <w:szCs w:val="22"/>
        </w:rPr>
        <w:t xml:space="preserve"> sin</w:t>
      </w:r>
      <w:r w:rsidR="004B0C6F" w:rsidRPr="00EA4489">
        <w:rPr>
          <w:rFonts w:ascii="Arial" w:hAnsi="Arial" w:cs="Arial"/>
          <w:sz w:val="22"/>
          <w:szCs w:val="22"/>
        </w:rPr>
        <w:t xml:space="preserve">g into a microphone connected to </w:t>
      </w:r>
      <w:proofErr w:type="spellStart"/>
      <w:r w:rsidR="004B0C6F" w:rsidRPr="00EA4489">
        <w:rPr>
          <w:rFonts w:ascii="Arial" w:hAnsi="Arial" w:cs="Arial"/>
          <w:i/>
          <w:iCs/>
          <w:sz w:val="22"/>
          <w:szCs w:val="22"/>
        </w:rPr>
        <w:t>VoceVista</w:t>
      </w:r>
      <w:proofErr w:type="spellEnd"/>
      <w:r w:rsidR="00D36864">
        <w:rPr>
          <w:rFonts w:ascii="Arial" w:hAnsi="Arial" w:cs="Arial"/>
          <w:i/>
          <w:iCs/>
          <w:sz w:val="22"/>
          <w:szCs w:val="22"/>
        </w:rPr>
        <w:t xml:space="preserve">, </w:t>
      </w:r>
      <w:r w:rsidR="00D36864">
        <w:rPr>
          <w:rFonts w:ascii="Arial" w:hAnsi="Arial" w:cs="Arial"/>
          <w:sz w:val="22"/>
          <w:szCs w:val="22"/>
        </w:rPr>
        <w:t>a digital program that displays</w:t>
      </w:r>
      <w:r w:rsidR="000E4B95">
        <w:rPr>
          <w:rFonts w:ascii="Arial" w:hAnsi="Arial" w:cs="Arial"/>
          <w:sz w:val="22"/>
          <w:szCs w:val="22"/>
        </w:rPr>
        <w:t xml:space="preserve"> the voice properties and resonances</w:t>
      </w:r>
      <w:r w:rsidR="004B0C6F" w:rsidRPr="00EA4489">
        <w:rPr>
          <w:rFonts w:ascii="Arial" w:hAnsi="Arial" w:cs="Arial"/>
          <w:sz w:val="22"/>
          <w:szCs w:val="22"/>
        </w:rPr>
        <w:t>. Each subject might sing</w:t>
      </w:r>
      <w:r w:rsidR="00E83785" w:rsidRPr="00EA4489">
        <w:rPr>
          <w:rFonts w:ascii="Arial" w:hAnsi="Arial" w:cs="Arial"/>
          <w:sz w:val="22"/>
          <w:szCs w:val="22"/>
        </w:rPr>
        <w:t xml:space="preserve"> three different vowels in a classical sound and a musical theater mixed belt sound. After the data is collected the researcher might </w:t>
      </w:r>
      <w:r w:rsidR="00C65717" w:rsidRPr="00EA4489">
        <w:rPr>
          <w:rFonts w:ascii="Arial" w:hAnsi="Arial" w:cs="Arial"/>
          <w:sz w:val="22"/>
          <w:szCs w:val="22"/>
        </w:rPr>
        <w:t>analyze the spectrum of each vowel and compare and contrast th</w:t>
      </w:r>
      <w:r w:rsidR="00CF2C07" w:rsidRPr="00EA4489">
        <w:rPr>
          <w:rFonts w:ascii="Arial" w:hAnsi="Arial" w:cs="Arial"/>
          <w:sz w:val="22"/>
          <w:szCs w:val="22"/>
        </w:rPr>
        <w:t xml:space="preserve">e results to determine the best techniques that produce </w:t>
      </w:r>
      <w:r w:rsidR="00143291" w:rsidRPr="00EA4489">
        <w:rPr>
          <w:rFonts w:ascii="Arial" w:hAnsi="Arial" w:cs="Arial"/>
          <w:sz w:val="22"/>
          <w:szCs w:val="22"/>
        </w:rPr>
        <w:t>the desired sounds.</w:t>
      </w:r>
      <w:r w:rsidR="0004294C">
        <w:rPr>
          <w:rFonts w:ascii="Arial" w:hAnsi="Arial" w:cs="Arial"/>
          <w:sz w:val="22"/>
          <w:szCs w:val="22"/>
        </w:rPr>
        <w:t xml:space="preserve"> Research in cross training could benefit from an experimental research design such as this</w:t>
      </w:r>
      <w:r w:rsidR="006F2043">
        <w:rPr>
          <w:rFonts w:ascii="Arial" w:hAnsi="Arial" w:cs="Arial"/>
          <w:sz w:val="22"/>
          <w:szCs w:val="22"/>
        </w:rPr>
        <w:t xml:space="preserve"> due to the reliability </w:t>
      </w:r>
      <w:r w:rsidR="003146B5">
        <w:rPr>
          <w:rFonts w:ascii="Arial" w:hAnsi="Arial" w:cs="Arial"/>
          <w:sz w:val="22"/>
          <w:szCs w:val="22"/>
        </w:rPr>
        <w:t xml:space="preserve">of the data. </w:t>
      </w:r>
      <w:r w:rsidR="00057A5F">
        <w:rPr>
          <w:rFonts w:ascii="Arial" w:hAnsi="Arial" w:cs="Arial"/>
          <w:sz w:val="22"/>
          <w:szCs w:val="22"/>
        </w:rPr>
        <w:t xml:space="preserve">However, the data is only reliable if the </w:t>
      </w:r>
      <w:r w:rsidR="007535D9">
        <w:rPr>
          <w:rFonts w:ascii="Arial" w:hAnsi="Arial" w:cs="Arial"/>
          <w:sz w:val="22"/>
          <w:szCs w:val="22"/>
        </w:rPr>
        <w:t>number</w:t>
      </w:r>
      <w:r w:rsidR="00057A5F">
        <w:rPr>
          <w:rFonts w:ascii="Arial" w:hAnsi="Arial" w:cs="Arial"/>
          <w:sz w:val="22"/>
          <w:szCs w:val="22"/>
        </w:rPr>
        <w:t xml:space="preserve"> of singers sampled is</w:t>
      </w:r>
      <w:r w:rsidR="007535D9">
        <w:rPr>
          <w:rFonts w:ascii="Arial" w:hAnsi="Arial" w:cs="Arial"/>
          <w:sz w:val="22"/>
          <w:szCs w:val="22"/>
        </w:rPr>
        <w:t xml:space="preserve"> as large as possible</w:t>
      </w:r>
      <w:r w:rsidR="000F3351">
        <w:rPr>
          <w:rFonts w:ascii="Arial" w:hAnsi="Arial" w:cs="Arial"/>
          <w:sz w:val="22"/>
          <w:szCs w:val="22"/>
        </w:rPr>
        <w:t xml:space="preserve"> (Delice 2010)</w:t>
      </w:r>
      <w:r w:rsidR="007535D9">
        <w:rPr>
          <w:rFonts w:ascii="Arial" w:hAnsi="Arial" w:cs="Arial"/>
          <w:sz w:val="22"/>
          <w:szCs w:val="22"/>
        </w:rPr>
        <w:t xml:space="preserve">. Fewer than </w:t>
      </w:r>
      <w:r w:rsidR="00573677">
        <w:rPr>
          <w:rFonts w:ascii="Arial" w:hAnsi="Arial" w:cs="Arial"/>
          <w:sz w:val="22"/>
          <w:szCs w:val="22"/>
        </w:rPr>
        <w:t>ten singers sampled might reduce the reliability of the data extracted from the experiment.</w:t>
      </w:r>
    </w:p>
    <w:p w14:paraId="27C6B5E0" w14:textId="7D0D7FC1" w:rsidR="007C0739" w:rsidRPr="00EA4489" w:rsidRDefault="004A2231" w:rsidP="008C33CC">
      <w:pPr>
        <w:spacing w:line="360" w:lineRule="auto"/>
        <w:rPr>
          <w:rFonts w:ascii="Arial" w:hAnsi="Arial" w:cs="Arial"/>
          <w:sz w:val="22"/>
          <w:szCs w:val="22"/>
        </w:rPr>
      </w:pPr>
      <w:r w:rsidRPr="00EA4489">
        <w:rPr>
          <w:rFonts w:ascii="Arial" w:hAnsi="Arial" w:cs="Arial"/>
          <w:sz w:val="22"/>
          <w:szCs w:val="22"/>
        </w:rPr>
        <w:lastRenderedPageBreak/>
        <w:t>The second subcategory of quantitative research is</w:t>
      </w:r>
      <w:r w:rsidR="0051538F" w:rsidRPr="00EA4489">
        <w:rPr>
          <w:rFonts w:ascii="Arial" w:hAnsi="Arial" w:cs="Arial"/>
          <w:sz w:val="22"/>
          <w:szCs w:val="22"/>
        </w:rPr>
        <w:t xml:space="preserve"> descriptive</w:t>
      </w:r>
      <w:r w:rsidR="008902BF" w:rsidRPr="00EA4489">
        <w:rPr>
          <w:rFonts w:ascii="Arial" w:hAnsi="Arial" w:cs="Arial"/>
          <w:sz w:val="22"/>
          <w:szCs w:val="22"/>
        </w:rPr>
        <w:t xml:space="preserve"> research. </w:t>
      </w:r>
      <w:r w:rsidR="0059442B" w:rsidRPr="00EA4489">
        <w:rPr>
          <w:rFonts w:ascii="Arial" w:hAnsi="Arial" w:cs="Arial"/>
          <w:sz w:val="22"/>
          <w:szCs w:val="22"/>
        </w:rPr>
        <w:t xml:space="preserve">This type of research design </w:t>
      </w:r>
      <w:r w:rsidR="0048592C" w:rsidRPr="00EA4489">
        <w:rPr>
          <w:rFonts w:ascii="Arial" w:hAnsi="Arial" w:cs="Arial"/>
          <w:sz w:val="22"/>
          <w:szCs w:val="22"/>
        </w:rPr>
        <w:t>aims to “</w:t>
      </w:r>
      <w:r w:rsidR="00B71AFA" w:rsidRPr="00EA4489">
        <w:rPr>
          <w:rFonts w:ascii="Arial" w:hAnsi="Arial" w:cs="Arial"/>
          <w:sz w:val="22"/>
          <w:szCs w:val="22"/>
        </w:rPr>
        <w:t>reveal patterns in the data that are not immediately apparent when inspecting the raw data” (</w:t>
      </w:r>
      <w:r w:rsidR="00944C2A" w:rsidRPr="00EA4489">
        <w:rPr>
          <w:rFonts w:ascii="Arial" w:hAnsi="Arial" w:cs="Arial"/>
          <w:sz w:val="22"/>
          <w:szCs w:val="22"/>
        </w:rPr>
        <w:t>O’Dwyer and Bernauer</w:t>
      </w:r>
      <w:r w:rsidR="006A0212" w:rsidRPr="00EA4489">
        <w:rPr>
          <w:rFonts w:ascii="Arial" w:hAnsi="Arial" w:cs="Arial"/>
          <w:sz w:val="22"/>
          <w:szCs w:val="22"/>
        </w:rPr>
        <w:t xml:space="preserve"> 2014).</w:t>
      </w:r>
      <w:r w:rsidR="009A066D" w:rsidRPr="00EA4489">
        <w:rPr>
          <w:rFonts w:ascii="Arial" w:hAnsi="Arial" w:cs="Arial"/>
          <w:sz w:val="22"/>
          <w:szCs w:val="22"/>
        </w:rPr>
        <w:t xml:space="preserve"> </w:t>
      </w:r>
      <w:r w:rsidR="004C74AE" w:rsidRPr="00EA4489">
        <w:rPr>
          <w:rFonts w:ascii="Arial" w:hAnsi="Arial" w:cs="Arial"/>
          <w:sz w:val="22"/>
          <w:szCs w:val="22"/>
        </w:rPr>
        <w:t>Descriptive analysis within cross training research</w:t>
      </w:r>
      <w:r w:rsidR="001E627D" w:rsidRPr="00EA4489">
        <w:rPr>
          <w:rFonts w:ascii="Arial" w:hAnsi="Arial" w:cs="Arial"/>
          <w:sz w:val="22"/>
          <w:szCs w:val="22"/>
        </w:rPr>
        <w:t xml:space="preserve"> could </w:t>
      </w:r>
      <w:r w:rsidR="00DB7961" w:rsidRPr="00EA4489">
        <w:rPr>
          <w:rFonts w:ascii="Arial" w:hAnsi="Arial" w:cs="Arial"/>
          <w:sz w:val="22"/>
          <w:szCs w:val="22"/>
        </w:rPr>
        <w:t>augment</w:t>
      </w:r>
      <w:r w:rsidR="001E627D" w:rsidRPr="00EA4489">
        <w:rPr>
          <w:rFonts w:ascii="Arial" w:hAnsi="Arial" w:cs="Arial"/>
          <w:sz w:val="22"/>
          <w:szCs w:val="22"/>
        </w:rPr>
        <w:t xml:space="preserve"> the data already collected by an experimental research design and give meaning to </w:t>
      </w:r>
      <w:r w:rsidR="00B758E7" w:rsidRPr="00EA4489">
        <w:rPr>
          <w:rFonts w:ascii="Arial" w:hAnsi="Arial" w:cs="Arial"/>
          <w:sz w:val="22"/>
          <w:szCs w:val="22"/>
        </w:rPr>
        <w:t xml:space="preserve">the data produced by </w:t>
      </w:r>
      <w:proofErr w:type="spellStart"/>
      <w:r w:rsidR="00B758E7" w:rsidRPr="00EA4489">
        <w:rPr>
          <w:rFonts w:ascii="Arial" w:hAnsi="Arial" w:cs="Arial"/>
          <w:i/>
          <w:iCs/>
          <w:sz w:val="22"/>
          <w:szCs w:val="22"/>
        </w:rPr>
        <w:t>VoceVista</w:t>
      </w:r>
      <w:proofErr w:type="spellEnd"/>
      <w:r w:rsidR="00CA4319">
        <w:rPr>
          <w:rFonts w:ascii="Arial" w:hAnsi="Arial" w:cs="Arial"/>
          <w:i/>
          <w:iCs/>
          <w:sz w:val="22"/>
          <w:szCs w:val="22"/>
        </w:rPr>
        <w:t xml:space="preserve">. </w:t>
      </w:r>
      <w:r w:rsidR="00371F7F">
        <w:rPr>
          <w:rFonts w:ascii="Arial" w:hAnsi="Arial" w:cs="Arial"/>
          <w:sz w:val="22"/>
          <w:szCs w:val="22"/>
        </w:rPr>
        <w:t>For instance,</w:t>
      </w:r>
      <w:r w:rsidR="0067701A">
        <w:rPr>
          <w:rFonts w:ascii="Arial" w:hAnsi="Arial" w:cs="Arial"/>
          <w:sz w:val="22"/>
          <w:szCs w:val="22"/>
        </w:rPr>
        <w:t xml:space="preserve"> each singer produce</w:t>
      </w:r>
      <w:r w:rsidR="00CA4319">
        <w:rPr>
          <w:rFonts w:ascii="Arial" w:hAnsi="Arial" w:cs="Arial"/>
          <w:sz w:val="22"/>
          <w:szCs w:val="22"/>
        </w:rPr>
        <w:t>d</w:t>
      </w:r>
      <w:r w:rsidR="0067701A">
        <w:rPr>
          <w:rFonts w:ascii="Arial" w:hAnsi="Arial" w:cs="Arial"/>
          <w:sz w:val="22"/>
          <w:szCs w:val="22"/>
        </w:rPr>
        <w:t xml:space="preserve"> a </w:t>
      </w:r>
      <w:r w:rsidR="00B25678">
        <w:rPr>
          <w:rFonts w:ascii="Arial" w:hAnsi="Arial" w:cs="Arial"/>
          <w:sz w:val="22"/>
          <w:szCs w:val="22"/>
        </w:rPr>
        <w:t>bright and brassy timbre singing</w:t>
      </w:r>
      <w:r w:rsidR="004C795E">
        <w:rPr>
          <w:rFonts w:ascii="Arial" w:hAnsi="Arial" w:cs="Arial"/>
          <w:sz w:val="22"/>
          <w:szCs w:val="22"/>
        </w:rPr>
        <w:t xml:space="preserve"> an [ae] vowel </w:t>
      </w:r>
      <w:r w:rsidR="00483600">
        <w:rPr>
          <w:rFonts w:ascii="Arial" w:hAnsi="Arial" w:cs="Arial"/>
          <w:sz w:val="22"/>
          <w:szCs w:val="22"/>
        </w:rPr>
        <w:t xml:space="preserve">and then a more “classical” lofty sound on the same vowel, both </w:t>
      </w:r>
      <w:r w:rsidR="004C795E">
        <w:rPr>
          <w:rFonts w:ascii="Arial" w:hAnsi="Arial" w:cs="Arial"/>
          <w:sz w:val="22"/>
          <w:szCs w:val="22"/>
        </w:rPr>
        <w:t xml:space="preserve">on </w:t>
      </w:r>
      <w:r w:rsidR="000E3D73">
        <w:rPr>
          <w:rFonts w:ascii="Arial" w:hAnsi="Arial" w:cs="Arial"/>
          <w:sz w:val="22"/>
          <w:szCs w:val="22"/>
        </w:rPr>
        <w:t>C4</w:t>
      </w:r>
      <w:r w:rsidR="00CA4319">
        <w:rPr>
          <w:rFonts w:ascii="Arial" w:hAnsi="Arial" w:cs="Arial"/>
          <w:sz w:val="22"/>
          <w:szCs w:val="22"/>
        </w:rPr>
        <w:t>. The spectrogram</w:t>
      </w:r>
      <w:r w:rsidR="00371F7F">
        <w:rPr>
          <w:rFonts w:ascii="Arial" w:hAnsi="Arial" w:cs="Arial"/>
          <w:sz w:val="22"/>
          <w:szCs w:val="22"/>
        </w:rPr>
        <w:t xml:space="preserve"> </w:t>
      </w:r>
      <w:r w:rsidR="005508B2">
        <w:rPr>
          <w:rFonts w:ascii="Arial" w:hAnsi="Arial" w:cs="Arial"/>
          <w:sz w:val="22"/>
          <w:szCs w:val="22"/>
        </w:rPr>
        <w:t>show</w:t>
      </w:r>
      <w:r w:rsidR="00483600">
        <w:rPr>
          <w:rFonts w:ascii="Arial" w:hAnsi="Arial" w:cs="Arial"/>
          <w:sz w:val="22"/>
          <w:szCs w:val="22"/>
        </w:rPr>
        <w:t>s</w:t>
      </w:r>
      <w:r w:rsidR="005508B2">
        <w:rPr>
          <w:rFonts w:ascii="Arial" w:hAnsi="Arial" w:cs="Arial"/>
          <w:sz w:val="22"/>
          <w:szCs w:val="22"/>
        </w:rPr>
        <w:t xml:space="preserve"> </w:t>
      </w:r>
      <w:r w:rsidR="00717D80">
        <w:rPr>
          <w:rFonts w:ascii="Arial" w:hAnsi="Arial" w:cs="Arial"/>
          <w:sz w:val="22"/>
          <w:szCs w:val="22"/>
        </w:rPr>
        <w:t>the resonance qualities of the vowel</w:t>
      </w:r>
      <w:r w:rsidR="00E82DEF">
        <w:rPr>
          <w:rFonts w:ascii="Arial" w:hAnsi="Arial" w:cs="Arial"/>
          <w:sz w:val="22"/>
          <w:szCs w:val="22"/>
        </w:rPr>
        <w:t>s</w:t>
      </w:r>
      <w:r w:rsidR="00717D80">
        <w:rPr>
          <w:rFonts w:ascii="Arial" w:hAnsi="Arial" w:cs="Arial"/>
          <w:sz w:val="22"/>
          <w:szCs w:val="22"/>
        </w:rPr>
        <w:t xml:space="preserve"> </w:t>
      </w:r>
      <w:r w:rsidR="00734CF2">
        <w:rPr>
          <w:rFonts w:ascii="Arial" w:hAnsi="Arial" w:cs="Arial"/>
          <w:sz w:val="22"/>
          <w:szCs w:val="22"/>
        </w:rPr>
        <w:t xml:space="preserve">produced by each singer. After the data is collected, a descriptive </w:t>
      </w:r>
      <w:r w:rsidR="00DC425B" w:rsidRPr="00EA4489">
        <w:rPr>
          <w:rFonts w:ascii="Arial" w:hAnsi="Arial" w:cs="Arial"/>
          <w:sz w:val="22"/>
          <w:szCs w:val="22"/>
        </w:rPr>
        <w:t xml:space="preserve">survey might be given to </w:t>
      </w:r>
      <w:r w:rsidR="00574F3D" w:rsidRPr="00EA4489">
        <w:rPr>
          <w:rFonts w:ascii="Arial" w:hAnsi="Arial" w:cs="Arial"/>
          <w:sz w:val="22"/>
          <w:szCs w:val="22"/>
        </w:rPr>
        <w:t>singing teachers</w:t>
      </w:r>
      <w:r w:rsidR="0028407B">
        <w:rPr>
          <w:rFonts w:ascii="Arial" w:hAnsi="Arial" w:cs="Arial"/>
          <w:sz w:val="22"/>
          <w:szCs w:val="22"/>
        </w:rPr>
        <w:t xml:space="preserve"> with </w:t>
      </w:r>
      <w:r w:rsidR="00574F3D" w:rsidRPr="00EA4489">
        <w:rPr>
          <w:rFonts w:ascii="Arial" w:hAnsi="Arial" w:cs="Arial"/>
          <w:sz w:val="22"/>
          <w:szCs w:val="22"/>
        </w:rPr>
        <w:t xml:space="preserve">a series of questions asking these teachers to describe each vowel sound as more </w:t>
      </w:r>
      <w:r w:rsidR="00181F38" w:rsidRPr="00EA4489">
        <w:rPr>
          <w:rFonts w:ascii="Arial" w:hAnsi="Arial" w:cs="Arial"/>
          <w:sz w:val="22"/>
          <w:szCs w:val="22"/>
        </w:rPr>
        <w:t xml:space="preserve">classical </w:t>
      </w:r>
      <w:r w:rsidR="00574F3D" w:rsidRPr="00EA4489">
        <w:rPr>
          <w:rFonts w:ascii="Arial" w:hAnsi="Arial" w:cs="Arial"/>
          <w:sz w:val="22"/>
          <w:szCs w:val="22"/>
        </w:rPr>
        <w:t>or music theater</w:t>
      </w:r>
      <w:r w:rsidR="00181F38" w:rsidRPr="00EA4489">
        <w:rPr>
          <w:rFonts w:ascii="Arial" w:hAnsi="Arial" w:cs="Arial"/>
          <w:sz w:val="22"/>
          <w:szCs w:val="22"/>
        </w:rPr>
        <w:t>.</w:t>
      </w:r>
      <w:r w:rsidR="00FF5FE3" w:rsidRPr="00EA4489">
        <w:rPr>
          <w:rFonts w:ascii="Arial" w:hAnsi="Arial" w:cs="Arial"/>
          <w:sz w:val="22"/>
          <w:szCs w:val="22"/>
        </w:rPr>
        <w:t xml:space="preserve"> </w:t>
      </w:r>
      <w:r w:rsidR="00181F38" w:rsidRPr="00EA4489">
        <w:rPr>
          <w:rFonts w:ascii="Arial" w:hAnsi="Arial" w:cs="Arial"/>
          <w:sz w:val="22"/>
          <w:szCs w:val="22"/>
        </w:rPr>
        <w:t>This descriptive survey data c</w:t>
      </w:r>
      <w:r w:rsidR="00FF5FE3" w:rsidRPr="00EA4489">
        <w:rPr>
          <w:rFonts w:ascii="Arial" w:hAnsi="Arial" w:cs="Arial"/>
          <w:sz w:val="22"/>
          <w:szCs w:val="22"/>
        </w:rPr>
        <w:t xml:space="preserve">ould be </w:t>
      </w:r>
      <w:r w:rsidR="00181F38" w:rsidRPr="00EA4489">
        <w:rPr>
          <w:rFonts w:ascii="Arial" w:hAnsi="Arial" w:cs="Arial"/>
          <w:sz w:val="22"/>
          <w:szCs w:val="22"/>
        </w:rPr>
        <w:t>analyzed</w:t>
      </w:r>
      <w:r w:rsidR="00FF5FE3" w:rsidRPr="00EA4489">
        <w:rPr>
          <w:rFonts w:ascii="Arial" w:hAnsi="Arial" w:cs="Arial"/>
          <w:sz w:val="22"/>
          <w:szCs w:val="22"/>
        </w:rPr>
        <w:t xml:space="preserve"> to gain more insight on the perception of vowel sounds.</w:t>
      </w:r>
      <w:r w:rsidR="00734CF2" w:rsidRPr="00734CF2">
        <w:rPr>
          <w:rFonts w:ascii="Arial" w:hAnsi="Arial" w:cs="Arial"/>
          <w:sz w:val="22"/>
          <w:szCs w:val="22"/>
        </w:rPr>
        <w:t xml:space="preserve"> </w:t>
      </w:r>
      <w:r w:rsidR="002636EC" w:rsidRPr="001115E8">
        <w:rPr>
          <w:rFonts w:ascii="Arial" w:hAnsi="Arial" w:cs="Arial"/>
          <w:sz w:val="22"/>
          <w:szCs w:val="22"/>
        </w:rPr>
        <w:t xml:space="preserve">This information acquired from the surveys can be valuable to a researcher </w:t>
      </w:r>
      <w:r w:rsidR="000930F9" w:rsidRPr="001115E8">
        <w:rPr>
          <w:rFonts w:ascii="Arial" w:hAnsi="Arial" w:cs="Arial"/>
          <w:sz w:val="22"/>
          <w:szCs w:val="22"/>
        </w:rPr>
        <w:t>in order to understand more clearly the phenomenon of perceived sound vs. the actual</w:t>
      </w:r>
      <w:r w:rsidR="002B3D9B" w:rsidRPr="001115E8">
        <w:rPr>
          <w:rFonts w:ascii="Arial" w:hAnsi="Arial" w:cs="Arial"/>
          <w:sz w:val="22"/>
          <w:szCs w:val="22"/>
        </w:rPr>
        <w:t xml:space="preserve"> sound spectrum showed by the program.</w:t>
      </w:r>
    </w:p>
    <w:p w14:paraId="73F4BE22" w14:textId="69FE5033" w:rsidR="00D32449" w:rsidRPr="00EA4489" w:rsidRDefault="00854E42" w:rsidP="008C33CC">
      <w:pPr>
        <w:spacing w:line="360" w:lineRule="auto"/>
        <w:rPr>
          <w:rFonts w:ascii="Arial" w:hAnsi="Arial" w:cs="Arial"/>
          <w:sz w:val="22"/>
          <w:szCs w:val="22"/>
        </w:rPr>
      </w:pPr>
      <w:r w:rsidRPr="00EA4489">
        <w:rPr>
          <w:rFonts w:ascii="Arial" w:hAnsi="Arial" w:cs="Arial"/>
          <w:sz w:val="22"/>
          <w:szCs w:val="22"/>
        </w:rPr>
        <w:t xml:space="preserve">Qualitative research </w:t>
      </w:r>
      <w:r w:rsidR="00A8216B" w:rsidRPr="00EA4489">
        <w:rPr>
          <w:rFonts w:ascii="Arial" w:hAnsi="Arial" w:cs="Arial"/>
          <w:sz w:val="22"/>
          <w:szCs w:val="22"/>
        </w:rPr>
        <w:t xml:space="preserve">aims to capture a human experience, </w:t>
      </w:r>
      <w:r w:rsidR="002C114A" w:rsidRPr="00EA4489">
        <w:rPr>
          <w:rFonts w:ascii="Arial" w:hAnsi="Arial" w:cs="Arial"/>
          <w:sz w:val="22"/>
          <w:szCs w:val="22"/>
        </w:rPr>
        <w:t xml:space="preserve">emotions, </w:t>
      </w:r>
      <w:r w:rsidR="00333C37" w:rsidRPr="00EA4489">
        <w:rPr>
          <w:rFonts w:ascii="Arial" w:hAnsi="Arial" w:cs="Arial"/>
          <w:sz w:val="22"/>
          <w:szCs w:val="22"/>
        </w:rPr>
        <w:t>and th</w:t>
      </w:r>
      <w:r w:rsidR="00AF0E36" w:rsidRPr="00EA4489">
        <w:rPr>
          <w:rFonts w:ascii="Arial" w:hAnsi="Arial" w:cs="Arial"/>
          <w:sz w:val="22"/>
          <w:szCs w:val="22"/>
        </w:rPr>
        <w:t>e meaning of a phenomenon</w:t>
      </w:r>
      <w:r w:rsidR="0094014B" w:rsidRPr="00EA4489">
        <w:rPr>
          <w:rFonts w:ascii="Arial" w:hAnsi="Arial" w:cs="Arial"/>
          <w:sz w:val="22"/>
          <w:szCs w:val="22"/>
        </w:rPr>
        <w:t xml:space="preserve"> </w:t>
      </w:r>
      <w:r w:rsidR="00D96189" w:rsidRPr="00EA4489">
        <w:rPr>
          <w:rFonts w:ascii="Arial" w:hAnsi="Arial" w:cs="Arial"/>
          <w:sz w:val="22"/>
          <w:szCs w:val="22"/>
        </w:rPr>
        <w:t>(</w:t>
      </w:r>
      <w:proofErr w:type="spellStart"/>
      <w:r w:rsidR="00FB4265" w:rsidRPr="00EA4489">
        <w:rPr>
          <w:rFonts w:ascii="Arial" w:hAnsi="Arial" w:cs="Arial"/>
          <w:sz w:val="22"/>
          <w:szCs w:val="22"/>
        </w:rPr>
        <w:t>Kawulich</w:t>
      </w:r>
      <w:proofErr w:type="spellEnd"/>
      <w:r w:rsidR="00FB4265" w:rsidRPr="00EA4489">
        <w:rPr>
          <w:rFonts w:ascii="Arial" w:hAnsi="Arial" w:cs="Arial"/>
          <w:sz w:val="22"/>
          <w:szCs w:val="22"/>
        </w:rPr>
        <w:t xml:space="preserve"> 2011).</w:t>
      </w:r>
      <w:r w:rsidR="00510B2A" w:rsidRPr="00EA4489">
        <w:rPr>
          <w:rFonts w:ascii="Arial" w:hAnsi="Arial" w:cs="Arial"/>
          <w:sz w:val="22"/>
          <w:szCs w:val="22"/>
        </w:rPr>
        <w:t xml:space="preserve"> </w:t>
      </w:r>
      <w:r w:rsidR="00567B39" w:rsidRPr="00EA4489">
        <w:rPr>
          <w:rFonts w:ascii="Arial" w:hAnsi="Arial" w:cs="Arial"/>
          <w:sz w:val="22"/>
          <w:szCs w:val="22"/>
        </w:rPr>
        <w:t xml:space="preserve">O’Dwyer and Bernauer state that </w:t>
      </w:r>
      <w:r w:rsidR="000B4E77" w:rsidRPr="00EA4489">
        <w:rPr>
          <w:rFonts w:ascii="Arial" w:hAnsi="Arial" w:cs="Arial"/>
          <w:sz w:val="22"/>
          <w:szCs w:val="22"/>
        </w:rPr>
        <w:t>“</w:t>
      </w:r>
      <w:r w:rsidR="00567B39" w:rsidRPr="00EA4489">
        <w:rPr>
          <w:rFonts w:ascii="Arial" w:hAnsi="Arial" w:cs="Arial"/>
          <w:sz w:val="22"/>
          <w:szCs w:val="22"/>
        </w:rPr>
        <w:t>qualitative research design</w:t>
      </w:r>
      <w:r w:rsidR="002572D0" w:rsidRPr="00EA4489">
        <w:rPr>
          <w:rFonts w:ascii="Arial" w:hAnsi="Arial" w:cs="Arial"/>
          <w:sz w:val="22"/>
          <w:szCs w:val="22"/>
        </w:rPr>
        <w:t xml:space="preserve"> seeks to discover new knowledge by</w:t>
      </w:r>
      <w:r w:rsidR="005959FB" w:rsidRPr="00EA4489">
        <w:rPr>
          <w:rFonts w:ascii="Arial" w:hAnsi="Arial" w:cs="Arial"/>
          <w:sz w:val="22"/>
          <w:szCs w:val="22"/>
        </w:rPr>
        <w:t xml:space="preserve"> retaining complexities as they exist in natural settings” (2014 p.</w:t>
      </w:r>
      <w:r w:rsidR="00DD6D65" w:rsidRPr="00EA4489">
        <w:rPr>
          <w:rFonts w:ascii="Arial" w:hAnsi="Arial" w:cs="Arial"/>
          <w:sz w:val="22"/>
          <w:szCs w:val="22"/>
        </w:rPr>
        <w:t xml:space="preserve">11). </w:t>
      </w:r>
      <w:r w:rsidR="0013459A">
        <w:rPr>
          <w:rFonts w:ascii="Arial" w:hAnsi="Arial" w:cs="Arial"/>
          <w:sz w:val="22"/>
          <w:szCs w:val="22"/>
        </w:rPr>
        <w:t>This meaning that is</w:t>
      </w:r>
      <w:r w:rsidR="000D02C3">
        <w:rPr>
          <w:rFonts w:ascii="Arial" w:hAnsi="Arial" w:cs="Arial"/>
          <w:sz w:val="22"/>
          <w:szCs w:val="22"/>
        </w:rPr>
        <w:t xml:space="preserve"> being investigated is not dissimilar from the descriptive research discussed above, however the data shown from qualitative research </w:t>
      </w:r>
      <w:r w:rsidR="00B73342">
        <w:rPr>
          <w:rFonts w:ascii="Arial" w:hAnsi="Arial" w:cs="Arial"/>
          <w:sz w:val="22"/>
          <w:szCs w:val="22"/>
        </w:rPr>
        <w:t>garners</w:t>
      </w:r>
      <w:r w:rsidR="000D02C3">
        <w:rPr>
          <w:rFonts w:ascii="Arial" w:hAnsi="Arial" w:cs="Arial"/>
          <w:sz w:val="22"/>
          <w:szCs w:val="22"/>
        </w:rPr>
        <w:t xml:space="preserve"> a descriptive quality </w:t>
      </w:r>
      <w:r w:rsidR="004C4B67">
        <w:rPr>
          <w:rFonts w:ascii="Arial" w:hAnsi="Arial" w:cs="Arial"/>
          <w:sz w:val="22"/>
          <w:szCs w:val="22"/>
        </w:rPr>
        <w:t xml:space="preserve">rather than a </w:t>
      </w:r>
      <w:r w:rsidR="001E2BFC">
        <w:rPr>
          <w:rFonts w:ascii="Arial" w:hAnsi="Arial" w:cs="Arial"/>
          <w:sz w:val="22"/>
          <w:szCs w:val="22"/>
        </w:rPr>
        <w:t>numerical qualit</w:t>
      </w:r>
      <w:r w:rsidR="004C4B67">
        <w:rPr>
          <w:rFonts w:ascii="Arial" w:hAnsi="Arial" w:cs="Arial"/>
          <w:sz w:val="22"/>
          <w:szCs w:val="22"/>
        </w:rPr>
        <w:t>y</w:t>
      </w:r>
      <w:r w:rsidR="001E2BFC">
        <w:rPr>
          <w:rFonts w:ascii="Arial" w:hAnsi="Arial" w:cs="Arial"/>
          <w:sz w:val="22"/>
          <w:szCs w:val="22"/>
        </w:rPr>
        <w:t xml:space="preserve"> (Gondar 2012). </w:t>
      </w:r>
      <w:r w:rsidR="00A2737E" w:rsidRPr="00EA4489">
        <w:rPr>
          <w:rFonts w:ascii="Arial" w:hAnsi="Arial" w:cs="Arial"/>
          <w:sz w:val="22"/>
          <w:szCs w:val="22"/>
        </w:rPr>
        <w:t>During investigation</w:t>
      </w:r>
      <w:r w:rsidR="00CF5FC8" w:rsidRPr="00EA4489">
        <w:rPr>
          <w:rFonts w:ascii="Arial" w:hAnsi="Arial" w:cs="Arial"/>
          <w:sz w:val="22"/>
          <w:szCs w:val="22"/>
        </w:rPr>
        <w:t xml:space="preserve"> a researcher can </w:t>
      </w:r>
      <w:r w:rsidR="00A2737E" w:rsidRPr="00EA4489">
        <w:rPr>
          <w:rFonts w:ascii="Arial" w:hAnsi="Arial" w:cs="Arial"/>
          <w:sz w:val="22"/>
          <w:szCs w:val="22"/>
        </w:rPr>
        <w:t xml:space="preserve">approach a phenomenon with </w:t>
      </w:r>
      <w:r w:rsidR="002C1DDE" w:rsidRPr="00EA4489">
        <w:rPr>
          <w:rFonts w:ascii="Arial" w:hAnsi="Arial" w:cs="Arial"/>
          <w:sz w:val="22"/>
          <w:szCs w:val="22"/>
        </w:rPr>
        <w:t xml:space="preserve">a systematic </w:t>
      </w:r>
      <w:r w:rsidR="00A2737E" w:rsidRPr="00EA4489">
        <w:rPr>
          <w:rFonts w:ascii="Arial" w:hAnsi="Arial" w:cs="Arial"/>
          <w:sz w:val="22"/>
          <w:szCs w:val="22"/>
        </w:rPr>
        <w:t>approach</w:t>
      </w:r>
      <w:r w:rsidR="00BB1452" w:rsidRPr="00EA4489">
        <w:rPr>
          <w:rFonts w:ascii="Arial" w:hAnsi="Arial" w:cs="Arial"/>
          <w:sz w:val="22"/>
          <w:szCs w:val="22"/>
        </w:rPr>
        <w:t xml:space="preserve"> in order to </w:t>
      </w:r>
      <w:r w:rsidR="00A36BD3" w:rsidRPr="00EA4489">
        <w:rPr>
          <w:rFonts w:ascii="Arial" w:hAnsi="Arial" w:cs="Arial"/>
          <w:sz w:val="22"/>
          <w:szCs w:val="22"/>
        </w:rPr>
        <w:t xml:space="preserve">reach a theory by </w:t>
      </w:r>
      <w:r w:rsidR="00B37A5E" w:rsidRPr="00EA4489">
        <w:rPr>
          <w:rFonts w:ascii="Arial" w:hAnsi="Arial" w:cs="Arial"/>
          <w:sz w:val="22"/>
          <w:szCs w:val="22"/>
        </w:rPr>
        <w:t>interpretation of collected data</w:t>
      </w:r>
      <w:r w:rsidR="00C748C4" w:rsidRPr="00EA4489">
        <w:rPr>
          <w:rFonts w:ascii="Arial" w:hAnsi="Arial" w:cs="Arial"/>
          <w:sz w:val="22"/>
          <w:szCs w:val="22"/>
        </w:rPr>
        <w:t xml:space="preserve"> (Denny and Weckesser</w:t>
      </w:r>
      <w:r w:rsidR="003E1253" w:rsidRPr="00EA4489">
        <w:rPr>
          <w:rFonts w:ascii="Arial" w:hAnsi="Arial" w:cs="Arial"/>
          <w:sz w:val="22"/>
          <w:szCs w:val="22"/>
        </w:rPr>
        <w:t xml:space="preserve"> 2018).</w:t>
      </w:r>
      <w:r w:rsidR="00E4161B" w:rsidRPr="00EA4489">
        <w:rPr>
          <w:rFonts w:ascii="Arial" w:hAnsi="Arial" w:cs="Arial"/>
          <w:sz w:val="22"/>
          <w:szCs w:val="22"/>
        </w:rPr>
        <w:t xml:space="preserve"> </w:t>
      </w:r>
      <w:r w:rsidR="00F5330F" w:rsidRPr="00EA4489">
        <w:rPr>
          <w:rFonts w:ascii="Arial" w:hAnsi="Arial" w:cs="Arial"/>
          <w:sz w:val="22"/>
          <w:szCs w:val="22"/>
        </w:rPr>
        <w:t>Although there are</w:t>
      </w:r>
      <w:r w:rsidR="00F90A92" w:rsidRPr="00EA4489">
        <w:rPr>
          <w:rFonts w:ascii="Arial" w:hAnsi="Arial" w:cs="Arial"/>
          <w:sz w:val="22"/>
          <w:szCs w:val="22"/>
        </w:rPr>
        <w:t xml:space="preserve"> at least </w:t>
      </w:r>
      <w:r w:rsidR="00002181">
        <w:rPr>
          <w:rFonts w:ascii="Arial" w:hAnsi="Arial" w:cs="Arial"/>
          <w:sz w:val="22"/>
          <w:szCs w:val="22"/>
        </w:rPr>
        <w:t>five</w:t>
      </w:r>
      <w:r w:rsidR="002A5ABA" w:rsidRPr="00EA4489">
        <w:rPr>
          <w:rFonts w:ascii="Arial" w:hAnsi="Arial" w:cs="Arial"/>
          <w:sz w:val="22"/>
          <w:szCs w:val="22"/>
        </w:rPr>
        <w:t xml:space="preserve"> qualitative research designs identified by Creswell</w:t>
      </w:r>
      <w:r w:rsidR="00BD3EC9">
        <w:rPr>
          <w:rFonts w:ascii="Arial" w:hAnsi="Arial" w:cs="Arial"/>
          <w:sz w:val="22"/>
          <w:szCs w:val="22"/>
        </w:rPr>
        <w:t xml:space="preserve"> </w:t>
      </w:r>
      <w:r w:rsidR="00612F2B" w:rsidRPr="00EA4489">
        <w:rPr>
          <w:rFonts w:ascii="Arial" w:hAnsi="Arial" w:cs="Arial"/>
          <w:sz w:val="22"/>
          <w:szCs w:val="22"/>
        </w:rPr>
        <w:t>(200</w:t>
      </w:r>
      <w:r w:rsidR="00D51EB4" w:rsidRPr="00EA4489">
        <w:rPr>
          <w:rFonts w:ascii="Arial" w:hAnsi="Arial" w:cs="Arial"/>
          <w:sz w:val="22"/>
          <w:szCs w:val="22"/>
        </w:rPr>
        <w:t>7</w:t>
      </w:r>
      <w:r w:rsidR="00612F2B" w:rsidRPr="00EA4489">
        <w:rPr>
          <w:rFonts w:ascii="Arial" w:hAnsi="Arial" w:cs="Arial"/>
          <w:sz w:val="22"/>
          <w:szCs w:val="22"/>
        </w:rPr>
        <w:t>)</w:t>
      </w:r>
      <w:r w:rsidR="00043F7A">
        <w:rPr>
          <w:rFonts w:ascii="Arial" w:hAnsi="Arial" w:cs="Arial"/>
          <w:sz w:val="22"/>
          <w:szCs w:val="22"/>
        </w:rPr>
        <w:t xml:space="preserve"> </w:t>
      </w:r>
      <w:r w:rsidR="00947142">
        <w:rPr>
          <w:rFonts w:ascii="Arial" w:hAnsi="Arial" w:cs="Arial"/>
          <w:sz w:val="22"/>
          <w:szCs w:val="22"/>
        </w:rPr>
        <w:t xml:space="preserve">(See </w:t>
      </w:r>
      <w:r w:rsidR="00043F7A">
        <w:rPr>
          <w:rFonts w:ascii="Arial" w:hAnsi="Arial" w:cs="Arial"/>
          <w:sz w:val="22"/>
          <w:szCs w:val="22"/>
        </w:rPr>
        <w:t>Figure 1)</w:t>
      </w:r>
      <w:r w:rsidR="00BD3EC9">
        <w:rPr>
          <w:rFonts w:ascii="Arial" w:hAnsi="Arial" w:cs="Arial"/>
          <w:sz w:val="22"/>
          <w:szCs w:val="22"/>
        </w:rPr>
        <w:t>,</w:t>
      </w:r>
      <w:r w:rsidR="00612F2B" w:rsidRPr="00EA4489">
        <w:rPr>
          <w:rFonts w:ascii="Arial" w:hAnsi="Arial" w:cs="Arial"/>
          <w:sz w:val="22"/>
          <w:szCs w:val="22"/>
        </w:rPr>
        <w:t xml:space="preserve"> the t</w:t>
      </w:r>
      <w:r w:rsidR="00E4161B" w:rsidRPr="00EA4489">
        <w:rPr>
          <w:rFonts w:ascii="Arial" w:hAnsi="Arial" w:cs="Arial"/>
          <w:sz w:val="22"/>
          <w:szCs w:val="22"/>
        </w:rPr>
        <w:t>hree qualitative research designs</w:t>
      </w:r>
      <w:r w:rsidR="001C714C" w:rsidRPr="00EA4489">
        <w:rPr>
          <w:rFonts w:ascii="Arial" w:hAnsi="Arial" w:cs="Arial"/>
          <w:sz w:val="22"/>
          <w:szCs w:val="22"/>
        </w:rPr>
        <w:t xml:space="preserve"> </w:t>
      </w:r>
      <w:r w:rsidR="00612F2B" w:rsidRPr="00EA4489">
        <w:rPr>
          <w:rFonts w:ascii="Arial" w:hAnsi="Arial" w:cs="Arial"/>
          <w:sz w:val="22"/>
          <w:szCs w:val="22"/>
        </w:rPr>
        <w:t xml:space="preserve">I will be investigating </w:t>
      </w:r>
      <w:r w:rsidR="001C714C" w:rsidRPr="00EA4489">
        <w:rPr>
          <w:rFonts w:ascii="Arial" w:hAnsi="Arial" w:cs="Arial"/>
          <w:sz w:val="22"/>
          <w:szCs w:val="22"/>
        </w:rPr>
        <w:t>are Ground</w:t>
      </w:r>
      <w:r w:rsidR="00BC3621" w:rsidRPr="00EA4489">
        <w:rPr>
          <w:rFonts w:ascii="Arial" w:hAnsi="Arial" w:cs="Arial"/>
          <w:sz w:val="22"/>
          <w:szCs w:val="22"/>
        </w:rPr>
        <w:t xml:space="preserve">ed </w:t>
      </w:r>
      <w:r w:rsidR="001C714C" w:rsidRPr="00EA4489">
        <w:rPr>
          <w:rFonts w:ascii="Arial" w:hAnsi="Arial" w:cs="Arial"/>
          <w:sz w:val="22"/>
          <w:szCs w:val="22"/>
        </w:rPr>
        <w:t>Theory, Hermeneutics, and Phenomenology. Each has their own use and characteristi</w:t>
      </w:r>
      <w:r w:rsidR="007D7F45" w:rsidRPr="00EA4489">
        <w:rPr>
          <w:rFonts w:ascii="Arial" w:hAnsi="Arial" w:cs="Arial"/>
          <w:sz w:val="22"/>
          <w:szCs w:val="22"/>
        </w:rPr>
        <w:t xml:space="preserve">cs that may be </w:t>
      </w:r>
      <w:r w:rsidR="00233EAE" w:rsidRPr="00EA4489">
        <w:rPr>
          <w:rFonts w:ascii="Arial" w:hAnsi="Arial" w:cs="Arial"/>
          <w:sz w:val="22"/>
          <w:szCs w:val="22"/>
        </w:rPr>
        <w:t>valuable</w:t>
      </w:r>
      <w:r w:rsidR="007D7F45" w:rsidRPr="00EA4489">
        <w:rPr>
          <w:rFonts w:ascii="Arial" w:hAnsi="Arial" w:cs="Arial"/>
          <w:sz w:val="22"/>
          <w:szCs w:val="22"/>
        </w:rPr>
        <w:t xml:space="preserve"> in research</w:t>
      </w:r>
      <w:r w:rsidR="003E6B14" w:rsidRPr="00EA4489">
        <w:rPr>
          <w:rFonts w:ascii="Arial" w:hAnsi="Arial" w:cs="Arial"/>
          <w:sz w:val="22"/>
          <w:szCs w:val="22"/>
        </w:rPr>
        <w:t xml:space="preserve"> around cross training in the voice studio</w:t>
      </w:r>
      <w:r w:rsidR="00AB4CA7">
        <w:rPr>
          <w:rFonts w:ascii="Arial" w:hAnsi="Arial" w:cs="Arial"/>
          <w:sz w:val="22"/>
          <w:szCs w:val="22"/>
        </w:rPr>
        <w:t>,</w:t>
      </w:r>
      <w:r w:rsidR="00E4227E">
        <w:rPr>
          <w:rFonts w:ascii="Arial" w:hAnsi="Arial" w:cs="Arial"/>
          <w:sz w:val="22"/>
          <w:szCs w:val="22"/>
        </w:rPr>
        <w:t xml:space="preserve"> and the reason for further discussion on these specific</w:t>
      </w:r>
      <w:r w:rsidR="00CF7F62">
        <w:rPr>
          <w:rFonts w:ascii="Arial" w:hAnsi="Arial" w:cs="Arial"/>
          <w:sz w:val="22"/>
          <w:szCs w:val="22"/>
        </w:rPr>
        <w:t xml:space="preserve"> designs will be discussed as well.</w:t>
      </w:r>
    </w:p>
    <w:p w14:paraId="0B1265C4" w14:textId="338502A9" w:rsidR="0002549D" w:rsidRPr="00EA4489" w:rsidRDefault="0002549D" w:rsidP="008C33CC">
      <w:pPr>
        <w:spacing w:line="360" w:lineRule="auto"/>
        <w:rPr>
          <w:rFonts w:ascii="Arial" w:hAnsi="Arial" w:cs="Arial"/>
          <w:sz w:val="22"/>
          <w:szCs w:val="22"/>
        </w:rPr>
      </w:pPr>
      <w:r w:rsidRPr="00EA4489">
        <w:rPr>
          <w:rFonts w:ascii="Arial" w:hAnsi="Arial" w:cs="Arial"/>
          <w:sz w:val="22"/>
          <w:szCs w:val="22"/>
        </w:rPr>
        <w:t>Ground</w:t>
      </w:r>
      <w:r w:rsidR="00BC3621" w:rsidRPr="00EA4489">
        <w:rPr>
          <w:rFonts w:ascii="Arial" w:hAnsi="Arial" w:cs="Arial"/>
          <w:sz w:val="22"/>
          <w:szCs w:val="22"/>
        </w:rPr>
        <w:t>ed</w:t>
      </w:r>
      <w:r w:rsidRPr="00EA4489">
        <w:rPr>
          <w:rFonts w:ascii="Arial" w:hAnsi="Arial" w:cs="Arial"/>
          <w:sz w:val="22"/>
          <w:szCs w:val="22"/>
        </w:rPr>
        <w:t xml:space="preserve"> Theory</w:t>
      </w:r>
      <w:r w:rsidR="00AC12E0" w:rsidRPr="00EA4489">
        <w:rPr>
          <w:rFonts w:ascii="Arial" w:hAnsi="Arial" w:cs="Arial"/>
          <w:sz w:val="22"/>
          <w:szCs w:val="22"/>
        </w:rPr>
        <w:t xml:space="preserve"> is a process in which a researcher creates a generalized description of an action, phenomenon, </w:t>
      </w:r>
      <w:r w:rsidR="00345BE9" w:rsidRPr="00EA4489">
        <w:rPr>
          <w:rFonts w:ascii="Arial" w:hAnsi="Arial" w:cs="Arial"/>
          <w:sz w:val="22"/>
          <w:szCs w:val="22"/>
        </w:rPr>
        <w:t>or process “shaped by the views</w:t>
      </w:r>
      <w:r w:rsidR="0038126E" w:rsidRPr="00EA4489">
        <w:rPr>
          <w:rFonts w:ascii="Arial" w:hAnsi="Arial" w:cs="Arial"/>
          <w:sz w:val="22"/>
          <w:szCs w:val="22"/>
        </w:rPr>
        <w:t xml:space="preserve"> of a large number of participants” (</w:t>
      </w:r>
      <w:r w:rsidR="00644509" w:rsidRPr="00EA4489">
        <w:rPr>
          <w:rFonts w:ascii="Arial" w:hAnsi="Arial" w:cs="Arial"/>
          <w:sz w:val="22"/>
          <w:szCs w:val="22"/>
        </w:rPr>
        <w:t>Creswell et. Al 2007</w:t>
      </w:r>
      <w:r w:rsidR="00945CDB" w:rsidRPr="00EA4489">
        <w:rPr>
          <w:rFonts w:ascii="Arial" w:hAnsi="Arial" w:cs="Arial"/>
          <w:sz w:val="22"/>
          <w:szCs w:val="22"/>
        </w:rPr>
        <w:t xml:space="preserve"> p. 249</w:t>
      </w:r>
      <w:r w:rsidR="00644509" w:rsidRPr="00EA4489">
        <w:rPr>
          <w:rFonts w:ascii="Arial" w:hAnsi="Arial" w:cs="Arial"/>
          <w:sz w:val="22"/>
          <w:szCs w:val="22"/>
        </w:rPr>
        <w:t>).</w:t>
      </w:r>
      <w:r w:rsidR="00D06634" w:rsidRPr="00EA4489">
        <w:rPr>
          <w:rFonts w:ascii="Arial" w:hAnsi="Arial" w:cs="Arial"/>
          <w:sz w:val="22"/>
          <w:szCs w:val="22"/>
        </w:rPr>
        <w:t xml:space="preserve"> </w:t>
      </w:r>
      <w:r w:rsidR="007D5A65">
        <w:rPr>
          <w:rFonts w:ascii="Arial" w:hAnsi="Arial" w:cs="Arial"/>
          <w:sz w:val="22"/>
          <w:szCs w:val="22"/>
        </w:rPr>
        <w:t>T</w:t>
      </w:r>
      <w:r w:rsidR="005B38BC">
        <w:rPr>
          <w:rFonts w:ascii="Arial" w:hAnsi="Arial" w:cs="Arial"/>
          <w:sz w:val="22"/>
          <w:szCs w:val="22"/>
        </w:rPr>
        <w:t xml:space="preserve">his is inherent in voice studies </w:t>
      </w:r>
      <w:r w:rsidR="00651B97">
        <w:rPr>
          <w:rFonts w:ascii="Arial" w:hAnsi="Arial" w:cs="Arial"/>
          <w:sz w:val="22"/>
          <w:szCs w:val="22"/>
        </w:rPr>
        <w:t xml:space="preserve">because generalized descriptions of </w:t>
      </w:r>
      <w:r w:rsidR="00846423">
        <w:rPr>
          <w:rFonts w:ascii="Arial" w:hAnsi="Arial" w:cs="Arial"/>
          <w:sz w:val="22"/>
          <w:szCs w:val="22"/>
        </w:rPr>
        <w:t>voice qualities, techniques, methods of teaching are all subjective and vary greatly (</w:t>
      </w:r>
      <w:r w:rsidR="00A709F9">
        <w:rPr>
          <w:rFonts w:ascii="Arial" w:hAnsi="Arial" w:cs="Arial"/>
          <w:sz w:val="22"/>
          <w:szCs w:val="22"/>
        </w:rPr>
        <w:t xml:space="preserve">Edwards and Hoch 2018). </w:t>
      </w:r>
      <w:r w:rsidR="00DD4677" w:rsidRPr="00397FBE">
        <w:rPr>
          <w:rFonts w:ascii="Arial" w:hAnsi="Arial" w:cs="Arial"/>
          <w:sz w:val="22"/>
          <w:szCs w:val="22"/>
        </w:rPr>
        <w:t>If a researcher start</w:t>
      </w:r>
      <w:r w:rsidR="0036647E" w:rsidRPr="00397FBE">
        <w:rPr>
          <w:rFonts w:ascii="Arial" w:hAnsi="Arial" w:cs="Arial"/>
          <w:sz w:val="22"/>
          <w:szCs w:val="22"/>
        </w:rPr>
        <w:t>s</w:t>
      </w:r>
      <w:r w:rsidR="00DD4677" w:rsidRPr="00397FBE">
        <w:rPr>
          <w:rFonts w:ascii="Arial" w:hAnsi="Arial" w:cs="Arial"/>
          <w:sz w:val="22"/>
          <w:szCs w:val="22"/>
        </w:rPr>
        <w:t xml:space="preserve"> with a generalized description of a “music theater belt sound” given by professional voice teachers</w:t>
      </w:r>
      <w:r w:rsidR="00397FBE" w:rsidRPr="00397FBE">
        <w:rPr>
          <w:rFonts w:ascii="Arial" w:hAnsi="Arial" w:cs="Arial"/>
          <w:sz w:val="22"/>
          <w:szCs w:val="22"/>
        </w:rPr>
        <w:t xml:space="preserve"> after a series of interviews</w:t>
      </w:r>
      <w:r w:rsidR="00B96918" w:rsidRPr="00397FBE">
        <w:rPr>
          <w:rFonts w:ascii="Arial" w:hAnsi="Arial" w:cs="Arial"/>
          <w:sz w:val="22"/>
          <w:szCs w:val="22"/>
        </w:rPr>
        <w:t>, the researcher can shape their understanding of how other professionals view the subject matter.</w:t>
      </w:r>
      <w:r w:rsidR="00E63899" w:rsidRPr="00397FBE">
        <w:rPr>
          <w:rFonts w:ascii="Arial" w:hAnsi="Arial" w:cs="Arial"/>
          <w:sz w:val="22"/>
          <w:szCs w:val="22"/>
        </w:rPr>
        <w:t xml:space="preserve"> </w:t>
      </w:r>
      <w:r w:rsidR="00D06634" w:rsidRPr="00EA4489">
        <w:rPr>
          <w:rFonts w:ascii="Arial" w:hAnsi="Arial" w:cs="Arial"/>
          <w:sz w:val="22"/>
          <w:szCs w:val="22"/>
        </w:rPr>
        <w:t>Grounded theory</w:t>
      </w:r>
      <w:r w:rsidR="002F7AB9" w:rsidRPr="00EA4489">
        <w:rPr>
          <w:rFonts w:ascii="Arial" w:hAnsi="Arial" w:cs="Arial"/>
          <w:sz w:val="22"/>
          <w:szCs w:val="22"/>
        </w:rPr>
        <w:t xml:space="preserve"> </w:t>
      </w:r>
      <w:r w:rsidR="002F7AB9" w:rsidRPr="00EA4489">
        <w:rPr>
          <w:rFonts w:ascii="Arial" w:hAnsi="Arial" w:cs="Arial"/>
          <w:sz w:val="22"/>
          <w:szCs w:val="22"/>
        </w:rPr>
        <w:lastRenderedPageBreak/>
        <w:t xml:space="preserve">stands on reasoning that a theory should be </w:t>
      </w:r>
      <w:r w:rsidR="00DE0907" w:rsidRPr="00EA4489">
        <w:rPr>
          <w:rFonts w:ascii="Arial" w:hAnsi="Arial" w:cs="Arial"/>
          <w:i/>
          <w:iCs/>
          <w:sz w:val="22"/>
          <w:szCs w:val="22"/>
        </w:rPr>
        <w:t xml:space="preserve">grounded </w:t>
      </w:r>
      <w:r w:rsidR="00DE0907" w:rsidRPr="00EA4489">
        <w:rPr>
          <w:rFonts w:ascii="Arial" w:hAnsi="Arial" w:cs="Arial"/>
          <w:sz w:val="22"/>
          <w:szCs w:val="22"/>
        </w:rPr>
        <w:t xml:space="preserve">in data from the field in which </w:t>
      </w:r>
      <w:r w:rsidR="00764D2F" w:rsidRPr="00EA4489">
        <w:rPr>
          <w:rFonts w:ascii="Arial" w:hAnsi="Arial" w:cs="Arial"/>
          <w:sz w:val="22"/>
          <w:szCs w:val="22"/>
        </w:rPr>
        <w:t>an inquirer is investigating</w:t>
      </w:r>
      <w:r w:rsidR="00DE0627" w:rsidRPr="00EA4489">
        <w:rPr>
          <w:rFonts w:ascii="Arial" w:hAnsi="Arial" w:cs="Arial"/>
          <w:sz w:val="22"/>
          <w:szCs w:val="22"/>
        </w:rPr>
        <w:t xml:space="preserve"> (Cohen 2018)</w:t>
      </w:r>
      <w:r w:rsidR="00764D2F" w:rsidRPr="00EA4489">
        <w:rPr>
          <w:rFonts w:ascii="Arial" w:hAnsi="Arial" w:cs="Arial"/>
          <w:sz w:val="22"/>
          <w:szCs w:val="22"/>
        </w:rPr>
        <w:t>.</w:t>
      </w:r>
      <w:r w:rsidR="0052199B" w:rsidRPr="00EA4489">
        <w:rPr>
          <w:rFonts w:ascii="Arial" w:hAnsi="Arial" w:cs="Arial"/>
          <w:sz w:val="22"/>
          <w:szCs w:val="22"/>
        </w:rPr>
        <w:t xml:space="preserve"> In cross training singing research</w:t>
      </w:r>
      <w:r w:rsidR="004451FD">
        <w:rPr>
          <w:rFonts w:ascii="Arial" w:hAnsi="Arial" w:cs="Arial"/>
          <w:sz w:val="22"/>
          <w:szCs w:val="22"/>
        </w:rPr>
        <w:t>,</w:t>
      </w:r>
      <w:r w:rsidR="0052199B" w:rsidRPr="00EA4489">
        <w:rPr>
          <w:rFonts w:ascii="Arial" w:hAnsi="Arial" w:cs="Arial"/>
          <w:sz w:val="22"/>
          <w:szCs w:val="22"/>
        </w:rPr>
        <w:t xml:space="preserve"> this qualitative design may prove to be useful</w:t>
      </w:r>
      <w:r w:rsidR="004451FD">
        <w:rPr>
          <w:rFonts w:ascii="Arial" w:hAnsi="Arial" w:cs="Arial"/>
          <w:sz w:val="22"/>
          <w:szCs w:val="22"/>
        </w:rPr>
        <w:t xml:space="preserve"> because of the collaborative nature between researcher and participants.</w:t>
      </w:r>
      <w:r w:rsidR="0052199B" w:rsidRPr="00EA4489">
        <w:rPr>
          <w:rFonts w:ascii="Arial" w:hAnsi="Arial" w:cs="Arial"/>
          <w:sz w:val="22"/>
          <w:szCs w:val="22"/>
        </w:rPr>
        <w:t xml:space="preserve"> </w:t>
      </w:r>
      <w:r w:rsidR="00F275C6" w:rsidRPr="00EA4489">
        <w:rPr>
          <w:rFonts w:ascii="Arial" w:hAnsi="Arial" w:cs="Arial"/>
          <w:sz w:val="22"/>
          <w:szCs w:val="22"/>
        </w:rPr>
        <w:t>H</w:t>
      </w:r>
      <w:r w:rsidR="0052199B" w:rsidRPr="00EA4489">
        <w:rPr>
          <w:rFonts w:ascii="Arial" w:hAnsi="Arial" w:cs="Arial"/>
          <w:sz w:val="22"/>
          <w:szCs w:val="22"/>
        </w:rPr>
        <w:t>owev</w:t>
      </w:r>
      <w:r w:rsidR="00B11E24" w:rsidRPr="00EA4489">
        <w:rPr>
          <w:rFonts w:ascii="Arial" w:hAnsi="Arial" w:cs="Arial"/>
          <w:sz w:val="22"/>
          <w:szCs w:val="22"/>
        </w:rPr>
        <w:t>er</w:t>
      </w:r>
      <w:r w:rsidR="00213168" w:rsidRPr="00EA4489">
        <w:rPr>
          <w:rFonts w:ascii="Arial" w:hAnsi="Arial" w:cs="Arial"/>
          <w:sz w:val="22"/>
          <w:szCs w:val="22"/>
        </w:rPr>
        <w:t>,</w:t>
      </w:r>
      <w:r w:rsidR="00B11E24" w:rsidRPr="00EA4489">
        <w:rPr>
          <w:rFonts w:ascii="Arial" w:hAnsi="Arial" w:cs="Arial"/>
          <w:sz w:val="22"/>
          <w:szCs w:val="22"/>
        </w:rPr>
        <w:t xml:space="preserve"> the large number of participants that may come from a grounded theory design may giv</w:t>
      </w:r>
      <w:r w:rsidR="00471E37" w:rsidRPr="00EA4489">
        <w:rPr>
          <w:rFonts w:ascii="Arial" w:hAnsi="Arial" w:cs="Arial"/>
          <w:sz w:val="22"/>
          <w:szCs w:val="22"/>
        </w:rPr>
        <w:t xml:space="preserve">e numerous subjective descriptions of a singing phenomenon, therefore a separate design </w:t>
      </w:r>
      <w:r w:rsidR="008125BD" w:rsidRPr="00EA4489">
        <w:rPr>
          <w:rFonts w:ascii="Arial" w:hAnsi="Arial" w:cs="Arial"/>
          <w:sz w:val="22"/>
          <w:szCs w:val="22"/>
        </w:rPr>
        <w:t>might be required</w:t>
      </w:r>
      <w:r w:rsidR="00B67107" w:rsidRPr="00EA4489">
        <w:rPr>
          <w:rFonts w:ascii="Arial" w:hAnsi="Arial" w:cs="Arial"/>
          <w:sz w:val="22"/>
          <w:szCs w:val="22"/>
        </w:rPr>
        <w:t xml:space="preserve"> in combination with the grounded theory design</w:t>
      </w:r>
      <w:r w:rsidR="00A04CCA">
        <w:rPr>
          <w:rFonts w:ascii="Arial" w:hAnsi="Arial" w:cs="Arial"/>
          <w:sz w:val="22"/>
          <w:szCs w:val="22"/>
        </w:rPr>
        <w:t>, whi</w:t>
      </w:r>
      <w:r w:rsidR="0025087F">
        <w:rPr>
          <w:rFonts w:ascii="Arial" w:hAnsi="Arial" w:cs="Arial"/>
          <w:sz w:val="22"/>
          <w:szCs w:val="22"/>
        </w:rPr>
        <w:t>ch would create a mixed methods research design. Mixed Methods research will be discussed further along in this paper.</w:t>
      </w:r>
    </w:p>
    <w:p w14:paraId="08C609E3" w14:textId="5626006A" w:rsidR="00B67107" w:rsidRPr="00EA4489" w:rsidRDefault="00AE0752" w:rsidP="008C33CC">
      <w:pPr>
        <w:spacing w:line="360" w:lineRule="auto"/>
        <w:rPr>
          <w:rFonts w:ascii="Arial" w:hAnsi="Arial" w:cs="Arial"/>
          <w:sz w:val="22"/>
          <w:szCs w:val="22"/>
        </w:rPr>
      </w:pPr>
      <w:r w:rsidRPr="00EA4489">
        <w:rPr>
          <w:rFonts w:ascii="Arial" w:hAnsi="Arial" w:cs="Arial"/>
          <w:sz w:val="22"/>
          <w:szCs w:val="22"/>
        </w:rPr>
        <w:t>Hermeneutics is conventionally focused on language, communication</w:t>
      </w:r>
      <w:r w:rsidR="00DA5B1A" w:rsidRPr="00EA4489">
        <w:rPr>
          <w:rFonts w:ascii="Arial" w:hAnsi="Arial" w:cs="Arial"/>
          <w:sz w:val="22"/>
          <w:szCs w:val="22"/>
        </w:rPr>
        <w:t>, and texts as the channels in which human reality can be understood</w:t>
      </w:r>
      <w:r w:rsidR="00821A9A">
        <w:rPr>
          <w:rFonts w:ascii="Arial" w:hAnsi="Arial" w:cs="Arial"/>
          <w:sz w:val="22"/>
          <w:szCs w:val="22"/>
        </w:rPr>
        <w:t xml:space="preserve"> (Feder 2018).</w:t>
      </w:r>
      <w:r w:rsidR="00DA5B1A" w:rsidRPr="00EA4489">
        <w:rPr>
          <w:rFonts w:ascii="Arial" w:hAnsi="Arial" w:cs="Arial"/>
          <w:sz w:val="22"/>
          <w:szCs w:val="22"/>
        </w:rPr>
        <w:t xml:space="preserve"> </w:t>
      </w:r>
      <w:r w:rsidR="001A77FA" w:rsidRPr="00EA4489">
        <w:rPr>
          <w:rFonts w:ascii="Arial" w:hAnsi="Arial" w:cs="Arial"/>
          <w:sz w:val="22"/>
          <w:szCs w:val="22"/>
        </w:rPr>
        <w:t xml:space="preserve">This research design </w:t>
      </w:r>
      <w:r w:rsidR="00D005E6">
        <w:rPr>
          <w:rFonts w:ascii="Arial" w:hAnsi="Arial" w:cs="Arial"/>
          <w:sz w:val="22"/>
          <w:szCs w:val="22"/>
        </w:rPr>
        <w:t>helps</w:t>
      </w:r>
      <w:r w:rsidR="00D54BA5" w:rsidRPr="00EA4489">
        <w:rPr>
          <w:rFonts w:ascii="Arial" w:hAnsi="Arial" w:cs="Arial"/>
          <w:sz w:val="22"/>
          <w:szCs w:val="22"/>
        </w:rPr>
        <w:t xml:space="preserve"> researchers reflect on their own ontological, axiological and epistemological views in order </w:t>
      </w:r>
      <w:r w:rsidR="00C43CBB" w:rsidRPr="00EA4489">
        <w:rPr>
          <w:rFonts w:ascii="Arial" w:hAnsi="Arial" w:cs="Arial"/>
          <w:sz w:val="22"/>
          <w:szCs w:val="22"/>
        </w:rPr>
        <w:t xml:space="preserve">to </w:t>
      </w:r>
      <w:r w:rsidR="001B0081" w:rsidRPr="00EA4489">
        <w:rPr>
          <w:rFonts w:ascii="Arial" w:hAnsi="Arial" w:cs="Arial"/>
          <w:sz w:val="22"/>
          <w:szCs w:val="22"/>
        </w:rPr>
        <w:t>further the</w:t>
      </w:r>
      <w:r w:rsidR="00C43CBB" w:rsidRPr="00EA4489">
        <w:rPr>
          <w:rFonts w:ascii="Arial" w:hAnsi="Arial" w:cs="Arial"/>
          <w:sz w:val="22"/>
          <w:szCs w:val="22"/>
        </w:rPr>
        <w:t xml:space="preserve"> </w:t>
      </w:r>
      <w:r w:rsidR="001B0081" w:rsidRPr="00EA4489">
        <w:rPr>
          <w:rFonts w:ascii="Arial" w:hAnsi="Arial" w:cs="Arial"/>
          <w:sz w:val="22"/>
          <w:szCs w:val="22"/>
        </w:rPr>
        <w:t>research process</w:t>
      </w:r>
      <w:r w:rsidR="00821A9A">
        <w:rPr>
          <w:rFonts w:ascii="Arial" w:hAnsi="Arial" w:cs="Arial"/>
          <w:sz w:val="22"/>
          <w:szCs w:val="22"/>
        </w:rPr>
        <w:t>.</w:t>
      </w:r>
      <w:r w:rsidR="00A65391">
        <w:rPr>
          <w:rFonts w:ascii="Arial" w:hAnsi="Arial" w:cs="Arial"/>
          <w:sz w:val="22"/>
          <w:szCs w:val="22"/>
        </w:rPr>
        <w:t xml:space="preserve"> </w:t>
      </w:r>
      <w:r w:rsidR="000448EA" w:rsidRPr="00EA4489">
        <w:rPr>
          <w:rFonts w:ascii="Arial" w:hAnsi="Arial" w:cs="Arial"/>
          <w:sz w:val="22"/>
          <w:szCs w:val="22"/>
        </w:rPr>
        <w:t>This research design may assist in cross training singing research</w:t>
      </w:r>
      <w:r w:rsidR="0066727A">
        <w:rPr>
          <w:rFonts w:ascii="Arial" w:hAnsi="Arial" w:cs="Arial"/>
          <w:sz w:val="22"/>
          <w:szCs w:val="22"/>
        </w:rPr>
        <w:t xml:space="preserve"> by allowing the inquirer to analyze and discuss the literature from previous cross training researchers and gain insight into what </w:t>
      </w:r>
      <w:r w:rsidR="00332D67">
        <w:rPr>
          <w:rFonts w:ascii="Arial" w:hAnsi="Arial" w:cs="Arial"/>
          <w:sz w:val="22"/>
          <w:szCs w:val="22"/>
        </w:rPr>
        <w:t>knowledge they would like to add to the literature</w:t>
      </w:r>
      <w:r w:rsidR="008F645A">
        <w:rPr>
          <w:rFonts w:ascii="Arial" w:hAnsi="Arial" w:cs="Arial"/>
          <w:sz w:val="22"/>
          <w:szCs w:val="22"/>
        </w:rPr>
        <w:t xml:space="preserve">. Potential researchers </w:t>
      </w:r>
      <w:r w:rsidR="00AD4E3E">
        <w:rPr>
          <w:rFonts w:ascii="Arial" w:hAnsi="Arial" w:cs="Arial"/>
          <w:sz w:val="22"/>
          <w:szCs w:val="22"/>
        </w:rPr>
        <w:t xml:space="preserve">to </w:t>
      </w:r>
      <w:r w:rsidR="00072ADF">
        <w:rPr>
          <w:rFonts w:ascii="Arial" w:hAnsi="Arial" w:cs="Arial"/>
          <w:sz w:val="22"/>
          <w:szCs w:val="22"/>
        </w:rPr>
        <w:t>consider</w:t>
      </w:r>
      <w:r w:rsidR="00AD4E3E">
        <w:rPr>
          <w:rFonts w:ascii="Arial" w:hAnsi="Arial" w:cs="Arial"/>
          <w:sz w:val="22"/>
          <w:szCs w:val="22"/>
        </w:rPr>
        <w:t xml:space="preserve"> are Kari Ragan, </w:t>
      </w:r>
      <w:r w:rsidR="004837C2">
        <w:rPr>
          <w:rFonts w:ascii="Arial" w:hAnsi="Arial" w:cs="Arial"/>
          <w:sz w:val="22"/>
          <w:szCs w:val="22"/>
        </w:rPr>
        <w:t xml:space="preserve">Ingo </w:t>
      </w:r>
      <w:proofErr w:type="spellStart"/>
      <w:r w:rsidR="004837C2">
        <w:rPr>
          <w:rFonts w:ascii="Arial" w:hAnsi="Arial" w:cs="Arial"/>
          <w:sz w:val="22"/>
          <w:szCs w:val="22"/>
        </w:rPr>
        <w:t>Titze</w:t>
      </w:r>
      <w:proofErr w:type="spellEnd"/>
      <w:r w:rsidR="004837C2">
        <w:rPr>
          <w:rFonts w:ascii="Arial" w:hAnsi="Arial" w:cs="Arial"/>
          <w:sz w:val="22"/>
          <w:szCs w:val="22"/>
        </w:rPr>
        <w:t xml:space="preserve"> and Norman Spivey.</w:t>
      </w:r>
      <w:r w:rsidR="00FD6F39">
        <w:rPr>
          <w:rFonts w:ascii="Arial" w:hAnsi="Arial" w:cs="Arial"/>
          <w:sz w:val="22"/>
          <w:szCs w:val="22"/>
        </w:rPr>
        <w:t xml:space="preserve"> An</w:t>
      </w:r>
      <w:r w:rsidR="004837C2">
        <w:rPr>
          <w:rFonts w:ascii="Arial" w:hAnsi="Arial" w:cs="Arial"/>
          <w:sz w:val="22"/>
          <w:szCs w:val="22"/>
        </w:rPr>
        <w:t xml:space="preserve"> </w:t>
      </w:r>
      <w:r w:rsidR="00FD6F39">
        <w:rPr>
          <w:rFonts w:ascii="Arial" w:hAnsi="Arial" w:cs="Arial"/>
          <w:sz w:val="22"/>
          <w:szCs w:val="22"/>
        </w:rPr>
        <w:t xml:space="preserve">important distinction must be made </w:t>
      </w:r>
      <w:r w:rsidR="004E4D54">
        <w:rPr>
          <w:rFonts w:ascii="Arial" w:hAnsi="Arial" w:cs="Arial"/>
          <w:sz w:val="22"/>
          <w:szCs w:val="22"/>
        </w:rPr>
        <w:t xml:space="preserve">when </w:t>
      </w:r>
      <w:r w:rsidR="00E86DAD">
        <w:rPr>
          <w:rFonts w:ascii="Arial" w:hAnsi="Arial" w:cs="Arial"/>
          <w:sz w:val="22"/>
          <w:szCs w:val="22"/>
        </w:rPr>
        <w:t xml:space="preserve">considering a hermeneutical approach to </w:t>
      </w:r>
      <w:r w:rsidR="000D6BA9">
        <w:rPr>
          <w:rFonts w:ascii="Arial" w:hAnsi="Arial" w:cs="Arial"/>
          <w:sz w:val="22"/>
          <w:szCs w:val="22"/>
        </w:rPr>
        <w:t xml:space="preserve">voice research. </w:t>
      </w:r>
      <w:r w:rsidR="000869EA">
        <w:rPr>
          <w:rFonts w:ascii="Arial" w:hAnsi="Arial" w:cs="Arial"/>
          <w:sz w:val="22"/>
          <w:szCs w:val="22"/>
        </w:rPr>
        <w:t>Subjectivity can become a barrier</w:t>
      </w:r>
      <w:r w:rsidR="00F763AB">
        <w:rPr>
          <w:rFonts w:ascii="Arial" w:hAnsi="Arial" w:cs="Arial"/>
          <w:sz w:val="22"/>
          <w:szCs w:val="22"/>
        </w:rPr>
        <w:t xml:space="preserve"> when considering </w:t>
      </w:r>
      <w:r w:rsidR="00471BE7">
        <w:rPr>
          <w:rFonts w:ascii="Arial" w:hAnsi="Arial" w:cs="Arial"/>
          <w:sz w:val="22"/>
          <w:szCs w:val="22"/>
        </w:rPr>
        <w:t>literature from the past</w:t>
      </w:r>
      <w:r w:rsidR="005A0A16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5A0A16">
        <w:rPr>
          <w:rFonts w:ascii="Arial" w:hAnsi="Arial" w:cs="Arial"/>
          <w:sz w:val="22"/>
          <w:szCs w:val="22"/>
        </w:rPr>
        <w:t>St</w:t>
      </w:r>
      <w:r w:rsidR="008E3AC1">
        <w:rPr>
          <w:rFonts w:ascii="Arial" w:hAnsi="Arial" w:cs="Arial"/>
          <w:sz w:val="22"/>
          <w:szCs w:val="22"/>
        </w:rPr>
        <w:t>olze</w:t>
      </w:r>
      <w:proofErr w:type="spellEnd"/>
      <w:r w:rsidR="008E3AC1">
        <w:rPr>
          <w:rFonts w:ascii="Arial" w:hAnsi="Arial" w:cs="Arial"/>
          <w:sz w:val="22"/>
          <w:szCs w:val="22"/>
        </w:rPr>
        <w:t xml:space="preserve">, Stanley and </w:t>
      </w:r>
      <w:proofErr w:type="spellStart"/>
      <w:r w:rsidR="008E3AC1">
        <w:rPr>
          <w:rFonts w:ascii="Arial" w:hAnsi="Arial" w:cs="Arial"/>
          <w:sz w:val="22"/>
          <w:szCs w:val="22"/>
        </w:rPr>
        <w:t>Cercel</w:t>
      </w:r>
      <w:proofErr w:type="spellEnd"/>
      <w:r w:rsidR="008E3AC1">
        <w:rPr>
          <w:rFonts w:ascii="Arial" w:hAnsi="Arial" w:cs="Arial"/>
          <w:sz w:val="22"/>
          <w:szCs w:val="22"/>
        </w:rPr>
        <w:t xml:space="preserve"> 20</w:t>
      </w:r>
      <w:r w:rsidR="00C030F1">
        <w:rPr>
          <w:rFonts w:ascii="Arial" w:hAnsi="Arial" w:cs="Arial"/>
          <w:sz w:val="22"/>
          <w:szCs w:val="22"/>
        </w:rPr>
        <w:t>15).</w:t>
      </w:r>
      <w:r w:rsidR="00471BE7">
        <w:rPr>
          <w:rFonts w:ascii="Arial" w:hAnsi="Arial" w:cs="Arial"/>
          <w:sz w:val="22"/>
          <w:szCs w:val="22"/>
        </w:rPr>
        <w:t xml:space="preserve"> </w:t>
      </w:r>
      <w:r w:rsidR="00687078">
        <w:rPr>
          <w:rFonts w:ascii="Arial" w:hAnsi="Arial" w:cs="Arial"/>
          <w:sz w:val="22"/>
          <w:szCs w:val="22"/>
        </w:rPr>
        <w:t>We must remember that a</w:t>
      </w:r>
      <w:r w:rsidR="00471BE7">
        <w:rPr>
          <w:rFonts w:ascii="Arial" w:hAnsi="Arial" w:cs="Arial"/>
          <w:sz w:val="22"/>
          <w:szCs w:val="22"/>
        </w:rPr>
        <w:t xml:space="preserve"> researcher’s axiological and paradigmatic positioning</w:t>
      </w:r>
      <w:r w:rsidR="00687078">
        <w:rPr>
          <w:rFonts w:ascii="Arial" w:hAnsi="Arial" w:cs="Arial"/>
          <w:sz w:val="22"/>
          <w:szCs w:val="22"/>
        </w:rPr>
        <w:t xml:space="preserve"> always influences their writing (</w:t>
      </w:r>
      <w:proofErr w:type="spellStart"/>
      <w:r w:rsidR="0062281C">
        <w:rPr>
          <w:rFonts w:ascii="Arial" w:hAnsi="Arial" w:cs="Arial"/>
          <w:sz w:val="22"/>
          <w:szCs w:val="22"/>
        </w:rPr>
        <w:t>Galily</w:t>
      </w:r>
      <w:proofErr w:type="spellEnd"/>
      <w:r w:rsidR="0062281C">
        <w:rPr>
          <w:rFonts w:ascii="Arial" w:hAnsi="Arial" w:cs="Arial"/>
          <w:sz w:val="22"/>
          <w:szCs w:val="22"/>
        </w:rPr>
        <w:t xml:space="preserve"> 2023)</w:t>
      </w:r>
      <w:r w:rsidR="00D40210">
        <w:rPr>
          <w:rFonts w:ascii="Arial" w:hAnsi="Arial" w:cs="Arial"/>
          <w:sz w:val="22"/>
          <w:szCs w:val="22"/>
        </w:rPr>
        <w:t>, and in order to consider the reliability of the literature, a researcher must consider their own positioning consistently</w:t>
      </w:r>
      <w:r w:rsidR="00AE5ED6">
        <w:rPr>
          <w:rFonts w:ascii="Arial" w:hAnsi="Arial" w:cs="Arial"/>
          <w:sz w:val="22"/>
          <w:szCs w:val="22"/>
        </w:rPr>
        <w:t xml:space="preserve"> throughout the research process in order to prevent from biases in their own work.</w:t>
      </w:r>
    </w:p>
    <w:p w14:paraId="04338A27" w14:textId="71DC17C3" w:rsidR="000A3D1A" w:rsidRPr="00B446A7" w:rsidRDefault="000A3D1A" w:rsidP="008C33CC">
      <w:pPr>
        <w:spacing w:line="360" w:lineRule="auto"/>
        <w:rPr>
          <w:rFonts w:ascii="Arial" w:hAnsi="Arial" w:cs="Arial"/>
          <w:sz w:val="22"/>
          <w:szCs w:val="22"/>
        </w:rPr>
      </w:pPr>
      <w:r w:rsidRPr="00EA4489">
        <w:rPr>
          <w:rFonts w:ascii="Arial" w:hAnsi="Arial" w:cs="Arial"/>
          <w:sz w:val="22"/>
          <w:szCs w:val="22"/>
        </w:rPr>
        <w:t xml:space="preserve">Lastly, Phenomenology in research </w:t>
      </w:r>
      <w:r w:rsidR="00137BA6" w:rsidRPr="00EA4489">
        <w:rPr>
          <w:rFonts w:ascii="Arial" w:hAnsi="Arial" w:cs="Arial"/>
          <w:sz w:val="22"/>
          <w:szCs w:val="22"/>
        </w:rPr>
        <w:t xml:space="preserve">focuses on </w:t>
      </w:r>
      <w:r w:rsidR="003E620D" w:rsidRPr="00EA4489">
        <w:rPr>
          <w:rFonts w:ascii="Arial" w:hAnsi="Arial" w:cs="Arial"/>
          <w:sz w:val="22"/>
          <w:szCs w:val="22"/>
        </w:rPr>
        <w:t xml:space="preserve">both the subjective nature of the human experience and </w:t>
      </w:r>
      <w:r w:rsidR="004568F7" w:rsidRPr="00EA4489">
        <w:rPr>
          <w:rFonts w:ascii="Arial" w:hAnsi="Arial" w:cs="Arial"/>
          <w:sz w:val="22"/>
          <w:szCs w:val="22"/>
        </w:rPr>
        <w:t>the meaning behind those experiences (</w:t>
      </w:r>
      <w:r w:rsidR="008A1E18" w:rsidRPr="00EA4489">
        <w:rPr>
          <w:rFonts w:ascii="Arial" w:hAnsi="Arial" w:cs="Arial"/>
          <w:sz w:val="22"/>
          <w:szCs w:val="22"/>
        </w:rPr>
        <w:t>Zahavi</w:t>
      </w:r>
      <w:r w:rsidR="000C5D1A" w:rsidRPr="00EA4489">
        <w:rPr>
          <w:rFonts w:ascii="Arial" w:hAnsi="Arial" w:cs="Arial"/>
          <w:sz w:val="22"/>
          <w:szCs w:val="22"/>
        </w:rPr>
        <w:t xml:space="preserve"> 20</w:t>
      </w:r>
      <w:r w:rsidR="00F721DE">
        <w:rPr>
          <w:rFonts w:ascii="Arial" w:hAnsi="Arial" w:cs="Arial"/>
          <w:sz w:val="22"/>
          <w:szCs w:val="22"/>
        </w:rPr>
        <w:t>1</w:t>
      </w:r>
      <w:r w:rsidR="00F37F48">
        <w:rPr>
          <w:rFonts w:ascii="Arial" w:hAnsi="Arial" w:cs="Arial"/>
          <w:sz w:val="22"/>
          <w:szCs w:val="22"/>
        </w:rPr>
        <w:t>9</w:t>
      </w:r>
      <w:r w:rsidR="000C5D1A" w:rsidRPr="00EA4489">
        <w:rPr>
          <w:rFonts w:ascii="Arial" w:hAnsi="Arial" w:cs="Arial"/>
          <w:sz w:val="22"/>
          <w:szCs w:val="22"/>
        </w:rPr>
        <w:t>). It has been proposed that phenomenology used as a research method in the social sciences field “</w:t>
      </w:r>
      <w:r w:rsidR="00211D9D" w:rsidRPr="00EA4489">
        <w:rPr>
          <w:rFonts w:ascii="Arial" w:hAnsi="Arial" w:cs="Arial"/>
          <w:sz w:val="22"/>
          <w:szCs w:val="22"/>
        </w:rPr>
        <w:t xml:space="preserve">holds promise for advancing </w:t>
      </w:r>
      <w:r w:rsidR="006F4066" w:rsidRPr="00EA4489">
        <w:rPr>
          <w:rFonts w:ascii="Arial" w:hAnsi="Arial" w:cs="Arial"/>
          <w:sz w:val="22"/>
          <w:szCs w:val="22"/>
        </w:rPr>
        <w:t>research in those fields, but also presents an opportunity for development of a new understanding of phenomenology” (</w:t>
      </w:r>
      <w:r w:rsidR="00DF03EE" w:rsidRPr="00EA4489">
        <w:rPr>
          <w:rFonts w:ascii="Arial" w:hAnsi="Arial" w:cs="Arial"/>
          <w:sz w:val="22"/>
          <w:szCs w:val="22"/>
        </w:rPr>
        <w:t xml:space="preserve">Gallagher and </w:t>
      </w:r>
      <w:proofErr w:type="spellStart"/>
      <w:r w:rsidR="00DF03EE" w:rsidRPr="00EA4489">
        <w:rPr>
          <w:rFonts w:ascii="Arial" w:hAnsi="Arial" w:cs="Arial"/>
          <w:sz w:val="22"/>
          <w:szCs w:val="22"/>
        </w:rPr>
        <w:t>Sørensen</w:t>
      </w:r>
      <w:proofErr w:type="spellEnd"/>
      <w:r w:rsidR="00DF03EE" w:rsidRPr="00EA4489">
        <w:rPr>
          <w:rFonts w:ascii="Arial" w:hAnsi="Arial" w:cs="Arial"/>
          <w:sz w:val="22"/>
          <w:szCs w:val="22"/>
        </w:rPr>
        <w:t xml:space="preserve"> 2005)</w:t>
      </w:r>
      <w:r w:rsidR="00F20D9A">
        <w:rPr>
          <w:rFonts w:ascii="Arial" w:hAnsi="Arial" w:cs="Arial"/>
          <w:sz w:val="22"/>
          <w:szCs w:val="22"/>
        </w:rPr>
        <w:t>.</w:t>
      </w:r>
      <w:r w:rsidR="00F74AAD">
        <w:rPr>
          <w:rFonts w:ascii="Arial" w:hAnsi="Arial" w:cs="Arial"/>
          <w:sz w:val="22"/>
          <w:szCs w:val="22"/>
        </w:rPr>
        <w:t xml:space="preserve"> </w:t>
      </w:r>
      <w:r w:rsidR="00F20D9A">
        <w:rPr>
          <w:rFonts w:ascii="Arial" w:hAnsi="Arial" w:cs="Arial"/>
          <w:sz w:val="22"/>
          <w:szCs w:val="22"/>
        </w:rPr>
        <w:t>H</w:t>
      </w:r>
      <w:r w:rsidR="00F74AAD">
        <w:rPr>
          <w:rFonts w:ascii="Arial" w:hAnsi="Arial" w:cs="Arial"/>
          <w:sz w:val="22"/>
          <w:szCs w:val="22"/>
        </w:rPr>
        <w:t xml:space="preserve">owever, </w:t>
      </w:r>
      <w:r w:rsidR="00DB7B13">
        <w:rPr>
          <w:rFonts w:ascii="Arial" w:hAnsi="Arial" w:cs="Arial"/>
          <w:sz w:val="22"/>
          <w:szCs w:val="22"/>
        </w:rPr>
        <w:t>criticism of phenomenology in research</w:t>
      </w:r>
      <w:r w:rsidR="00BF69C0">
        <w:rPr>
          <w:rFonts w:ascii="Arial" w:hAnsi="Arial" w:cs="Arial"/>
          <w:sz w:val="22"/>
          <w:szCs w:val="22"/>
        </w:rPr>
        <w:t xml:space="preserve"> has been</w:t>
      </w:r>
      <w:r w:rsidR="00C51B30">
        <w:rPr>
          <w:rFonts w:ascii="Arial" w:hAnsi="Arial" w:cs="Arial"/>
          <w:sz w:val="22"/>
          <w:szCs w:val="22"/>
        </w:rPr>
        <w:t xml:space="preserve"> </w:t>
      </w:r>
      <w:r w:rsidR="00D455F7">
        <w:rPr>
          <w:rFonts w:ascii="Arial" w:hAnsi="Arial" w:cs="Arial"/>
          <w:sz w:val="22"/>
          <w:szCs w:val="22"/>
        </w:rPr>
        <w:t>considered (</w:t>
      </w:r>
      <w:r w:rsidR="00507286">
        <w:rPr>
          <w:rFonts w:ascii="Arial" w:hAnsi="Arial" w:cs="Arial"/>
          <w:sz w:val="22"/>
          <w:szCs w:val="22"/>
        </w:rPr>
        <w:t>Paley 201</w:t>
      </w:r>
      <w:r w:rsidR="00F434F5">
        <w:rPr>
          <w:rFonts w:ascii="Arial" w:hAnsi="Arial" w:cs="Arial"/>
          <w:sz w:val="22"/>
          <w:szCs w:val="22"/>
        </w:rPr>
        <w:t>7</w:t>
      </w:r>
      <w:r w:rsidR="00F721DE">
        <w:rPr>
          <w:rFonts w:ascii="Arial" w:hAnsi="Arial" w:cs="Arial"/>
          <w:sz w:val="22"/>
          <w:szCs w:val="22"/>
        </w:rPr>
        <w:t>)</w:t>
      </w:r>
      <w:r w:rsidR="00D9797C">
        <w:rPr>
          <w:rFonts w:ascii="Arial" w:hAnsi="Arial" w:cs="Arial"/>
          <w:sz w:val="22"/>
          <w:szCs w:val="22"/>
        </w:rPr>
        <w:t>.</w:t>
      </w:r>
      <w:r w:rsidR="005C30FE">
        <w:rPr>
          <w:rFonts w:ascii="Arial" w:hAnsi="Arial" w:cs="Arial"/>
          <w:sz w:val="22"/>
          <w:szCs w:val="22"/>
        </w:rPr>
        <w:t xml:space="preserve"> Van </w:t>
      </w:r>
      <w:proofErr w:type="spellStart"/>
      <w:r w:rsidR="005C30FE">
        <w:rPr>
          <w:rFonts w:ascii="Arial" w:hAnsi="Arial" w:cs="Arial"/>
          <w:sz w:val="22"/>
          <w:szCs w:val="22"/>
        </w:rPr>
        <w:t>Manen</w:t>
      </w:r>
      <w:proofErr w:type="spellEnd"/>
      <w:r w:rsidR="005C30FE">
        <w:rPr>
          <w:rFonts w:ascii="Arial" w:hAnsi="Arial" w:cs="Arial"/>
          <w:sz w:val="22"/>
          <w:szCs w:val="22"/>
        </w:rPr>
        <w:t xml:space="preserve"> (2017) </w:t>
      </w:r>
      <w:r w:rsidR="00E07D63">
        <w:rPr>
          <w:rFonts w:ascii="Arial" w:hAnsi="Arial" w:cs="Arial"/>
          <w:sz w:val="22"/>
          <w:szCs w:val="22"/>
        </w:rPr>
        <w:t xml:space="preserve">considers the question “is it even phenomenology?” The </w:t>
      </w:r>
      <w:r w:rsidR="00202F7F">
        <w:rPr>
          <w:rFonts w:ascii="Arial" w:hAnsi="Arial" w:cs="Arial"/>
          <w:sz w:val="22"/>
          <w:szCs w:val="22"/>
        </w:rPr>
        <w:t>varying definitions of phenomenology itself makes one consider whether a body of research is phenomenological at its core, or</w:t>
      </w:r>
      <w:r w:rsidR="000230F7">
        <w:rPr>
          <w:rFonts w:ascii="Arial" w:hAnsi="Arial" w:cs="Arial"/>
          <w:sz w:val="22"/>
          <w:szCs w:val="22"/>
        </w:rPr>
        <w:t xml:space="preserve"> i</w:t>
      </w:r>
      <w:r w:rsidR="004510D6">
        <w:rPr>
          <w:rFonts w:ascii="Arial" w:hAnsi="Arial" w:cs="Arial"/>
          <w:sz w:val="22"/>
          <w:szCs w:val="22"/>
        </w:rPr>
        <w:t xml:space="preserve">s it more descriptive </w:t>
      </w:r>
      <w:r w:rsidR="00F53C01">
        <w:rPr>
          <w:rFonts w:ascii="Arial" w:hAnsi="Arial" w:cs="Arial"/>
          <w:sz w:val="22"/>
          <w:szCs w:val="22"/>
        </w:rPr>
        <w:t>and leaning more towards grounded theory? The difference being</w:t>
      </w:r>
      <w:r w:rsidR="00A22575">
        <w:rPr>
          <w:rFonts w:ascii="Arial" w:hAnsi="Arial" w:cs="Arial"/>
          <w:sz w:val="22"/>
          <w:szCs w:val="22"/>
        </w:rPr>
        <w:t>, phenomenology aims to “</w:t>
      </w:r>
      <w:r w:rsidR="00192AD7">
        <w:rPr>
          <w:rFonts w:ascii="Arial" w:hAnsi="Arial" w:cs="Arial"/>
          <w:sz w:val="22"/>
          <w:szCs w:val="22"/>
        </w:rPr>
        <w:t xml:space="preserve">capture experience in its primordial </w:t>
      </w:r>
      <w:r w:rsidR="00455BD0">
        <w:rPr>
          <w:rFonts w:ascii="Arial" w:hAnsi="Arial" w:cs="Arial"/>
          <w:sz w:val="22"/>
          <w:szCs w:val="22"/>
        </w:rPr>
        <w:t>origin or essence, without interpreting, explaining, or theorizing” (</w:t>
      </w:r>
      <w:r w:rsidR="00D627F6">
        <w:rPr>
          <w:rFonts w:ascii="Arial" w:hAnsi="Arial" w:cs="Arial"/>
          <w:sz w:val="22"/>
          <w:szCs w:val="22"/>
        </w:rPr>
        <w:t xml:space="preserve">Van Manen 2017 p. </w:t>
      </w:r>
      <w:r w:rsidR="00602181">
        <w:rPr>
          <w:rFonts w:ascii="Arial" w:hAnsi="Arial" w:cs="Arial"/>
          <w:sz w:val="22"/>
          <w:szCs w:val="22"/>
        </w:rPr>
        <w:t>775).</w:t>
      </w:r>
      <w:r w:rsidR="00D9797C">
        <w:rPr>
          <w:rFonts w:ascii="Arial" w:hAnsi="Arial" w:cs="Arial"/>
          <w:sz w:val="22"/>
          <w:szCs w:val="22"/>
        </w:rPr>
        <w:t xml:space="preserve"> </w:t>
      </w:r>
      <w:r w:rsidR="00B93C7D" w:rsidRPr="00EA4489">
        <w:rPr>
          <w:rFonts w:ascii="Arial" w:hAnsi="Arial" w:cs="Arial"/>
          <w:sz w:val="22"/>
          <w:szCs w:val="22"/>
        </w:rPr>
        <w:t xml:space="preserve">The way in which phenomenology could be utilized in potential research in voice pedagogy can go beyond just the </w:t>
      </w:r>
      <w:r w:rsidR="008036F9">
        <w:rPr>
          <w:rFonts w:ascii="Arial" w:hAnsi="Arial" w:cs="Arial"/>
          <w:sz w:val="22"/>
          <w:szCs w:val="22"/>
        </w:rPr>
        <w:t>physical phenomenon of singing</w:t>
      </w:r>
      <w:r w:rsidR="00B93C7D" w:rsidRPr="00EA4489">
        <w:rPr>
          <w:rFonts w:ascii="Arial" w:hAnsi="Arial" w:cs="Arial"/>
          <w:sz w:val="22"/>
          <w:szCs w:val="22"/>
        </w:rPr>
        <w:t xml:space="preserve">. </w:t>
      </w:r>
      <w:r w:rsidR="00F0040E">
        <w:rPr>
          <w:rFonts w:ascii="Arial" w:hAnsi="Arial" w:cs="Arial"/>
          <w:sz w:val="22"/>
          <w:szCs w:val="22"/>
        </w:rPr>
        <w:t xml:space="preserve">It could give a researcher </w:t>
      </w:r>
      <w:r w:rsidR="00306CA6">
        <w:rPr>
          <w:rFonts w:ascii="Arial" w:hAnsi="Arial" w:cs="Arial"/>
          <w:sz w:val="22"/>
          <w:szCs w:val="22"/>
        </w:rPr>
        <w:t xml:space="preserve">a way to investigate a singer’s experience </w:t>
      </w:r>
      <w:r w:rsidR="00CD5FAB">
        <w:rPr>
          <w:rFonts w:ascii="Arial" w:hAnsi="Arial" w:cs="Arial"/>
          <w:sz w:val="22"/>
          <w:szCs w:val="22"/>
        </w:rPr>
        <w:t xml:space="preserve">during the act of </w:t>
      </w:r>
      <w:r w:rsidR="00CD5FAB">
        <w:rPr>
          <w:rFonts w:ascii="Arial" w:hAnsi="Arial" w:cs="Arial"/>
          <w:sz w:val="22"/>
          <w:szCs w:val="22"/>
        </w:rPr>
        <w:lastRenderedPageBreak/>
        <w:t xml:space="preserve">performance. In the interest of cross training research, </w:t>
      </w:r>
      <w:r w:rsidR="00B446A7">
        <w:rPr>
          <w:rFonts w:ascii="Arial" w:hAnsi="Arial" w:cs="Arial"/>
          <w:sz w:val="22"/>
          <w:szCs w:val="22"/>
        </w:rPr>
        <w:t xml:space="preserve">one might consider a singer’s experience of sound resonance and how each style </w:t>
      </w:r>
      <w:r w:rsidR="00B446A7">
        <w:rPr>
          <w:rFonts w:ascii="Arial" w:hAnsi="Arial" w:cs="Arial"/>
          <w:i/>
          <w:iCs/>
          <w:sz w:val="22"/>
          <w:szCs w:val="22"/>
        </w:rPr>
        <w:t>feels</w:t>
      </w:r>
      <w:r w:rsidR="00B446A7">
        <w:rPr>
          <w:rFonts w:ascii="Arial" w:hAnsi="Arial" w:cs="Arial"/>
          <w:sz w:val="22"/>
          <w:szCs w:val="22"/>
        </w:rPr>
        <w:t xml:space="preserve"> rather than what it looks like on a spectrogram.</w:t>
      </w:r>
    </w:p>
    <w:p w14:paraId="27914EAB" w14:textId="77777777" w:rsidR="0067378B" w:rsidRDefault="0067378B" w:rsidP="008C33C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3F7EAB5" w14:textId="7C0D5C0D" w:rsidR="00C85A26" w:rsidRPr="00EA4489" w:rsidRDefault="00B46337" w:rsidP="008C33CC">
      <w:pPr>
        <w:spacing w:line="360" w:lineRule="auto"/>
        <w:rPr>
          <w:rFonts w:ascii="Arial" w:hAnsi="Arial" w:cs="Arial"/>
          <w:sz w:val="22"/>
          <w:szCs w:val="22"/>
        </w:rPr>
      </w:pPr>
      <w:r w:rsidRPr="00EA4489">
        <w:rPr>
          <w:rFonts w:ascii="Arial" w:hAnsi="Arial" w:cs="Arial"/>
          <w:b/>
          <w:bCs/>
          <w:sz w:val="22"/>
          <w:szCs w:val="22"/>
        </w:rPr>
        <w:t>Method</w:t>
      </w:r>
    </w:p>
    <w:p w14:paraId="52737663" w14:textId="333A4A86" w:rsidR="00B46337" w:rsidRPr="00EA4489" w:rsidRDefault="00422AD2" w:rsidP="008C33CC">
      <w:pPr>
        <w:spacing w:line="360" w:lineRule="auto"/>
        <w:rPr>
          <w:rFonts w:ascii="Arial" w:hAnsi="Arial" w:cs="Arial"/>
          <w:sz w:val="22"/>
          <w:szCs w:val="22"/>
        </w:rPr>
      </w:pPr>
      <w:r w:rsidRPr="00EA4489">
        <w:rPr>
          <w:rFonts w:ascii="Arial" w:hAnsi="Arial" w:cs="Arial"/>
          <w:sz w:val="22"/>
          <w:szCs w:val="22"/>
        </w:rPr>
        <w:t xml:space="preserve">With a comprehensive understanding of </w:t>
      </w:r>
      <w:r w:rsidR="005F3831" w:rsidRPr="00EA4489">
        <w:rPr>
          <w:rFonts w:ascii="Arial" w:hAnsi="Arial" w:cs="Arial"/>
          <w:sz w:val="22"/>
          <w:szCs w:val="22"/>
        </w:rPr>
        <w:t>these primary research methodologies</w:t>
      </w:r>
      <w:r w:rsidR="003E5294" w:rsidRPr="00EA4489">
        <w:rPr>
          <w:rFonts w:ascii="Arial" w:hAnsi="Arial" w:cs="Arial"/>
          <w:sz w:val="22"/>
          <w:szCs w:val="22"/>
        </w:rPr>
        <w:t xml:space="preserve"> and designs</w:t>
      </w:r>
      <w:r w:rsidR="005F3831" w:rsidRPr="00EA4489">
        <w:rPr>
          <w:rFonts w:ascii="Arial" w:hAnsi="Arial" w:cs="Arial"/>
          <w:sz w:val="22"/>
          <w:szCs w:val="22"/>
        </w:rPr>
        <w:t>, I will now begin to examine</w:t>
      </w:r>
      <w:r w:rsidR="00290451" w:rsidRPr="00EA4489">
        <w:rPr>
          <w:rFonts w:ascii="Arial" w:hAnsi="Arial" w:cs="Arial"/>
          <w:sz w:val="22"/>
          <w:szCs w:val="22"/>
        </w:rPr>
        <w:t xml:space="preserve"> specific methods in which research in</w:t>
      </w:r>
      <w:r w:rsidR="00E2444B" w:rsidRPr="00EA4489">
        <w:rPr>
          <w:rFonts w:ascii="Arial" w:hAnsi="Arial" w:cs="Arial"/>
          <w:sz w:val="22"/>
          <w:szCs w:val="22"/>
        </w:rPr>
        <w:t xml:space="preserve"> voice pedagogy and cross training might be beneficial. </w:t>
      </w:r>
      <w:r w:rsidR="00FF7B6A" w:rsidRPr="00EA4489">
        <w:rPr>
          <w:rFonts w:ascii="Arial" w:hAnsi="Arial" w:cs="Arial"/>
          <w:sz w:val="22"/>
          <w:szCs w:val="22"/>
        </w:rPr>
        <w:t xml:space="preserve">A study utilizing quantitative methods will </w:t>
      </w:r>
      <w:r w:rsidR="00EF318B" w:rsidRPr="00EA4489">
        <w:rPr>
          <w:rFonts w:ascii="Arial" w:hAnsi="Arial" w:cs="Arial"/>
          <w:sz w:val="22"/>
          <w:szCs w:val="22"/>
        </w:rPr>
        <w:t>set out</w:t>
      </w:r>
      <w:r w:rsidR="00F74143" w:rsidRPr="00EA4489">
        <w:rPr>
          <w:rFonts w:ascii="Arial" w:hAnsi="Arial" w:cs="Arial"/>
          <w:sz w:val="22"/>
          <w:szCs w:val="22"/>
        </w:rPr>
        <w:t xml:space="preserve"> to prove or disprove a predetermined hypothesis </w:t>
      </w:r>
      <w:r w:rsidR="004B4BB9" w:rsidRPr="00EA4489">
        <w:rPr>
          <w:rFonts w:ascii="Arial" w:hAnsi="Arial" w:cs="Arial"/>
          <w:sz w:val="22"/>
          <w:szCs w:val="22"/>
        </w:rPr>
        <w:t>with methods</w:t>
      </w:r>
      <w:r w:rsidR="00DF1D6B" w:rsidRPr="00EA4489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DF1D6B" w:rsidRPr="00EA4489">
        <w:rPr>
          <w:rFonts w:ascii="Arial" w:hAnsi="Arial" w:cs="Arial"/>
          <w:sz w:val="22"/>
          <w:szCs w:val="22"/>
        </w:rPr>
        <w:t>Kawulich</w:t>
      </w:r>
      <w:proofErr w:type="spellEnd"/>
      <w:r w:rsidR="00DF1D6B" w:rsidRPr="00EA4489">
        <w:rPr>
          <w:rFonts w:ascii="Arial" w:hAnsi="Arial" w:cs="Arial"/>
          <w:sz w:val="22"/>
          <w:szCs w:val="22"/>
        </w:rPr>
        <w:t xml:space="preserve"> 2001)</w:t>
      </w:r>
      <w:r w:rsidR="004B4BB9" w:rsidRPr="00EA4489">
        <w:rPr>
          <w:rFonts w:ascii="Arial" w:hAnsi="Arial" w:cs="Arial"/>
          <w:sz w:val="22"/>
          <w:szCs w:val="22"/>
        </w:rPr>
        <w:t xml:space="preserve">. </w:t>
      </w:r>
      <w:r w:rsidR="006269CD">
        <w:rPr>
          <w:rFonts w:ascii="Arial" w:hAnsi="Arial" w:cs="Arial"/>
          <w:sz w:val="22"/>
          <w:szCs w:val="22"/>
        </w:rPr>
        <w:t xml:space="preserve">A challenge </w:t>
      </w:r>
      <w:r w:rsidR="00C80352">
        <w:rPr>
          <w:rFonts w:ascii="Arial" w:hAnsi="Arial" w:cs="Arial"/>
          <w:sz w:val="22"/>
          <w:szCs w:val="22"/>
        </w:rPr>
        <w:t>as a practitioner researcher</w:t>
      </w:r>
      <w:r w:rsidR="00A440CD">
        <w:rPr>
          <w:rFonts w:ascii="Arial" w:hAnsi="Arial" w:cs="Arial"/>
          <w:sz w:val="22"/>
          <w:szCs w:val="22"/>
        </w:rPr>
        <w:t xml:space="preserve"> with limited resources is </w:t>
      </w:r>
      <w:r w:rsidR="00B24123">
        <w:rPr>
          <w:rFonts w:ascii="Arial" w:hAnsi="Arial" w:cs="Arial"/>
          <w:sz w:val="22"/>
          <w:szCs w:val="22"/>
        </w:rPr>
        <w:t xml:space="preserve">that quantitative methods require larger sample sizes in order for data to be reliable </w:t>
      </w:r>
      <w:r w:rsidR="00262080" w:rsidRPr="00EA4489">
        <w:rPr>
          <w:rFonts w:ascii="Arial" w:hAnsi="Arial" w:cs="Arial"/>
          <w:sz w:val="22"/>
          <w:szCs w:val="22"/>
        </w:rPr>
        <w:t>(</w:t>
      </w:r>
      <w:r w:rsidR="00E6181D" w:rsidRPr="00EA4489">
        <w:rPr>
          <w:rFonts w:ascii="Arial" w:hAnsi="Arial" w:cs="Arial"/>
          <w:sz w:val="22"/>
          <w:szCs w:val="22"/>
        </w:rPr>
        <w:t>Watson 2015)</w:t>
      </w:r>
      <w:r w:rsidR="004208BE" w:rsidRPr="00EA4489">
        <w:rPr>
          <w:rFonts w:ascii="Arial" w:hAnsi="Arial" w:cs="Arial"/>
          <w:sz w:val="22"/>
          <w:szCs w:val="22"/>
        </w:rPr>
        <w:t xml:space="preserve">. </w:t>
      </w:r>
      <w:r w:rsidR="00B22560" w:rsidRPr="00EA4489">
        <w:rPr>
          <w:rFonts w:ascii="Arial" w:hAnsi="Arial" w:cs="Arial"/>
          <w:sz w:val="22"/>
          <w:szCs w:val="22"/>
        </w:rPr>
        <w:t>In cross training singing research, a</w:t>
      </w:r>
      <w:r w:rsidR="00342B1B" w:rsidRPr="00EA4489">
        <w:rPr>
          <w:rFonts w:ascii="Arial" w:hAnsi="Arial" w:cs="Arial"/>
          <w:sz w:val="22"/>
          <w:szCs w:val="22"/>
        </w:rPr>
        <w:t xml:space="preserve"> potential</w:t>
      </w:r>
      <w:r w:rsidR="00B22560" w:rsidRPr="00EA4489">
        <w:rPr>
          <w:rFonts w:ascii="Arial" w:hAnsi="Arial" w:cs="Arial"/>
          <w:sz w:val="22"/>
          <w:szCs w:val="22"/>
        </w:rPr>
        <w:t xml:space="preserve"> quantitative method </w:t>
      </w:r>
      <w:r w:rsidR="007E2EF1">
        <w:rPr>
          <w:rFonts w:ascii="Arial" w:hAnsi="Arial" w:cs="Arial"/>
          <w:sz w:val="22"/>
          <w:szCs w:val="22"/>
        </w:rPr>
        <w:t>of research that might prove to be useful is</w:t>
      </w:r>
      <w:r w:rsidR="008774A6">
        <w:rPr>
          <w:rFonts w:ascii="Arial" w:hAnsi="Arial" w:cs="Arial"/>
          <w:sz w:val="22"/>
          <w:szCs w:val="22"/>
        </w:rPr>
        <w:t xml:space="preserve"> a</w:t>
      </w:r>
      <w:r w:rsidR="00725E90">
        <w:rPr>
          <w:rFonts w:ascii="Arial" w:hAnsi="Arial" w:cs="Arial"/>
          <w:sz w:val="22"/>
          <w:szCs w:val="22"/>
        </w:rPr>
        <w:t>n experiment.</w:t>
      </w:r>
      <w:r w:rsidR="004F7FCF">
        <w:rPr>
          <w:rFonts w:ascii="Arial" w:hAnsi="Arial" w:cs="Arial"/>
          <w:sz w:val="22"/>
          <w:szCs w:val="22"/>
        </w:rPr>
        <w:t xml:space="preserve"> As discussed above, this would involve a controlled area where the subjects are asked to sing the same vowel on the same note using a set of predetermined techniques to </w:t>
      </w:r>
      <w:r w:rsidR="00AE1D06">
        <w:rPr>
          <w:rFonts w:ascii="Arial" w:hAnsi="Arial" w:cs="Arial"/>
          <w:sz w:val="22"/>
          <w:szCs w:val="22"/>
        </w:rPr>
        <w:t xml:space="preserve">extract data out of the program </w:t>
      </w:r>
      <w:proofErr w:type="spellStart"/>
      <w:r w:rsidR="00AE1D06">
        <w:rPr>
          <w:rFonts w:ascii="Arial" w:hAnsi="Arial" w:cs="Arial"/>
          <w:i/>
          <w:iCs/>
          <w:sz w:val="22"/>
          <w:szCs w:val="22"/>
        </w:rPr>
        <w:t>VoceVist</w:t>
      </w:r>
      <w:r w:rsidR="008C7D81">
        <w:rPr>
          <w:rFonts w:ascii="Arial" w:hAnsi="Arial" w:cs="Arial"/>
          <w:i/>
          <w:iCs/>
          <w:sz w:val="22"/>
          <w:szCs w:val="22"/>
        </w:rPr>
        <w:t>a</w:t>
      </w:r>
      <w:proofErr w:type="spellEnd"/>
      <w:r w:rsidR="00B03550">
        <w:rPr>
          <w:rFonts w:ascii="Arial" w:hAnsi="Arial" w:cs="Arial"/>
          <w:sz w:val="22"/>
          <w:szCs w:val="22"/>
        </w:rPr>
        <w:t>.</w:t>
      </w:r>
      <w:r w:rsidR="006B0065" w:rsidRPr="00EA4489">
        <w:rPr>
          <w:rFonts w:ascii="Arial" w:hAnsi="Arial" w:cs="Arial"/>
          <w:sz w:val="22"/>
          <w:szCs w:val="22"/>
        </w:rPr>
        <w:t xml:space="preserve"> </w:t>
      </w:r>
      <w:r w:rsidR="00441516">
        <w:rPr>
          <w:rFonts w:ascii="Arial" w:hAnsi="Arial" w:cs="Arial"/>
          <w:sz w:val="22"/>
          <w:szCs w:val="22"/>
        </w:rPr>
        <w:t>Should there be a</w:t>
      </w:r>
      <w:r w:rsidR="006B0065" w:rsidRPr="00EA4489">
        <w:rPr>
          <w:rFonts w:ascii="Arial" w:hAnsi="Arial" w:cs="Arial"/>
          <w:sz w:val="22"/>
          <w:szCs w:val="22"/>
        </w:rPr>
        <w:t xml:space="preserve"> small sample size</w:t>
      </w:r>
      <w:r w:rsidR="00AC49D9" w:rsidRPr="00EA4489">
        <w:rPr>
          <w:rFonts w:ascii="Arial" w:hAnsi="Arial" w:cs="Arial"/>
          <w:sz w:val="22"/>
          <w:szCs w:val="22"/>
        </w:rPr>
        <w:t xml:space="preserve"> </w:t>
      </w:r>
      <w:r w:rsidR="00441516">
        <w:rPr>
          <w:rFonts w:ascii="Arial" w:hAnsi="Arial" w:cs="Arial"/>
          <w:sz w:val="22"/>
          <w:szCs w:val="22"/>
        </w:rPr>
        <w:t xml:space="preserve">from the </w:t>
      </w:r>
      <w:r w:rsidR="008C7D81">
        <w:rPr>
          <w:rFonts w:ascii="Arial" w:hAnsi="Arial" w:cs="Arial"/>
          <w:sz w:val="22"/>
          <w:szCs w:val="22"/>
        </w:rPr>
        <w:t>experiment,</w:t>
      </w:r>
      <w:r w:rsidR="00441516">
        <w:rPr>
          <w:rFonts w:ascii="Arial" w:hAnsi="Arial" w:cs="Arial"/>
          <w:sz w:val="22"/>
          <w:szCs w:val="22"/>
        </w:rPr>
        <w:t xml:space="preserve"> I know I should be aware of the</w:t>
      </w:r>
      <w:r w:rsidR="0079526A">
        <w:rPr>
          <w:rFonts w:ascii="Arial" w:hAnsi="Arial" w:cs="Arial"/>
          <w:sz w:val="22"/>
          <w:szCs w:val="22"/>
        </w:rPr>
        <w:t xml:space="preserve"> possibility of </w:t>
      </w:r>
      <w:r w:rsidR="00AC49D9" w:rsidRPr="00EA4489">
        <w:rPr>
          <w:rFonts w:ascii="Arial" w:hAnsi="Arial" w:cs="Arial"/>
          <w:sz w:val="22"/>
          <w:szCs w:val="22"/>
        </w:rPr>
        <w:t>creating unreliable data</w:t>
      </w:r>
      <w:r w:rsidR="002E55E4" w:rsidRPr="00EA4489">
        <w:rPr>
          <w:rFonts w:ascii="Arial" w:hAnsi="Arial" w:cs="Arial"/>
          <w:sz w:val="22"/>
          <w:szCs w:val="22"/>
        </w:rPr>
        <w:t xml:space="preserve"> (Creswell 2007)</w:t>
      </w:r>
      <w:r w:rsidR="00894438">
        <w:rPr>
          <w:rFonts w:ascii="Arial" w:hAnsi="Arial" w:cs="Arial"/>
          <w:sz w:val="22"/>
          <w:szCs w:val="22"/>
        </w:rPr>
        <w:t>,</w:t>
      </w:r>
      <w:r w:rsidR="006B0065" w:rsidRPr="00EA4489">
        <w:rPr>
          <w:rFonts w:ascii="Arial" w:hAnsi="Arial" w:cs="Arial"/>
          <w:sz w:val="22"/>
          <w:szCs w:val="22"/>
        </w:rPr>
        <w:t xml:space="preserve"> </w:t>
      </w:r>
      <w:r w:rsidR="008C7D81">
        <w:rPr>
          <w:rFonts w:ascii="Arial" w:hAnsi="Arial" w:cs="Arial"/>
          <w:sz w:val="22"/>
          <w:szCs w:val="22"/>
        </w:rPr>
        <w:t>but this could be utilized as a precursor for future research attempts with more resources</w:t>
      </w:r>
      <w:r w:rsidR="00573539">
        <w:rPr>
          <w:rFonts w:ascii="Arial" w:hAnsi="Arial" w:cs="Arial"/>
          <w:sz w:val="22"/>
          <w:szCs w:val="22"/>
        </w:rPr>
        <w:t>.</w:t>
      </w:r>
    </w:p>
    <w:p w14:paraId="11AECA66" w14:textId="2B8DCE0C" w:rsidR="00463993" w:rsidRPr="00EA4489" w:rsidRDefault="00F412C1" w:rsidP="008C33CC">
      <w:pPr>
        <w:spacing w:line="360" w:lineRule="auto"/>
        <w:rPr>
          <w:rFonts w:ascii="Arial" w:hAnsi="Arial" w:cs="Arial"/>
          <w:sz w:val="22"/>
          <w:szCs w:val="22"/>
        </w:rPr>
      </w:pPr>
      <w:r w:rsidRPr="00EA4489">
        <w:rPr>
          <w:rFonts w:ascii="Arial" w:hAnsi="Arial" w:cs="Arial"/>
          <w:sz w:val="22"/>
          <w:szCs w:val="22"/>
        </w:rPr>
        <w:t xml:space="preserve">As defined previously, qualitative research seeks </w:t>
      </w:r>
      <w:r w:rsidR="0031717F" w:rsidRPr="00EA4489">
        <w:rPr>
          <w:rFonts w:ascii="Arial" w:hAnsi="Arial" w:cs="Arial"/>
          <w:sz w:val="22"/>
          <w:szCs w:val="22"/>
        </w:rPr>
        <w:t>to capture a human experience, emotions, and the meaning of a phenomenon.</w:t>
      </w:r>
      <w:r w:rsidR="002929F1" w:rsidRPr="00EA4489">
        <w:rPr>
          <w:rFonts w:ascii="Arial" w:hAnsi="Arial" w:cs="Arial"/>
          <w:sz w:val="22"/>
          <w:szCs w:val="22"/>
        </w:rPr>
        <w:t xml:space="preserve"> This data recorded gives an inquirer </w:t>
      </w:r>
      <w:r w:rsidR="00A7671B" w:rsidRPr="00EA4489">
        <w:rPr>
          <w:rFonts w:ascii="Arial" w:hAnsi="Arial" w:cs="Arial"/>
          <w:sz w:val="22"/>
          <w:szCs w:val="22"/>
        </w:rPr>
        <w:t>a way</w:t>
      </w:r>
      <w:r w:rsidR="002929F1" w:rsidRPr="00EA4489">
        <w:rPr>
          <w:rFonts w:ascii="Arial" w:hAnsi="Arial" w:cs="Arial"/>
          <w:sz w:val="22"/>
          <w:szCs w:val="22"/>
        </w:rPr>
        <w:t xml:space="preserve"> to </w:t>
      </w:r>
      <w:r w:rsidR="00943B48" w:rsidRPr="00EA4489">
        <w:rPr>
          <w:rFonts w:ascii="Arial" w:hAnsi="Arial" w:cs="Arial"/>
          <w:sz w:val="22"/>
          <w:szCs w:val="22"/>
        </w:rPr>
        <w:t>provide evidence and explanations to add to current literature or expand on questions regarding the phenomenon.</w:t>
      </w:r>
      <w:r w:rsidR="00A7671B" w:rsidRPr="00EA4489">
        <w:rPr>
          <w:rFonts w:ascii="Arial" w:hAnsi="Arial" w:cs="Arial"/>
          <w:sz w:val="22"/>
          <w:szCs w:val="22"/>
        </w:rPr>
        <w:t xml:space="preserve"> Qualitative research methods include </w:t>
      </w:r>
      <w:r w:rsidR="00686FAE" w:rsidRPr="00EA4489">
        <w:rPr>
          <w:rFonts w:ascii="Arial" w:hAnsi="Arial" w:cs="Arial"/>
          <w:sz w:val="22"/>
          <w:szCs w:val="22"/>
        </w:rPr>
        <w:t>“</w:t>
      </w:r>
      <w:r w:rsidR="00A7671B" w:rsidRPr="00EA4489">
        <w:rPr>
          <w:rFonts w:ascii="Arial" w:hAnsi="Arial" w:cs="Arial"/>
          <w:sz w:val="22"/>
          <w:szCs w:val="22"/>
        </w:rPr>
        <w:t>observation</w:t>
      </w:r>
      <w:r w:rsidR="00686FAE" w:rsidRPr="00EA4489">
        <w:rPr>
          <w:rFonts w:ascii="Arial" w:hAnsi="Arial" w:cs="Arial"/>
          <w:sz w:val="22"/>
          <w:szCs w:val="22"/>
        </w:rPr>
        <w:t>,</w:t>
      </w:r>
      <w:r w:rsidR="00A7671B" w:rsidRPr="00EA4489">
        <w:rPr>
          <w:rFonts w:ascii="Arial" w:hAnsi="Arial" w:cs="Arial"/>
          <w:sz w:val="22"/>
          <w:szCs w:val="22"/>
        </w:rPr>
        <w:t xml:space="preserve"> participant observation</w:t>
      </w:r>
      <w:r w:rsidR="00686FAE" w:rsidRPr="00EA4489">
        <w:rPr>
          <w:rFonts w:ascii="Arial" w:hAnsi="Arial" w:cs="Arial"/>
          <w:sz w:val="22"/>
          <w:szCs w:val="22"/>
        </w:rPr>
        <w:t>,</w:t>
      </w:r>
      <w:r w:rsidR="00484657" w:rsidRPr="00EA4489">
        <w:rPr>
          <w:rFonts w:ascii="Arial" w:hAnsi="Arial" w:cs="Arial"/>
          <w:sz w:val="22"/>
          <w:szCs w:val="22"/>
        </w:rPr>
        <w:t xml:space="preserve"> interviews and questionnaires, documents and texts</w:t>
      </w:r>
      <w:r w:rsidR="00E70A27">
        <w:rPr>
          <w:rFonts w:ascii="Arial" w:hAnsi="Arial" w:cs="Arial"/>
          <w:sz w:val="22"/>
          <w:szCs w:val="22"/>
        </w:rPr>
        <w:t>…</w:t>
      </w:r>
      <w:r w:rsidR="00557CF7" w:rsidRPr="00EA4489">
        <w:rPr>
          <w:rFonts w:ascii="Arial" w:hAnsi="Arial" w:cs="Arial"/>
          <w:sz w:val="22"/>
          <w:szCs w:val="22"/>
        </w:rPr>
        <w:t>”</w:t>
      </w:r>
      <w:r w:rsidR="0093498D">
        <w:rPr>
          <w:rFonts w:ascii="Arial" w:hAnsi="Arial" w:cs="Arial"/>
          <w:sz w:val="22"/>
          <w:szCs w:val="22"/>
        </w:rPr>
        <w:t xml:space="preserve"> </w:t>
      </w:r>
      <w:r w:rsidR="0093498D" w:rsidRPr="00EA4489">
        <w:rPr>
          <w:rFonts w:ascii="Arial" w:hAnsi="Arial" w:cs="Arial"/>
          <w:sz w:val="22"/>
          <w:szCs w:val="22"/>
        </w:rPr>
        <w:t>(</w:t>
      </w:r>
      <w:proofErr w:type="spellStart"/>
      <w:r w:rsidR="0093498D" w:rsidRPr="00EA4489">
        <w:rPr>
          <w:rFonts w:ascii="Arial" w:hAnsi="Arial" w:cs="Arial"/>
          <w:sz w:val="22"/>
          <w:szCs w:val="22"/>
        </w:rPr>
        <w:t>Goundar</w:t>
      </w:r>
      <w:proofErr w:type="spellEnd"/>
      <w:r w:rsidR="0093498D" w:rsidRPr="00EA4489">
        <w:rPr>
          <w:rFonts w:ascii="Arial" w:hAnsi="Arial" w:cs="Arial"/>
          <w:sz w:val="22"/>
          <w:szCs w:val="22"/>
        </w:rPr>
        <w:t xml:space="preserve"> 2012 p. 36).</w:t>
      </w:r>
      <w:r w:rsidR="0093498D">
        <w:rPr>
          <w:rFonts w:ascii="Arial" w:hAnsi="Arial" w:cs="Arial"/>
          <w:sz w:val="22"/>
          <w:szCs w:val="22"/>
        </w:rPr>
        <w:t xml:space="preserve"> </w:t>
      </w:r>
      <w:r w:rsidR="00FE5512">
        <w:rPr>
          <w:rFonts w:ascii="Arial" w:hAnsi="Arial" w:cs="Arial"/>
          <w:sz w:val="22"/>
          <w:szCs w:val="22"/>
        </w:rPr>
        <w:t>In cross training research, a questionnaire might look like a series of</w:t>
      </w:r>
      <w:r w:rsidR="00AE1D06">
        <w:rPr>
          <w:rFonts w:ascii="Arial" w:hAnsi="Arial" w:cs="Arial"/>
          <w:sz w:val="22"/>
          <w:szCs w:val="22"/>
        </w:rPr>
        <w:t xml:space="preserve"> predetermined questions designed to </w:t>
      </w:r>
      <w:r w:rsidR="00E70A27">
        <w:rPr>
          <w:rFonts w:ascii="Arial" w:hAnsi="Arial" w:cs="Arial"/>
          <w:sz w:val="22"/>
          <w:szCs w:val="22"/>
        </w:rPr>
        <w:t>gather</w:t>
      </w:r>
      <w:r w:rsidR="00AE1D06">
        <w:rPr>
          <w:rFonts w:ascii="Arial" w:hAnsi="Arial" w:cs="Arial"/>
          <w:sz w:val="22"/>
          <w:szCs w:val="22"/>
        </w:rPr>
        <w:t xml:space="preserve"> specific descriptions about </w:t>
      </w:r>
      <w:r w:rsidR="00610516">
        <w:rPr>
          <w:rFonts w:ascii="Arial" w:hAnsi="Arial" w:cs="Arial"/>
          <w:sz w:val="22"/>
          <w:szCs w:val="22"/>
        </w:rPr>
        <w:t xml:space="preserve">how singing teachers approach </w:t>
      </w:r>
      <w:r w:rsidR="002920E3">
        <w:rPr>
          <w:rFonts w:ascii="Arial" w:hAnsi="Arial" w:cs="Arial"/>
          <w:sz w:val="22"/>
          <w:szCs w:val="22"/>
        </w:rPr>
        <w:t xml:space="preserve">a </w:t>
      </w:r>
      <w:r w:rsidR="00610516">
        <w:rPr>
          <w:rFonts w:ascii="Arial" w:hAnsi="Arial" w:cs="Arial"/>
          <w:sz w:val="22"/>
          <w:szCs w:val="22"/>
        </w:rPr>
        <w:t>classical technique vs.</w:t>
      </w:r>
      <w:r w:rsidR="003D03B9">
        <w:rPr>
          <w:rFonts w:ascii="Arial" w:hAnsi="Arial" w:cs="Arial"/>
          <w:sz w:val="22"/>
          <w:szCs w:val="22"/>
        </w:rPr>
        <w:t xml:space="preserve"> </w:t>
      </w:r>
      <w:r w:rsidR="00610516">
        <w:rPr>
          <w:rFonts w:ascii="Arial" w:hAnsi="Arial" w:cs="Arial"/>
          <w:sz w:val="22"/>
          <w:szCs w:val="22"/>
        </w:rPr>
        <w:t>music theater technique around breathing</w:t>
      </w:r>
      <w:r w:rsidR="003B48D5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3B48D5">
        <w:rPr>
          <w:rFonts w:ascii="Arial" w:hAnsi="Arial" w:cs="Arial"/>
          <w:sz w:val="22"/>
          <w:szCs w:val="22"/>
        </w:rPr>
        <w:t>Nind</w:t>
      </w:r>
      <w:proofErr w:type="spellEnd"/>
      <w:r w:rsidR="003B48D5">
        <w:rPr>
          <w:rFonts w:ascii="Arial" w:hAnsi="Arial" w:cs="Arial"/>
          <w:sz w:val="22"/>
          <w:szCs w:val="22"/>
        </w:rPr>
        <w:t>, Curtin and Hall 2017)</w:t>
      </w:r>
      <w:r w:rsidR="00610516">
        <w:rPr>
          <w:rFonts w:ascii="Arial" w:hAnsi="Arial" w:cs="Arial"/>
          <w:sz w:val="22"/>
          <w:szCs w:val="22"/>
        </w:rPr>
        <w:t>. These questionnaire results could be used to further describe the differences between the two singing styles and their techniques</w:t>
      </w:r>
      <w:r w:rsidR="003B48D5">
        <w:rPr>
          <w:rFonts w:ascii="Arial" w:hAnsi="Arial" w:cs="Arial"/>
          <w:sz w:val="22"/>
          <w:szCs w:val="22"/>
        </w:rPr>
        <w:t>.</w:t>
      </w:r>
    </w:p>
    <w:p w14:paraId="71E25FFF" w14:textId="3EA9A7B3" w:rsidR="00FD56A3" w:rsidRPr="00EA4489" w:rsidRDefault="00FD56A3" w:rsidP="008C33C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A4489">
        <w:rPr>
          <w:rFonts w:ascii="Arial" w:hAnsi="Arial" w:cs="Arial"/>
          <w:b/>
          <w:bCs/>
          <w:sz w:val="22"/>
          <w:szCs w:val="22"/>
        </w:rPr>
        <w:t>Mixed Methods Research</w:t>
      </w:r>
    </w:p>
    <w:p w14:paraId="5752CBE1" w14:textId="58F30A7C" w:rsidR="00143B5C" w:rsidRPr="00EB6E57" w:rsidRDefault="00143B5C" w:rsidP="008C33CC">
      <w:pPr>
        <w:spacing w:line="360" w:lineRule="auto"/>
        <w:rPr>
          <w:rFonts w:ascii="Arial" w:hAnsi="Arial" w:cs="Arial"/>
          <w:sz w:val="22"/>
          <w:szCs w:val="22"/>
        </w:rPr>
      </w:pPr>
      <w:r w:rsidRPr="00EA4489">
        <w:rPr>
          <w:rFonts w:ascii="Arial" w:hAnsi="Arial" w:cs="Arial"/>
          <w:sz w:val="22"/>
          <w:szCs w:val="22"/>
        </w:rPr>
        <w:t>Mixed methods research design</w:t>
      </w:r>
      <w:r w:rsidR="002E663C" w:rsidRPr="00EA4489">
        <w:rPr>
          <w:rFonts w:ascii="Arial" w:hAnsi="Arial" w:cs="Arial"/>
          <w:sz w:val="22"/>
          <w:szCs w:val="22"/>
        </w:rPr>
        <w:t xml:space="preserve"> allows for a combination of </w:t>
      </w:r>
      <w:r w:rsidR="001466CF" w:rsidRPr="00EA4489">
        <w:rPr>
          <w:rFonts w:ascii="Arial" w:hAnsi="Arial" w:cs="Arial"/>
          <w:sz w:val="22"/>
          <w:szCs w:val="22"/>
        </w:rPr>
        <w:t>different approaches to research.</w:t>
      </w:r>
      <w:r w:rsidR="00BA3FE4" w:rsidRPr="00EA4489">
        <w:rPr>
          <w:rFonts w:ascii="Arial" w:hAnsi="Arial" w:cs="Arial"/>
          <w:sz w:val="22"/>
          <w:szCs w:val="22"/>
        </w:rPr>
        <w:t xml:space="preserve"> </w:t>
      </w:r>
      <w:r w:rsidR="00166900" w:rsidRPr="00EA4489">
        <w:rPr>
          <w:rFonts w:ascii="Arial" w:hAnsi="Arial" w:cs="Arial"/>
          <w:sz w:val="22"/>
          <w:szCs w:val="22"/>
        </w:rPr>
        <w:t xml:space="preserve">This method of research has been supported </w:t>
      </w:r>
      <w:r w:rsidR="00866C46" w:rsidRPr="00EA4489">
        <w:rPr>
          <w:rFonts w:ascii="Arial" w:hAnsi="Arial" w:cs="Arial"/>
          <w:sz w:val="22"/>
          <w:szCs w:val="22"/>
        </w:rPr>
        <w:t>by researchers saying it is practica</w:t>
      </w:r>
      <w:r w:rsidR="00B1316B">
        <w:rPr>
          <w:rFonts w:ascii="Arial" w:hAnsi="Arial" w:cs="Arial"/>
          <w:sz w:val="22"/>
          <w:szCs w:val="22"/>
        </w:rPr>
        <w:t xml:space="preserve">l </w:t>
      </w:r>
      <w:r w:rsidR="009B60AA" w:rsidRPr="00EA4489">
        <w:rPr>
          <w:rFonts w:ascii="Arial" w:hAnsi="Arial" w:cs="Arial"/>
          <w:sz w:val="22"/>
          <w:szCs w:val="22"/>
        </w:rPr>
        <w:t>due to the freedom and control the researcher has to reach a conclusion about a specific problem or phenomenon</w:t>
      </w:r>
      <w:r w:rsidR="00E80E46" w:rsidRPr="00EA4489">
        <w:rPr>
          <w:rFonts w:ascii="Arial" w:hAnsi="Arial" w:cs="Arial"/>
          <w:sz w:val="22"/>
          <w:szCs w:val="22"/>
        </w:rPr>
        <w:t xml:space="preserve"> (Baran and Jones 2020).</w:t>
      </w:r>
      <w:r w:rsidR="001466CF" w:rsidRPr="00EA4489">
        <w:rPr>
          <w:rFonts w:ascii="Arial" w:hAnsi="Arial" w:cs="Arial"/>
          <w:sz w:val="22"/>
          <w:szCs w:val="22"/>
        </w:rPr>
        <w:t xml:space="preserve"> </w:t>
      </w:r>
      <w:r w:rsidR="00E80E46" w:rsidRPr="00EA4489">
        <w:rPr>
          <w:rFonts w:ascii="Arial" w:hAnsi="Arial" w:cs="Arial"/>
          <w:sz w:val="22"/>
          <w:szCs w:val="22"/>
        </w:rPr>
        <w:t>However, c</w:t>
      </w:r>
      <w:r w:rsidR="001466CF" w:rsidRPr="00EA4489">
        <w:rPr>
          <w:rFonts w:ascii="Arial" w:hAnsi="Arial" w:cs="Arial"/>
          <w:sz w:val="22"/>
          <w:szCs w:val="22"/>
        </w:rPr>
        <w:t xml:space="preserve">omplications arise in a mixed methods research </w:t>
      </w:r>
      <w:r w:rsidR="00E80E46" w:rsidRPr="00EA4489">
        <w:rPr>
          <w:rFonts w:ascii="Arial" w:hAnsi="Arial" w:cs="Arial"/>
          <w:sz w:val="22"/>
          <w:szCs w:val="22"/>
        </w:rPr>
        <w:t>design because of the multifaceted natur</w:t>
      </w:r>
      <w:r w:rsidR="00B80C99" w:rsidRPr="00EA4489">
        <w:rPr>
          <w:rFonts w:ascii="Arial" w:hAnsi="Arial" w:cs="Arial"/>
          <w:sz w:val="22"/>
          <w:szCs w:val="22"/>
        </w:rPr>
        <w:t xml:space="preserve">e. Data can become difficult to examine and a </w:t>
      </w:r>
      <w:r w:rsidR="00B80C99" w:rsidRPr="00EA4489">
        <w:rPr>
          <w:rFonts w:ascii="Arial" w:hAnsi="Arial" w:cs="Arial"/>
          <w:sz w:val="22"/>
          <w:szCs w:val="22"/>
        </w:rPr>
        <w:lastRenderedPageBreak/>
        <w:t xml:space="preserve">hypothesis </w:t>
      </w:r>
      <w:r w:rsidR="00C565D8" w:rsidRPr="00EA4489">
        <w:rPr>
          <w:rFonts w:ascii="Arial" w:hAnsi="Arial" w:cs="Arial"/>
          <w:sz w:val="22"/>
          <w:szCs w:val="22"/>
        </w:rPr>
        <w:t>can be challenging to obtain if there are too many influences and variables</w:t>
      </w:r>
      <w:r w:rsidR="00EC4CF8" w:rsidRPr="00EA4489">
        <w:rPr>
          <w:rFonts w:ascii="Arial" w:hAnsi="Arial" w:cs="Arial"/>
          <w:sz w:val="22"/>
          <w:szCs w:val="22"/>
        </w:rPr>
        <w:t xml:space="preserve"> (Creswell 2020). I believe that </w:t>
      </w:r>
      <w:r w:rsidR="0090484E" w:rsidRPr="00EA4489">
        <w:rPr>
          <w:rFonts w:ascii="Arial" w:hAnsi="Arial" w:cs="Arial"/>
          <w:sz w:val="22"/>
          <w:szCs w:val="22"/>
        </w:rPr>
        <w:t xml:space="preserve">in order to properly balance the </w:t>
      </w:r>
      <w:r w:rsidR="00585D8C">
        <w:rPr>
          <w:rFonts w:ascii="Arial" w:hAnsi="Arial" w:cs="Arial"/>
          <w:sz w:val="22"/>
          <w:szCs w:val="22"/>
        </w:rPr>
        <w:t xml:space="preserve">natural sciences involving the physiology of the voice and the creative, subjective nature of the </w:t>
      </w:r>
      <w:r w:rsidR="00161FFB">
        <w:rPr>
          <w:rFonts w:ascii="Arial" w:hAnsi="Arial" w:cs="Arial"/>
          <w:sz w:val="22"/>
          <w:szCs w:val="22"/>
        </w:rPr>
        <w:t xml:space="preserve">social sciences in </w:t>
      </w:r>
      <w:r w:rsidR="0090484E" w:rsidRPr="00EA4489">
        <w:rPr>
          <w:rFonts w:ascii="Arial" w:hAnsi="Arial" w:cs="Arial"/>
          <w:sz w:val="22"/>
          <w:szCs w:val="22"/>
        </w:rPr>
        <w:t>voice pedagogy</w:t>
      </w:r>
      <w:r w:rsidR="00161FFB">
        <w:rPr>
          <w:rFonts w:ascii="Arial" w:hAnsi="Arial" w:cs="Arial"/>
          <w:sz w:val="22"/>
          <w:szCs w:val="22"/>
        </w:rPr>
        <w:t>,</w:t>
      </w:r>
      <w:r w:rsidR="0090484E" w:rsidRPr="00EA4489">
        <w:rPr>
          <w:rFonts w:ascii="Arial" w:hAnsi="Arial" w:cs="Arial"/>
          <w:sz w:val="22"/>
          <w:szCs w:val="22"/>
        </w:rPr>
        <w:t xml:space="preserve"> </w:t>
      </w:r>
      <w:r w:rsidR="004D1B76" w:rsidRPr="00EA4489">
        <w:rPr>
          <w:rFonts w:ascii="Arial" w:hAnsi="Arial" w:cs="Arial"/>
          <w:sz w:val="22"/>
          <w:szCs w:val="22"/>
        </w:rPr>
        <w:t>I must employ a mixed methods approach to research in cross training singers in the voice studio.</w:t>
      </w:r>
      <w:r w:rsidR="00CB4804" w:rsidRPr="00EA4489">
        <w:rPr>
          <w:rFonts w:ascii="Arial" w:hAnsi="Arial" w:cs="Arial"/>
          <w:sz w:val="22"/>
          <w:szCs w:val="22"/>
        </w:rPr>
        <w:t xml:space="preserve"> </w:t>
      </w:r>
      <w:r w:rsidR="00503A01">
        <w:rPr>
          <w:rFonts w:ascii="Arial" w:hAnsi="Arial" w:cs="Arial"/>
          <w:sz w:val="22"/>
          <w:szCs w:val="22"/>
        </w:rPr>
        <w:t>This d</w:t>
      </w:r>
      <w:r w:rsidR="00CB4804" w:rsidRPr="00EA4489">
        <w:rPr>
          <w:rFonts w:ascii="Arial" w:hAnsi="Arial" w:cs="Arial"/>
          <w:sz w:val="22"/>
          <w:szCs w:val="22"/>
        </w:rPr>
        <w:t>esign</w:t>
      </w:r>
      <w:r w:rsidR="001729F6" w:rsidRPr="00EA4489">
        <w:rPr>
          <w:rFonts w:ascii="Arial" w:hAnsi="Arial" w:cs="Arial"/>
          <w:sz w:val="22"/>
          <w:szCs w:val="22"/>
        </w:rPr>
        <w:t xml:space="preserve"> investigating cross training as a technique in the voice studio might involve a series of observations made by </w:t>
      </w:r>
      <w:r w:rsidR="00CB7FD4" w:rsidRPr="00EA4489">
        <w:rPr>
          <w:rFonts w:ascii="Arial" w:hAnsi="Arial" w:cs="Arial"/>
          <w:sz w:val="22"/>
          <w:szCs w:val="22"/>
        </w:rPr>
        <w:t>a group of experienced voice teachers listening to recordings of various v</w:t>
      </w:r>
      <w:r w:rsidR="00B437F3">
        <w:rPr>
          <w:rFonts w:ascii="Arial" w:hAnsi="Arial" w:cs="Arial"/>
          <w:sz w:val="22"/>
          <w:szCs w:val="22"/>
        </w:rPr>
        <w:t>oice</w:t>
      </w:r>
      <w:r w:rsidR="00CB7FD4" w:rsidRPr="00EA4489">
        <w:rPr>
          <w:rFonts w:ascii="Arial" w:hAnsi="Arial" w:cs="Arial"/>
          <w:sz w:val="22"/>
          <w:szCs w:val="22"/>
        </w:rPr>
        <w:t xml:space="preserve"> sounds</w:t>
      </w:r>
      <w:r w:rsidR="00B437F3">
        <w:rPr>
          <w:rFonts w:ascii="Arial" w:hAnsi="Arial" w:cs="Arial"/>
          <w:sz w:val="22"/>
          <w:szCs w:val="22"/>
        </w:rPr>
        <w:t>,</w:t>
      </w:r>
      <w:r w:rsidR="00CB7FD4" w:rsidRPr="00EA4489">
        <w:rPr>
          <w:rFonts w:ascii="Arial" w:hAnsi="Arial" w:cs="Arial"/>
          <w:sz w:val="22"/>
          <w:szCs w:val="22"/>
        </w:rPr>
        <w:t xml:space="preserve"> and labeling them as classical or musical theater sounds</w:t>
      </w:r>
      <w:r w:rsidR="00B819CC" w:rsidRPr="00EA4489">
        <w:rPr>
          <w:rFonts w:ascii="Arial" w:hAnsi="Arial" w:cs="Arial"/>
          <w:sz w:val="22"/>
          <w:szCs w:val="22"/>
        </w:rPr>
        <w:t xml:space="preserve">, therefore providing qualitative data to analyze. </w:t>
      </w:r>
      <w:r w:rsidR="00CE6FF8" w:rsidRPr="00EA4489">
        <w:rPr>
          <w:rFonts w:ascii="Arial" w:hAnsi="Arial" w:cs="Arial"/>
          <w:sz w:val="22"/>
          <w:szCs w:val="22"/>
        </w:rPr>
        <w:t xml:space="preserve">It might also involve </w:t>
      </w:r>
      <w:r w:rsidR="00EB6E57" w:rsidRPr="00EA4489">
        <w:rPr>
          <w:rFonts w:ascii="Arial" w:hAnsi="Arial" w:cs="Arial"/>
          <w:sz w:val="22"/>
          <w:szCs w:val="22"/>
        </w:rPr>
        <w:t xml:space="preserve">quantitative data collection by means of producing vocal sounds and utilizing a tool such as </w:t>
      </w:r>
      <w:proofErr w:type="spellStart"/>
      <w:r w:rsidR="00EB6E57" w:rsidRPr="00EA4489">
        <w:rPr>
          <w:rFonts w:ascii="Arial" w:hAnsi="Arial" w:cs="Arial"/>
          <w:i/>
          <w:iCs/>
          <w:sz w:val="22"/>
          <w:szCs w:val="22"/>
        </w:rPr>
        <w:t>VoceVista</w:t>
      </w:r>
      <w:proofErr w:type="spellEnd"/>
      <w:r w:rsidR="00EB6E57" w:rsidRPr="00EA4489">
        <w:rPr>
          <w:rFonts w:ascii="Arial" w:hAnsi="Arial" w:cs="Arial"/>
          <w:sz w:val="22"/>
          <w:szCs w:val="22"/>
        </w:rPr>
        <w:t xml:space="preserve"> to </w:t>
      </w:r>
      <w:r w:rsidR="006F022B" w:rsidRPr="00EA4489">
        <w:rPr>
          <w:rFonts w:ascii="Arial" w:hAnsi="Arial" w:cs="Arial"/>
          <w:sz w:val="22"/>
          <w:szCs w:val="22"/>
        </w:rPr>
        <w:t xml:space="preserve">provide a visual and numerical representation of the sound spectrum. This will then allow the researcher to </w:t>
      </w:r>
      <w:r w:rsidR="009B15FB" w:rsidRPr="00EA4489">
        <w:rPr>
          <w:rFonts w:ascii="Arial" w:hAnsi="Arial" w:cs="Arial"/>
          <w:sz w:val="22"/>
          <w:szCs w:val="22"/>
        </w:rPr>
        <w:t xml:space="preserve">compare and contrast the </w:t>
      </w:r>
      <w:r w:rsidR="007346F3" w:rsidRPr="00EA4489">
        <w:rPr>
          <w:rFonts w:ascii="Arial" w:hAnsi="Arial" w:cs="Arial"/>
          <w:sz w:val="22"/>
          <w:szCs w:val="22"/>
        </w:rPr>
        <w:t>results</w:t>
      </w:r>
      <w:r w:rsidR="007346F3">
        <w:rPr>
          <w:rFonts w:ascii="Arial" w:hAnsi="Arial" w:cs="Arial"/>
          <w:sz w:val="22"/>
          <w:szCs w:val="22"/>
        </w:rPr>
        <w:t xml:space="preserve"> and</w:t>
      </w:r>
      <w:r w:rsidR="009B15FB" w:rsidRPr="00EA4489">
        <w:rPr>
          <w:rFonts w:ascii="Arial" w:hAnsi="Arial" w:cs="Arial"/>
          <w:sz w:val="22"/>
          <w:szCs w:val="22"/>
        </w:rPr>
        <w:t xml:space="preserve"> provide</w:t>
      </w:r>
      <w:r w:rsidR="00553675">
        <w:rPr>
          <w:rFonts w:ascii="Arial" w:hAnsi="Arial" w:cs="Arial"/>
          <w:sz w:val="22"/>
          <w:szCs w:val="22"/>
        </w:rPr>
        <w:t xml:space="preserve"> evidence-based</w:t>
      </w:r>
      <w:r w:rsidR="00D91707">
        <w:rPr>
          <w:rFonts w:ascii="Arial" w:hAnsi="Arial" w:cs="Arial"/>
          <w:sz w:val="22"/>
          <w:szCs w:val="22"/>
        </w:rPr>
        <w:t xml:space="preserve"> </w:t>
      </w:r>
      <w:r w:rsidR="00553675">
        <w:rPr>
          <w:rFonts w:ascii="Arial" w:hAnsi="Arial" w:cs="Arial"/>
          <w:sz w:val="22"/>
          <w:szCs w:val="22"/>
        </w:rPr>
        <w:t>voice training</w:t>
      </w:r>
      <w:r w:rsidR="00D91707">
        <w:rPr>
          <w:rFonts w:ascii="Arial" w:hAnsi="Arial" w:cs="Arial"/>
          <w:sz w:val="22"/>
          <w:szCs w:val="22"/>
        </w:rPr>
        <w:t xml:space="preserve"> (Ragan 2017)</w:t>
      </w:r>
      <w:r w:rsidR="009B15FB" w:rsidRPr="00EA4489">
        <w:rPr>
          <w:rFonts w:ascii="Arial" w:hAnsi="Arial" w:cs="Arial"/>
          <w:sz w:val="22"/>
          <w:szCs w:val="22"/>
        </w:rPr>
        <w:t xml:space="preserve"> </w:t>
      </w:r>
      <w:r w:rsidR="009B15FB" w:rsidRPr="00D91707">
        <w:rPr>
          <w:rFonts w:ascii="Arial" w:hAnsi="Arial" w:cs="Arial"/>
          <w:sz w:val="22"/>
          <w:szCs w:val="22"/>
        </w:rPr>
        <w:t>for cross training in the voice studio</w:t>
      </w:r>
      <w:r w:rsidR="005F04C6">
        <w:rPr>
          <w:rFonts w:ascii="Arial" w:hAnsi="Arial" w:cs="Arial"/>
          <w:sz w:val="22"/>
          <w:szCs w:val="22"/>
        </w:rPr>
        <w:t>.</w:t>
      </w:r>
    </w:p>
    <w:p w14:paraId="6D7E97AB" w14:textId="5C665E77" w:rsidR="00301E7A" w:rsidRDefault="002834CC" w:rsidP="008C33C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Ethics and Insider Research</w:t>
      </w:r>
    </w:p>
    <w:p w14:paraId="3309001F" w14:textId="2B269644" w:rsidR="006200EF" w:rsidRDefault="00285BA6" w:rsidP="008C33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During the research process one will inevitably </w:t>
      </w:r>
      <w:r w:rsidR="00B43F09">
        <w:rPr>
          <w:rFonts w:ascii="Arial" w:hAnsi="Arial" w:cs="Arial"/>
          <w:sz w:val="22"/>
          <w:szCs w:val="22"/>
        </w:rPr>
        <w:t>investigate a population</w:t>
      </w:r>
      <w:r w:rsidR="000E1A50">
        <w:rPr>
          <w:rFonts w:ascii="Arial" w:hAnsi="Arial" w:cs="Arial"/>
          <w:sz w:val="22"/>
          <w:szCs w:val="22"/>
        </w:rPr>
        <w:t xml:space="preserve"> that involves interaction with the general public. This requires a high level of scrutiny</w:t>
      </w:r>
      <w:r w:rsidR="00441B4C">
        <w:rPr>
          <w:rFonts w:ascii="Arial" w:hAnsi="Arial" w:cs="Arial"/>
          <w:sz w:val="22"/>
          <w:szCs w:val="22"/>
        </w:rPr>
        <w:t xml:space="preserve">, examination, and professionalism due to the potential risk involved </w:t>
      </w:r>
      <w:r w:rsidR="005C1A7D">
        <w:rPr>
          <w:rFonts w:ascii="Arial" w:hAnsi="Arial" w:cs="Arial"/>
          <w:sz w:val="22"/>
          <w:szCs w:val="22"/>
        </w:rPr>
        <w:t>researching the human population</w:t>
      </w:r>
      <w:r w:rsidR="00C721A4">
        <w:rPr>
          <w:rFonts w:ascii="Arial" w:hAnsi="Arial" w:cs="Arial"/>
          <w:sz w:val="22"/>
          <w:szCs w:val="22"/>
        </w:rPr>
        <w:t xml:space="preserve"> (Costley</w:t>
      </w:r>
      <w:r w:rsidR="0009485C">
        <w:rPr>
          <w:rFonts w:ascii="Arial" w:hAnsi="Arial" w:cs="Arial"/>
          <w:sz w:val="22"/>
          <w:szCs w:val="22"/>
        </w:rPr>
        <w:t xml:space="preserve"> and Gibbs</w:t>
      </w:r>
      <w:r w:rsidR="00BC5BD7">
        <w:rPr>
          <w:rFonts w:ascii="Arial" w:hAnsi="Arial" w:cs="Arial"/>
          <w:sz w:val="22"/>
          <w:szCs w:val="22"/>
        </w:rPr>
        <w:t xml:space="preserve"> 2006)</w:t>
      </w:r>
      <w:r w:rsidR="005C1A7D">
        <w:rPr>
          <w:rFonts w:ascii="Arial" w:hAnsi="Arial" w:cs="Arial"/>
          <w:sz w:val="22"/>
          <w:szCs w:val="22"/>
        </w:rPr>
        <w:t xml:space="preserve">. This work should not be taken lightly and should be examined by an Ethics Committee </w:t>
      </w:r>
      <w:r w:rsidR="00B24E37">
        <w:rPr>
          <w:rFonts w:ascii="Arial" w:hAnsi="Arial" w:cs="Arial"/>
          <w:sz w:val="22"/>
          <w:szCs w:val="22"/>
        </w:rPr>
        <w:t xml:space="preserve">in order to determine if a research project is eligible to be </w:t>
      </w:r>
      <w:r w:rsidR="005D783A">
        <w:rPr>
          <w:rFonts w:ascii="Arial" w:hAnsi="Arial" w:cs="Arial"/>
          <w:sz w:val="22"/>
          <w:szCs w:val="22"/>
        </w:rPr>
        <w:t>implemented</w:t>
      </w:r>
      <w:r w:rsidR="00132813">
        <w:rPr>
          <w:rFonts w:ascii="Arial" w:hAnsi="Arial" w:cs="Arial"/>
          <w:sz w:val="22"/>
          <w:szCs w:val="22"/>
        </w:rPr>
        <w:t xml:space="preserve">, especially in Practitioner Research. Practitioner Research </w:t>
      </w:r>
      <w:r w:rsidR="00D600CD">
        <w:rPr>
          <w:rFonts w:ascii="Arial" w:hAnsi="Arial" w:cs="Arial"/>
          <w:sz w:val="22"/>
          <w:szCs w:val="22"/>
        </w:rPr>
        <w:t xml:space="preserve">(Winter 2021) </w:t>
      </w:r>
      <w:r w:rsidR="005421C8">
        <w:rPr>
          <w:rFonts w:ascii="Arial" w:hAnsi="Arial" w:cs="Arial"/>
          <w:sz w:val="22"/>
          <w:szCs w:val="22"/>
        </w:rPr>
        <w:t xml:space="preserve">refers to </w:t>
      </w:r>
      <w:r w:rsidR="00AE4956">
        <w:rPr>
          <w:rFonts w:ascii="Arial" w:hAnsi="Arial" w:cs="Arial"/>
          <w:sz w:val="22"/>
          <w:szCs w:val="22"/>
        </w:rPr>
        <w:t xml:space="preserve">inquiries being made inside a </w:t>
      </w:r>
      <w:r w:rsidR="005421C8">
        <w:rPr>
          <w:rFonts w:ascii="Arial" w:hAnsi="Arial" w:cs="Arial"/>
          <w:sz w:val="22"/>
          <w:szCs w:val="22"/>
        </w:rPr>
        <w:t xml:space="preserve">researcher’s area of </w:t>
      </w:r>
      <w:r w:rsidR="00AE4956">
        <w:rPr>
          <w:rFonts w:ascii="Arial" w:hAnsi="Arial" w:cs="Arial"/>
          <w:sz w:val="22"/>
          <w:szCs w:val="22"/>
        </w:rPr>
        <w:t xml:space="preserve">professional practice. </w:t>
      </w:r>
      <w:r w:rsidR="002C3829">
        <w:rPr>
          <w:rFonts w:ascii="Arial" w:hAnsi="Arial" w:cs="Arial"/>
          <w:sz w:val="22"/>
          <w:szCs w:val="22"/>
        </w:rPr>
        <w:t xml:space="preserve">This practitioner research has </w:t>
      </w:r>
      <w:r w:rsidR="00A24270">
        <w:rPr>
          <w:rFonts w:ascii="Arial" w:hAnsi="Arial" w:cs="Arial"/>
          <w:sz w:val="22"/>
          <w:szCs w:val="22"/>
        </w:rPr>
        <w:t xml:space="preserve">garnered </w:t>
      </w:r>
      <w:r w:rsidR="002D6B86">
        <w:rPr>
          <w:rFonts w:ascii="Arial" w:hAnsi="Arial" w:cs="Arial"/>
          <w:sz w:val="22"/>
          <w:szCs w:val="22"/>
        </w:rPr>
        <w:t xml:space="preserve">credibility in the last ten years with Costley and Gibbs stating that </w:t>
      </w:r>
      <w:r w:rsidR="000320C2">
        <w:rPr>
          <w:rFonts w:ascii="Arial" w:hAnsi="Arial" w:cs="Arial"/>
          <w:sz w:val="22"/>
          <w:szCs w:val="22"/>
        </w:rPr>
        <w:t xml:space="preserve">the </w:t>
      </w:r>
      <w:r w:rsidR="00EB5B84">
        <w:rPr>
          <w:rFonts w:ascii="Arial" w:hAnsi="Arial" w:cs="Arial"/>
          <w:sz w:val="22"/>
          <w:szCs w:val="22"/>
        </w:rPr>
        <w:t>project “r</w:t>
      </w:r>
      <w:r w:rsidR="000320C2">
        <w:rPr>
          <w:rFonts w:ascii="Arial" w:hAnsi="Arial" w:cs="Arial"/>
          <w:sz w:val="22"/>
          <w:szCs w:val="22"/>
        </w:rPr>
        <w:t>equires the</w:t>
      </w:r>
      <w:r w:rsidR="00EB5B84">
        <w:rPr>
          <w:rFonts w:ascii="Arial" w:hAnsi="Arial" w:cs="Arial"/>
          <w:sz w:val="22"/>
          <w:szCs w:val="22"/>
        </w:rPr>
        <w:t xml:space="preserve"> researcher to </w:t>
      </w:r>
      <w:r w:rsidR="00D93831">
        <w:rPr>
          <w:rFonts w:ascii="Arial" w:hAnsi="Arial" w:cs="Arial"/>
          <w:sz w:val="22"/>
          <w:szCs w:val="22"/>
        </w:rPr>
        <w:t>choose a topic of research that is likely to require a justification</w:t>
      </w:r>
      <w:r w:rsidR="003B07BA">
        <w:rPr>
          <w:rFonts w:ascii="Arial" w:hAnsi="Arial" w:cs="Arial"/>
          <w:sz w:val="22"/>
          <w:szCs w:val="22"/>
        </w:rPr>
        <w:t xml:space="preserve"> of why a particular change or addition</w:t>
      </w:r>
      <w:r w:rsidR="004455AD">
        <w:rPr>
          <w:rFonts w:ascii="Arial" w:hAnsi="Arial" w:cs="Arial"/>
          <w:sz w:val="22"/>
          <w:szCs w:val="22"/>
        </w:rPr>
        <w:t xml:space="preserve"> to practice needs to take place” (Costley and Gibbs 2006 p. 91).</w:t>
      </w:r>
      <w:r w:rsidR="008B55B3">
        <w:rPr>
          <w:rFonts w:ascii="Arial" w:hAnsi="Arial" w:cs="Arial"/>
          <w:sz w:val="22"/>
          <w:szCs w:val="22"/>
        </w:rPr>
        <w:t xml:space="preserve"> Considering my own interest in researching cross training techniques for the voice studio</w:t>
      </w:r>
      <w:r w:rsidR="00912D88">
        <w:rPr>
          <w:rFonts w:ascii="Arial" w:hAnsi="Arial" w:cs="Arial"/>
          <w:sz w:val="22"/>
          <w:szCs w:val="22"/>
        </w:rPr>
        <w:t>,</w:t>
      </w:r>
      <w:r w:rsidR="00A43E7E">
        <w:rPr>
          <w:rFonts w:ascii="Arial" w:hAnsi="Arial" w:cs="Arial"/>
          <w:sz w:val="22"/>
          <w:szCs w:val="22"/>
        </w:rPr>
        <w:t xml:space="preserve"> I must become aware of the potential risks</w:t>
      </w:r>
      <w:r w:rsidR="00912D88">
        <w:rPr>
          <w:rFonts w:ascii="Arial" w:hAnsi="Arial" w:cs="Arial"/>
          <w:sz w:val="22"/>
          <w:szCs w:val="22"/>
        </w:rPr>
        <w:t xml:space="preserve"> </w:t>
      </w:r>
      <w:r w:rsidR="00A43E7E">
        <w:rPr>
          <w:rFonts w:ascii="Arial" w:hAnsi="Arial" w:cs="Arial"/>
          <w:sz w:val="22"/>
          <w:szCs w:val="22"/>
        </w:rPr>
        <w:t>involved in voice pedagogy research. A</w:t>
      </w:r>
      <w:r w:rsidR="009F749C">
        <w:rPr>
          <w:rFonts w:ascii="Arial" w:hAnsi="Arial" w:cs="Arial"/>
          <w:sz w:val="22"/>
          <w:szCs w:val="22"/>
        </w:rPr>
        <w:t xml:space="preserve">s a voice teacher working with students, even </w:t>
      </w:r>
      <w:r w:rsidR="00E1624C">
        <w:rPr>
          <w:rFonts w:ascii="Arial" w:hAnsi="Arial" w:cs="Arial"/>
          <w:sz w:val="22"/>
          <w:szCs w:val="22"/>
        </w:rPr>
        <w:t xml:space="preserve">separate from </w:t>
      </w:r>
      <w:r w:rsidR="00184381">
        <w:rPr>
          <w:rFonts w:ascii="Arial" w:hAnsi="Arial" w:cs="Arial"/>
          <w:sz w:val="22"/>
          <w:szCs w:val="22"/>
        </w:rPr>
        <w:t xml:space="preserve">a university setting, </w:t>
      </w:r>
      <w:r w:rsidR="00A43E7E">
        <w:rPr>
          <w:rFonts w:ascii="Arial" w:hAnsi="Arial" w:cs="Arial"/>
          <w:sz w:val="22"/>
          <w:szCs w:val="22"/>
        </w:rPr>
        <w:t>I routinely</w:t>
      </w:r>
      <w:r w:rsidR="00912D88">
        <w:rPr>
          <w:rFonts w:ascii="Arial" w:hAnsi="Arial" w:cs="Arial"/>
          <w:sz w:val="22"/>
          <w:szCs w:val="22"/>
        </w:rPr>
        <w:t xml:space="preserve"> </w:t>
      </w:r>
      <w:r w:rsidR="008D54EF">
        <w:rPr>
          <w:rFonts w:ascii="Arial" w:hAnsi="Arial" w:cs="Arial"/>
          <w:sz w:val="22"/>
          <w:szCs w:val="22"/>
        </w:rPr>
        <w:t>work</w:t>
      </w:r>
      <w:r w:rsidR="00912D88">
        <w:rPr>
          <w:rFonts w:ascii="Arial" w:hAnsi="Arial" w:cs="Arial"/>
          <w:sz w:val="22"/>
          <w:szCs w:val="22"/>
        </w:rPr>
        <w:t xml:space="preserve"> with </w:t>
      </w:r>
      <w:r w:rsidR="00184381">
        <w:rPr>
          <w:rFonts w:ascii="Arial" w:hAnsi="Arial" w:cs="Arial"/>
          <w:sz w:val="22"/>
          <w:szCs w:val="22"/>
        </w:rPr>
        <w:t>humans</w:t>
      </w:r>
      <w:r w:rsidR="00912D88">
        <w:rPr>
          <w:rFonts w:ascii="Arial" w:hAnsi="Arial" w:cs="Arial"/>
          <w:sz w:val="22"/>
          <w:szCs w:val="22"/>
        </w:rPr>
        <w:t xml:space="preserve"> as my population</w:t>
      </w:r>
      <w:r w:rsidR="00A053B9">
        <w:rPr>
          <w:rFonts w:ascii="Arial" w:hAnsi="Arial" w:cs="Arial"/>
          <w:sz w:val="22"/>
          <w:szCs w:val="22"/>
        </w:rPr>
        <w:t xml:space="preserve">, so </w:t>
      </w:r>
      <w:r w:rsidR="00184381">
        <w:rPr>
          <w:rFonts w:ascii="Arial" w:hAnsi="Arial" w:cs="Arial"/>
          <w:sz w:val="22"/>
          <w:szCs w:val="22"/>
        </w:rPr>
        <w:t xml:space="preserve">ethical </w:t>
      </w:r>
      <w:r w:rsidR="00A053B9">
        <w:rPr>
          <w:rFonts w:ascii="Arial" w:hAnsi="Arial" w:cs="Arial"/>
          <w:sz w:val="22"/>
          <w:szCs w:val="22"/>
        </w:rPr>
        <w:t xml:space="preserve">consideration is </w:t>
      </w:r>
      <w:r w:rsidR="00B55350">
        <w:rPr>
          <w:rFonts w:ascii="Arial" w:hAnsi="Arial" w:cs="Arial"/>
          <w:sz w:val="22"/>
          <w:szCs w:val="22"/>
        </w:rPr>
        <w:t>imperative</w:t>
      </w:r>
      <w:r w:rsidR="00A053B9">
        <w:rPr>
          <w:rFonts w:ascii="Arial" w:hAnsi="Arial" w:cs="Arial"/>
          <w:sz w:val="22"/>
          <w:szCs w:val="22"/>
        </w:rPr>
        <w:t>.</w:t>
      </w:r>
      <w:r w:rsidR="007D0D30">
        <w:rPr>
          <w:rFonts w:ascii="Arial" w:hAnsi="Arial" w:cs="Arial"/>
          <w:sz w:val="22"/>
          <w:szCs w:val="22"/>
        </w:rPr>
        <w:t xml:space="preserve"> </w:t>
      </w:r>
      <w:r w:rsidR="002965FC">
        <w:rPr>
          <w:rFonts w:ascii="Arial" w:hAnsi="Arial" w:cs="Arial"/>
          <w:sz w:val="22"/>
          <w:szCs w:val="22"/>
        </w:rPr>
        <w:t>As an insider researcher I am aware that during t</w:t>
      </w:r>
      <w:r w:rsidR="008D54EF">
        <w:rPr>
          <w:rFonts w:ascii="Arial" w:hAnsi="Arial" w:cs="Arial"/>
          <w:sz w:val="22"/>
          <w:szCs w:val="22"/>
        </w:rPr>
        <w:t>he research</w:t>
      </w:r>
      <w:r w:rsidR="002965FC">
        <w:rPr>
          <w:rFonts w:ascii="Arial" w:hAnsi="Arial" w:cs="Arial"/>
          <w:sz w:val="22"/>
          <w:szCs w:val="22"/>
        </w:rPr>
        <w:t xml:space="preserve"> process I </w:t>
      </w:r>
      <w:r w:rsidR="00B56471">
        <w:rPr>
          <w:rFonts w:ascii="Arial" w:hAnsi="Arial" w:cs="Arial"/>
          <w:sz w:val="22"/>
          <w:szCs w:val="22"/>
        </w:rPr>
        <w:t xml:space="preserve">must continuously examine my own ontological and epistemological views that may </w:t>
      </w:r>
      <w:r w:rsidR="005C2C98">
        <w:rPr>
          <w:rFonts w:ascii="Arial" w:hAnsi="Arial" w:cs="Arial"/>
          <w:sz w:val="22"/>
          <w:szCs w:val="22"/>
        </w:rPr>
        <w:t xml:space="preserve">influence </w:t>
      </w:r>
      <w:r w:rsidR="00AF46B2">
        <w:rPr>
          <w:rFonts w:ascii="Arial" w:hAnsi="Arial" w:cs="Arial"/>
          <w:sz w:val="22"/>
          <w:szCs w:val="22"/>
        </w:rPr>
        <w:t xml:space="preserve">the outcome of any research project that I put forth. </w:t>
      </w:r>
      <w:r w:rsidR="00815476">
        <w:rPr>
          <w:rFonts w:ascii="Arial" w:hAnsi="Arial" w:cs="Arial"/>
          <w:sz w:val="22"/>
          <w:szCs w:val="22"/>
        </w:rPr>
        <w:t>My task as an insider researcher in this field is to first and foremost do no harm to any persons that might participate in a research project. Dr. George Musgraves states that this “duty of care” means that a “sufficiently proximate relationship between both parties” offers the responsibility to the practitioner to provide safety as the utmost priority (Musgraves 2024).</w:t>
      </w:r>
      <w:r w:rsidR="000639F8">
        <w:rPr>
          <w:rFonts w:ascii="Arial" w:hAnsi="Arial" w:cs="Arial"/>
          <w:sz w:val="22"/>
          <w:szCs w:val="22"/>
        </w:rPr>
        <w:t xml:space="preserve"> </w:t>
      </w:r>
      <w:r w:rsidR="00AF46B2">
        <w:rPr>
          <w:rFonts w:ascii="Arial" w:hAnsi="Arial" w:cs="Arial"/>
          <w:sz w:val="22"/>
          <w:szCs w:val="22"/>
        </w:rPr>
        <w:t>My</w:t>
      </w:r>
      <w:r w:rsidR="00127835">
        <w:rPr>
          <w:rFonts w:ascii="Arial" w:hAnsi="Arial" w:cs="Arial"/>
          <w:sz w:val="22"/>
          <w:szCs w:val="22"/>
        </w:rPr>
        <w:t xml:space="preserve"> </w:t>
      </w:r>
      <w:r w:rsidR="00E4759B">
        <w:rPr>
          <w:rFonts w:ascii="Arial" w:hAnsi="Arial" w:cs="Arial"/>
          <w:sz w:val="22"/>
          <w:szCs w:val="22"/>
        </w:rPr>
        <w:t xml:space="preserve">experiences as </w:t>
      </w:r>
      <w:r w:rsidR="00E4759B">
        <w:rPr>
          <w:rFonts w:ascii="Arial" w:hAnsi="Arial" w:cs="Arial"/>
          <w:sz w:val="22"/>
          <w:szCs w:val="22"/>
        </w:rPr>
        <w:lastRenderedPageBreak/>
        <w:t xml:space="preserve">a voice student for many years have shaped my axiological </w:t>
      </w:r>
      <w:r w:rsidR="00F05FCF">
        <w:rPr>
          <w:rFonts w:ascii="Arial" w:hAnsi="Arial" w:cs="Arial"/>
          <w:sz w:val="22"/>
          <w:szCs w:val="22"/>
        </w:rPr>
        <w:t>framework</w:t>
      </w:r>
      <w:r w:rsidR="00EB3055">
        <w:rPr>
          <w:rFonts w:ascii="Arial" w:hAnsi="Arial" w:cs="Arial"/>
          <w:sz w:val="22"/>
          <w:szCs w:val="22"/>
        </w:rPr>
        <w:t xml:space="preserve"> to form my interest in </w:t>
      </w:r>
      <w:r w:rsidR="00014A62">
        <w:rPr>
          <w:rFonts w:ascii="Arial" w:hAnsi="Arial" w:cs="Arial"/>
          <w:sz w:val="22"/>
          <w:szCs w:val="22"/>
        </w:rPr>
        <w:t xml:space="preserve">a lesser-known method of training singers like cross training. </w:t>
      </w:r>
      <w:r w:rsidR="00E45791">
        <w:rPr>
          <w:rFonts w:ascii="Arial" w:hAnsi="Arial" w:cs="Arial"/>
          <w:sz w:val="22"/>
          <w:szCs w:val="22"/>
        </w:rPr>
        <w:t xml:space="preserve">Having felt limited to only one style of classical singing in my studies as a voice major, I now feel excited and </w:t>
      </w:r>
      <w:r w:rsidR="000D2F09">
        <w:rPr>
          <w:rFonts w:ascii="Arial" w:hAnsi="Arial" w:cs="Arial"/>
          <w:sz w:val="22"/>
          <w:szCs w:val="22"/>
        </w:rPr>
        <w:t xml:space="preserve">equipped to formulate a research design that focuses on </w:t>
      </w:r>
      <w:r w:rsidR="006B79BE">
        <w:rPr>
          <w:rFonts w:ascii="Arial" w:hAnsi="Arial" w:cs="Arial"/>
          <w:sz w:val="22"/>
          <w:szCs w:val="22"/>
        </w:rPr>
        <w:t>cross training classical techniques with modern music theater singing techniques.</w:t>
      </w:r>
    </w:p>
    <w:p w14:paraId="66322AAD" w14:textId="3AE3A2A1" w:rsidR="006200EF" w:rsidRDefault="006200EF" w:rsidP="008C33C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Conclusion</w:t>
      </w:r>
    </w:p>
    <w:p w14:paraId="1E54680D" w14:textId="519BCF0F" w:rsidR="00B66271" w:rsidRDefault="00287C77" w:rsidP="008C33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this paper I have</w:t>
      </w:r>
      <w:r w:rsidR="00765E49">
        <w:rPr>
          <w:rFonts w:ascii="Arial" w:hAnsi="Arial" w:cs="Arial"/>
          <w:sz w:val="22"/>
          <w:szCs w:val="22"/>
        </w:rPr>
        <w:t xml:space="preserve"> </w:t>
      </w:r>
      <w:r w:rsidR="00F75857">
        <w:rPr>
          <w:rFonts w:ascii="Arial" w:hAnsi="Arial" w:cs="Arial"/>
          <w:sz w:val="22"/>
          <w:szCs w:val="22"/>
        </w:rPr>
        <w:t xml:space="preserve">critically </w:t>
      </w:r>
      <w:r w:rsidR="00765E49">
        <w:rPr>
          <w:rFonts w:ascii="Arial" w:hAnsi="Arial" w:cs="Arial"/>
          <w:sz w:val="22"/>
          <w:szCs w:val="22"/>
        </w:rPr>
        <w:t xml:space="preserve">examined </w:t>
      </w:r>
      <w:r w:rsidR="00F75857">
        <w:rPr>
          <w:rFonts w:ascii="Arial" w:hAnsi="Arial" w:cs="Arial"/>
          <w:sz w:val="22"/>
          <w:szCs w:val="22"/>
        </w:rPr>
        <w:t>a range of research methodologies, designs,</w:t>
      </w:r>
      <w:r w:rsidR="00DF2CF7">
        <w:rPr>
          <w:rFonts w:ascii="Arial" w:hAnsi="Arial" w:cs="Arial"/>
          <w:sz w:val="22"/>
          <w:szCs w:val="22"/>
        </w:rPr>
        <w:t xml:space="preserve"> and methods in order to understand how to collect data for future research projects</w:t>
      </w:r>
      <w:r w:rsidR="00AD4A35">
        <w:rPr>
          <w:rFonts w:ascii="Arial" w:hAnsi="Arial" w:cs="Arial"/>
          <w:sz w:val="22"/>
          <w:szCs w:val="22"/>
        </w:rPr>
        <w:t xml:space="preserve">. </w:t>
      </w:r>
      <w:r w:rsidR="002851B9">
        <w:rPr>
          <w:rFonts w:ascii="Arial" w:hAnsi="Arial" w:cs="Arial"/>
          <w:sz w:val="22"/>
          <w:szCs w:val="22"/>
        </w:rPr>
        <w:t xml:space="preserve">So far throughout this MA program I have considered my own views on </w:t>
      </w:r>
      <w:r>
        <w:rPr>
          <w:rFonts w:ascii="Arial" w:hAnsi="Arial" w:cs="Arial"/>
          <w:sz w:val="22"/>
          <w:szCs w:val="22"/>
        </w:rPr>
        <w:t>voice pedagogy and have had the opportunity to learn and shape new ideas and passions for voice pedagogy research.</w:t>
      </w:r>
      <w:r w:rsidR="00AD4A35">
        <w:rPr>
          <w:rFonts w:ascii="Arial" w:hAnsi="Arial" w:cs="Arial"/>
          <w:sz w:val="22"/>
          <w:szCs w:val="22"/>
        </w:rPr>
        <w:t xml:space="preserve"> This paper has allowed me to consider my own axiological views and how my experiences have shaped the way I look at singin</w:t>
      </w:r>
      <w:r w:rsidR="00AA47D3">
        <w:rPr>
          <w:rFonts w:ascii="Arial" w:hAnsi="Arial" w:cs="Arial"/>
          <w:sz w:val="22"/>
          <w:szCs w:val="22"/>
        </w:rPr>
        <w:t>g as an art form and a scientific endeavor.</w:t>
      </w:r>
      <w:r w:rsidR="005C4A48">
        <w:rPr>
          <w:rFonts w:ascii="Arial" w:hAnsi="Arial" w:cs="Arial"/>
          <w:sz w:val="22"/>
          <w:szCs w:val="22"/>
        </w:rPr>
        <w:t xml:space="preserve"> Due to the multifaceted field of voice pedagogy, I have come to believe the best research design for my particular area of focus </w:t>
      </w:r>
      <w:r w:rsidR="001168D4">
        <w:rPr>
          <w:rFonts w:ascii="Arial" w:hAnsi="Arial" w:cs="Arial"/>
          <w:sz w:val="22"/>
          <w:szCs w:val="22"/>
        </w:rPr>
        <w:t xml:space="preserve">is </w:t>
      </w:r>
      <w:r w:rsidR="005C4A48">
        <w:rPr>
          <w:rFonts w:ascii="Arial" w:hAnsi="Arial" w:cs="Arial"/>
          <w:sz w:val="22"/>
          <w:szCs w:val="22"/>
        </w:rPr>
        <w:t xml:space="preserve">a mixed methods </w:t>
      </w:r>
      <w:r w:rsidR="001168D4">
        <w:rPr>
          <w:rFonts w:ascii="Arial" w:hAnsi="Arial" w:cs="Arial"/>
          <w:sz w:val="22"/>
          <w:szCs w:val="22"/>
        </w:rPr>
        <w:t xml:space="preserve">research </w:t>
      </w:r>
      <w:r w:rsidR="005C4A48">
        <w:rPr>
          <w:rFonts w:ascii="Arial" w:hAnsi="Arial" w:cs="Arial"/>
          <w:sz w:val="22"/>
          <w:szCs w:val="22"/>
        </w:rPr>
        <w:t>design, employing both</w:t>
      </w:r>
      <w:r w:rsidR="007A2CB3">
        <w:rPr>
          <w:rFonts w:ascii="Arial" w:hAnsi="Arial" w:cs="Arial"/>
          <w:sz w:val="22"/>
          <w:szCs w:val="22"/>
        </w:rPr>
        <w:t xml:space="preserve"> qualitative and quantitative tools. </w:t>
      </w:r>
      <w:r w:rsidR="00B13D4F">
        <w:rPr>
          <w:rFonts w:ascii="Arial" w:hAnsi="Arial" w:cs="Arial"/>
          <w:sz w:val="22"/>
          <w:szCs w:val="22"/>
        </w:rPr>
        <w:t>This allows for more of a</w:t>
      </w:r>
      <w:r w:rsidR="006A047E">
        <w:rPr>
          <w:rFonts w:ascii="Arial" w:hAnsi="Arial" w:cs="Arial"/>
          <w:sz w:val="22"/>
          <w:szCs w:val="22"/>
        </w:rPr>
        <w:t xml:space="preserve"> subjective</w:t>
      </w:r>
      <w:r w:rsidR="00BC6BF0">
        <w:rPr>
          <w:rFonts w:ascii="Arial" w:hAnsi="Arial" w:cs="Arial"/>
          <w:sz w:val="22"/>
          <w:szCs w:val="22"/>
        </w:rPr>
        <w:t xml:space="preserve"> ontological view that Merlo and Pravato describe as “a version of realist relativism</w:t>
      </w:r>
      <w:r w:rsidR="00C02321">
        <w:rPr>
          <w:rFonts w:ascii="Arial" w:hAnsi="Arial" w:cs="Arial"/>
          <w:sz w:val="22"/>
          <w:szCs w:val="22"/>
        </w:rPr>
        <w:t xml:space="preserve">” (Merlo and </w:t>
      </w:r>
      <w:proofErr w:type="spellStart"/>
      <w:r w:rsidR="00C02321">
        <w:rPr>
          <w:rFonts w:ascii="Arial" w:hAnsi="Arial" w:cs="Arial"/>
          <w:sz w:val="22"/>
          <w:szCs w:val="22"/>
        </w:rPr>
        <w:t>Pravato</w:t>
      </w:r>
      <w:proofErr w:type="spellEnd"/>
      <w:r w:rsidR="00C02321">
        <w:rPr>
          <w:rFonts w:ascii="Arial" w:hAnsi="Arial" w:cs="Arial"/>
          <w:sz w:val="22"/>
          <w:szCs w:val="22"/>
        </w:rPr>
        <w:t xml:space="preserve"> 2019</w:t>
      </w:r>
      <w:r w:rsidR="006125D2">
        <w:rPr>
          <w:rFonts w:ascii="Arial" w:hAnsi="Arial" w:cs="Arial"/>
          <w:sz w:val="22"/>
          <w:szCs w:val="22"/>
        </w:rPr>
        <w:t xml:space="preserve"> p.7</w:t>
      </w:r>
      <w:r w:rsidR="00C02321">
        <w:rPr>
          <w:rFonts w:ascii="Arial" w:hAnsi="Arial" w:cs="Arial"/>
          <w:sz w:val="22"/>
          <w:szCs w:val="22"/>
        </w:rPr>
        <w:t xml:space="preserve">). </w:t>
      </w:r>
      <w:r w:rsidR="00436A1D">
        <w:rPr>
          <w:rFonts w:ascii="Arial" w:hAnsi="Arial" w:cs="Arial"/>
          <w:sz w:val="22"/>
          <w:szCs w:val="22"/>
        </w:rPr>
        <w:t>However, t</w:t>
      </w:r>
      <w:r w:rsidR="007D30BF">
        <w:rPr>
          <w:rFonts w:ascii="Arial" w:hAnsi="Arial" w:cs="Arial"/>
          <w:sz w:val="22"/>
          <w:szCs w:val="22"/>
        </w:rPr>
        <w:t xml:space="preserve">his </w:t>
      </w:r>
      <w:r w:rsidR="00C05319">
        <w:rPr>
          <w:rFonts w:ascii="Arial" w:hAnsi="Arial" w:cs="Arial"/>
          <w:sz w:val="22"/>
          <w:szCs w:val="22"/>
        </w:rPr>
        <w:t>pragmatic paradigm comes with its challenges</w:t>
      </w:r>
      <w:r w:rsidR="00436A1D">
        <w:rPr>
          <w:rFonts w:ascii="Arial" w:hAnsi="Arial" w:cs="Arial"/>
          <w:sz w:val="22"/>
          <w:szCs w:val="22"/>
        </w:rPr>
        <w:t xml:space="preserve">. </w:t>
      </w:r>
      <w:r w:rsidR="00EC628D">
        <w:rPr>
          <w:rFonts w:ascii="Arial" w:hAnsi="Arial" w:cs="Arial"/>
          <w:sz w:val="22"/>
          <w:szCs w:val="22"/>
        </w:rPr>
        <w:t>Employing</w:t>
      </w:r>
      <w:r w:rsidR="00436A1D">
        <w:rPr>
          <w:rFonts w:ascii="Arial" w:hAnsi="Arial" w:cs="Arial"/>
          <w:sz w:val="22"/>
          <w:szCs w:val="22"/>
        </w:rPr>
        <w:t xml:space="preserve"> a</w:t>
      </w:r>
      <w:r w:rsidR="00822D11">
        <w:rPr>
          <w:rFonts w:ascii="Arial" w:hAnsi="Arial" w:cs="Arial"/>
          <w:sz w:val="22"/>
          <w:szCs w:val="22"/>
        </w:rPr>
        <w:t xml:space="preserve"> </w:t>
      </w:r>
      <w:r w:rsidR="00532819">
        <w:rPr>
          <w:rFonts w:ascii="Arial" w:hAnsi="Arial" w:cs="Arial"/>
          <w:sz w:val="22"/>
          <w:szCs w:val="22"/>
        </w:rPr>
        <w:t xml:space="preserve">multilayered </w:t>
      </w:r>
      <w:r w:rsidR="00822D11">
        <w:rPr>
          <w:rFonts w:ascii="Arial" w:hAnsi="Arial" w:cs="Arial"/>
          <w:sz w:val="22"/>
          <w:szCs w:val="22"/>
        </w:rPr>
        <w:t>strategy can lead to disorganization</w:t>
      </w:r>
      <w:r w:rsidR="00D21AA8">
        <w:rPr>
          <w:rFonts w:ascii="Arial" w:hAnsi="Arial" w:cs="Arial"/>
          <w:sz w:val="22"/>
          <w:szCs w:val="22"/>
        </w:rPr>
        <w:t xml:space="preserve">. </w:t>
      </w:r>
      <w:r w:rsidR="00F874A2">
        <w:rPr>
          <w:rFonts w:ascii="Arial" w:hAnsi="Arial" w:cs="Arial"/>
          <w:sz w:val="22"/>
          <w:szCs w:val="22"/>
        </w:rPr>
        <w:t>E</w:t>
      </w:r>
      <w:r w:rsidR="00C76AA3">
        <w:rPr>
          <w:rFonts w:ascii="Arial" w:hAnsi="Arial" w:cs="Arial"/>
          <w:sz w:val="22"/>
          <w:szCs w:val="22"/>
        </w:rPr>
        <w:t>tymologically,</w:t>
      </w:r>
      <w:r w:rsidR="00F874A2">
        <w:rPr>
          <w:rFonts w:ascii="Arial" w:hAnsi="Arial" w:cs="Arial"/>
          <w:sz w:val="22"/>
          <w:szCs w:val="22"/>
        </w:rPr>
        <w:t xml:space="preserve"> </w:t>
      </w:r>
      <w:r w:rsidR="00494262">
        <w:rPr>
          <w:rFonts w:ascii="Arial" w:hAnsi="Arial" w:cs="Arial"/>
          <w:sz w:val="22"/>
          <w:szCs w:val="22"/>
        </w:rPr>
        <w:t xml:space="preserve">definitions of words and </w:t>
      </w:r>
      <w:r w:rsidR="00871D3A">
        <w:rPr>
          <w:rFonts w:ascii="Arial" w:hAnsi="Arial" w:cs="Arial"/>
          <w:sz w:val="22"/>
          <w:szCs w:val="22"/>
        </w:rPr>
        <w:t xml:space="preserve">the interpretations of them can </w:t>
      </w:r>
      <w:r w:rsidR="00AC1F89">
        <w:rPr>
          <w:rFonts w:ascii="Arial" w:hAnsi="Arial" w:cs="Arial"/>
          <w:sz w:val="22"/>
          <w:szCs w:val="22"/>
        </w:rPr>
        <w:t>work against the research process.</w:t>
      </w:r>
      <w:r w:rsidR="00835813">
        <w:rPr>
          <w:rFonts w:ascii="Arial" w:hAnsi="Arial" w:cs="Arial"/>
          <w:sz w:val="22"/>
          <w:szCs w:val="22"/>
        </w:rPr>
        <w:t xml:space="preserve"> By applying</w:t>
      </w:r>
      <w:r w:rsidR="0048159F">
        <w:rPr>
          <w:rFonts w:ascii="Arial" w:hAnsi="Arial" w:cs="Arial"/>
          <w:sz w:val="22"/>
          <w:szCs w:val="22"/>
        </w:rPr>
        <w:t xml:space="preserve"> what I have come to understand through this essay, my </w:t>
      </w:r>
      <w:r w:rsidR="00CB2A6B">
        <w:rPr>
          <w:rFonts w:ascii="Arial" w:hAnsi="Arial" w:cs="Arial"/>
          <w:sz w:val="22"/>
          <w:szCs w:val="22"/>
        </w:rPr>
        <w:t>hope</w:t>
      </w:r>
      <w:r w:rsidR="0048159F">
        <w:rPr>
          <w:rFonts w:ascii="Arial" w:hAnsi="Arial" w:cs="Arial"/>
          <w:sz w:val="22"/>
          <w:szCs w:val="22"/>
        </w:rPr>
        <w:t xml:space="preserve"> for future research is that I will avoid the potential pitfalls by continuously examining my ontologies and epistemolog</w:t>
      </w:r>
      <w:r w:rsidR="00E8425F">
        <w:rPr>
          <w:rFonts w:ascii="Arial" w:hAnsi="Arial" w:cs="Arial"/>
          <w:sz w:val="22"/>
          <w:szCs w:val="22"/>
        </w:rPr>
        <w:t>ies.</w:t>
      </w:r>
    </w:p>
    <w:p w14:paraId="599D077E" w14:textId="77777777" w:rsidR="00B66271" w:rsidRDefault="00B6627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1A2C04C8" w14:textId="72355B85" w:rsidR="006200EF" w:rsidRDefault="00B66271" w:rsidP="008C33C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>Appendix</w:t>
      </w:r>
    </w:p>
    <w:p w14:paraId="4F36A0C9" w14:textId="77777777" w:rsidR="00B66271" w:rsidRDefault="00B66271" w:rsidP="008C33C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24F8E11" w14:textId="14AFC701" w:rsidR="00B66271" w:rsidRDefault="00B66271" w:rsidP="008C33C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Figure 1</w:t>
      </w:r>
    </w:p>
    <w:p w14:paraId="570CDA78" w14:textId="08C67329" w:rsidR="00B66271" w:rsidRPr="00B66271" w:rsidRDefault="00B66271" w:rsidP="008C33C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</w:rPr>
        <w:drawing>
          <wp:inline distT="0" distB="0" distL="0" distR="0" wp14:anchorId="403C8EF6" wp14:editId="703ECDFF">
            <wp:extent cx="5943600" cy="5391785"/>
            <wp:effectExtent l="0" t="0" r="0" b="5715"/>
            <wp:docPr id="60624016" name="Picture 1" descr="A table of research ques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624016" name="Picture 1" descr="A table of research questions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391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BB8E83" w14:textId="26C7395E" w:rsidR="00F67487" w:rsidRPr="00290E7F" w:rsidRDefault="0071058D" w:rsidP="008C33C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</w:t>
      </w:r>
      <w:r w:rsidR="002F2E4F">
        <w:rPr>
          <w:rFonts w:ascii="Arial" w:hAnsi="Arial" w:cs="Arial"/>
          <w:sz w:val="22"/>
          <w:szCs w:val="22"/>
        </w:rPr>
        <w:t>Creswell</w:t>
      </w:r>
      <w:r w:rsidR="00724A0B">
        <w:rPr>
          <w:rFonts w:ascii="Arial" w:hAnsi="Arial" w:cs="Arial"/>
          <w:sz w:val="22"/>
          <w:szCs w:val="22"/>
        </w:rPr>
        <w:t xml:space="preserve"> et. Al 2007).</w:t>
      </w:r>
    </w:p>
    <w:p w14:paraId="1FA030F7" w14:textId="105E076E" w:rsidR="005452DF" w:rsidRPr="00E76748" w:rsidRDefault="005452DF" w:rsidP="00E76748">
      <w:pPr>
        <w:spacing w:line="360" w:lineRule="auto"/>
        <w:rPr>
          <w:b/>
          <w:bCs/>
        </w:rPr>
      </w:pPr>
      <w:r>
        <w:br w:type="page"/>
      </w:r>
    </w:p>
    <w:p w14:paraId="67AC9C20" w14:textId="0E2E885F" w:rsidR="0052143A" w:rsidRDefault="00E76748">
      <w:pPr>
        <w:rPr>
          <w:rFonts w:ascii="Arial" w:hAnsi="Arial" w:cs="Arial"/>
          <w:b/>
          <w:bCs/>
          <w:sz w:val="23"/>
          <w:szCs w:val="23"/>
        </w:rPr>
      </w:pPr>
      <w:r>
        <w:rPr>
          <w:rFonts w:ascii="Arial" w:hAnsi="Arial" w:cs="Arial"/>
          <w:b/>
          <w:bCs/>
          <w:sz w:val="23"/>
          <w:szCs w:val="23"/>
        </w:rPr>
        <w:lastRenderedPageBreak/>
        <w:t>References</w:t>
      </w:r>
    </w:p>
    <w:p w14:paraId="1FF7E5C4" w14:textId="4BA4A0C8" w:rsidR="00F84C15" w:rsidRDefault="00F84C15" w:rsidP="00F84C15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Adom, D., Yeboah, A. and Ankrah, A.K. (2016). Constructivism Philosophical Paradigm: Implication For Research, Teaching and Learning. </w:t>
      </w:r>
      <w:r>
        <w:rPr>
          <w:rFonts w:ascii="Arial" w:hAnsi="Arial" w:cs="Arial"/>
          <w:i/>
          <w:iCs/>
          <w:sz w:val="22"/>
          <w:szCs w:val="22"/>
        </w:rPr>
        <w:t>Global Journal of Arts Humanities and Social Sciences</w:t>
      </w:r>
      <w:r>
        <w:rPr>
          <w:rFonts w:ascii="Arial" w:hAnsi="Arial" w:cs="Arial"/>
          <w:sz w:val="22"/>
          <w:szCs w:val="22"/>
        </w:rPr>
        <w:t>, 4(10), pp.1–9.</w:t>
      </w:r>
    </w:p>
    <w:p w14:paraId="787C7547" w14:textId="1F3A875D" w:rsidR="00571D82" w:rsidRPr="00F84C15" w:rsidRDefault="00571D82" w:rsidP="00F84C15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Al-Ababneh, M.M. (2020). Linking Ontology, Epistemology and Research Methodology. </w:t>
      </w:r>
      <w:r>
        <w:rPr>
          <w:rFonts w:ascii="Arial" w:hAnsi="Arial" w:cs="Arial"/>
          <w:i/>
          <w:iCs/>
          <w:sz w:val="22"/>
          <w:szCs w:val="22"/>
        </w:rPr>
        <w:t>Science &amp; Philosophy</w:t>
      </w:r>
      <w:r>
        <w:rPr>
          <w:rFonts w:ascii="Arial" w:hAnsi="Arial" w:cs="Arial"/>
          <w:sz w:val="22"/>
          <w:szCs w:val="22"/>
        </w:rPr>
        <w:t xml:space="preserve">, 8(1), pp.75–91.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doi:https</w:t>
      </w:r>
      <w:proofErr w:type="spellEnd"/>
      <w:r>
        <w:rPr>
          <w:rFonts w:ascii="Arial" w:hAnsi="Arial" w:cs="Arial"/>
          <w:sz w:val="22"/>
          <w:szCs w:val="22"/>
        </w:rPr>
        <w:t>://doi.org/10.23756/sp.v8i1.500</w:t>
      </w:r>
      <w:proofErr w:type="gramEnd"/>
      <w:r>
        <w:rPr>
          <w:rFonts w:ascii="Arial" w:hAnsi="Arial" w:cs="Arial"/>
          <w:sz w:val="22"/>
          <w:szCs w:val="22"/>
        </w:rPr>
        <w:t>.</w:t>
      </w:r>
    </w:p>
    <w:p w14:paraId="58D9B077" w14:textId="6E8E4974" w:rsidR="00567C21" w:rsidRDefault="00567C21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Bahari, S.F. (2010). Qualitative Versus Quantitative Research Strategies: Contrasting Epistemological and Ontological Assumptions.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Jurnal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Teknologi</w:t>
      </w:r>
      <w:proofErr w:type="spellEnd"/>
      <w:r>
        <w:rPr>
          <w:rFonts w:ascii="Arial" w:hAnsi="Arial" w:cs="Arial"/>
          <w:sz w:val="22"/>
          <w:szCs w:val="22"/>
        </w:rPr>
        <w:t xml:space="preserve">, 52(1), pp.17–28.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doi:https</w:t>
      </w:r>
      <w:proofErr w:type="spellEnd"/>
      <w:r>
        <w:rPr>
          <w:rFonts w:ascii="Arial" w:hAnsi="Arial" w:cs="Arial"/>
          <w:sz w:val="22"/>
          <w:szCs w:val="22"/>
        </w:rPr>
        <w:t>://doi.org/10.11113/jt.v52.134</w:t>
      </w:r>
      <w:proofErr w:type="gramEnd"/>
      <w:r>
        <w:rPr>
          <w:rFonts w:ascii="Arial" w:hAnsi="Arial" w:cs="Arial"/>
          <w:sz w:val="22"/>
          <w:szCs w:val="22"/>
        </w:rPr>
        <w:t>.</w:t>
      </w:r>
    </w:p>
    <w:p w14:paraId="5048E278" w14:textId="0053298C" w:rsidR="001255FE" w:rsidRDefault="001255FE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Baran, M. and Jones, J.E. (2020). </w:t>
      </w:r>
      <w:r>
        <w:rPr>
          <w:rFonts w:ascii="Arial" w:hAnsi="Arial" w:cs="Arial"/>
          <w:i/>
          <w:iCs/>
          <w:sz w:val="22"/>
          <w:szCs w:val="22"/>
        </w:rPr>
        <w:t>Applied social science approaches to mixed methods research</w:t>
      </w:r>
      <w:r>
        <w:rPr>
          <w:rFonts w:ascii="Arial" w:hAnsi="Arial" w:cs="Arial"/>
          <w:sz w:val="22"/>
          <w:szCs w:val="22"/>
        </w:rPr>
        <w:t>. Hershey, PA: Information Science Reference, an imprint of IGI Global.</w:t>
      </w:r>
    </w:p>
    <w:p w14:paraId="46DDC2B0" w14:textId="17E05BF7" w:rsidR="00E53795" w:rsidRDefault="00E53795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Baran, M.L. (2020). Mixed Methods Research Design. </w:t>
      </w:r>
      <w:r>
        <w:rPr>
          <w:rFonts w:ascii="Arial" w:hAnsi="Arial" w:cs="Arial"/>
          <w:i/>
          <w:iCs/>
          <w:sz w:val="22"/>
          <w:szCs w:val="22"/>
        </w:rPr>
        <w:t>Advances in Library and Information Science</w:t>
      </w:r>
      <w:r>
        <w:rPr>
          <w:rFonts w:ascii="Arial" w:hAnsi="Arial" w:cs="Arial"/>
          <w:sz w:val="22"/>
          <w:szCs w:val="22"/>
        </w:rPr>
        <w:t xml:space="preserve">, pp.26–52.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doi:https</w:t>
      </w:r>
      <w:proofErr w:type="spellEnd"/>
      <w:r>
        <w:rPr>
          <w:rFonts w:ascii="Arial" w:hAnsi="Arial" w:cs="Arial"/>
          <w:sz w:val="22"/>
          <w:szCs w:val="22"/>
        </w:rPr>
        <w:t>://doi.org/10.4018/978-1-7998-1025-4.ch002</w:t>
      </w:r>
      <w:proofErr w:type="gramEnd"/>
      <w:r>
        <w:rPr>
          <w:rFonts w:ascii="Arial" w:hAnsi="Arial" w:cs="Arial"/>
          <w:sz w:val="22"/>
          <w:szCs w:val="22"/>
        </w:rPr>
        <w:t>.</w:t>
      </w:r>
    </w:p>
    <w:p w14:paraId="12EC69DF" w14:textId="67E4CB6A" w:rsidR="00E36C4C" w:rsidRDefault="00E36C4C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Biedenbach, T. and Jacobsson, M. (2016). The Open Secret of Values: The Roles of Values and Axiology in Project Research. </w:t>
      </w:r>
      <w:r>
        <w:rPr>
          <w:rFonts w:ascii="Arial" w:hAnsi="Arial" w:cs="Arial"/>
          <w:i/>
          <w:iCs/>
          <w:sz w:val="22"/>
          <w:szCs w:val="22"/>
        </w:rPr>
        <w:t>Project Management Journal</w:t>
      </w:r>
      <w:r>
        <w:rPr>
          <w:rFonts w:ascii="Arial" w:hAnsi="Arial" w:cs="Arial"/>
          <w:sz w:val="22"/>
          <w:szCs w:val="22"/>
        </w:rPr>
        <w:t xml:space="preserve">, 47(3), pp.139–155. </w:t>
      </w:r>
      <w:proofErr w:type="spellStart"/>
      <w:r>
        <w:rPr>
          <w:rFonts w:ascii="Arial" w:hAnsi="Arial" w:cs="Arial"/>
          <w:sz w:val="22"/>
          <w:szCs w:val="22"/>
        </w:rPr>
        <w:t>doi:https</w:t>
      </w:r>
      <w:proofErr w:type="spellEnd"/>
      <w:r>
        <w:rPr>
          <w:rFonts w:ascii="Arial" w:hAnsi="Arial" w:cs="Arial"/>
          <w:sz w:val="22"/>
          <w:szCs w:val="22"/>
        </w:rPr>
        <w:t>://doi.org/10.1177/875697281604700312.</w:t>
      </w:r>
    </w:p>
    <w:p w14:paraId="4353ACAA" w14:textId="7C9088C7" w:rsidR="00FA5811" w:rsidRDefault="00FA5811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Bos, J. (2020). </w:t>
      </w:r>
      <w:r>
        <w:rPr>
          <w:rFonts w:ascii="Arial" w:hAnsi="Arial" w:cs="Arial"/>
          <w:i/>
          <w:iCs/>
          <w:sz w:val="22"/>
          <w:szCs w:val="22"/>
        </w:rPr>
        <w:t>Research Ethics for Students in the Social Sciences.</w:t>
      </w:r>
      <w:r>
        <w:rPr>
          <w:rFonts w:ascii="Arial" w:hAnsi="Arial" w:cs="Arial"/>
          <w:sz w:val="22"/>
          <w:szCs w:val="22"/>
        </w:rPr>
        <w:t xml:space="preserve"> S.L.: Springer Nature, pp.149–173.</w:t>
      </w:r>
    </w:p>
    <w:p w14:paraId="68A85DF8" w14:textId="736D8F6A" w:rsidR="00C56615" w:rsidRDefault="00C56615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Bowling, A. and Ebrahim, S. (2013). </w:t>
      </w:r>
      <w:r>
        <w:rPr>
          <w:rFonts w:ascii="Arial" w:hAnsi="Arial" w:cs="Arial"/>
          <w:i/>
          <w:iCs/>
          <w:sz w:val="22"/>
          <w:szCs w:val="22"/>
        </w:rPr>
        <w:t xml:space="preserve">Handbook of health research </w:t>
      </w:r>
      <w:proofErr w:type="gramStart"/>
      <w:r>
        <w:rPr>
          <w:rFonts w:ascii="Arial" w:hAnsi="Arial" w:cs="Arial"/>
          <w:i/>
          <w:iCs/>
          <w:sz w:val="22"/>
          <w:szCs w:val="22"/>
        </w:rPr>
        <w:t>methods :</w:t>
      </w:r>
      <w:proofErr w:type="gramEnd"/>
      <w:r>
        <w:rPr>
          <w:rFonts w:ascii="Arial" w:hAnsi="Arial" w:cs="Arial"/>
          <w:i/>
          <w:iCs/>
          <w:sz w:val="22"/>
          <w:szCs w:val="22"/>
        </w:rPr>
        <w:t xml:space="preserve"> investigation, measurement and analysis</w:t>
      </w:r>
      <w:r>
        <w:rPr>
          <w:rFonts w:ascii="Arial" w:hAnsi="Arial" w:cs="Arial"/>
          <w:sz w:val="22"/>
          <w:szCs w:val="22"/>
        </w:rPr>
        <w:t xml:space="preserve">. New York </w:t>
      </w:r>
      <w:proofErr w:type="spellStart"/>
      <w:r>
        <w:rPr>
          <w:rFonts w:ascii="Arial" w:hAnsi="Arial" w:cs="Arial"/>
          <w:sz w:val="22"/>
          <w:szCs w:val="22"/>
        </w:rPr>
        <w:t>Mcgraw</w:t>
      </w:r>
      <w:proofErr w:type="spellEnd"/>
      <w:r>
        <w:rPr>
          <w:rFonts w:ascii="Arial" w:hAnsi="Arial" w:cs="Arial"/>
          <w:sz w:val="22"/>
          <w:szCs w:val="22"/>
        </w:rPr>
        <w:t xml:space="preserve"> Hill Professional.</w:t>
      </w:r>
    </w:p>
    <w:p w14:paraId="4E998D06" w14:textId="7EAAF42A" w:rsidR="00725245" w:rsidRDefault="00725245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Costley, C. and Gibbs, P. (2006). Researching others: care as an ethic for practitioner researchers. </w:t>
      </w:r>
      <w:r>
        <w:rPr>
          <w:rFonts w:ascii="Arial" w:hAnsi="Arial" w:cs="Arial"/>
          <w:i/>
          <w:iCs/>
          <w:sz w:val="22"/>
          <w:szCs w:val="22"/>
        </w:rPr>
        <w:t>Studies in Higher Education</w:t>
      </w:r>
      <w:r>
        <w:rPr>
          <w:rFonts w:ascii="Arial" w:hAnsi="Arial" w:cs="Arial"/>
          <w:sz w:val="22"/>
          <w:szCs w:val="22"/>
        </w:rPr>
        <w:t xml:space="preserve">, 31(1), pp.89–98.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doi:https</w:t>
      </w:r>
      <w:proofErr w:type="spellEnd"/>
      <w:r>
        <w:rPr>
          <w:rFonts w:ascii="Arial" w:hAnsi="Arial" w:cs="Arial"/>
          <w:sz w:val="22"/>
          <w:szCs w:val="22"/>
        </w:rPr>
        <w:t>://doi.org/10.1080/03075070500392375</w:t>
      </w:r>
      <w:proofErr w:type="gramEnd"/>
      <w:r>
        <w:rPr>
          <w:rFonts w:ascii="Arial" w:hAnsi="Arial" w:cs="Arial"/>
          <w:sz w:val="22"/>
          <w:szCs w:val="22"/>
        </w:rPr>
        <w:t>.</w:t>
      </w:r>
    </w:p>
    <w:p w14:paraId="4F6C69CB" w14:textId="44890D8D" w:rsidR="00084E8D" w:rsidRDefault="00084E8D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Creswell, J.W. (2009). Mapping the Field of Mixed Methods Research. </w:t>
      </w:r>
      <w:r>
        <w:rPr>
          <w:rFonts w:ascii="Arial" w:hAnsi="Arial" w:cs="Arial"/>
          <w:i/>
          <w:iCs/>
          <w:sz w:val="22"/>
          <w:szCs w:val="22"/>
        </w:rPr>
        <w:t>Journal of Mixed Methods Research</w:t>
      </w:r>
      <w:r>
        <w:rPr>
          <w:rFonts w:ascii="Arial" w:hAnsi="Arial" w:cs="Arial"/>
          <w:sz w:val="22"/>
          <w:szCs w:val="22"/>
        </w:rPr>
        <w:t xml:space="preserve">, 3(2), pp.95–108.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doi:https</w:t>
      </w:r>
      <w:proofErr w:type="spellEnd"/>
      <w:r>
        <w:rPr>
          <w:rFonts w:ascii="Arial" w:hAnsi="Arial" w:cs="Arial"/>
          <w:sz w:val="22"/>
          <w:szCs w:val="22"/>
        </w:rPr>
        <w:t>://doi.org/10.1177/1558689808330883</w:t>
      </w:r>
      <w:proofErr w:type="gramEnd"/>
      <w:r>
        <w:rPr>
          <w:rFonts w:ascii="Arial" w:hAnsi="Arial" w:cs="Arial"/>
          <w:sz w:val="22"/>
          <w:szCs w:val="22"/>
        </w:rPr>
        <w:t>.</w:t>
      </w:r>
    </w:p>
    <w:p w14:paraId="71260228" w14:textId="67BB03A4" w:rsidR="00A45F5E" w:rsidRDefault="00A45F5E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Creswell, J.W., Hanson, W.E., Clark Plano, V.L. and Morales, A. (2007). Qualitative Research Designs: Selection and Implementation. </w:t>
      </w:r>
      <w:r>
        <w:rPr>
          <w:rFonts w:ascii="Arial" w:hAnsi="Arial" w:cs="Arial"/>
          <w:i/>
          <w:iCs/>
          <w:sz w:val="22"/>
          <w:szCs w:val="22"/>
        </w:rPr>
        <w:t>The Counseling Psychologist</w:t>
      </w:r>
      <w:r>
        <w:rPr>
          <w:rFonts w:ascii="Arial" w:hAnsi="Arial" w:cs="Arial"/>
          <w:sz w:val="22"/>
          <w:szCs w:val="22"/>
        </w:rPr>
        <w:t xml:space="preserve">, [online] 35(2), pp.236–264.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doi:https</w:t>
      </w:r>
      <w:proofErr w:type="spellEnd"/>
      <w:r>
        <w:rPr>
          <w:rFonts w:ascii="Arial" w:hAnsi="Arial" w:cs="Arial"/>
          <w:sz w:val="22"/>
          <w:szCs w:val="22"/>
        </w:rPr>
        <w:t>://doi.org/10.1177/0011000006287390</w:t>
      </w:r>
      <w:proofErr w:type="gramEnd"/>
      <w:r>
        <w:rPr>
          <w:rFonts w:ascii="Arial" w:hAnsi="Arial" w:cs="Arial"/>
          <w:sz w:val="22"/>
          <w:szCs w:val="22"/>
        </w:rPr>
        <w:t>.</w:t>
      </w:r>
    </w:p>
    <w:p w14:paraId="01A3F6C5" w14:textId="77777777" w:rsidR="00BB70D4" w:rsidRDefault="00904024" w:rsidP="00E13DD6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Darlaston-Jones, Dawn. “Making Connections: The Relationship between Epistemology and</w:t>
      </w:r>
    </w:p>
    <w:p w14:paraId="1FC122BE" w14:textId="77777777" w:rsidR="00BB70D4" w:rsidRDefault="00904024" w:rsidP="00E13DD6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Research Methods.” </w:t>
      </w:r>
      <w:r>
        <w:rPr>
          <w:rFonts w:ascii="Arial" w:hAnsi="Arial" w:cs="Arial"/>
          <w:i/>
          <w:iCs/>
          <w:sz w:val="22"/>
          <w:szCs w:val="22"/>
        </w:rPr>
        <w:t>The Australian Community Psychologist</w:t>
      </w:r>
      <w:r>
        <w:rPr>
          <w:rFonts w:ascii="Arial" w:hAnsi="Arial" w:cs="Arial"/>
          <w:sz w:val="22"/>
          <w:szCs w:val="22"/>
        </w:rPr>
        <w:t>, vol. 19, no. 1, 1 May 2007, pp.</w:t>
      </w:r>
    </w:p>
    <w:p w14:paraId="26C60A14" w14:textId="20B375F6" w:rsidR="00904024" w:rsidRDefault="00904024" w:rsidP="00E13DD6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19–26. Accessed 13 June 2024.</w:t>
      </w:r>
    </w:p>
    <w:p w14:paraId="3EC3EDE7" w14:textId="77777777" w:rsidR="002C22D2" w:rsidRDefault="002C22D2" w:rsidP="00E13DD6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sz w:val="22"/>
          <w:szCs w:val="22"/>
        </w:rPr>
      </w:pPr>
    </w:p>
    <w:p w14:paraId="6D500797" w14:textId="5297CA1D" w:rsidR="00FD5C82" w:rsidRDefault="002C22D2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David, M. (2001). Truth As </w:t>
      </w:r>
      <w:proofErr w:type="gramStart"/>
      <w:r>
        <w:rPr>
          <w:rFonts w:ascii="Arial" w:hAnsi="Arial" w:cs="Arial"/>
          <w:sz w:val="22"/>
          <w:szCs w:val="22"/>
        </w:rPr>
        <w:t>An</w:t>
      </w:r>
      <w:proofErr w:type="gramEnd"/>
      <w:r>
        <w:rPr>
          <w:rFonts w:ascii="Arial" w:hAnsi="Arial" w:cs="Arial"/>
          <w:sz w:val="22"/>
          <w:szCs w:val="22"/>
        </w:rPr>
        <w:t xml:space="preserve"> Epistemic Goal. </w:t>
      </w:r>
      <w:r>
        <w:rPr>
          <w:rFonts w:ascii="Arial" w:hAnsi="Arial" w:cs="Arial"/>
          <w:i/>
          <w:iCs/>
          <w:sz w:val="22"/>
          <w:szCs w:val="22"/>
        </w:rPr>
        <w:t>Knowledge, Truth, and Duty</w:t>
      </w:r>
      <w:r>
        <w:rPr>
          <w:rFonts w:ascii="Arial" w:hAnsi="Arial" w:cs="Arial"/>
          <w:sz w:val="22"/>
          <w:szCs w:val="22"/>
        </w:rPr>
        <w:t xml:space="preserve">, 4(1), pp.151–169.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doi:https</w:t>
      </w:r>
      <w:proofErr w:type="spellEnd"/>
      <w:r>
        <w:rPr>
          <w:rFonts w:ascii="Arial" w:hAnsi="Arial" w:cs="Arial"/>
          <w:sz w:val="22"/>
          <w:szCs w:val="22"/>
        </w:rPr>
        <w:t>://doi.org/10.1093/0195128923.003.0010</w:t>
      </w:r>
      <w:proofErr w:type="gramEnd"/>
      <w:r>
        <w:rPr>
          <w:rFonts w:ascii="Arial" w:hAnsi="Arial" w:cs="Arial"/>
          <w:sz w:val="22"/>
          <w:szCs w:val="22"/>
        </w:rPr>
        <w:t>.</w:t>
      </w:r>
    </w:p>
    <w:p w14:paraId="4DCD4CFE" w14:textId="5188CDDD" w:rsidR="00273739" w:rsidRDefault="00273739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Delice, A. (2010). Sampling Issues in Quantitative Research. </w:t>
      </w:r>
      <w:r>
        <w:rPr>
          <w:rFonts w:ascii="Arial" w:hAnsi="Arial" w:cs="Arial"/>
          <w:i/>
          <w:iCs/>
          <w:sz w:val="22"/>
          <w:szCs w:val="22"/>
        </w:rPr>
        <w:t>Educational Sciences: Theory and Practice</w:t>
      </w:r>
      <w:r>
        <w:rPr>
          <w:rFonts w:ascii="Arial" w:hAnsi="Arial" w:cs="Arial"/>
          <w:sz w:val="22"/>
          <w:szCs w:val="22"/>
        </w:rPr>
        <w:t>, 10(4).</w:t>
      </w:r>
    </w:p>
    <w:p w14:paraId="51A3F402" w14:textId="6C2BF478" w:rsidR="00216DB8" w:rsidRDefault="00F21068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Dousa</w:t>
      </w:r>
      <w:proofErr w:type="spellEnd"/>
      <w:r>
        <w:rPr>
          <w:rFonts w:ascii="Arial" w:hAnsi="Arial" w:cs="Arial"/>
          <w:sz w:val="22"/>
          <w:szCs w:val="22"/>
        </w:rPr>
        <w:t xml:space="preserve">, T.M. (2010). Classical Pragmatism and its Varieties: On a Pluriform Metatheoretical Perspective for Knowledge </w:t>
      </w:r>
      <w:proofErr w:type="gramStart"/>
      <w:r>
        <w:rPr>
          <w:rFonts w:ascii="Arial" w:hAnsi="Arial" w:cs="Arial"/>
          <w:sz w:val="22"/>
          <w:szCs w:val="22"/>
        </w:rPr>
        <w:t>Organization .</w:t>
      </w:r>
      <w:proofErr w:type="gramEnd"/>
      <w:r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i/>
          <w:iCs/>
          <w:sz w:val="22"/>
          <w:szCs w:val="22"/>
        </w:rPr>
        <w:t>KNOWLEDGE ORGANIZATION</w:t>
      </w:r>
      <w:r>
        <w:rPr>
          <w:rFonts w:ascii="Arial" w:hAnsi="Arial" w:cs="Arial"/>
          <w:sz w:val="22"/>
          <w:szCs w:val="22"/>
        </w:rPr>
        <w:t xml:space="preserve">, 37(1), pp.65–71.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doi:https</w:t>
      </w:r>
      <w:proofErr w:type="spellEnd"/>
      <w:r>
        <w:rPr>
          <w:rFonts w:ascii="Arial" w:hAnsi="Arial" w:cs="Arial"/>
          <w:sz w:val="22"/>
          <w:szCs w:val="22"/>
        </w:rPr>
        <w:t>://doi.org/10.5771/0943-7444-2010-1-65</w:t>
      </w:r>
      <w:proofErr w:type="gramEnd"/>
      <w:r>
        <w:rPr>
          <w:rFonts w:ascii="Arial" w:hAnsi="Arial" w:cs="Arial"/>
          <w:sz w:val="22"/>
          <w:szCs w:val="22"/>
        </w:rPr>
        <w:t>.</w:t>
      </w:r>
    </w:p>
    <w:p w14:paraId="709734BB" w14:textId="3A7D3BAC" w:rsidR="00105B33" w:rsidRDefault="00105B33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Fazlıoğulları</w:t>
      </w:r>
      <w:proofErr w:type="spellEnd"/>
      <w:r>
        <w:rPr>
          <w:rFonts w:ascii="Arial" w:hAnsi="Arial" w:cs="Arial"/>
          <w:sz w:val="22"/>
          <w:szCs w:val="22"/>
        </w:rPr>
        <w:t xml:space="preserve">, O. (2012). Scientific Research Paradigms in Social Sciences. </w:t>
      </w:r>
      <w:r>
        <w:rPr>
          <w:rFonts w:ascii="Arial" w:hAnsi="Arial" w:cs="Arial"/>
          <w:i/>
          <w:iCs/>
          <w:sz w:val="22"/>
          <w:szCs w:val="22"/>
        </w:rPr>
        <w:t>International Journal of Educational Policies</w:t>
      </w:r>
      <w:r>
        <w:rPr>
          <w:rFonts w:ascii="Arial" w:hAnsi="Arial" w:cs="Arial"/>
          <w:sz w:val="22"/>
          <w:szCs w:val="22"/>
        </w:rPr>
        <w:t>, [online] 6(1). Available at: http://ijep.icpres.org [Accessed 3 Jun. 2024].</w:t>
      </w:r>
    </w:p>
    <w:p w14:paraId="421CD656" w14:textId="10F5E648" w:rsidR="00125D09" w:rsidRDefault="00125D09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Feder, G (2011). </w:t>
      </w:r>
      <w:r>
        <w:rPr>
          <w:rFonts w:ascii="Arial" w:hAnsi="Arial" w:cs="Arial"/>
          <w:i/>
          <w:iCs/>
          <w:sz w:val="22"/>
          <w:szCs w:val="22"/>
        </w:rPr>
        <w:t xml:space="preserve">Music </w:t>
      </w:r>
      <w:r w:rsidR="003076F0">
        <w:rPr>
          <w:rFonts w:ascii="Arial" w:hAnsi="Arial" w:cs="Arial"/>
          <w:i/>
          <w:iCs/>
          <w:sz w:val="22"/>
          <w:szCs w:val="22"/>
        </w:rPr>
        <w:t>P</w:t>
      </w:r>
      <w:r>
        <w:rPr>
          <w:rFonts w:ascii="Arial" w:hAnsi="Arial" w:cs="Arial"/>
          <w:i/>
          <w:iCs/>
          <w:sz w:val="22"/>
          <w:szCs w:val="22"/>
        </w:rPr>
        <w:t>hilology: an introduction to musical textual criticism, hermeneutics, and editorial technique</w:t>
      </w:r>
      <w:r>
        <w:rPr>
          <w:rFonts w:ascii="Arial" w:hAnsi="Arial" w:cs="Arial"/>
          <w:sz w:val="22"/>
          <w:szCs w:val="22"/>
        </w:rPr>
        <w:t>. [online] Hillsdale, Ny: Pendragon Press. Available at: https://www-fulcrum-org.ezproxy.uwtsd.ac.uk/concern/monographs/g445cd55t#toc [Accessed 10 Jul. 2024].</w:t>
      </w:r>
    </w:p>
    <w:p w14:paraId="0784A701" w14:textId="1C7206BC" w:rsidR="00E30D58" w:rsidRDefault="00E30D58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Gallagher, S. and Brøsted Sørensen, J. (2006). Experimenting with phenomenology. </w:t>
      </w:r>
      <w:r>
        <w:rPr>
          <w:rFonts w:ascii="Arial" w:hAnsi="Arial" w:cs="Arial"/>
          <w:i/>
          <w:iCs/>
          <w:sz w:val="22"/>
          <w:szCs w:val="22"/>
        </w:rPr>
        <w:t>Consciousness and Cognition</w:t>
      </w:r>
      <w:r>
        <w:rPr>
          <w:rFonts w:ascii="Arial" w:hAnsi="Arial" w:cs="Arial"/>
          <w:sz w:val="22"/>
          <w:szCs w:val="22"/>
        </w:rPr>
        <w:t xml:space="preserve">, 15(1), pp.119–134.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doi:https</w:t>
      </w:r>
      <w:proofErr w:type="spellEnd"/>
      <w:r>
        <w:rPr>
          <w:rFonts w:ascii="Arial" w:hAnsi="Arial" w:cs="Arial"/>
          <w:sz w:val="22"/>
          <w:szCs w:val="22"/>
        </w:rPr>
        <w:t>://doi.org/10.1016/j.concog.2005.03.002</w:t>
      </w:r>
      <w:proofErr w:type="gramEnd"/>
      <w:r>
        <w:rPr>
          <w:rFonts w:ascii="Arial" w:hAnsi="Arial" w:cs="Arial"/>
          <w:sz w:val="22"/>
          <w:szCs w:val="22"/>
        </w:rPr>
        <w:t>.</w:t>
      </w:r>
    </w:p>
    <w:p w14:paraId="693AD8EE" w14:textId="4867BF22" w:rsidR="008B0636" w:rsidRDefault="008B0636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Garg, R. (2016). Methodology for Research. </w:t>
      </w:r>
      <w:r>
        <w:rPr>
          <w:rFonts w:ascii="Arial" w:hAnsi="Arial" w:cs="Arial"/>
          <w:i/>
          <w:iCs/>
          <w:sz w:val="22"/>
          <w:szCs w:val="22"/>
        </w:rPr>
        <w:t xml:space="preserve">Indian Journal of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Anaesthesia</w:t>
      </w:r>
      <w:proofErr w:type="spellEnd"/>
      <w:r>
        <w:rPr>
          <w:rFonts w:ascii="Arial" w:hAnsi="Arial" w:cs="Arial"/>
          <w:sz w:val="22"/>
          <w:szCs w:val="22"/>
        </w:rPr>
        <w:t xml:space="preserve">, [online] 60(9), pp.640–645.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doi:https</w:t>
      </w:r>
      <w:proofErr w:type="spellEnd"/>
      <w:r>
        <w:rPr>
          <w:rFonts w:ascii="Arial" w:hAnsi="Arial" w:cs="Arial"/>
          <w:sz w:val="22"/>
          <w:szCs w:val="22"/>
        </w:rPr>
        <w:t>://doi.org/10.4103/0019-5049.190619</w:t>
      </w:r>
      <w:proofErr w:type="gramEnd"/>
      <w:r>
        <w:rPr>
          <w:rFonts w:ascii="Arial" w:hAnsi="Arial" w:cs="Arial"/>
          <w:sz w:val="22"/>
          <w:szCs w:val="22"/>
        </w:rPr>
        <w:t>.</w:t>
      </w:r>
    </w:p>
    <w:p w14:paraId="2823B92D" w14:textId="543C55EC" w:rsidR="00C832A2" w:rsidRDefault="00C832A2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Gentile, M.C. (2017). Giving Voice to Values: A Pedagogy for Behavioral Ethics. </w:t>
      </w:r>
      <w:r>
        <w:rPr>
          <w:rFonts w:ascii="Arial" w:hAnsi="Arial" w:cs="Arial"/>
          <w:i/>
          <w:iCs/>
          <w:sz w:val="22"/>
          <w:szCs w:val="22"/>
        </w:rPr>
        <w:t>Journal of Management Education</w:t>
      </w:r>
      <w:r>
        <w:rPr>
          <w:rFonts w:ascii="Arial" w:hAnsi="Arial" w:cs="Arial"/>
          <w:sz w:val="22"/>
          <w:szCs w:val="22"/>
        </w:rPr>
        <w:t xml:space="preserve">, 41(4), pp.469–479.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doi:https</w:t>
      </w:r>
      <w:proofErr w:type="spellEnd"/>
      <w:r>
        <w:rPr>
          <w:rFonts w:ascii="Arial" w:hAnsi="Arial" w:cs="Arial"/>
          <w:sz w:val="22"/>
          <w:szCs w:val="22"/>
        </w:rPr>
        <w:t>://doi.org/10.1177/1052562917700188</w:t>
      </w:r>
      <w:proofErr w:type="gramEnd"/>
      <w:r>
        <w:rPr>
          <w:rFonts w:ascii="Arial" w:hAnsi="Arial" w:cs="Arial"/>
          <w:sz w:val="22"/>
          <w:szCs w:val="22"/>
        </w:rPr>
        <w:t>.</w:t>
      </w:r>
    </w:p>
    <w:p w14:paraId="1C9DA5D9" w14:textId="0B28D2A9" w:rsidR="00A369F8" w:rsidRDefault="00A369F8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lastRenderedPageBreak/>
        <w:t>Gliner</w:t>
      </w:r>
      <w:proofErr w:type="spellEnd"/>
      <w:r>
        <w:rPr>
          <w:rFonts w:ascii="Arial" w:hAnsi="Arial" w:cs="Arial"/>
          <w:sz w:val="22"/>
          <w:szCs w:val="22"/>
        </w:rPr>
        <w:t xml:space="preserve">, J.A., Morgan, G.A. and Leech, N.L. (2017). </w:t>
      </w:r>
      <w:r>
        <w:rPr>
          <w:rFonts w:ascii="Arial" w:hAnsi="Arial" w:cs="Arial"/>
          <w:i/>
          <w:iCs/>
          <w:sz w:val="22"/>
          <w:szCs w:val="22"/>
        </w:rPr>
        <w:t xml:space="preserve">Research methods in applied </w:t>
      </w:r>
      <w:proofErr w:type="gramStart"/>
      <w:r>
        <w:rPr>
          <w:rFonts w:ascii="Arial" w:hAnsi="Arial" w:cs="Arial"/>
          <w:i/>
          <w:iCs/>
          <w:sz w:val="22"/>
          <w:szCs w:val="22"/>
        </w:rPr>
        <w:t>settings :</w:t>
      </w:r>
      <w:proofErr w:type="gramEnd"/>
      <w:r>
        <w:rPr>
          <w:rFonts w:ascii="Arial" w:hAnsi="Arial" w:cs="Arial"/>
          <w:i/>
          <w:iCs/>
          <w:sz w:val="22"/>
          <w:szCs w:val="22"/>
        </w:rPr>
        <w:t xml:space="preserve"> an integrated approach to design and analysis</w:t>
      </w:r>
      <w:r>
        <w:rPr>
          <w:rFonts w:ascii="Arial" w:hAnsi="Arial" w:cs="Arial"/>
          <w:sz w:val="22"/>
          <w:szCs w:val="22"/>
        </w:rPr>
        <w:t xml:space="preserve">. New </w:t>
      </w:r>
      <w:proofErr w:type="gramStart"/>
      <w:r>
        <w:rPr>
          <w:rFonts w:ascii="Arial" w:hAnsi="Arial" w:cs="Arial"/>
          <w:sz w:val="22"/>
          <w:szCs w:val="22"/>
        </w:rPr>
        <w:t>York ;</w:t>
      </w:r>
      <w:proofErr w:type="gramEnd"/>
      <w:r>
        <w:rPr>
          <w:rFonts w:ascii="Arial" w:hAnsi="Arial" w:cs="Arial"/>
          <w:sz w:val="22"/>
          <w:szCs w:val="22"/>
        </w:rPr>
        <w:t xml:space="preserve"> London: Routledge, Taylor &amp; Francis Group.</w:t>
      </w:r>
    </w:p>
    <w:p w14:paraId="2B3BE770" w14:textId="26945A4A" w:rsidR="00C25AF5" w:rsidRDefault="00C25AF5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Goundar, S. (2012). Research Methodology and Research Method: Methods Commonly Used </w:t>
      </w:r>
      <w:proofErr w:type="gramStart"/>
      <w:r>
        <w:rPr>
          <w:rFonts w:ascii="Arial" w:hAnsi="Arial" w:cs="Arial"/>
          <w:sz w:val="22"/>
          <w:szCs w:val="22"/>
        </w:rPr>
        <w:t>By</w:t>
      </w:r>
      <w:proofErr w:type="gramEnd"/>
      <w:r>
        <w:rPr>
          <w:rFonts w:ascii="Arial" w:hAnsi="Arial" w:cs="Arial"/>
          <w:sz w:val="22"/>
          <w:szCs w:val="22"/>
        </w:rPr>
        <w:t xml:space="preserve"> Researchers. </w:t>
      </w:r>
      <w:r>
        <w:rPr>
          <w:rFonts w:ascii="Arial" w:hAnsi="Arial" w:cs="Arial"/>
          <w:i/>
          <w:iCs/>
          <w:sz w:val="22"/>
          <w:szCs w:val="22"/>
        </w:rPr>
        <w:t>Victoria University of wellington</w:t>
      </w:r>
      <w:r>
        <w:rPr>
          <w:rFonts w:ascii="Arial" w:hAnsi="Arial" w:cs="Arial"/>
          <w:sz w:val="22"/>
          <w:szCs w:val="22"/>
        </w:rPr>
        <w:t>, pp.1–47.</w:t>
      </w:r>
    </w:p>
    <w:p w14:paraId="2180C723" w14:textId="63DD5E65" w:rsidR="002E1941" w:rsidRDefault="002E1941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Gunbayi</w:t>
      </w:r>
      <w:proofErr w:type="spellEnd"/>
      <w:r>
        <w:rPr>
          <w:rFonts w:ascii="Arial" w:hAnsi="Arial" w:cs="Arial"/>
          <w:sz w:val="22"/>
          <w:szCs w:val="22"/>
        </w:rPr>
        <w:t xml:space="preserve">, I. (2020). Action Research as a Mixed Methods Research: Definition, Philosophy, Types, Process, Political and Ethical Issues and Pros and Cons. </w:t>
      </w:r>
      <w:r>
        <w:rPr>
          <w:rFonts w:ascii="Arial" w:hAnsi="Arial" w:cs="Arial"/>
          <w:i/>
          <w:iCs/>
          <w:sz w:val="22"/>
          <w:szCs w:val="22"/>
        </w:rPr>
        <w:t>Journal of Mixed Methods Studies</w:t>
      </w:r>
      <w:r>
        <w:rPr>
          <w:rFonts w:ascii="Arial" w:hAnsi="Arial" w:cs="Arial"/>
          <w:sz w:val="22"/>
          <w:szCs w:val="22"/>
        </w:rPr>
        <w:t>, 2020(2), pp.16–25.</w:t>
      </w:r>
    </w:p>
    <w:p w14:paraId="113A0BD3" w14:textId="73538B2F" w:rsidR="00C678A1" w:rsidRDefault="00C678A1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Hacking, I. (2002). </w:t>
      </w:r>
      <w:r>
        <w:rPr>
          <w:rFonts w:ascii="Arial" w:hAnsi="Arial" w:cs="Arial"/>
          <w:i/>
          <w:iCs/>
          <w:sz w:val="22"/>
          <w:szCs w:val="22"/>
        </w:rPr>
        <w:t>Historical ontology</w:t>
      </w:r>
      <w:r>
        <w:rPr>
          <w:rFonts w:ascii="Arial" w:hAnsi="Arial" w:cs="Arial"/>
          <w:sz w:val="22"/>
          <w:szCs w:val="22"/>
        </w:rPr>
        <w:t>. Cambridge, Mass.; London: Harvard University Press.</w:t>
      </w:r>
    </w:p>
    <w:p w14:paraId="002A530E" w14:textId="221AD04F" w:rsidR="00EA1795" w:rsidRDefault="00EA1795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Hart, S.L. (1971). Axiology--Theory of Values. </w:t>
      </w:r>
      <w:r>
        <w:rPr>
          <w:rFonts w:ascii="Arial" w:hAnsi="Arial" w:cs="Arial"/>
          <w:i/>
          <w:iCs/>
          <w:sz w:val="22"/>
          <w:szCs w:val="22"/>
        </w:rPr>
        <w:t>Philosophy and Phenomenological Research</w:t>
      </w:r>
      <w:r>
        <w:rPr>
          <w:rFonts w:ascii="Arial" w:hAnsi="Arial" w:cs="Arial"/>
          <w:sz w:val="22"/>
          <w:szCs w:val="22"/>
        </w:rPr>
        <w:t xml:space="preserve">, [online] 32(1), pp.29–41.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doi:https</w:t>
      </w:r>
      <w:proofErr w:type="spellEnd"/>
      <w:r>
        <w:rPr>
          <w:rFonts w:ascii="Arial" w:hAnsi="Arial" w:cs="Arial"/>
          <w:sz w:val="22"/>
          <w:szCs w:val="22"/>
        </w:rPr>
        <w:t>://doi.org/10.2307/2105883</w:t>
      </w:r>
      <w:proofErr w:type="gramEnd"/>
      <w:r>
        <w:rPr>
          <w:rFonts w:ascii="Arial" w:hAnsi="Arial" w:cs="Arial"/>
          <w:sz w:val="22"/>
          <w:szCs w:val="22"/>
        </w:rPr>
        <w:t>.</w:t>
      </w:r>
    </w:p>
    <w:p w14:paraId="10072FA2" w14:textId="5A6D07D8" w:rsidR="00C911A9" w:rsidRDefault="00C911A9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Heidegger, M. (2013). </w:t>
      </w:r>
      <w:r>
        <w:rPr>
          <w:rFonts w:ascii="Arial" w:hAnsi="Arial" w:cs="Arial"/>
          <w:i/>
          <w:iCs/>
          <w:sz w:val="22"/>
          <w:szCs w:val="22"/>
        </w:rPr>
        <w:t>Being and Time</w:t>
      </w:r>
      <w:r>
        <w:rPr>
          <w:rFonts w:ascii="Arial" w:hAnsi="Arial" w:cs="Arial"/>
          <w:sz w:val="22"/>
          <w:szCs w:val="22"/>
        </w:rPr>
        <w:t xml:space="preserve">. Translated by J. </w:t>
      </w:r>
      <w:proofErr w:type="spellStart"/>
      <w:r>
        <w:rPr>
          <w:rFonts w:ascii="Arial" w:hAnsi="Arial" w:cs="Arial"/>
          <w:sz w:val="22"/>
          <w:szCs w:val="22"/>
        </w:rPr>
        <w:t>Macquarrie</w:t>
      </w:r>
      <w:proofErr w:type="spellEnd"/>
      <w:r>
        <w:rPr>
          <w:rFonts w:ascii="Arial" w:hAnsi="Arial" w:cs="Arial"/>
          <w:sz w:val="22"/>
          <w:szCs w:val="22"/>
        </w:rPr>
        <w:t>. and Translated by E. Robinson. Malden Blackwell.</w:t>
      </w:r>
    </w:p>
    <w:p w14:paraId="12ACC31D" w14:textId="2297EB38" w:rsidR="00847BAB" w:rsidRDefault="00847BAB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Hugly</w:t>
      </w:r>
      <w:proofErr w:type="spellEnd"/>
      <w:r>
        <w:rPr>
          <w:rFonts w:ascii="Arial" w:hAnsi="Arial" w:cs="Arial"/>
          <w:sz w:val="22"/>
          <w:szCs w:val="22"/>
        </w:rPr>
        <w:t xml:space="preserve">, P. and Sayward, C. (1987). Relativism and Ontology. </w:t>
      </w:r>
      <w:r>
        <w:rPr>
          <w:rFonts w:ascii="Arial" w:hAnsi="Arial" w:cs="Arial"/>
          <w:i/>
          <w:iCs/>
          <w:sz w:val="22"/>
          <w:szCs w:val="22"/>
        </w:rPr>
        <w:t>The Philosophical Quarterly</w:t>
      </w:r>
      <w:r>
        <w:rPr>
          <w:rFonts w:ascii="Arial" w:hAnsi="Arial" w:cs="Arial"/>
          <w:sz w:val="22"/>
          <w:szCs w:val="22"/>
        </w:rPr>
        <w:t xml:space="preserve">, 37(148), p.278.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doi:https</w:t>
      </w:r>
      <w:proofErr w:type="spellEnd"/>
      <w:r>
        <w:rPr>
          <w:rFonts w:ascii="Arial" w:hAnsi="Arial" w:cs="Arial"/>
          <w:sz w:val="22"/>
          <w:szCs w:val="22"/>
        </w:rPr>
        <w:t>://doi.org/10.2307/2220398</w:t>
      </w:r>
      <w:proofErr w:type="gramEnd"/>
      <w:r>
        <w:rPr>
          <w:rFonts w:ascii="Arial" w:hAnsi="Arial" w:cs="Arial"/>
          <w:sz w:val="22"/>
          <w:szCs w:val="22"/>
        </w:rPr>
        <w:t>.</w:t>
      </w:r>
    </w:p>
    <w:p w14:paraId="329AF5B5" w14:textId="38B4C97A" w:rsidR="0065062A" w:rsidRDefault="0065062A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Katz, J. (2002). Social Ontology and Research Strategy. </w:t>
      </w:r>
      <w:r>
        <w:rPr>
          <w:rFonts w:ascii="Arial" w:hAnsi="Arial" w:cs="Arial"/>
          <w:i/>
          <w:iCs/>
          <w:sz w:val="22"/>
          <w:szCs w:val="22"/>
        </w:rPr>
        <w:t>Theoretical Criminology</w:t>
      </w:r>
      <w:r>
        <w:rPr>
          <w:rFonts w:ascii="Arial" w:hAnsi="Arial" w:cs="Arial"/>
          <w:sz w:val="22"/>
          <w:szCs w:val="22"/>
        </w:rPr>
        <w:t>, 6(3), pp.225–278.</w:t>
      </w:r>
    </w:p>
    <w:p w14:paraId="104F2225" w14:textId="593B1356" w:rsidR="001A3D72" w:rsidRDefault="001A3D72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Kuhn, T.S. (1962). </w:t>
      </w:r>
      <w:r>
        <w:rPr>
          <w:rFonts w:ascii="Arial" w:hAnsi="Arial" w:cs="Arial"/>
          <w:i/>
          <w:iCs/>
          <w:sz w:val="22"/>
          <w:szCs w:val="22"/>
        </w:rPr>
        <w:t>The Structure of Scientific Revolutions</w:t>
      </w:r>
      <w:r>
        <w:rPr>
          <w:rFonts w:ascii="Arial" w:hAnsi="Arial" w:cs="Arial"/>
          <w:sz w:val="22"/>
          <w:szCs w:val="22"/>
        </w:rPr>
        <w:t>. The University of Chicago Press.</w:t>
      </w:r>
    </w:p>
    <w:p w14:paraId="2CCDBCE1" w14:textId="36BD2BB0" w:rsidR="002629BF" w:rsidRDefault="002629BF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McDermott, M. (2020). On What Autoethnography Did in a Study on Student Voice Pedagogies: A Mapping of Returns. </w:t>
      </w:r>
      <w:r>
        <w:rPr>
          <w:rFonts w:ascii="Arial" w:hAnsi="Arial" w:cs="Arial"/>
          <w:i/>
          <w:iCs/>
          <w:sz w:val="22"/>
          <w:szCs w:val="22"/>
        </w:rPr>
        <w:t>The Qualitative Report</w:t>
      </w:r>
      <w:r>
        <w:rPr>
          <w:rFonts w:ascii="Arial" w:hAnsi="Arial" w:cs="Arial"/>
          <w:sz w:val="22"/>
          <w:szCs w:val="22"/>
        </w:rPr>
        <w:t xml:space="preserve">, 25(2).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doi:https</w:t>
      </w:r>
      <w:proofErr w:type="spellEnd"/>
      <w:r>
        <w:rPr>
          <w:rFonts w:ascii="Arial" w:hAnsi="Arial" w:cs="Arial"/>
          <w:sz w:val="22"/>
          <w:szCs w:val="22"/>
        </w:rPr>
        <w:t>://doi.org/10.46743/2160-3715/2020.4041</w:t>
      </w:r>
      <w:proofErr w:type="gramEnd"/>
      <w:r>
        <w:rPr>
          <w:rFonts w:ascii="Arial" w:hAnsi="Arial" w:cs="Arial"/>
          <w:sz w:val="22"/>
          <w:szCs w:val="22"/>
        </w:rPr>
        <w:t>.</w:t>
      </w:r>
    </w:p>
    <w:p w14:paraId="4B72B285" w14:textId="30CDA46F" w:rsidR="00516350" w:rsidRDefault="00516350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Nguyen, N.T. and Chia, Y.-T. (2023). Decolonizing research imagination: a journey of reshaping research epistemology and ontology. </w:t>
      </w:r>
      <w:r>
        <w:rPr>
          <w:rFonts w:ascii="Arial" w:hAnsi="Arial" w:cs="Arial"/>
          <w:i/>
          <w:iCs/>
          <w:sz w:val="22"/>
          <w:szCs w:val="22"/>
        </w:rPr>
        <w:t>Asia Pacific Education Review</w:t>
      </w:r>
      <w:r>
        <w:rPr>
          <w:rFonts w:ascii="Arial" w:hAnsi="Arial" w:cs="Arial"/>
          <w:sz w:val="22"/>
          <w:szCs w:val="22"/>
        </w:rPr>
        <w:t xml:space="preserve">, 24.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doi:https</w:t>
      </w:r>
      <w:proofErr w:type="spellEnd"/>
      <w:r>
        <w:rPr>
          <w:rFonts w:ascii="Arial" w:hAnsi="Arial" w:cs="Arial"/>
          <w:sz w:val="22"/>
          <w:szCs w:val="22"/>
        </w:rPr>
        <w:t>://doi.org/10.1007/s12564-023-09822-8</w:t>
      </w:r>
      <w:proofErr w:type="gramEnd"/>
      <w:r>
        <w:rPr>
          <w:rFonts w:ascii="Arial" w:hAnsi="Arial" w:cs="Arial"/>
          <w:sz w:val="22"/>
          <w:szCs w:val="22"/>
        </w:rPr>
        <w:t>.</w:t>
      </w:r>
    </w:p>
    <w:p w14:paraId="0237D105" w14:textId="52FC978C" w:rsidR="00B03550" w:rsidRDefault="00B90497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Nind</w:t>
      </w:r>
      <w:proofErr w:type="spellEnd"/>
      <w:r>
        <w:rPr>
          <w:rFonts w:ascii="Arial" w:hAnsi="Arial" w:cs="Arial"/>
          <w:sz w:val="22"/>
          <w:szCs w:val="22"/>
        </w:rPr>
        <w:t xml:space="preserve">, M., Curtin, A. and Hall, K. (2017). </w:t>
      </w:r>
      <w:r>
        <w:rPr>
          <w:rFonts w:ascii="Arial" w:hAnsi="Arial" w:cs="Arial"/>
          <w:i/>
          <w:iCs/>
          <w:sz w:val="22"/>
          <w:szCs w:val="22"/>
        </w:rPr>
        <w:t>Research methods for pedagogy</w:t>
      </w:r>
      <w:r>
        <w:rPr>
          <w:rFonts w:ascii="Arial" w:hAnsi="Arial" w:cs="Arial"/>
          <w:sz w:val="22"/>
          <w:szCs w:val="22"/>
        </w:rPr>
        <w:t>. London: Bloomsbury Academic.</w:t>
      </w:r>
    </w:p>
    <w:p w14:paraId="70A37CD9" w14:textId="4E6C875D" w:rsidR="00FE706F" w:rsidRDefault="00FE706F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O’dwyer, L.M. and Bernauer, J.A. (2014). </w:t>
      </w:r>
      <w:r>
        <w:rPr>
          <w:rFonts w:ascii="Arial" w:hAnsi="Arial" w:cs="Arial"/>
          <w:i/>
          <w:iCs/>
          <w:sz w:val="22"/>
          <w:szCs w:val="22"/>
        </w:rPr>
        <w:t>Quantitative research for the qualitative researcher</w:t>
      </w:r>
      <w:r>
        <w:rPr>
          <w:rFonts w:ascii="Arial" w:hAnsi="Arial" w:cs="Arial"/>
          <w:sz w:val="22"/>
          <w:szCs w:val="22"/>
        </w:rPr>
        <w:t>. Los Angeles: Sage.</w:t>
      </w:r>
    </w:p>
    <w:p w14:paraId="21F35D12" w14:textId="2B0AB851" w:rsidR="00F434F5" w:rsidRDefault="00F434F5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Paley, J. (2017). </w:t>
      </w:r>
      <w:r>
        <w:rPr>
          <w:rFonts w:ascii="Arial" w:hAnsi="Arial" w:cs="Arial"/>
          <w:i/>
          <w:iCs/>
          <w:sz w:val="22"/>
          <w:szCs w:val="22"/>
        </w:rPr>
        <w:t xml:space="preserve">Phenomenology as qualitative </w:t>
      </w:r>
      <w:proofErr w:type="gramStart"/>
      <w:r>
        <w:rPr>
          <w:rFonts w:ascii="Arial" w:hAnsi="Arial" w:cs="Arial"/>
          <w:i/>
          <w:iCs/>
          <w:sz w:val="22"/>
          <w:szCs w:val="22"/>
        </w:rPr>
        <w:t>research :</w:t>
      </w:r>
      <w:proofErr w:type="gramEnd"/>
      <w:r>
        <w:rPr>
          <w:rFonts w:ascii="Arial" w:hAnsi="Arial" w:cs="Arial"/>
          <w:i/>
          <w:iCs/>
          <w:sz w:val="22"/>
          <w:szCs w:val="22"/>
        </w:rPr>
        <w:t xml:space="preserve"> a critical analysis of meaning attribution</w:t>
      </w:r>
      <w:r>
        <w:rPr>
          <w:rFonts w:ascii="Arial" w:hAnsi="Arial" w:cs="Arial"/>
          <w:sz w:val="22"/>
          <w:szCs w:val="22"/>
        </w:rPr>
        <w:t xml:space="preserve">. </w:t>
      </w:r>
      <w:proofErr w:type="gramStart"/>
      <w:r>
        <w:rPr>
          <w:rFonts w:ascii="Arial" w:hAnsi="Arial" w:cs="Arial"/>
          <w:sz w:val="22"/>
          <w:szCs w:val="22"/>
        </w:rPr>
        <w:t>London ;</w:t>
      </w:r>
      <w:proofErr w:type="gramEnd"/>
      <w:r>
        <w:rPr>
          <w:rFonts w:ascii="Arial" w:hAnsi="Arial" w:cs="Arial"/>
          <w:sz w:val="22"/>
          <w:szCs w:val="22"/>
        </w:rPr>
        <w:t xml:space="preserve"> New York: Routledge, Taylor &amp; Francis Group.</w:t>
      </w:r>
    </w:p>
    <w:p w14:paraId="661ED579" w14:textId="2696265C" w:rsidR="00BC1875" w:rsidRDefault="00BC1875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Park, Y.S., Konge, L. and Artino, A.R. (2020). The Positivism Paradigm of Research. </w:t>
      </w:r>
      <w:r>
        <w:rPr>
          <w:rFonts w:ascii="Arial" w:hAnsi="Arial" w:cs="Arial"/>
          <w:i/>
          <w:iCs/>
          <w:sz w:val="22"/>
          <w:szCs w:val="22"/>
        </w:rPr>
        <w:t>Academic Medicine</w:t>
      </w:r>
      <w:r>
        <w:rPr>
          <w:rFonts w:ascii="Arial" w:hAnsi="Arial" w:cs="Arial"/>
          <w:sz w:val="22"/>
          <w:szCs w:val="22"/>
        </w:rPr>
        <w:t>, 95(5), pp.690–694.</w:t>
      </w:r>
    </w:p>
    <w:p w14:paraId="263855E5" w14:textId="4C28AA24" w:rsidR="001B4343" w:rsidRDefault="00DB7D5B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Philip Babcock Gove and Merriam-Webster, I. (2023). </w:t>
      </w:r>
      <w:r>
        <w:rPr>
          <w:rFonts w:ascii="Arial" w:hAnsi="Arial" w:cs="Arial"/>
          <w:i/>
          <w:iCs/>
          <w:sz w:val="22"/>
          <w:szCs w:val="22"/>
        </w:rPr>
        <w:t>Webster’s third new international dictionary of the English language, unabridged</w:t>
      </w:r>
      <w:r>
        <w:rPr>
          <w:rFonts w:ascii="Arial" w:hAnsi="Arial" w:cs="Arial"/>
          <w:sz w:val="22"/>
          <w:szCs w:val="22"/>
        </w:rPr>
        <w:t>. Springfield, Mass.: Merriam-Webster.</w:t>
      </w:r>
    </w:p>
    <w:p w14:paraId="102DCAC6" w14:textId="1FBFBF0B" w:rsidR="00AA0862" w:rsidRDefault="00AA0862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Ragan, K. (2018). Defining Evidence-Based Voice Pedagogy: A New Framework. </w:t>
      </w:r>
      <w:r>
        <w:rPr>
          <w:rFonts w:ascii="Arial" w:hAnsi="Arial" w:cs="Arial"/>
          <w:i/>
          <w:iCs/>
          <w:sz w:val="22"/>
          <w:szCs w:val="22"/>
        </w:rPr>
        <w:t>Journal of Singing</w:t>
      </w:r>
      <w:r>
        <w:rPr>
          <w:rFonts w:ascii="Arial" w:hAnsi="Arial" w:cs="Arial"/>
          <w:sz w:val="22"/>
          <w:szCs w:val="22"/>
        </w:rPr>
        <w:t>, 75(2), pp.157–160.</w:t>
      </w:r>
    </w:p>
    <w:p w14:paraId="5769AB8F" w14:textId="41D459BC" w:rsidR="00465B7A" w:rsidRDefault="00465B7A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Ragan, K. (2020). </w:t>
      </w:r>
      <w:r>
        <w:rPr>
          <w:rFonts w:ascii="Arial" w:hAnsi="Arial" w:cs="Arial"/>
          <w:i/>
          <w:iCs/>
          <w:sz w:val="22"/>
          <w:szCs w:val="22"/>
        </w:rPr>
        <w:t>A Systematic Approach to Voice</w:t>
      </w:r>
      <w:r>
        <w:rPr>
          <w:rFonts w:ascii="Arial" w:hAnsi="Arial" w:cs="Arial"/>
          <w:sz w:val="22"/>
          <w:szCs w:val="22"/>
        </w:rPr>
        <w:t>. Plural Publishing.</w:t>
      </w:r>
    </w:p>
    <w:p w14:paraId="24FE3921" w14:textId="68E59A74" w:rsidR="00307F04" w:rsidRDefault="00307F04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Reijers</w:t>
      </w:r>
      <w:proofErr w:type="spellEnd"/>
      <w:r>
        <w:rPr>
          <w:rFonts w:ascii="Arial" w:hAnsi="Arial" w:cs="Arial"/>
          <w:sz w:val="22"/>
          <w:szCs w:val="22"/>
        </w:rPr>
        <w:t xml:space="preserve">, W., Wright, D., Brey, P., Weber, K., Rodrigues, R., O’Sullivan, D. and </w:t>
      </w:r>
      <w:proofErr w:type="spellStart"/>
      <w:r>
        <w:rPr>
          <w:rFonts w:ascii="Arial" w:hAnsi="Arial" w:cs="Arial"/>
          <w:sz w:val="22"/>
          <w:szCs w:val="22"/>
        </w:rPr>
        <w:t>Gordijn</w:t>
      </w:r>
      <w:proofErr w:type="spellEnd"/>
      <w:r>
        <w:rPr>
          <w:rFonts w:ascii="Arial" w:hAnsi="Arial" w:cs="Arial"/>
          <w:sz w:val="22"/>
          <w:szCs w:val="22"/>
        </w:rPr>
        <w:t xml:space="preserve">, B. (2018). Methods for </w:t>
      </w:r>
      <w:proofErr w:type="spellStart"/>
      <w:r>
        <w:rPr>
          <w:rFonts w:ascii="Arial" w:hAnsi="Arial" w:cs="Arial"/>
          <w:sz w:val="22"/>
          <w:szCs w:val="22"/>
        </w:rPr>
        <w:t>Practising</w:t>
      </w:r>
      <w:proofErr w:type="spellEnd"/>
      <w:r>
        <w:rPr>
          <w:rFonts w:ascii="Arial" w:hAnsi="Arial" w:cs="Arial"/>
          <w:sz w:val="22"/>
          <w:szCs w:val="22"/>
        </w:rPr>
        <w:t xml:space="preserve"> Ethics in Research and Innovation: A Literature Review, Critical Analysis and Recommendations. </w:t>
      </w:r>
      <w:r>
        <w:rPr>
          <w:rFonts w:ascii="Arial" w:hAnsi="Arial" w:cs="Arial"/>
          <w:i/>
          <w:iCs/>
          <w:sz w:val="22"/>
          <w:szCs w:val="22"/>
        </w:rPr>
        <w:t>Science and Engineering Ethics</w:t>
      </w:r>
      <w:r>
        <w:rPr>
          <w:rFonts w:ascii="Arial" w:hAnsi="Arial" w:cs="Arial"/>
          <w:sz w:val="22"/>
          <w:szCs w:val="22"/>
        </w:rPr>
        <w:t xml:space="preserve">, [online] 24(5), pp.1437–1481.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doi:https</w:t>
      </w:r>
      <w:proofErr w:type="spellEnd"/>
      <w:r>
        <w:rPr>
          <w:rFonts w:ascii="Arial" w:hAnsi="Arial" w:cs="Arial"/>
          <w:sz w:val="22"/>
          <w:szCs w:val="22"/>
        </w:rPr>
        <w:t>://doi.org/10.1007/s11948-017-9961-8</w:t>
      </w:r>
      <w:proofErr w:type="gramEnd"/>
      <w:r>
        <w:rPr>
          <w:rFonts w:ascii="Arial" w:hAnsi="Arial" w:cs="Arial"/>
          <w:sz w:val="22"/>
          <w:szCs w:val="22"/>
        </w:rPr>
        <w:t>.</w:t>
      </w:r>
    </w:p>
    <w:p w14:paraId="1665BFD9" w14:textId="7488468F" w:rsidR="001B5ED9" w:rsidRDefault="001B5ED9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Revez</w:t>
      </w:r>
      <w:proofErr w:type="spellEnd"/>
      <w:r>
        <w:rPr>
          <w:rFonts w:ascii="Arial" w:hAnsi="Arial" w:cs="Arial"/>
          <w:sz w:val="22"/>
          <w:szCs w:val="22"/>
        </w:rPr>
        <w:t xml:space="preserve">, J. and Borges, L.C. (2019). Pragmatic Paradigm in Information Science Research: a literature review. </w:t>
      </w:r>
      <w:r>
        <w:rPr>
          <w:rFonts w:ascii="Arial" w:hAnsi="Arial" w:cs="Arial"/>
          <w:i/>
          <w:iCs/>
          <w:sz w:val="22"/>
          <w:szCs w:val="22"/>
        </w:rPr>
        <w:t>Qualitative and Quantitative Methods in Libraries</w:t>
      </w:r>
      <w:r>
        <w:rPr>
          <w:rFonts w:ascii="Arial" w:hAnsi="Arial" w:cs="Arial"/>
          <w:sz w:val="22"/>
          <w:szCs w:val="22"/>
        </w:rPr>
        <w:t>, 8(2), pp.179–188.</w:t>
      </w:r>
    </w:p>
    <w:p w14:paraId="239493F8" w14:textId="70199BF1" w:rsidR="00BF504B" w:rsidRDefault="00BF504B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Schwandt, T.A. (1994). Constructivist, interpretivist approaches to human inquiry. </w:t>
      </w:r>
      <w:r>
        <w:rPr>
          <w:rFonts w:ascii="Arial" w:hAnsi="Arial" w:cs="Arial"/>
          <w:i/>
          <w:iCs/>
          <w:sz w:val="22"/>
          <w:szCs w:val="22"/>
        </w:rPr>
        <w:t>The Landscape of Qualitative Research</w:t>
      </w:r>
      <w:r>
        <w:rPr>
          <w:rFonts w:ascii="Arial" w:hAnsi="Arial" w:cs="Arial"/>
          <w:sz w:val="22"/>
          <w:szCs w:val="22"/>
        </w:rPr>
        <w:t>, pp.118–137.</w:t>
      </w:r>
    </w:p>
    <w:p w14:paraId="653910E2" w14:textId="713FF3C5" w:rsidR="0018391F" w:rsidRDefault="0018391F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Stolze</w:t>
      </w:r>
      <w:proofErr w:type="spellEnd"/>
      <w:r>
        <w:rPr>
          <w:rFonts w:ascii="Arial" w:hAnsi="Arial" w:cs="Arial"/>
          <w:sz w:val="22"/>
          <w:szCs w:val="22"/>
        </w:rPr>
        <w:t xml:space="preserve">, R., Stanley, J. and </w:t>
      </w:r>
      <w:proofErr w:type="spellStart"/>
      <w:r>
        <w:rPr>
          <w:rFonts w:ascii="Arial" w:hAnsi="Arial" w:cs="Arial"/>
          <w:sz w:val="22"/>
          <w:szCs w:val="22"/>
        </w:rPr>
        <w:t>Cercel</w:t>
      </w:r>
      <w:proofErr w:type="spellEnd"/>
      <w:r>
        <w:rPr>
          <w:rFonts w:ascii="Arial" w:hAnsi="Arial" w:cs="Arial"/>
          <w:sz w:val="22"/>
          <w:szCs w:val="22"/>
        </w:rPr>
        <w:t xml:space="preserve">, L. (2015). </w:t>
      </w:r>
      <w:r>
        <w:rPr>
          <w:rFonts w:ascii="Arial" w:hAnsi="Arial" w:cs="Arial"/>
          <w:i/>
          <w:iCs/>
          <w:sz w:val="22"/>
          <w:szCs w:val="22"/>
        </w:rPr>
        <w:t xml:space="preserve">Translational </w:t>
      </w:r>
      <w:proofErr w:type="gramStart"/>
      <w:r>
        <w:rPr>
          <w:rFonts w:ascii="Arial" w:hAnsi="Arial" w:cs="Arial"/>
          <w:i/>
          <w:iCs/>
          <w:sz w:val="22"/>
          <w:szCs w:val="22"/>
        </w:rPr>
        <w:t>hermeneutics :</w:t>
      </w:r>
      <w:proofErr w:type="gramEnd"/>
      <w:r>
        <w:rPr>
          <w:rFonts w:ascii="Arial" w:hAnsi="Arial" w:cs="Arial"/>
          <w:i/>
          <w:iCs/>
          <w:sz w:val="22"/>
          <w:szCs w:val="22"/>
        </w:rPr>
        <w:t xml:space="preserve"> the first symposium</w:t>
      </w:r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Bucarest</w:t>
      </w:r>
      <w:proofErr w:type="spellEnd"/>
      <w:r>
        <w:rPr>
          <w:rFonts w:ascii="Arial" w:hAnsi="Arial" w:cs="Arial"/>
          <w:sz w:val="22"/>
          <w:szCs w:val="22"/>
        </w:rPr>
        <w:t>: Zeta Books.</w:t>
      </w:r>
    </w:p>
    <w:p w14:paraId="1E2E296A" w14:textId="6D892FB8" w:rsidR="000552D9" w:rsidRDefault="000552D9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Van </w:t>
      </w:r>
      <w:proofErr w:type="spellStart"/>
      <w:r>
        <w:rPr>
          <w:rFonts w:ascii="Arial" w:hAnsi="Arial" w:cs="Arial"/>
          <w:sz w:val="22"/>
          <w:szCs w:val="22"/>
        </w:rPr>
        <w:t>Manen</w:t>
      </w:r>
      <w:proofErr w:type="spellEnd"/>
      <w:r>
        <w:rPr>
          <w:rFonts w:ascii="Arial" w:hAnsi="Arial" w:cs="Arial"/>
          <w:sz w:val="22"/>
          <w:szCs w:val="22"/>
        </w:rPr>
        <w:t xml:space="preserve">, M. (2017). But Is It Phenomenology? </w:t>
      </w:r>
      <w:r>
        <w:rPr>
          <w:rFonts w:ascii="Arial" w:hAnsi="Arial" w:cs="Arial"/>
          <w:i/>
          <w:iCs/>
          <w:sz w:val="22"/>
          <w:szCs w:val="22"/>
        </w:rPr>
        <w:t>Qualitative Health Research</w:t>
      </w:r>
      <w:r>
        <w:rPr>
          <w:rFonts w:ascii="Arial" w:hAnsi="Arial" w:cs="Arial"/>
          <w:sz w:val="22"/>
          <w:szCs w:val="22"/>
        </w:rPr>
        <w:t xml:space="preserve">, [online] 27(6), pp.775–779.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doi:https</w:t>
      </w:r>
      <w:proofErr w:type="spellEnd"/>
      <w:r>
        <w:rPr>
          <w:rFonts w:ascii="Arial" w:hAnsi="Arial" w:cs="Arial"/>
          <w:sz w:val="22"/>
          <w:szCs w:val="22"/>
        </w:rPr>
        <w:t>://doi.org/10.1177/1049732317699570</w:t>
      </w:r>
      <w:proofErr w:type="gramEnd"/>
      <w:r>
        <w:rPr>
          <w:rFonts w:ascii="Arial" w:hAnsi="Arial" w:cs="Arial"/>
          <w:sz w:val="22"/>
          <w:szCs w:val="22"/>
        </w:rPr>
        <w:t>.</w:t>
      </w:r>
    </w:p>
    <w:p w14:paraId="3B262ED1" w14:textId="26733180" w:rsidR="00AC674B" w:rsidRDefault="00AC674B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Walker, T.C. (2010). The Perils of Paradigm Mentalities: Revisiting Kuhn, Lakatos, and Popper. </w:t>
      </w:r>
      <w:r>
        <w:rPr>
          <w:rFonts w:ascii="Arial" w:hAnsi="Arial" w:cs="Arial"/>
          <w:i/>
          <w:iCs/>
          <w:sz w:val="22"/>
          <w:szCs w:val="22"/>
        </w:rPr>
        <w:t>Perspectives on Politics</w:t>
      </w:r>
      <w:r>
        <w:rPr>
          <w:rFonts w:ascii="Arial" w:hAnsi="Arial" w:cs="Arial"/>
          <w:sz w:val="22"/>
          <w:szCs w:val="22"/>
        </w:rPr>
        <w:t xml:space="preserve">, 8(2), pp.433–451.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doi:https</w:t>
      </w:r>
      <w:proofErr w:type="spellEnd"/>
      <w:r>
        <w:rPr>
          <w:rFonts w:ascii="Arial" w:hAnsi="Arial" w:cs="Arial"/>
          <w:sz w:val="22"/>
          <w:szCs w:val="22"/>
        </w:rPr>
        <w:t>://doi.org/10.1017/s1537592710001180</w:t>
      </w:r>
      <w:proofErr w:type="gramEnd"/>
      <w:r>
        <w:rPr>
          <w:rFonts w:ascii="Arial" w:hAnsi="Arial" w:cs="Arial"/>
          <w:sz w:val="22"/>
          <w:szCs w:val="22"/>
        </w:rPr>
        <w:t>.</w:t>
      </w:r>
    </w:p>
    <w:p w14:paraId="28586811" w14:textId="77777777" w:rsidR="00AA0955" w:rsidRDefault="00AA0955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Winter, D. (2022). Exploring the Narrative: Voice Practitioner Research and the Literature Review Process. </w:t>
      </w:r>
      <w:r>
        <w:rPr>
          <w:rFonts w:ascii="Arial" w:hAnsi="Arial" w:cs="Arial"/>
          <w:i/>
          <w:iCs/>
          <w:sz w:val="22"/>
          <w:szCs w:val="22"/>
        </w:rPr>
        <w:t>Voice and Speech Review</w:t>
      </w:r>
      <w:r>
        <w:rPr>
          <w:rFonts w:ascii="Arial" w:hAnsi="Arial" w:cs="Arial"/>
          <w:sz w:val="22"/>
          <w:szCs w:val="22"/>
        </w:rPr>
        <w:t xml:space="preserve">, pp.1–20.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doi:https</w:t>
      </w:r>
      <w:proofErr w:type="spellEnd"/>
      <w:r>
        <w:rPr>
          <w:rFonts w:ascii="Arial" w:hAnsi="Arial" w:cs="Arial"/>
          <w:sz w:val="22"/>
          <w:szCs w:val="22"/>
        </w:rPr>
        <w:t>://doi.org/10.1080/23268263.2022.2144971</w:t>
      </w:r>
      <w:proofErr w:type="gramEnd"/>
      <w:r>
        <w:rPr>
          <w:rFonts w:ascii="Arial" w:hAnsi="Arial" w:cs="Arial"/>
          <w:sz w:val="22"/>
          <w:szCs w:val="22"/>
        </w:rPr>
        <w:t>.</w:t>
      </w:r>
    </w:p>
    <w:p w14:paraId="79B47431" w14:textId="77777777" w:rsidR="009B5063" w:rsidRDefault="009B5063" w:rsidP="009B5063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Zahavi, D. (2019). </w:t>
      </w:r>
      <w:proofErr w:type="gramStart"/>
      <w:r>
        <w:rPr>
          <w:rFonts w:ascii="Arial" w:hAnsi="Arial" w:cs="Arial"/>
          <w:i/>
          <w:iCs/>
          <w:sz w:val="22"/>
          <w:szCs w:val="22"/>
        </w:rPr>
        <w:t>Phenomenology :</w:t>
      </w:r>
      <w:proofErr w:type="gramEnd"/>
      <w:r>
        <w:rPr>
          <w:rFonts w:ascii="Arial" w:hAnsi="Arial" w:cs="Arial"/>
          <w:i/>
          <w:iCs/>
          <w:sz w:val="22"/>
          <w:szCs w:val="22"/>
        </w:rPr>
        <w:t xml:space="preserve"> the basics</w:t>
      </w:r>
      <w:r>
        <w:rPr>
          <w:rFonts w:ascii="Arial" w:hAnsi="Arial" w:cs="Arial"/>
          <w:sz w:val="22"/>
          <w:szCs w:val="22"/>
        </w:rPr>
        <w:t xml:space="preserve">. </w:t>
      </w:r>
      <w:proofErr w:type="gramStart"/>
      <w:r>
        <w:rPr>
          <w:rFonts w:ascii="Arial" w:hAnsi="Arial" w:cs="Arial"/>
          <w:sz w:val="22"/>
          <w:szCs w:val="22"/>
        </w:rPr>
        <w:t>London ;</w:t>
      </w:r>
      <w:proofErr w:type="gramEnd"/>
      <w:r>
        <w:rPr>
          <w:rFonts w:ascii="Arial" w:hAnsi="Arial" w:cs="Arial"/>
          <w:sz w:val="22"/>
          <w:szCs w:val="22"/>
        </w:rPr>
        <w:t xml:space="preserve"> New York: Routledge, Taylor &amp; Francis Group.</w:t>
      </w:r>
    </w:p>
    <w:p w14:paraId="70ACD2F7" w14:textId="77777777" w:rsidR="009B5063" w:rsidRDefault="009B5063" w:rsidP="00E13DD6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428E80B9" w14:textId="77777777" w:rsidR="00AA0955" w:rsidRDefault="00AA0955" w:rsidP="00C911A9">
      <w:pPr>
        <w:pStyle w:val="NormalWeb"/>
        <w:spacing w:before="0" w:beforeAutospacing="0" w:after="240" w:afterAutospacing="0" w:line="276" w:lineRule="auto"/>
        <w:rPr>
          <w:rFonts w:ascii="Arial" w:hAnsi="Arial" w:cs="Arial"/>
          <w:sz w:val="22"/>
          <w:szCs w:val="22"/>
        </w:rPr>
      </w:pPr>
    </w:p>
    <w:p w14:paraId="5F2B57FE" w14:textId="77777777" w:rsidR="00904024" w:rsidRPr="00E76748" w:rsidRDefault="00904024" w:rsidP="00DF063A">
      <w:pPr>
        <w:spacing w:line="240" w:lineRule="auto"/>
        <w:rPr>
          <w:rFonts w:ascii="Arial" w:hAnsi="Arial" w:cs="Arial"/>
          <w:b/>
          <w:bCs/>
          <w:sz w:val="23"/>
          <w:szCs w:val="23"/>
        </w:rPr>
      </w:pPr>
    </w:p>
    <w:sectPr w:rsidR="00904024" w:rsidRPr="00E76748">
      <w:headerReference w:type="even" r:id="rId7"/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EFA40DF" w14:textId="77777777" w:rsidR="00A43411" w:rsidRDefault="00A43411" w:rsidP="004E3002">
      <w:pPr>
        <w:spacing w:after="0" w:line="240" w:lineRule="auto"/>
      </w:pPr>
      <w:r>
        <w:separator/>
      </w:r>
    </w:p>
  </w:endnote>
  <w:endnote w:type="continuationSeparator" w:id="0">
    <w:p w14:paraId="4C6335C8" w14:textId="77777777" w:rsidR="00A43411" w:rsidRDefault="00A43411" w:rsidP="004E30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FB1BA3C" w14:textId="77777777" w:rsidR="00A43411" w:rsidRDefault="00A43411" w:rsidP="004E3002">
      <w:pPr>
        <w:spacing w:after="0" w:line="240" w:lineRule="auto"/>
      </w:pPr>
      <w:r>
        <w:separator/>
      </w:r>
    </w:p>
  </w:footnote>
  <w:footnote w:type="continuationSeparator" w:id="0">
    <w:p w14:paraId="1B26CE91" w14:textId="77777777" w:rsidR="00A43411" w:rsidRDefault="00A43411" w:rsidP="004E300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1126351398"/>
      <w:docPartObj>
        <w:docPartGallery w:val="Page Numbers (Top of Page)"/>
        <w:docPartUnique/>
      </w:docPartObj>
    </w:sdtPr>
    <w:sdtContent>
      <w:p w14:paraId="1434B29B" w14:textId="632F1DA6" w:rsidR="004E3002" w:rsidRDefault="004E3002" w:rsidP="00451116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4D46BB3" w14:textId="77777777" w:rsidR="004E3002" w:rsidRDefault="004E3002" w:rsidP="004E3002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1149593686"/>
      <w:docPartObj>
        <w:docPartGallery w:val="Page Numbers (Top of Page)"/>
        <w:docPartUnique/>
      </w:docPartObj>
    </w:sdtPr>
    <w:sdtContent>
      <w:p w14:paraId="4D1161DC" w14:textId="61C01673" w:rsidR="004E3002" w:rsidRDefault="004E3002" w:rsidP="00451116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t xml:space="preserve">Brown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9D720C7" w14:textId="77777777" w:rsidR="004E3002" w:rsidRDefault="004E3002" w:rsidP="004E3002">
    <w:pPr>
      <w:pStyle w:val="Header"/>
      <w:ind w:right="36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143A"/>
    <w:rsid w:val="00002181"/>
    <w:rsid w:val="000117EB"/>
    <w:rsid w:val="00014A62"/>
    <w:rsid w:val="000230F7"/>
    <w:rsid w:val="00023162"/>
    <w:rsid w:val="0002549D"/>
    <w:rsid w:val="00027F28"/>
    <w:rsid w:val="000320C2"/>
    <w:rsid w:val="00036736"/>
    <w:rsid w:val="000403B8"/>
    <w:rsid w:val="00040AD1"/>
    <w:rsid w:val="0004294C"/>
    <w:rsid w:val="00043BFC"/>
    <w:rsid w:val="00043F7A"/>
    <w:rsid w:val="000448EA"/>
    <w:rsid w:val="000462CF"/>
    <w:rsid w:val="00051F26"/>
    <w:rsid w:val="000552D9"/>
    <w:rsid w:val="00057A5F"/>
    <w:rsid w:val="000621B9"/>
    <w:rsid w:val="000639F8"/>
    <w:rsid w:val="00067C12"/>
    <w:rsid w:val="00070616"/>
    <w:rsid w:val="00072ADF"/>
    <w:rsid w:val="00082443"/>
    <w:rsid w:val="00084E8D"/>
    <w:rsid w:val="0008651F"/>
    <w:rsid w:val="000869EA"/>
    <w:rsid w:val="000930F9"/>
    <w:rsid w:val="00093319"/>
    <w:rsid w:val="0009485C"/>
    <w:rsid w:val="00097298"/>
    <w:rsid w:val="000A219E"/>
    <w:rsid w:val="000A3D1A"/>
    <w:rsid w:val="000A3EB0"/>
    <w:rsid w:val="000B34FD"/>
    <w:rsid w:val="000B4E77"/>
    <w:rsid w:val="000B5D74"/>
    <w:rsid w:val="000C04C0"/>
    <w:rsid w:val="000C1CEF"/>
    <w:rsid w:val="000C5D1A"/>
    <w:rsid w:val="000D01A0"/>
    <w:rsid w:val="000D02C3"/>
    <w:rsid w:val="000D2955"/>
    <w:rsid w:val="000D2F09"/>
    <w:rsid w:val="000D5E63"/>
    <w:rsid w:val="000D6BA9"/>
    <w:rsid w:val="000D74FA"/>
    <w:rsid w:val="000E0350"/>
    <w:rsid w:val="000E07F8"/>
    <w:rsid w:val="000E1A50"/>
    <w:rsid w:val="000E3D73"/>
    <w:rsid w:val="000E4B95"/>
    <w:rsid w:val="000E707C"/>
    <w:rsid w:val="000F2D3C"/>
    <w:rsid w:val="000F3351"/>
    <w:rsid w:val="000F5614"/>
    <w:rsid w:val="000F589E"/>
    <w:rsid w:val="00102EDB"/>
    <w:rsid w:val="00105B33"/>
    <w:rsid w:val="001115E8"/>
    <w:rsid w:val="001141E4"/>
    <w:rsid w:val="001168D4"/>
    <w:rsid w:val="001255FE"/>
    <w:rsid w:val="00125D09"/>
    <w:rsid w:val="00127835"/>
    <w:rsid w:val="00132813"/>
    <w:rsid w:val="00133501"/>
    <w:rsid w:val="00133809"/>
    <w:rsid w:val="0013459A"/>
    <w:rsid w:val="00136CEF"/>
    <w:rsid w:val="00137263"/>
    <w:rsid w:val="00137BA6"/>
    <w:rsid w:val="00142167"/>
    <w:rsid w:val="00143291"/>
    <w:rsid w:val="00143A0A"/>
    <w:rsid w:val="00143B5C"/>
    <w:rsid w:val="001466CF"/>
    <w:rsid w:val="0015316C"/>
    <w:rsid w:val="00154CC4"/>
    <w:rsid w:val="00156D35"/>
    <w:rsid w:val="00161FFB"/>
    <w:rsid w:val="001661D7"/>
    <w:rsid w:val="00166900"/>
    <w:rsid w:val="001729F6"/>
    <w:rsid w:val="0017465B"/>
    <w:rsid w:val="00176947"/>
    <w:rsid w:val="00181F38"/>
    <w:rsid w:val="001831C3"/>
    <w:rsid w:val="0018391F"/>
    <w:rsid w:val="00184381"/>
    <w:rsid w:val="00186052"/>
    <w:rsid w:val="00186A1F"/>
    <w:rsid w:val="001879A9"/>
    <w:rsid w:val="001922F2"/>
    <w:rsid w:val="00192AD7"/>
    <w:rsid w:val="00194C22"/>
    <w:rsid w:val="00195382"/>
    <w:rsid w:val="001A3D72"/>
    <w:rsid w:val="001A5E1F"/>
    <w:rsid w:val="001A77FA"/>
    <w:rsid w:val="001B0081"/>
    <w:rsid w:val="001B21C6"/>
    <w:rsid w:val="001B4343"/>
    <w:rsid w:val="001B5ED9"/>
    <w:rsid w:val="001C6C2E"/>
    <w:rsid w:val="001C714C"/>
    <w:rsid w:val="001C74C9"/>
    <w:rsid w:val="001D08B6"/>
    <w:rsid w:val="001D2FD3"/>
    <w:rsid w:val="001D341D"/>
    <w:rsid w:val="001D4DC2"/>
    <w:rsid w:val="001D75D2"/>
    <w:rsid w:val="001E041B"/>
    <w:rsid w:val="001E2BFC"/>
    <w:rsid w:val="001E627D"/>
    <w:rsid w:val="001E67D6"/>
    <w:rsid w:val="001F2BD3"/>
    <w:rsid w:val="001F6CEA"/>
    <w:rsid w:val="00202F7F"/>
    <w:rsid w:val="002104F6"/>
    <w:rsid w:val="00210577"/>
    <w:rsid w:val="00211D9D"/>
    <w:rsid w:val="00212B8C"/>
    <w:rsid w:val="00213168"/>
    <w:rsid w:val="002138CE"/>
    <w:rsid w:val="002164FA"/>
    <w:rsid w:val="00216DB8"/>
    <w:rsid w:val="00222576"/>
    <w:rsid w:val="0022591A"/>
    <w:rsid w:val="0023150F"/>
    <w:rsid w:val="00232C4D"/>
    <w:rsid w:val="00233D19"/>
    <w:rsid w:val="00233EAE"/>
    <w:rsid w:val="002360FC"/>
    <w:rsid w:val="00236764"/>
    <w:rsid w:val="00243916"/>
    <w:rsid w:val="00246C64"/>
    <w:rsid w:val="0025087F"/>
    <w:rsid w:val="002528DE"/>
    <w:rsid w:val="0025625F"/>
    <w:rsid w:val="002572D0"/>
    <w:rsid w:val="00262080"/>
    <w:rsid w:val="002629BF"/>
    <w:rsid w:val="00262CE0"/>
    <w:rsid w:val="002636EC"/>
    <w:rsid w:val="00264D45"/>
    <w:rsid w:val="002664B3"/>
    <w:rsid w:val="00273739"/>
    <w:rsid w:val="002834CC"/>
    <w:rsid w:val="0028407B"/>
    <w:rsid w:val="00284178"/>
    <w:rsid w:val="002851B9"/>
    <w:rsid w:val="00285388"/>
    <w:rsid w:val="00285BA6"/>
    <w:rsid w:val="00287C77"/>
    <w:rsid w:val="00290451"/>
    <w:rsid w:val="00290E7F"/>
    <w:rsid w:val="002920E3"/>
    <w:rsid w:val="002929F1"/>
    <w:rsid w:val="00292ECE"/>
    <w:rsid w:val="002965FC"/>
    <w:rsid w:val="00297180"/>
    <w:rsid w:val="002A2543"/>
    <w:rsid w:val="002A3CAB"/>
    <w:rsid w:val="002A467F"/>
    <w:rsid w:val="002A5ABA"/>
    <w:rsid w:val="002B0883"/>
    <w:rsid w:val="002B3D9B"/>
    <w:rsid w:val="002B77D3"/>
    <w:rsid w:val="002C114A"/>
    <w:rsid w:val="002C1DDE"/>
    <w:rsid w:val="002C20A8"/>
    <w:rsid w:val="002C22D2"/>
    <w:rsid w:val="002C337B"/>
    <w:rsid w:val="002C3829"/>
    <w:rsid w:val="002C49F7"/>
    <w:rsid w:val="002C5F4A"/>
    <w:rsid w:val="002C70C6"/>
    <w:rsid w:val="002D0F3F"/>
    <w:rsid w:val="002D6B86"/>
    <w:rsid w:val="002D7121"/>
    <w:rsid w:val="002E1941"/>
    <w:rsid w:val="002E269C"/>
    <w:rsid w:val="002E55E4"/>
    <w:rsid w:val="002E663C"/>
    <w:rsid w:val="002E6CA1"/>
    <w:rsid w:val="002F2723"/>
    <w:rsid w:val="002F29E9"/>
    <w:rsid w:val="002F2E4F"/>
    <w:rsid w:val="002F5D4C"/>
    <w:rsid w:val="002F7AB9"/>
    <w:rsid w:val="00300BCB"/>
    <w:rsid w:val="00301C98"/>
    <w:rsid w:val="00301E7A"/>
    <w:rsid w:val="00302C40"/>
    <w:rsid w:val="00306CA6"/>
    <w:rsid w:val="00307692"/>
    <w:rsid w:val="003076F0"/>
    <w:rsid w:val="00307F04"/>
    <w:rsid w:val="00311C4C"/>
    <w:rsid w:val="003146B5"/>
    <w:rsid w:val="0031706F"/>
    <w:rsid w:val="0031717F"/>
    <w:rsid w:val="00317859"/>
    <w:rsid w:val="00330B68"/>
    <w:rsid w:val="00330D81"/>
    <w:rsid w:val="00332D67"/>
    <w:rsid w:val="00333C37"/>
    <w:rsid w:val="00337DC5"/>
    <w:rsid w:val="00342B1B"/>
    <w:rsid w:val="00342D7E"/>
    <w:rsid w:val="00342FFE"/>
    <w:rsid w:val="00345896"/>
    <w:rsid w:val="00345BE9"/>
    <w:rsid w:val="003461DA"/>
    <w:rsid w:val="00346ACA"/>
    <w:rsid w:val="003606FF"/>
    <w:rsid w:val="00361187"/>
    <w:rsid w:val="0036647E"/>
    <w:rsid w:val="00371B23"/>
    <w:rsid w:val="00371F7F"/>
    <w:rsid w:val="00373A01"/>
    <w:rsid w:val="00374A59"/>
    <w:rsid w:val="0037780C"/>
    <w:rsid w:val="0038070C"/>
    <w:rsid w:val="00380A70"/>
    <w:rsid w:val="00380BD9"/>
    <w:rsid w:val="0038126E"/>
    <w:rsid w:val="0038307A"/>
    <w:rsid w:val="0038751F"/>
    <w:rsid w:val="003976C9"/>
    <w:rsid w:val="00397B0A"/>
    <w:rsid w:val="00397FBD"/>
    <w:rsid w:val="00397FBE"/>
    <w:rsid w:val="003A7315"/>
    <w:rsid w:val="003B07BA"/>
    <w:rsid w:val="003B48D5"/>
    <w:rsid w:val="003C1B5E"/>
    <w:rsid w:val="003C48A8"/>
    <w:rsid w:val="003C7DB0"/>
    <w:rsid w:val="003D03B9"/>
    <w:rsid w:val="003D0775"/>
    <w:rsid w:val="003D15B7"/>
    <w:rsid w:val="003D37B3"/>
    <w:rsid w:val="003D4AAA"/>
    <w:rsid w:val="003E1253"/>
    <w:rsid w:val="003E1546"/>
    <w:rsid w:val="003E2170"/>
    <w:rsid w:val="003E3858"/>
    <w:rsid w:val="003E5294"/>
    <w:rsid w:val="003E620D"/>
    <w:rsid w:val="003E6B14"/>
    <w:rsid w:val="00403137"/>
    <w:rsid w:val="00410489"/>
    <w:rsid w:val="004151C6"/>
    <w:rsid w:val="004208BE"/>
    <w:rsid w:val="00421F92"/>
    <w:rsid w:val="0042202E"/>
    <w:rsid w:val="004229BD"/>
    <w:rsid w:val="00422AD2"/>
    <w:rsid w:val="00422B3E"/>
    <w:rsid w:val="00423749"/>
    <w:rsid w:val="004267CC"/>
    <w:rsid w:val="00432175"/>
    <w:rsid w:val="00435F21"/>
    <w:rsid w:val="00436A1D"/>
    <w:rsid w:val="004377CD"/>
    <w:rsid w:val="004408BA"/>
    <w:rsid w:val="00441516"/>
    <w:rsid w:val="00441B4C"/>
    <w:rsid w:val="00443299"/>
    <w:rsid w:val="00444395"/>
    <w:rsid w:val="00444B56"/>
    <w:rsid w:val="004451FD"/>
    <w:rsid w:val="004453D0"/>
    <w:rsid w:val="004455AD"/>
    <w:rsid w:val="00446D72"/>
    <w:rsid w:val="00447B6C"/>
    <w:rsid w:val="004510D6"/>
    <w:rsid w:val="00455BD0"/>
    <w:rsid w:val="004568F7"/>
    <w:rsid w:val="00462BA7"/>
    <w:rsid w:val="00463993"/>
    <w:rsid w:val="004653CE"/>
    <w:rsid w:val="00465B7A"/>
    <w:rsid w:val="004711D3"/>
    <w:rsid w:val="00471BE7"/>
    <w:rsid w:val="00471E37"/>
    <w:rsid w:val="00475A92"/>
    <w:rsid w:val="0048159F"/>
    <w:rsid w:val="00482D4A"/>
    <w:rsid w:val="00483600"/>
    <w:rsid w:val="004837C2"/>
    <w:rsid w:val="00484317"/>
    <w:rsid w:val="00484657"/>
    <w:rsid w:val="0048592C"/>
    <w:rsid w:val="00494262"/>
    <w:rsid w:val="004A0E70"/>
    <w:rsid w:val="004A1247"/>
    <w:rsid w:val="004A2231"/>
    <w:rsid w:val="004A7F47"/>
    <w:rsid w:val="004B0274"/>
    <w:rsid w:val="004B05BD"/>
    <w:rsid w:val="004B0C6F"/>
    <w:rsid w:val="004B1515"/>
    <w:rsid w:val="004B2124"/>
    <w:rsid w:val="004B34F0"/>
    <w:rsid w:val="004B4BB9"/>
    <w:rsid w:val="004C3E39"/>
    <w:rsid w:val="004C4B67"/>
    <w:rsid w:val="004C74AE"/>
    <w:rsid w:val="004C795E"/>
    <w:rsid w:val="004D1B76"/>
    <w:rsid w:val="004D2408"/>
    <w:rsid w:val="004D6800"/>
    <w:rsid w:val="004D68FB"/>
    <w:rsid w:val="004E3002"/>
    <w:rsid w:val="004E4D54"/>
    <w:rsid w:val="004E4E38"/>
    <w:rsid w:val="004F0EE5"/>
    <w:rsid w:val="004F2A09"/>
    <w:rsid w:val="004F7FCF"/>
    <w:rsid w:val="00503A01"/>
    <w:rsid w:val="00503E98"/>
    <w:rsid w:val="005045F2"/>
    <w:rsid w:val="00505A72"/>
    <w:rsid w:val="0050615C"/>
    <w:rsid w:val="00506E2A"/>
    <w:rsid w:val="00507286"/>
    <w:rsid w:val="00510B2A"/>
    <w:rsid w:val="00513DFF"/>
    <w:rsid w:val="005142D5"/>
    <w:rsid w:val="0051538F"/>
    <w:rsid w:val="00516350"/>
    <w:rsid w:val="005210AB"/>
    <w:rsid w:val="0052143A"/>
    <w:rsid w:val="0052199B"/>
    <w:rsid w:val="00526188"/>
    <w:rsid w:val="00530695"/>
    <w:rsid w:val="00531857"/>
    <w:rsid w:val="00532819"/>
    <w:rsid w:val="00535BDA"/>
    <w:rsid w:val="00540394"/>
    <w:rsid w:val="005421C8"/>
    <w:rsid w:val="00542464"/>
    <w:rsid w:val="005452DF"/>
    <w:rsid w:val="005508B2"/>
    <w:rsid w:val="00553675"/>
    <w:rsid w:val="00553B89"/>
    <w:rsid w:val="00557CF7"/>
    <w:rsid w:val="00566C2C"/>
    <w:rsid w:val="005676E4"/>
    <w:rsid w:val="00567B39"/>
    <w:rsid w:val="00567C21"/>
    <w:rsid w:val="00571C3D"/>
    <w:rsid w:val="00571D82"/>
    <w:rsid w:val="00573539"/>
    <w:rsid w:val="00573677"/>
    <w:rsid w:val="00574F3D"/>
    <w:rsid w:val="0057553B"/>
    <w:rsid w:val="005760E2"/>
    <w:rsid w:val="005800BD"/>
    <w:rsid w:val="005822BB"/>
    <w:rsid w:val="00585D8C"/>
    <w:rsid w:val="00585E29"/>
    <w:rsid w:val="0059442B"/>
    <w:rsid w:val="005959FB"/>
    <w:rsid w:val="00596BC7"/>
    <w:rsid w:val="005A00B5"/>
    <w:rsid w:val="005A0A16"/>
    <w:rsid w:val="005A0A2A"/>
    <w:rsid w:val="005A1D6E"/>
    <w:rsid w:val="005A2C4D"/>
    <w:rsid w:val="005A75A2"/>
    <w:rsid w:val="005B2AF8"/>
    <w:rsid w:val="005B30A3"/>
    <w:rsid w:val="005B38BC"/>
    <w:rsid w:val="005B5EBB"/>
    <w:rsid w:val="005C0A99"/>
    <w:rsid w:val="005C1A7D"/>
    <w:rsid w:val="005C1F29"/>
    <w:rsid w:val="005C2410"/>
    <w:rsid w:val="005C2433"/>
    <w:rsid w:val="005C2C98"/>
    <w:rsid w:val="005C30FE"/>
    <w:rsid w:val="005C4A48"/>
    <w:rsid w:val="005C532C"/>
    <w:rsid w:val="005C5A23"/>
    <w:rsid w:val="005D082B"/>
    <w:rsid w:val="005D639B"/>
    <w:rsid w:val="005D783A"/>
    <w:rsid w:val="005E4CBA"/>
    <w:rsid w:val="005E6DA3"/>
    <w:rsid w:val="005F04C6"/>
    <w:rsid w:val="005F0CA6"/>
    <w:rsid w:val="005F2C5B"/>
    <w:rsid w:val="005F3831"/>
    <w:rsid w:val="005F58DA"/>
    <w:rsid w:val="005F67B5"/>
    <w:rsid w:val="005F6CDD"/>
    <w:rsid w:val="0060129C"/>
    <w:rsid w:val="00601DBA"/>
    <w:rsid w:val="00602181"/>
    <w:rsid w:val="00602A32"/>
    <w:rsid w:val="006073FD"/>
    <w:rsid w:val="00607717"/>
    <w:rsid w:val="00607EC5"/>
    <w:rsid w:val="00610516"/>
    <w:rsid w:val="006125D2"/>
    <w:rsid w:val="00612F2B"/>
    <w:rsid w:val="00617BC5"/>
    <w:rsid w:val="006200EF"/>
    <w:rsid w:val="0062281C"/>
    <w:rsid w:val="00622993"/>
    <w:rsid w:val="00622C57"/>
    <w:rsid w:val="00623B1F"/>
    <w:rsid w:val="006269CD"/>
    <w:rsid w:val="006271D8"/>
    <w:rsid w:val="00630BB3"/>
    <w:rsid w:val="00632BFE"/>
    <w:rsid w:val="006408BC"/>
    <w:rsid w:val="00640F7E"/>
    <w:rsid w:val="00644160"/>
    <w:rsid w:val="00644509"/>
    <w:rsid w:val="0065062A"/>
    <w:rsid w:val="00651B97"/>
    <w:rsid w:val="00652922"/>
    <w:rsid w:val="00654FA5"/>
    <w:rsid w:val="00655B1D"/>
    <w:rsid w:val="00662A8B"/>
    <w:rsid w:val="006652D3"/>
    <w:rsid w:val="0066727A"/>
    <w:rsid w:val="00672F70"/>
    <w:rsid w:val="0067378B"/>
    <w:rsid w:val="0067701A"/>
    <w:rsid w:val="00686243"/>
    <w:rsid w:val="00686FAE"/>
    <w:rsid w:val="00687078"/>
    <w:rsid w:val="00690956"/>
    <w:rsid w:val="00695DBC"/>
    <w:rsid w:val="006960CF"/>
    <w:rsid w:val="0069660C"/>
    <w:rsid w:val="006969B2"/>
    <w:rsid w:val="006A0212"/>
    <w:rsid w:val="006A047E"/>
    <w:rsid w:val="006A3611"/>
    <w:rsid w:val="006A7C33"/>
    <w:rsid w:val="006B0065"/>
    <w:rsid w:val="006B342B"/>
    <w:rsid w:val="006B3A96"/>
    <w:rsid w:val="006B79BE"/>
    <w:rsid w:val="006C0A9C"/>
    <w:rsid w:val="006C1CAF"/>
    <w:rsid w:val="006D3FCA"/>
    <w:rsid w:val="006E2ADD"/>
    <w:rsid w:val="006E3556"/>
    <w:rsid w:val="006E4ACE"/>
    <w:rsid w:val="006E7426"/>
    <w:rsid w:val="006E74DA"/>
    <w:rsid w:val="006F022B"/>
    <w:rsid w:val="006F2043"/>
    <w:rsid w:val="006F2CFC"/>
    <w:rsid w:val="006F3FCA"/>
    <w:rsid w:val="006F4066"/>
    <w:rsid w:val="006F5CEE"/>
    <w:rsid w:val="0070007E"/>
    <w:rsid w:val="00701200"/>
    <w:rsid w:val="00704331"/>
    <w:rsid w:val="0070723E"/>
    <w:rsid w:val="00707657"/>
    <w:rsid w:val="00707E65"/>
    <w:rsid w:val="0071005F"/>
    <w:rsid w:val="0071058D"/>
    <w:rsid w:val="00710C79"/>
    <w:rsid w:val="00711F22"/>
    <w:rsid w:val="0071291F"/>
    <w:rsid w:val="00712FF3"/>
    <w:rsid w:val="00717D80"/>
    <w:rsid w:val="007206DC"/>
    <w:rsid w:val="007225AB"/>
    <w:rsid w:val="00723EFB"/>
    <w:rsid w:val="00724079"/>
    <w:rsid w:val="00724A0B"/>
    <w:rsid w:val="00724E43"/>
    <w:rsid w:val="00725245"/>
    <w:rsid w:val="00725E90"/>
    <w:rsid w:val="00726857"/>
    <w:rsid w:val="00727C85"/>
    <w:rsid w:val="007346F3"/>
    <w:rsid w:val="00734CF2"/>
    <w:rsid w:val="007405C9"/>
    <w:rsid w:val="00740D69"/>
    <w:rsid w:val="00741724"/>
    <w:rsid w:val="0074244B"/>
    <w:rsid w:val="007445AC"/>
    <w:rsid w:val="0075180D"/>
    <w:rsid w:val="00751F44"/>
    <w:rsid w:val="007535D9"/>
    <w:rsid w:val="0075554B"/>
    <w:rsid w:val="007574CA"/>
    <w:rsid w:val="00764D2F"/>
    <w:rsid w:val="00765E49"/>
    <w:rsid w:val="007726B1"/>
    <w:rsid w:val="00780C50"/>
    <w:rsid w:val="00780CBE"/>
    <w:rsid w:val="00782C8C"/>
    <w:rsid w:val="007853E4"/>
    <w:rsid w:val="00792ADA"/>
    <w:rsid w:val="0079526A"/>
    <w:rsid w:val="0079769E"/>
    <w:rsid w:val="007A10EE"/>
    <w:rsid w:val="007A2CB3"/>
    <w:rsid w:val="007A2EC2"/>
    <w:rsid w:val="007A3F54"/>
    <w:rsid w:val="007A601E"/>
    <w:rsid w:val="007B1C49"/>
    <w:rsid w:val="007B1F60"/>
    <w:rsid w:val="007B31B0"/>
    <w:rsid w:val="007B592E"/>
    <w:rsid w:val="007B5C22"/>
    <w:rsid w:val="007C0739"/>
    <w:rsid w:val="007C1877"/>
    <w:rsid w:val="007C5264"/>
    <w:rsid w:val="007D0D30"/>
    <w:rsid w:val="007D0E31"/>
    <w:rsid w:val="007D2E27"/>
    <w:rsid w:val="007D30BF"/>
    <w:rsid w:val="007D36DC"/>
    <w:rsid w:val="007D5A65"/>
    <w:rsid w:val="007D6547"/>
    <w:rsid w:val="007D74C2"/>
    <w:rsid w:val="007D7F45"/>
    <w:rsid w:val="007E2EF1"/>
    <w:rsid w:val="007F06F5"/>
    <w:rsid w:val="007F2C22"/>
    <w:rsid w:val="008036F9"/>
    <w:rsid w:val="00811232"/>
    <w:rsid w:val="00811591"/>
    <w:rsid w:val="00811BF6"/>
    <w:rsid w:val="008125BD"/>
    <w:rsid w:val="00815476"/>
    <w:rsid w:val="00821A9A"/>
    <w:rsid w:val="00822D11"/>
    <w:rsid w:val="008258EB"/>
    <w:rsid w:val="008300CB"/>
    <w:rsid w:val="00832143"/>
    <w:rsid w:val="008330D7"/>
    <w:rsid w:val="0083505D"/>
    <w:rsid w:val="00835813"/>
    <w:rsid w:val="0083653A"/>
    <w:rsid w:val="0083674C"/>
    <w:rsid w:val="0084094E"/>
    <w:rsid w:val="0084437A"/>
    <w:rsid w:val="00844675"/>
    <w:rsid w:val="00844ADE"/>
    <w:rsid w:val="00846423"/>
    <w:rsid w:val="00847BAB"/>
    <w:rsid w:val="008510D9"/>
    <w:rsid w:val="00851306"/>
    <w:rsid w:val="00851826"/>
    <w:rsid w:val="00854864"/>
    <w:rsid w:val="00854E42"/>
    <w:rsid w:val="008563B7"/>
    <w:rsid w:val="00860635"/>
    <w:rsid w:val="0086576A"/>
    <w:rsid w:val="00866C46"/>
    <w:rsid w:val="00871D3A"/>
    <w:rsid w:val="008744EF"/>
    <w:rsid w:val="00874C31"/>
    <w:rsid w:val="008774A6"/>
    <w:rsid w:val="00883654"/>
    <w:rsid w:val="008879C3"/>
    <w:rsid w:val="008902BF"/>
    <w:rsid w:val="00894438"/>
    <w:rsid w:val="008979DD"/>
    <w:rsid w:val="008A1E18"/>
    <w:rsid w:val="008A3DB7"/>
    <w:rsid w:val="008A722B"/>
    <w:rsid w:val="008A7418"/>
    <w:rsid w:val="008B058D"/>
    <w:rsid w:val="008B0636"/>
    <w:rsid w:val="008B1F0C"/>
    <w:rsid w:val="008B36E7"/>
    <w:rsid w:val="008B55B3"/>
    <w:rsid w:val="008B6B15"/>
    <w:rsid w:val="008C00A3"/>
    <w:rsid w:val="008C0CE9"/>
    <w:rsid w:val="008C33CC"/>
    <w:rsid w:val="008C500D"/>
    <w:rsid w:val="008C6E74"/>
    <w:rsid w:val="008C7134"/>
    <w:rsid w:val="008C7D81"/>
    <w:rsid w:val="008D2357"/>
    <w:rsid w:val="008D54EF"/>
    <w:rsid w:val="008D6481"/>
    <w:rsid w:val="008D7F3C"/>
    <w:rsid w:val="008E3AC1"/>
    <w:rsid w:val="008E532A"/>
    <w:rsid w:val="008E70ED"/>
    <w:rsid w:val="008F0B7A"/>
    <w:rsid w:val="008F579A"/>
    <w:rsid w:val="008F645A"/>
    <w:rsid w:val="008F652E"/>
    <w:rsid w:val="008F7BA7"/>
    <w:rsid w:val="00904024"/>
    <w:rsid w:val="0090484E"/>
    <w:rsid w:val="00907C3F"/>
    <w:rsid w:val="00912742"/>
    <w:rsid w:val="00912D88"/>
    <w:rsid w:val="00915772"/>
    <w:rsid w:val="009178E5"/>
    <w:rsid w:val="00923717"/>
    <w:rsid w:val="00923917"/>
    <w:rsid w:val="00923D27"/>
    <w:rsid w:val="00926687"/>
    <w:rsid w:val="00930759"/>
    <w:rsid w:val="0093498D"/>
    <w:rsid w:val="0094014B"/>
    <w:rsid w:val="00940332"/>
    <w:rsid w:val="00941D15"/>
    <w:rsid w:val="009435B0"/>
    <w:rsid w:val="00943B48"/>
    <w:rsid w:val="00944C2A"/>
    <w:rsid w:val="00945CDB"/>
    <w:rsid w:val="00947142"/>
    <w:rsid w:val="009548D0"/>
    <w:rsid w:val="00956BBA"/>
    <w:rsid w:val="009650CE"/>
    <w:rsid w:val="009710D4"/>
    <w:rsid w:val="00971F5B"/>
    <w:rsid w:val="00973495"/>
    <w:rsid w:val="00975300"/>
    <w:rsid w:val="00975D1C"/>
    <w:rsid w:val="00977562"/>
    <w:rsid w:val="00981636"/>
    <w:rsid w:val="00995FA2"/>
    <w:rsid w:val="00996738"/>
    <w:rsid w:val="00996DED"/>
    <w:rsid w:val="009A0126"/>
    <w:rsid w:val="009A066D"/>
    <w:rsid w:val="009A1145"/>
    <w:rsid w:val="009A4A2F"/>
    <w:rsid w:val="009A54B4"/>
    <w:rsid w:val="009B15FB"/>
    <w:rsid w:val="009B3482"/>
    <w:rsid w:val="009B5063"/>
    <w:rsid w:val="009B513C"/>
    <w:rsid w:val="009B60AA"/>
    <w:rsid w:val="009B7065"/>
    <w:rsid w:val="009B7D99"/>
    <w:rsid w:val="009C2764"/>
    <w:rsid w:val="009C43F9"/>
    <w:rsid w:val="009C55E6"/>
    <w:rsid w:val="009C77E3"/>
    <w:rsid w:val="009D1003"/>
    <w:rsid w:val="009D184E"/>
    <w:rsid w:val="009D4187"/>
    <w:rsid w:val="009E053E"/>
    <w:rsid w:val="009E0A3C"/>
    <w:rsid w:val="009E40EA"/>
    <w:rsid w:val="009E4125"/>
    <w:rsid w:val="009E43C1"/>
    <w:rsid w:val="009E567E"/>
    <w:rsid w:val="009F06E2"/>
    <w:rsid w:val="009F749C"/>
    <w:rsid w:val="009F78F9"/>
    <w:rsid w:val="009F7FFD"/>
    <w:rsid w:val="00A04CCA"/>
    <w:rsid w:val="00A04F35"/>
    <w:rsid w:val="00A053B9"/>
    <w:rsid w:val="00A056ED"/>
    <w:rsid w:val="00A06980"/>
    <w:rsid w:val="00A16FB9"/>
    <w:rsid w:val="00A172F0"/>
    <w:rsid w:val="00A218CA"/>
    <w:rsid w:val="00A22432"/>
    <w:rsid w:val="00A22575"/>
    <w:rsid w:val="00A24270"/>
    <w:rsid w:val="00A2737E"/>
    <w:rsid w:val="00A369F8"/>
    <w:rsid w:val="00A36BD3"/>
    <w:rsid w:val="00A3716B"/>
    <w:rsid w:val="00A41687"/>
    <w:rsid w:val="00A43411"/>
    <w:rsid w:val="00A43E7E"/>
    <w:rsid w:val="00A440CD"/>
    <w:rsid w:val="00A441FD"/>
    <w:rsid w:val="00A45353"/>
    <w:rsid w:val="00A45F5E"/>
    <w:rsid w:val="00A478EE"/>
    <w:rsid w:val="00A616B8"/>
    <w:rsid w:val="00A65391"/>
    <w:rsid w:val="00A655A0"/>
    <w:rsid w:val="00A67E18"/>
    <w:rsid w:val="00A709F9"/>
    <w:rsid w:val="00A73BDC"/>
    <w:rsid w:val="00A7671B"/>
    <w:rsid w:val="00A8216B"/>
    <w:rsid w:val="00A8325F"/>
    <w:rsid w:val="00A839E9"/>
    <w:rsid w:val="00A87C23"/>
    <w:rsid w:val="00AA0423"/>
    <w:rsid w:val="00AA0862"/>
    <w:rsid w:val="00AA0955"/>
    <w:rsid w:val="00AA21FE"/>
    <w:rsid w:val="00AA47D3"/>
    <w:rsid w:val="00AB2FB1"/>
    <w:rsid w:val="00AB31A4"/>
    <w:rsid w:val="00AB4CA7"/>
    <w:rsid w:val="00AB6FD7"/>
    <w:rsid w:val="00AC12E0"/>
    <w:rsid w:val="00AC1F89"/>
    <w:rsid w:val="00AC49D9"/>
    <w:rsid w:val="00AC4EC6"/>
    <w:rsid w:val="00AC602A"/>
    <w:rsid w:val="00AC674B"/>
    <w:rsid w:val="00AD3463"/>
    <w:rsid w:val="00AD4A35"/>
    <w:rsid w:val="00AD4E3E"/>
    <w:rsid w:val="00AD768C"/>
    <w:rsid w:val="00AE0752"/>
    <w:rsid w:val="00AE1D06"/>
    <w:rsid w:val="00AE4956"/>
    <w:rsid w:val="00AE5ED6"/>
    <w:rsid w:val="00AF0E36"/>
    <w:rsid w:val="00AF1796"/>
    <w:rsid w:val="00AF17B9"/>
    <w:rsid w:val="00AF2BB2"/>
    <w:rsid w:val="00AF46B2"/>
    <w:rsid w:val="00AF4FF9"/>
    <w:rsid w:val="00B01D07"/>
    <w:rsid w:val="00B03550"/>
    <w:rsid w:val="00B068DF"/>
    <w:rsid w:val="00B07F89"/>
    <w:rsid w:val="00B11204"/>
    <w:rsid w:val="00B11E24"/>
    <w:rsid w:val="00B1316B"/>
    <w:rsid w:val="00B13D4F"/>
    <w:rsid w:val="00B15C82"/>
    <w:rsid w:val="00B22560"/>
    <w:rsid w:val="00B24123"/>
    <w:rsid w:val="00B24E37"/>
    <w:rsid w:val="00B25678"/>
    <w:rsid w:val="00B30F0C"/>
    <w:rsid w:val="00B32727"/>
    <w:rsid w:val="00B366BE"/>
    <w:rsid w:val="00B37A5E"/>
    <w:rsid w:val="00B37AA8"/>
    <w:rsid w:val="00B437F3"/>
    <w:rsid w:val="00B43F09"/>
    <w:rsid w:val="00B446A7"/>
    <w:rsid w:val="00B46337"/>
    <w:rsid w:val="00B50826"/>
    <w:rsid w:val="00B55350"/>
    <w:rsid w:val="00B56471"/>
    <w:rsid w:val="00B66271"/>
    <w:rsid w:val="00B67107"/>
    <w:rsid w:val="00B71AFA"/>
    <w:rsid w:val="00B73342"/>
    <w:rsid w:val="00B758E7"/>
    <w:rsid w:val="00B80C99"/>
    <w:rsid w:val="00B8100A"/>
    <w:rsid w:val="00B819CC"/>
    <w:rsid w:val="00B81C63"/>
    <w:rsid w:val="00B90497"/>
    <w:rsid w:val="00B93C7D"/>
    <w:rsid w:val="00B94148"/>
    <w:rsid w:val="00B94A0E"/>
    <w:rsid w:val="00B96076"/>
    <w:rsid w:val="00B96918"/>
    <w:rsid w:val="00B96995"/>
    <w:rsid w:val="00BA3C99"/>
    <w:rsid w:val="00BA3FE4"/>
    <w:rsid w:val="00BA54E1"/>
    <w:rsid w:val="00BB1452"/>
    <w:rsid w:val="00BB1C2E"/>
    <w:rsid w:val="00BB286D"/>
    <w:rsid w:val="00BB70D4"/>
    <w:rsid w:val="00BC1875"/>
    <w:rsid w:val="00BC3621"/>
    <w:rsid w:val="00BC47AB"/>
    <w:rsid w:val="00BC5BD7"/>
    <w:rsid w:val="00BC6BF0"/>
    <w:rsid w:val="00BD2D19"/>
    <w:rsid w:val="00BD3EC9"/>
    <w:rsid w:val="00BD4EF9"/>
    <w:rsid w:val="00BD6554"/>
    <w:rsid w:val="00BD6A63"/>
    <w:rsid w:val="00BE78D0"/>
    <w:rsid w:val="00BF1C50"/>
    <w:rsid w:val="00BF504B"/>
    <w:rsid w:val="00BF6660"/>
    <w:rsid w:val="00BF69C0"/>
    <w:rsid w:val="00BF7FCA"/>
    <w:rsid w:val="00C02321"/>
    <w:rsid w:val="00C030F1"/>
    <w:rsid w:val="00C04F95"/>
    <w:rsid w:val="00C05319"/>
    <w:rsid w:val="00C0603C"/>
    <w:rsid w:val="00C112B2"/>
    <w:rsid w:val="00C1281A"/>
    <w:rsid w:val="00C17C45"/>
    <w:rsid w:val="00C252FB"/>
    <w:rsid w:val="00C25AF5"/>
    <w:rsid w:val="00C30DDE"/>
    <w:rsid w:val="00C40BD6"/>
    <w:rsid w:val="00C43CBB"/>
    <w:rsid w:val="00C46169"/>
    <w:rsid w:val="00C51B30"/>
    <w:rsid w:val="00C5297B"/>
    <w:rsid w:val="00C559B0"/>
    <w:rsid w:val="00C565D8"/>
    <w:rsid w:val="00C56615"/>
    <w:rsid w:val="00C65717"/>
    <w:rsid w:val="00C6632F"/>
    <w:rsid w:val="00C666C6"/>
    <w:rsid w:val="00C67440"/>
    <w:rsid w:val="00C678A1"/>
    <w:rsid w:val="00C70A04"/>
    <w:rsid w:val="00C721A4"/>
    <w:rsid w:val="00C748C4"/>
    <w:rsid w:val="00C76AA3"/>
    <w:rsid w:val="00C80313"/>
    <w:rsid w:val="00C80352"/>
    <w:rsid w:val="00C809D6"/>
    <w:rsid w:val="00C832A2"/>
    <w:rsid w:val="00C852E8"/>
    <w:rsid w:val="00C85A26"/>
    <w:rsid w:val="00C9095F"/>
    <w:rsid w:val="00C911A9"/>
    <w:rsid w:val="00C93029"/>
    <w:rsid w:val="00C9335E"/>
    <w:rsid w:val="00C94482"/>
    <w:rsid w:val="00C94F6C"/>
    <w:rsid w:val="00CA4319"/>
    <w:rsid w:val="00CB2A6B"/>
    <w:rsid w:val="00CB4804"/>
    <w:rsid w:val="00CB6BEF"/>
    <w:rsid w:val="00CB784E"/>
    <w:rsid w:val="00CB7FD4"/>
    <w:rsid w:val="00CC27D0"/>
    <w:rsid w:val="00CC482F"/>
    <w:rsid w:val="00CC4A1D"/>
    <w:rsid w:val="00CD06C2"/>
    <w:rsid w:val="00CD0BCC"/>
    <w:rsid w:val="00CD119B"/>
    <w:rsid w:val="00CD17CF"/>
    <w:rsid w:val="00CD3DD6"/>
    <w:rsid w:val="00CD46CE"/>
    <w:rsid w:val="00CD5FAB"/>
    <w:rsid w:val="00CD656F"/>
    <w:rsid w:val="00CD7797"/>
    <w:rsid w:val="00CE2F40"/>
    <w:rsid w:val="00CE6FF8"/>
    <w:rsid w:val="00CF2C07"/>
    <w:rsid w:val="00CF3C94"/>
    <w:rsid w:val="00CF5FC8"/>
    <w:rsid w:val="00CF7F62"/>
    <w:rsid w:val="00D005E6"/>
    <w:rsid w:val="00D06634"/>
    <w:rsid w:val="00D21AA8"/>
    <w:rsid w:val="00D21EE5"/>
    <w:rsid w:val="00D25990"/>
    <w:rsid w:val="00D32449"/>
    <w:rsid w:val="00D327FB"/>
    <w:rsid w:val="00D33033"/>
    <w:rsid w:val="00D35A64"/>
    <w:rsid w:val="00D36864"/>
    <w:rsid w:val="00D37BFA"/>
    <w:rsid w:val="00D40210"/>
    <w:rsid w:val="00D455F7"/>
    <w:rsid w:val="00D51C08"/>
    <w:rsid w:val="00D51EB4"/>
    <w:rsid w:val="00D51F19"/>
    <w:rsid w:val="00D5336C"/>
    <w:rsid w:val="00D54BA5"/>
    <w:rsid w:val="00D600CD"/>
    <w:rsid w:val="00D609AE"/>
    <w:rsid w:val="00D61842"/>
    <w:rsid w:val="00D627F6"/>
    <w:rsid w:val="00D62E42"/>
    <w:rsid w:val="00D72763"/>
    <w:rsid w:val="00D779C5"/>
    <w:rsid w:val="00D82DD4"/>
    <w:rsid w:val="00D85A8B"/>
    <w:rsid w:val="00D86751"/>
    <w:rsid w:val="00D91707"/>
    <w:rsid w:val="00D91DCB"/>
    <w:rsid w:val="00D922DA"/>
    <w:rsid w:val="00D93831"/>
    <w:rsid w:val="00D9547F"/>
    <w:rsid w:val="00D956A8"/>
    <w:rsid w:val="00D96189"/>
    <w:rsid w:val="00D964F4"/>
    <w:rsid w:val="00D9797C"/>
    <w:rsid w:val="00DA5B1A"/>
    <w:rsid w:val="00DB0B9F"/>
    <w:rsid w:val="00DB31AD"/>
    <w:rsid w:val="00DB7961"/>
    <w:rsid w:val="00DB7B13"/>
    <w:rsid w:val="00DB7D5B"/>
    <w:rsid w:val="00DC2857"/>
    <w:rsid w:val="00DC425B"/>
    <w:rsid w:val="00DC4402"/>
    <w:rsid w:val="00DD01DE"/>
    <w:rsid w:val="00DD4677"/>
    <w:rsid w:val="00DD545C"/>
    <w:rsid w:val="00DD6D65"/>
    <w:rsid w:val="00DE0627"/>
    <w:rsid w:val="00DE0907"/>
    <w:rsid w:val="00DE3AF6"/>
    <w:rsid w:val="00DE51EE"/>
    <w:rsid w:val="00DF03EE"/>
    <w:rsid w:val="00DF063A"/>
    <w:rsid w:val="00DF1D6B"/>
    <w:rsid w:val="00DF2CF7"/>
    <w:rsid w:val="00DF5277"/>
    <w:rsid w:val="00E010CA"/>
    <w:rsid w:val="00E07629"/>
    <w:rsid w:val="00E07D63"/>
    <w:rsid w:val="00E13DD6"/>
    <w:rsid w:val="00E1624C"/>
    <w:rsid w:val="00E23958"/>
    <w:rsid w:val="00E2444B"/>
    <w:rsid w:val="00E24714"/>
    <w:rsid w:val="00E30D58"/>
    <w:rsid w:val="00E34489"/>
    <w:rsid w:val="00E34FF3"/>
    <w:rsid w:val="00E36C4C"/>
    <w:rsid w:val="00E37D30"/>
    <w:rsid w:val="00E4161B"/>
    <w:rsid w:val="00E4227E"/>
    <w:rsid w:val="00E45791"/>
    <w:rsid w:val="00E4759B"/>
    <w:rsid w:val="00E53795"/>
    <w:rsid w:val="00E60C90"/>
    <w:rsid w:val="00E6181D"/>
    <w:rsid w:val="00E63899"/>
    <w:rsid w:val="00E70A27"/>
    <w:rsid w:val="00E7572F"/>
    <w:rsid w:val="00E76748"/>
    <w:rsid w:val="00E7797B"/>
    <w:rsid w:val="00E80E46"/>
    <w:rsid w:val="00E82DEF"/>
    <w:rsid w:val="00E83785"/>
    <w:rsid w:val="00E8425F"/>
    <w:rsid w:val="00E86ABE"/>
    <w:rsid w:val="00E86DAD"/>
    <w:rsid w:val="00E878CE"/>
    <w:rsid w:val="00E9625A"/>
    <w:rsid w:val="00EA1795"/>
    <w:rsid w:val="00EA17F6"/>
    <w:rsid w:val="00EA1C6F"/>
    <w:rsid w:val="00EA4489"/>
    <w:rsid w:val="00EA4BDD"/>
    <w:rsid w:val="00EB3055"/>
    <w:rsid w:val="00EB5B84"/>
    <w:rsid w:val="00EB5D62"/>
    <w:rsid w:val="00EB6E57"/>
    <w:rsid w:val="00EB7706"/>
    <w:rsid w:val="00EC14A0"/>
    <w:rsid w:val="00EC4CF8"/>
    <w:rsid w:val="00EC628D"/>
    <w:rsid w:val="00ED1E99"/>
    <w:rsid w:val="00EE0C96"/>
    <w:rsid w:val="00EE2BE2"/>
    <w:rsid w:val="00EE7D28"/>
    <w:rsid w:val="00EF318B"/>
    <w:rsid w:val="00EF5185"/>
    <w:rsid w:val="00EF7EB7"/>
    <w:rsid w:val="00F0040E"/>
    <w:rsid w:val="00F05FCF"/>
    <w:rsid w:val="00F07AAF"/>
    <w:rsid w:val="00F11943"/>
    <w:rsid w:val="00F15E69"/>
    <w:rsid w:val="00F20D9A"/>
    <w:rsid w:val="00F21068"/>
    <w:rsid w:val="00F2451C"/>
    <w:rsid w:val="00F275C6"/>
    <w:rsid w:val="00F34BF1"/>
    <w:rsid w:val="00F37F48"/>
    <w:rsid w:val="00F412C1"/>
    <w:rsid w:val="00F42A1B"/>
    <w:rsid w:val="00F434F5"/>
    <w:rsid w:val="00F466CB"/>
    <w:rsid w:val="00F46794"/>
    <w:rsid w:val="00F52CDF"/>
    <w:rsid w:val="00F5330F"/>
    <w:rsid w:val="00F53C01"/>
    <w:rsid w:val="00F56237"/>
    <w:rsid w:val="00F67487"/>
    <w:rsid w:val="00F721DE"/>
    <w:rsid w:val="00F73EBB"/>
    <w:rsid w:val="00F74143"/>
    <w:rsid w:val="00F74AAD"/>
    <w:rsid w:val="00F74CED"/>
    <w:rsid w:val="00F75857"/>
    <w:rsid w:val="00F75BD8"/>
    <w:rsid w:val="00F763AB"/>
    <w:rsid w:val="00F7663C"/>
    <w:rsid w:val="00F76E8E"/>
    <w:rsid w:val="00F76F3A"/>
    <w:rsid w:val="00F819D4"/>
    <w:rsid w:val="00F82B90"/>
    <w:rsid w:val="00F83A81"/>
    <w:rsid w:val="00F84C15"/>
    <w:rsid w:val="00F874A2"/>
    <w:rsid w:val="00F90A92"/>
    <w:rsid w:val="00F92867"/>
    <w:rsid w:val="00F931F1"/>
    <w:rsid w:val="00F93E84"/>
    <w:rsid w:val="00F961F7"/>
    <w:rsid w:val="00FA5811"/>
    <w:rsid w:val="00FA58E6"/>
    <w:rsid w:val="00FA62FC"/>
    <w:rsid w:val="00FA64A6"/>
    <w:rsid w:val="00FA6C06"/>
    <w:rsid w:val="00FB3E80"/>
    <w:rsid w:val="00FB4265"/>
    <w:rsid w:val="00FC760F"/>
    <w:rsid w:val="00FD24E2"/>
    <w:rsid w:val="00FD2751"/>
    <w:rsid w:val="00FD56A3"/>
    <w:rsid w:val="00FD5C82"/>
    <w:rsid w:val="00FD6F39"/>
    <w:rsid w:val="00FE5512"/>
    <w:rsid w:val="00FE6204"/>
    <w:rsid w:val="00FE706F"/>
    <w:rsid w:val="00FF2763"/>
    <w:rsid w:val="00FF35BA"/>
    <w:rsid w:val="00FF5FE3"/>
    <w:rsid w:val="00FF77C4"/>
    <w:rsid w:val="00FF7A78"/>
    <w:rsid w:val="00FF7B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2E87E3"/>
  <w15:chartTrackingRefBased/>
  <w15:docId w15:val="{6F3D9BBF-3857-A644-8CBF-91EFED2972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14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14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143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14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143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14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14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14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14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143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143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143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143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143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143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143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143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14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14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14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14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14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14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14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14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143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143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143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143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9040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4E300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3002"/>
  </w:style>
  <w:style w:type="paragraph" w:styleId="Footer">
    <w:name w:val="footer"/>
    <w:basedOn w:val="Normal"/>
    <w:link w:val="FooterChar"/>
    <w:uiPriority w:val="99"/>
    <w:unhideWhenUsed/>
    <w:rsid w:val="004E300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3002"/>
  </w:style>
  <w:style w:type="character" w:styleId="PageNumber">
    <w:name w:val="page number"/>
    <w:basedOn w:val="DefaultParagraphFont"/>
    <w:uiPriority w:val="99"/>
    <w:semiHidden/>
    <w:unhideWhenUsed/>
    <w:rsid w:val="004E3002"/>
  </w:style>
  <w:style w:type="character" w:styleId="CommentReference">
    <w:name w:val="annotation reference"/>
    <w:basedOn w:val="DefaultParagraphFont"/>
    <w:uiPriority w:val="99"/>
    <w:semiHidden/>
    <w:unhideWhenUsed/>
    <w:rsid w:val="00156D3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56D3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156D3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56D3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56D35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692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085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951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0852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81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1631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070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3463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481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7128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267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1512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708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9262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150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6367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003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4771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562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8907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673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6183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632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493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391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8409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947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0924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411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4669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955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048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480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3515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200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434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087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222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321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566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626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0252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538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7050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941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2172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323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9869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453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3643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507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5493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122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5997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416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363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281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4460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994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4621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9218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5564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120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9903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919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1151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020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809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409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4158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049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009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607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8639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381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24290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937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28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455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3532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606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6660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746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606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705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79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183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6604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632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0871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646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1365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2922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766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581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5792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16</Pages>
  <Words>5141</Words>
  <Characters>29309</Characters>
  <Application>Microsoft Office Word</Application>
  <DocSecurity>0</DocSecurity>
  <Lines>244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Brown</dc:creator>
  <cp:keywords/>
  <dc:description/>
  <cp:lastModifiedBy>Jordan Brown</cp:lastModifiedBy>
  <cp:revision>3</cp:revision>
  <dcterms:created xsi:type="dcterms:W3CDTF">2024-07-31T03:35:00Z</dcterms:created>
  <dcterms:modified xsi:type="dcterms:W3CDTF">2024-08-01T02:32:00Z</dcterms:modified>
</cp:coreProperties>
</file>