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B9FDFCD" wp14:paraId="5E5787A5" wp14:textId="21197688">
      <w:pPr>
        <w:jc w:val="center"/>
        <w:rPr>
          <w:rFonts w:ascii="Arial" w:hAnsi="Arial" w:eastAsia="Arial" w:cs="Arial" w:asciiTheme="minorAscii" w:hAnsiTheme="minorAscii" w:eastAsiaTheme="minorAscii" w:cstheme="minorAscii"/>
          <w:sz w:val="22"/>
          <w:szCs w:val="22"/>
        </w:rPr>
      </w:pPr>
      <w:r w:rsidRPr="1B9FDFCD" w:rsidR="40E4589A">
        <w:rPr>
          <w:rFonts w:ascii="Arial" w:hAnsi="Arial" w:eastAsia="Arial" w:cs="Arial" w:asciiTheme="minorAscii" w:hAnsiTheme="minorAscii" w:eastAsiaTheme="minorAscii" w:cstheme="minorAscii"/>
          <w:sz w:val="22"/>
          <w:szCs w:val="22"/>
        </w:rPr>
        <w:t xml:space="preserve">Title page </w:t>
      </w:r>
    </w:p>
    <w:p w:rsidR="40E4589A" w:rsidP="1B9FDFCD" w:rsidRDefault="40E4589A" w14:paraId="4530C3A6" w14:textId="3E2FCFD8">
      <w:pPr>
        <w:jc w:val="center"/>
      </w:pPr>
      <w:r w:rsidRPr="1B9FDFCD" w:rsidR="40E4589A">
        <w:rPr>
          <w:rFonts w:ascii="Arial" w:hAnsi="Arial" w:eastAsia="Arial" w:cs="Arial" w:asciiTheme="minorAscii" w:hAnsiTheme="minorAscii" w:eastAsiaTheme="minorAscii" w:cstheme="minorAscii"/>
          <w:sz w:val="22"/>
          <w:szCs w:val="22"/>
        </w:rPr>
        <w:t xml:space="preserve">Student - Amrita kaur </w:t>
      </w:r>
    </w:p>
    <w:p w:rsidR="27DD42CE" w:rsidP="1B9FDFCD" w:rsidRDefault="27DD42CE" w14:paraId="15542050" w14:textId="1DA00722">
      <w:pPr>
        <w:jc w:val="center"/>
      </w:pPr>
      <w:r w:rsidRPr="1B9FDFCD" w:rsidR="27DD42CE">
        <w:rPr>
          <w:rFonts w:ascii="Arial" w:hAnsi="Arial" w:eastAsia="Arial" w:cs="Arial" w:asciiTheme="minorAscii" w:hAnsiTheme="minorAscii" w:eastAsiaTheme="minorAscii" w:cstheme="minorAscii"/>
          <w:sz w:val="22"/>
          <w:szCs w:val="22"/>
        </w:rPr>
        <w:t>Student number- 2505384</w:t>
      </w:r>
    </w:p>
    <w:p w:rsidR="40E4589A" w:rsidP="1B9FDFCD" w:rsidRDefault="40E4589A" w14:paraId="50C6EFCD" w14:textId="0D5F1CB3">
      <w:pPr>
        <w:jc w:val="center"/>
        <w:rPr>
          <w:rFonts w:ascii="Arial" w:hAnsi="Arial" w:eastAsia="Arial" w:cs="Arial" w:asciiTheme="minorAscii" w:hAnsiTheme="minorAscii" w:eastAsiaTheme="minorAscii" w:cstheme="minorAscii"/>
          <w:sz w:val="22"/>
          <w:szCs w:val="22"/>
        </w:rPr>
      </w:pPr>
      <w:r w:rsidRPr="1B9FDFCD" w:rsidR="40E4589A">
        <w:rPr>
          <w:rFonts w:ascii="Arial" w:hAnsi="Arial" w:eastAsia="Arial" w:cs="Arial" w:asciiTheme="minorAscii" w:hAnsiTheme="minorAscii" w:eastAsiaTheme="minorAscii" w:cstheme="minorAscii"/>
          <w:sz w:val="22"/>
          <w:szCs w:val="22"/>
        </w:rPr>
        <w:t>Module</w:t>
      </w:r>
      <w:r w:rsidRPr="1B9FDFCD" w:rsidR="1FF0E46D">
        <w:rPr>
          <w:rFonts w:ascii="Arial" w:hAnsi="Arial" w:eastAsia="Arial" w:cs="Arial" w:asciiTheme="minorAscii" w:hAnsiTheme="minorAscii" w:eastAsiaTheme="minorAscii" w:cstheme="minorAscii"/>
          <w:sz w:val="22"/>
          <w:szCs w:val="22"/>
        </w:rPr>
        <w:t xml:space="preserve">- </w:t>
      </w:r>
      <w:r w:rsidRPr="1B9FDFCD" w:rsidR="6DC9EBB4">
        <w:rPr>
          <w:rFonts w:ascii="Arial" w:hAnsi="Arial" w:eastAsia="Arial" w:cs="Arial" w:asciiTheme="minorAscii" w:hAnsiTheme="minorAscii" w:eastAsiaTheme="minorAscii" w:cstheme="minorAscii"/>
          <w:sz w:val="22"/>
          <w:szCs w:val="22"/>
        </w:rPr>
        <w:t>I</w:t>
      </w:r>
      <w:r w:rsidRPr="1B9FDFCD" w:rsidR="1FF0E46D">
        <w:rPr>
          <w:rFonts w:ascii="Arial" w:hAnsi="Arial" w:eastAsia="Arial" w:cs="Arial" w:asciiTheme="minorAscii" w:hAnsiTheme="minorAscii" w:eastAsiaTheme="minorAscii" w:cstheme="minorAscii"/>
          <w:sz w:val="22"/>
          <w:szCs w:val="22"/>
        </w:rPr>
        <w:t xml:space="preserve">ntroduction to </w:t>
      </w:r>
      <w:r w:rsidRPr="1B9FDFCD" w:rsidR="2B79646B">
        <w:rPr>
          <w:rFonts w:ascii="Arial" w:hAnsi="Arial" w:eastAsia="Arial" w:cs="Arial" w:asciiTheme="minorAscii" w:hAnsiTheme="minorAscii" w:eastAsiaTheme="minorAscii" w:cstheme="minorAscii"/>
          <w:sz w:val="22"/>
          <w:szCs w:val="22"/>
        </w:rPr>
        <w:t>P</w:t>
      </w:r>
      <w:r w:rsidRPr="1B9FDFCD" w:rsidR="1FF0E46D">
        <w:rPr>
          <w:rFonts w:ascii="Arial" w:hAnsi="Arial" w:eastAsia="Arial" w:cs="Arial" w:asciiTheme="minorAscii" w:hAnsiTheme="minorAscii" w:eastAsiaTheme="minorAscii" w:cstheme="minorAscii"/>
          <w:sz w:val="22"/>
          <w:szCs w:val="22"/>
        </w:rPr>
        <w:t xml:space="preserve">hysiology </w:t>
      </w:r>
    </w:p>
    <w:p w:rsidR="40E4589A" w:rsidP="1B9FDFCD" w:rsidRDefault="40E4589A" w14:paraId="58418183" w14:textId="1B948204">
      <w:pPr>
        <w:jc w:val="center"/>
        <w:rPr>
          <w:rFonts w:ascii="Arial" w:hAnsi="Arial" w:eastAsia="Arial" w:cs="Arial" w:asciiTheme="minorAscii" w:hAnsiTheme="minorAscii" w:eastAsiaTheme="minorAscii" w:cstheme="minorAscii"/>
          <w:sz w:val="22"/>
          <w:szCs w:val="22"/>
        </w:rPr>
      </w:pPr>
      <w:r w:rsidRPr="1B9FDFCD" w:rsidR="40E4589A">
        <w:rPr>
          <w:rFonts w:ascii="Arial" w:hAnsi="Arial" w:eastAsia="Arial" w:cs="Arial" w:asciiTheme="minorAscii" w:hAnsiTheme="minorAscii" w:eastAsiaTheme="minorAscii" w:cstheme="minorAscii"/>
          <w:sz w:val="22"/>
          <w:szCs w:val="22"/>
        </w:rPr>
        <w:t xml:space="preserve">Module code- </w:t>
      </w:r>
      <w:r w:rsidRPr="1B9FDFCD" w:rsidR="72AD3C36">
        <w:rPr>
          <w:rFonts w:ascii="Arial" w:hAnsi="Arial" w:eastAsia="Arial" w:cs="Arial" w:asciiTheme="minorAscii" w:hAnsiTheme="minorAscii" w:eastAsiaTheme="minorAscii" w:cstheme="minorAscii"/>
          <w:sz w:val="22"/>
          <w:szCs w:val="22"/>
        </w:rPr>
        <w:t>BMHP5023</w:t>
      </w:r>
    </w:p>
    <w:p w:rsidR="40E4589A" w:rsidP="1B9FDFCD" w:rsidRDefault="40E4589A" w14:paraId="32F2CFEE" w14:textId="093899AB">
      <w:pPr>
        <w:jc w:val="center"/>
        <w:rPr>
          <w:rFonts w:ascii="Arial" w:hAnsi="Arial" w:eastAsia="Arial" w:cs="Arial" w:asciiTheme="minorAscii" w:hAnsiTheme="minorAscii" w:eastAsiaTheme="minorAscii" w:cstheme="minorAscii"/>
          <w:sz w:val="22"/>
          <w:szCs w:val="22"/>
        </w:rPr>
      </w:pPr>
      <w:r w:rsidRPr="1B9FDFCD" w:rsidR="40E4589A">
        <w:rPr>
          <w:rFonts w:ascii="Arial" w:hAnsi="Arial" w:eastAsia="Arial" w:cs="Arial" w:asciiTheme="minorAscii" w:hAnsiTheme="minorAscii" w:eastAsiaTheme="minorAscii" w:cstheme="minorAscii"/>
          <w:sz w:val="22"/>
          <w:szCs w:val="22"/>
        </w:rPr>
        <w:t xml:space="preserve">Lecturer- </w:t>
      </w:r>
      <w:r w:rsidRPr="1B9FDFCD" w:rsidR="40E4589A">
        <w:rPr>
          <w:rFonts w:ascii="Arial" w:hAnsi="Arial" w:eastAsia="Arial" w:cs="Arial" w:asciiTheme="minorAscii" w:hAnsiTheme="minorAscii" w:eastAsiaTheme="minorAscii" w:cstheme="minorAscii"/>
          <w:sz w:val="22"/>
          <w:szCs w:val="22"/>
        </w:rPr>
        <w:t>Farah</w:t>
      </w:r>
      <w:r w:rsidRPr="1B9FDFCD" w:rsidR="40E4589A">
        <w:rPr>
          <w:rFonts w:ascii="Arial" w:hAnsi="Arial" w:eastAsia="Arial" w:cs="Arial" w:asciiTheme="minorAscii" w:hAnsiTheme="minorAscii" w:eastAsiaTheme="minorAscii" w:cstheme="minorAscii"/>
          <w:sz w:val="22"/>
          <w:szCs w:val="22"/>
        </w:rPr>
        <w:t xml:space="preserve"> Islam </w:t>
      </w:r>
    </w:p>
    <w:p w:rsidR="3C48CF96" w:rsidRDefault="3C48CF96" w14:paraId="2A04574B" w14:textId="24A41F7F"/>
    <w:p w:rsidR="3C48CF96" w:rsidRDefault="3C48CF96" w14:paraId="7FB404AE" w14:textId="4D1222EA"/>
    <w:p w:rsidR="3C48CF96" w:rsidRDefault="3C48CF96" w14:paraId="21B42DB6" w14:textId="00E6F746"/>
    <w:p w:rsidR="3C48CF96" w:rsidRDefault="3C48CF96" w14:paraId="4F31BD81" w14:textId="7DC5E24D"/>
    <w:p w:rsidR="3C48CF96" w:rsidRDefault="3C48CF96" w14:paraId="120F82DF" w14:textId="4C75048E"/>
    <w:p w:rsidR="3C48CF96" w:rsidRDefault="3C48CF96" w14:paraId="3846E5F5" w14:textId="09ED9AAB"/>
    <w:p w:rsidR="3C48CF96" w:rsidRDefault="3C48CF96" w14:paraId="10EB4630" w14:textId="48E45DA5"/>
    <w:p w:rsidR="3C48CF96" w:rsidRDefault="3C48CF96" w14:paraId="04108912" w14:textId="1EC6926B"/>
    <w:p w:rsidR="3C48CF96" w:rsidRDefault="3C48CF96" w14:paraId="462C19B6" w14:textId="135102E5"/>
    <w:p w:rsidR="3C48CF96" w:rsidRDefault="3C48CF96" w14:paraId="35AD21CE" w14:textId="09CD25B2"/>
    <w:p w:rsidR="3C48CF96" w:rsidRDefault="3C48CF96" w14:paraId="44F82CA0" w14:textId="37E52C7C"/>
    <w:p w:rsidR="3C48CF96" w:rsidRDefault="3C48CF96" w14:paraId="5DE507D2" w14:textId="30D96031"/>
    <w:p w:rsidR="3C48CF96" w:rsidRDefault="3C48CF96" w14:paraId="00B79F02" w14:textId="2E593CBD"/>
    <w:p w:rsidR="3C48CF96" w:rsidRDefault="3C48CF96" w14:paraId="75609255" w14:textId="65124305"/>
    <w:p w:rsidR="3C48CF96" w:rsidRDefault="3C48CF96" w14:paraId="04D84395" w14:textId="307DCECC"/>
    <w:p w:rsidR="3C48CF96" w:rsidRDefault="3C48CF96" w14:paraId="41467C61" w14:textId="5F09B262"/>
    <w:p w:rsidR="3C48CF96" w:rsidRDefault="3C48CF96" w14:paraId="4641C2CF" w14:textId="3D4C5DF0"/>
    <w:p w:rsidR="3C48CF96" w:rsidRDefault="3C48CF96" w14:paraId="1F476B65" w14:textId="755DFED7"/>
    <w:p w:rsidR="3C48CF96" w:rsidRDefault="3C48CF96" w14:paraId="0BF41CD3" w14:textId="4635B1F5"/>
    <w:p w:rsidR="3C48CF96" w:rsidRDefault="3C48CF96" w14:paraId="42DF33C6" w14:textId="6819AF07"/>
    <w:p w:rsidR="3C48CF96" w:rsidRDefault="3C48CF96" w14:paraId="40A69C7D" w14:textId="62D192F1"/>
    <w:p w:rsidR="3C48CF96" w:rsidRDefault="3C48CF96" w14:paraId="2741A733" w14:textId="5CA175A9"/>
    <w:p w:rsidR="3C48CF96" w:rsidRDefault="3C48CF96" w14:paraId="6B617F58" w14:textId="108CD12E"/>
    <w:p w:rsidR="3C48CF96" w:rsidRDefault="3C48CF96" w14:paraId="13C21D22" w14:textId="36714B58"/>
    <w:p w:rsidR="3C48CF96" w:rsidRDefault="3C48CF96" w14:paraId="53F6F557" w14:textId="7090DD41">
      <w:r w:rsidR="07EDECFB">
        <w:rPr/>
        <w:t>Contents page</w:t>
      </w:r>
    </w:p>
    <w:p w:rsidR="3C48CF96" w:rsidRDefault="3C48CF96" w14:paraId="7F8E9FED" w14:textId="4A496FC4">
      <w:r w:rsidRPr="3BF70EAE" w:rsidR="334056D5">
        <w:rPr>
          <w:rFonts w:ascii="Arial" w:hAnsi="Arial" w:eastAsia="Arial" w:cs="Arial"/>
          <w:b w:val="0"/>
          <w:bCs w:val="0"/>
          <w:noProof w:val="0"/>
          <w:color w:val="000000" w:themeColor="text1" w:themeTint="FF" w:themeShade="FF"/>
          <w:sz w:val="22"/>
          <w:szCs w:val="22"/>
          <w:lang w:val="en-GB"/>
        </w:rPr>
        <w:t>Introduction..............................................................................................................................3</w:t>
      </w:r>
    </w:p>
    <w:p w:rsidR="3C706207" w:rsidRDefault="3C706207" w14:paraId="35FAF10F" w14:textId="0D2E360E">
      <w:r w:rsidRPr="3BF70EAE" w:rsidR="3C706207">
        <w:rPr>
          <w:rFonts w:ascii="Arial" w:hAnsi="Arial" w:eastAsia="Arial" w:cs="Arial"/>
          <w:b w:val="0"/>
          <w:bCs w:val="0"/>
          <w:noProof w:val="0"/>
          <w:color w:val="000000" w:themeColor="text1" w:themeTint="FF" w:themeShade="FF"/>
          <w:sz w:val="22"/>
          <w:szCs w:val="22"/>
          <w:lang w:val="en-GB"/>
        </w:rPr>
        <w:t>Supporting adolescents to understand and manage asthma...................................................3</w:t>
      </w:r>
    </w:p>
    <w:p w:rsidR="3C706207" w:rsidRDefault="3C706207" w14:paraId="159026E5" w14:textId="553B03C0">
      <w:r w:rsidRPr="3BF70EAE" w:rsidR="3C706207">
        <w:rPr>
          <w:rFonts w:ascii="Arial" w:hAnsi="Arial" w:eastAsia="Arial" w:cs="Arial"/>
          <w:b w:val="0"/>
          <w:bCs w:val="0"/>
          <w:noProof w:val="0"/>
          <w:color w:val="000000" w:themeColor="text1" w:themeTint="FF" w:themeShade="FF"/>
          <w:sz w:val="22"/>
          <w:szCs w:val="22"/>
          <w:lang w:val="en-GB"/>
        </w:rPr>
        <w:t>Structure of the mechanical respiration and respiration system..............................................4</w:t>
      </w:r>
    </w:p>
    <w:p w:rsidR="7BD13130" w:rsidRDefault="7BD13130" w14:paraId="0AF85AB7" w14:textId="54C94ABB">
      <w:r w:rsidRPr="3BF70EAE" w:rsidR="7BD13130">
        <w:rPr>
          <w:rFonts w:ascii="Arial" w:hAnsi="Arial" w:eastAsia="Arial" w:cs="Arial"/>
          <w:b w:val="0"/>
          <w:bCs w:val="0"/>
          <w:noProof w:val="0"/>
          <w:color w:val="000000" w:themeColor="text1" w:themeTint="FF" w:themeShade="FF"/>
          <w:sz w:val="22"/>
          <w:szCs w:val="22"/>
          <w:lang w:val="en-GB"/>
        </w:rPr>
        <w:t>Gas exchange in the lungs analysis........................................................................................5</w:t>
      </w:r>
    </w:p>
    <w:p w:rsidR="7BD13130" w:rsidRDefault="7BD13130" w14:paraId="7A2F5BC9" w14:textId="2C62BFDD">
      <w:r w:rsidRPr="3BF70EAE" w:rsidR="7BD13130">
        <w:rPr>
          <w:rFonts w:ascii="Arial" w:hAnsi="Arial" w:eastAsia="Arial" w:cs="Arial"/>
          <w:b w:val="0"/>
          <w:bCs w:val="0"/>
          <w:noProof w:val="0"/>
          <w:color w:val="000000" w:themeColor="text1" w:themeTint="FF" w:themeShade="FF"/>
          <w:sz w:val="22"/>
          <w:szCs w:val="22"/>
          <w:lang w:val="en-GB"/>
        </w:rPr>
        <w:t>inflammation</w:t>
      </w:r>
      <w:r w:rsidRPr="3BF70EAE" w:rsidR="0741B32E">
        <w:rPr>
          <w:rFonts w:ascii="Arial" w:hAnsi="Arial" w:eastAsia="Arial" w:cs="Arial"/>
          <w:b w:val="0"/>
          <w:bCs w:val="0"/>
          <w:noProof w:val="0"/>
          <w:color w:val="000000" w:themeColor="text1" w:themeTint="FF" w:themeShade="FF"/>
          <w:sz w:val="22"/>
          <w:szCs w:val="22"/>
          <w:lang w:val="en-GB"/>
        </w:rPr>
        <w:t xml:space="preserve"> irritants</w:t>
      </w:r>
      <w:r w:rsidRPr="3BF70EAE" w:rsidR="7BD13130">
        <w:rPr>
          <w:rFonts w:ascii="Arial" w:hAnsi="Arial" w:eastAsia="Arial" w:cs="Arial"/>
          <w:b w:val="0"/>
          <w:bCs w:val="0"/>
          <w:noProof w:val="0"/>
          <w:color w:val="000000" w:themeColor="text1" w:themeTint="FF" w:themeShade="FF"/>
          <w:sz w:val="22"/>
          <w:szCs w:val="22"/>
          <w:lang w:val="en-GB"/>
        </w:rPr>
        <w:t xml:space="preserve"> and impaired respiratio</w:t>
      </w:r>
      <w:r w:rsidRPr="3BF70EAE" w:rsidR="7BD13130">
        <w:rPr>
          <w:rFonts w:ascii="Arial" w:hAnsi="Arial" w:eastAsia="Arial" w:cs="Arial"/>
          <w:b w:val="0"/>
          <w:bCs w:val="0"/>
          <w:noProof w:val="0"/>
          <w:color w:val="000000" w:themeColor="text1" w:themeTint="FF" w:themeShade="FF"/>
          <w:sz w:val="22"/>
          <w:szCs w:val="22"/>
          <w:lang w:val="en-GB"/>
        </w:rPr>
        <w:t>n</w:t>
      </w:r>
      <w:r w:rsidRPr="3BF70EAE" w:rsidR="06F3A0F9">
        <w:rPr>
          <w:rFonts w:ascii="Arial" w:hAnsi="Arial" w:eastAsia="Arial" w:cs="Arial"/>
          <w:b w:val="0"/>
          <w:bCs w:val="0"/>
          <w:noProof w:val="0"/>
          <w:color w:val="000000" w:themeColor="text1" w:themeTint="FF" w:themeShade="FF"/>
          <w:sz w:val="22"/>
          <w:szCs w:val="22"/>
          <w:lang w:val="en-GB"/>
        </w:rPr>
        <w:t>........................................................................6</w:t>
      </w:r>
    </w:p>
    <w:p w:rsidR="28FECA71" w:rsidRDefault="28FECA71" w14:paraId="65D5F2C3" w14:textId="24A1C631">
      <w:r w:rsidRPr="3BF70EAE" w:rsidR="28FECA71">
        <w:rPr>
          <w:rFonts w:ascii="Arial" w:hAnsi="Arial" w:eastAsia="Arial" w:cs="Arial"/>
          <w:b w:val="0"/>
          <w:bCs w:val="0"/>
          <w:noProof w:val="0"/>
          <w:color w:val="000000" w:themeColor="text1" w:themeTint="FF" w:themeShade="FF"/>
          <w:sz w:val="22"/>
          <w:szCs w:val="22"/>
          <w:lang w:val="en-GB"/>
        </w:rPr>
        <w:t xml:space="preserve">Tracking and recording </w:t>
      </w:r>
      <w:r w:rsidRPr="3BF70EAE" w:rsidR="7BD13130">
        <w:rPr>
          <w:rFonts w:ascii="Arial" w:hAnsi="Arial" w:eastAsia="Arial" w:cs="Arial"/>
          <w:b w:val="0"/>
          <w:bCs w:val="0"/>
          <w:noProof w:val="0"/>
          <w:color w:val="000000" w:themeColor="text1" w:themeTint="FF" w:themeShade="FF"/>
          <w:sz w:val="22"/>
          <w:szCs w:val="22"/>
          <w:lang w:val="en-GB"/>
        </w:rPr>
        <w:t>respiratory function</w:t>
      </w:r>
      <w:r w:rsidRPr="3BF70EAE" w:rsidR="43E465C3">
        <w:rPr>
          <w:rFonts w:ascii="Arial" w:hAnsi="Arial" w:eastAsia="Arial" w:cs="Arial"/>
          <w:b w:val="0"/>
          <w:bCs w:val="0"/>
          <w:noProof w:val="0"/>
          <w:color w:val="000000" w:themeColor="text1" w:themeTint="FF" w:themeShade="FF"/>
          <w:sz w:val="22"/>
          <w:szCs w:val="22"/>
          <w:lang w:val="en-GB"/>
        </w:rPr>
        <w:t>.........................................................................</w:t>
      </w:r>
      <w:r w:rsidRPr="3BF70EAE" w:rsidR="137A2C66">
        <w:rPr>
          <w:rFonts w:ascii="Arial" w:hAnsi="Arial" w:eastAsia="Arial" w:cs="Arial"/>
          <w:b w:val="0"/>
          <w:bCs w:val="0"/>
          <w:noProof w:val="0"/>
          <w:color w:val="000000" w:themeColor="text1" w:themeTint="FF" w:themeShade="FF"/>
          <w:sz w:val="22"/>
          <w:szCs w:val="22"/>
          <w:lang w:val="en-GB"/>
        </w:rPr>
        <w:t>.</w:t>
      </w:r>
      <w:r w:rsidRPr="3BF70EAE" w:rsidR="43E465C3">
        <w:rPr>
          <w:rFonts w:ascii="Arial" w:hAnsi="Arial" w:eastAsia="Arial" w:cs="Arial"/>
          <w:b w:val="0"/>
          <w:bCs w:val="0"/>
          <w:noProof w:val="0"/>
          <w:color w:val="000000" w:themeColor="text1" w:themeTint="FF" w:themeShade="FF"/>
          <w:sz w:val="22"/>
          <w:szCs w:val="22"/>
          <w:lang w:val="en-GB"/>
        </w:rPr>
        <w:t>.7</w:t>
      </w:r>
      <w:r w:rsidRPr="3BF70EAE" w:rsidR="7BD13130">
        <w:rPr>
          <w:rFonts w:ascii="Arial" w:hAnsi="Arial" w:eastAsia="Arial" w:cs="Arial"/>
          <w:b w:val="0"/>
          <w:bCs w:val="0"/>
          <w:noProof w:val="0"/>
          <w:color w:val="000000" w:themeColor="text1" w:themeTint="FF" w:themeShade="FF"/>
          <w:sz w:val="22"/>
          <w:szCs w:val="22"/>
          <w:lang w:val="en-GB"/>
        </w:rPr>
        <w:t xml:space="preserve"> </w:t>
      </w:r>
    </w:p>
    <w:p w:rsidR="7BD13130" w:rsidRDefault="7BD13130" w14:paraId="456B478F" w14:textId="68E0987C">
      <w:r w:rsidRPr="3BF70EAE" w:rsidR="7BD13130">
        <w:rPr>
          <w:rFonts w:ascii="Arial" w:hAnsi="Arial" w:eastAsia="Arial" w:cs="Arial"/>
          <w:b w:val="0"/>
          <w:bCs w:val="0"/>
          <w:noProof w:val="0"/>
          <w:color w:val="000000" w:themeColor="text1" w:themeTint="FF" w:themeShade="FF"/>
          <w:sz w:val="22"/>
          <w:szCs w:val="22"/>
          <w:lang w:val="en-GB"/>
        </w:rPr>
        <w:t>Evidence based lifestyle recommendations............................................................................</w:t>
      </w:r>
      <w:r w:rsidRPr="3BF70EAE" w:rsidR="3E2FC6F9">
        <w:rPr>
          <w:rFonts w:ascii="Arial" w:hAnsi="Arial" w:eastAsia="Arial" w:cs="Arial"/>
          <w:b w:val="0"/>
          <w:bCs w:val="0"/>
          <w:noProof w:val="0"/>
          <w:color w:val="000000" w:themeColor="text1" w:themeTint="FF" w:themeShade="FF"/>
          <w:sz w:val="22"/>
          <w:szCs w:val="22"/>
          <w:lang w:val="en-GB"/>
        </w:rPr>
        <w:t>8</w:t>
      </w:r>
      <w:r w:rsidRPr="3BF70EAE" w:rsidR="7BD13130">
        <w:rPr>
          <w:rFonts w:ascii="Arial" w:hAnsi="Arial" w:eastAsia="Arial" w:cs="Arial"/>
          <w:b w:val="0"/>
          <w:bCs w:val="0"/>
          <w:noProof w:val="0"/>
          <w:color w:val="000000" w:themeColor="text1" w:themeTint="FF" w:themeShade="FF"/>
          <w:sz w:val="22"/>
          <w:szCs w:val="22"/>
          <w:lang w:val="en-GB"/>
        </w:rPr>
        <w:t xml:space="preserve"> </w:t>
      </w:r>
    </w:p>
    <w:p w:rsidR="7BD13130" w:rsidRDefault="7BD13130" w14:paraId="70B8E673" w14:textId="3F2DD475">
      <w:r w:rsidRPr="3BF70EAE" w:rsidR="7BD13130">
        <w:rPr>
          <w:rFonts w:ascii="Arial" w:hAnsi="Arial" w:eastAsia="Arial" w:cs="Arial"/>
          <w:b w:val="0"/>
          <w:bCs w:val="0"/>
          <w:noProof w:val="0"/>
          <w:color w:val="000000" w:themeColor="text1" w:themeTint="FF" w:themeShade="FF"/>
          <w:sz w:val="22"/>
          <w:szCs w:val="22"/>
          <w:lang w:val="en-GB"/>
        </w:rPr>
        <w:t>Conclusion...............................................................................................................................9</w:t>
      </w:r>
    </w:p>
    <w:p w:rsidR="7BD13130" w:rsidRDefault="7BD13130" w14:paraId="40AD5DB4" w14:textId="2D4DEB18">
      <w:r w:rsidRPr="3BF70EAE" w:rsidR="7BD13130">
        <w:rPr>
          <w:rFonts w:ascii="Arial" w:hAnsi="Arial" w:eastAsia="Arial" w:cs="Arial"/>
          <w:b w:val="0"/>
          <w:bCs w:val="0"/>
          <w:noProof w:val="0"/>
          <w:color w:val="000000" w:themeColor="text1" w:themeTint="FF" w:themeShade="FF"/>
          <w:sz w:val="22"/>
          <w:szCs w:val="22"/>
          <w:lang w:val="en-GB"/>
        </w:rPr>
        <w:t>Reference list.........................................................................................................................10</w:t>
      </w:r>
    </w:p>
    <w:p w:rsidR="3C48CF96" w:rsidRDefault="3C48CF96" w14:paraId="3D6713A4" w14:textId="2A2E348C"/>
    <w:p w:rsidR="3C48CF96" w:rsidRDefault="3C48CF96" w14:paraId="5B1FA824" w14:textId="5FEBEB1A"/>
    <w:p w:rsidR="3C48CF96" w:rsidRDefault="3C48CF96" w14:paraId="1D021F66" w14:textId="4BCD3801"/>
    <w:p w:rsidR="3C48CF96" w:rsidRDefault="3C48CF96" w14:paraId="6CB876A8" w14:textId="6F390D84"/>
    <w:p w:rsidR="3C48CF96" w:rsidRDefault="3C48CF96" w14:paraId="3A22A20B" w14:textId="0A6755AF"/>
    <w:p w:rsidR="3C48CF96" w:rsidRDefault="3C48CF96" w14:paraId="45D87AB4" w14:textId="7EF38108"/>
    <w:p w:rsidR="3C48CF96" w:rsidRDefault="3C48CF96" w14:paraId="576BD965" w14:textId="0F547D43"/>
    <w:p w:rsidR="3C48CF96" w:rsidRDefault="3C48CF96" w14:paraId="66B6D2E3" w14:textId="204B5BB3"/>
    <w:p w:rsidR="3C48CF96" w:rsidRDefault="3C48CF96" w14:paraId="0A3FD18C" w14:textId="32B7AAE0"/>
    <w:p w:rsidR="3C48CF96" w:rsidRDefault="3C48CF96" w14:paraId="6C83FA99" w14:textId="71296942"/>
    <w:p w:rsidR="3C48CF96" w:rsidRDefault="3C48CF96" w14:paraId="0551FF6E" w14:textId="48C4BE13"/>
    <w:p w:rsidR="3C48CF96" w:rsidRDefault="3C48CF96" w14:paraId="4992F942" w14:textId="1DF2F0E2"/>
    <w:p w:rsidR="3C48CF96" w:rsidRDefault="3C48CF96" w14:paraId="70938011" w14:textId="64428197"/>
    <w:p w:rsidR="3C48CF96" w:rsidRDefault="3C48CF96" w14:paraId="69309893" w14:textId="17E10B8F"/>
    <w:p w:rsidR="3C48CF96" w:rsidRDefault="3C48CF96" w14:paraId="3BA3E181" w14:textId="4CB1530D"/>
    <w:p w:rsidR="3C48CF96" w:rsidRDefault="3C48CF96" w14:paraId="59F85912" w14:textId="16CBD613"/>
    <w:p w:rsidR="3C48CF96" w:rsidRDefault="3C48CF96" w14:paraId="6C8A6280" w14:textId="163768B7"/>
    <w:p w:rsidR="7C8C86C3" w:rsidP="3BF70EAE" w:rsidRDefault="7C8C86C3" w14:paraId="7EEEDE0D" w14:textId="01B2E27F">
      <w:pPr>
        <w:pStyle w:val="Heading1"/>
        <w:spacing w:before="322" w:beforeAutospacing="off" w:after="322" w:afterAutospacing="off"/>
        <w:rPr>
          <w:rFonts w:ascii="Arial" w:hAnsi="Arial" w:eastAsia="Arial" w:cs="Arial" w:asciiTheme="minorAscii" w:hAnsiTheme="minorAscii" w:eastAsiaTheme="minorAscii" w:cstheme="minorAscii"/>
          <w:b w:val="0"/>
          <w:bCs w:val="0"/>
          <w:noProof w:val="0"/>
          <w:color w:val="000000" w:themeColor="text1" w:themeTint="FF" w:themeShade="FF"/>
          <w:sz w:val="28"/>
          <w:szCs w:val="28"/>
          <w:u w:val="single"/>
          <w:lang w:val="en-GB"/>
        </w:rPr>
      </w:pPr>
      <w:bookmarkStart w:name="_Toc583287280" w:id="2015629912"/>
      <w:r w:rsidRPr="3BF70EAE" w:rsidR="5F58BA23">
        <w:rPr>
          <w:rFonts w:ascii="Arial" w:hAnsi="Arial" w:eastAsia="Arial" w:cs="Arial" w:asciiTheme="minorAscii" w:hAnsiTheme="minorAscii" w:eastAsiaTheme="minorAscii" w:cstheme="minorAscii"/>
          <w:b w:val="0"/>
          <w:bCs w:val="0"/>
          <w:noProof w:val="0"/>
          <w:color w:val="000000" w:themeColor="text1" w:themeTint="FF" w:themeShade="FF"/>
          <w:sz w:val="28"/>
          <w:szCs w:val="28"/>
          <w:u w:val="single"/>
          <w:lang w:val="en-GB"/>
        </w:rPr>
        <w:t xml:space="preserve">Supporting Adolescents to Understand and Manage </w:t>
      </w:r>
      <w:r w:rsidRPr="3BF70EAE" w:rsidR="5F58BA23">
        <w:rPr>
          <w:rFonts w:ascii="Arial" w:hAnsi="Arial" w:eastAsia="Arial" w:cs="Arial" w:asciiTheme="minorAscii" w:hAnsiTheme="minorAscii" w:eastAsiaTheme="minorAscii" w:cstheme="minorAscii"/>
          <w:b w:val="0"/>
          <w:bCs w:val="0"/>
          <w:noProof w:val="0"/>
          <w:color w:val="000000" w:themeColor="text1" w:themeTint="FF" w:themeShade="FF"/>
          <w:sz w:val="28"/>
          <w:szCs w:val="28"/>
          <w:u w:val="single"/>
          <w:lang w:val="en-GB"/>
        </w:rPr>
        <w:t>Asthma</w:t>
      </w:r>
      <w:bookmarkEnd w:id="2015629912"/>
    </w:p>
    <w:p w:rsidR="7C8C86C3" w:rsidP="1B9FDFCD" w:rsidRDefault="7C8C86C3" w14:paraId="17697000" w14:textId="14E4FDDC">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u w:val="single"/>
          <w:lang w:val="en-GB"/>
        </w:rPr>
      </w:pPr>
      <w:r w:rsidRPr="1B9FDFCD" w:rsidR="0DA0D748">
        <w:rPr>
          <w:rFonts w:ascii="Arial" w:hAnsi="Arial" w:eastAsia="Arial" w:cs="Arial" w:asciiTheme="minorAscii" w:hAnsiTheme="minorAscii" w:eastAsiaTheme="minorAscii" w:cstheme="minorAscii"/>
          <w:b w:val="0"/>
          <w:bCs w:val="0"/>
          <w:noProof w:val="0"/>
          <w:color w:val="000000" w:themeColor="text1" w:themeTint="FF" w:themeShade="FF"/>
          <w:sz w:val="22"/>
          <w:szCs w:val="22"/>
          <w:u w:val="single"/>
          <w:lang w:val="en-GB"/>
        </w:rPr>
        <w:t>Introduction</w:t>
      </w:r>
      <w:r w:rsidRPr="1B9FDFCD" w:rsidR="08D07568">
        <w:rPr>
          <w:rFonts w:ascii="Arial" w:hAnsi="Arial" w:eastAsia="Arial" w:cs="Arial" w:asciiTheme="minorAscii" w:hAnsiTheme="minorAscii" w:eastAsiaTheme="minorAscii" w:cstheme="minorAscii"/>
          <w:b w:val="0"/>
          <w:bCs w:val="0"/>
          <w:noProof w:val="0"/>
          <w:color w:val="000000" w:themeColor="text1" w:themeTint="FF" w:themeShade="FF"/>
          <w:sz w:val="22"/>
          <w:szCs w:val="22"/>
          <w:u w:val="single"/>
          <w:lang w:val="en-GB"/>
        </w:rPr>
        <w:t xml:space="preserve"> </w:t>
      </w:r>
    </w:p>
    <w:p w:rsidR="7C8C86C3" w:rsidP="1B9FDFCD" w:rsidRDefault="7C8C86C3" w14:paraId="65D690E0" w14:textId="3CBF3015">
      <w:pPr>
        <w:pStyle w:val="Heading2"/>
        <w:spacing w:before="299" w:beforeAutospacing="off" w:after="299" w:afterAutospacing="off"/>
        <w:rPr>
          <w:rFonts w:ascii="Arial" w:hAnsi="Arial" w:eastAsia="Arial" w:cs="Arial"/>
          <w:noProof w:val="0"/>
          <w:color w:val="000000" w:themeColor="text1" w:themeTint="FF" w:themeShade="FF"/>
          <w:sz w:val="22"/>
          <w:szCs w:val="22"/>
          <w:lang w:val="en-GB"/>
        </w:rPr>
      </w:pPr>
      <w:r w:rsidRPr="3BF70EAE" w:rsidR="5F58BA23">
        <w:rPr>
          <w:rFonts w:ascii="Arial" w:hAnsi="Arial" w:eastAsia="Arial" w:cs="Arial"/>
          <w:noProof w:val="0"/>
          <w:color w:val="000000" w:themeColor="text1" w:themeTint="FF" w:themeShade="FF"/>
          <w:sz w:val="22"/>
          <w:szCs w:val="22"/>
          <w:lang w:val="en-GB"/>
        </w:rPr>
        <w:t xml:space="preserve">Asthma is a </w:t>
      </w:r>
      <w:r w:rsidRPr="3BF70EAE" w:rsidR="5F58BA23">
        <w:rPr>
          <w:rFonts w:ascii="Arial" w:hAnsi="Arial" w:eastAsia="Arial" w:cs="Arial"/>
          <w:noProof w:val="0"/>
          <w:color w:val="000000" w:themeColor="text1" w:themeTint="FF" w:themeShade="FF"/>
          <w:sz w:val="22"/>
          <w:szCs w:val="22"/>
          <w:lang w:val="en-GB"/>
        </w:rPr>
        <w:t>long</w:t>
      </w:r>
      <w:r w:rsidRPr="3BF70EAE" w:rsidR="3F30B377">
        <w:rPr>
          <w:rFonts w:ascii="Arial" w:hAnsi="Arial" w:eastAsia="Arial" w:cs="Arial"/>
          <w:noProof w:val="0"/>
          <w:color w:val="000000" w:themeColor="text1" w:themeTint="FF" w:themeShade="FF"/>
          <w:sz w:val="22"/>
          <w:szCs w:val="22"/>
          <w:lang w:val="en-GB"/>
        </w:rPr>
        <w:t xml:space="preserve"> t</w:t>
      </w:r>
      <w:r w:rsidRPr="3BF70EAE" w:rsidR="5F58BA23">
        <w:rPr>
          <w:rFonts w:ascii="Arial" w:hAnsi="Arial" w:eastAsia="Arial" w:cs="Arial"/>
          <w:noProof w:val="0"/>
          <w:color w:val="000000" w:themeColor="text1" w:themeTint="FF" w:themeShade="FF"/>
          <w:sz w:val="22"/>
          <w:szCs w:val="22"/>
          <w:lang w:val="en-GB"/>
        </w:rPr>
        <w:t>erm</w:t>
      </w:r>
      <w:r w:rsidRPr="3BF70EAE" w:rsidR="5F58BA23">
        <w:rPr>
          <w:rFonts w:ascii="Arial" w:hAnsi="Arial" w:eastAsia="Arial" w:cs="Arial"/>
          <w:noProof w:val="0"/>
          <w:color w:val="000000" w:themeColor="text1" w:themeTint="FF" w:themeShade="FF"/>
          <w:sz w:val="22"/>
          <w:szCs w:val="22"/>
          <w:lang w:val="en-GB"/>
        </w:rPr>
        <w:t xml:space="preserve"> respiratory </w:t>
      </w:r>
      <w:r w:rsidRPr="3BF70EAE" w:rsidR="6491F7B5">
        <w:rPr>
          <w:rFonts w:ascii="Arial" w:hAnsi="Arial" w:eastAsia="Arial" w:cs="Arial"/>
          <w:noProof w:val="0"/>
          <w:color w:val="000000" w:themeColor="text1" w:themeTint="FF" w:themeShade="FF"/>
          <w:sz w:val="22"/>
          <w:szCs w:val="22"/>
          <w:lang w:val="en-GB"/>
        </w:rPr>
        <w:t>condition which</w:t>
      </w:r>
      <w:r w:rsidRPr="3BF70EAE" w:rsidR="71944206">
        <w:rPr>
          <w:rFonts w:ascii="Arial" w:hAnsi="Arial" w:eastAsia="Arial" w:cs="Arial"/>
          <w:noProof w:val="0"/>
          <w:color w:val="000000" w:themeColor="text1" w:themeTint="FF" w:themeShade="FF"/>
          <w:sz w:val="22"/>
          <w:szCs w:val="22"/>
          <w:lang w:val="en-GB"/>
        </w:rPr>
        <w:t xml:space="preserve"> cause</w:t>
      </w:r>
      <w:r w:rsidRPr="3BF70EAE" w:rsidR="029E7CB1">
        <w:rPr>
          <w:rFonts w:ascii="Arial" w:hAnsi="Arial" w:eastAsia="Arial" w:cs="Arial"/>
          <w:noProof w:val="0"/>
          <w:color w:val="000000" w:themeColor="text1" w:themeTint="FF" w:themeShade="FF"/>
          <w:sz w:val="22"/>
          <w:szCs w:val="22"/>
          <w:lang w:val="en-GB"/>
        </w:rPr>
        <w:t>'</w:t>
      </w:r>
      <w:r w:rsidRPr="3BF70EAE" w:rsidR="71944206">
        <w:rPr>
          <w:rFonts w:ascii="Arial" w:hAnsi="Arial" w:eastAsia="Arial" w:cs="Arial"/>
          <w:noProof w:val="0"/>
          <w:color w:val="000000" w:themeColor="text1" w:themeTint="FF" w:themeShade="FF"/>
          <w:sz w:val="22"/>
          <w:szCs w:val="22"/>
          <w:lang w:val="en-GB"/>
        </w:rPr>
        <w:t>s inflammation in the airway</w:t>
      </w:r>
      <w:r w:rsidRPr="3BF70EAE" w:rsidR="52394A89">
        <w:rPr>
          <w:rFonts w:ascii="Arial" w:hAnsi="Arial" w:eastAsia="Arial" w:cs="Arial"/>
          <w:noProof w:val="0"/>
          <w:color w:val="000000" w:themeColor="text1" w:themeTint="FF" w:themeShade="FF"/>
          <w:sz w:val="22"/>
          <w:szCs w:val="22"/>
          <w:lang w:val="en-GB"/>
        </w:rPr>
        <w:t>'</w:t>
      </w:r>
      <w:r w:rsidRPr="3BF70EAE" w:rsidR="71944206">
        <w:rPr>
          <w:rFonts w:ascii="Arial" w:hAnsi="Arial" w:eastAsia="Arial" w:cs="Arial"/>
          <w:noProof w:val="0"/>
          <w:color w:val="000000" w:themeColor="text1" w:themeTint="FF" w:themeShade="FF"/>
          <w:sz w:val="22"/>
          <w:szCs w:val="22"/>
          <w:lang w:val="en-GB"/>
        </w:rPr>
        <w:t>s</w:t>
      </w:r>
      <w:r w:rsidRPr="3BF70EAE" w:rsidR="5F58BA23">
        <w:rPr>
          <w:rFonts w:ascii="Arial" w:hAnsi="Arial" w:eastAsia="Arial" w:cs="Arial"/>
          <w:noProof w:val="0"/>
          <w:color w:val="000000" w:themeColor="text1" w:themeTint="FF" w:themeShade="FF"/>
          <w:sz w:val="22"/>
          <w:szCs w:val="22"/>
          <w:lang w:val="en-GB"/>
        </w:rPr>
        <w:t xml:space="preserve"> </w:t>
      </w:r>
      <w:r w:rsidRPr="3BF70EAE" w:rsidR="1C398E62">
        <w:rPr>
          <w:rFonts w:ascii="Arial" w:hAnsi="Arial" w:eastAsia="Arial" w:cs="Arial"/>
          <w:noProof w:val="0"/>
          <w:color w:val="000000" w:themeColor="text1" w:themeTint="FF" w:themeShade="FF"/>
          <w:sz w:val="22"/>
          <w:szCs w:val="22"/>
          <w:lang w:val="en-GB"/>
        </w:rPr>
        <w:t>due to</w:t>
      </w:r>
      <w:r w:rsidRPr="3BF70EAE" w:rsidR="5F58BA23">
        <w:rPr>
          <w:rFonts w:ascii="Arial" w:hAnsi="Arial" w:eastAsia="Arial" w:cs="Arial"/>
          <w:noProof w:val="0"/>
          <w:color w:val="000000" w:themeColor="text1" w:themeTint="FF" w:themeShade="FF"/>
          <w:sz w:val="22"/>
          <w:szCs w:val="22"/>
          <w:lang w:val="en-GB"/>
        </w:rPr>
        <w:t xml:space="preserve"> </w:t>
      </w:r>
      <w:r w:rsidRPr="3BF70EAE" w:rsidR="3AF6D0D5">
        <w:rPr>
          <w:rFonts w:ascii="Arial" w:hAnsi="Arial" w:eastAsia="Arial" w:cs="Arial"/>
          <w:noProof w:val="0"/>
          <w:color w:val="000000" w:themeColor="text1" w:themeTint="FF" w:themeShade="FF"/>
          <w:sz w:val="22"/>
          <w:szCs w:val="22"/>
          <w:lang w:val="en-GB"/>
        </w:rPr>
        <w:t>sensitivity</w:t>
      </w:r>
      <w:r w:rsidRPr="3BF70EAE" w:rsidR="5F58BA23">
        <w:rPr>
          <w:rFonts w:ascii="Arial" w:hAnsi="Arial" w:eastAsia="Arial" w:cs="Arial"/>
          <w:noProof w:val="0"/>
          <w:color w:val="000000" w:themeColor="text1" w:themeTint="FF" w:themeShade="FF"/>
          <w:sz w:val="22"/>
          <w:szCs w:val="22"/>
          <w:lang w:val="en-GB"/>
        </w:rPr>
        <w:t>. When a</w:t>
      </w:r>
      <w:r w:rsidRPr="3BF70EAE" w:rsidR="322BC775">
        <w:rPr>
          <w:rFonts w:ascii="Arial" w:hAnsi="Arial" w:eastAsia="Arial" w:cs="Arial"/>
          <w:noProof w:val="0"/>
          <w:color w:val="000000" w:themeColor="text1" w:themeTint="FF" w:themeShade="FF"/>
          <w:sz w:val="22"/>
          <w:szCs w:val="22"/>
          <w:lang w:val="en-GB"/>
        </w:rPr>
        <w:t>n individual</w:t>
      </w:r>
      <w:r w:rsidRPr="3BF70EAE" w:rsidR="5F58BA23">
        <w:rPr>
          <w:rFonts w:ascii="Arial" w:hAnsi="Arial" w:eastAsia="Arial" w:cs="Arial"/>
          <w:noProof w:val="0"/>
          <w:color w:val="000000" w:themeColor="text1" w:themeTint="FF" w:themeShade="FF"/>
          <w:sz w:val="22"/>
          <w:szCs w:val="22"/>
          <w:lang w:val="en-GB"/>
        </w:rPr>
        <w:t xml:space="preserve"> </w:t>
      </w:r>
      <w:r w:rsidRPr="3BF70EAE" w:rsidR="5F58BA23">
        <w:rPr>
          <w:rFonts w:ascii="Arial" w:hAnsi="Arial" w:eastAsia="Arial" w:cs="Arial"/>
          <w:noProof w:val="0"/>
          <w:color w:val="000000" w:themeColor="text1" w:themeTint="FF" w:themeShade="FF"/>
          <w:sz w:val="22"/>
          <w:szCs w:val="22"/>
          <w:lang w:val="en-GB"/>
        </w:rPr>
        <w:t>encounter</w:t>
      </w:r>
      <w:r w:rsidRPr="3BF70EAE" w:rsidR="72DBDEC7">
        <w:rPr>
          <w:rFonts w:ascii="Arial" w:hAnsi="Arial" w:eastAsia="Arial" w:cs="Arial"/>
          <w:noProof w:val="0"/>
          <w:color w:val="000000" w:themeColor="text1" w:themeTint="FF" w:themeShade="FF"/>
          <w:sz w:val="22"/>
          <w:szCs w:val="22"/>
          <w:lang w:val="en-GB"/>
        </w:rPr>
        <w:t>'</w:t>
      </w:r>
      <w:r w:rsidRPr="3BF70EAE" w:rsidR="5F58BA23">
        <w:rPr>
          <w:rFonts w:ascii="Arial" w:hAnsi="Arial" w:eastAsia="Arial" w:cs="Arial"/>
          <w:noProof w:val="0"/>
          <w:color w:val="000000" w:themeColor="text1" w:themeTint="FF" w:themeShade="FF"/>
          <w:sz w:val="22"/>
          <w:szCs w:val="22"/>
          <w:lang w:val="en-GB"/>
        </w:rPr>
        <w:t>s</w:t>
      </w:r>
      <w:r w:rsidRPr="3BF70EAE" w:rsidR="5F58BA23">
        <w:rPr>
          <w:rFonts w:ascii="Arial" w:hAnsi="Arial" w:eastAsia="Arial" w:cs="Arial"/>
          <w:noProof w:val="0"/>
          <w:color w:val="000000" w:themeColor="text1" w:themeTint="FF" w:themeShade="FF"/>
          <w:sz w:val="22"/>
          <w:szCs w:val="22"/>
          <w:lang w:val="en-GB"/>
        </w:rPr>
        <w:t xml:space="preserve"> a trigger, the</w:t>
      </w:r>
      <w:r w:rsidRPr="3BF70EAE" w:rsidR="6AF79CF1">
        <w:rPr>
          <w:rFonts w:ascii="Arial" w:hAnsi="Arial" w:eastAsia="Arial" w:cs="Arial"/>
          <w:noProof w:val="0"/>
          <w:color w:val="000000" w:themeColor="text1" w:themeTint="FF" w:themeShade="FF"/>
          <w:sz w:val="22"/>
          <w:szCs w:val="22"/>
          <w:lang w:val="en-GB"/>
        </w:rPr>
        <w:t xml:space="preserve"> a</w:t>
      </w:r>
      <w:r w:rsidRPr="3BF70EAE" w:rsidR="5F58BA23">
        <w:rPr>
          <w:rFonts w:ascii="Arial" w:hAnsi="Arial" w:eastAsia="Arial" w:cs="Arial"/>
          <w:noProof w:val="0"/>
          <w:color w:val="000000" w:themeColor="text1" w:themeTint="FF" w:themeShade="FF"/>
          <w:sz w:val="22"/>
          <w:szCs w:val="22"/>
          <w:lang w:val="en-GB"/>
        </w:rPr>
        <w:t>irway</w:t>
      </w:r>
      <w:r w:rsidRPr="3BF70EAE" w:rsidR="4C99C137">
        <w:rPr>
          <w:rFonts w:ascii="Arial" w:hAnsi="Arial" w:eastAsia="Arial" w:cs="Arial"/>
          <w:noProof w:val="0"/>
          <w:color w:val="000000" w:themeColor="text1" w:themeTint="FF" w:themeShade="FF"/>
          <w:sz w:val="22"/>
          <w:szCs w:val="22"/>
          <w:lang w:val="en-GB"/>
        </w:rPr>
        <w:t>'</w:t>
      </w:r>
      <w:r w:rsidRPr="3BF70EAE" w:rsidR="5F58BA23">
        <w:rPr>
          <w:rFonts w:ascii="Arial" w:hAnsi="Arial" w:eastAsia="Arial" w:cs="Arial"/>
          <w:noProof w:val="0"/>
          <w:color w:val="000000" w:themeColor="text1" w:themeTint="FF" w:themeShade="FF"/>
          <w:sz w:val="22"/>
          <w:szCs w:val="22"/>
          <w:lang w:val="en-GB"/>
        </w:rPr>
        <w:t xml:space="preserve">s </w:t>
      </w:r>
      <w:r w:rsidRPr="3BF70EAE" w:rsidR="489F3E3C">
        <w:rPr>
          <w:rFonts w:ascii="Arial" w:hAnsi="Arial" w:eastAsia="Arial" w:cs="Arial"/>
          <w:noProof w:val="0"/>
          <w:color w:val="000000" w:themeColor="text1" w:themeTint="FF" w:themeShade="FF"/>
          <w:sz w:val="22"/>
          <w:szCs w:val="22"/>
          <w:lang w:val="en-GB"/>
        </w:rPr>
        <w:t xml:space="preserve">surrounded by </w:t>
      </w:r>
      <w:r w:rsidRPr="3BF70EAE" w:rsidR="489F3E3C">
        <w:rPr>
          <w:rFonts w:ascii="Arial" w:hAnsi="Arial" w:eastAsia="Arial" w:cs="Arial"/>
          <w:noProof w:val="0"/>
          <w:color w:val="000000" w:themeColor="text1" w:themeTint="FF" w:themeShade="FF"/>
          <w:sz w:val="22"/>
          <w:szCs w:val="22"/>
          <w:lang w:val="en-GB"/>
        </w:rPr>
        <w:t>muscle</w:t>
      </w:r>
      <w:r w:rsidRPr="3BF70EAE" w:rsidR="3B3A9E25">
        <w:rPr>
          <w:rFonts w:ascii="Arial" w:hAnsi="Arial" w:eastAsia="Arial" w:cs="Arial"/>
          <w:noProof w:val="0"/>
          <w:color w:val="000000" w:themeColor="text1" w:themeTint="FF" w:themeShade="FF"/>
          <w:sz w:val="22"/>
          <w:szCs w:val="22"/>
          <w:lang w:val="en-GB"/>
        </w:rPr>
        <w:t>'</w:t>
      </w:r>
      <w:r w:rsidRPr="3BF70EAE" w:rsidR="489F3E3C">
        <w:rPr>
          <w:rFonts w:ascii="Arial" w:hAnsi="Arial" w:eastAsia="Arial" w:cs="Arial"/>
          <w:noProof w:val="0"/>
          <w:color w:val="000000" w:themeColor="text1" w:themeTint="FF" w:themeShade="FF"/>
          <w:sz w:val="22"/>
          <w:szCs w:val="22"/>
          <w:lang w:val="en-GB"/>
        </w:rPr>
        <w:t>s</w:t>
      </w:r>
      <w:r w:rsidRPr="3BF70EAE" w:rsidR="489F3E3C">
        <w:rPr>
          <w:rFonts w:ascii="Arial" w:hAnsi="Arial" w:eastAsia="Arial" w:cs="Arial"/>
          <w:noProof w:val="0"/>
          <w:color w:val="000000" w:themeColor="text1" w:themeTint="FF" w:themeShade="FF"/>
          <w:sz w:val="22"/>
          <w:szCs w:val="22"/>
          <w:lang w:val="en-GB"/>
        </w:rPr>
        <w:t xml:space="preserve"> </w:t>
      </w:r>
      <w:r w:rsidRPr="3BF70EAE" w:rsidR="5F58BA23">
        <w:rPr>
          <w:rFonts w:ascii="Arial" w:hAnsi="Arial" w:eastAsia="Arial" w:cs="Arial"/>
          <w:noProof w:val="0"/>
          <w:color w:val="000000" w:themeColor="text1" w:themeTint="FF" w:themeShade="FF"/>
          <w:sz w:val="22"/>
          <w:szCs w:val="22"/>
          <w:lang w:val="en-GB"/>
        </w:rPr>
        <w:t xml:space="preserve">may tighten, the airway lining may swell, and </w:t>
      </w:r>
      <w:r w:rsidRPr="3BF70EAE" w:rsidR="5F58BA23">
        <w:rPr>
          <w:rFonts w:ascii="Arial" w:hAnsi="Arial" w:eastAsia="Arial" w:cs="Arial"/>
          <w:noProof w:val="0"/>
          <w:color w:val="000000" w:themeColor="text1" w:themeTint="FF" w:themeShade="FF"/>
          <w:sz w:val="22"/>
          <w:szCs w:val="22"/>
          <w:lang w:val="en-GB"/>
        </w:rPr>
        <w:t>additional</w:t>
      </w:r>
      <w:r w:rsidRPr="3BF70EAE" w:rsidR="5F58BA23">
        <w:rPr>
          <w:rFonts w:ascii="Arial" w:hAnsi="Arial" w:eastAsia="Arial" w:cs="Arial"/>
          <w:noProof w:val="0"/>
          <w:color w:val="000000" w:themeColor="text1" w:themeTint="FF" w:themeShade="FF"/>
          <w:sz w:val="22"/>
          <w:szCs w:val="22"/>
          <w:lang w:val="en-GB"/>
        </w:rPr>
        <w:t xml:space="preserve"> mucus may be produced. These change</w:t>
      </w:r>
      <w:r w:rsidRPr="3BF70EAE" w:rsidR="6CD7BD8E">
        <w:rPr>
          <w:rFonts w:ascii="Arial" w:hAnsi="Arial" w:eastAsia="Arial" w:cs="Arial"/>
          <w:noProof w:val="0"/>
          <w:color w:val="000000" w:themeColor="text1" w:themeTint="FF" w:themeShade="FF"/>
          <w:sz w:val="22"/>
          <w:szCs w:val="22"/>
          <w:lang w:val="en-GB"/>
        </w:rPr>
        <w:t>'</w:t>
      </w:r>
      <w:r w:rsidRPr="3BF70EAE" w:rsidR="5F58BA23">
        <w:rPr>
          <w:rFonts w:ascii="Arial" w:hAnsi="Arial" w:eastAsia="Arial" w:cs="Arial"/>
          <w:noProof w:val="0"/>
          <w:color w:val="000000" w:themeColor="text1" w:themeTint="FF" w:themeShade="FF"/>
          <w:sz w:val="22"/>
          <w:szCs w:val="22"/>
          <w:lang w:val="en-GB"/>
        </w:rPr>
        <w:t>s narrow the airway</w:t>
      </w:r>
      <w:r w:rsidRPr="3BF70EAE" w:rsidR="68F60F54">
        <w:rPr>
          <w:rFonts w:ascii="Arial" w:hAnsi="Arial" w:eastAsia="Arial" w:cs="Arial"/>
          <w:noProof w:val="0"/>
          <w:color w:val="000000" w:themeColor="text1" w:themeTint="FF" w:themeShade="FF"/>
          <w:sz w:val="22"/>
          <w:szCs w:val="22"/>
          <w:lang w:val="en-GB"/>
        </w:rPr>
        <w:t>'</w:t>
      </w:r>
      <w:r w:rsidRPr="3BF70EAE" w:rsidR="5F58BA23">
        <w:rPr>
          <w:rFonts w:ascii="Arial" w:hAnsi="Arial" w:eastAsia="Arial" w:cs="Arial"/>
          <w:noProof w:val="0"/>
          <w:color w:val="000000" w:themeColor="text1" w:themeTint="FF" w:themeShade="FF"/>
          <w:sz w:val="22"/>
          <w:szCs w:val="22"/>
          <w:lang w:val="en-GB"/>
        </w:rPr>
        <w:t>s and make breathing more difficult. Common symptom</w:t>
      </w:r>
      <w:r w:rsidRPr="3BF70EAE" w:rsidR="0F6D30E5">
        <w:rPr>
          <w:rFonts w:ascii="Arial" w:hAnsi="Arial" w:eastAsia="Arial" w:cs="Arial"/>
          <w:noProof w:val="0"/>
          <w:color w:val="000000" w:themeColor="text1" w:themeTint="FF" w:themeShade="FF"/>
          <w:sz w:val="22"/>
          <w:szCs w:val="22"/>
          <w:lang w:val="en-GB"/>
        </w:rPr>
        <w:t>'</w:t>
      </w:r>
      <w:r w:rsidRPr="3BF70EAE" w:rsidR="5F58BA23">
        <w:rPr>
          <w:rFonts w:ascii="Arial" w:hAnsi="Arial" w:eastAsia="Arial" w:cs="Arial"/>
          <w:noProof w:val="0"/>
          <w:color w:val="000000" w:themeColor="text1" w:themeTint="FF" w:themeShade="FF"/>
          <w:sz w:val="22"/>
          <w:szCs w:val="22"/>
          <w:lang w:val="en-GB"/>
        </w:rPr>
        <w:t xml:space="preserve">s include wheezing, coughing, </w:t>
      </w:r>
      <w:r w:rsidRPr="3BF70EAE" w:rsidR="5F58BA23">
        <w:rPr>
          <w:rFonts w:ascii="Arial" w:hAnsi="Arial" w:eastAsia="Arial" w:cs="Arial"/>
          <w:noProof w:val="0"/>
          <w:color w:val="000000" w:themeColor="text1" w:themeTint="FF" w:themeShade="FF"/>
          <w:sz w:val="22"/>
          <w:szCs w:val="22"/>
          <w:lang w:val="en-GB"/>
        </w:rPr>
        <w:t>breathlessness</w:t>
      </w:r>
      <w:r w:rsidRPr="3BF70EAE" w:rsidR="5F58BA23">
        <w:rPr>
          <w:rFonts w:ascii="Arial" w:hAnsi="Arial" w:eastAsia="Arial" w:cs="Arial"/>
          <w:noProof w:val="0"/>
          <w:color w:val="000000" w:themeColor="text1" w:themeTint="FF" w:themeShade="FF"/>
          <w:sz w:val="22"/>
          <w:szCs w:val="22"/>
          <w:lang w:val="en-GB"/>
        </w:rPr>
        <w:t xml:space="preserve"> and chest tightness. Symptoms can vary over time and may be worse at night, early in the morning, during exercise or following exposure to a trigger (NICE, 2024a).</w:t>
      </w:r>
    </w:p>
    <w:p w:rsidR="7C8C86C3" w:rsidP="1B9FDFCD" w:rsidRDefault="7C8C86C3" w14:paraId="3F40B531" w14:textId="501AB7D7">
      <w:pPr>
        <w:spacing w:before="240" w:beforeAutospacing="off" w:after="240" w:afterAutospacing="off"/>
        <w:rPr>
          <w:rFonts w:ascii="Arial" w:hAnsi="Arial" w:eastAsia="Arial" w:cs="Arial"/>
          <w:noProof w:val="0"/>
          <w:color w:val="000000" w:themeColor="text1" w:themeTint="FF" w:themeShade="FF"/>
          <w:sz w:val="22"/>
          <w:szCs w:val="22"/>
          <w:lang w:val="en-GB"/>
        </w:rPr>
      </w:pPr>
      <w:r w:rsidRPr="04E98E93" w:rsidR="20BA9AD5">
        <w:rPr>
          <w:rFonts w:ascii="Arial" w:hAnsi="Arial" w:eastAsia="Arial" w:cs="Arial"/>
          <w:noProof w:val="0"/>
          <w:color w:val="000000" w:themeColor="text1" w:themeTint="FF" w:themeShade="FF"/>
          <w:sz w:val="22"/>
          <w:szCs w:val="22"/>
          <w:lang w:val="en-GB"/>
        </w:rPr>
        <w:t xml:space="preserve">Asthma develops through an interaction between genetic susceptibility and environmental exposure. Important risk factors include </w:t>
      </w:r>
      <w:r w:rsidRPr="04E98E93" w:rsidR="07C6DD6D">
        <w:rPr>
          <w:rFonts w:ascii="Arial" w:hAnsi="Arial" w:eastAsia="Arial" w:cs="Arial"/>
          <w:noProof w:val="0"/>
          <w:color w:val="000000" w:themeColor="text1" w:themeTint="FF" w:themeShade="FF"/>
          <w:sz w:val="22"/>
          <w:szCs w:val="22"/>
          <w:lang w:val="en-GB"/>
        </w:rPr>
        <w:t xml:space="preserve">a </w:t>
      </w:r>
      <w:r w:rsidRPr="04E98E93" w:rsidR="004C7266">
        <w:rPr>
          <w:rFonts w:ascii="Arial" w:hAnsi="Arial" w:eastAsia="Arial" w:cs="Arial"/>
          <w:noProof w:val="0"/>
          <w:color w:val="000000" w:themeColor="text1" w:themeTint="FF" w:themeShade="FF"/>
          <w:sz w:val="22"/>
          <w:szCs w:val="22"/>
          <w:lang w:val="en-GB"/>
        </w:rPr>
        <w:t xml:space="preserve">history </w:t>
      </w:r>
      <w:r w:rsidRPr="04E98E93" w:rsidR="327F380C">
        <w:rPr>
          <w:rFonts w:ascii="Arial" w:hAnsi="Arial" w:eastAsia="Arial" w:cs="Arial"/>
          <w:noProof w:val="0"/>
          <w:color w:val="000000" w:themeColor="text1" w:themeTint="FF" w:themeShade="FF"/>
          <w:sz w:val="22"/>
          <w:szCs w:val="22"/>
          <w:lang w:val="en-GB"/>
        </w:rPr>
        <w:t xml:space="preserve">of personal </w:t>
      </w:r>
      <w:r w:rsidRPr="04E98E93" w:rsidR="57286236">
        <w:rPr>
          <w:rFonts w:ascii="Arial" w:hAnsi="Arial" w:eastAsia="Arial" w:cs="Arial"/>
          <w:noProof w:val="0"/>
          <w:color w:val="000000" w:themeColor="text1" w:themeTint="FF" w:themeShade="FF"/>
          <w:sz w:val="22"/>
          <w:szCs w:val="22"/>
          <w:lang w:val="en-GB"/>
        </w:rPr>
        <w:t>or</w:t>
      </w:r>
      <w:r w:rsidRPr="04E98E93" w:rsidR="053A1B3F">
        <w:rPr>
          <w:rFonts w:ascii="Arial" w:hAnsi="Arial" w:eastAsia="Arial" w:cs="Arial"/>
          <w:noProof w:val="0"/>
          <w:color w:val="000000" w:themeColor="text1" w:themeTint="FF" w:themeShade="FF"/>
          <w:sz w:val="22"/>
          <w:szCs w:val="22"/>
          <w:lang w:val="en-GB"/>
        </w:rPr>
        <w:t xml:space="preserve"> </w:t>
      </w:r>
      <w:r w:rsidRPr="04E98E93" w:rsidR="1E9B8B9D">
        <w:rPr>
          <w:rFonts w:ascii="Arial" w:hAnsi="Arial" w:eastAsia="Arial" w:cs="Arial"/>
          <w:noProof w:val="0"/>
          <w:color w:val="000000" w:themeColor="text1" w:themeTint="FF" w:themeShade="FF"/>
          <w:sz w:val="22"/>
          <w:szCs w:val="22"/>
          <w:lang w:val="en-GB"/>
        </w:rPr>
        <w:t>family</w:t>
      </w:r>
      <w:r w:rsidRPr="04E98E93" w:rsidR="0EFD4F70">
        <w:rPr>
          <w:rFonts w:ascii="Arial" w:hAnsi="Arial" w:eastAsia="Arial" w:cs="Arial"/>
          <w:noProof w:val="0"/>
          <w:color w:val="000000" w:themeColor="text1" w:themeTint="FF" w:themeShade="FF"/>
          <w:sz w:val="22"/>
          <w:szCs w:val="22"/>
          <w:lang w:val="en-GB"/>
        </w:rPr>
        <w:t xml:space="preserve"> history of asthma </w:t>
      </w:r>
      <w:r w:rsidRPr="04E98E93" w:rsidR="1E9B8B9D">
        <w:rPr>
          <w:rFonts w:ascii="Arial" w:hAnsi="Arial" w:eastAsia="Arial" w:cs="Arial"/>
          <w:noProof w:val="0"/>
          <w:color w:val="000000" w:themeColor="text1" w:themeTint="FF" w:themeShade="FF"/>
          <w:sz w:val="22"/>
          <w:szCs w:val="22"/>
          <w:lang w:val="en-GB"/>
        </w:rPr>
        <w:t xml:space="preserve"> allergic</w:t>
      </w:r>
      <w:r w:rsidRPr="04E98E93" w:rsidR="20BA9AD5">
        <w:rPr>
          <w:rFonts w:ascii="Arial" w:hAnsi="Arial" w:eastAsia="Arial" w:cs="Arial"/>
          <w:noProof w:val="0"/>
          <w:color w:val="000000" w:themeColor="text1" w:themeTint="FF" w:themeShade="FF"/>
          <w:sz w:val="22"/>
          <w:szCs w:val="22"/>
          <w:lang w:val="en-GB"/>
        </w:rPr>
        <w:t xml:space="preserve"> rhinitis</w:t>
      </w:r>
      <w:r w:rsidRPr="04E98E93" w:rsidR="4BADDCED">
        <w:rPr>
          <w:rFonts w:ascii="Arial" w:hAnsi="Arial" w:eastAsia="Arial" w:cs="Arial"/>
          <w:noProof w:val="0"/>
          <w:color w:val="000000" w:themeColor="text1" w:themeTint="FF" w:themeShade="FF"/>
          <w:sz w:val="22"/>
          <w:szCs w:val="22"/>
          <w:lang w:val="en-GB"/>
        </w:rPr>
        <w:t xml:space="preserve">, eczema, </w:t>
      </w:r>
      <w:r w:rsidRPr="04E98E93" w:rsidR="20BA9AD5">
        <w:rPr>
          <w:rFonts w:ascii="Arial" w:hAnsi="Arial" w:eastAsia="Arial" w:cs="Arial"/>
          <w:noProof w:val="0"/>
          <w:color w:val="000000" w:themeColor="text1" w:themeTint="FF" w:themeShade="FF"/>
          <w:sz w:val="22"/>
          <w:szCs w:val="22"/>
          <w:lang w:val="en-GB"/>
        </w:rPr>
        <w:t xml:space="preserve">exposure to tobacco smoke, air pollution, indoor mould, </w:t>
      </w:r>
      <w:r w:rsidRPr="04E98E93" w:rsidR="20BA9AD5">
        <w:rPr>
          <w:rFonts w:ascii="Arial" w:hAnsi="Arial" w:eastAsia="Arial" w:cs="Arial"/>
          <w:noProof w:val="0"/>
          <w:color w:val="000000" w:themeColor="text1" w:themeTint="FF" w:themeShade="FF"/>
          <w:sz w:val="22"/>
          <w:szCs w:val="22"/>
          <w:lang w:val="en-GB"/>
        </w:rPr>
        <w:t>allergens</w:t>
      </w:r>
      <w:r w:rsidRPr="04E98E93" w:rsidR="20BA9AD5">
        <w:rPr>
          <w:rFonts w:ascii="Arial" w:hAnsi="Arial" w:eastAsia="Arial" w:cs="Arial"/>
          <w:noProof w:val="0"/>
          <w:color w:val="000000" w:themeColor="text1" w:themeTint="FF" w:themeShade="FF"/>
          <w:sz w:val="22"/>
          <w:szCs w:val="22"/>
          <w:lang w:val="en-GB"/>
        </w:rPr>
        <w:t xml:space="preserve"> and some workplace substances. Respiratory infections can trigger exacerbations, while poor inhaler technique and failure to take prescribed treatment can increase the risk of poor control (NICE, 2024a). Adolescence presents </w:t>
      </w:r>
      <w:r w:rsidRPr="04E98E93" w:rsidR="20BA9AD5">
        <w:rPr>
          <w:rFonts w:ascii="Arial" w:hAnsi="Arial" w:eastAsia="Arial" w:cs="Arial"/>
          <w:noProof w:val="0"/>
          <w:color w:val="000000" w:themeColor="text1" w:themeTint="FF" w:themeShade="FF"/>
          <w:sz w:val="22"/>
          <w:szCs w:val="22"/>
          <w:lang w:val="en-GB"/>
        </w:rPr>
        <w:t>particular challenges</w:t>
      </w:r>
      <w:r w:rsidRPr="04E98E93" w:rsidR="20BA9AD5">
        <w:rPr>
          <w:rFonts w:ascii="Arial" w:hAnsi="Arial" w:eastAsia="Arial" w:cs="Arial"/>
          <w:noProof w:val="0"/>
          <w:color w:val="000000" w:themeColor="text1" w:themeTint="FF" w:themeShade="FF"/>
          <w:sz w:val="22"/>
          <w:szCs w:val="22"/>
          <w:lang w:val="en-GB"/>
        </w:rPr>
        <w:t xml:space="preserve"> because young people increasingly manage their own medicines and may begin smoking or vaping. They may also spend more time in crowded places where they can </w:t>
      </w:r>
      <w:r w:rsidRPr="04E98E93" w:rsidR="20BA9AD5">
        <w:rPr>
          <w:rFonts w:ascii="Arial" w:hAnsi="Arial" w:eastAsia="Arial" w:cs="Arial"/>
          <w:noProof w:val="0"/>
          <w:color w:val="000000" w:themeColor="text1" w:themeTint="FF" w:themeShade="FF"/>
          <w:sz w:val="22"/>
          <w:szCs w:val="22"/>
          <w:lang w:val="en-GB"/>
        </w:rPr>
        <w:t>encounter</w:t>
      </w:r>
      <w:r w:rsidRPr="04E98E93" w:rsidR="20BA9AD5">
        <w:rPr>
          <w:rFonts w:ascii="Arial" w:hAnsi="Arial" w:eastAsia="Arial" w:cs="Arial"/>
          <w:noProof w:val="0"/>
          <w:color w:val="000000" w:themeColor="text1" w:themeTint="FF" w:themeShade="FF"/>
          <w:sz w:val="22"/>
          <w:szCs w:val="22"/>
          <w:lang w:val="en-GB"/>
        </w:rPr>
        <w:t xml:space="preserve"> smoke, </w:t>
      </w:r>
      <w:r w:rsidRPr="04E98E93" w:rsidR="20BA9AD5">
        <w:rPr>
          <w:rFonts w:ascii="Arial" w:hAnsi="Arial" w:eastAsia="Arial" w:cs="Arial"/>
          <w:noProof w:val="0"/>
          <w:color w:val="000000" w:themeColor="text1" w:themeTint="FF" w:themeShade="FF"/>
          <w:sz w:val="22"/>
          <w:szCs w:val="22"/>
          <w:lang w:val="en-GB"/>
        </w:rPr>
        <w:t>aerosols</w:t>
      </w:r>
      <w:r w:rsidRPr="04E98E93" w:rsidR="20BA9AD5">
        <w:rPr>
          <w:rFonts w:ascii="Arial" w:hAnsi="Arial" w:eastAsia="Arial" w:cs="Arial"/>
          <w:noProof w:val="0"/>
          <w:color w:val="000000" w:themeColor="text1" w:themeTint="FF" w:themeShade="FF"/>
          <w:sz w:val="22"/>
          <w:szCs w:val="22"/>
          <w:lang w:val="en-GB"/>
        </w:rPr>
        <w:t xml:space="preserve"> and respiratory infections.</w:t>
      </w:r>
    </w:p>
    <w:p w:rsidR="7C8C86C3" w:rsidP="1B9FDFCD" w:rsidRDefault="7C8C86C3" w14:paraId="576DA039" w14:textId="59604122">
      <w:pPr>
        <w:spacing w:before="240" w:beforeAutospacing="off" w:after="240" w:afterAutospacing="off"/>
      </w:pPr>
      <w:r w:rsidRPr="3BF70EAE" w:rsidR="5F58BA23">
        <w:rPr>
          <w:rFonts w:ascii="Arial" w:hAnsi="Arial" w:eastAsia="Arial" w:cs="Arial"/>
          <w:noProof w:val="0"/>
          <w:color w:val="000000" w:themeColor="text1" w:themeTint="FF" w:themeShade="FF"/>
          <w:sz w:val="22"/>
          <w:szCs w:val="22"/>
          <w:lang w:val="en-GB"/>
        </w:rPr>
        <w:t xml:space="preserve">This report explains respiratory structure and function, gas exchange, airway </w:t>
      </w:r>
      <w:r w:rsidRPr="3BF70EAE" w:rsidR="5F58BA23">
        <w:rPr>
          <w:rFonts w:ascii="Arial" w:hAnsi="Arial" w:eastAsia="Arial" w:cs="Arial"/>
          <w:noProof w:val="0"/>
          <w:color w:val="000000" w:themeColor="text1" w:themeTint="FF" w:themeShade="FF"/>
          <w:sz w:val="22"/>
          <w:szCs w:val="22"/>
          <w:lang w:val="en-GB"/>
        </w:rPr>
        <w:t>inflammation</w:t>
      </w:r>
      <w:r w:rsidRPr="3BF70EAE" w:rsidR="5F58BA23">
        <w:rPr>
          <w:rFonts w:ascii="Arial" w:hAnsi="Arial" w:eastAsia="Arial" w:cs="Arial"/>
          <w:noProof w:val="0"/>
          <w:color w:val="000000" w:themeColor="text1" w:themeTint="FF" w:themeShade="FF"/>
          <w:sz w:val="22"/>
          <w:szCs w:val="22"/>
          <w:lang w:val="en-GB"/>
        </w:rPr>
        <w:t xml:space="preserve"> and the value of monitoring. It also </w:t>
      </w:r>
      <w:r w:rsidRPr="3BF70EAE" w:rsidR="5F58BA23">
        <w:rPr>
          <w:rFonts w:ascii="Arial" w:hAnsi="Arial" w:eastAsia="Arial" w:cs="Arial"/>
          <w:noProof w:val="0"/>
          <w:color w:val="000000" w:themeColor="text1" w:themeTint="FF" w:themeShade="FF"/>
          <w:sz w:val="22"/>
          <w:szCs w:val="22"/>
          <w:lang w:val="en-GB"/>
        </w:rPr>
        <w:t>provide</w:t>
      </w:r>
      <w:r w:rsidRPr="3BF70EAE" w:rsidR="2387B0D3">
        <w:rPr>
          <w:rFonts w:ascii="Arial" w:hAnsi="Arial" w:eastAsia="Arial" w:cs="Arial"/>
          <w:noProof w:val="0"/>
          <w:color w:val="000000" w:themeColor="text1" w:themeTint="FF" w:themeShade="FF"/>
          <w:sz w:val="22"/>
          <w:szCs w:val="22"/>
          <w:lang w:val="en-GB"/>
        </w:rPr>
        <w:t>'s</w:t>
      </w:r>
      <w:r w:rsidRPr="3BF70EAE" w:rsidR="2387B0D3">
        <w:rPr>
          <w:rFonts w:ascii="Arial" w:hAnsi="Arial" w:eastAsia="Arial" w:cs="Arial"/>
          <w:noProof w:val="0"/>
          <w:color w:val="000000" w:themeColor="text1" w:themeTint="FF" w:themeShade="FF"/>
          <w:sz w:val="22"/>
          <w:szCs w:val="22"/>
          <w:lang w:val="en-GB"/>
        </w:rPr>
        <w:t xml:space="preserve"> </w:t>
      </w:r>
      <w:r w:rsidRPr="3BF70EAE" w:rsidR="2387B0D3">
        <w:rPr>
          <w:rFonts w:ascii="Arial" w:hAnsi="Arial" w:eastAsia="Arial" w:cs="Arial"/>
          <w:noProof w:val="0"/>
          <w:color w:val="000000" w:themeColor="text1" w:themeTint="FF" w:themeShade="FF"/>
          <w:sz w:val="22"/>
          <w:szCs w:val="22"/>
          <w:lang w:val="en-GB"/>
        </w:rPr>
        <w:t>lifestyle based</w:t>
      </w:r>
      <w:r w:rsidRPr="3BF70EAE" w:rsidR="2387B0D3">
        <w:rPr>
          <w:rFonts w:ascii="Arial" w:hAnsi="Arial" w:eastAsia="Arial" w:cs="Arial"/>
          <w:noProof w:val="0"/>
          <w:color w:val="000000" w:themeColor="text1" w:themeTint="FF" w:themeShade="FF"/>
          <w:sz w:val="22"/>
          <w:szCs w:val="22"/>
          <w:lang w:val="en-GB"/>
        </w:rPr>
        <w:t xml:space="preserve"> evidence</w:t>
      </w:r>
      <w:r w:rsidRPr="3BF70EAE" w:rsidR="5F58BA23">
        <w:rPr>
          <w:rFonts w:ascii="Arial" w:hAnsi="Arial" w:eastAsia="Arial" w:cs="Arial"/>
          <w:noProof w:val="0"/>
          <w:color w:val="000000" w:themeColor="text1" w:themeTint="FF" w:themeShade="FF"/>
          <w:sz w:val="22"/>
          <w:szCs w:val="22"/>
          <w:lang w:val="en-GB"/>
        </w:rPr>
        <w:t xml:space="preserve"> </w:t>
      </w:r>
      <w:r w:rsidRPr="3BF70EAE" w:rsidR="074E07BD">
        <w:rPr>
          <w:rFonts w:ascii="Arial" w:hAnsi="Arial" w:eastAsia="Arial" w:cs="Arial"/>
          <w:noProof w:val="0"/>
          <w:color w:val="000000" w:themeColor="text1" w:themeTint="FF" w:themeShade="FF"/>
          <w:sz w:val="22"/>
          <w:szCs w:val="22"/>
          <w:lang w:val="en-GB"/>
        </w:rPr>
        <w:t xml:space="preserve">and </w:t>
      </w:r>
      <w:r w:rsidRPr="3BF70EAE" w:rsidR="074E07BD">
        <w:rPr>
          <w:rFonts w:ascii="Arial" w:hAnsi="Arial" w:eastAsia="Arial" w:cs="Arial"/>
          <w:noProof w:val="0"/>
          <w:color w:val="000000" w:themeColor="text1" w:themeTint="FF" w:themeShade="FF"/>
          <w:sz w:val="22"/>
          <w:szCs w:val="22"/>
          <w:lang w:val="en-GB"/>
        </w:rPr>
        <w:t>suggestion's</w:t>
      </w:r>
      <w:r w:rsidRPr="3BF70EAE" w:rsidR="074E07BD">
        <w:rPr>
          <w:rFonts w:ascii="Arial" w:hAnsi="Arial" w:eastAsia="Arial" w:cs="Arial"/>
          <w:noProof w:val="0"/>
          <w:color w:val="000000" w:themeColor="text1" w:themeTint="FF" w:themeShade="FF"/>
          <w:sz w:val="22"/>
          <w:szCs w:val="22"/>
          <w:lang w:val="en-GB"/>
        </w:rPr>
        <w:t xml:space="preserve"> on how</w:t>
      </w:r>
      <w:r w:rsidRPr="3BF70EAE" w:rsidR="5F58BA23">
        <w:rPr>
          <w:rFonts w:ascii="Arial" w:hAnsi="Arial" w:eastAsia="Arial" w:cs="Arial"/>
          <w:noProof w:val="0"/>
          <w:color w:val="000000" w:themeColor="text1" w:themeTint="FF" w:themeShade="FF"/>
          <w:sz w:val="22"/>
          <w:szCs w:val="22"/>
          <w:lang w:val="en-GB"/>
        </w:rPr>
        <w:t xml:space="preserve"> to help </w:t>
      </w:r>
      <w:r w:rsidRPr="3BF70EAE" w:rsidR="06A0220E">
        <w:rPr>
          <w:rFonts w:ascii="Arial" w:hAnsi="Arial" w:eastAsia="Arial" w:cs="Arial"/>
          <w:noProof w:val="0"/>
          <w:color w:val="000000" w:themeColor="text1" w:themeTint="FF" w:themeShade="FF"/>
          <w:sz w:val="22"/>
          <w:szCs w:val="22"/>
          <w:lang w:val="en-GB"/>
        </w:rPr>
        <w:t>adolescents</w:t>
      </w:r>
      <w:r w:rsidRPr="3BF70EAE" w:rsidR="5F58BA23">
        <w:rPr>
          <w:rFonts w:ascii="Arial" w:hAnsi="Arial" w:eastAsia="Arial" w:cs="Arial"/>
          <w:noProof w:val="0"/>
          <w:color w:val="000000" w:themeColor="text1" w:themeTint="FF" w:themeShade="FF"/>
          <w:sz w:val="22"/>
          <w:szCs w:val="22"/>
          <w:lang w:val="en-GB"/>
        </w:rPr>
        <w:t xml:space="preserve"> </w:t>
      </w:r>
      <w:r w:rsidRPr="3BF70EAE" w:rsidR="5F58BA23">
        <w:rPr>
          <w:rFonts w:ascii="Arial" w:hAnsi="Arial" w:eastAsia="Arial" w:cs="Arial"/>
          <w:noProof w:val="0"/>
          <w:color w:val="000000" w:themeColor="text1" w:themeTint="FF" w:themeShade="FF"/>
          <w:sz w:val="22"/>
          <w:szCs w:val="22"/>
          <w:lang w:val="en-GB"/>
        </w:rPr>
        <w:t>participate</w:t>
      </w:r>
      <w:r w:rsidRPr="3BF70EAE" w:rsidR="5F58BA23">
        <w:rPr>
          <w:rFonts w:ascii="Arial" w:hAnsi="Arial" w:eastAsia="Arial" w:cs="Arial"/>
          <w:noProof w:val="0"/>
          <w:color w:val="000000" w:themeColor="text1" w:themeTint="FF" w:themeShade="FF"/>
          <w:sz w:val="22"/>
          <w:szCs w:val="22"/>
          <w:lang w:val="en-GB"/>
        </w:rPr>
        <w:t xml:space="preserve"> effectively in their asthma care.</w:t>
      </w:r>
    </w:p>
    <w:p w:rsidR="3BF70EAE" w:rsidP="3BF70EAE" w:rsidRDefault="3BF70EAE" w14:paraId="5F3B1209" w14:textId="6C359C9C">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3120C836" w14:textId="777AC8AE">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252A124F" w14:textId="0A9FE8CD">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5F4FE287" w14:textId="6CACC321">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29608FE9" w14:textId="7DBCF594">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58FA56B6" w14:textId="7DFA8C5D">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2B537651" w14:textId="64E4C37F">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1285352D" w14:textId="546E643D">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079E2103" w14:textId="2ED263E4">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6AE66589" w14:textId="3931F237">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3542DAE3" w14:textId="2FCC1456">
      <w:pPr>
        <w:pStyle w:val="Normal"/>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23F58FFD" w14:textId="38E23D49">
      <w:pPr>
        <w:pStyle w:val="Normal"/>
        <w:spacing w:before="240" w:beforeAutospacing="off" w:after="240" w:afterAutospacing="off"/>
        <w:rPr>
          <w:rFonts w:ascii="Arial" w:hAnsi="Arial" w:eastAsia="Arial" w:cs="Arial"/>
          <w:noProof w:val="0"/>
          <w:color w:val="000000" w:themeColor="text1" w:themeTint="FF" w:themeShade="FF"/>
          <w:sz w:val="22"/>
          <w:szCs w:val="22"/>
          <w:lang w:val="en-GB"/>
        </w:rPr>
      </w:pPr>
    </w:p>
    <w:p w:rsidR="42B34B03" w:rsidP="04E98E93" w:rsidRDefault="42B34B03" w14:paraId="3D95A8DB" w14:textId="422AE309">
      <w:pPr>
        <w:spacing w:before="240" w:beforeAutospacing="off" w:after="240" w:afterAutospacing="off"/>
        <w:rPr>
          <w:rFonts w:ascii="Arial" w:hAnsi="Arial" w:eastAsia="Arial" w:cs="Arial"/>
          <w:b w:val="0"/>
          <w:bCs w:val="0"/>
          <w:noProof w:val="0"/>
          <w:color w:val="000000" w:themeColor="text1" w:themeTint="FF" w:themeShade="FF"/>
          <w:sz w:val="28"/>
          <w:szCs w:val="28"/>
          <w:u w:val="single"/>
          <w:lang w:val="en-GB"/>
        </w:rPr>
      </w:pPr>
      <w:r w:rsidRPr="04E98E93" w:rsidR="42B34B03">
        <w:rPr>
          <w:rFonts w:ascii="Arial" w:hAnsi="Arial" w:eastAsia="Arial" w:cs="Arial"/>
          <w:b w:val="0"/>
          <w:bCs w:val="0"/>
          <w:noProof w:val="0"/>
          <w:color w:val="000000" w:themeColor="text1" w:themeTint="FF" w:themeShade="FF"/>
          <w:sz w:val="28"/>
          <w:szCs w:val="28"/>
          <w:u w:val="single"/>
          <w:lang w:val="en-GB"/>
        </w:rPr>
        <w:t>Structure of the mechanical respiration and respiratory system</w:t>
      </w:r>
    </w:p>
    <w:p w:rsidR="7C8C86C3" w:rsidP="1B9FDFCD" w:rsidRDefault="7C8C86C3" w14:paraId="74CF3C59" w14:textId="6C17E587">
      <w:pPr>
        <w:spacing w:before="240" w:beforeAutospacing="off" w:after="240" w:afterAutospacing="off"/>
        <w:rPr>
          <w:rFonts w:ascii="Arial" w:hAnsi="Arial" w:eastAsia="Arial" w:cs="Arial"/>
          <w:noProof w:val="0"/>
          <w:color w:val="000000" w:themeColor="text1" w:themeTint="FF" w:themeShade="FF"/>
          <w:sz w:val="22"/>
          <w:szCs w:val="22"/>
          <w:lang w:val="en-GB"/>
        </w:rPr>
      </w:pPr>
      <w:r w:rsidRPr="3BF70EAE" w:rsidR="5F58BA23">
        <w:rPr>
          <w:rFonts w:ascii="Arial" w:hAnsi="Arial" w:eastAsia="Arial" w:cs="Arial"/>
          <w:noProof w:val="0"/>
          <w:color w:val="000000" w:themeColor="text1" w:themeTint="FF" w:themeShade="FF"/>
          <w:sz w:val="22"/>
          <w:szCs w:val="22"/>
          <w:lang w:val="en-GB"/>
        </w:rPr>
        <w:t xml:space="preserve">The respiratory system includes </w:t>
      </w:r>
      <w:r w:rsidRPr="3BF70EAE" w:rsidR="2B2ADD78">
        <w:rPr>
          <w:rFonts w:ascii="Arial" w:hAnsi="Arial" w:eastAsia="Arial" w:cs="Arial"/>
          <w:noProof w:val="0"/>
          <w:color w:val="000000" w:themeColor="text1" w:themeTint="FF" w:themeShade="FF"/>
          <w:sz w:val="22"/>
          <w:szCs w:val="22"/>
          <w:lang w:val="en-GB"/>
        </w:rPr>
        <w:t>the mouth</w:t>
      </w:r>
      <w:r w:rsidRPr="3BF70EAE" w:rsidR="5F58BA23">
        <w:rPr>
          <w:rFonts w:ascii="Arial" w:hAnsi="Arial" w:eastAsia="Arial" w:cs="Arial"/>
          <w:noProof w:val="0"/>
          <w:color w:val="000000" w:themeColor="text1" w:themeTint="FF" w:themeShade="FF"/>
          <w:sz w:val="22"/>
          <w:szCs w:val="22"/>
          <w:lang w:val="en-GB"/>
        </w:rPr>
        <w:t>,</w:t>
      </w:r>
      <w:r w:rsidRPr="3BF70EAE" w:rsidR="1D8635E6">
        <w:rPr>
          <w:rFonts w:ascii="Arial" w:hAnsi="Arial" w:eastAsia="Arial" w:cs="Arial"/>
          <w:noProof w:val="0"/>
          <w:color w:val="000000" w:themeColor="text1" w:themeTint="FF" w:themeShade="FF"/>
          <w:sz w:val="22"/>
          <w:szCs w:val="22"/>
          <w:lang w:val="en-GB"/>
        </w:rPr>
        <w:t xml:space="preserve"> </w:t>
      </w:r>
      <w:r w:rsidRPr="3BF70EAE" w:rsidR="7BD3B61B">
        <w:rPr>
          <w:rFonts w:ascii="Arial" w:hAnsi="Arial" w:eastAsia="Arial" w:cs="Arial"/>
          <w:noProof w:val="0"/>
          <w:color w:val="000000" w:themeColor="text1" w:themeTint="FF" w:themeShade="FF"/>
          <w:sz w:val="22"/>
          <w:szCs w:val="22"/>
          <w:lang w:val="en-GB"/>
        </w:rPr>
        <w:t>nose, larynx</w:t>
      </w:r>
      <w:r w:rsidRPr="3BF70EAE" w:rsidR="5F58BA23">
        <w:rPr>
          <w:rFonts w:ascii="Arial" w:hAnsi="Arial" w:eastAsia="Arial" w:cs="Arial"/>
          <w:noProof w:val="0"/>
          <w:color w:val="000000" w:themeColor="text1" w:themeTint="FF" w:themeShade="FF"/>
          <w:sz w:val="22"/>
          <w:szCs w:val="22"/>
          <w:lang w:val="en-GB"/>
        </w:rPr>
        <w:t>, trachea,</w:t>
      </w:r>
      <w:r w:rsidRPr="3BF70EAE" w:rsidR="7E1C1F3A">
        <w:rPr>
          <w:rFonts w:ascii="Arial" w:hAnsi="Arial" w:eastAsia="Arial" w:cs="Arial"/>
          <w:noProof w:val="0"/>
          <w:color w:val="000000" w:themeColor="text1" w:themeTint="FF" w:themeShade="FF"/>
          <w:sz w:val="22"/>
          <w:szCs w:val="22"/>
          <w:lang w:val="en-GB"/>
        </w:rPr>
        <w:t xml:space="preserve"> </w:t>
      </w:r>
      <w:r w:rsidRPr="3BF70EAE" w:rsidR="45BF6298">
        <w:rPr>
          <w:rFonts w:ascii="Arial" w:hAnsi="Arial" w:eastAsia="Arial" w:cs="Arial"/>
          <w:noProof w:val="0"/>
          <w:color w:val="000000" w:themeColor="text1" w:themeTint="FF" w:themeShade="FF"/>
          <w:sz w:val="22"/>
          <w:szCs w:val="22"/>
          <w:lang w:val="en-GB"/>
        </w:rPr>
        <w:t>pharynx, bronchi</w:t>
      </w:r>
      <w:r w:rsidRPr="3BF70EAE" w:rsidR="5F58BA23">
        <w:rPr>
          <w:rFonts w:ascii="Arial" w:hAnsi="Arial" w:eastAsia="Arial" w:cs="Arial"/>
          <w:noProof w:val="0"/>
          <w:color w:val="000000" w:themeColor="text1" w:themeTint="FF" w:themeShade="FF"/>
          <w:sz w:val="22"/>
          <w:szCs w:val="22"/>
          <w:lang w:val="en-GB"/>
        </w:rPr>
        <w:t xml:space="preserve">, bronchioles, </w:t>
      </w:r>
      <w:r w:rsidRPr="3BF70EAE" w:rsidR="5F58BA23">
        <w:rPr>
          <w:rFonts w:ascii="Arial" w:hAnsi="Arial" w:eastAsia="Arial" w:cs="Arial"/>
          <w:noProof w:val="0"/>
          <w:color w:val="000000" w:themeColor="text1" w:themeTint="FF" w:themeShade="FF"/>
          <w:sz w:val="22"/>
          <w:szCs w:val="22"/>
          <w:lang w:val="en-GB"/>
        </w:rPr>
        <w:t>lungs</w:t>
      </w:r>
      <w:r w:rsidRPr="3BF70EAE" w:rsidR="5F58BA23">
        <w:rPr>
          <w:rFonts w:ascii="Arial" w:hAnsi="Arial" w:eastAsia="Arial" w:cs="Arial"/>
          <w:noProof w:val="0"/>
          <w:color w:val="000000" w:themeColor="text1" w:themeTint="FF" w:themeShade="FF"/>
          <w:sz w:val="22"/>
          <w:szCs w:val="22"/>
          <w:lang w:val="en-GB"/>
        </w:rPr>
        <w:t xml:space="preserve"> and alveoli. During inhalation, air enters </w:t>
      </w:r>
      <w:r w:rsidRPr="3BF70EAE" w:rsidR="26FACBF4">
        <w:rPr>
          <w:rFonts w:ascii="Arial" w:hAnsi="Arial" w:eastAsia="Arial" w:cs="Arial"/>
          <w:noProof w:val="0"/>
          <w:color w:val="000000" w:themeColor="text1" w:themeTint="FF" w:themeShade="FF"/>
          <w:sz w:val="22"/>
          <w:szCs w:val="22"/>
          <w:lang w:val="en-GB"/>
        </w:rPr>
        <w:t xml:space="preserve">either </w:t>
      </w:r>
      <w:r w:rsidRPr="3BF70EAE" w:rsidR="2E1263EA">
        <w:rPr>
          <w:rFonts w:ascii="Arial" w:hAnsi="Arial" w:eastAsia="Arial" w:cs="Arial"/>
          <w:noProof w:val="0"/>
          <w:color w:val="000000" w:themeColor="text1" w:themeTint="FF" w:themeShade="FF"/>
          <w:sz w:val="22"/>
          <w:szCs w:val="22"/>
          <w:lang w:val="en-GB"/>
        </w:rPr>
        <w:t>through the</w:t>
      </w:r>
      <w:r w:rsidRPr="3BF70EAE" w:rsidR="5F58BA23">
        <w:rPr>
          <w:rFonts w:ascii="Arial" w:hAnsi="Arial" w:eastAsia="Arial" w:cs="Arial"/>
          <w:noProof w:val="0"/>
          <w:color w:val="000000" w:themeColor="text1" w:themeTint="FF" w:themeShade="FF"/>
          <w:sz w:val="22"/>
          <w:szCs w:val="22"/>
          <w:lang w:val="en-GB"/>
        </w:rPr>
        <w:t xml:space="preserve"> nose or mouth and </w:t>
      </w:r>
      <w:r w:rsidRPr="3BF70EAE" w:rsidR="2C1BC2C5">
        <w:rPr>
          <w:rFonts w:ascii="Arial" w:hAnsi="Arial" w:eastAsia="Arial" w:cs="Arial"/>
          <w:noProof w:val="0"/>
          <w:color w:val="000000" w:themeColor="text1" w:themeTint="FF" w:themeShade="FF"/>
          <w:sz w:val="22"/>
          <w:szCs w:val="22"/>
          <w:lang w:val="en-GB"/>
        </w:rPr>
        <w:t>transit</w:t>
      </w:r>
      <w:r w:rsidRPr="3BF70EAE" w:rsidR="5F58BA23">
        <w:rPr>
          <w:rFonts w:ascii="Arial" w:hAnsi="Arial" w:eastAsia="Arial" w:cs="Arial"/>
          <w:noProof w:val="0"/>
          <w:color w:val="000000" w:themeColor="text1" w:themeTint="FF" w:themeShade="FF"/>
          <w:sz w:val="22"/>
          <w:szCs w:val="22"/>
          <w:lang w:val="en-GB"/>
        </w:rPr>
        <w:t>s through the trachea. The trachea divides into two main bronchi, one e</w:t>
      </w:r>
      <w:r w:rsidRPr="3BF70EAE" w:rsidR="43AE003B">
        <w:rPr>
          <w:rFonts w:ascii="Arial" w:hAnsi="Arial" w:eastAsia="Arial" w:cs="Arial"/>
          <w:noProof w:val="0"/>
          <w:color w:val="000000" w:themeColor="text1" w:themeTint="FF" w:themeShade="FF"/>
          <w:sz w:val="22"/>
          <w:szCs w:val="22"/>
          <w:lang w:val="en-GB"/>
        </w:rPr>
        <w:t>ntering</w:t>
      </w:r>
      <w:r w:rsidRPr="3BF70EAE" w:rsidR="5F58BA23">
        <w:rPr>
          <w:rFonts w:ascii="Arial" w:hAnsi="Arial" w:eastAsia="Arial" w:cs="Arial"/>
          <w:noProof w:val="0"/>
          <w:color w:val="000000" w:themeColor="text1" w:themeTint="FF" w:themeShade="FF"/>
          <w:sz w:val="22"/>
          <w:szCs w:val="22"/>
          <w:lang w:val="en-GB"/>
        </w:rPr>
        <w:t xml:space="preserve"> each lung</w:t>
      </w:r>
      <w:r w:rsidRPr="3BF70EAE" w:rsidR="2A280DFB">
        <w:rPr>
          <w:rFonts w:ascii="Arial" w:hAnsi="Arial" w:eastAsia="Arial" w:cs="Arial"/>
          <w:noProof w:val="0"/>
          <w:color w:val="000000" w:themeColor="text1" w:themeTint="FF" w:themeShade="FF"/>
          <w:sz w:val="22"/>
          <w:szCs w:val="22"/>
          <w:lang w:val="en-GB"/>
        </w:rPr>
        <w:t xml:space="preserve"> of which the right bronchus is larger and shorter and the left bronchus smaller and longer in length.</w:t>
      </w:r>
      <w:r w:rsidRPr="3BF70EAE" w:rsidR="5F58BA23">
        <w:rPr>
          <w:rFonts w:ascii="Arial" w:hAnsi="Arial" w:eastAsia="Arial" w:cs="Arial"/>
          <w:noProof w:val="0"/>
          <w:color w:val="000000" w:themeColor="text1" w:themeTint="FF" w:themeShade="FF"/>
          <w:sz w:val="22"/>
          <w:szCs w:val="22"/>
          <w:lang w:val="en-GB"/>
        </w:rPr>
        <w:t xml:space="preserve"> </w:t>
      </w:r>
      <w:r w:rsidRPr="3BF70EAE" w:rsidR="6E8ABE80">
        <w:rPr>
          <w:rFonts w:ascii="Arial" w:hAnsi="Arial" w:eastAsia="Arial" w:cs="Arial"/>
          <w:noProof w:val="0"/>
          <w:color w:val="000000" w:themeColor="text1" w:themeTint="FF" w:themeShade="FF"/>
          <w:sz w:val="22"/>
          <w:szCs w:val="22"/>
          <w:lang w:val="en-GB"/>
        </w:rPr>
        <w:t>These branch</w:t>
      </w:r>
      <w:r w:rsidRPr="3BF70EAE" w:rsidR="6E8ABE80">
        <w:rPr>
          <w:rFonts w:ascii="Arial" w:hAnsi="Arial" w:eastAsia="Arial" w:cs="Arial"/>
          <w:noProof w:val="0"/>
          <w:color w:val="000000" w:themeColor="text1" w:themeTint="FF" w:themeShade="FF"/>
          <w:sz w:val="22"/>
          <w:szCs w:val="22"/>
          <w:lang w:val="en-GB"/>
        </w:rPr>
        <w:t xml:space="preserve"> repeatedly</w:t>
      </w:r>
      <w:r w:rsidRPr="3BF70EAE" w:rsidR="5F58BA23">
        <w:rPr>
          <w:rFonts w:ascii="Arial" w:hAnsi="Arial" w:eastAsia="Arial" w:cs="Arial"/>
          <w:noProof w:val="0"/>
          <w:color w:val="000000" w:themeColor="text1" w:themeTint="FF" w:themeShade="FF"/>
          <w:sz w:val="22"/>
          <w:szCs w:val="22"/>
          <w:lang w:val="en-GB"/>
        </w:rPr>
        <w:t xml:space="preserve"> </w:t>
      </w:r>
      <w:r w:rsidRPr="3BF70EAE" w:rsidR="4E4063BB">
        <w:rPr>
          <w:rFonts w:ascii="Arial" w:hAnsi="Arial" w:eastAsia="Arial" w:cs="Arial"/>
          <w:noProof w:val="0"/>
          <w:color w:val="000000" w:themeColor="text1" w:themeTint="FF" w:themeShade="FF"/>
          <w:sz w:val="22"/>
          <w:szCs w:val="22"/>
          <w:lang w:val="en-GB"/>
        </w:rPr>
        <w:t>adapt into</w:t>
      </w:r>
      <w:r w:rsidRPr="3BF70EAE" w:rsidR="5F58BA23">
        <w:rPr>
          <w:rFonts w:ascii="Arial" w:hAnsi="Arial" w:eastAsia="Arial" w:cs="Arial"/>
          <w:noProof w:val="0"/>
          <w:color w:val="000000" w:themeColor="text1" w:themeTint="FF" w:themeShade="FF"/>
          <w:sz w:val="22"/>
          <w:szCs w:val="22"/>
          <w:lang w:val="en-GB"/>
        </w:rPr>
        <w:t xml:space="preserve"> progressively smaller bronchioles, which end in clusters of microscopic air sacs called alveoli. The</w:t>
      </w:r>
      <w:r w:rsidRPr="3BF70EAE" w:rsidR="3ADB5159">
        <w:rPr>
          <w:rFonts w:ascii="Arial" w:hAnsi="Arial" w:eastAsia="Arial" w:cs="Arial"/>
          <w:noProof w:val="0"/>
          <w:color w:val="000000" w:themeColor="text1" w:themeTint="FF" w:themeShade="FF"/>
          <w:sz w:val="22"/>
          <w:szCs w:val="22"/>
          <w:lang w:val="en-GB"/>
        </w:rPr>
        <w:t xml:space="preserve">y are </w:t>
      </w:r>
      <w:r w:rsidRPr="3BF70EAE" w:rsidR="5F58BA23">
        <w:rPr>
          <w:rFonts w:ascii="Arial" w:hAnsi="Arial" w:eastAsia="Arial" w:cs="Arial"/>
          <w:noProof w:val="0"/>
          <w:color w:val="000000" w:themeColor="text1" w:themeTint="FF" w:themeShade="FF"/>
          <w:sz w:val="22"/>
          <w:szCs w:val="22"/>
          <w:lang w:val="en-GB"/>
        </w:rPr>
        <w:t>three lobes</w:t>
      </w:r>
      <w:r w:rsidRPr="3BF70EAE" w:rsidR="6AFD0622">
        <w:rPr>
          <w:rFonts w:ascii="Arial" w:hAnsi="Arial" w:eastAsia="Arial" w:cs="Arial"/>
          <w:noProof w:val="0"/>
          <w:color w:val="000000" w:themeColor="text1" w:themeTint="FF" w:themeShade="FF"/>
          <w:sz w:val="22"/>
          <w:szCs w:val="22"/>
          <w:lang w:val="en-GB"/>
        </w:rPr>
        <w:t xml:space="preserve"> on the right side of the </w:t>
      </w:r>
      <w:r w:rsidRPr="3BF70EAE" w:rsidR="4BABC1A2">
        <w:rPr>
          <w:rFonts w:ascii="Arial" w:hAnsi="Arial" w:eastAsia="Arial" w:cs="Arial"/>
          <w:noProof w:val="0"/>
          <w:color w:val="000000" w:themeColor="text1" w:themeTint="FF" w:themeShade="FF"/>
          <w:sz w:val="22"/>
          <w:szCs w:val="22"/>
          <w:lang w:val="en-GB"/>
        </w:rPr>
        <w:t>lung's</w:t>
      </w:r>
      <w:r w:rsidRPr="3BF70EAE" w:rsidR="4BABC1A2">
        <w:rPr>
          <w:rFonts w:ascii="Arial" w:hAnsi="Arial" w:eastAsia="Arial" w:cs="Arial"/>
          <w:noProof w:val="0"/>
          <w:color w:val="000000" w:themeColor="text1" w:themeTint="FF" w:themeShade="FF"/>
          <w:sz w:val="22"/>
          <w:szCs w:val="22"/>
          <w:lang w:val="en-GB"/>
        </w:rPr>
        <w:t>. On the other hand,</w:t>
      </w:r>
      <w:r w:rsidRPr="3BF70EAE" w:rsidR="5F58BA23">
        <w:rPr>
          <w:rFonts w:ascii="Arial" w:hAnsi="Arial" w:eastAsia="Arial" w:cs="Arial"/>
          <w:noProof w:val="0"/>
          <w:color w:val="000000" w:themeColor="text1" w:themeTint="FF" w:themeShade="FF"/>
          <w:sz w:val="22"/>
          <w:szCs w:val="22"/>
          <w:lang w:val="en-GB"/>
        </w:rPr>
        <w:t xml:space="preserve"> the left lung has two and is slightly smaller</w:t>
      </w:r>
      <w:r w:rsidRPr="3BF70EAE" w:rsidR="75662F88">
        <w:rPr>
          <w:rFonts w:ascii="Arial" w:hAnsi="Arial" w:eastAsia="Arial" w:cs="Arial"/>
          <w:noProof w:val="0"/>
          <w:color w:val="000000" w:themeColor="text1" w:themeTint="FF" w:themeShade="FF"/>
          <w:sz w:val="22"/>
          <w:szCs w:val="22"/>
          <w:lang w:val="en-GB"/>
        </w:rPr>
        <w:t xml:space="preserve">, this is </w:t>
      </w:r>
      <w:r w:rsidRPr="3BF70EAE" w:rsidR="5F58BA23">
        <w:rPr>
          <w:rFonts w:ascii="Arial" w:hAnsi="Arial" w:eastAsia="Arial" w:cs="Arial"/>
          <w:noProof w:val="0"/>
          <w:color w:val="000000" w:themeColor="text1" w:themeTint="FF" w:themeShade="FF"/>
          <w:sz w:val="22"/>
          <w:szCs w:val="22"/>
          <w:lang w:val="en-GB"/>
        </w:rPr>
        <w:t>because it shares space with the heart (Asthma + Lung UK, 2025a).</w:t>
      </w:r>
    </w:p>
    <w:p w:rsidR="1B9FDFCD" w:rsidP="3BF70EAE" w:rsidRDefault="1B9FDFCD" w14:paraId="09C5A169" w14:textId="3E0F778A">
      <w:pPr>
        <w:spacing w:before="240" w:beforeAutospacing="off" w:after="240" w:afterAutospacing="off"/>
        <w:rPr>
          <w:rFonts w:ascii="Arial" w:hAnsi="Arial" w:eastAsia="Arial" w:cs="Arial"/>
          <w:noProof w:val="0"/>
          <w:color w:val="000000" w:themeColor="text1" w:themeTint="FF" w:themeShade="FF"/>
          <w:sz w:val="22"/>
          <w:szCs w:val="22"/>
          <w:lang w:val="en-GB"/>
        </w:rPr>
      </w:pPr>
      <w:r w:rsidRPr="3BF70EAE" w:rsidR="5F58BA23">
        <w:rPr>
          <w:rFonts w:ascii="Arial" w:hAnsi="Arial" w:eastAsia="Arial" w:cs="Arial"/>
          <w:noProof w:val="0"/>
          <w:color w:val="000000" w:themeColor="text1" w:themeTint="FF" w:themeShade="FF"/>
          <w:sz w:val="22"/>
          <w:szCs w:val="22"/>
          <w:lang w:val="en-GB"/>
        </w:rPr>
        <w:t>The lungs are surrounded by a two</w:t>
      </w:r>
      <w:r w:rsidRPr="3BF70EAE" w:rsidR="43B444FE">
        <w:rPr>
          <w:rFonts w:ascii="Arial" w:hAnsi="Arial" w:eastAsia="Arial" w:cs="Arial"/>
          <w:noProof w:val="0"/>
          <w:color w:val="000000" w:themeColor="text1" w:themeTint="FF" w:themeShade="FF"/>
          <w:sz w:val="22"/>
          <w:szCs w:val="22"/>
          <w:lang w:val="en-GB"/>
        </w:rPr>
        <w:t xml:space="preserve"> l</w:t>
      </w:r>
      <w:r w:rsidRPr="3BF70EAE" w:rsidR="5F58BA23">
        <w:rPr>
          <w:rFonts w:ascii="Arial" w:hAnsi="Arial" w:eastAsia="Arial" w:cs="Arial"/>
          <w:noProof w:val="0"/>
          <w:color w:val="000000" w:themeColor="text1" w:themeTint="FF" w:themeShade="FF"/>
          <w:sz w:val="22"/>
          <w:szCs w:val="22"/>
          <w:lang w:val="en-GB"/>
        </w:rPr>
        <w:t xml:space="preserve">ayered membrane </w:t>
      </w:r>
      <w:r w:rsidRPr="3BF70EAE" w:rsidR="2FCEEFDC">
        <w:rPr>
          <w:rFonts w:ascii="Arial" w:hAnsi="Arial" w:eastAsia="Arial" w:cs="Arial"/>
          <w:noProof w:val="0"/>
          <w:color w:val="000000" w:themeColor="text1" w:themeTint="FF" w:themeShade="FF"/>
          <w:sz w:val="22"/>
          <w:szCs w:val="22"/>
          <w:lang w:val="en-GB"/>
        </w:rPr>
        <w:t>known as the</w:t>
      </w:r>
      <w:r w:rsidRPr="3BF70EAE" w:rsidR="5F58BA23">
        <w:rPr>
          <w:rFonts w:ascii="Arial" w:hAnsi="Arial" w:eastAsia="Arial" w:cs="Arial"/>
          <w:noProof w:val="0"/>
          <w:color w:val="000000" w:themeColor="text1" w:themeTint="FF" w:themeShade="FF"/>
          <w:sz w:val="22"/>
          <w:szCs w:val="22"/>
          <w:lang w:val="en-GB"/>
        </w:rPr>
        <w:t xml:space="preserve"> pleura. Pleural fluid between these </w:t>
      </w:r>
      <w:r w:rsidRPr="3BF70EAE" w:rsidR="2B238A9E">
        <w:rPr>
          <w:rFonts w:ascii="Arial" w:hAnsi="Arial" w:eastAsia="Arial" w:cs="Arial"/>
          <w:noProof w:val="0"/>
          <w:color w:val="000000" w:themeColor="text1" w:themeTint="FF" w:themeShade="FF"/>
          <w:sz w:val="22"/>
          <w:szCs w:val="22"/>
          <w:lang w:val="en-GB"/>
        </w:rPr>
        <w:t>layers allows</w:t>
      </w:r>
      <w:r w:rsidRPr="3BF70EAE" w:rsidR="5F58BA23">
        <w:rPr>
          <w:rFonts w:ascii="Arial" w:hAnsi="Arial" w:eastAsia="Arial" w:cs="Arial"/>
          <w:noProof w:val="0"/>
          <w:color w:val="000000" w:themeColor="text1" w:themeTint="FF" w:themeShade="FF"/>
          <w:sz w:val="22"/>
          <w:szCs w:val="22"/>
          <w:lang w:val="en-GB"/>
        </w:rPr>
        <w:t xml:space="preserve"> the lungs to move smoothly against the chest wall</w:t>
      </w:r>
      <w:r w:rsidRPr="3BF70EAE" w:rsidR="3A098605">
        <w:rPr>
          <w:rFonts w:ascii="Arial" w:hAnsi="Arial" w:eastAsia="Arial" w:cs="Arial"/>
          <w:noProof w:val="0"/>
          <w:color w:val="000000" w:themeColor="text1" w:themeTint="FF" w:themeShade="FF"/>
          <w:sz w:val="22"/>
          <w:szCs w:val="22"/>
          <w:lang w:val="en-GB"/>
        </w:rPr>
        <w:t xml:space="preserve"> and reduces friction</w:t>
      </w:r>
      <w:r w:rsidRPr="3BF70EAE" w:rsidR="5F58BA23">
        <w:rPr>
          <w:rFonts w:ascii="Arial" w:hAnsi="Arial" w:eastAsia="Arial" w:cs="Arial"/>
          <w:noProof w:val="0"/>
          <w:color w:val="000000" w:themeColor="text1" w:themeTint="FF" w:themeShade="FF"/>
          <w:sz w:val="22"/>
          <w:szCs w:val="22"/>
          <w:lang w:val="en-GB"/>
        </w:rPr>
        <w:t xml:space="preserve">. However, the lungs do not inflate themselves because they </w:t>
      </w:r>
      <w:r w:rsidRPr="3BF70EAE" w:rsidR="5F58BA23">
        <w:rPr>
          <w:rFonts w:ascii="Arial" w:hAnsi="Arial" w:eastAsia="Arial" w:cs="Arial"/>
          <w:noProof w:val="0"/>
          <w:color w:val="000000" w:themeColor="text1" w:themeTint="FF" w:themeShade="FF"/>
          <w:sz w:val="22"/>
          <w:szCs w:val="22"/>
          <w:lang w:val="en-GB"/>
        </w:rPr>
        <w:t>contain</w:t>
      </w:r>
      <w:r w:rsidRPr="3BF70EAE" w:rsidR="5F58BA23">
        <w:rPr>
          <w:rFonts w:ascii="Arial" w:hAnsi="Arial" w:eastAsia="Arial" w:cs="Arial"/>
          <w:noProof w:val="0"/>
          <w:color w:val="000000" w:themeColor="text1" w:themeTint="FF" w:themeShade="FF"/>
          <w:sz w:val="22"/>
          <w:szCs w:val="22"/>
          <w:lang w:val="en-GB"/>
        </w:rPr>
        <w:t xml:space="preserve"> no skeletal muscle. Mechanical respiration, or pulmonary ventilation, depends </w:t>
      </w:r>
      <w:r w:rsidRPr="3BF70EAE" w:rsidR="5F58BA23">
        <w:rPr>
          <w:rFonts w:ascii="Arial" w:hAnsi="Arial" w:eastAsia="Arial" w:cs="Arial"/>
          <w:noProof w:val="0"/>
          <w:color w:val="000000" w:themeColor="text1" w:themeTint="FF" w:themeShade="FF"/>
          <w:sz w:val="22"/>
          <w:szCs w:val="22"/>
          <w:lang w:val="en-GB"/>
        </w:rPr>
        <w:t>mainly on</w:t>
      </w:r>
      <w:r w:rsidRPr="3BF70EAE" w:rsidR="5F58BA23">
        <w:rPr>
          <w:rFonts w:ascii="Arial" w:hAnsi="Arial" w:eastAsia="Arial" w:cs="Arial"/>
          <w:noProof w:val="0"/>
          <w:color w:val="000000" w:themeColor="text1" w:themeTint="FF" w:themeShade="FF"/>
          <w:sz w:val="22"/>
          <w:szCs w:val="22"/>
          <w:lang w:val="en-GB"/>
        </w:rPr>
        <w:t xml:space="preserve"> the intercostal </w:t>
      </w:r>
      <w:r w:rsidRPr="3BF70EAE" w:rsidR="5F58BA23">
        <w:rPr>
          <w:rFonts w:ascii="Arial" w:hAnsi="Arial" w:eastAsia="Arial" w:cs="Arial"/>
          <w:noProof w:val="0"/>
          <w:color w:val="000000" w:themeColor="text1" w:themeTint="FF" w:themeShade="FF"/>
          <w:sz w:val="22"/>
          <w:szCs w:val="22"/>
          <w:lang w:val="en-GB"/>
        </w:rPr>
        <w:t>muscle</w:t>
      </w:r>
      <w:r w:rsidRPr="3BF70EAE" w:rsidR="5B95AF8A">
        <w:rPr>
          <w:rFonts w:ascii="Arial" w:hAnsi="Arial" w:eastAsia="Arial" w:cs="Arial"/>
          <w:noProof w:val="0"/>
          <w:color w:val="000000" w:themeColor="text1" w:themeTint="FF" w:themeShade="FF"/>
          <w:sz w:val="22"/>
          <w:szCs w:val="22"/>
          <w:lang w:val="en-GB"/>
        </w:rPr>
        <w:t>'s</w:t>
      </w:r>
      <w:r w:rsidRPr="3BF70EAE" w:rsidR="5B95AF8A">
        <w:rPr>
          <w:rFonts w:ascii="Arial" w:hAnsi="Arial" w:eastAsia="Arial" w:cs="Arial"/>
          <w:noProof w:val="0"/>
          <w:color w:val="000000" w:themeColor="text1" w:themeTint="FF" w:themeShade="FF"/>
          <w:sz w:val="22"/>
          <w:szCs w:val="22"/>
          <w:lang w:val="en-GB"/>
        </w:rPr>
        <w:t xml:space="preserve"> and diaphragm.</w:t>
      </w:r>
    </w:p>
    <w:p w:rsidR="7C8C86C3" w:rsidP="1B9FDFCD" w:rsidRDefault="7C8C86C3" w14:paraId="4F5653E8" w14:textId="2350DB72">
      <w:pPr>
        <w:spacing w:before="240" w:beforeAutospacing="off" w:after="240" w:afterAutospacing="off"/>
        <w:rPr>
          <w:rFonts w:ascii="Arial" w:hAnsi="Arial" w:eastAsia="Arial" w:cs="Arial"/>
          <w:noProof w:val="0"/>
          <w:color w:val="000000" w:themeColor="text1" w:themeTint="FF" w:themeShade="FF"/>
          <w:sz w:val="22"/>
          <w:szCs w:val="22"/>
          <w:lang w:val="en-GB"/>
        </w:rPr>
      </w:pPr>
      <w:r w:rsidRPr="3BF70EAE" w:rsidR="0C6CBCDC">
        <w:rPr>
          <w:rFonts w:ascii="Arial" w:hAnsi="Arial" w:eastAsia="Arial" w:cs="Arial"/>
          <w:noProof w:val="0"/>
          <w:color w:val="000000" w:themeColor="text1" w:themeTint="FF" w:themeShade="FF"/>
          <w:sz w:val="22"/>
          <w:szCs w:val="22"/>
          <w:lang w:val="en-GB"/>
        </w:rPr>
        <w:t>During inspiration, the diaphragm contract</w:t>
      </w:r>
      <w:r w:rsidRPr="3BF70EAE" w:rsidR="582B7A06">
        <w:rPr>
          <w:rFonts w:ascii="Arial" w:hAnsi="Arial" w:eastAsia="Arial" w:cs="Arial"/>
          <w:noProof w:val="0"/>
          <w:color w:val="000000" w:themeColor="text1" w:themeTint="FF" w:themeShade="FF"/>
          <w:sz w:val="22"/>
          <w:szCs w:val="22"/>
          <w:lang w:val="en-GB"/>
        </w:rPr>
        <w:t>'</w:t>
      </w:r>
      <w:r w:rsidRPr="3BF70EAE" w:rsidR="0C6CBCDC">
        <w:rPr>
          <w:rFonts w:ascii="Arial" w:hAnsi="Arial" w:eastAsia="Arial" w:cs="Arial"/>
          <w:noProof w:val="0"/>
          <w:color w:val="000000" w:themeColor="text1" w:themeTint="FF" w:themeShade="FF"/>
          <w:sz w:val="22"/>
          <w:szCs w:val="22"/>
          <w:lang w:val="en-GB"/>
        </w:rPr>
        <w:t>s</w:t>
      </w:r>
      <w:r w:rsidRPr="3BF70EAE" w:rsidR="7DAD18D4">
        <w:rPr>
          <w:rFonts w:ascii="Arial" w:hAnsi="Arial" w:eastAsia="Arial" w:cs="Arial"/>
          <w:noProof w:val="0"/>
          <w:color w:val="000000" w:themeColor="text1" w:themeTint="FF" w:themeShade="FF"/>
          <w:sz w:val="22"/>
          <w:szCs w:val="22"/>
          <w:lang w:val="en-GB"/>
        </w:rPr>
        <w:t xml:space="preserve"> which </w:t>
      </w:r>
      <w:r w:rsidRPr="3BF70EAE" w:rsidR="0C6CBCDC">
        <w:rPr>
          <w:rFonts w:ascii="Arial" w:hAnsi="Arial" w:eastAsia="Arial" w:cs="Arial"/>
          <w:noProof w:val="0"/>
          <w:color w:val="000000" w:themeColor="text1" w:themeTint="FF" w:themeShade="FF"/>
          <w:sz w:val="22"/>
          <w:szCs w:val="22"/>
          <w:lang w:val="en-GB"/>
        </w:rPr>
        <w:t>flatten</w:t>
      </w:r>
      <w:r w:rsidRPr="3BF70EAE" w:rsidR="6CDA12B4">
        <w:rPr>
          <w:rFonts w:ascii="Arial" w:hAnsi="Arial" w:eastAsia="Arial" w:cs="Arial"/>
          <w:noProof w:val="0"/>
          <w:color w:val="000000" w:themeColor="text1" w:themeTint="FF" w:themeShade="FF"/>
          <w:sz w:val="22"/>
          <w:szCs w:val="22"/>
          <w:lang w:val="en-GB"/>
        </w:rPr>
        <w:t>'</w:t>
      </w:r>
      <w:r w:rsidRPr="3BF70EAE" w:rsidR="0C6CBCDC">
        <w:rPr>
          <w:rFonts w:ascii="Arial" w:hAnsi="Arial" w:eastAsia="Arial" w:cs="Arial"/>
          <w:noProof w:val="0"/>
          <w:color w:val="000000" w:themeColor="text1" w:themeTint="FF" w:themeShade="FF"/>
          <w:sz w:val="22"/>
          <w:szCs w:val="22"/>
          <w:lang w:val="en-GB"/>
        </w:rPr>
        <w:t>s</w:t>
      </w:r>
      <w:r w:rsidRPr="3BF70EAE" w:rsidR="0C6CBCDC">
        <w:rPr>
          <w:rFonts w:ascii="Arial" w:hAnsi="Arial" w:eastAsia="Arial" w:cs="Arial"/>
          <w:noProof w:val="0"/>
          <w:color w:val="000000" w:themeColor="text1" w:themeTint="FF" w:themeShade="FF"/>
          <w:sz w:val="22"/>
          <w:szCs w:val="22"/>
          <w:lang w:val="en-GB"/>
        </w:rPr>
        <w:t xml:space="preserve"> while the external intercostal muscle</w:t>
      </w:r>
      <w:r w:rsidRPr="3BF70EAE" w:rsidR="28527EB4">
        <w:rPr>
          <w:rFonts w:ascii="Arial" w:hAnsi="Arial" w:eastAsia="Arial" w:cs="Arial"/>
          <w:noProof w:val="0"/>
          <w:color w:val="000000" w:themeColor="text1" w:themeTint="FF" w:themeShade="FF"/>
          <w:sz w:val="22"/>
          <w:szCs w:val="22"/>
          <w:lang w:val="en-GB"/>
        </w:rPr>
        <w:t>'</w:t>
      </w:r>
      <w:r w:rsidRPr="3BF70EAE" w:rsidR="0C6CBCDC">
        <w:rPr>
          <w:rFonts w:ascii="Arial" w:hAnsi="Arial" w:eastAsia="Arial" w:cs="Arial"/>
          <w:noProof w:val="0"/>
          <w:color w:val="000000" w:themeColor="text1" w:themeTint="FF" w:themeShade="FF"/>
          <w:sz w:val="22"/>
          <w:szCs w:val="22"/>
          <w:lang w:val="en-GB"/>
        </w:rPr>
        <w:t>s contract, moving the rib</w:t>
      </w:r>
      <w:r w:rsidRPr="3BF70EAE" w:rsidR="4B33B9E5">
        <w:rPr>
          <w:rFonts w:ascii="Arial" w:hAnsi="Arial" w:eastAsia="Arial" w:cs="Arial"/>
          <w:noProof w:val="0"/>
          <w:color w:val="000000" w:themeColor="text1" w:themeTint="FF" w:themeShade="FF"/>
          <w:sz w:val="22"/>
          <w:szCs w:val="22"/>
          <w:lang w:val="en-GB"/>
        </w:rPr>
        <w:t>'</w:t>
      </w:r>
      <w:r w:rsidRPr="3BF70EAE" w:rsidR="0C6CBCDC">
        <w:rPr>
          <w:rFonts w:ascii="Arial" w:hAnsi="Arial" w:eastAsia="Arial" w:cs="Arial"/>
          <w:noProof w:val="0"/>
          <w:color w:val="000000" w:themeColor="text1" w:themeTint="FF" w:themeShade="FF"/>
          <w:sz w:val="22"/>
          <w:szCs w:val="22"/>
          <w:lang w:val="en-GB"/>
        </w:rPr>
        <w:t>s outward</w:t>
      </w:r>
      <w:r w:rsidRPr="3BF70EAE" w:rsidR="29BD71DD">
        <w:rPr>
          <w:rFonts w:ascii="Arial" w:hAnsi="Arial" w:eastAsia="Arial" w:cs="Arial"/>
          <w:noProof w:val="0"/>
          <w:color w:val="000000" w:themeColor="text1" w:themeTint="FF" w:themeShade="FF"/>
          <w:sz w:val="22"/>
          <w:szCs w:val="22"/>
          <w:lang w:val="en-GB"/>
        </w:rPr>
        <w:t>'</w:t>
      </w:r>
      <w:r w:rsidRPr="3BF70EAE" w:rsidR="0C6CBCDC">
        <w:rPr>
          <w:rFonts w:ascii="Arial" w:hAnsi="Arial" w:eastAsia="Arial" w:cs="Arial"/>
          <w:noProof w:val="0"/>
          <w:color w:val="000000" w:themeColor="text1" w:themeTint="FF" w:themeShade="FF"/>
          <w:sz w:val="22"/>
          <w:szCs w:val="22"/>
          <w:lang w:val="en-GB"/>
        </w:rPr>
        <w:t>s</w:t>
      </w:r>
      <w:r w:rsidRPr="3BF70EAE" w:rsidR="68E8B14E">
        <w:rPr>
          <w:rFonts w:ascii="Arial" w:hAnsi="Arial" w:eastAsia="Arial" w:cs="Arial"/>
          <w:noProof w:val="0"/>
          <w:color w:val="000000" w:themeColor="text1" w:themeTint="FF" w:themeShade="FF"/>
          <w:sz w:val="22"/>
          <w:szCs w:val="22"/>
          <w:lang w:val="en-GB"/>
        </w:rPr>
        <w:t xml:space="preserve"> and upward</w:t>
      </w:r>
      <w:r w:rsidRPr="3BF70EAE" w:rsidR="73D29CCA">
        <w:rPr>
          <w:rFonts w:ascii="Arial" w:hAnsi="Arial" w:eastAsia="Arial" w:cs="Arial"/>
          <w:noProof w:val="0"/>
          <w:color w:val="000000" w:themeColor="text1" w:themeTint="FF" w:themeShade="FF"/>
          <w:sz w:val="22"/>
          <w:szCs w:val="22"/>
          <w:lang w:val="en-GB"/>
        </w:rPr>
        <w:t>'</w:t>
      </w:r>
      <w:r w:rsidRPr="3BF70EAE" w:rsidR="68E8B14E">
        <w:rPr>
          <w:rFonts w:ascii="Arial" w:hAnsi="Arial" w:eastAsia="Arial" w:cs="Arial"/>
          <w:noProof w:val="0"/>
          <w:color w:val="000000" w:themeColor="text1" w:themeTint="FF" w:themeShade="FF"/>
          <w:sz w:val="22"/>
          <w:szCs w:val="22"/>
          <w:lang w:val="en-GB"/>
        </w:rPr>
        <w:t>s</w:t>
      </w:r>
      <w:r w:rsidRPr="3BF70EAE" w:rsidR="0C6CBCDC">
        <w:rPr>
          <w:rFonts w:ascii="Arial" w:hAnsi="Arial" w:eastAsia="Arial" w:cs="Arial"/>
          <w:noProof w:val="0"/>
          <w:color w:val="000000" w:themeColor="text1" w:themeTint="FF" w:themeShade="FF"/>
          <w:sz w:val="22"/>
          <w:szCs w:val="22"/>
          <w:lang w:val="en-GB"/>
        </w:rPr>
        <w:t xml:space="preserve">. This increases the volume of the thoracic cavity and reduces pressure inside the lungs below atmospheric pressure. Air therefore moves into the lungs down a pressure gradient. During quiet </w:t>
      </w:r>
      <w:r w:rsidRPr="3BF70EAE" w:rsidR="0C6CBCDC">
        <w:rPr>
          <w:rFonts w:ascii="Arial" w:hAnsi="Arial" w:eastAsia="Arial" w:cs="Arial"/>
          <w:noProof w:val="0"/>
          <w:color w:val="000000" w:themeColor="text1" w:themeTint="FF" w:themeShade="FF"/>
          <w:sz w:val="22"/>
          <w:szCs w:val="22"/>
          <w:lang w:val="en-GB"/>
        </w:rPr>
        <w:t>expiration</w:t>
      </w:r>
      <w:r w:rsidRPr="3BF70EAE" w:rsidR="0C6CBCDC">
        <w:rPr>
          <w:rFonts w:ascii="Arial" w:hAnsi="Arial" w:eastAsia="Arial" w:cs="Arial"/>
          <w:noProof w:val="0"/>
          <w:color w:val="000000" w:themeColor="text1" w:themeTint="FF" w:themeShade="FF"/>
          <w:sz w:val="22"/>
          <w:szCs w:val="22"/>
          <w:lang w:val="en-GB"/>
        </w:rPr>
        <w:t xml:space="preserve">, the diaphragm and intercostal muscles relax, the chest cavity becomes smaller, and elastic recoil raises pressure within the lungs. Air then moves out of the body (BBC, 2024). Although </w:t>
      </w:r>
      <w:r w:rsidRPr="3BF70EAE" w:rsidR="0C6CBCDC">
        <w:rPr>
          <w:rFonts w:ascii="Arial" w:hAnsi="Arial" w:eastAsia="Arial" w:cs="Arial"/>
          <w:noProof w:val="0"/>
          <w:color w:val="000000" w:themeColor="text1" w:themeTint="FF" w:themeShade="FF"/>
          <w:sz w:val="22"/>
          <w:szCs w:val="22"/>
          <w:lang w:val="en-GB"/>
        </w:rPr>
        <w:t>expiration</w:t>
      </w:r>
      <w:r w:rsidRPr="3BF70EAE" w:rsidR="0C6CBCDC">
        <w:rPr>
          <w:rFonts w:ascii="Arial" w:hAnsi="Arial" w:eastAsia="Arial" w:cs="Arial"/>
          <w:noProof w:val="0"/>
          <w:color w:val="000000" w:themeColor="text1" w:themeTint="FF" w:themeShade="FF"/>
          <w:sz w:val="22"/>
          <w:szCs w:val="22"/>
          <w:lang w:val="en-GB"/>
        </w:rPr>
        <w:t xml:space="preserve"> is normally passive, the abdominal and internal intercostal muscles may </w:t>
      </w:r>
      <w:r w:rsidRPr="3BF70EAE" w:rsidR="0C6CBCDC">
        <w:rPr>
          <w:rFonts w:ascii="Arial" w:hAnsi="Arial" w:eastAsia="Arial" w:cs="Arial"/>
          <w:noProof w:val="0"/>
          <w:color w:val="000000" w:themeColor="text1" w:themeTint="FF" w:themeShade="FF"/>
          <w:sz w:val="22"/>
          <w:szCs w:val="22"/>
          <w:lang w:val="en-GB"/>
        </w:rPr>
        <w:t>assist</w:t>
      </w:r>
      <w:r w:rsidRPr="3BF70EAE" w:rsidR="0C6CBCDC">
        <w:rPr>
          <w:rFonts w:ascii="Arial" w:hAnsi="Arial" w:eastAsia="Arial" w:cs="Arial"/>
          <w:noProof w:val="0"/>
          <w:color w:val="000000" w:themeColor="text1" w:themeTint="FF" w:themeShade="FF"/>
          <w:sz w:val="22"/>
          <w:szCs w:val="22"/>
          <w:lang w:val="en-GB"/>
        </w:rPr>
        <w:t xml:space="preserve"> during exercise or breathing difficulty.</w:t>
      </w:r>
    </w:p>
    <w:p w:rsidR="7C8C86C3" w:rsidP="1B9FDFCD" w:rsidRDefault="7C8C86C3" w14:paraId="6590694B" w14:textId="57674785">
      <w:pPr>
        <w:spacing w:before="240" w:beforeAutospacing="off" w:after="240" w:afterAutospacing="off"/>
      </w:pPr>
      <w:r w:rsidRPr="3BF70EAE" w:rsidR="0C6CBCDC">
        <w:rPr>
          <w:rFonts w:ascii="Arial" w:hAnsi="Arial" w:eastAsia="Arial" w:cs="Arial"/>
          <w:noProof w:val="0"/>
          <w:color w:val="000000" w:themeColor="text1" w:themeTint="FF" w:themeShade="FF"/>
          <w:sz w:val="22"/>
          <w:szCs w:val="22"/>
          <w:lang w:val="en-GB"/>
        </w:rPr>
        <w:t xml:space="preserve">In asthma, narrowed airways create increased resistance to airflow, particularly during </w:t>
      </w:r>
      <w:r w:rsidRPr="3BF70EAE" w:rsidR="0C6CBCDC">
        <w:rPr>
          <w:rFonts w:ascii="Arial" w:hAnsi="Arial" w:eastAsia="Arial" w:cs="Arial"/>
          <w:noProof w:val="0"/>
          <w:color w:val="000000" w:themeColor="text1" w:themeTint="FF" w:themeShade="FF"/>
          <w:sz w:val="22"/>
          <w:szCs w:val="22"/>
          <w:lang w:val="en-GB"/>
        </w:rPr>
        <w:t>expiration</w:t>
      </w:r>
      <w:r w:rsidRPr="3BF70EAE" w:rsidR="0C6CBCDC">
        <w:rPr>
          <w:rFonts w:ascii="Arial" w:hAnsi="Arial" w:eastAsia="Arial" w:cs="Arial"/>
          <w:noProof w:val="0"/>
          <w:color w:val="000000" w:themeColor="text1" w:themeTint="FF" w:themeShade="FF"/>
          <w:sz w:val="22"/>
          <w:szCs w:val="22"/>
          <w:lang w:val="en-GB"/>
        </w:rPr>
        <w:t xml:space="preserve">. A young person may therefore need to use accessory muscles in the neck and chest to breathe. Air can become trapped behind </w:t>
      </w:r>
      <w:r w:rsidRPr="3BF70EAE" w:rsidR="06C7571D">
        <w:rPr>
          <w:rFonts w:ascii="Arial" w:hAnsi="Arial" w:eastAsia="Arial" w:cs="Arial"/>
          <w:noProof w:val="0"/>
          <w:color w:val="000000" w:themeColor="text1" w:themeTint="FF" w:themeShade="FF"/>
          <w:sz w:val="22"/>
          <w:szCs w:val="22"/>
          <w:lang w:val="en-GB"/>
        </w:rPr>
        <w:t xml:space="preserve">airway's that are narrow </w:t>
      </w:r>
      <w:r w:rsidRPr="3BF70EAE" w:rsidR="0C6CBCDC">
        <w:rPr>
          <w:rFonts w:ascii="Arial" w:hAnsi="Arial" w:eastAsia="Arial" w:cs="Arial"/>
          <w:noProof w:val="0"/>
          <w:color w:val="000000" w:themeColor="text1" w:themeTint="FF" w:themeShade="FF"/>
          <w:sz w:val="22"/>
          <w:szCs w:val="22"/>
          <w:lang w:val="en-GB"/>
        </w:rPr>
        <w:t>causing hyperinflation and increasing the effort required for each breath.</w:t>
      </w:r>
    </w:p>
    <w:p w:rsidR="3BF70EAE" w:rsidP="3BF70EAE" w:rsidRDefault="3BF70EAE" w14:paraId="4054BCC6" w14:textId="42C30C57">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18FD953E" w14:textId="34F20AEB">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373D6748" w14:textId="4EEBC8EB">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0CA9E66C" w14:textId="2974DD2D">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04CF6537" w14:textId="2DDCF3E8">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44F53AB5" w14:textId="1A3BB85C">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2C8BFFD6" w14:textId="7652A6E0">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1049BAF6" w14:textId="531F714D">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56E81E02" w14:textId="29DBA564">
      <w:pPr>
        <w:pStyle w:val="Normal"/>
        <w:spacing w:before="240" w:beforeAutospacing="off" w:after="240" w:afterAutospacing="off"/>
        <w:rPr>
          <w:rFonts w:ascii="Arial" w:hAnsi="Arial" w:eastAsia="Arial" w:cs="Arial"/>
          <w:noProof w:val="0"/>
          <w:color w:val="000000" w:themeColor="text1" w:themeTint="FF" w:themeShade="FF"/>
          <w:sz w:val="22"/>
          <w:szCs w:val="22"/>
          <w:lang w:val="en-GB"/>
        </w:rPr>
      </w:pPr>
    </w:p>
    <w:p w:rsidR="7C8C86C3" w:rsidP="04E98E93" w:rsidRDefault="7C8C86C3" w14:paraId="36B75857" w14:textId="5190E157">
      <w:pPr>
        <w:pStyle w:val="Heading2"/>
        <w:spacing w:before="299" w:beforeAutospacing="off" w:after="299" w:afterAutospacing="off"/>
        <w:rPr>
          <w:rFonts w:ascii="Arial" w:hAnsi="Arial" w:eastAsia="Arial" w:cs="Arial"/>
          <w:b w:val="0"/>
          <w:bCs w:val="0"/>
          <w:noProof w:val="0"/>
          <w:color w:val="000000" w:themeColor="text1" w:themeTint="FF" w:themeShade="FF"/>
          <w:sz w:val="28"/>
          <w:szCs w:val="28"/>
          <w:u w:val="single"/>
          <w:lang w:val="en-GB"/>
        </w:rPr>
      </w:pPr>
      <w:r w:rsidRPr="04E98E93" w:rsidR="20BA9AD5">
        <w:rPr>
          <w:rFonts w:ascii="Arial" w:hAnsi="Arial" w:eastAsia="Arial" w:cs="Arial"/>
          <w:b w:val="0"/>
          <w:bCs w:val="0"/>
          <w:noProof w:val="0"/>
          <w:color w:val="000000" w:themeColor="text1" w:themeTint="FF" w:themeShade="FF"/>
          <w:sz w:val="28"/>
          <w:szCs w:val="28"/>
          <w:u w:val="single"/>
          <w:lang w:val="en-GB"/>
        </w:rPr>
        <w:t>Gas exchange in the lungs</w:t>
      </w:r>
    </w:p>
    <w:p w:rsidR="7C8C86C3" w:rsidP="1B9FDFCD" w:rsidRDefault="7C8C86C3" w14:paraId="3A243FF8" w14:textId="2143518E">
      <w:pPr>
        <w:spacing w:before="240" w:beforeAutospacing="off" w:after="240" w:afterAutospacing="off"/>
        <w:rPr>
          <w:rFonts w:ascii="Arial" w:hAnsi="Arial" w:eastAsia="Arial" w:cs="Arial"/>
          <w:noProof w:val="0"/>
          <w:sz w:val="22"/>
          <w:szCs w:val="22"/>
          <w:lang w:val="en-GB"/>
        </w:rPr>
      </w:pPr>
      <w:r w:rsidRPr="3BF70EAE" w:rsidR="0C6CBCDC">
        <w:rPr>
          <w:rFonts w:ascii="Arial" w:hAnsi="Arial" w:eastAsia="Arial" w:cs="Arial"/>
          <w:noProof w:val="0"/>
          <w:sz w:val="22"/>
          <w:szCs w:val="22"/>
          <w:lang w:val="en-GB"/>
        </w:rPr>
        <w:t xml:space="preserve">Gas exchange occurs between the alveoli and the pulmonary capillaries. Alveoli provide </w:t>
      </w:r>
      <w:r w:rsidRPr="3BF70EAE" w:rsidR="1153A2A4">
        <w:rPr>
          <w:rFonts w:ascii="Arial" w:hAnsi="Arial" w:eastAsia="Arial" w:cs="Arial"/>
          <w:noProof w:val="0"/>
          <w:sz w:val="22"/>
          <w:szCs w:val="22"/>
          <w:lang w:val="en-GB"/>
        </w:rPr>
        <w:t xml:space="preserve">thin moist walls and </w:t>
      </w:r>
      <w:r w:rsidRPr="3BF70EAE" w:rsidR="1153A2A4">
        <w:rPr>
          <w:rFonts w:ascii="Arial" w:hAnsi="Arial" w:eastAsia="Arial" w:cs="Arial"/>
          <w:noProof w:val="0"/>
          <w:sz w:val="22"/>
          <w:szCs w:val="22"/>
          <w:lang w:val="en-GB"/>
        </w:rPr>
        <w:t>a</w:t>
      </w:r>
      <w:r w:rsidRPr="3BF70EAE" w:rsidR="0C6CBCDC">
        <w:rPr>
          <w:rFonts w:ascii="Arial" w:hAnsi="Arial" w:eastAsia="Arial" w:cs="Arial"/>
          <w:noProof w:val="0"/>
          <w:sz w:val="22"/>
          <w:szCs w:val="22"/>
          <w:lang w:val="en-GB"/>
        </w:rPr>
        <w:t xml:space="preserve"> very large</w:t>
      </w:r>
      <w:r w:rsidRPr="3BF70EAE" w:rsidR="0C6CBCDC">
        <w:rPr>
          <w:rFonts w:ascii="Arial" w:hAnsi="Arial" w:eastAsia="Arial" w:cs="Arial"/>
          <w:noProof w:val="0"/>
          <w:sz w:val="22"/>
          <w:szCs w:val="22"/>
          <w:lang w:val="en-GB"/>
        </w:rPr>
        <w:t xml:space="preserve"> surface </w:t>
      </w:r>
      <w:r w:rsidRPr="3BF70EAE" w:rsidR="70F72237">
        <w:rPr>
          <w:rFonts w:ascii="Arial" w:hAnsi="Arial" w:eastAsia="Arial" w:cs="Arial"/>
          <w:noProof w:val="0"/>
          <w:sz w:val="22"/>
          <w:szCs w:val="22"/>
          <w:lang w:val="en-GB"/>
        </w:rPr>
        <w:t>area. Each</w:t>
      </w:r>
      <w:r w:rsidRPr="3BF70EAE" w:rsidR="0C6CBCDC">
        <w:rPr>
          <w:rFonts w:ascii="Arial" w:hAnsi="Arial" w:eastAsia="Arial" w:cs="Arial"/>
          <w:noProof w:val="0"/>
          <w:sz w:val="22"/>
          <w:szCs w:val="22"/>
          <w:lang w:val="en-GB"/>
        </w:rPr>
        <w:t xml:space="preserve"> alveolus is surrounded by a network of capillaries, and the alveolar and capillary walls are each approximately one cell thick. This short diffusion distance allows gases to move rapidly between air and blood (BBC, 2024).</w:t>
      </w:r>
    </w:p>
    <w:p w:rsidR="7C8C86C3" w:rsidP="1B9FDFCD" w:rsidRDefault="7C8C86C3" w14:paraId="0B3147DA" w14:textId="7EC81FB2">
      <w:pPr>
        <w:spacing w:before="240" w:beforeAutospacing="off" w:after="240" w:afterAutospacing="off"/>
        <w:rPr>
          <w:rFonts w:ascii="Arial" w:hAnsi="Arial" w:eastAsia="Arial" w:cs="Arial"/>
          <w:noProof w:val="0"/>
          <w:sz w:val="22"/>
          <w:szCs w:val="22"/>
          <w:lang w:val="en-GB"/>
        </w:rPr>
      </w:pPr>
      <w:r w:rsidRPr="1B9FDFCD" w:rsidR="0DA0D748">
        <w:rPr>
          <w:rFonts w:ascii="Arial" w:hAnsi="Arial" w:eastAsia="Arial" w:cs="Arial"/>
          <w:noProof w:val="0"/>
          <w:sz w:val="22"/>
          <w:szCs w:val="22"/>
          <w:lang w:val="en-GB"/>
        </w:rPr>
        <w:t>Gas movement is driven by differences in partial pressure. Inhaled air has a higher oxygen concentration than the deoxygenated blood reaching the lungs. Oxygen therefore dissolves in the alveolar moisture and diffuses across the alveolar-capillary membrane into the blood. Most oxygen binds reversibly to haemoglobin in red blood cells, forming oxyhaemoglobin, and is transported to body tissues. Cells use this oxygen during aerobic respiration to release energy from nutrients.</w:t>
      </w:r>
    </w:p>
    <w:p w:rsidR="7C8C86C3" w:rsidP="1B9FDFCD" w:rsidRDefault="7C8C86C3" w14:paraId="2DA19FE2" w14:textId="7E671181">
      <w:pPr>
        <w:spacing w:before="240" w:beforeAutospacing="off" w:after="240" w:afterAutospacing="off"/>
        <w:rPr>
          <w:rFonts w:ascii="Arial" w:hAnsi="Arial" w:eastAsia="Arial" w:cs="Arial"/>
          <w:noProof w:val="0"/>
          <w:sz w:val="22"/>
          <w:szCs w:val="22"/>
          <w:lang w:val="en-GB"/>
        </w:rPr>
      </w:pPr>
      <w:r w:rsidRPr="3BF70EAE" w:rsidR="0C6CBCDC">
        <w:rPr>
          <w:rFonts w:ascii="Arial" w:hAnsi="Arial" w:eastAsia="Arial" w:cs="Arial"/>
          <w:noProof w:val="0"/>
          <w:sz w:val="22"/>
          <w:szCs w:val="22"/>
          <w:lang w:val="en-GB"/>
        </w:rPr>
        <w:t xml:space="preserve">Meanwhile, blood returning from the tissues contains a higher level of carbon dioxide than alveolar air. Carbon dioxide diffuses in the opposite direction, from the capillaries into the alveoli, before being removed during expiration. The continuous supply of fresh alveolar air and continuous pulmonary blood flow maintain the concentration gradients </w:t>
      </w:r>
      <w:bookmarkStart w:name="_Int_CRbWGxpC" w:id="925147266"/>
      <w:r w:rsidRPr="3BF70EAE" w:rsidR="0C6CBCDC">
        <w:rPr>
          <w:rFonts w:ascii="Arial" w:hAnsi="Arial" w:eastAsia="Arial" w:cs="Arial"/>
          <w:noProof w:val="0"/>
          <w:sz w:val="22"/>
          <w:szCs w:val="22"/>
          <w:lang w:val="en-GB"/>
        </w:rPr>
        <w:t>required</w:t>
      </w:r>
      <w:bookmarkEnd w:id="925147266"/>
      <w:r w:rsidRPr="3BF70EAE" w:rsidR="0C6CBCDC">
        <w:rPr>
          <w:rFonts w:ascii="Arial" w:hAnsi="Arial" w:eastAsia="Arial" w:cs="Arial"/>
          <w:noProof w:val="0"/>
          <w:sz w:val="22"/>
          <w:szCs w:val="22"/>
          <w:lang w:val="en-GB"/>
        </w:rPr>
        <w:t xml:space="preserve"> for effective exchange (Asthma + Lung UK, 2025a).</w:t>
      </w:r>
    </w:p>
    <w:p w:rsidR="7C8C86C3" w:rsidP="3C48CF96" w:rsidRDefault="7C8C86C3" w14:paraId="533A755C" w14:textId="314789E6">
      <w:pPr>
        <w:spacing w:before="240" w:beforeAutospacing="off" w:after="240" w:afterAutospacing="off"/>
      </w:pPr>
      <w:r w:rsidRPr="1B9FDFCD" w:rsidR="0DA0D748">
        <w:rPr>
          <w:rFonts w:ascii="Arial" w:hAnsi="Arial" w:eastAsia="Arial" w:cs="Arial"/>
          <w:noProof w:val="0"/>
          <w:sz w:val="22"/>
          <w:szCs w:val="22"/>
          <w:lang w:val="en-GB"/>
        </w:rPr>
        <w:t>Asthma does not usually damage the alveoli directly. However, severe airway narrowing can prevent adequate ventilation of some alveoli. Blood may continue flowing past these poorly ventilated areas, creating an imbalance between ventilation and perfusion. Consequently, less oxygen enters the blood. In a serious attack, exhaustion and inadequate ventilation can also cause carbon dioxide to accumulate. This requires urgent medical treatment.</w:t>
      </w:r>
    </w:p>
    <w:p w:rsidR="1B9FDFCD" w:rsidP="1B9FDFCD" w:rsidRDefault="1B9FDFCD" w14:paraId="2D59F6BF" w14:textId="7169B7B5">
      <w:pPr>
        <w:spacing w:before="240" w:beforeAutospacing="off" w:after="240" w:afterAutospacing="off"/>
        <w:rPr>
          <w:rFonts w:ascii="Arial" w:hAnsi="Arial" w:eastAsia="Arial" w:cs="Arial"/>
          <w:noProof w:val="0"/>
          <w:sz w:val="22"/>
          <w:szCs w:val="22"/>
          <w:lang w:val="en-GB"/>
        </w:rPr>
      </w:pPr>
    </w:p>
    <w:p w:rsidR="3BF70EAE" w:rsidP="3BF70EAE" w:rsidRDefault="3BF70EAE" w14:paraId="5FB976FE" w14:textId="0616A9B8">
      <w:pPr>
        <w:spacing w:before="240" w:beforeAutospacing="off" w:after="240" w:afterAutospacing="off"/>
        <w:rPr>
          <w:rFonts w:ascii="Arial" w:hAnsi="Arial" w:eastAsia="Arial" w:cs="Arial"/>
          <w:noProof w:val="0"/>
          <w:sz w:val="22"/>
          <w:szCs w:val="22"/>
          <w:lang w:val="en-GB"/>
        </w:rPr>
      </w:pPr>
    </w:p>
    <w:p w:rsidR="3BF70EAE" w:rsidP="3BF70EAE" w:rsidRDefault="3BF70EAE" w14:paraId="0A853CB8" w14:textId="0BEDFB29">
      <w:pPr>
        <w:spacing w:before="240" w:beforeAutospacing="off" w:after="240" w:afterAutospacing="off"/>
        <w:rPr>
          <w:rFonts w:ascii="Arial" w:hAnsi="Arial" w:eastAsia="Arial" w:cs="Arial"/>
          <w:noProof w:val="0"/>
          <w:sz w:val="22"/>
          <w:szCs w:val="22"/>
          <w:lang w:val="en-GB"/>
        </w:rPr>
      </w:pPr>
    </w:p>
    <w:p w:rsidR="3BF70EAE" w:rsidP="3BF70EAE" w:rsidRDefault="3BF70EAE" w14:paraId="3DABF0DC" w14:textId="60C80B95">
      <w:pPr>
        <w:spacing w:before="240" w:beforeAutospacing="off" w:after="240" w:afterAutospacing="off"/>
        <w:rPr>
          <w:rFonts w:ascii="Arial" w:hAnsi="Arial" w:eastAsia="Arial" w:cs="Arial"/>
          <w:noProof w:val="0"/>
          <w:sz w:val="22"/>
          <w:szCs w:val="22"/>
          <w:lang w:val="en-GB"/>
        </w:rPr>
      </w:pPr>
    </w:p>
    <w:p w:rsidR="3BF70EAE" w:rsidP="3BF70EAE" w:rsidRDefault="3BF70EAE" w14:paraId="21246074" w14:textId="775C1F8D">
      <w:pPr>
        <w:spacing w:before="240" w:beforeAutospacing="off" w:after="240" w:afterAutospacing="off"/>
        <w:rPr>
          <w:rFonts w:ascii="Arial" w:hAnsi="Arial" w:eastAsia="Arial" w:cs="Arial"/>
          <w:noProof w:val="0"/>
          <w:sz w:val="22"/>
          <w:szCs w:val="22"/>
          <w:lang w:val="en-GB"/>
        </w:rPr>
      </w:pPr>
    </w:p>
    <w:p w:rsidR="3BF70EAE" w:rsidP="3BF70EAE" w:rsidRDefault="3BF70EAE" w14:paraId="6E4F1FC4" w14:textId="2F4A31BC">
      <w:pPr>
        <w:spacing w:before="240" w:beforeAutospacing="off" w:after="240" w:afterAutospacing="off"/>
        <w:rPr>
          <w:rFonts w:ascii="Arial" w:hAnsi="Arial" w:eastAsia="Arial" w:cs="Arial"/>
          <w:noProof w:val="0"/>
          <w:sz w:val="22"/>
          <w:szCs w:val="22"/>
          <w:lang w:val="en-GB"/>
        </w:rPr>
      </w:pPr>
    </w:p>
    <w:p w:rsidR="3BF70EAE" w:rsidP="3BF70EAE" w:rsidRDefault="3BF70EAE" w14:paraId="7AA807C4" w14:textId="6468EF2F">
      <w:pPr>
        <w:spacing w:before="240" w:beforeAutospacing="off" w:after="240" w:afterAutospacing="off"/>
        <w:rPr>
          <w:rFonts w:ascii="Arial" w:hAnsi="Arial" w:eastAsia="Arial" w:cs="Arial"/>
          <w:noProof w:val="0"/>
          <w:sz w:val="22"/>
          <w:szCs w:val="22"/>
          <w:lang w:val="en-GB"/>
        </w:rPr>
      </w:pPr>
    </w:p>
    <w:p w:rsidR="3BF70EAE" w:rsidP="3BF70EAE" w:rsidRDefault="3BF70EAE" w14:paraId="3478813C" w14:textId="31D81B2F">
      <w:pPr>
        <w:spacing w:before="240" w:beforeAutospacing="off" w:after="240" w:afterAutospacing="off"/>
        <w:rPr>
          <w:rFonts w:ascii="Arial" w:hAnsi="Arial" w:eastAsia="Arial" w:cs="Arial"/>
          <w:noProof w:val="0"/>
          <w:sz w:val="22"/>
          <w:szCs w:val="22"/>
          <w:lang w:val="en-GB"/>
        </w:rPr>
      </w:pPr>
    </w:p>
    <w:p w:rsidR="3BF70EAE" w:rsidP="3BF70EAE" w:rsidRDefault="3BF70EAE" w14:paraId="063E9DFE" w14:textId="459BEB17">
      <w:pPr>
        <w:spacing w:before="240" w:beforeAutospacing="off" w:after="240" w:afterAutospacing="off"/>
        <w:rPr>
          <w:rFonts w:ascii="Arial" w:hAnsi="Arial" w:eastAsia="Arial" w:cs="Arial"/>
          <w:noProof w:val="0"/>
          <w:sz w:val="22"/>
          <w:szCs w:val="22"/>
          <w:lang w:val="en-GB"/>
        </w:rPr>
      </w:pPr>
    </w:p>
    <w:p w:rsidR="3BF70EAE" w:rsidP="3BF70EAE" w:rsidRDefault="3BF70EAE" w14:paraId="4AC2327F" w14:textId="77C71A34">
      <w:pPr>
        <w:spacing w:before="240" w:beforeAutospacing="off" w:after="240" w:afterAutospacing="off"/>
        <w:rPr>
          <w:rFonts w:ascii="Arial" w:hAnsi="Arial" w:eastAsia="Arial" w:cs="Arial"/>
          <w:noProof w:val="0"/>
          <w:sz w:val="22"/>
          <w:szCs w:val="22"/>
          <w:lang w:val="en-GB"/>
        </w:rPr>
      </w:pPr>
    </w:p>
    <w:p w:rsidR="3BF70EAE" w:rsidP="3BF70EAE" w:rsidRDefault="3BF70EAE" w14:paraId="1AF3205F" w14:textId="0394FB2B">
      <w:pPr>
        <w:spacing w:before="240" w:beforeAutospacing="off" w:after="240" w:afterAutospacing="off"/>
        <w:rPr>
          <w:rFonts w:ascii="Arial" w:hAnsi="Arial" w:eastAsia="Arial" w:cs="Arial"/>
          <w:noProof w:val="0"/>
          <w:sz w:val="22"/>
          <w:szCs w:val="22"/>
          <w:lang w:val="en-GB"/>
        </w:rPr>
      </w:pPr>
    </w:p>
    <w:p w:rsidR="1B9FDFCD" w:rsidP="1B9FDFCD" w:rsidRDefault="1B9FDFCD" w14:paraId="4778E247" w14:textId="131F25A7">
      <w:pPr>
        <w:spacing w:before="240" w:beforeAutospacing="off" w:after="240" w:afterAutospacing="off"/>
        <w:rPr>
          <w:rFonts w:ascii="Arial" w:hAnsi="Arial" w:eastAsia="Arial" w:cs="Arial"/>
          <w:noProof w:val="0"/>
          <w:sz w:val="22"/>
          <w:szCs w:val="22"/>
          <w:lang w:val="en-GB"/>
        </w:rPr>
      </w:pPr>
    </w:p>
    <w:p w:rsidR="7C8C86C3" w:rsidP="1B9FDFCD" w:rsidRDefault="7C8C86C3" w14:paraId="622998DA" w14:textId="1A189443">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000000" w:themeColor="text1" w:themeTint="FF" w:themeShade="FF"/>
          <w:sz w:val="32"/>
          <w:szCs w:val="32"/>
          <w:u w:val="single"/>
          <w:lang w:val="en-GB"/>
        </w:rPr>
      </w:pPr>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32"/>
          <w:szCs w:val="32"/>
          <w:u w:val="single"/>
          <w:lang w:val="en-GB"/>
        </w:rPr>
        <w:t xml:space="preserve">Irritants, </w:t>
      </w:r>
      <w:bookmarkStart w:name="_Int_n59uqqUK" w:id="1336002003"/>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32"/>
          <w:szCs w:val="32"/>
          <w:u w:val="single"/>
          <w:lang w:val="en-GB"/>
        </w:rPr>
        <w:t>inflammation</w:t>
      </w:r>
      <w:bookmarkEnd w:id="1336002003"/>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32"/>
          <w:szCs w:val="32"/>
          <w:u w:val="single"/>
          <w:lang w:val="en-GB"/>
        </w:rPr>
        <w:t xml:space="preserve"> and impaired respiration</w:t>
      </w:r>
    </w:p>
    <w:p w:rsidR="7C8C86C3" w:rsidP="1B9FDFCD" w:rsidRDefault="7C8C86C3" w14:paraId="4B47E30F" w14:textId="34EE7241">
      <w:pPr>
        <w:spacing w:before="240" w:beforeAutospacing="off" w:after="240" w:afterAutospacing="off"/>
        <w:rPr>
          <w:rFonts w:ascii="Arial" w:hAnsi="Arial" w:eastAsia="Arial" w:cs="Arial"/>
          <w:noProof w:val="0"/>
          <w:color w:val="000000" w:themeColor="text1" w:themeTint="FF" w:themeShade="FF"/>
          <w:sz w:val="22"/>
          <w:szCs w:val="22"/>
          <w:lang w:val="en-GB"/>
        </w:rPr>
      </w:pPr>
      <w:r w:rsidRPr="3BF70EAE" w:rsidR="0C6CBCDC">
        <w:rPr>
          <w:rFonts w:ascii="Arial" w:hAnsi="Arial" w:eastAsia="Arial" w:cs="Arial"/>
          <w:noProof w:val="0"/>
          <w:color w:val="000000" w:themeColor="text1" w:themeTint="FF" w:themeShade="FF"/>
          <w:sz w:val="22"/>
          <w:szCs w:val="22"/>
          <w:lang w:val="en-GB"/>
        </w:rPr>
        <w:t xml:space="preserve">The airways of a person with asthma are chronically sensitive. When irritants or allergens are inhaled, airway cells recognise them as a threat and activate an inflammatory response. Immune cells release chemical mediators that increase blood flow and make small blood vessels more permeable. Fluid subsequently enters the surrounding tissue, causing oedema, or swelling, of the airway lining. Goblet cells may produce additional mucus, while the smooth muscle surrounding the bronchi contracts. Together, swelling, bronchoconstriction and mucus </w:t>
      </w:r>
      <w:bookmarkStart w:name="_Int_478EtEhK" w:id="1024198420"/>
      <w:r w:rsidRPr="3BF70EAE" w:rsidR="0C6CBCDC">
        <w:rPr>
          <w:rFonts w:ascii="Arial" w:hAnsi="Arial" w:eastAsia="Arial" w:cs="Arial"/>
          <w:noProof w:val="0"/>
          <w:color w:val="000000" w:themeColor="text1" w:themeTint="FF" w:themeShade="FF"/>
          <w:sz w:val="22"/>
          <w:szCs w:val="22"/>
          <w:lang w:val="en-GB"/>
        </w:rPr>
        <w:t>substantially reduce</w:t>
      </w:r>
      <w:bookmarkEnd w:id="1024198420"/>
      <w:r w:rsidRPr="3BF70EAE" w:rsidR="0C6CBCDC">
        <w:rPr>
          <w:rFonts w:ascii="Arial" w:hAnsi="Arial" w:eastAsia="Arial" w:cs="Arial"/>
          <w:noProof w:val="0"/>
          <w:color w:val="000000" w:themeColor="text1" w:themeTint="FF" w:themeShade="FF"/>
          <w:sz w:val="22"/>
          <w:szCs w:val="22"/>
          <w:lang w:val="en-GB"/>
        </w:rPr>
        <w:t xml:space="preserve"> the internal diameter of the airway.</w:t>
      </w:r>
    </w:p>
    <w:p w:rsidR="7C8C86C3" w:rsidP="1B9FDFCD" w:rsidRDefault="7C8C86C3" w14:paraId="359E8428" w14:textId="70E981CD">
      <w:pPr>
        <w:spacing w:before="240" w:beforeAutospacing="off" w:after="240" w:afterAutospacing="off"/>
        <w:rPr>
          <w:rFonts w:ascii="Arial" w:hAnsi="Arial" w:eastAsia="Arial" w:cs="Arial"/>
          <w:noProof w:val="0"/>
          <w:color w:val="000000" w:themeColor="text1" w:themeTint="FF" w:themeShade="FF"/>
          <w:sz w:val="22"/>
          <w:szCs w:val="22"/>
          <w:lang w:val="en-GB"/>
        </w:rPr>
      </w:pPr>
      <w:r w:rsidRPr="3BF70EAE" w:rsidR="0C6CBCDC">
        <w:rPr>
          <w:rFonts w:ascii="Arial" w:hAnsi="Arial" w:eastAsia="Arial" w:cs="Arial"/>
          <w:noProof w:val="0"/>
          <w:color w:val="000000" w:themeColor="text1" w:themeTint="FF" w:themeShade="FF"/>
          <w:sz w:val="22"/>
          <w:szCs w:val="22"/>
          <w:lang w:val="en-GB"/>
        </w:rPr>
        <w:t xml:space="preserve">Even a </w:t>
      </w:r>
      <w:bookmarkStart w:name="_Int_wnpem9Sq" w:id="135001414"/>
      <w:r w:rsidRPr="3BF70EAE" w:rsidR="0C6CBCDC">
        <w:rPr>
          <w:rFonts w:ascii="Arial" w:hAnsi="Arial" w:eastAsia="Arial" w:cs="Arial"/>
          <w:noProof w:val="0"/>
          <w:color w:val="000000" w:themeColor="text1" w:themeTint="FF" w:themeShade="FF"/>
          <w:sz w:val="22"/>
          <w:szCs w:val="22"/>
          <w:lang w:val="en-GB"/>
        </w:rPr>
        <w:t>relatively small</w:t>
      </w:r>
      <w:bookmarkEnd w:id="135001414"/>
      <w:r w:rsidRPr="3BF70EAE" w:rsidR="0C6CBCDC">
        <w:rPr>
          <w:rFonts w:ascii="Arial" w:hAnsi="Arial" w:eastAsia="Arial" w:cs="Arial"/>
          <w:noProof w:val="0"/>
          <w:color w:val="000000" w:themeColor="text1" w:themeTint="FF" w:themeShade="FF"/>
          <w:sz w:val="22"/>
          <w:szCs w:val="22"/>
          <w:lang w:val="en-GB"/>
        </w:rPr>
        <w:t xml:space="preserve"> reduction in airway diameter causes a marked increase in resistance. The young person must therefore work harder to move air, particularly when breathing out. This can cause wheezing, coughing, chest tightness and breathlessness. Mucus may further obstruct small bronchioles, leading to air trapping and uneven alveolar ventilation.</w:t>
      </w:r>
    </w:p>
    <w:p w:rsidR="7C8C86C3" w:rsidP="3C48CF96" w:rsidRDefault="7C8C86C3" w14:paraId="7468CA71" w14:textId="7F781234">
      <w:pPr>
        <w:spacing w:before="240" w:beforeAutospacing="off" w:after="240" w:afterAutospacing="off"/>
      </w:pPr>
      <w:r w:rsidRPr="1B9FDFCD" w:rsidR="0DA0D748">
        <w:rPr>
          <w:rFonts w:ascii="Arial" w:hAnsi="Arial" w:eastAsia="Arial" w:cs="Arial"/>
          <w:noProof w:val="0"/>
          <w:color w:val="000000" w:themeColor="text1" w:themeTint="FF" w:themeShade="FF"/>
          <w:sz w:val="22"/>
          <w:szCs w:val="22"/>
          <w:lang w:val="en-GB"/>
        </w:rPr>
        <w:t>Tobacco smoke contains toxic chemicals and particles that irritate the airways. Both active and passive smoking can worsen symptoms and increase the likelihood of an asthma attack (Asthma + Lung UK, 2026a). Regular smoke exposure may sustain airway inflammation and can reduce the effectiveness of treatment. Smoking in cars and other enclosed spaces is especially harmful because pollutants become concentrated</w:t>
      </w:r>
      <w:r w:rsidRPr="1B9FDFCD" w:rsidR="0DA0D748">
        <w:rPr>
          <w:rFonts w:ascii="Arial" w:hAnsi="Arial" w:eastAsia="Arial" w:cs="Arial"/>
          <w:noProof w:val="0"/>
          <w:sz w:val="24"/>
          <w:szCs w:val="24"/>
          <w:lang w:val="en-GB"/>
        </w:rPr>
        <w:t>.</w:t>
      </w:r>
    </w:p>
    <w:p w:rsidR="7C8C86C3" w:rsidP="1B9FDFCD" w:rsidRDefault="7C8C86C3" w14:paraId="35C743B7" w14:textId="74154FC2">
      <w:pPr>
        <w:spacing w:before="240" w:beforeAutospacing="off" w:after="240" w:afterAutospacing="off"/>
        <w:rPr>
          <w:rFonts w:ascii="Arial" w:hAnsi="Arial" w:eastAsia="Arial" w:cs="Arial"/>
          <w:noProof w:val="0"/>
          <w:color w:val="000000" w:themeColor="text1" w:themeTint="FF" w:themeShade="FF"/>
          <w:sz w:val="22"/>
          <w:szCs w:val="22"/>
          <w:lang w:val="en-GB"/>
        </w:rPr>
      </w:pPr>
      <w:r w:rsidRPr="1B9FDFCD" w:rsidR="0DA0D748">
        <w:rPr>
          <w:rFonts w:ascii="Arial" w:hAnsi="Arial" w:eastAsia="Arial" w:cs="Arial"/>
          <w:noProof w:val="0"/>
          <w:color w:val="000000" w:themeColor="text1" w:themeTint="FF" w:themeShade="FF"/>
          <w:sz w:val="22"/>
          <w:szCs w:val="22"/>
          <w:lang w:val="en-GB"/>
        </w:rPr>
        <w:t xml:space="preserve">Vaping avoids many products of tobacco combustion, but it is not harmless. E-cigarette aerosol can </w:t>
      </w:r>
      <w:r w:rsidRPr="1B9FDFCD" w:rsidR="0DA0D748">
        <w:rPr>
          <w:rFonts w:ascii="Arial" w:hAnsi="Arial" w:eastAsia="Arial" w:cs="Arial"/>
          <w:noProof w:val="0"/>
          <w:color w:val="000000" w:themeColor="text1" w:themeTint="FF" w:themeShade="FF"/>
          <w:sz w:val="22"/>
          <w:szCs w:val="22"/>
          <w:lang w:val="en-GB"/>
        </w:rPr>
        <w:t>contain</w:t>
      </w:r>
      <w:r w:rsidRPr="1B9FDFCD" w:rsidR="0DA0D748">
        <w:rPr>
          <w:rFonts w:ascii="Arial" w:hAnsi="Arial" w:eastAsia="Arial" w:cs="Arial"/>
          <w:noProof w:val="0"/>
          <w:color w:val="000000" w:themeColor="text1" w:themeTint="FF" w:themeShade="FF"/>
          <w:sz w:val="22"/>
          <w:szCs w:val="22"/>
          <w:lang w:val="en-GB"/>
        </w:rPr>
        <w:t xml:space="preserve"> nicotine, flavouring </w:t>
      </w:r>
      <w:r w:rsidRPr="1B9FDFCD" w:rsidR="0DA0D748">
        <w:rPr>
          <w:rFonts w:ascii="Arial" w:hAnsi="Arial" w:eastAsia="Arial" w:cs="Arial"/>
          <w:noProof w:val="0"/>
          <w:color w:val="000000" w:themeColor="text1" w:themeTint="FF" w:themeShade="FF"/>
          <w:sz w:val="22"/>
          <w:szCs w:val="22"/>
          <w:lang w:val="en-GB"/>
        </w:rPr>
        <w:t>chemicals</w:t>
      </w:r>
      <w:r w:rsidRPr="1B9FDFCD" w:rsidR="0DA0D748">
        <w:rPr>
          <w:rFonts w:ascii="Arial" w:hAnsi="Arial" w:eastAsia="Arial" w:cs="Arial"/>
          <w:noProof w:val="0"/>
          <w:color w:val="000000" w:themeColor="text1" w:themeTint="FF" w:themeShade="FF"/>
          <w:sz w:val="22"/>
          <w:szCs w:val="22"/>
          <w:lang w:val="en-GB"/>
        </w:rPr>
        <w:t xml:space="preserve"> and fine particles. Vaping may inflame the airways, and some people with asthma report symptoms following direct or second</w:t>
      </w:r>
      <w:r w:rsidRPr="1B9FDFCD" w:rsidR="70343B9C">
        <w:rPr>
          <w:rFonts w:ascii="Arial" w:hAnsi="Arial" w:eastAsia="Arial" w:cs="Arial"/>
          <w:noProof w:val="0"/>
          <w:color w:val="000000" w:themeColor="text1" w:themeTint="FF" w:themeShade="FF"/>
          <w:sz w:val="22"/>
          <w:szCs w:val="22"/>
          <w:lang w:val="en-GB"/>
        </w:rPr>
        <w:t xml:space="preserve"> </w:t>
      </w:r>
      <w:r w:rsidRPr="1B9FDFCD" w:rsidR="0DA0D748">
        <w:rPr>
          <w:rFonts w:ascii="Arial" w:hAnsi="Arial" w:eastAsia="Arial" w:cs="Arial"/>
          <w:noProof w:val="0"/>
          <w:color w:val="000000" w:themeColor="text1" w:themeTint="FF" w:themeShade="FF"/>
          <w:sz w:val="22"/>
          <w:szCs w:val="22"/>
          <w:lang w:val="en-GB"/>
        </w:rPr>
        <w:t xml:space="preserve">hand exposure. Although vaping is considered less harmful than continued tobacco smoking, its long-term pulmonary effects </w:t>
      </w:r>
      <w:r w:rsidRPr="1B9FDFCD" w:rsidR="0DA0D748">
        <w:rPr>
          <w:rFonts w:ascii="Arial" w:hAnsi="Arial" w:eastAsia="Arial" w:cs="Arial"/>
          <w:noProof w:val="0"/>
          <w:color w:val="000000" w:themeColor="text1" w:themeTint="FF" w:themeShade="FF"/>
          <w:sz w:val="22"/>
          <w:szCs w:val="22"/>
          <w:lang w:val="en-GB"/>
        </w:rPr>
        <w:t>remain</w:t>
      </w:r>
      <w:r w:rsidRPr="1B9FDFCD" w:rsidR="0DA0D748">
        <w:rPr>
          <w:rFonts w:ascii="Arial" w:hAnsi="Arial" w:eastAsia="Arial" w:cs="Arial"/>
          <w:noProof w:val="0"/>
          <w:color w:val="000000" w:themeColor="text1" w:themeTint="FF" w:themeShade="FF"/>
          <w:sz w:val="22"/>
          <w:szCs w:val="22"/>
          <w:lang w:val="en-GB"/>
        </w:rPr>
        <w:t xml:space="preserve"> </w:t>
      </w:r>
      <w:r w:rsidRPr="1B9FDFCD" w:rsidR="1B086D9F">
        <w:rPr>
          <w:rFonts w:ascii="Arial" w:hAnsi="Arial" w:eastAsia="Arial" w:cs="Arial"/>
          <w:noProof w:val="0"/>
          <w:color w:val="000000" w:themeColor="text1" w:themeTint="FF" w:themeShade="FF"/>
          <w:sz w:val="22"/>
          <w:szCs w:val="22"/>
          <w:lang w:val="en-GB"/>
        </w:rPr>
        <w:t>uncertain,</w:t>
      </w:r>
      <w:r w:rsidRPr="1B9FDFCD" w:rsidR="0DA0D748">
        <w:rPr>
          <w:rFonts w:ascii="Arial" w:hAnsi="Arial" w:eastAsia="Arial" w:cs="Arial"/>
          <w:noProof w:val="0"/>
          <w:color w:val="000000" w:themeColor="text1" w:themeTint="FF" w:themeShade="FF"/>
          <w:sz w:val="22"/>
          <w:szCs w:val="22"/>
          <w:lang w:val="en-GB"/>
        </w:rPr>
        <w:t xml:space="preserve"> and it is not recommended for adolescents who do not smoke (Asthma + Lung UK, 2025b).</w:t>
      </w:r>
    </w:p>
    <w:p w:rsidR="7C8C86C3" w:rsidP="3C48CF96" w:rsidRDefault="7C8C86C3" w14:paraId="67D6FB4F" w14:textId="128C3814">
      <w:pPr>
        <w:spacing w:before="240" w:beforeAutospacing="off" w:after="240" w:afterAutospacing="off"/>
      </w:pPr>
      <w:r w:rsidRPr="1B9FDFCD" w:rsidR="0DA0D748">
        <w:rPr>
          <w:rFonts w:ascii="Arial" w:hAnsi="Arial" w:eastAsia="Arial" w:cs="Arial"/>
          <w:noProof w:val="0"/>
          <w:color w:val="000000" w:themeColor="text1" w:themeTint="FF" w:themeShade="FF"/>
          <w:sz w:val="22"/>
          <w:szCs w:val="22"/>
          <w:lang w:val="en-GB"/>
        </w:rPr>
        <w:t>Respiratory infections can also initiate or intensify airway inflammation. Crowded bars, clubs and similar venues may increase close contact with people carrying respiratory viruses. Such venues may additionally expose adolescents to smoke, vape aerosol, strong fragrances, fog-machine chemicals or poor ventilation. Infection-related inflammation, combined with pre-existing airway sensitivity, can trigger a serious exacerbation. Crowded places do not need to be avoided completely, but adolescents should understand the risks and plan how to manage them.</w:t>
      </w:r>
    </w:p>
    <w:p w:rsidR="1B9FDFCD" w:rsidP="1B9FDFCD" w:rsidRDefault="1B9FDFCD" w14:paraId="261C3D78" w14:textId="1404A35C">
      <w:pPr>
        <w:spacing w:before="240" w:beforeAutospacing="off" w:after="240" w:afterAutospacing="off"/>
        <w:rPr>
          <w:rFonts w:ascii="Arial" w:hAnsi="Arial" w:eastAsia="Arial" w:cs="Arial"/>
          <w:noProof w:val="0"/>
          <w:color w:val="000000" w:themeColor="text1" w:themeTint="FF" w:themeShade="FF"/>
          <w:sz w:val="22"/>
          <w:szCs w:val="22"/>
          <w:lang w:val="en-GB"/>
        </w:rPr>
      </w:pPr>
    </w:p>
    <w:p w:rsidR="1B9FDFCD" w:rsidP="1B9FDFCD" w:rsidRDefault="1B9FDFCD" w14:paraId="46DADB05" w14:textId="1B4DD332">
      <w:pPr>
        <w:spacing w:before="240" w:beforeAutospacing="off" w:after="240" w:afterAutospacing="off"/>
        <w:rPr>
          <w:rFonts w:ascii="Arial" w:hAnsi="Arial" w:eastAsia="Arial" w:cs="Arial"/>
          <w:noProof w:val="0"/>
          <w:color w:val="000000" w:themeColor="text1" w:themeTint="FF" w:themeShade="FF"/>
          <w:sz w:val="22"/>
          <w:szCs w:val="22"/>
          <w:lang w:val="en-GB"/>
        </w:rPr>
      </w:pPr>
    </w:p>
    <w:p w:rsidR="1B9FDFCD" w:rsidP="1B9FDFCD" w:rsidRDefault="1B9FDFCD" w14:paraId="5EE6C58F" w14:textId="2B815E75">
      <w:pPr>
        <w:spacing w:before="240" w:beforeAutospacing="off" w:after="240" w:afterAutospacing="off"/>
        <w:rPr>
          <w:rFonts w:ascii="Arial" w:hAnsi="Arial" w:eastAsia="Arial" w:cs="Arial"/>
          <w:noProof w:val="0"/>
          <w:color w:val="000000" w:themeColor="text1" w:themeTint="FF" w:themeShade="FF"/>
          <w:sz w:val="22"/>
          <w:szCs w:val="22"/>
          <w:lang w:val="en-GB"/>
        </w:rPr>
      </w:pPr>
    </w:p>
    <w:p w:rsidR="1B9FDFCD" w:rsidP="1B9FDFCD" w:rsidRDefault="1B9FDFCD" w14:paraId="2F4D9020" w14:textId="3409DDD0">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5F2F5EFD" w14:textId="2FEADA2A">
      <w:pPr>
        <w:spacing w:before="240" w:beforeAutospacing="off" w:after="240" w:afterAutospacing="off"/>
        <w:rPr>
          <w:rFonts w:ascii="Arial" w:hAnsi="Arial" w:eastAsia="Arial" w:cs="Arial"/>
          <w:noProof w:val="0"/>
          <w:color w:val="000000" w:themeColor="text1" w:themeTint="FF" w:themeShade="FF"/>
          <w:sz w:val="22"/>
          <w:szCs w:val="22"/>
          <w:lang w:val="en-GB"/>
        </w:rPr>
      </w:pPr>
    </w:p>
    <w:p w:rsidR="7C8C86C3" w:rsidP="3BF70EAE" w:rsidRDefault="7C8C86C3" w14:paraId="2480B3C2" w14:textId="0B2EFF16">
      <w:pPr>
        <w:pStyle w:val="Heading2"/>
        <w:spacing w:before="299" w:beforeAutospacing="off" w:after="299" w:afterAutospacing="off"/>
        <w:rPr>
          <w:rFonts w:ascii="Arial" w:hAnsi="Arial" w:eastAsia="Arial" w:cs="Arial"/>
          <w:b w:val="0"/>
          <w:bCs w:val="0"/>
          <w:noProof w:val="0"/>
          <w:color w:val="000000" w:themeColor="text1" w:themeTint="FF" w:themeShade="FF"/>
          <w:sz w:val="28"/>
          <w:szCs w:val="28"/>
          <w:u w:val="single"/>
          <w:lang w:val="en-GB"/>
        </w:rPr>
      </w:pPr>
      <w:r w:rsidRPr="3BF70EAE" w:rsidR="0C6CBCDC">
        <w:rPr>
          <w:rFonts w:ascii="Arial" w:hAnsi="Arial" w:eastAsia="Arial" w:cs="Arial"/>
          <w:b w:val="0"/>
          <w:bCs w:val="0"/>
          <w:noProof w:val="0"/>
          <w:color w:val="000000" w:themeColor="text1" w:themeTint="FF" w:themeShade="FF"/>
          <w:sz w:val="28"/>
          <w:szCs w:val="28"/>
          <w:u w:val="single"/>
          <w:lang w:val="en-GB"/>
        </w:rPr>
        <w:t>Recording and tracking respiratory function</w:t>
      </w:r>
    </w:p>
    <w:p w:rsidR="7C8C86C3" w:rsidP="1B9FDFCD" w:rsidRDefault="7C8C86C3" w14:paraId="06ED4996" w14:textId="04D7A9D3">
      <w:pPr>
        <w:spacing w:before="240" w:beforeAutospacing="off" w:after="240" w:afterAutospacing="off"/>
        <w:rPr>
          <w:rFonts w:ascii="Arial" w:hAnsi="Arial" w:eastAsia="Arial" w:cs="Arial"/>
          <w:noProof w:val="0"/>
          <w:color w:val="000000" w:themeColor="text1" w:themeTint="FF" w:themeShade="FF"/>
          <w:sz w:val="22"/>
          <w:szCs w:val="22"/>
          <w:lang w:val="en-GB"/>
        </w:rPr>
      </w:pPr>
      <w:r w:rsidRPr="1B9FDFCD" w:rsidR="0DA0D748">
        <w:rPr>
          <w:rFonts w:ascii="Arial" w:hAnsi="Arial" w:eastAsia="Arial" w:cs="Arial"/>
          <w:noProof w:val="0"/>
          <w:color w:val="000000" w:themeColor="text1" w:themeTint="FF" w:themeShade="FF"/>
          <w:sz w:val="22"/>
          <w:szCs w:val="22"/>
          <w:lang w:val="en-GB"/>
        </w:rPr>
        <w:t>Peak expiratory flow is the maximum speed at which a person can force air from fully inflated lungs. It is measured in litres per minute using a handheld peak</w:t>
      </w:r>
      <w:r w:rsidRPr="1B9FDFCD" w:rsidR="7BFD414A">
        <w:rPr>
          <w:rFonts w:ascii="Arial" w:hAnsi="Arial" w:eastAsia="Arial" w:cs="Arial"/>
          <w:noProof w:val="0"/>
          <w:color w:val="000000" w:themeColor="text1" w:themeTint="FF" w:themeShade="FF"/>
          <w:sz w:val="22"/>
          <w:szCs w:val="22"/>
          <w:lang w:val="en-GB"/>
        </w:rPr>
        <w:t xml:space="preserve"> f</w:t>
      </w:r>
      <w:r w:rsidRPr="1B9FDFCD" w:rsidR="0DA0D748">
        <w:rPr>
          <w:rFonts w:ascii="Arial" w:hAnsi="Arial" w:eastAsia="Arial" w:cs="Arial"/>
          <w:noProof w:val="0"/>
          <w:color w:val="000000" w:themeColor="text1" w:themeTint="FF" w:themeShade="FF"/>
          <w:sz w:val="22"/>
          <w:szCs w:val="22"/>
          <w:lang w:val="en-GB"/>
        </w:rPr>
        <w:t xml:space="preserve">low meter. Because airway narrowing reduces expiratory flow, falling readings can </w:t>
      </w:r>
      <w:r w:rsidRPr="1B9FDFCD" w:rsidR="0DA0D748">
        <w:rPr>
          <w:rFonts w:ascii="Arial" w:hAnsi="Arial" w:eastAsia="Arial" w:cs="Arial"/>
          <w:noProof w:val="0"/>
          <w:color w:val="000000" w:themeColor="text1" w:themeTint="FF" w:themeShade="FF"/>
          <w:sz w:val="22"/>
          <w:szCs w:val="22"/>
          <w:lang w:val="en-GB"/>
        </w:rPr>
        <w:t>indicate</w:t>
      </w:r>
      <w:r w:rsidRPr="1B9FDFCD" w:rsidR="0DA0D748">
        <w:rPr>
          <w:rFonts w:ascii="Arial" w:hAnsi="Arial" w:eastAsia="Arial" w:cs="Arial"/>
          <w:noProof w:val="0"/>
          <w:color w:val="000000" w:themeColor="text1" w:themeTint="FF" w:themeShade="FF"/>
          <w:sz w:val="22"/>
          <w:szCs w:val="22"/>
          <w:lang w:val="en-GB"/>
        </w:rPr>
        <w:t xml:space="preserve"> deteriorating asthma control, sometimes before the person recognises symptoms.</w:t>
      </w:r>
    </w:p>
    <w:p w:rsidR="7C8C86C3" w:rsidP="1B9FDFCD" w:rsidRDefault="7C8C86C3" w14:paraId="17EE0CCC" w14:textId="64150EF2">
      <w:pPr>
        <w:spacing w:before="240" w:beforeAutospacing="off" w:after="240" w:afterAutospacing="off"/>
        <w:rPr>
          <w:rFonts w:ascii="Arial" w:hAnsi="Arial" w:eastAsia="Arial" w:cs="Arial"/>
          <w:noProof w:val="0"/>
          <w:color w:val="000000" w:themeColor="text1" w:themeTint="FF" w:themeShade="FF"/>
          <w:sz w:val="22"/>
          <w:szCs w:val="22"/>
          <w:lang w:val="en-GB"/>
        </w:rPr>
      </w:pPr>
      <w:r w:rsidRPr="3BF70EAE" w:rsidR="0C6CBCDC">
        <w:rPr>
          <w:rFonts w:ascii="Arial" w:hAnsi="Arial" w:eastAsia="Arial" w:cs="Arial"/>
          <w:noProof w:val="0"/>
          <w:color w:val="000000" w:themeColor="text1" w:themeTint="FF" w:themeShade="FF"/>
          <w:sz w:val="22"/>
          <w:szCs w:val="22"/>
          <w:lang w:val="en-GB"/>
        </w:rPr>
        <w:t>For reliable monitoring, the adolescent should</w:t>
      </w:r>
      <w:r w:rsidRPr="3BF70EAE" w:rsidR="7D2F4CB9">
        <w:rPr>
          <w:rFonts w:ascii="Arial" w:hAnsi="Arial" w:eastAsia="Arial" w:cs="Arial"/>
          <w:noProof w:val="0"/>
          <w:color w:val="000000" w:themeColor="text1" w:themeTint="FF" w:themeShade="FF"/>
          <w:sz w:val="22"/>
          <w:szCs w:val="22"/>
          <w:lang w:val="en-GB"/>
        </w:rPr>
        <w:t xml:space="preserve"> </w:t>
      </w:r>
      <w:r w:rsidRPr="3BF70EAE" w:rsidR="0C6CBCDC">
        <w:rPr>
          <w:rFonts w:ascii="Arial" w:hAnsi="Arial" w:eastAsia="Arial" w:cs="Arial"/>
          <w:noProof w:val="0"/>
          <w:color w:val="000000" w:themeColor="text1" w:themeTint="FF" w:themeShade="FF"/>
          <w:sz w:val="22"/>
          <w:szCs w:val="22"/>
          <w:lang w:val="en-GB"/>
        </w:rPr>
        <w:t>sit upright</w:t>
      </w:r>
      <w:r w:rsidRPr="3BF70EAE" w:rsidR="03CB9842">
        <w:rPr>
          <w:rFonts w:ascii="Arial" w:hAnsi="Arial" w:eastAsia="Arial" w:cs="Arial"/>
          <w:noProof w:val="0"/>
          <w:color w:val="000000" w:themeColor="text1" w:themeTint="FF" w:themeShade="FF"/>
          <w:sz w:val="22"/>
          <w:szCs w:val="22"/>
          <w:lang w:val="en-GB"/>
        </w:rPr>
        <w:t xml:space="preserve"> or stand </w:t>
      </w:r>
      <w:r w:rsidRPr="3BF70EAE" w:rsidR="0C6CBCDC">
        <w:rPr>
          <w:rFonts w:ascii="Arial" w:hAnsi="Arial" w:eastAsia="Arial" w:cs="Arial"/>
          <w:noProof w:val="0"/>
          <w:color w:val="000000" w:themeColor="text1" w:themeTint="FF" w:themeShade="FF"/>
          <w:sz w:val="22"/>
          <w:szCs w:val="22"/>
          <w:lang w:val="en-GB"/>
        </w:rPr>
        <w:t xml:space="preserve">reset the device, take a </w:t>
      </w:r>
      <w:r w:rsidRPr="3BF70EAE" w:rsidR="57C97370">
        <w:rPr>
          <w:rFonts w:ascii="Arial" w:hAnsi="Arial" w:eastAsia="Arial" w:cs="Arial"/>
          <w:noProof w:val="0"/>
          <w:color w:val="000000" w:themeColor="text1" w:themeTint="FF" w:themeShade="FF"/>
          <w:sz w:val="22"/>
          <w:szCs w:val="22"/>
          <w:lang w:val="en-GB"/>
        </w:rPr>
        <w:t>deep full</w:t>
      </w:r>
      <w:r w:rsidRPr="3BF70EAE" w:rsidR="0C6CBCDC">
        <w:rPr>
          <w:rFonts w:ascii="Arial" w:hAnsi="Arial" w:eastAsia="Arial" w:cs="Arial"/>
          <w:noProof w:val="0"/>
          <w:color w:val="000000" w:themeColor="text1" w:themeTint="FF" w:themeShade="FF"/>
          <w:sz w:val="22"/>
          <w:szCs w:val="22"/>
          <w:lang w:val="en-GB"/>
        </w:rPr>
        <w:t xml:space="preserve"> breath, </w:t>
      </w:r>
      <w:r w:rsidRPr="3BF70EAE" w:rsidR="1D078657">
        <w:rPr>
          <w:rFonts w:ascii="Arial" w:hAnsi="Arial" w:eastAsia="Arial" w:cs="Arial"/>
          <w:noProof w:val="0"/>
          <w:color w:val="000000" w:themeColor="text1" w:themeTint="FF" w:themeShade="FF"/>
          <w:sz w:val="22"/>
          <w:szCs w:val="22"/>
          <w:lang w:val="en-GB"/>
        </w:rPr>
        <w:t>lips to be sealed</w:t>
      </w:r>
      <w:r w:rsidRPr="3BF70EAE" w:rsidR="0C6CBCDC">
        <w:rPr>
          <w:rFonts w:ascii="Arial" w:hAnsi="Arial" w:eastAsia="Arial" w:cs="Arial"/>
          <w:noProof w:val="0"/>
          <w:color w:val="000000" w:themeColor="text1" w:themeTint="FF" w:themeShade="FF"/>
          <w:sz w:val="22"/>
          <w:szCs w:val="22"/>
          <w:lang w:val="en-GB"/>
        </w:rPr>
        <w:t xml:space="preserve"> around the </w:t>
      </w:r>
      <w:r w:rsidRPr="3BF70EAE" w:rsidR="0C6CBCDC">
        <w:rPr>
          <w:rFonts w:ascii="Arial" w:hAnsi="Arial" w:eastAsia="Arial" w:cs="Arial"/>
          <w:noProof w:val="0"/>
          <w:color w:val="000000" w:themeColor="text1" w:themeTint="FF" w:themeShade="FF"/>
          <w:sz w:val="22"/>
          <w:szCs w:val="22"/>
          <w:lang w:val="en-GB"/>
        </w:rPr>
        <w:t>mouthpiece</w:t>
      </w:r>
      <w:r w:rsidRPr="3BF70EAE" w:rsidR="0C6CBCDC">
        <w:rPr>
          <w:rFonts w:ascii="Arial" w:hAnsi="Arial" w:eastAsia="Arial" w:cs="Arial"/>
          <w:noProof w:val="0"/>
          <w:color w:val="000000" w:themeColor="text1" w:themeTint="FF" w:themeShade="FF"/>
          <w:sz w:val="22"/>
          <w:szCs w:val="22"/>
          <w:lang w:val="en-GB"/>
        </w:rPr>
        <w:t xml:space="preserve"> and blow out once as</w:t>
      </w:r>
      <w:r w:rsidRPr="3BF70EAE" w:rsidR="0C6CBCDC">
        <w:rPr>
          <w:rFonts w:ascii="Arial" w:hAnsi="Arial" w:eastAsia="Arial" w:cs="Arial"/>
          <w:noProof w:val="0"/>
          <w:color w:val="000000" w:themeColor="text1" w:themeTint="FF" w:themeShade="FF"/>
          <w:sz w:val="22"/>
          <w:szCs w:val="22"/>
          <w:lang w:val="en-GB"/>
        </w:rPr>
        <w:t xml:space="preserve"> fast</w:t>
      </w:r>
      <w:r w:rsidRPr="3BF70EAE" w:rsidR="519A7A59">
        <w:rPr>
          <w:rFonts w:ascii="Arial" w:hAnsi="Arial" w:eastAsia="Arial" w:cs="Arial"/>
          <w:noProof w:val="0"/>
          <w:color w:val="000000" w:themeColor="text1" w:themeTint="FF" w:themeShade="FF"/>
          <w:sz w:val="22"/>
          <w:szCs w:val="22"/>
          <w:lang w:val="en-GB"/>
        </w:rPr>
        <w:t xml:space="preserve"> and hard</w:t>
      </w:r>
      <w:r w:rsidRPr="3BF70EAE" w:rsidR="0C6CBCDC">
        <w:rPr>
          <w:rFonts w:ascii="Arial" w:hAnsi="Arial" w:eastAsia="Arial" w:cs="Arial"/>
          <w:noProof w:val="0"/>
          <w:color w:val="000000" w:themeColor="text1" w:themeTint="FF" w:themeShade="FF"/>
          <w:sz w:val="22"/>
          <w:szCs w:val="22"/>
          <w:lang w:val="en-GB"/>
        </w:rPr>
        <w:t xml:space="preserve"> as possible. This should normally be repeated three times, with the highest technically satisfactory value recorded. Measurements should be taken consistently with the same meter and at the times agreed with the asthma nurse.</w:t>
      </w:r>
    </w:p>
    <w:p w:rsidR="7C8C86C3" w:rsidP="1B9FDFCD" w:rsidRDefault="7C8C86C3" w14:paraId="16211E04" w14:textId="7E928E99">
      <w:pPr>
        <w:spacing w:before="240" w:beforeAutospacing="off" w:after="240" w:afterAutospacing="off"/>
        <w:rPr>
          <w:rFonts w:ascii="Arial" w:hAnsi="Arial" w:eastAsia="Arial" w:cs="Arial"/>
          <w:noProof w:val="0"/>
          <w:color w:val="000000" w:themeColor="text1" w:themeTint="FF" w:themeShade="FF"/>
          <w:sz w:val="22"/>
          <w:szCs w:val="22"/>
          <w:lang w:val="en-GB"/>
        </w:rPr>
      </w:pPr>
      <w:r w:rsidRPr="1B9FDFCD" w:rsidR="0DA0D748">
        <w:rPr>
          <w:rFonts w:ascii="Arial" w:hAnsi="Arial" w:eastAsia="Arial" w:cs="Arial"/>
          <w:noProof w:val="0"/>
          <w:color w:val="000000" w:themeColor="text1" w:themeTint="FF" w:themeShade="FF"/>
          <w:sz w:val="22"/>
          <w:szCs w:val="22"/>
          <w:lang w:val="en-GB"/>
        </w:rPr>
        <w:t>A diary can record peak flow alongside wheezing, night waking, activity limitation, reliever use, missed medication, infection and exposure to possible triggers. Looking at patterns over several weeks may show, for example, that readings decrease after vaping, during a cold, or when preventer treatment is missed. The patient and clinician can compare current results with the individual's personal best, established when asthma is well controlled (Asthma + Lung UK, 2026b).</w:t>
      </w:r>
    </w:p>
    <w:p w:rsidR="7C8C86C3" w:rsidP="3C48CF96" w:rsidRDefault="7C8C86C3" w14:paraId="0186C972" w14:textId="01A4B2A7">
      <w:pPr>
        <w:spacing w:before="240" w:beforeAutospacing="off" w:after="240" w:afterAutospacing="off"/>
      </w:pPr>
      <w:r w:rsidRPr="3BF70EAE" w:rsidR="0C6CBCDC">
        <w:rPr>
          <w:rFonts w:ascii="Arial" w:hAnsi="Arial" w:eastAsia="Arial" w:cs="Arial"/>
          <w:noProof w:val="0"/>
          <w:color w:val="000000" w:themeColor="text1" w:themeTint="FF" w:themeShade="FF"/>
          <w:sz w:val="22"/>
          <w:szCs w:val="22"/>
          <w:lang w:val="en-GB"/>
        </w:rPr>
        <w:t>However, routine peak</w:t>
      </w:r>
      <w:r w:rsidRPr="3BF70EAE" w:rsidR="13A8C560">
        <w:rPr>
          <w:rFonts w:ascii="Arial" w:hAnsi="Arial" w:eastAsia="Arial" w:cs="Arial"/>
          <w:noProof w:val="0"/>
          <w:color w:val="000000" w:themeColor="text1" w:themeTint="FF" w:themeShade="FF"/>
          <w:sz w:val="22"/>
          <w:szCs w:val="22"/>
          <w:lang w:val="en-GB"/>
        </w:rPr>
        <w:t xml:space="preserve"> </w:t>
      </w:r>
      <w:r w:rsidRPr="3BF70EAE" w:rsidR="0C6CBCDC">
        <w:rPr>
          <w:rFonts w:ascii="Arial" w:hAnsi="Arial" w:eastAsia="Arial" w:cs="Arial"/>
          <w:noProof w:val="0"/>
          <w:color w:val="000000" w:themeColor="text1" w:themeTint="FF" w:themeShade="FF"/>
          <w:sz w:val="22"/>
          <w:szCs w:val="22"/>
          <w:lang w:val="en-GB"/>
        </w:rPr>
        <w:t>flow monitoring is not necessary for every patient. NICE recommends regular peak expiratory flow monitoring only when there is a person-specific reason, such as its inclusion in a personalised action plan (NICE, 2024a). Some adolescents may manage their condition more effectively by monitoring symptoms and reliever use. Moreover, a normal reading must not override serious symptoms</w:t>
      </w:r>
      <w:r w:rsidRPr="3BF70EAE" w:rsidR="0C6CBCDC">
        <w:rPr>
          <w:rFonts w:ascii="Arial" w:hAnsi="Arial" w:eastAsia="Arial" w:cs="Arial"/>
          <w:noProof w:val="0"/>
          <w:sz w:val="24"/>
          <w:szCs w:val="24"/>
          <w:lang w:val="en-GB"/>
        </w:rPr>
        <w:t>.</w:t>
      </w:r>
    </w:p>
    <w:p w:rsidR="7C8C86C3" w:rsidP="3C48CF96" w:rsidRDefault="7C8C86C3" w14:paraId="3590D9AD" w14:textId="00A6709A">
      <w:pPr>
        <w:spacing w:before="240" w:beforeAutospacing="off" w:after="240" w:afterAutospacing="off"/>
      </w:pPr>
      <w:r w:rsidRPr="3BF70EAE" w:rsidR="0C6CBCDC">
        <w:rPr>
          <w:rFonts w:ascii="Arial" w:hAnsi="Arial" w:eastAsia="Arial" w:cs="Arial"/>
          <w:noProof w:val="0"/>
          <w:color w:val="000000" w:themeColor="text1" w:themeTint="FF" w:themeShade="FF"/>
          <w:sz w:val="22"/>
          <w:szCs w:val="22"/>
          <w:lang w:val="en-GB"/>
        </w:rPr>
        <w:t xml:space="preserve">Every adolescent should have an </w:t>
      </w:r>
      <w:r w:rsidRPr="3BF70EAE" w:rsidR="0C6CBCDC">
        <w:rPr>
          <w:rFonts w:ascii="Arial" w:hAnsi="Arial" w:eastAsia="Arial" w:cs="Arial"/>
          <w:noProof w:val="0"/>
          <w:color w:val="000000" w:themeColor="text1" w:themeTint="FF" w:themeShade="FF"/>
          <w:sz w:val="22"/>
          <w:szCs w:val="22"/>
          <w:lang w:val="en-GB"/>
        </w:rPr>
        <w:t>age</w:t>
      </w:r>
      <w:r w:rsidRPr="3BF70EAE" w:rsidR="2FC78198">
        <w:rPr>
          <w:rFonts w:ascii="Arial" w:hAnsi="Arial" w:eastAsia="Arial" w:cs="Arial"/>
          <w:noProof w:val="0"/>
          <w:color w:val="000000" w:themeColor="text1" w:themeTint="FF" w:themeShade="FF"/>
          <w:sz w:val="22"/>
          <w:szCs w:val="22"/>
          <w:lang w:val="en-GB"/>
        </w:rPr>
        <w:t xml:space="preserve"> </w:t>
      </w:r>
      <w:r w:rsidRPr="3BF70EAE" w:rsidR="0C6CBCDC">
        <w:rPr>
          <w:rFonts w:ascii="Arial" w:hAnsi="Arial" w:eastAsia="Arial" w:cs="Arial"/>
          <w:noProof w:val="0"/>
          <w:color w:val="000000" w:themeColor="text1" w:themeTint="FF" w:themeShade="FF"/>
          <w:sz w:val="22"/>
          <w:szCs w:val="22"/>
          <w:lang w:val="en-GB"/>
        </w:rPr>
        <w:t>appropriate</w:t>
      </w:r>
      <w:r w:rsidRPr="3BF70EAE" w:rsidR="0C6CBCDC">
        <w:rPr>
          <w:rFonts w:ascii="Arial" w:hAnsi="Arial" w:eastAsia="Arial" w:cs="Arial"/>
          <w:noProof w:val="0"/>
          <w:color w:val="000000" w:themeColor="text1" w:themeTint="FF" w:themeShade="FF"/>
          <w:sz w:val="22"/>
          <w:szCs w:val="22"/>
          <w:lang w:val="en-GB"/>
        </w:rPr>
        <w:t xml:space="preserve"> personalised asthma action plan. This should explain daily treatment, warning signs, agreed actions if control </w:t>
      </w:r>
      <w:r w:rsidRPr="3BF70EAE" w:rsidR="1F9DDCB7">
        <w:rPr>
          <w:rFonts w:ascii="Arial" w:hAnsi="Arial" w:eastAsia="Arial" w:cs="Arial"/>
          <w:noProof w:val="0"/>
          <w:color w:val="000000" w:themeColor="text1" w:themeTint="FF" w:themeShade="FF"/>
          <w:sz w:val="22"/>
          <w:szCs w:val="22"/>
          <w:lang w:val="en-GB"/>
        </w:rPr>
        <w:t>deteriorates</w:t>
      </w:r>
      <w:r w:rsidRPr="3BF70EAE" w:rsidR="0C6CBCDC">
        <w:rPr>
          <w:rFonts w:ascii="Arial" w:hAnsi="Arial" w:eastAsia="Arial" w:cs="Arial"/>
          <w:noProof w:val="0"/>
          <w:color w:val="000000" w:themeColor="text1" w:themeTint="FF" w:themeShade="FF"/>
          <w:sz w:val="22"/>
          <w:szCs w:val="22"/>
          <w:lang w:val="en-GB"/>
        </w:rPr>
        <w:t xml:space="preserve">, and what to do during an emergency. Asthma + Lung UK (2026c) describes three core </w:t>
      </w:r>
      <w:r w:rsidRPr="3BF70EAE" w:rsidR="60101F85">
        <w:rPr>
          <w:rFonts w:ascii="Arial" w:hAnsi="Arial" w:eastAsia="Arial" w:cs="Arial"/>
          <w:noProof w:val="0"/>
          <w:color w:val="000000" w:themeColor="text1" w:themeTint="FF" w:themeShade="FF"/>
          <w:sz w:val="22"/>
          <w:szCs w:val="22"/>
          <w:lang w:val="en-GB"/>
        </w:rPr>
        <w:t>stage's routine</w:t>
      </w:r>
      <w:r w:rsidRPr="3BF70EAE" w:rsidR="0C6CBCDC">
        <w:rPr>
          <w:rFonts w:ascii="Arial" w:hAnsi="Arial" w:eastAsia="Arial" w:cs="Arial"/>
          <w:noProof w:val="0"/>
          <w:color w:val="000000" w:themeColor="text1" w:themeTint="FF" w:themeShade="FF"/>
          <w:sz w:val="22"/>
          <w:szCs w:val="22"/>
          <w:lang w:val="en-GB"/>
        </w:rPr>
        <w:t xml:space="preserve"> management, action when control is worsening, and emergency action during an attack. Tracking is therefore valuable only when readings and symptoms are linked to clear, clinically agreed actions.</w:t>
      </w:r>
    </w:p>
    <w:p w:rsidR="1B9FDFCD" w:rsidP="1B9FDFCD" w:rsidRDefault="1B9FDFCD" w14:paraId="089B6D13" w14:textId="03BACF6C">
      <w:pPr>
        <w:spacing w:before="240" w:beforeAutospacing="off" w:after="240" w:afterAutospacing="off"/>
        <w:rPr>
          <w:rFonts w:ascii="Arial" w:hAnsi="Arial" w:eastAsia="Arial" w:cs="Arial"/>
          <w:noProof w:val="0"/>
          <w:color w:val="000000" w:themeColor="text1" w:themeTint="FF" w:themeShade="FF"/>
          <w:sz w:val="22"/>
          <w:szCs w:val="22"/>
          <w:lang w:val="en-GB"/>
        </w:rPr>
      </w:pPr>
    </w:p>
    <w:p w:rsidR="1B9FDFCD" w:rsidP="1B9FDFCD" w:rsidRDefault="1B9FDFCD" w14:paraId="7A9631A7" w14:textId="392CD45C">
      <w:pPr>
        <w:spacing w:before="240" w:beforeAutospacing="off" w:after="240" w:afterAutospacing="off"/>
        <w:rPr>
          <w:rFonts w:ascii="Arial" w:hAnsi="Arial" w:eastAsia="Arial" w:cs="Arial"/>
          <w:noProof w:val="0"/>
          <w:color w:val="000000" w:themeColor="text1" w:themeTint="FF" w:themeShade="FF"/>
          <w:sz w:val="22"/>
          <w:szCs w:val="22"/>
          <w:lang w:val="en-GB"/>
        </w:rPr>
      </w:pPr>
    </w:p>
    <w:p w:rsidR="1B9FDFCD" w:rsidP="1B9FDFCD" w:rsidRDefault="1B9FDFCD" w14:paraId="177442B8" w14:textId="1072935D">
      <w:pPr>
        <w:spacing w:before="240" w:beforeAutospacing="off" w:after="240" w:afterAutospacing="off"/>
        <w:rPr>
          <w:rFonts w:ascii="Arial" w:hAnsi="Arial" w:eastAsia="Arial" w:cs="Arial"/>
          <w:noProof w:val="0"/>
          <w:color w:val="000000" w:themeColor="text1" w:themeTint="FF" w:themeShade="FF"/>
          <w:sz w:val="22"/>
          <w:szCs w:val="22"/>
          <w:lang w:val="en-GB"/>
        </w:rPr>
      </w:pPr>
    </w:p>
    <w:p w:rsidR="1B9FDFCD" w:rsidP="1B9FDFCD" w:rsidRDefault="1B9FDFCD" w14:paraId="1E3C8A0F" w14:textId="7208B86F">
      <w:pPr>
        <w:spacing w:before="240" w:beforeAutospacing="off" w:after="240" w:afterAutospacing="off"/>
        <w:rPr>
          <w:rFonts w:ascii="Arial" w:hAnsi="Arial" w:eastAsia="Arial" w:cs="Arial"/>
          <w:noProof w:val="0"/>
          <w:color w:val="000000" w:themeColor="text1" w:themeTint="FF" w:themeShade="FF"/>
          <w:sz w:val="22"/>
          <w:szCs w:val="22"/>
          <w:lang w:val="en-GB"/>
        </w:rPr>
      </w:pPr>
    </w:p>
    <w:p w:rsidR="1B9FDFCD" w:rsidP="1B9FDFCD" w:rsidRDefault="1B9FDFCD" w14:paraId="09510DA7" w14:textId="3C9A6B21">
      <w:pPr>
        <w:spacing w:before="240" w:beforeAutospacing="off" w:after="240" w:afterAutospacing="off"/>
        <w:rPr>
          <w:rFonts w:ascii="Arial" w:hAnsi="Arial" w:eastAsia="Arial" w:cs="Arial"/>
          <w:noProof w:val="0"/>
          <w:color w:val="000000" w:themeColor="text1" w:themeTint="FF" w:themeShade="FF"/>
          <w:sz w:val="22"/>
          <w:szCs w:val="22"/>
          <w:lang w:val="en-GB"/>
        </w:rPr>
      </w:pPr>
    </w:p>
    <w:p w:rsidR="1B9FDFCD" w:rsidP="1B9FDFCD" w:rsidRDefault="1B9FDFCD" w14:paraId="35F89575" w14:textId="496942DF">
      <w:pPr>
        <w:spacing w:before="240" w:beforeAutospacing="off" w:after="240" w:afterAutospacing="off"/>
        <w:rPr>
          <w:rFonts w:ascii="Arial" w:hAnsi="Arial" w:eastAsia="Arial" w:cs="Arial"/>
          <w:noProof w:val="0"/>
          <w:color w:val="000000" w:themeColor="text1" w:themeTint="FF" w:themeShade="FF"/>
          <w:sz w:val="22"/>
          <w:szCs w:val="22"/>
          <w:lang w:val="en-GB"/>
        </w:rPr>
      </w:pPr>
    </w:p>
    <w:p w:rsidR="1B9FDFCD" w:rsidP="1B9FDFCD" w:rsidRDefault="1B9FDFCD" w14:paraId="04EFB0AE" w14:textId="08438119">
      <w:pPr>
        <w:spacing w:before="240" w:beforeAutospacing="off" w:after="240" w:afterAutospacing="off"/>
        <w:rPr>
          <w:rFonts w:ascii="Arial" w:hAnsi="Arial" w:eastAsia="Arial" w:cs="Arial"/>
          <w:noProof w:val="0"/>
          <w:color w:val="000000" w:themeColor="text1" w:themeTint="FF" w:themeShade="FF"/>
          <w:sz w:val="22"/>
          <w:szCs w:val="22"/>
          <w:lang w:val="en-GB"/>
        </w:rPr>
      </w:pPr>
    </w:p>
    <w:p w:rsidR="1B9FDFCD" w:rsidP="1B9FDFCD" w:rsidRDefault="1B9FDFCD" w14:paraId="6B7901B5" w14:textId="1B2CA503">
      <w:pPr>
        <w:spacing w:before="240" w:beforeAutospacing="off" w:after="240" w:afterAutospacing="off"/>
        <w:rPr>
          <w:rFonts w:ascii="Arial" w:hAnsi="Arial" w:eastAsia="Arial" w:cs="Arial"/>
          <w:noProof w:val="0"/>
          <w:color w:val="000000" w:themeColor="text1" w:themeTint="FF" w:themeShade="FF"/>
          <w:sz w:val="22"/>
          <w:szCs w:val="22"/>
          <w:lang w:val="en-GB"/>
        </w:rPr>
      </w:pPr>
    </w:p>
    <w:p w:rsidR="7C8C86C3" w:rsidP="3BF70EAE" w:rsidRDefault="7C8C86C3" w14:paraId="263642C0" w14:textId="2E86B68B">
      <w:pPr>
        <w:pStyle w:val="Heading2"/>
        <w:spacing w:before="299" w:beforeAutospacing="off" w:after="299" w:afterAutospacing="off"/>
        <w:rPr>
          <w:rFonts w:ascii="Arial" w:hAnsi="Arial" w:eastAsia="Arial" w:cs="Arial"/>
          <w:b w:val="0"/>
          <w:bCs w:val="0"/>
          <w:noProof w:val="0"/>
          <w:color w:val="000000" w:themeColor="text1" w:themeTint="FF" w:themeShade="FF"/>
          <w:sz w:val="28"/>
          <w:szCs w:val="28"/>
          <w:u w:val="single"/>
          <w:lang w:val="en-GB"/>
        </w:rPr>
      </w:pPr>
      <w:r w:rsidRPr="3BF70EAE" w:rsidR="0C6CBCDC">
        <w:rPr>
          <w:rFonts w:ascii="Arial" w:hAnsi="Arial" w:eastAsia="Arial" w:cs="Arial"/>
          <w:b w:val="0"/>
          <w:bCs w:val="0"/>
          <w:noProof w:val="0"/>
          <w:color w:val="000000" w:themeColor="text1" w:themeTint="FF" w:themeShade="FF"/>
          <w:sz w:val="28"/>
          <w:szCs w:val="28"/>
          <w:u w:val="single"/>
          <w:lang w:val="en-GB"/>
        </w:rPr>
        <w:t>Evidence</w:t>
      </w:r>
      <w:r w:rsidRPr="3BF70EAE" w:rsidR="35255EA7">
        <w:rPr>
          <w:rFonts w:ascii="Arial" w:hAnsi="Arial" w:eastAsia="Arial" w:cs="Arial"/>
          <w:b w:val="0"/>
          <w:bCs w:val="0"/>
          <w:noProof w:val="0"/>
          <w:color w:val="000000" w:themeColor="text1" w:themeTint="FF" w:themeShade="FF"/>
          <w:sz w:val="28"/>
          <w:szCs w:val="28"/>
          <w:u w:val="single"/>
          <w:lang w:val="en-GB"/>
        </w:rPr>
        <w:t xml:space="preserve"> </w:t>
      </w:r>
      <w:r w:rsidRPr="3BF70EAE" w:rsidR="0C6CBCDC">
        <w:rPr>
          <w:rFonts w:ascii="Arial" w:hAnsi="Arial" w:eastAsia="Arial" w:cs="Arial"/>
          <w:b w:val="0"/>
          <w:bCs w:val="0"/>
          <w:noProof w:val="0"/>
          <w:color w:val="000000" w:themeColor="text1" w:themeTint="FF" w:themeShade="FF"/>
          <w:sz w:val="28"/>
          <w:szCs w:val="28"/>
          <w:u w:val="single"/>
          <w:lang w:val="en-GB"/>
        </w:rPr>
        <w:t>based lifestyle recommendations</w:t>
      </w:r>
    </w:p>
    <w:p w:rsidR="7C8C86C3" w:rsidP="1B9FDFCD" w:rsidRDefault="7C8C86C3" w14:paraId="7A679CD0" w14:textId="3D51F52B">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BF70EAE" w:rsidR="0C6CBCDC">
        <w:rPr>
          <w:rFonts w:ascii="Arial" w:hAnsi="Arial" w:eastAsia="Arial" w:cs="Arial"/>
          <w:b w:val="0"/>
          <w:bCs w:val="0"/>
          <w:noProof w:val="0"/>
          <w:color w:val="000000" w:themeColor="text1" w:themeTint="FF" w:themeShade="FF"/>
          <w:sz w:val="22"/>
          <w:szCs w:val="22"/>
          <w:lang w:val="en-GB"/>
        </w:rPr>
        <w:t xml:space="preserve">First, adolescents should be supported to avoid smoking and recreational vaping. A </w:t>
      </w:r>
      <w:bookmarkStart w:name="_Int_UVrXooYx" w:id="998395815"/>
      <w:r w:rsidRPr="3BF70EAE" w:rsidR="0C6CBCDC">
        <w:rPr>
          <w:rFonts w:ascii="Arial" w:hAnsi="Arial" w:eastAsia="Arial" w:cs="Arial"/>
          <w:b w:val="0"/>
          <w:bCs w:val="0"/>
          <w:noProof w:val="0"/>
          <w:color w:val="000000" w:themeColor="text1" w:themeTint="FF" w:themeShade="FF"/>
          <w:sz w:val="22"/>
          <w:szCs w:val="22"/>
          <w:lang w:val="en-GB"/>
        </w:rPr>
        <w:t>non</w:t>
      </w:r>
      <w:r w:rsidRPr="3BF70EAE" w:rsidR="03E9EFEB">
        <w:rPr>
          <w:rFonts w:ascii="Arial" w:hAnsi="Arial" w:eastAsia="Arial" w:cs="Arial"/>
          <w:b w:val="0"/>
          <w:bCs w:val="0"/>
          <w:noProof w:val="0"/>
          <w:color w:val="000000" w:themeColor="text1" w:themeTint="FF" w:themeShade="FF"/>
          <w:sz w:val="22"/>
          <w:szCs w:val="22"/>
          <w:lang w:val="en-GB"/>
        </w:rPr>
        <w:t xml:space="preserve"> </w:t>
      </w:r>
      <w:r w:rsidRPr="3BF70EAE" w:rsidR="0C6CBCDC">
        <w:rPr>
          <w:rFonts w:ascii="Arial" w:hAnsi="Arial" w:eastAsia="Arial" w:cs="Arial"/>
          <w:b w:val="0"/>
          <w:bCs w:val="0"/>
          <w:noProof w:val="0"/>
          <w:color w:val="000000" w:themeColor="text1" w:themeTint="FF" w:themeShade="FF"/>
          <w:sz w:val="22"/>
          <w:szCs w:val="22"/>
          <w:lang w:val="en-GB"/>
        </w:rPr>
        <w:t>judgemental</w:t>
      </w:r>
      <w:bookmarkEnd w:id="998395815"/>
      <w:r w:rsidRPr="3BF70EAE" w:rsidR="0C6CBCDC">
        <w:rPr>
          <w:rFonts w:ascii="Arial" w:hAnsi="Arial" w:eastAsia="Arial" w:cs="Arial"/>
          <w:b w:val="0"/>
          <w:bCs w:val="0"/>
          <w:noProof w:val="0"/>
          <w:color w:val="000000" w:themeColor="text1" w:themeTint="FF" w:themeShade="FF"/>
          <w:sz w:val="22"/>
          <w:szCs w:val="22"/>
          <w:lang w:val="en-GB"/>
        </w:rPr>
        <w:t xml:space="preserve"> discussion is important because criticism may discourage disclosure. Those who smoke should be offered referral to an NHS stop</w:t>
      </w:r>
      <w:r w:rsidRPr="3BF70EAE" w:rsidR="610C352F">
        <w:rPr>
          <w:rFonts w:ascii="Arial" w:hAnsi="Arial" w:eastAsia="Arial" w:cs="Arial"/>
          <w:b w:val="0"/>
          <w:bCs w:val="0"/>
          <w:noProof w:val="0"/>
          <w:color w:val="000000" w:themeColor="text1" w:themeTint="FF" w:themeShade="FF"/>
          <w:sz w:val="22"/>
          <w:szCs w:val="22"/>
          <w:lang w:val="en-GB"/>
        </w:rPr>
        <w:t xml:space="preserve"> </w:t>
      </w:r>
      <w:r w:rsidRPr="3BF70EAE" w:rsidR="0C6CBCDC">
        <w:rPr>
          <w:rFonts w:ascii="Arial" w:hAnsi="Arial" w:eastAsia="Arial" w:cs="Arial"/>
          <w:b w:val="0"/>
          <w:bCs w:val="0"/>
          <w:noProof w:val="0"/>
          <w:color w:val="000000" w:themeColor="text1" w:themeTint="FF" w:themeShade="FF"/>
          <w:sz w:val="22"/>
          <w:szCs w:val="22"/>
          <w:lang w:val="en-GB"/>
        </w:rPr>
        <w:t xml:space="preserve">smoking service, where behavioural support can be combined with </w:t>
      </w:r>
      <w:r w:rsidRPr="3BF70EAE" w:rsidR="0C6CBCDC">
        <w:rPr>
          <w:rFonts w:ascii="Arial" w:hAnsi="Arial" w:eastAsia="Arial" w:cs="Arial"/>
          <w:b w:val="0"/>
          <w:bCs w:val="0"/>
          <w:noProof w:val="0"/>
          <w:color w:val="000000" w:themeColor="text1" w:themeTint="FF" w:themeShade="FF"/>
          <w:sz w:val="22"/>
          <w:szCs w:val="22"/>
          <w:lang w:val="en-GB"/>
        </w:rPr>
        <w:t>appropriate cessation</w:t>
      </w:r>
      <w:r w:rsidRPr="3BF70EAE" w:rsidR="0C6CBCDC">
        <w:rPr>
          <w:rFonts w:ascii="Arial" w:hAnsi="Arial" w:eastAsia="Arial" w:cs="Arial"/>
          <w:b w:val="0"/>
          <w:bCs w:val="0"/>
          <w:noProof w:val="0"/>
          <w:color w:val="000000" w:themeColor="text1" w:themeTint="FF" w:themeShade="FF"/>
          <w:sz w:val="22"/>
          <w:szCs w:val="22"/>
          <w:lang w:val="en-GB"/>
        </w:rPr>
        <w:t xml:space="preserve"> products. Specialist support alongside </w:t>
      </w:r>
      <w:r w:rsidRPr="3BF70EAE" w:rsidR="0C6CBCDC">
        <w:rPr>
          <w:rFonts w:ascii="Arial" w:hAnsi="Arial" w:eastAsia="Arial" w:cs="Arial"/>
          <w:b w:val="0"/>
          <w:bCs w:val="0"/>
          <w:noProof w:val="0"/>
          <w:color w:val="000000" w:themeColor="text1" w:themeTint="FF" w:themeShade="FF"/>
          <w:sz w:val="22"/>
          <w:szCs w:val="22"/>
          <w:lang w:val="en-GB"/>
        </w:rPr>
        <w:t>stop</w:t>
      </w:r>
      <w:r w:rsidRPr="3BF70EAE" w:rsidR="7E862744">
        <w:rPr>
          <w:rFonts w:ascii="Arial" w:hAnsi="Arial" w:eastAsia="Arial" w:cs="Arial"/>
          <w:b w:val="0"/>
          <w:bCs w:val="0"/>
          <w:noProof w:val="0"/>
          <w:color w:val="000000" w:themeColor="text1" w:themeTint="FF" w:themeShade="FF"/>
          <w:sz w:val="22"/>
          <w:szCs w:val="22"/>
          <w:lang w:val="en-GB"/>
        </w:rPr>
        <w:t xml:space="preserve"> </w:t>
      </w:r>
      <w:r w:rsidRPr="3BF70EAE" w:rsidR="0C6CBCDC">
        <w:rPr>
          <w:rFonts w:ascii="Arial" w:hAnsi="Arial" w:eastAsia="Arial" w:cs="Arial"/>
          <w:b w:val="0"/>
          <w:bCs w:val="0"/>
          <w:noProof w:val="0"/>
          <w:color w:val="000000" w:themeColor="text1" w:themeTint="FF" w:themeShade="FF"/>
          <w:sz w:val="22"/>
          <w:szCs w:val="22"/>
          <w:lang w:val="en-GB"/>
        </w:rPr>
        <w:t>smoking treatment is more effective than relying on willpower alone (Asthma + Lung UK, 2026d). Young people should also avoid second</w:t>
      </w:r>
      <w:r w:rsidRPr="3BF70EAE" w:rsidR="320EEEC9">
        <w:rPr>
          <w:rFonts w:ascii="Arial" w:hAnsi="Arial" w:eastAsia="Arial" w:cs="Arial"/>
          <w:b w:val="0"/>
          <w:bCs w:val="0"/>
          <w:noProof w:val="0"/>
          <w:color w:val="000000" w:themeColor="text1" w:themeTint="FF" w:themeShade="FF"/>
          <w:sz w:val="22"/>
          <w:szCs w:val="22"/>
          <w:lang w:val="en-GB"/>
        </w:rPr>
        <w:t xml:space="preserve"> </w:t>
      </w:r>
      <w:r w:rsidRPr="3BF70EAE" w:rsidR="0C6CBCDC">
        <w:rPr>
          <w:rFonts w:ascii="Arial" w:hAnsi="Arial" w:eastAsia="Arial" w:cs="Arial"/>
          <w:b w:val="0"/>
          <w:bCs w:val="0"/>
          <w:noProof w:val="0"/>
          <w:color w:val="000000" w:themeColor="text1" w:themeTint="FF" w:themeShade="FF"/>
          <w:sz w:val="22"/>
          <w:szCs w:val="22"/>
          <w:lang w:val="en-GB"/>
        </w:rPr>
        <w:t>hand smoke and vape aerosol where these trigger symptoms.</w:t>
      </w:r>
    </w:p>
    <w:p w:rsidR="7C8C86C3" w:rsidP="1B9FDFCD" w:rsidRDefault="7C8C86C3" w14:paraId="784F5E98" w14:textId="54577850">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BF70EAE" w:rsidR="0C6CBCDC">
        <w:rPr>
          <w:rFonts w:ascii="Arial" w:hAnsi="Arial" w:eastAsia="Arial" w:cs="Arial"/>
          <w:b w:val="0"/>
          <w:bCs w:val="0"/>
          <w:noProof w:val="0"/>
          <w:color w:val="000000" w:themeColor="text1" w:themeTint="FF" w:themeShade="FF"/>
          <w:sz w:val="22"/>
          <w:szCs w:val="22"/>
          <w:lang w:val="en-GB"/>
        </w:rPr>
        <w:t>Second, prescribed inhaled treatment should be used correctly. The practice nurse should check adherence and inhaler technique at every asthma</w:t>
      </w:r>
      <w:r w:rsidRPr="3BF70EAE" w:rsidR="178885F2">
        <w:rPr>
          <w:rFonts w:ascii="Arial" w:hAnsi="Arial" w:eastAsia="Arial" w:cs="Arial"/>
          <w:b w:val="0"/>
          <w:bCs w:val="0"/>
          <w:noProof w:val="0"/>
          <w:color w:val="000000" w:themeColor="text1" w:themeTint="FF" w:themeShade="FF"/>
          <w:sz w:val="22"/>
          <w:szCs w:val="22"/>
          <w:lang w:val="en-GB"/>
        </w:rPr>
        <w:t xml:space="preserve"> </w:t>
      </w:r>
      <w:r w:rsidRPr="3BF70EAE" w:rsidR="0C6CBCDC">
        <w:rPr>
          <w:rFonts w:ascii="Arial" w:hAnsi="Arial" w:eastAsia="Arial" w:cs="Arial"/>
          <w:b w:val="0"/>
          <w:bCs w:val="0"/>
          <w:noProof w:val="0"/>
          <w:color w:val="000000" w:themeColor="text1" w:themeTint="FF" w:themeShade="FF"/>
          <w:sz w:val="22"/>
          <w:szCs w:val="22"/>
          <w:lang w:val="en-GB"/>
        </w:rPr>
        <w:t>related review, as recommended by NICE (2024a). Preventer treatment controls airway inflammation and should not be stopped simply because symptoms improve. The adolescent should understand the purpose of each inhaler and follow their current action plan rather than changing doses independently.</w:t>
      </w:r>
    </w:p>
    <w:p w:rsidR="7C8C86C3" w:rsidP="1B9FDFCD" w:rsidRDefault="7C8C86C3" w14:paraId="1BFBDB1F" w14:textId="37806576">
      <w:pPr>
        <w:spacing w:before="240" w:beforeAutospacing="off" w:after="240" w:afterAutospacing="off"/>
        <w:rPr>
          <w:rFonts w:ascii="Arial" w:hAnsi="Arial" w:eastAsia="Arial" w:cs="Arial"/>
          <w:b w:val="0"/>
          <w:bCs w:val="0"/>
          <w:noProof w:val="0"/>
          <w:color w:val="000000" w:themeColor="text1" w:themeTint="FF" w:themeShade="FF"/>
          <w:sz w:val="22"/>
          <w:szCs w:val="22"/>
          <w:lang w:val="en-GB"/>
        </w:rPr>
      </w:pPr>
      <w:r w:rsidRPr="3BF70EAE" w:rsidR="0C6CBCDC">
        <w:rPr>
          <w:rFonts w:ascii="Arial" w:hAnsi="Arial" w:eastAsia="Arial" w:cs="Arial"/>
          <w:b w:val="0"/>
          <w:bCs w:val="0"/>
          <w:noProof w:val="0"/>
          <w:color w:val="000000" w:themeColor="text1" w:themeTint="FF" w:themeShade="FF"/>
          <w:sz w:val="22"/>
          <w:szCs w:val="22"/>
          <w:lang w:val="en-GB"/>
        </w:rPr>
        <w:t xml:space="preserve">Third, physical activity should be encouraged rather than routinely restricted. Regular activity supports cardiovascular fitness, </w:t>
      </w:r>
      <w:bookmarkStart w:name="_Int_8zesdXpq" w:id="2110913"/>
      <w:r w:rsidRPr="3BF70EAE" w:rsidR="0C6CBCDC">
        <w:rPr>
          <w:rFonts w:ascii="Arial" w:hAnsi="Arial" w:eastAsia="Arial" w:cs="Arial"/>
          <w:b w:val="0"/>
          <w:bCs w:val="0"/>
          <w:noProof w:val="0"/>
          <w:color w:val="000000" w:themeColor="text1" w:themeTint="FF" w:themeShade="FF"/>
          <w:sz w:val="22"/>
          <w:szCs w:val="22"/>
          <w:lang w:val="en-GB"/>
        </w:rPr>
        <w:t>wellbeing</w:t>
      </w:r>
      <w:bookmarkEnd w:id="2110913"/>
      <w:r w:rsidRPr="3BF70EAE" w:rsidR="0C6CBCDC">
        <w:rPr>
          <w:rFonts w:ascii="Arial" w:hAnsi="Arial" w:eastAsia="Arial" w:cs="Arial"/>
          <w:b w:val="0"/>
          <w:bCs w:val="0"/>
          <w:noProof w:val="0"/>
          <w:color w:val="000000" w:themeColor="text1" w:themeTint="FF" w:themeShade="FF"/>
          <w:sz w:val="22"/>
          <w:szCs w:val="22"/>
          <w:lang w:val="en-GB"/>
        </w:rPr>
        <w:t xml:space="preserve"> and healthy weight, but asthma should be adequately controlled. The young person should warm up, carry the inhaler identified in their action plan, and seek review if exercise repeatedly causes symptoms, because this may </w:t>
      </w:r>
      <w:bookmarkStart w:name="_Int_CK4o7JDh" w:id="2129046690"/>
      <w:r w:rsidRPr="3BF70EAE" w:rsidR="0C6CBCDC">
        <w:rPr>
          <w:rFonts w:ascii="Arial" w:hAnsi="Arial" w:eastAsia="Arial" w:cs="Arial"/>
          <w:b w:val="0"/>
          <w:bCs w:val="0"/>
          <w:noProof w:val="0"/>
          <w:color w:val="000000" w:themeColor="text1" w:themeTint="FF" w:themeShade="FF"/>
          <w:sz w:val="22"/>
          <w:szCs w:val="22"/>
          <w:lang w:val="en-GB"/>
        </w:rPr>
        <w:t>indicate</w:t>
      </w:r>
      <w:bookmarkEnd w:id="2129046690"/>
      <w:r w:rsidRPr="3BF70EAE" w:rsidR="0C6CBCDC">
        <w:rPr>
          <w:rFonts w:ascii="Arial" w:hAnsi="Arial" w:eastAsia="Arial" w:cs="Arial"/>
          <w:b w:val="0"/>
          <w:bCs w:val="0"/>
          <w:noProof w:val="0"/>
          <w:color w:val="000000" w:themeColor="text1" w:themeTint="FF" w:themeShade="FF"/>
          <w:sz w:val="22"/>
          <w:szCs w:val="22"/>
          <w:lang w:val="en-GB"/>
        </w:rPr>
        <w:t xml:space="preserve"> poor control.</w:t>
      </w:r>
    </w:p>
    <w:p w:rsidR="0C6CBCDC" w:rsidP="3BF70EAE" w:rsidRDefault="0C6CBCDC" w14:paraId="4BAB6C78" w14:textId="0418B7F1">
      <w:pPr>
        <w:spacing w:before="240" w:beforeAutospacing="off" w:after="240" w:afterAutospacing="off"/>
      </w:pPr>
      <w:r w:rsidRPr="3BF70EAE" w:rsidR="0C6CBCDC">
        <w:rPr>
          <w:rFonts w:ascii="Arial" w:hAnsi="Arial" w:eastAsia="Arial" w:cs="Arial"/>
          <w:b w:val="0"/>
          <w:bCs w:val="0"/>
          <w:noProof w:val="0"/>
          <w:color w:val="000000" w:themeColor="text1" w:themeTint="FF" w:themeShade="FF"/>
          <w:sz w:val="22"/>
          <w:szCs w:val="22"/>
          <w:lang w:val="en-GB"/>
        </w:rPr>
        <w:t xml:space="preserve">Fourth, exposure to infections should be reduced through practical measures such as regular handwashing, avoiding sharing drinks or vaping devices, and choosing well-ventilated spaces when possible. Recommended vaccinations should be discussed with the GP or nurse. When attending crowded events, the adolescent should carry their inhaler, tell a friend about their </w:t>
      </w:r>
      <w:r w:rsidRPr="3BF70EAE" w:rsidR="0C6CBCDC">
        <w:rPr>
          <w:rFonts w:ascii="Arial" w:hAnsi="Arial" w:eastAsia="Arial" w:cs="Arial"/>
          <w:b w:val="0"/>
          <w:bCs w:val="0"/>
          <w:noProof w:val="0"/>
          <w:color w:val="000000" w:themeColor="text1" w:themeTint="FF" w:themeShade="FF"/>
          <w:sz w:val="22"/>
          <w:szCs w:val="22"/>
          <w:lang w:val="en-GB"/>
        </w:rPr>
        <w:t>asthma</w:t>
      </w:r>
      <w:r w:rsidRPr="3BF70EAE" w:rsidR="0C6CBCDC">
        <w:rPr>
          <w:rFonts w:ascii="Arial" w:hAnsi="Arial" w:eastAsia="Arial" w:cs="Arial"/>
          <w:b w:val="0"/>
          <w:bCs w:val="0"/>
          <w:noProof w:val="0"/>
          <w:color w:val="000000" w:themeColor="text1" w:themeTint="FF" w:themeShade="FF"/>
          <w:sz w:val="22"/>
          <w:szCs w:val="22"/>
          <w:lang w:val="en-GB"/>
        </w:rPr>
        <w:t xml:space="preserve"> and know how to leave the venue or obtain help if symptoms develop.</w:t>
      </w:r>
    </w:p>
    <w:p w:rsidR="7C8C86C3" w:rsidP="1B9FDFCD" w:rsidRDefault="7C8C86C3" w14:paraId="3B1661F5" w14:textId="5C60A085">
      <w:pPr>
        <w:spacing w:before="240" w:beforeAutospacing="off" w:after="240" w:afterAutospacing="off"/>
      </w:pPr>
      <w:r w:rsidRPr="3BF70EAE" w:rsidR="4BF9EF5E">
        <w:rPr>
          <w:rFonts w:ascii="Arial" w:hAnsi="Arial" w:eastAsia="Arial" w:cs="Arial"/>
          <w:noProof w:val="0"/>
          <w:color w:val="000000" w:themeColor="text1" w:themeTint="FF" w:themeShade="FF"/>
          <w:sz w:val="22"/>
          <w:szCs w:val="22"/>
          <w:lang w:val="en-GB"/>
        </w:rPr>
        <w:t xml:space="preserve">Most importantly </w:t>
      </w:r>
      <w:r w:rsidRPr="3BF70EAE" w:rsidR="0C6CBCDC">
        <w:rPr>
          <w:rFonts w:ascii="Arial" w:hAnsi="Arial" w:eastAsia="Arial" w:cs="Arial"/>
          <w:noProof w:val="0"/>
          <w:color w:val="000000" w:themeColor="text1" w:themeTint="FF" w:themeShade="FF"/>
          <w:sz w:val="22"/>
          <w:szCs w:val="22"/>
          <w:lang w:val="en-GB"/>
        </w:rPr>
        <w:t xml:space="preserve">individual triggers should be </w:t>
      </w:r>
      <w:r w:rsidRPr="3BF70EAE" w:rsidR="0C6CBCDC">
        <w:rPr>
          <w:rFonts w:ascii="Arial" w:hAnsi="Arial" w:eastAsia="Arial" w:cs="Arial"/>
          <w:noProof w:val="0"/>
          <w:color w:val="000000" w:themeColor="text1" w:themeTint="FF" w:themeShade="FF"/>
          <w:sz w:val="22"/>
          <w:szCs w:val="22"/>
          <w:lang w:val="en-GB"/>
        </w:rPr>
        <w:t>identified</w:t>
      </w:r>
      <w:r w:rsidRPr="3BF70EAE" w:rsidR="0C6CBCDC">
        <w:rPr>
          <w:rFonts w:ascii="Arial" w:hAnsi="Arial" w:eastAsia="Arial" w:cs="Arial"/>
          <w:noProof w:val="0"/>
          <w:color w:val="000000" w:themeColor="text1" w:themeTint="FF" w:themeShade="FF"/>
          <w:sz w:val="22"/>
          <w:szCs w:val="22"/>
          <w:lang w:val="en-GB"/>
        </w:rPr>
        <w:t xml:space="preserve"> rather than applying excessive restrictions. Keeping a symptom and exposure diary can reveal links with pollen, pets, mould, pollution, strong fragrances, exercise, </w:t>
      </w:r>
      <w:r w:rsidRPr="3BF70EAE" w:rsidR="0C6CBCDC">
        <w:rPr>
          <w:rFonts w:ascii="Arial" w:hAnsi="Arial" w:eastAsia="Arial" w:cs="Arial"/>
          <w:noProof w:val="0"/>
          <w:color w:val="000000" w:themeColor="text1" w:themeTint="FF" w:themeShade="FF"/>
          <w:sz w:val="22"/>
          <w:szCs w:val="22"/>
          <w:lang w:val="en-GB"/>
        </w:rPr>
        <w:t>cold air</w:t>
      </w:r>
      <w:r w:rsidRPr="3BF70EAE" w:rsidR="0C6CBCDC">
        <w:rPr>
          <w:rFonts w:ascii="Arial" w:hAnsi="Arial" w:eastAsia="Arial" w:cs="Arial"/>
          <w:noProof w:val="0"/>
          <w:color w:val="000000" w:themeColor="text1" w:themeTint="FF" w:themeShade="FF"/>
          <w:sz w:val="22"/>
          <w:szCs w:val="22"/>
          <w:lang w:val="en-GB"/>
        </w:rPr>
        <w:t xml:space="preserve"> or infections. Damp and mould at home should be addressed, and pollution forecasts may help a sensitive person plan outdoor activity. Regular clinical reviews should assess symptoms, exacerbations, medication use, inhaler technique, </w:t>
      </w:r>
      <w:r w:rsidRPr="3BF70EAE" w:rsidR="0C6CBCDC">
        <w:rPr>
          <w:rFonts w:ascii="Arial" w:hAnsi="Arial" w:eastAsia="Arial" w:cs="Arial"/>
          <w:noProof w:val="0"/>
          <w:color w:val="000000" w:themeColor="text1" w:themeTint="FF" w:themeShade="FF"/>
          <w:sz w:val="22"/>
          <w:szCs w:val="22"/>
          <w:lang w:val="en-GB"/>
        </w:rPr>
        <w:t>adherence</w:t>
      </w:r>
      <w:r w:rsidRPr="3BF70EAE" w:rsidR="0C6CBCDC">
        <w:rPr>
          <w:rFonts w:ascii="Arial" w:hAnsi="Arial" w:eastAsia="Arial" w:cs="Arial"/>
          <w:noProof w:val="0"/>
          <w:color w:val="000000" w:themeColor="text1" w:themeTint="FF" w:themeShade="FF"/>
          <w:sz w:val="22"/>
          <w:szCs w:val="22"/>
          <w:lang w:val="en-GB"/>
        </w:rPr>
        <w:t xml:space="preserve"> and the continuing suitability of the action plan.</w:t>
      </w:r>
    </w:p>
    <w:p w:rsidR="12CDAD10" w:rsidP="3BF70EAE" w:rsidRDefault="12CDAD10" w14:paraId="74194432" w14:textId="43397657">
      <w:pPr>
        <w:spacing w:before="240" w:beforeAutospacing="off" w:after="240" w:afterAutospacing="off"/>
        <w:rPr>
          <w:rFonts w:ascii="Arial" w:hAnsi="Arial" w:eastAsia="Arial" w:cs="Arial"/>
          <w:noProof w:val="0"/>
          <w:color w:val="000000" w:themeColor="text1" w:themeTint="FF" w:themeShade="FF"/>
          <w:sz w:val="22"/>
          <w:szCs w:val="22"/>
          <w:lang w:val="en-GB"/>
        </w:rPr>
      </w:pPr>
      <w:r w:rsidRPr="3BF70EAE" w:rsidR="12CDAD10">
        <w:rPr>
          <w:rFonts w:ascii="Arial" w:hAnsi="Arial" w:eastAsia="Arial" w:cs="Arial"/>
          <w:noProof w:val="0"/>
          <w:color w:val="000000" w:themeColor="text1" w:themeTint="FF" w:themeShade="FF"/>
          <w:sz w:val="22"/>
          <w:szCs w:val="22"/>
          <w:lang w:val="en-GB"/>
        </w:rPr>
        <w:t xml:space="preserve">Finally, </w:t>
      </w:r>
      <w:r w:rsidRPr="3BF70EAE" w:rsidR="327E5DA0">
        <w:rPr>
          <w:rFonts w:ascii="Arial" w:hAnsi="Arial" w:eastAsia="Arial" w:cs="Arial"/>
          <w:noProof w:val="0"/>
          <w:color w:val="000000" w:themeColor="text1" w:themeTint="FF" w:themeShade="FF"/>
          <w:sz w:val="22"/>
          <w:szCs w:val="22"/>
          <w:lang w:val="en-GB"/>
        </w:rPr>
        <w:t>focusing on reducing triggers and improvement of lung function. Completely avoiding use of tobacco smoke</w:t>
      </w:r>
      <w:r w:rsidRPr="3BF70EAE" w:rsidR="0B2BAC4F">
        <w:rPr>
          <w:rFonts w:ascii="Arial" w:hAnsi="Arial" w:eastAsia="Arial" w:cs="Arial"/>
          <w:noProof w:val="0"/>
          <w:color w:val="000000" w:themeColor="text1" w:themeTint="FF" w:themeShade="FF"/>
          <w:sz w:val="22"/>
          <w:szCs w:val="22"/>
          <w:lang w:val="en-GB"/>
        </w:rPr>
        <w:t xml:space="preserve"> and vaping. </w:t>
      </w:r>
      <w:r w:rsidRPr="3BF70EAE" w:rsidR="52C94A12">
        <w:rPr>
          <w:rFonts w:ascii="Arial" w:hAnsi="Arial" w:eastAsia="Arial" w:cs="Arial"/>
          <w:noProof w:val="0"/>
          <w:color w:val="000000" w:themeColor="text1" w:themeTint="FF" w:themeShade="FF"/>
          <w:sz w:val="22"/>
          <w:szCs w:val="22"/>
          <w:lang w:val="en-GB"/>
        </w:rPr>
        <w:t>I</w:t>
      </w:r>
      <w:r w:rsidRPr="3BF70EAE" w:rsidR="0B2BAC4F">
        <w:rPr>
          <w:rFonts w:ascii="Arial" w:hAnsi="Arial" w:eastAsia="Arial" w:cs="Arial"/>
          <w:noProof w:val="0"/>
          <w:color w:val="000000" w:themeColor="text1" w:themeTint="FF" w:themeShade="FF"/>
          <w:sz w:val="22"/>
          <w:szCs w:val="22"/>
          <w:lang w:val="en-GB"/>
        </w:rPr>
        <w:t>nhali</w:t>
      </w:r>
      <w:r w:rsidRPr="3BF70EAE" w:rsidR="52C94A12">
        <w:rPr>
          <w:rFonts w:ascii="Arial" w:hAnsi="Arial" w:eastAsia="Arial" w:cs="Arial"/>
          <w:noProof w:val="0"/>
          <w:color w:val="000000" w:themeColor="text1" w:themeTint="FF" w:themeShade="FF"/>
          <w:sz w:val="22"/>
          <w:szCs w:val="22"/>
          <w:lang w:val="en-GB"/>
        </w:rPr>
        <w:t xml:space="preserve">ng harmful toxins cause chronic airway inflammation, </w:t>
      </w:r>
      <w:r w:rsidRPr="3BF70EAE" w:rsidR="52C94A12">
        <w:rPr>
          <w:rFonts w:ascii="Arial" w:hAnsi="Arial" w:eastAsia="Arial" w:cs="Arial"/>
          <w:noProof w:val="0"/>
          <w:color w:val="000000" w:themeColor="text1" w:themeTint="FF" w:themeShade="FF"/>
          <w:sz w:val="22"/>
          <w:szCs w:val="22"/>
          <w:lang w:val="en-GB"/>
        </w:rPr>
        <w:t>stress</w:t>
      </w:r>
      <w:r w:rsidRPr="3BF70EAE" w:rsidR="52C94A12">
        <w:rPr>
          <w:rFonts w:ascii="Arial" w:hAnsi="Arial" w:eastAsia="Arial" w:cs="Arial"/>
          <w:noProof w:val="0"/>
          <w:color w:val="000000" w:themeColor="text1" w:themeTint="FF" w:themeShade="FF"/>
          <w:sz w:val="22"/>
          <w:szCs w:val="22"/>
          <w:lang w:val="en-GB"/>
        </w:rPr>
        <w:t xml:space="preserve"> and </w:t>
      </w:r>
      <w:r w:rsidRPr="3BF70EAE" w:rsidR="73E8BB8A">
        <w:rPr>
          <w:rFonts w:ascii="Arial" w:hAnsi="Arial" w:eastAsia="Arial" w:cs="Arial"/>
          <w:noProof w:val="0"/>
          <w:color w:val="000000" w:themeColor="text1" w:themeTint="FF" w:themeShade="FF"/>
          <w:sz w:val="22"/>
          <w:szCs w:val="22"/>
          <w:lang w:val="en-GB"/>
        </w:rPr>
        <w:t xml:space="preserve">persistent mucus </w:t>
      </w:r>
      <w:r w:rsidRPr="3BF70EAE" w:rsidR="73E8BB8A">
        <w:rPr>
          <w:rFonts w:ascii="Arial" w:hAnsi="Arial" w:eastAsia="Arial" w:cs="Arial"/>
          <w:noProof w:val="0"/>
          <w:color w:val="000000" w:themeColor="text1" w:themeTint="FF" w:themeShade="FF"/>
          <w:sz w:val="22"/>
          <w:szCs w:val="22"/>
          <w:lang w:val="en-GB"/>
        </w:rPr>
        <w:t>lead's</w:t>
      </w:r>
      <w:r w:rsidRPr="3BF70EAE" w:rsidR="73E8BB8A">
        <w:rPr>
          <w:rFonts w:ascii="Arial" w:hAnsi="Arial" w:eastAsia="Arial" w:cs="Arial"/>
          <w:noProof w:val="0"/>
          <w:color w:val="000000" w:themeColor="text1" w:themeTint="FF" w:themeShade="FF"/>
          <w:sz w:val="22"/>
          <w:szCs w:val="22"/>
          <w:lang w:val="en-GB"/>
        </w:rPr>
        <w:t xml:space="preserve"> to worsening of bronchial hy</w:t>
      </w:r>
      <w:r w:rsidRPr="3BF70EAE" w:rsidR="2F6C0221">
        <w:rPr>
          <w:rFonts w:ascii="Arial" w:hAnsi="Arial" w:eastAsia="Arial" w:cs="Arial"/>
          <w:noProof w:val="0"/>
          <w:color w:val="000000" w:themeColor="text1" w:themeTint="FF" w:themeShade="FF"/>
          <w:sz w:val="22"/>
          <w:szCs w:val="22"/>
          <w:lang w:val="en-GB"/>
        </w:rPr>
        <w:t>perresponsiveness and airway remodelling</w:t>
      </w:r>
      <w:r w:rsidRPr="3BF70EAE" w:rsidR="59B83FF1">
        <w:rPr>
          <w:rFonts w:ascii="Arial" w:hAnsi="Arial" w:eastAsia="Arial" w:cs="Arial"/>
          <w:noProof w:val="0"/>
          <w:color w:val="000000" w:themeColor="text1" w:themeTint="FF" w:themeShade="FF"/>
          <w:sz w:val="22"/>
          <w:szCs w:val="22"/>
          <w:lang w:val="en-GB"/>
        </w:rPr>
        <w:t xml:space="preserve"> this reduces lung </w:t>
      </w:r>
      <w:r w:rsidRPr="3BF70EAE" w:rsidR="4C9C3BD0">
        <w:rPr>
          <w:rFonts w:ascii="Arial" w:hAnsi="Arial" w:eastAsia="Arial" w:cs="Arial"/>
          <w:noProof w:val="0"/>
          <w:color w:val="000000" w:themeColor="text1" w:themeTint="FF" w:themeShade="FF"/>
          <w:sz w:val="22"/>
          <w:szCs w:val="22"/>
          <w:lang w:val="en-GB"/>
        </w:rPr>
        <w:t xml:space="preserve">function. Cigarette smoke </w:t>
      </w:r>
      <w:r w:rsidRPr="3BF70EAE" w:rsidR="4C9C3BD0">
        <w:rPr>
          <w:rFonts w:ascii="Arial" w:hAnsi="Arial" w:eastAsia="Arial" w:cs="Arial"/>
          <w:noProof w:val="0"/>
          <w:color w:val="000000" w:themeColor="text1" w:themeTint="FF" w:themeShade="FF"/>
          <w:sz w:val="22"/>
          <w:szCs w:val="22"/>
          <w:lang w:val="en-GB"/>
        </w:rPr>
        <w:t>contains</w:t>
      </w:r>
      <w:r w:rsidRPr="3BF70EAE" w:rsidR="4C9C3BD0">
        <w:rPr>
          <w:rFonts w:ascii="Arial" w:hAnsi="Arial" w:eastAsia="Arial" w:cs="Arial"/>
          <w:noProof w:val="0"/>
          <w:color w:val="000000" w:themeColor="text1" w:themeTint="FF" w:themeShade="FF"/>
          <w:sz w:val="22"/>
          <w:szCs w:val="22"/>
          <w:lang w:val="en-GB"/>
        </w:rPr>
        <w:t xml:space="preserve"> thousands of chemicals which include toxic substance irritating the respiratory tract.</w:t>
      </w:r>
      <w:r w:rsidRPr="3BF70EAE" w:rsidR="5104FAB6">
        <w:rPr>
          <w:rFonts w:ascii="Arial" w:hAnsi="Arial" w:eastAsia="Arial" w:cs="Arial"/>
          <w:noProof w:val="0"/>
          <w:color w:val="000000" w:themeColor="text1" w:themeTint="FF" w:themeShade="FF"/>
          <w:sz w:val="22"/>
          <w:szCs w:val="22"/>
          <w:lang w:val="en-GB"/>
        </w:rPr>
        <w:t xml:space="preserve"> </w:t>
      </w:r>
      <w:r w:rsidRPr="3BF70EAE" w:rsidR="5104FAB6">
        <w:rPr>
          <w:rFonts w:ascii="Arial" w:hAnsi="Arial" w:eastAsia="Arial" w:cs="Arial"/>
          <w:noProof w:val="0"/>
          <w:color w:val="000000" w:themeColor="text1" w:themeTint="FF" w:themeShade="FF"/>
          <w:sz w:val="22"/>
          <w:szCs w:val="22"/>
          <w:lang w:val="en-GB"/>
        </w:rPr>
        <w:t>High risk</w:t>
      </w:r>
      <w:r w:rsidRPr="3BF70EAE" w:rsidR="5104FAB6">
        <w:rPr>
          <w:rFonts w:ascii="Arial" w:hAnsi="Arial" w:eastAsia="Arial" w:cs="Arial"/>
          <w:noProof w:val="0"/>
          <w:color w:val="000000" w:themeColor="text1" w:themeTint="FF" w:themeShade="FF"/>
          <w:sz w:val="22"/>
          <w:szCs w:val="22"/>
          <w:lang w:val="en-GB"/>
        </w:rPr>
        <w:t xml:space="preserve"> of asthma attack </w:t>
      </w:r>
      <w:r w:rsidRPr="3BF70EAE" w:rsidR="5B63A74D">
        <w:rPr>
          <w:rFonts w:ascii="Arial" w:hAnsi="Arial" w:eastAsia="Arial" w:cs="Arial"/>
          <w:noProof w:val="0"/>
          <w:color w:val="000000" w:themeColor="text1" w:themeTint="FF" w:themeShade="FF"/>
          <w:sz w:val="22"/>
          <w:szCs w:val="22"/>
          <w:lang w:val="en-GB"/>
        </w:rPr>
        <w:t xml:space="preserve">as the irritation causes airways to narrow. Eventually, increasing risk of </w:t>
      </w:r>
      <w:r w:rsidRPr="3BF70EAE" w:rsidR="40253949">
        <w:rPr>
          <w:rFonts w:ascii="Arial" w:hAnsi="Arial" w:eastAsia="Arial" w:cs="Arial"/>
          <w:noProof w:val="0"/>
          <w:color w:val="000000" w:themeColor="text1" w:themeTint="FF" w:themeShade="FF"/>
          <w:sz w:val="22"/>
          <w:szCs w:val="22"/>
          <w:lang w:val="en-GB"/>
        </w:rPr>
        <w:t>serious breathing difficultie</w:t>
      </w:r>
      <w:r w:rsidRPr="3BF70EAE" w:rsidR="6DCFBBA4">
        <w:rPr>
          <w:rFonts w:ascii="Arial" w:hAnsi="Arial" w:eastAsia="Arial" w:cs="Arial"/>
          <w:noProof w:val="0"/>
          <w:color w:val="000000" w:themeColor="text1" w:themeTint="FF" w:themeShade="FF"/>
          <w:sz w:val="22"/>
          <w:szCs w:val="22"/>
          <w:lang w:val="en-GB"/>
        </w:rPr>
        <w:t>s.</w:t>
      </w:r>
    </w:p>
    <w:p w:rsidR="3BF70EAE" w:rsidP="3BF70EAE" w:rsidRDefault="3BF70EAE" w14:paraId="666AE153" w14:textId="233DB385">
      <w:pPr>
        <w:spacing w:before="240" w:beforeAutospacing="off" w:after="240" w:afterAutospacing="off"/>
        <w:rPr>
          <w:rFonts w:ascii="Arial" w:hAnsi="Arial" w:eastAsia="Arial" w:cs="Arial"/>
          <w:noProof w:val="0"/>
          <w:color w:val="000000" w:themeColor="text1" w:themeTint="FF" w:themeShade="FF"/>
          <w:sz w:val="22"/>
          <w:szCs w:val="22"/>
          <w:lang w:val="en-GB"/>
        </w:rPr>
      </w:pPr>
    </w:p>
    <w:p w:rsidR="3BF70EAE" w:rsidP="3BF70EAE" w:rsidRDefault="3BF70EAE" w14:paraId="2975B4D1" w14:textId="0B0D47C6">
      <w:pPr>
        <w:spacing w:before="240" w:beforeAutospacing="off" w:after="240" w:afterAutospacing="off"/>
        <w:rPr>
          <w:rFonts w:ascii="Arial" w:hAnsi="Arial" w:eastAsia="Arial" w:cs="Arial"/>
          <w:noProof w:val="0"/>
          <w:color w:val="000000" w:themeColor="text1" w:themeTint="FF" w:themeShade="FF"/>
          <w:sz w:val="22"/>
          <w:szCs w:val="22"/>
          <w:lang w:val="en-GB"/>
        </w:rPr>
      </w:pPr>
    </w:p>
    <w:p w:rsidR="7C8C86C3" w:rsidP="1B9FDFCD" w:rsidRDefault="7C8C86C3" w14:paraId="18382BF7" w14:textId="473721C6">
      <w:pPr>
        <w:pStyle w:val="Heading2"/>
        <w:rPr>
          <w:rFonts w:ascii="Arial" w:hAnsi="Arial" w:eastAsia="Arial" w:cs="Arial"/>
          <w:b w:val="0"/>
          <w:bCs w:val="0"/>
          <w:noProof w:val="0"/>
          <w:color w:val="000000" w:themeColor="text1" w:themeTint="FF" w:themeShade="FF"/>
          <w:sz w:val="32"/>
          <w:szCs w:val="32"/>
          <w:u w:val="single"/>
          <w:lang w:val="en-GB"/>
        </w:rPr>
      </w:pPr>
      <w:r w:rsidRPr="1B9FDFCD" w:rsidR="0DA0D748">
        <w:rPr>
          <w:rFonts w:ascii="Arial" w:hAnsi="Arial" w:eastAsia="Arial" w:cs="Arial"/>
          <w:b w:val="0"/>
          <w:bCs w:val="0"/>
          <w:noProof w:val="0"/>
          <w:color w:val="000000" w:themeColor="text1" w:themeTint="FF" w:themeShade="FF"/>
          <w:sz w:val="32"/>
          <w:szCs w:val="32"/>
          <w:u w:val="single"/>
          <w:lang w:val="en-GB"/>
        </w:rPr>
        <w:t>Conclusion</w:t>
      </w:r>
    </w:p>
    <w:p w:rsidR="7C8C86C3" w:rsidP="1B9FDFCD" w:rsidRDefault="7C8C86C3" w14:paraId="63B743CC" w14:textId="693967CD">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1B9FDFCD" w:rsidR="0DA0D74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Asthma is a variable inflammatory airway condition in which bronchoconstriction, swelling and mucus restrict airflow. These changes impair pulmonary ventilation and, during a severe exacerbation, can reduce alveolar gas exchange. Smoking, vaping, respiratory infections and other irritants may intensify airway inflammation, making them particularly important considerations for adolescents whose lifestyles and independence are changing.</w:t>
      </w:r>
    </w:p>
    <w:p w:rsidR="3C48CF96" w:rsidP="1B9FDFCD" w:rsidRDefault="3C48CF96" w14:paraId="4DDB58D6" w14:textId="236B72D9">
      <w:pPr>
        <w:spacing w:before="240" w:beforeAutospacing="off" w:after="240" w:afterAutospacing="off"/>
      </w:pPr>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Safe management </w:t>
      </w:r>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requires</w:t>
      </w:r>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more than responding to breathlessness. Adolescents need clear education, correct inhaler technique, adherence to prescribed </w:t>
      </w:r>
      <w:bookmarkStart w:name="_Int_QyMKSBKY" w:id="364694658"/>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anti</w:t>
      </w:r>
      <w:r w:rsidRPr="3BF70EAE" w:rsidR="512A4DCE">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i</w:t>
      </w:r>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nflammatory</w:t>
      </w:r>
      <w:bookmarkEnd w:id="364694658"/>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treatment, awareness of triggers and a personalised action plan. Symptom records and, where individually </w:t>
      </w:r>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appropriate</w:t>
      </w:r>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peak</w:t>
      </w:r>
      <w:r w:rsidRPr="3BF70EAE" w:rsidR="5E7152AD">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f</w:t>
      </w:r>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low readings can reveal deterioration early and connect warning signs with agreed action. Combining clinical treatment with smoking and vaping avoidance, physical activity, infection </w:t>
      </w:r>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prevention</w:t>
      </w:r>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and regular review enables young people to </w:t>
      </w:r>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participate</w:t>
      </w:r>
      <w:r w:rsidRPr="3BF70EAE" w:rsidR="0C6CBCD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more confidently and safely in managing</w:t>
      </w:r>
      <w:r w:rsidRPr="3BF70EAE" w:rsidR="6887A8BC">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w:t>
      </w:r>
    </w:p>
    <w:p w:rsidR="1B9FDFCD" w:rsidP="1B9FDFCD" w:rsidRDefault="1B9FDFCD" w14:paraId="686BDA7E" w14:textId="3D7B1644">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1B9FDFCD" w:rsidP="1B9FDFCD" w:rsidRDefault="1B9FDFCD" w14:paraId="28223951" w14:textId="703CA4FE">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1B9FDFCD" w:rsidP="1B9FDFCD" w:rsidRDefault="1B9FDFCD" w14:paraId="1FD522FB" w14:textId="18A9D2C5">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1B9FDFCD" w:rsidP="1B9FDFCD" w:rsidRDefault="1B9FDFCD" w14:paraId="01DBF075" w14:textId="3C28DFC2">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1B9FDFCD" w:rsidP="1B9FDFCD" w:rsidRDefault="1B9FDFCD" w14:paraId="7C89407C" w14:textId="70D600FD">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1B9FDFCD" w:rsidP="1B9FDFCD" w:rsidRDefault="1B9FDFCD" w14:paraId="39016168" w14:textId="1E6F5127">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1B9FDFCD" w:rsidP="1B9FDFCD" w:rsidRDefault="1B9FDFCD" w14:paraId="5720332A" w14:textId="37FE0535">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1B9FDFCD" w:rsidP="1B9FDFCD" w:rsidRDefault="1B9FDFCD" w14:paraId="4807C0BD" w14:textId="5CDD1363">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1B9FDFCD" w:rsidP="1B9FDFCD" w:rsidRDefault="1B9FDFCD" w14:paraId="6910389D" w14:textId="7E1CA98F">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1B9FDFCD" w:rsidP="1B9FDFCD" w:rsidRDefault="1B9FDFCD" w14:paraId="22BB1DB4" w14:textId="76E69708">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3BF70EAE" w:rsidP="3BF70EAE" w:rsidRDefault="3BF70EAE" w14:paraId="2F3FDFF3" w14:textId="795BD646">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3BF70EAE" w:rsidP="3BF70EAE" w:rsidRDefault="3BF70EAE" w14:paraId="30431ADD" w14:textId="3F74CB81">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3BF70EAE" w:rsidP="3BF70EAE" w:rsidRDefault="3BF70EAE" w14:paraId="343A4148" w14:textId="0FE58F5E">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1B9FDFCD" w:rsidP="1B9FDFCD" w:rsidRDefault="1B9FDFCD" w14:paraId="12FB1865" w14:textId="5D7DFC96">
      <w:pPr>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1B9FDFCD" w:rsidP="3BF70EAE" w:rsidRDefault="1B9FDFCD" w14:paraId="15E8C665" w14:textId="378CB187">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p>
    <w:p w:rsidR="7C8C86C3" w:rsidP="3BF70EAE" w:rsidRDefault="7C8C86C3" w14:paraId="45CA97CA" w14:textId="2434599B">
      <w:pPr>
        <w:pStyle w:val="Heading2"/>
        <w:spacing w:before="240" w:beforeAutospacing="off" w:after="240" w:afterAutospacing="off"/>
        <w:rPr>
          <w:rFonts w:ascii="Arial" w:hAnsi="Arial" w:eastAsia="Arial" w:cs="Arial"/>
          <w:b w:val="0"/>
          <w:bCs w:val="0"/>
          <w:noProof w:val="0"/>
          <w:color w:val="000000" w:themeColor="text1" w:themeTint="FF" w:themeShade="FF"/>
          <w:sz w:val="32"/>
          <w:szCs w:val="32"/>
          <w:u w:val="single"/>
          <w:lang w:val="en-GB"/>
        </w:rPr>
      </w:pPr>
      <w:r w:rsidRPr="3BF70EAE" w:rsidR="0C6CBCDC">
        <w:rPr>
          <w:rFonts w:ascii="Arial" w:hAnsi="Arial" w:eastAsia="Arial" w:cs="Arial"/>
          <w:b w:val="0"/>
          <w:bCs w:val="0"/>
          <w:noProof w:val="0"/>
          <w:color w:val="000000" w:themeColor="text1" w:themeTint="FF" w:themeShade="FF"/>
          <w:sz w:val="32"/>
          <w:szCs w:val="32"/>
          <w:u w:val="single"/>
          <w:lang w:val="en-GB"/>
        </w:rPr>
        <w:t>Reference list</w:t>
      </w:r>
    </w:p>
    <w:p w:rsidR="7C8C86C3" w:rsidP="3C48CF96" w:rsidRDefault="7C8C86C3" w14:paraId="21C88283" w14:textId="311C14D0">
      <w:pPr>
        <w:spacing w:before="240" w:beforeAutospacing="off" w:after="240" w:afterAutospacing="off"/>
      </w:pPr>
      <w:r w:rsidRPr="3C48CF96" w:rsidR="7C8C86C3">
        <w:rPr>
          <w:rFonts w:ascii="Arial" w:hAnsi="Arial" w:eastAsia="Arial" w:cs="Arial"/>
          <w:noProof w:val="0"/>
          <w:sz w:val="24"/>
          <w:szCs w:val="24"/>
          <w:lang w:val="en-GB"/>
        </w:rPr>
        <w:t xml:space="preserve">Asthma + Lung UK (2025a) </w:t>
      </w:r>
      <w:r w:rsidRPr="3C48CF96" w:rsidR="7C8C86C3">
        <w:rPr>
          <w:rFonts w:ascii="Arial" w:hAnsi="Arial" w:eastAsia="Arial" w:cs="Arial"/>
          <w:i w:val="1"/>
          <w:iCs w:val="1"/>
          <w:noProof w:val="0"/>
          <w:sz w:val="24"/>
          <w:szCs w:val="24"/>
          <w:lang w:val="en-GB"/>
        </w:rPr>
        <w:t>How your lungs work</w:t>
      </w:r>
      <w:r w:rsidRPr="3C48CF96" w:rsidR="7C8C86C3">
        <w:rPr>
          <w:rFonts w:ascii="Arial" w:hAnsi="Arial" w:eastAsia="Arial" w:cs="Arial"/>
          <w:noProof w:val="0"/>
          <w:sz w:val="24"/>
          <w:szCs w:val="24"/>
          <w:lang w:val="en-GB"/>
        </w:rPr>
        <w:t xml:space="preserve">. Available at: </w:t>
      </w:r>
      <w:hyperlink r:id="R90f1a166880d43c6">
        <w:r w:rsidRPr="3C48CF96" w:rsidR="7C8C86C3">
          <w:rPr>
            <w:rStyle w:val="Hyperlink"/>
            <w:noProof w:val="0"/>
            <w:lang w:val="en-GB"/>
          </w:rPr>
          <w:t>asthmaandlung.org.uk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22B05F4E" w14:textId="1593108C">
      <w:pPr>
        <w:spacing w:before="240" w:beforeAutospacing="off" w:after="240" w:afterAutospacing="off"/>
      </w:pPr>
      <w:r w:rsidRPr="3C48CF96" w:rsidR="7C8C86C3">
        <w:rPr>
          <w:rFonts w:ascii="Arial" w:hAnsi="Arial" w:eastAsia="Arial" w:cs="Arial"/>
          <w:noProof w:val="0"/>
          <w:sz w:val="24"/>
          <w:szCs w:val="24"/>
          <w:lang w:val="en-GB"/>
        </w:rPr>
        <w:t xml:space="preserve">Asthma + Lung UK (2025b) </w:t>
      </w:r>
      <w:r w:rsidRPr="3C48CF96" w:rsidR="7C8C86C3">
        <w:rPr>
          <w:rFonts w:ascii="Arial" w:hAnsi="Arial" w:eastAsia="Arial" w:cs="Arial"/>
          <w:i w:val="1"/>
          <w:iCs w:val="1"/>
          <w:noProof w:val="0"/>
          <w:sz w:val="24"/>
          <w:szCs w:val="24"/>
          <w:lang w:val="en-GB"/>
        </w:rPr>
        <w:t>Vaping policy review</w:t>
      </w:r>
      <w:r w:rsidRPr="3C48CF96" w:rsidR="7C8C86C3">
        <w:rPr>
          <w:rFonts w:ascii="Arial" w:hAnsi="Arial" w:eastAsia="Arial" w:cs="Arial"/>
          <w:noProof w:val="0"/>
          <w:sz w:val="24"/>
          <w:szCs w:val="24"/>
          <w:lang w:val="en-GB"/>
        </w:rPr>
        <w:t xml:space="preserve">. Available at: </w:t>
      </w:r>
      <w:hyperlink r:id="Ra9b68491d908442b">
        <w:r w:rsidRPr="3C48CF96" w:rsidR="7C8C86C3">
          <w:rPr>
            <w:rStyle w:val="Hyperlink"/>
            <w:noProof w:val="0"/>
            <w:lang w:val="en-GB"/>
          </w:rPr>
          <w:t>asthmaandlung.org.uk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524C76CF" w14:textId="63B12B36">
      <w:pPr>
        <w:spacing w:before="240" w:beforeAutospacing="off" w:after="240" w:afterAutospacing="off"/>
      </w:pPr>
      <w:r w:rsidRPr="3C48CF96" w:rsidR="7C8C86C3">
        <w:rPr>
          <w:rFonts w:ascii="Arial" w:hAnsi="Arial" w:eastAsia="Arial" w:cs="Arial"/>
          <w:noProof w:val="0"/>
          <w:sz w:val="24"/>
          <w:szCs w:val="24"/>
          <w:lang w:val="en-GB"/>
        </w:rPr>
        <w:t xml:space="preserve">Asthma + Lung UK (2026a) </w:t>
      </w:r>
      <w:r w:rsidRPr="3C48CF96" w:rsidR="7C8C86C3">
        <w:rPr>
          <w:rFonts w:ascii="Arial" w:hAnsi="Arial" w:eastAsia="Arial" w:cs="Arial"/>
          <w:i w:val="1"/>
          <w:iCs w:val="1"/>
          <w:noProof w:val="0"/>
          <w:sz w:val="24"/>
          <w:szCs w:val="24"/>
          <w:lang w:val="en-GB"/>
        </w:rPr>
        <w:t>Cigarettes and asthma</w:t>
      </w:r>
      <w:r w:rsidRPr="3C48CF96" w:rsidR="7C8C86C3">
        <w:rPr>
          <w:rFonts w:ascii="Arial" w:hAnsi="Arial" w:eastAsia="Arial" w:cs="Arial"/>
          <w:noProof w:val="0"/>
          <w:sz w:val="24"/>
          <w:szCs w:val="24"/>
          <w:lang w:val="en-GB"/>
        </w:rPr>
        <w:t xml:space="preserve">. Available at: </w:t>
      </w:r>
      <w:hyperlink r:id="R97370c7395924e73">
        <w:r w:rsidRPr="3C48CF96" w:rsidR="7C8C86C3">
          <w:rPr>
            <w:rStyle w:val="Hyperlink"/>
            <w:noProof w:val="0"/>
            <w:lang w:val="en-GB"/>
          </w:rPr>
          <w:t>asthmaandlung.org.uk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0E715A0B" w14:textId="1425E40C">
      <w:pPr>
        <w:spacing w:before="240" w:beforeAutospacing="off" w:after="240" w:afterAutospacing="off"/>
      </w:pPr>
      <w:r w:rsidRPr="3C48CF96" w:rsidR="7C8C86C3">
        <w:rPr>
          <w:rFonts w:ascii="Arial" w:hAnsi="Arial" w:eastAsia="Arial" w:cs="Arial"/>
          <w:noProof w:val="0"/>
          <w:sz w:val="24"/>
          <w:szCs w:val="24"/>
          <w:lang w:val="en-GB"/>
        </w:rPr>
        <w:t xml:space="preserve">Asthma + Lung UK (2026b) </w:t>
      </w:r>
      <w:r w:rsidRPr="3C48CF96" w:rsidR="7C8C86C3">
        <w:rPr>
          <w:rFonts w:ascii="Arial" w:hAnsi="Arial" w:eastAsia="Arial" w:cs="Arial"/>
          <w:i w:val="1"/>
          <w:iCs w:val="1"/>
          <w:noProof w:val="0"/>
          <w:sz w:val="24"/>
          <w:szCs w:val="24"/>
          <w:lang w:val="en-GB"/>
        </w:rPr>
        <w:t>Peak flow test</w:t>
      </w:r>
      <w:r w:rsidRPr="3C48CF96" w:rsidR="7C8C86C3">
        <w:rPr>
          <w:rFonts w:ascii="Arial" w:hAnsi="Arial" w:eastAsia="Arial" w:cs="Arial"/>
          <w:noProof w:val="0"/>
          <w:sz w:val="24"/>
          <w:szCs w:val="24"/>
          <w:lang w:val="en-GB"/>
        </w:rPr>
        <w:t xml:space="preserve">. Available at: </w:t>
      </w:r>
      <w:hyperlink r:id="Rb4f9afcbd46243bb">
        <w:r w:rsidRPr="3C48CF96" w:rsidR="7C8C86C3">
          <w:rPr>
            <w:rStyle w:val="Hyperlink"/>
            <w:noProof w:val="0"/>
            <w:lang w:val="en-GB"/>
          </w:rPr>
          <w:t>asthmaandlung.org.uk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70B90E40" w14:textId="379EA665">
      <w:pPr>
        <w:spacing w:before="240" w:beforeAutospacing="off" w:after="240" w:afterAutospacing="off"/>
      </w:pPr>
      <w:r w:rsidRPr="3C48CF96" w:rsidR="7C8C86C3">
        <w:rPr>
          <w:rFonts w:ascii="Arial" w:hAnsi="Arial" w:eastAsia="Arial" w:cs="Arial"/>
          <w:noProof w:val="0"/>
          <w:sz w:val="24"/>
          <w:szCs w:val="24"/>
          <w:lang w:val="en-GB"/>
        </w:rPr>
        <w:t xml:space="preserve">Asthma + Lung UK (2026c) </w:t>
      </w:r>
      <w:r w:rsidRPr="3C48CF96" w:rsidR="7C8C86C3">
        <w:rPr>
          <w:rFonts w:ascii="Arial" w:hAnsi="Arial" w:eastAsia="Arial" w:cs="Arial"/>
          <w:i w:val="1"/>
          <w:iCs w:val="1"/>
          <w:noProof w:val="0"/>
          <w:sz w:val="24"/>
          <w:szCs w:val="24"/>
          <w:lang w:val="en-GB"/>
        </w:rPr>
        <w:t>Asthma action plans and guidance notes for healthcare professionals</w:t>
      </w:r>
      <w:r w:rsidRPr="3C48CF96" w:rsidR="7C8C86C3">
        <w:rPr>
          <w:rFonts w:ascii="Arial" w:hAnsi="Arial" w:eastAsia="Arial" w:cs="Arial"/>
          <w:noProof w:val="0"/>
          <w:sz w:val="24"/>
          <w:szCs w:val="24"/>
          <w:lang w:val="en-GB"/>
        </w:rPr>
        <w:t xml:space="preserve">. Available at: </w:t>
      </w:r>
      <w:hyperlink r:id="R9dbbaff5c269455c">
        <w:r w:rsidRPr="3C48CF96" w:rsidR="7C8C86C3">
          <w:rPr>
            <w:rStyle w:val="Hyperlink"/>
            <w:noProof w:val="0"/>
            <w:lang w:val="en-GB"/>
          </w:rPr>
          <w:t>asthmaandlung.org.uk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5F0CEEDA" w14:textId="531E50A7">
      <w:pPr>
        <w:spacing w:before="240" w:beforeAutospacing="off" w:after="240" w:afterAutospacing="off"/>
      </w:pPr>
      <w:r w:rsidRPr="3C48CF96" w:rsidR="7C8C86C3">
        <w:rPr>
          <w:rFonts w:ascii="Arial" w:hAnsi="Arial" w:eastAsia="Arial" w:cs="Arial"/>
          <w:noProof w:val="0"/>
          <w:sz w:val="24"/>
          <w:szCs w:val="24"/>
          <w:lang w:val="en-GB"/>
        </w:rPr>
        <w:t xml:space="preserve">Asthma + Lung UK (2026d) </w:t>
      </w:r>
      <w:r w:rsidRPr="3C48CF96" w:rsidR="7C8C86C3">
        <w:rPr>
          <w:rFonts w:ascii="Arial" w:hAnsi="Arial" w:eastAsia="Arial" w:cs="Arial"/>
          <w:i w:val="1"/>
          <w:iCs w:val="1"/>
          <w:noProof w:val="0"/>
          <w:sz w:val="24"/>
          <w:szCs w:val="24"/>
          <w:lang w:val="en-GB"/>
        </w:rPr>
        <w:t>How to quit smoking: the best ways to quit</w:t>
      </w:r>
      <w:r w:rsidRPr="3C48CF96" w:rsidR="7C8C86C3">
        <w:rPr>
          <w:rFonts w:ascii="Arial" w:hAnsi="Arial" w:eastAsia="Arial" w:cs="Arial"/>
          <w:noProof w:val="0"/>
          <w:sz w:val="24"/>
          <w:szCs w:val="24"/>
          <w:lang w:val="en-GB"/>
        </w:rPr>
        <w:t xml:space="preserve">. Available at: </w:t>
      </w:r>
      <w:hyperlink r:id="Ra4314c1dae02460b">
        <w:r w:rsidRPr="3C48CF96" w:rsidR="7C8C86C3">
          <w:rPr>
            <w:rStyle w:val="Hyperlink"/>
            <w:noProof w:val="0"/>
            <w:lang w:val="en-GB"/>
          </w:rPr>
          <w:t>asthmaandlung.org.uk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568E54C6" w14:textId="23EAC142">
      <w:pPr>
        <w:spacing w:before="240" w:beforeAutospacing="off" w:after="240" w:afterAutospacing="off"/>
      </w:pPr>
      <w:r w:rsidRPr="3C48CF96" w:rsidR="7C8C86C3">
        <w:rPr>
          <w:rFonts w:ascii="Arial" w:hAnsi="Arial" w:eastAsia="Arial" w:cs="Arial"/>
          <w:noProof w:val="0"/>
          <w:sz w:val="24"/>
          <w:szCs w:val="24"/>
          <w:lang w:val="en-GB"/>
        </w:rPr>
        <w:t xml:space="preserve">BBC (2024) </w:t>
      </w:r>
      <w:r w:rsidRPr="3C48CF96" w:rsidR="7C8C86C3">
        <w:rPr>
          <w:rFonts w:ascii="Arial" w:hAnsi="Arial" w:eastAsia="Arial" w:cs="Arial"/>
          <w:i w:val="1"/>
          <w:iCs w:val="1"/>
          <w:noProof w:val="0"/>
          <w:sz w:val="24"/>
          <w:szCs w:val="24"/>
          <w:lang w:val="en-GB"/>
        </w:rPr>
        <w:t>The process of breathing</w:t>
      </w:r>
      <w:r w:rsidRPr="3C48CF96" w:rsidR="7C8C86C3">
        <w:rPr>
          <w:rFonts w:ascii="Arial" w:hAnsi="Arial" w:eastAsia="Arial" w:cs="Arial"/>
          <w:noProof w:val="0"/>
          <w:sz w:val="24"/>
          <w:szCs w:val="24"/>
          <w:lang w:val="en-GB"/>
        </w:rPr>
        <w:t xml:space="preserve">. BBC Bitesize. Available at: </w:t>
      </w:r>
      <w:hyperlink r:id="R86016bad53e44396">
        <w:r w:rsidRPr="3C48CF96" w:rsidR="7C8C86C3">
          <w:rPr>
            <w:rStyle w:val="Hyperlink"/>
            <w:noProof w:val="0"/>
            <w:lang w:val="en-GB"/>
          </w:rPr>
          <w:t>bbc.co.uk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0A422980" w14:textId="2BBDE80B">
      <w:pPr>
        <w:spacing w:before="240" w:beforeAutospacing="off" w:after="240" w:afterAutospacing="off"/>
      </w:pPr>
      <w:r w:rsidRPr="3C48CF96" w:rsidR="7C8C86C3">
        <w:rPr>
          <w:rFonts w:ascii="Arial" w:hAnsi="Arial" w:eastAsia="Arial" w:cs="Arial"/>
          <w:noProof w:val="0"/>
          <w:sz w:val="24"/>
          <w:szCs w:val="24"/>
          <w:lang w:val="en-GB"/>
        </w:rPr>
        <w:t xml:space="preserve">National Institute for Health and Care Excellence (NICE) (2024a) </w:t>
      </w:r>
      <w:r w:rsidRPr="3C48CF96" w:rsidR="7C8C86C3">
        <w:rPr>
          <w:rFonts w:ascii="Arial" w:hAnsi="Arial" w:eastAsia="Arial" w:cs="Arial"/>
          <w:i w:val="1"/>
          <w:iCs w:val="1"/>
          <w:noProof w:val="0"/>
          <w:sz w:val="24"/>
          <w:szCs w:val="24"/>
          <w:lang w:val="en-GB"/>
        </w:rPr>
        <w:t>Asthma: diagnosis, monitoring and chronic asthma management (BTS, NICE, SIGN)</w:t>
      </w:r>
      <w:r w:rsidRPr="3C48CF96" w:rsidR="7C8C86C3">
        <w:rPr>
          <w:rFonts w:ascii="Arial" w:hAnsi="Arial" w:eastAsia="Arial" w:cs="Arial"/>
          <w:noProof w:val="0"/>
          <w:sz w:val="24"/>
          <w:szCs w:val="24"/>
          <w:lang w:val="en-GB"/>
        </w:rPr>
        <w:t xml:space="preserve">. NICE guideline NG245. Available at: </w:t>
      </w:r>
      <w:hyperlink r:id="R820d437769014b67">
        <w:r w:rsidRPr="3C48CF96" w:rsidR="7C8C86C3">
          <w:rPr>
            <w:rStyle w:val="Hyperlink"/>
            <w:noProof w:val="0"/>
            <w:lang w:val="en-GB"/>
          </w:rPr>
          <w:t>nice.org.uk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55CB2CAD" w14:textId="211BDD25">
      <w:pPr>
        <w:spacing w:before="240" w:beforeAutospacing="off" w:after="240" w:afterAutospacing="off"/>
      </w:pPr>
      <w:r w:rsidRPr="3C48CF96" w:rsidR="7C8C86C3">
        <w:rPr>
          <w:rFonts w:ascii="Arial" w:hAnsi="Arial" w:eastAsia="Arial" w:cs="Arial"/>
          <w:noProof w:val="0"/>
          <w:sz w:val="24"/>
          <w:szCs w:val="24"/>
          <w:lang w:val="en-GB"/>
        </w:rPr>
        <w:t xml:space="preserve">National Institute for Health and Care Excellence (NICE) (2024b) </w:t>
      </w:r>
      <w:r w:rsidRPr="3C48CF96" w:rsidR="7C8C86C3">
        <w:rPr>
          <w:rFonts w:ascii="Arial" w:hAnsi="Arial" w:eastAsia="Arial" w:cs="Arial"/>
          <w:i w:val="1"/>
          <w:iCs w:val="1"/>
          <w:noProof w:val="0"/>
          <w:sz w:val="24"/>
          <w:szCs w:val="24"/>
          <w:lang w:val="en-GB"/>
        </w:rPr>
        <w:t>Asthma pathway (BTS, NICE, SIGN)</w:t>
      </w:r>
      <w:r w:rsidRPr="3C48CF96" w:rsidR="7C8C86C3">
        <w:rPr>
          <w:rFonts w:ascii="Arial" w:hAnsi="Arial" w:eastAsia="Arial" w:cs="Arial"/>
          <w:noProof w:val="0"/>
          <w:sz w:val="24"/>
          <w:szCs w:val="24"/>
          <w:lang w:val="en-GB"/>
        </w:rPr>
        <w:t xml:space="preserve">. NICE guideline NG244. Available at: </w:t>
      </w:r>
      <w:hyperlink r:id="R2050a9be69eb459b">
        <w:r w:rsidRPr="3C48CF96" w:rsidR="7C8C86C3">
          <w:rPr>
            <w:rStyle w:val="Hyperlink"/>
            <w:noProof w:val="0"/>
            <w:lang w:val="en-GB"/>
          </w:rPr>
          <w:t>nice.org.uk</w:t>
        </w:r>
      </w:hyperlink>
      <w:r w:rsidRPr="3C48CF96" w:rsidR="7C8C86C3">
        <w:rPr>
          <w:rFonts w:ascii="Arial" w:hAnsi="Arial" w:eastAsia="Arial" w:cs="Arial"/>
          <w:noProof w:val="0"/>
          <w:sz w:val="24"/>
          <w:szCs w:val="24"/>
          <w:lang w:val="en-GB"/>
        </w:rPr>
        <w:t xml:space="preserve"> (Accessed: 8 October 2026).</w:t>
      </w:r>
    </w:p>
    <w:p w:rsidR="7C8C86C3" w:rsidP="3C48CF96" w:rsidRDefault="7C8C86C3" w14:paraId="5710A938" w14:textId="2570E31C">
      <w:pPr>
        <w:spacing w:before="240" w:beforeAutospacing="off" w:after="240" w:afterAutospacing="off"/>
      </w:pPr>
      <w:r w:rsidRPr="3C48CF96" w:rsidR="7C8C86C3">
        <w:rPr>
          <w:rFonts w:ascii="Arial" w:hAnsi="Arial" w:eastAsia="Arial" w:cs="Arial"/>
          <w:noProof w:val="0"/>
          <w:sz w:val="24"/>
          <w:szCs w:val="24"/>
          <w:lang w:val="en-GB"/>
        </w:rPr>
        <w:t xml:space="preserve">Open University (n.d.) </w:t>
      </w:r>
      <w:r w:rsidRPr="3C48CF96" w:rsidR="7C8C86C3">
        <w:rPr>
          <w:rFonts w:ascii="Arial" w:hAnsi="Arial" w:eastAsia="Arial" w:cs="Arial"/>
          <w:i w:val="1"/>
          <w:iCs w:val="1"/>
          <w:noProof w:val="0"/>
          <w:sz w:val="24"/>
          <w:szCs w:val="24"/>
          <w:lang w:val="en-GB"/>
        </w:rPr>
        <w:t>Blood and the respiratory system: gas exchange</w:t>
      </w:r>
      <w:r w:rsidRPr="3C48CF96" w:rsidR="7C8C86C3">
        <w:rPr>
          <w:rFonts w:ascii="Arial" w:hAnsi="Arial" w:eastAsia="Arial" w:cs="Arial"/>
          <w:noProof w:val="0"/>
          <w:sz w:val="24"/>
          <w:szCs w:val="24"/>
          <w:lang w:val="en-GB"/>
        </w:rPr>
        <w:t xml:space="preserve">. OpenLearn. Available at: </w:t>
      </w:r>
      <w:hyperlink r:id="Rabe2ba6d7637451b">
        <w:r w:rsidRPr="3C48CF96" w:rsidR="7C8C86C3">
          <w:rPr>
            <w:rStyle w:val="Hyperlink"/>
            <w:noProof w:val="0"/>
            <w:lang w:val="en-GB"/>
          </w:rPr>
          <w:t>open.edu</w:t>
        </w:r>
      </w:hyperlink>
      <w:r w:rsidRPr="3C48CF96" w:rsidR="7C8C86C3">
        <w:rPr>
          <w:rFonts w:ascii="Arial" w:hAnsi="Arial" w:eastAsia="Arial" w:cs="Arial"/>
          <w:noProof w:val="0"/>
          <w:sz w:val="24"/>
          <w:szCs w:val="24"/>
          <w:lang w:val="en-GB"/>
        </w:rPr>
        <w:t xml:space="preserve"> (Accessed: 8 October 2026).</w:t>
      </w:r>
    </w:p>
    <w:p w:rsidR="3C48CF96" w:rsidRDefault="3C48CF96" w14:paraId="24040CAF" w14:textId="09FA40CD"/>
    <w:p w:rsidR="3C48CF96" w:rsidRDefault="3C48CF96" w14:paraId="2285470B" w14:textId="47E77DB0"/>
    <w:p w:rsidR="3C48CF96" w:rsidRDefault="3C48CF96" w14:paraId="05244475" w14:textId="55FD0BA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9dmAU79LIaF0WC" int2:id="bSSnKhc3">
      <int2:state int2:type="spell" int2:value="Rejected"/>
    </int2:textHash>
    <int2:textHash int2:hashCode="oQc7t1YatWjRs4" int2:id="AQjG7wIa">
      <int2:state int2:type="spell" int2:value="Rejected"/>
    </int2:textHash>
    <int2:textHash int2:hashCode="ekm34OUKJSo5lu" int2:id="pKLijatN">
      <int2:state int2:type="spell" int2:value="Rejected"/>
    </int2:textHash>
    <int2:textHash int2:hashCode="N6/LACoF10mjMa" int2:id="ojtOZFNa">
      <int2:state int2:type="spell" int2:value="Rejected"/>
    </int2:textHash>
    <int2:bookmark int2:bookmarkName="_Int_wnpem9Sq" int2:invalidationBookmarkName="" int2:hashCode="ZR46a6nTGIm117" int2:id="fKAYSBHL">
      <int2:state int2:type="style" int2:value="Rejected"/>
    </int2:bookmark>
    <int2:bookmark int2:bookmarkName="_Int_478EtEhK" int2:invalidationBookmarkName="" int2:hashCode="c8lZfW8rxO6azv" int2:id="JTUBwU5s">
      <int2:state int2:type="style" int2:value="Rejected"/>
    </int2:bookmark>
    <int2:bookmark int2:bookmarkName="_Int_n59uqqUK" int2:invalidationBookmarkName="" int2:hashCode="gmI7AESZP0v5Cz" int2:id="E2Wx1B8U">
      <int2:state int2:type="style" int2:value="Rejected"/>
    </int2:bookmark>
    <int2:bookmark int2:bookmarkName="_Int_CRbWGxpC" int2:invalidationBookmarkName="" int2:hashCode="GnfUFiJMu+d6Q5" int2:id="QWNet6Ki">
      <int2:state int2:type="style" int2:value="Rejected"/>
    </int2:bookmark>
    <int2:bookmark int2:bookmarkName="_Int_CK4o7JDh" int2:invalidationBookmarkName="" int2:hashCode="9+2vMoLa+2CcfU" int2:id="KTFuNJQn">
      <int2:state int2:type="style" int2:value="Rejected"/>
    </int2:bookmark>
    <int2:bookmark int2:bookmarkName="_Int_8zesdXpq" int2:invalidationBookmarkName="" int2:hashCode="mQb2f+zSQnREnZ" int2:id="xhTONk8G">
      <int2:state int2:type="style" int2:value="Rejected"/>
    </int2:bookmark>
    <int2:bookmark int2:bookmarkName="_Int_QyMKSBKY" int2:invalidationBookmarkName="" int2:hashCode="DKjsloG1oqZwhT" int2:id="SuYof8RD">
      <int2:state int2:type="gram" int2:value="Rejected"/>
    </int2:bookmark>
    <int2:bookmark int2:bookmarkName="_Int_UVrXooYx" int2:invalidationBookmarkName="" int2:hashCode="8q0BLoWaAU/aiM" int2:id="G6xdHdRZ">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D5C5AC"/>
    <w:rsid w:val="00084A0F"/>
    <w:rsid w:val="004C7266"/>
    <w:rsid w:val="00A1F1E5"/>
    <w:rsid w:val="0175C431"/>
    <w:rsid w:val="01C18B32"/>
    <w:rsid w:val="029E7CB1"/>
    <w:rsid w:val="032314F5"/>
    <w:rsid w:val="036042B8"/>
    <w:rsid w:val="0385961C"/>
    <w:rsid w:val="03A5FB83"/>
    <w:rsid w:val="03CB9842"/>
    <w:rsid w:val="03E9EFEB"/>
    <w:rsid w:val="048B3E05"/>
    <w:rsid w:val="04D31F86"/>
    <w:rsid w:val="04E98E93"/>
    <w:rsid w:val="053A1B3F"/>
    <w:rsid w:val="0586281A"/>
    <w:rsid w:val="0591EE8C"/>
    <w:rsid w:val="06A0220E"/>
    <w:rsid w:val="06C7571D"/>
    <w:rsid w:val="06C844CB"/>
    <w:rsid w:val="06F3A0F9"/>
    <w:rsid w:val="06F43C23"/>
    <w:rsid w:val="0741B32E"/>
    <w:rsid w:val="074E07BD"/>
    <w:rsid w:val="07C6DD6D"/>
    <w:rsid w:val="07EDECFB"/>
    <w:rsid w:val="08D07568"/>
    <w:rsid w:val="0A098831"/>
    <w:rsid w:val="0B2BAC4F"/>
    <w:rsid w:val="0B8E0389"/>
    <w:rsid w:val="0C6CBCDC"/>
    <w:rsid w:val="0CBF8487"/>
    <w:rsid w:val="0D0C96EC"/>
    <w:rsid w:val="0D4CC607"/>
    <w:rsid w:val="0DA0D748"/>
    <w:rsid w:val="0EBAEDF2"/>
    <w:rsid w:val="0EFC40CA"/>
    <w:rsid w:val="0EFD4F70"/>
    <w:rsid w:val="0F6A34F3"/>
    <w:rsid w:val="0F6D30E5"/>
    <w:rsid w:val="10A67D39"/>
    <w:rsid w:val="1153A2A4"/>
    <w:rsid w:val="12CDAD10"/>
    <w:rsid w:val="137A2C66"/>
    <w:rsid w:val="1384955C"/>
    <w:rsid w:val="13A8C560"/>
    <w:rsid w:val="151E4700"/>
    <w:rsid w:val="15AE2C97"/>
    <w:rsid w:val="16C6F58B"/>
    <w:rsid w:val="1728DF4A"/>
    <w:rsid w:val="1729506C"/>
    <w:rsid w:val="172FF5A8"/>
    <w:rsid w:val="175AAA51"/>
    <w:rsid w:val="178885F2"/>
    <w:rsid w:val="1868FBDF"/>
    <w:rsid w:val="18BDAD7B"/>
    <w:rsid w:val="18E58025"/>
    <w:rsid w:val="18E5EA82"/>
    <w:rsid w:val="18F328FD"/>
    <w:rsid w:val="1A1FA831"/>
    <w:rsid w:val="1B03344B"/>
    <w:rsid w:val="1B086D9F"/>
    <w:rsid w:val="1B9FDFCD"/>
    <w:rsid w:val="1BDACCFF"/>
    <w:rsid w:val="1C302F4E"/>
    <w:rsid w:val="1C398E62"/>
    <w:rsid w:val="1C7620F9"/>
    <w:rsid w:val="1C85BBA5"/>
    <w:rsid w:val="1CFE3529"/>
    <w:rsid w:val="1D078657"/>
    <w:rsid w:val="1D2F70B5"/>
    <w:rsid w:val="1D8635E6"/>
    <w:rsid w:val="1E402A47"/>
    <w:rsid w:val="1E9B8B9D"/>
    <w:rsid w:val="1F15753D"/>
    <w:rsid w:val="1F8F328E"/>
    <w:rsid w:val="1F9DDCB7"/>
    <w:rsid w:val="1FE559C3"/>
    <w:rsid w:val="1FF0E46D"/>
    <w:rsid w:val="20BA9AD5"/>
    <w:rsid w:val="2190CBF5"/>
    <w:rsid w:val="2276BA94"/>
    <w:rsid w:val="22C24B91"/>
    <w:rsid w:val="2303C6BB"/>
    <w:rsid w:val="2387B0D3"/>
    <w:rsid w:val="240B67D6"/>
    <w:rsid w:val="240CB70E"/>
    <w:rsid w:val="25B4705C"/>
    <w:rsid w:val="26FACBF4"/>
    <w:rsid w:val="270FF68A"/>
    <w:rsid w:val="27DD42CE"/>
    <w:rsid w:val="2817FDE2"/>
    <w:rsid w:val="28527EB4"/>
    <w:rsid w:val="28FECA71"/>
    <w:rsid w:val="292F2902"/>
    <w:rsid w:val="293EA4F8"/>
    <w:rsid w:val="2987260A"/>
    <w:rsid w:val="29BD71DD"/>
    <w:rsid w:val="29CB87C3"/>
    <w:rsid w:val="2A1D1C02"/>
    <w:rsid w:val="2A280DFB"/>
    <w:rsid w:val="2A9322C4"/>
    <w:rsid w:val="2B238A9E"/>
    <w:rsid w:val="2B2ADD78"/>
    <w:rsid w:val="2B79646B"/>
    <w:rsid w:val="2BD89BB7"/>
    <w:rsid w:val="2BE63E49"/>
    <w:rsid w:val="2C1BC2C5"/>
    <w:rsid w:val="2C6AC950"/>
    <w:rsid w:val="2C6E7A69"/>
    <w:rsid w:val="2C88EEBB"/>
    <w:rsid w:val="2D447282"/>
    <w:rsid w:val="2E1263EA"/>
    <w:rsid w:val="2E244684"/>
    <w:rsid w:val="2E6AF0F9"/>
    <w:rsid w:val="2E839031"/>
    <w:rsid w:val="2ECC9F24"/>
    <w:rsid w:val="2F6C0221"/>
    <w:rsid w:val="2FC78198"/>
    <w:rsid w:val="2FCEEFDC"/>
    <w:rsid w:val="2FE5CD30"/>
    <w:rsid w:val="302161A3"/>
    <w:rsid w:val="3056F0A5"/>
    <w:rsid w:val="30B2B047"/>
    <w:rsid w:val="318B3840"/>
    <w:rsid w:val="31CA0AA9"/>
    <w:rsid w:val="320EEEC9"/>
    <w:rsid w:val="322BC775"/>
    <w:rsid w:val="327E5DA0"/>
    <w:rsid w:val="327F380C"/>
    <w:rsid w:val="330B1B24"/>
    <w:rsid w:val="33132070"/>
    <w:rsid w:val="3325F1B7"/>
    <w:rsid w:val="334056D5"/>
    <w:rsid w:val="33509B87"/>
    <w:rsid w:val="335E3A4F"/>
    <w:rsid w:val="337134F3"/>
    <w:rsid w:val="34B96F8D"/>
    <w:rsid w:val="351FA468"/>
    <w:rsid w:val="35255EA7"/>
    <w:rsid w:val="365002A3"/>
    <w:rsid w:val="36BE798A"/>
    <w:rsid w:val="36EA8583"/>
    <w:rsid w:val="37668EB6"/>
    <w:rsid w:val="379789FC"/>
    <w:rsid w:val="3799AF01"/>
    <w:rsid w:val="37A37AFB"/>
    <w:rsid w:val="37EE190D"/>
    <w:rsid w:val="384E1740"/>
    <w:rsid w:val="38B59608"/>
    <w:rsid w:val="38C88014"/>
    <w:rsid w:val="3A098605"/>
    <w:rsid w:val="3A4DEB24"/>
    <w:rsid w:val="3A690BAE"/>
    <w:rsid w:val="3AA05E2A"/>
    <w:rsid w:val="3ADB5159"/>
    <w:rsid w:val="3AF6D0D5"/>
    <w:rsid w:val="3B3A7234"/>
    <w:rsid w:val="3B3A9E25"/>
    <w:rsid w:val="3B5866F8"/>
    <w:rsid w:val="3BD30D6F"/>
    <w:rsid w:val="3BF70EAE"/>
    <w:rsid w:val="3C48CF96"/>
    <w:rsid w:val="3C706207"/>
    <w:rsid w:val="3D3F5C45"/>
    <w:rsid w:val="3D8C91C3"/>
    <w:rsid w:val="3DB913DC"/>
    <w:rsid w:val="3E2FC6F9"/>
    <w:rsid w:val="3EA1BD6B"/>
    <w:rsid w:val="3F1DD0DB"/>
    <w:rsid w:val="3F30B377"/>
    <w:rsid w:val="3F4D37F2"/>
    <w:rsid w:val="3F8DB3B2"/>
    <w:rsid w:val="3FAAFB0D"/>
    <w:rsid w:val="3FC75C78"/>
    <w:rsid w:val="40120842"/>
    <w:rsid w:val="402509AB"/>
    <w:rsid w:val="40253949"/>
    <w:rsid w:val="40B4478B"/>
    <w:rsid w:val="40B8C6B0"/>
    <w:rsid w:val="40E4589A"/>
    <w:rsid w:val="420CD212"/>
    <w:rsid w:val="42B34B03"/>
    <w:rsid w:val="435857B0"/>
    <w:rsid w:val="43AE003B"/>
    <w:rsid w:val="43B444FE"/>
    <w:rsid w:val="43E465C3"/>
    <w:rsid w:val="43FE8477"/>
    <w:rsid w:val="45BF6298"/>
    <w:rsid w:val="4652C404"/>
    <w:rsid w:val="4652D95E"/>
    <w:rsid w:val="46930048"/>
    <w:rsid w:val="47C6E1F7"/>
    <w:rsid w:val="4829843D"/>
    <w:rsid w:val="488030C4"/>
    <w:rsid w:val="489F3E3C"/>
    <w:rsid w:val="48C9491F"/>
    <w:rsid w:val="49118F9D"/>
    <w:rsid w:val="4940139C"/>
    <w:rsid w:val="49D12CBF"/>
    <w:rsid w:val="4B33B9E5"/>
    <w:rsid w:val="4B45F61F"/>
    <w:rsid w:val="4BABC1A2"/>
    <w:rsid w:val="4BADDCED"/>
    <w:rsid w:val="4BF9EF5E"/>
    <w:rsid w:val="4C99C137"/>
    <w:rsid w:val="4C9C3BD0"/>
    <w:rsid w:val="4CA27578"/>
    <w:rsid w:val="4CA6E69B"/>
    <w:rsid w:val="4D225EDA"/>
    <w:rsid w:val="4D697B6C"/>
    <w:rsid w:val="4DC8C54B"/>
    <w:rsid w:val="4E21E578"/>
    <w:rsid w:val="4E3276F6"/>
    <w:rsid w:val="4E4063BB"/>
    <w:rsid w:val="505C627E"/>
    <w:rsid w:val="5104FAB6"/>
    <w:rsid w:val="5118325A"/>
    <w:rsid w:val="512A4DCE"/>
    <w:rsid w:val="516C3D74"/>
    <w:rsid w:val="5196739C"/>
    <w:rsid w:val="519A7A59"/>
    <w:rsid w:val="52394A89"/>
    <w:rsid w:val="52C94A12"/>
    <w:rsid w:val="551AA277"/>
    <w:rsid w:val="56943DD5"/>
    <w:rsid w:val="56CF5120"/>
    <w:rsid w:val="57286236"/>
    <w:rsid w:val="57418795"/>
    <w:rsid w:val="578F5A1D"/>
    <w:rsid w:val="579D4BBC"/>
    <w:rsid w:val="57C97370"/>
    <w:rsid w:val="582B7A06"/>
    <w:rsid w:val="586F67F9"/>
    <w:rsid w:val="588AB957"/>
    <w:rsid w:val="58CF8C61"/>
    <w:rsid w:val="59439716"/>
    <w:rsid w:val="59B83FF1"/>
    <w:rsid w:val="5A1258E4"/>
    <w:rsid w:val="5ACC50B9"/>
    <w:rsid w:val="5B63A74D"/>
    <w:rsid w:val="5B95AF8A"/>
    <w:rsid w:val="5C26DC4D"/>
    <w:rsid w:val="5C6C9050"/>
    <w:rsid w:val="5CABA761"/>
    <w:rsid w:val="5D0A2540"/>
    <w:rsid w:val="5D750714"/>
    <w:rsid w:val="5E7152AD"/>
    <w:rsid w:val="5F58BA23"/>
    <w:rsid w:val="5F87532C"/>
    <w:rsid w:val="600A3C21"/>
    <w:rsid w:val="60101F85"/>
    <w:rsid w:val="6102C1EA"/>
    <w:rsid w:val="610C352F"/>
    <w:rsid w:val="61370A0A"/>
    <w:rsid w:val="62006F9C"/>
    <w:rsid w:val="62A79AB4"/>
    <w:rsid w:val="62F3113A"/>
    <w:rsid w:val="635F1E52"/>
    <w:rsid w:val="6491F7B5"/>
    <w:rsid w:val="6520B35D"/>
    <w:rsid w:val="67120730"/>
    <w:rsid w:val="6725E449"/>
    <w:rsid w:val="67D5C5AC"/>
    <w:rsid w:val="6887A8BC"/>
    <w:rsid w:val="68E8B14E"/>
    <w:rsid w:val="68F31512"/>
    <w:rsid w:val="68F60F54"/>
    <w:rsid w:val="6962E5E9"/>
    <w:rsid w:val="69CB45EC"/>
    <w:rsid w:val="6AF79CF1"/>
    <w:rsid w:val="6AFD0622"/>
    <w:rsid w:val="6B4573DF"/>
    <w:rsid w:val="6B728781"/>
    <w:rsid w:val="6C3B0089"/>
    <w:rsid w:val="6C8AF4FD"/>
    <w:rsid w:val="6C98CAB4"/>
    <w:rsid w:val="6CD7BD8E"/>
    <w:rsid w:val="6CDA12B4"/>
    <w:rsid w:val="6D25A7D5"/>
    <w:rsid w:val="6D8A673D"/>
    <w:rsid w:val="6DC9EBB4"/>
    <w:rsid w:val="6DCFBBA4"/>
    <w:rsid w:val="6DE3E4F5"/>
    <w:rsid w:val="6E8ABE80"/>
    <w:rsid w:val="6EE8C5D0"/>
    <w:rsid w:val="6F5770EA"/>
    <w:rsid w:val="70343B9C"/>
    <w:rsid w:val="70F72237"/>
    <w:rsid w:val="717A2413"/>
    <w:rsid w:val="71944206"/>
    <w:rsid w:val="724E469C"/>
    <w:rsid w:val="72AD3C36"/>
    <w:rsid w:val="72BEBC8E"/>
    <w:rsid w:val="72DBDEC7"/>
    <w:rsid w:val="73D29CCA"/>
    <w:rsid w:val="73E8BB8A"/>
    <w:rsid w:val="73E8BCEE"/>
    <w:rsid w:val="755D1E1C"/>
    <w:rsid w:val="75662F88"/>
    <w:rsid w:val="7570FEC6"/>
    <w:rsid w:val="75A659C4"/>
    <w:rsid w:val="75E4E276"/>
    <w:rsid w:val="76A57981"/>
    <w:rsid w:val="7790FAD3"/>
    <w:rsid w:val="786E189B"/>
    <w:rsid w:val="79C4E306"/>
    <w:rsid w:val="7A94CEBB"/>
    <w:rsid w:val="7AACB3C6"/>
    <w:rsid w:val="7AB35535"/>
    <w:rsid w:val="7B199223"/>
    <w:rsid w:val="7B2D3850"/>
    <w:rsid w:val="7BB43D07"/>
    <w:rsid w:val="7BBBE1D1"/>
    <w:rsid w:val="7BD13130"/>
    <w:rsid w:val="7BD3B61B"/>
    <w:rsid w:val="7BD86186"/>
    <w:rsid w:val="7BFD414A"/>
    <w:rsid w:val="7C60E791"/>
    <w:rsid w:val="7C8C86C3"/>
    <w:rsid w:val="7CE7FB99"/>
    <w:rsid w:val="7CF0E5E6"/>
    <w:rsid w:val="7D1113F4"/>
    <w:rsid w:val="7D2F4CB9"/>
    <w:rsid w:val="7D339EA1"/>
    <w:rsid w:val="7D3EB4C2"/>
    <w:rsid w:val="7D9A949C"/>
    <w:rsid w:val="7DAD18D4"/>
    <w:rsid w:val="7E1C1F3A"/>
    <w:rsid w:val="7E66FC8E"/>
    <w:rsid w:val="7E6DB282"/>
    <w:rsid w:val="7E862744"/>
    <w:rsid w:val="7F1476E3"/>
    <w:rsid w:val="7FB136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F4B74"/>
  <w15:chartTrackingRefBased/>
  <w15:docId w15:val="{C965FDF3-DC1C-480F-AD80-6CA67F0005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C48CF9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C48CF9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C48CF96"/>
    <w:rPr>
      <w:color w:val="467886"/>
      <w:u w:val="single"/>
    </w:rPr>
  </w:style>
  <w:style w:type="paragraph" w:styleId="TOC1">
    <w:uiPriority w:val="39"/>
    <w:name w:val="toc 1"/>
    <w:basedOn w:val="Normal"/>
    <w:next w:val="Normal"/>
    <w:unhideWhenUsed/>
    <w:rsid w:val="3BF70EAE"/>
    <w:pPr>
      <w:spacing w:after="100"/>
    </w:pPr>
  </w:style>
  <w:style w:type="paragraph" w:styleId="TOC2">
    <w:uiPriority w:val="39"/>
    <w:name w:val="toc 2"/>
    <w:basedOn w:val="Normal"/>
    <w:next w:val="Normal"/>
    <w:unhideWhenUsed/>
    <w:rsid w:val="3BF70EA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sthmaandlung.org.uk/how-your-lungs-work" TargetMode="External" Id="R90f1a166880d43c6" /><Relationship Type="http://schemas.openxmlformats.org/officeDocument/2006/relationships/hyperlink" Target="https://www.asthmaandlung.org.uk/vaping-policy-review" TargetMode="External" Id="Ra9b68491d908442b" /><Relationship Type="http://schemas.openxmlformats.org/officeDocument/2006/relationships/hyperlink" Target="https://www.asthmaandlung.org.uk/conditions/asthma/asthma-triggers/cigarettes-asthma" TargetMode="External" Id="R97370c7395924e73" /><Relationship Type="http://schemas.openxmlformats.org/officeDocument/2006/relationships/hyperlink" Target="https://www.asthmaandlung.org.uk/symptoms-tests-treatments/tests/peak-flow" TargetMode="External" Id="Rb4f9afcbd46243bb" /><Relationship Type="http://schemas.openxmlformats.org/officeDocument/2006/relationships/hyperlink" Target="https://www.asthmaandlung.org.uk/healthcare-professionals/adult-asthma/AAPs" TargetMode="External" Id="R9dbbaff5c269455c" /><Relationship Type="http://schemas.openxmlformats.org/officeDocument/2006/relationships/hyperlink" Target="https://www.asthmaandlung.org.uk/living-with/stop-smoking/quit" TargetMode="External" Id="Ra4314c1dae02460b" /><Relationship Type="http://schemas.openxmlformats.org/officeDocument/2006/relationships/hyperlink" Target="https://www.bbc.co.uk/bitesize/articles/zbhcg7h" TargetMode="External" Id="R86016bad53e44396" /><Relationship Type="http://schemas.openxmlformats.org/officeDocument/2006/relationships/hyperlink" Target="https://www.nice.org.uk/guidance/ng245" TargetMode="External" Id="R820d437769014b67" /><Relationship Type="http://schemas.openxmlformats.org/officeDocument/2006/relationships/hyperlink" Target="https://www.nice.org.uk/guidance/ng244" TargetMode="External" Id="R2050a9be69eb459b" /><Relationship Type="http://schemas.openxmlformats.org/officeDocument/2006/relationships/hyperlink" Target="https://www.open.edu/openlearn/science-maths-technology/blood-and-the-respiratory-system/content-section-4" TargetMode="External" Id="Rabe2ba6d7637451b" /><Relationship Type="http://schemas.microsoft.com/office/2020/10/relationships/intelligence" Target="/word/intelligence2.xml" Id="R6a978904a69b421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Amrita Kaur (2505384)</dc:creator>
  <keywords/>
  <dc:description/>
  <lastModifiedBy>Amrita Kaur (2505384)</lastModifiedBy>
  <revision>5</revision>
  <dcterms:created xsi:type="dcterms:W3CDTF">2026-10-08T10:45:52.2847724Z</dcterms:created>
  <dcterms:modified xsi:type="dcterms:W3CDTF">2026-10-25T19:59:14.8698890Z</dcterms:modified>
</coreProperties>
</file>