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1E81C" w14:textId="77777777" w:rsidR="00471F3F" w:rsidRDefault="00471F3F" w:rsidP="00471F3F">
      <w:pPr>
        <w:spacing w:line="360" w:lineRule="auto"/>
        <w:rPr>
          <w:rFonts w:ascii="Times New Roman" w:hAnsi="Times New Roman" w:cs="Times New Roman"/>
        </w:rPr>
      </w:pPr>
    </w:p>
    <w:p w14:paraId="4CA3D11D" w14:textId="77777777" w:rsidR="0094797E" w:rsidRDefault="0094797E" w:rsidP="0094797E">
      <w:pPr>
        <w:spacing w:line="360" w:lineRule="auto"/>
        <w:ind w:left="2160" w:firstLine="720"/>
        <w:rPr>
          <w:rFonts w:ascii="Times New Roman" w:hAnsi="Times New Roman" w:cs="Times New Roman"/>
        </w:rPr>
      </w:pPr>
    </w:p>
    <w:p w14:paraId="0A84799F" w14:textId="77777777" w:rsidR="0094797E" w:rsidRDefault="0094797E" w:rsidP="0094797E">
      <w:pPr>
        <w:spacing w:line="360" w:lineRule="auto"/>
        <w:ind w:left="2160" w:firstLine="720"/>
        <w:rPr>
          <w:rFonts w:ascii="Times New Roman" w:hAnsi="Times New Roman" w:cs="Times New Roman"/>
        </w:rPr>
      </w:pPr>
    </w:p>
    <w:p w14:paraId="380DD53B" w14:textId="73B72C95" w:rsidR="0094797E" w:rsidRDefault="0094797E" w:rsidP="0094797E">
      <w:pPr>
        <w:spacing w:line="360" w:lineRule="auto"/>
        <w:ind w:left="2160" w:firstLine="720"/>
        <w:rPr>
          <w:rFonts w:ascii="Times New Roman" w:hAnsi="Times New Roman" w:cs="Times New Roman"/>
        </w:rPr>
      </w:pPr>
    </w:p>
    <w:p w14:paraId="55364697" w14:textId="77777777" w:rsidR="0094797E" w:rsidRDefault="0094797E" w:rsidP="0094797E">
      <w:pPr>
        <w:spacing w:line="360" w:lineRule="auto"/>
        <w:ind w:left="2160" w:firstLine="720"/>
        <w:rPr>
          <w:rFonts w:ascii="Times New Roman" w:hAnsi="Times New Roman" w:cs="Times New Roman"/>
        </w:rPr>
      </w:pPr>
    </w:p>
    <w:p w14:paraId="50198435" w14:textId="173A7100" w:rsidR="0094797E" w:rsidRPr="00BD5D5E" w:rsidRDefault="0094797E" w:rsidP="0094797E">
      <w:pPr>
        <w:spacing w:line="360" w:lineRule="auto"/>
        <w:ind w:left="2160" w:firstLine="720"/>
        <w:rPr>
          <w:rFonts w:ascii="Times New Roman" w:hAnsi="Times New Roman" w:cs="Times New Roman"/>
          <w:sz w:val="24"/>
          <w:szCs w:val="24"/>
        </w:rPr>
      </w:pPr>
      <w:proofErr w:type="spellStart"/>
      <w:r w:rsidRPr="00BD5D5E">
        <w:rPr>
          <w:rFonts w:ascii="Times New Roman" w:hAnsi="Times New Roman" w:cs="Times New Roman"/>
          <w:sz w:val="24"/>
          <w:szCs w:val="24"/>
        </w:rPr>
        <w:t>BAEd</w:t>
      </w:r>
      <w:proofErr w:type="spellEnd"/>
      <w:r w:rsidRPr="00BD5D5E">
        <w:rPr>
          <w:rFonts w:ascii="Times New Roman" w:hAnsi="Times New Roman" w:cs="Times New Roman"/>
          <w:sz w:val="24"/>
          <w:szCs w:val="24"/>
        </w:rPr>
        <w:t xml:space="preserve"> Primary Education with QTS </w:t>
      </w:r>
    </w:p>
    <w:p w14:paraId="7DF1C502" w14:textId="77777777" w:rsidR="0094797E" w:rsidRPr="00BD5D5E" w:rsidRDefault="0094797E" w:rsidP="0094797E">
      <w:pPr>
        <w:spacing w:line="360" w:lineRule="auto"/>
        <w:jc w:val="center"/>
        <w:rPr>
          <w:rFonts w:ascii="Times New Roman" w:hAnsi="Times New Roman" w:cs="Times New Roman"/>
          <w:sz w:val="24"/>
          <w:szCs w:val="24"/>
        </w:rPr>
      </w:pPr>
      <w:r w:rsidRPr="00BD5D5E">
        <w:rPr>
          <w:rFonts w:ascii="Times New Roman" w:hAnsi="Times New Roman" w:cs="Times New Roman"/>
          <w:sz w:val="24"/>
          <w:szCs w:val="24"/>
        </w:rPr>
        <w:t>Student number: 1701466</w:t>
      </w:r>
    </w:p>
    <w:p w14:paraId="3F1FE32D" w14:textId="77777777" w:rsidR="0094797E" w:rsidRPr="00BD5D5E" w:rsidRDefault="0094797E" w:rsidP="0094797E">
      <w:pPr>
        <w:spacing w:line="360" w:lineRule="auto"/>
        <w:jc w:val="center"/>
        <w:rPr>
          <w:rFonts w:ascii="Times New Roman" w:hAnsi="Times New Roman" w:cs="Times New Roman"/>
          <w:sz w:val="24"/>
          <w:szCs w:val="24"/>
        </w:rPr>
      </w:pPr>
      <w:r w:rsidRPr="00BD5D5E">
        <w:rPr>
          <w:rFonts w:ascii="Times New Roman" w:hAnsi="Times New Roman" w:cs="Times New Roman"/>
          <w:sz w:val="24"/>
          <w:szCs w:val="24"/>
        </w:rPr>
        <w:t>Module: The Rights of the Child: Inclusion and Diversity</w:t>
      </w:r>
    </w:p>
    <w:p w14:paraId="455AFC28" w14:textId="77777777" w:rsidR="0094797E" w:rsidRPr="00BD5D5E" w:rsidRDefault="0094797E" w:rsidP="0094797E">
      <w:pPr>
        <w:spacing w:line="360" w:lineRule="auto"/>
        <w:jc w:val="center"/>
        <w:rPr>
          <w:rFonts w:ascii="Times New Roman" w:hAnsi="Times New Roman" w:cs="Times New Roman"/>
          <w:sz w:val="24"/>
          <w:szCs w:val="24"/>
        </w:rPr>
      </w:pPr>
      <w:r w:rsidRPr="00BD5D5E">
        <w:rPr>
          <w:rFonts w:ascii="Times New Roman" w:hAnsi="Times New Roman" w:cs="Times New Roman"/>
          <w:sz w:val="24"/>
          <w:szCs w:val="24"/>
        </w:rPr>
        <w:t xml:space="preserve">Module Code: ECAD5003 </w:t>
      </w:r>
    </w:p>
    <w:p w14:paraId="4E8856F5" w14:textId="77777777" w:rsidR="0094797E" w:rsidRPr="00BD5D5E" w:rsidRDefault="0094797E" w:rsidP="0094797E">
      <w:pPr>
        <w:spacing w:line="360" w:lineRule="auto"/>
        <w:jc w:val="center"/>
        <w:rPr>
          <w:rFonts w:ascii="Times New Roman" w:hAnsi="Times New Roman" w:cs="Times New Roman"/>
          <w:sz w:val="24"/>
          <w:szCs w:val="24"/>
        </w:rPr>
      </w:pPr>
      <w:r w:rsidRPr="00BD5D5E">
        <w:rPr>
          <w:rFonts w:ascii="Times New Roman" w:hAnsi="Times New Roman" w:cs="Times New Roman"/>
          <w:sz w:val="24"/>
          <w:szCs w:val="24"/>
        </w:rPr>
        <w:t>Module Lead: N. Ryder</w:t>
      </w:r>
    </w:p>
    <w:p w14:paraId="5F7CD955" w14:textId="77777777" w:rsidR="0094797E" w:rsidRPr="00BD5D5E" w:rsidRDefault="0094797E" w:rsidP="0094797E">
      <w:pPr>
        <w:spacing w:line="360" w:lineRule="auto"/>
        <w:jc w:val="center"/>
        <w:rPr>
          <w:rFonts w:ascii="Times New Roman" w:hAnsi="Times New Roman" w:cs="Times New Roman"/>
          <w:sz w:val="24"/>
          <w:szCs w:val="24"/>
        </w:rPr>
      </w:pPr>
    </w:p>
    <w:p w14:paraId="53AA7409" w14:textId="77777777" w:rsidR="0094797E" w:rsidRPr="00BD5D5E" w:rsidRDefault="0094797E" w:rsidP="0094797E">
      <w:pPr>
        <w:spacing w:line="360" w:lineRule="auto"/>
        <w:jc w:val="center"/>
        <w:rPr>
          <w:rFonts w:ascii="Times New Roman" w:hAnsi="Times New Roman" w:cs="Times New Roman"/>
          <w:sz w:val="24"/>
          <w:szCs w:val="24"/>
        </w:rPr>
      </w:pPr>
      <w:r w:rsidRPr="00BD5D5E">
        <w:rPr>
          <w:rFonts w:ascii="Times New Roman" w:hAnsi="Times New Roman" w:cs="Times New Roman"/>
          <w:sz w:val="24"/>
          <w:szCs w:val="24"/>
        </w:rPr>
        <w:t>Assignment title:</w:t>
      </w:r>
    </w:p>
    <w:p w14:paraId="4D325529" w14:textId="77777777" w:rsidR="0094797E" w:rsidRPr="00BD5D5E" w:rsidRDefault="0094797E" w:rsidP="0094797E">
      <w:pPr>
        <w:spacing w:line="360" w:lineRule="auto"/>
        <w:jc w:val="center"/>
        <w:rPr>
          <w:rFonts w:ascii="Times New Roman" w:hAnsi="Times New Roman" w:cs="Times New Roman"/>
          <w:sz w:val="24"/>
          <w:szCs w:val="24"/>
        </w:rPr>
      </w:pPr>
      <w:r w:rsidRPr="00BD5D5E">
        <w:rPr>
          <w:rFonts w:ascii="Times New Roman" w:hAnsi="Times New Roman" w:cs="Times New Roman"/>
          <w:sz w:val="24"/>
          <w:szCs w:val="24"/>
        </w:rPr>
        <w:t xml:space="preserve">Based on evidence from current research and policy as well as on data gathered from a group questionnaire, critically discuss an inclusive approach to supporting the needs of a </w:t>
      </w:r>
      <w:proofErr w:type="gramStart"/>
      <w:r w:rsidRPr="00BD5D5E">
        <w:rPr>
          <w:rFonts w:ascii="Times New Roman" w:hAnsi="Times New Roman" w:cs="Times New Roman"/>
          <w:sz w:val="24"/>
          <w:szCs w:val="24"/>
        </w:rPr>
        <w:t>particular group</w:t>
      </w:r>
      <w:proofErr w:type="gramEnd"/>
      <w:r w:rsidRPr="00BD5D5E">
        <w:rPr>
          <w:rFonts w:ascii="Times New Roman" w:hAnsi="Times New Roman" w:cs="Times New Roman"/>
          <w:sz w:val="24"/>
          <w:szCs w:val="24"/>
        </w:rPr>
        <w:t xml:space="preserve"> of pupils.  Focus on </w:t>
      </w:r>
      <w:r w:rsidRPr="00BD5D5E">
        <w:rPr>
          <w:rFonts w:ascii="Times New Roman" w:hAnsi="Times New Roman" w:cs="Times New Roman"/>
          <w:b/>
          <w:sz w:val="24"/>
          <w:szCs w:val="24"/>
          <w:u w:val="single"/>
        </w:rPr>
        <w:t>one</w:t>
      </w:r>
      <w:r w:rsidRPr="00BD5D5E">
        <w:rPr>
          <w:rFonts w:ascii="Times New Roman" w:hAnsi="Times New Roman" w:cs="Times New Roman"/>
          <w:sz w:val="24"/>
          <w:szCs w:val="24"/>
        </w:rPr>
        <w:t xml:space="preserve"> specific learning difficulty, disability or additional need for your discussion. Use ICT skills developed within the module to present your findings.</w:t>
      </w:r>
    </w:p>
    <w:p w14:paraId="1EF9E235" w14:textId="77777777" w:rsidR="0094797E" w:rsidRDefault="0094797E" w:rsidP="0094797E">
      <w:pPr>
        <w:spacing w:line="360" w:lineRule="auto"/>
        <w:jc w:val="center"/>
      </w:pPr>
    </w:p>
    <w:p w14:paraId="3BE2E6C4" w14:textId="05BA162C" w:rsidR="00471F3F" w:rsidRDefault="00471F3F">
      <w:pPr>
        <w:rPr>
          <w:rFonts w:ascii="Times New Roman" w:hAnsi="Times New Roman" w:cs="Times New Roman"/>
        </w:rPr>
      </w:pPr>
    </w:p>
    <w:p w14:paraId="4EF15260" w14:textId="1AF21627" w:rsidR="0094797E" w:rsidRDefault="0094797E">
      <w:pPr>
        <w:rPr>
          <w:rFonts w:ascii="Times New Roman" w:hAnsi="Times New Roman" w:cs="Times New Roman"/>
        </w:rPr>
      </w:pPr>
    </w:p>
    <w:p w14:paraId="54489183" w14:textId="7F032308" w:rsidR="0094797E" w:rsidRDefault="0094797E">
      <w:pPr>
        <w:rPr>
          <w:rFonts w:ascii="Times New Roman" w:hAnsi="Times New Roman" w:cs="Times New Roman"/>
        </w:rPr>
      </w:pPr>
    </w:p>
    <w:p w14:paraId="3663DEF2" w14:textId="306CB944" w:rsidR="0094797E" w:rsidRDefault="0094797E">
      <w:pPr>
        <w:rPr>
          <w:rFonts w:ascii="Times New Roman" w:hAnsi="Times New Roman" w:cs="Times New Roman"/>
        </w:rPr>
      </w:pPr>
    </w:p>
    <w:p w14:paraId="560C26E4" w14:textId="2B3CD3B8" w:rsidR="0094797E" w:rsidRDefault="0094797E">
      <w:pPr>
        <w:rPr>
          <w:rFonts w:ascii="Times New Roman" w:hAnsi="Times New Roman" w:cs="Times New Roman"/>
        </w:rPr>
      </w:pPr>
    </w:p>
    <w:p w14:paraId="5792F9FB" w14:textId="3C8CFE9B" w:rsidR="0094797E" w:rsidRDefault="0094797E">
      <w:pPr>
        <w:rPr>
          <w:rFonts w:ascii="Times New Roman" w:hAnsi="Times New Roman" w:cs="Times New Roman"/>
        </w:rPr>
      </w:pPr>
    </w:p>
    <w:p w14:paraId="081053C8" w14:textId="756AE077" w:rsidR="0094797E" w:rsidRDefault="0094797E">
      <w:pPr>
        <w:rPr>
          <w:rFonts w:ascii="Times New Roman" w:hAnsi="Times New Roman" w:cs="Times New Roman"/>
        </w:rPr>
      </w:pPr>
    </w:p>
    <w:p w14:paraId="20323A01" w14:textId="41E80D1B" w:rsidR="0094797E" w:rsidRDefault="0094797E">
      <w:pPr>
        <w:rPr>
          <w:rFonts w:ascii="Times New Roman" w:hAnsi="Times New Roman" w:cs="Times New Roman"/>
        </w:rPr>
      </w:pPr>
    </w:p>
    <w:p w14:paraId="7E4BAF5A" w14:textId="38931B23" w:rsidR="0094797E" w:rsidRDefault="0094797E">
      <w:pPr>
        <w:rPr>
          <w:rFonts w:ascii="Times New Roman" w:hAnsi="Times New Roman" w:cs="Times New Roman"/>
        </w:rPr>
      </w:pPr>
    </w:p>
    <w:p w14:paraId="7E84E8E6" w14:textId="4BE7C1EE" w:rsidR="0094797E" w:rsidRDefault="0094797E">
      <w:pPr>
        <w:rPr>
          <w:rFonts w:ascii="Times New Roman" w:hAnsi="Times New Roman" w:cs="Times New Roman"/>
        </w:rPr>
      </w:pPr>
    </w:p>
    <w:p w14:paraId="28DE5031" w14:textId="77777777" w:rsidR="0094797E" w:rsidRDefault="0094797E">
      <w:pPr>
        <w:rPr>
          <w:rFonts w:ascii="Times New Roman" w:hAnsi="Times New Roman" w:cs="Times New Roman"/>
        </w:rPr>
      </w:pPr>
    </w:p>
    <w:p w14:paraId="0B722971" w14:textId="10A242A1" w:rsidR="001C3826" w:rsidRPr="00471F3F" w:rsidRDefault="00E66BAC" w:rsidP="00471F3F">
      <w:pPr>
        <w:spacing w:line="360" w:lineRule="auto"/>
        <w:rPr>
          <w:rFonts w:ascii="Times New Roman" w:hAnsi="Times New Roman" w:cs="Times New Roman"/>
        </w:rPr>
      </w:pPr>
      <w:r w:rsidRPr="00471F3F">
        <w:rPr>
          <w:rFonts w:ascii="Times New Roman" w:hAnsi="Times New Roman" w:cs="Times New Roman"/>
        </w:rPr>
        <w:lastRenderedPageBreak/>
        <w:t xml:space="preserve">This assignment will explore some of the challenges and opportunities for development that are made available to learners with Additional Learning Needs (ALN), also recognised as Special Educational Needs (SEN), in a typical mainstream classroom. </w:t>
      </w:r>
      <w:r w:rsidR="005D0383" w:rsidRPr="00471F3F">
        <w:rPr>
          <w:rFonts w:ascii="Times New Roman" w:hAnsi="Times New Roman" w:cs="Times New Roman"/>
        </w:rPr>
        <w:t>For the purpose of this assignment, the writer will adopt the definition of SEN/ALN provided by the Education Act (1996): a child has a SEN/ALN if a learning difficulty results in a need “for special educational provision” (</w:t>
      </w:r>
      <w:r w:rsidR="005D0383" w:rsidRPr="00471F3F">
        <w:rPr>
          <w:rFonts w:ascii="Times New Roman" w:hAnsi="Times New Roman" w:cs="Times New Roman"/>
          <w:i/>
        </w:rPr>
        <w:t>Education Act 1996</w:t>
      </w:r>
      <w:r w:rsidR="005D0383" w:rsidRPr="00471F3F">
        <w:rPr>
          <w:rFonts w:ascii="Times New Roman" w:hAnsi="Times New Roman" w:cs="Times New Roman"/>
        </w:rPr>
        <w:t xml:space="preserve">). </w:t>
      </w:r>
      <w:r w:rsidR="0074213A" w:rsidRPr="00471F3F">
        <w:rPr>
          <w:rFonts w:ascii="Times New Roman" w:hAnsi="Times New Roman" w:cs="Times New Roman"/>
        </w:rPr>
        <w:t>The United Nations Convention of the Rights of the Child (UNCRC</w:t>
      </w:r>
      <w:r w:rsidR="00BB3D2F" w:rsidRPr="00471F3F">
        <w:rPr>
          <w:rFonts w:ascii="Times New Roman" w:hAnsi="Times New Roman" w:cs="Times New Roman"/>
        </w:rPr>
        <w:t xml:space="preserve">) </w:t>
      </w:r>
      <w:r w:rsidR="00B80CCB" w:rsidRPr="00471F3F">
        <w:rPr>
          <w:rFonts w:ascii="Times New Roman" w:hAnsi="Times New Roman" w:cs="Times New Roman"/>
        </w:rPr>
        <w:t>(</w:t>
      </w:r>
      <w:r w:rsidR="008E650A" w:rsidRPr="00471F3F">
        <w:rPr>
          <w:rFonts w:ascii="Times New Roman" w:hAnsi="Times New Roman" w:cs="Times New Roman"/>
        </w:rPr>
        <w:t xml:space="preserve">UNICEF, </w:t>
      </w:r>
      <w:r w:rsidR="00DE5668" w:rsidRPr="00471F3F">
        <w:rPr>
          <w:rFonts w:ascii="Times New Roman" w:hAnsi="Times New Roman" w:cs="Times New Roman"/>
        </w:rPr>
        <w:t>1989</w:t>
      </w:r>
      <w:r w:rsidR="00B80CCB" w:rsidRPr="00471F3F">
        <w:rPr>
          <w:rFonts w:ascii="Times New Roman" w:hAnsi="Times New Roman" w:cs="Times New Roman"/>
        </w:rPr>
        <w:t xml:space="preserve">) </w:t>
      </w:r>
      <w:r w:rsidR="001B311C" w:rsidRPr="00471F3F">
        <w:rPr>
          <w:rFonts w:ascii="Times New Roman" w:hAnsi="Times New Roman" w:cs="Times New Roman"/>
        </w:rPr>
        <w:t>emphasise</w:t>
      </w:r>
      <w:r w:rsidR="00B80CCB" w:rsidRPr="00471F3F">
        <w:rPr>
          <w:rFonts w:ascii="Times New Roman" w:hAnsi="Times New Roman" w:cs="Times New Roman"/>
        </w:rPr>
        <w:t xml:space="preserve"> that all children have a legal right to education that </w:t>
      </w:r>
      <w:r w:rsidR="00BD20D6" w:rsidRPr="00471F3F">
        <w:rPr>
          <w:rFonts w:ascii="Times New Roman" w:hAnsi="Times New Roman" w:cs="Times New Roman"/>
        </w:rPr>
        <w:t>encourages</w:t>
      </w:r>
      <w:r w:rsidR="00F514F0" w:rsidRPr="00471F3F">
        <w:rPr>
          <w:rFonts w:ascii="Times New Roman" w:hAnsi="Times New Roman" w:cs="Times New Roman"/>
        </w:rPr>
        <w:t xml:space="preserve"> the development of </w:t>
      </w:r>
      <w:r w:rsidR="008D075E" w:rsidRPr="00471F3F">
        <w:rPr>
          <w:rFonts w:ascii="Times New Roman" w:hAnsi="Times New Roman" w:cs="Times New Roman"/>
        </w:rPr>
        <w:t>interests, talents and mental and physical abilities</w:t>
      </w:r>
      <w:r w:rsidR="00E375AC" w:rsidRPr="00471F3F">
        <w:rPr>
          <w:rFonts w:ascii="Times New Roman" w:hAnsi="Times New Roman" w:cs="Times New Roman"/>
        </w:rPr>
        <w:t xml:space="preserve"> (</w:t>
      </w:r>
      <w:r w:rsidR="008E650A" w:rsidRPr="00471F3F">
        <w:rPr>
          <w:rFonts w:ascii="Times New Roman" w:hAnsi="Times New Roman" w:cs="Times New Roman"/>
        </w:rPr>
        <w:t>UNICEF</w:t>
      </w:r>
      <w:r w:rsidR="00E375AC" w:rsidRPr="00471F3F">
        <w:rPr>
          <w:rFonts w:ascii="Times New Roman" w:hAnsi="Times New Roman" w:cs="Times New Roman"/>
        </w:rPr>
        <w:t>, 1989)</w:t>
      </w:r>
      <w:r w:rsidR="00E12264" w:rsidRPr="00471F3F">
        <w:rPr>
          <w:rFonts w:ascii="Times New Roman" w:hAnsi="Times New Roman" w:cs="Times New Roman"/>
        </w:rPr>
        <w:t xml:space="preserve">, which underpins the </w:t>
      </w:r>
      <w:r w:rsidR="002E1EB2" w:rsidRPr="00471F3F">
        <w:rPr>
          <w:rFonts w:ascii="Times New Roman" w:hAnsi="Times New Roman" w:cs="Times New Roman"/>
        </w:rPr>
        <w:t>draft ALN Code for Wales</w:t>
      </w:r>
      <w:r w:rsidR="00A7431D" w:rsidRPr="00471F3F">
        <w:rPr>
          <w:rFonts w:ascii="Times New Roman" w:hAnsi="Times New Roman" w:cs="Times New Roman"/>
        </w:rPr>
        <w:t xml:space="preserve"> (</w:t>
      </w:r>
      <w:r w:rsidR="000F6922" w:rsidRPr="00471F3F">
        <w:rPr>
          <w:rFonts w:ascii="Times New Roman" w:hAnsi="Times New Roman" w:cs="Times New Roman"/>
        </w:rPr>
        <w:t>Welsh Government, 2017)</w:t>
      </w:r>
      <w:r w:rsidR="00E375AC" w:rsidRPr="00471F3F">
        <w:rPr>
          <w:rFonts w:ascii="Times New Roman" w:hAnsi="Times New Roman" w:cs="Times New Roman"/>
        </w:rPr>
        <w:t xml:space="preserve">. </w:t>
      </w:r>
      <w:r w:rsidR="003C7945" w:rsidRPr="00471F3F">
        <w:rPr>
          <w:rFonts w:ascii="Times New Roman" w:hAnsi="Times New Roman" w:cs="Times New Roman"/>
        </w:rPr>
        <w:t xml:space="preserve">The UNCRC also highlights that children with </w:t>
      </w:r>
      <w:r w:rsidR="002550D6" w:rsidRPr="00471F3F">
        <w:rPr>
          <w:rFonts w:ascii="Times New Roman" w:hAnsi="Times New Roman" w:cs="Times New Roman"/>
        </w:rPr>
        <w:t xml:space="preserve">special needs </w:t>
      </w:r>
      <w:r w:rsidR="00CD58B7" w:rsidRPr="00471F3F">
        <w:rPr>
          <w:rFonts w:ascii="Times New Roman" w:hAnsi="Times New Roman" w:cs="Times New Roman"/>
        </w:rPr>
        <w:t xml:space="preserve">should have access to </w:t>
      </w:r>
      <w:r w:rsidR="00683087" w:rsidRPr="00471F3F">
        <w:rPr>
          <w:rFonts w:ascii="Times New Roman" w:hAnsi="Times New Roman" w:cs="Times New Roman"/>
        </w:rPr>
        <w:t xml:space="preserve">education that </w:t>
      </w:r>
      <w:r w:rsidR="00EF176A" w:rsidRPr="00471F3F">
        <w:rPr>
          <w:rFonts w:ascii="Times New Roman" w:hAnsi="Times New Roman" w:cs="Times New Roman"/>
        </w:rPr>
        <w:t>encourages</w:t>
      </w:r>
      <w:r w:rsidR="00FF693A" w:rsidRPr="00471F3F">
        <w:rPr>
          <w:rFonts w:ascii="Times New Roman" w:hAnsi="Times New Roman" w:cs="Times New Roman"/>
        </w:rPr>
        <w:t xml:space="preserve"> </w:t>
      </w:r>
      <w:r w:rsidR="00A1060A" w:rsidRPr="00471F3F">
        <w:rPr>
          <w:rFonts w:ascii="Times New Roman" w:hAnsi="Times New Roman" w:cs="Times New Roman"/>
        </w:rPr>
        <w:t xml:space="preserve">holistic development </w:t>
      </w:r>
      <w:r w:rsidR="00CB5718" w:rsidRPr="00471F3F">
        <w:rPr>
          <w:rFonts w:ascii="Times New Roman" w:hAnsi="Times New Roman" w:cs="Times New Roman"/>
        </w:rPr>
        <w:t>whilst also encouraging</w:t>
      </w:r>
      <w:r w:rsidR="00A1060A" w:rsidRPr="00471F3F">
        <w:rPr>
          <w:rFonts w:ascii="Times New Roman" w:hAnsi="Times New Roman" w:cs="Times New Roman"/>
        </w:rPr>
        <w:t xml:space="preserve"> </w:t>
      </w:r>
      <w:r w:rsidR="003E33A8" w:rsidRPr="00471F3F">
        <w:rPr>
          <w:rFonts w:ascii="Times New Roman" w:hAnsi="Times New Roman" w:cs="Times New Roman"/>
        </w:rPr>
        <w:t xml:space="preserve">social </w:t>
      </w:r>
      <w:r w:rsidR="00A1060A" w:rsidRPr="00471F3F">
        <w:rPr>
          <w:rFonts w:ascii="Times New Roman" w:hAnsi="Times New Roman" w:cs="Times New Roman"/>
        </w:rPr>
        <w:t>integration</w:t>
      </w:r>
      <w:r w:rsidR="003E33A8" w:rsidRPr="00471F3F">
        <w:rPr>
          <w:rFonts w:ascii="Times New Roman" w:hAnsi="Times New Roman" w:cs="Times New Roman"/>
        </w:rPr>
        <w:t xml:space="preserve"> </w:t>
      </w:r>
      <w:r w:rsidR="00A1275A" w:rsidRPr="00471F3F">
        <w:rPr>
          <w:rFonts w:ascii="Times New Roman" w:hAnsi="Times New Roman" w:cs="Times New Roman"/>
        </w:rPr>
        <w:t>when possible and appropriate (</w:t>
      </w:r>
      <w:r w:rsidR="008E650A" w:rsidRPr="00471F3F">
        <w:rPr>
          <w:rFonts w:ascii="Times New Roman" w:hAnsi="Times New Roman" w:cs="Times New Roman"/>
        </w:rPr>
        <w:t>UNICEF</w:t>
      </w:r>
      <w:r w:rsidR="00A1275A" w:rsidRPr="00471F3F">
        <w:rPr>
          <w:rFonts w:ascii="Times New Roman" w:hAnsi="Times New Roman" w:cs="Times New Roman"/>
        </w:rPr>
        <w:t>, 1989).</w:t>
      </w:r>
      <w:r w:rsidR="00185EB7" w:rsidRPr="00471F3F">
        <w:rPr>
          <w:rFonts w:ascii="Times New Roman" w:hAnsi="Times New Roman" w:cs="Times New Roman"/>
        </w:rPr>
        <w:t xml:space="preserve"> </w:t>
      </w:r>
    </w:p>
    <w:p w14:paraId="5D361C01" w14:textId="116D069A" w:rsidR="00E66BAC" w:rsidRPr="00471F3F" w:rsidRDefault="001F201A" w:rsidP="00471F3F">
      <w:pPr>
        <w:spacing w:line="360" w:lineRule="auto"/>
        <w:rPr>
          <w:rFonts w:ascii="Times New Roman" w:hAnsi="Times New Roman" w:cs="Times New Roman"/>
        </w:rPr>
      </w:pPr>
      <w:r w:rsidRPr="00471F3F">
        <w:rPr>
          <w:rFonts w:ascii="Times New Roman" w:hAnsi="Times New Roman" w:cs="Times New Roman"/>
        </w:rPr>
        <w:t>At present, the Welsh education syste</w:t>
      </w:r>
      <w:r w:rsidR="00BD08F4" w:rsidRPr="00471F3F">
        <w:rPr>
          <w:rFonts w:ascii="Times New Roman" w:hAnsi="Times New Roman" w:cs="Times New Roman"/>
        </w:rPr>
        <w:t xml:space="preserve">m encourages regular assessment of pupil progress against levels, however Donaldson (2017) </w:t>
      </w:r>
      <w:r w:rsidR="004910DD" w:rsidRPr="00471F3F">
        <w:rPr>
          <w:rFonts w:ascii="Times New Roman" w:hAnsi="Times New Roman" w:cs="Times New Roman"/>
        </w:rPr>
        <w:t>highlights that the new curriculum</w:t>
      </w:r>
      <w:r w:rsidR="00337582" w:rsidRPr="00471F3F">
        <w:rPr>
          <w:rFonts w:ascii="Times New Roman" w:hAnsi="Times New Roman" w:cs="Times New Roman"/>
        </w:rPr>
        <w:t xml:space="preserve"> will instead </w:t>
      </w:r>
      <w:r w:rsidR="007C3C02" w:rsidRPr="00471F3F">
        <w:rPr>
          <w:rFonts w:ascii="Times New Roman" w:hAnsi="Times New Roman" w:cs="Times New Roman"/>
        </w:rPr>
        <w:t>be a learning continuum, and learners</w:t>
      </w:r>
      <w:r w:rsidR="00B32B56" w:rsidRPr="00471F3F">
        <w:rPr>
          <w:rFonts w:ascii="Times New Roman" w:hAnsi="Times New Roman" w:cs="Times New Roman"/>
        </w:rPr>
        <w:t>’ progress</w:t>
      </w:r>
      <w:r w:rsidR="007C3C02" w:rsidRPr="00471F3F">
        <w:rPr>
          <w:rFonts w:ascii="Times New Roman" w:hAnsi="Times New Roman" w:cs="Times New Roman"/>
        </w:rPr>
        <w:t xml:space="preserve"> will be </w:t>
      </w:r>
      <w:r w:rsidR="00344853" w:rsidRPr="00471F3F">
        <w:rPr>
          <w:rFonts w:ascii="Times New Roman" w:hAnsi="Times New Roman" w:cs="Times New Roman"/>
        </w:rPr>
        <w:t>measured against progression steps</w:t>
      </w:r>
      <w:r w:rsidR="001E2889" w:rsidRPr="00471F3F">
        <w:rPr>
          <w:rFonts w:ascii="Times New Roman" w:hAnsi="Times New Roman" w:cs="Times New Roman"/>
        </w:rPr>
        <w:t xml:space="preserve">. Furthermore, Donaldson acknowledges that learners with ALN </w:t>
      </w:r>
      <w:r w:rsidR="00F14275" w:rsidRPr="00471F3F">
        <w:rPr>
          <w:rFonts w:ascii="Times New Roman" w:hAnsi="Times New Roman" w:cs="Times New Roman"/>
        </w:rPr>
        <w:t>will also be able to move along the learning continuum at their own pace</w:t>
      </w:r>
      <w:r w:rsidR="006E5161" w:rsidRPr="00471F3F">
        <w:rPr>
          <w:rFonts w:ascii="Times New Roman" w:hAnsi="Times New Roman" w:cs="Times New Roman"/>
        </w:rPr>
        <w:t xml:space="preserve">, which is crucial to appropriate development (Donaldson, 2017). </w:t>
      </w:r>
      <w:r w:rsidR="008E7AB6" w:rsidRPr="00471F3F">
        <w:rPr>
          <w:rFonts w:ascii="Times New Roman" w:hAnsi="Times New Roman" w:cs="Times New Roman"/>
        </w:rPr>
        <w:t xml:space="preserve">Supporting </w:t>
      </w:r>
      <w:r w:rsidR="004B09A3" w:rsidRPr="00471F3F">
        <w:rPr>
          <w:rFonts w:ascii="Times New Roman" w:hAnsi="Times New Roman" w:cs="Times New Roman"/>
        </w:rPr>
        <w:t xml:space="preserve">the proposed curriculum is the concept of personalised learning, an approach that allows learners to take some control of their learning and explore </w:t>
      </w:r>
      <w:r w:rsidR="009B6EEC" w:rsidRPr="00471F3F">
        <w:rPr>
          <w:rFonts w:ascii="Times New Roman" w:hAnsi="Times New Roman" w:cs="Times New Roman"/>
        </w:rPr>
        <w:t>topics t</w:t>
      </w:r>
      <w:r w:rsidR="005F61DB" w:rsidRPr="00471F3F">
        <w:rPr>
          <w:rFonts w:ascii="Times New Roman" w:hAnsi="Times New Roman" w:cs="Times New Roman"/>
        </w:rPr>
        <w:t xml:space="preserve">hat </w:t>
      </w:r>
      <w:r w:rsidR="007C21BD" w:rsidRPr="00471F3F">
        <w:rPr>
          <w:rFonts w:ascii="Times New Roman" w:hAnsi="Times New Roman" w:cs="Times New Roman"/>
        </w:rPr>
        <w:t>interest them (</w:t>
      </w:r>
      <w:r w:rsidR="00E42A9C" w:rsidRPr="00471F3F">
        <w:rPr>
          <w:rFonts w:ascii="Times New Roman" w:hAnsi="Times New Roman" w:cs="Times New Roman"/>
        </w:rPr>
        <w:t>OECD, 2006</w:t>
      </w:r>
      <w:r w:rsidR="00E458A9" w:rsidRPr="00471F3F">
        <w:rPr>
          <w:rFonts w:ascii="Times New Roman" w:hAnsi="Times New Roman" w:cs="Times New Roman"/>
        </w:rPr>
        <w:t xml:space="preserve">; </w:t>
      </w:r>
      <w:r w:rsidR="00C41982" w:rsidRPr="00471F3F">
        <w:rPr>
          <w:rFonts w:ascii="Times New Roman" w:hAnsi="Times New Roman" w:cs="Times New Roman"/>
        </w:rPr>
        <w:t>DfES</w:t>
      </w:r>
      <w:r w:rsidR="00E458A9" w:rsidRPr="00471F3F">
        <w:rPr>
          <w:rFonts w:ascii="Times New Roman" w:hAnsi="Times New Roman" w:cs="Times New Roman"/>
        </w:rPr>
        <w:t>, 2007)</w:t>
      </w:r>
      <w:r w:rsidR="00C05526" w:rsidRPr="00471F3F">
        <w:rPr>
          <w:rFonts w:ascii="Times New Roman" w:hAnsi="Times New Roman" w:cs="Times New Roman"/>
        </w:rPr>
        <w:t>.</w:t>
      </w:r>
    </w:p>
    <w:p w14:paraId="51563D6B" w14:textId="0F915B3D" w:rsidR="00E66BAC" w:rsidRPr="00471F3F" w:rsidRDefault="00E66BAC" w:rsidP="00471F3F">
      <w:pPr>
        <w:spacing w:line="360" w:lineRule="auto"/>
        <w:rPr>
          <w:rFonts w:ascii="Times New Roman" w:hAnsi="Times New Roman" w:cs="Times New Roman"/>
        </w:rPr>
      </w:pPr>
      <w:r w:rsidRPr="00471F3F">
        <w:rPr>
          <w:rFonts w:ascii="Times New Roman" w:hAnsi="Times New Roman" w:cs="Times New Roman"/>
        </w:rPr>
        <w:t>The ALN that this assignment will primarily focus upon is dyslexia</w:t>
      </w:r>
      <w:r w:rsidR="00CD3717" w:rsidRPr="00471F3F">
        <w:rPr>
          <w:rFonts w:ascii="Times New Roman" w:hAnsi="Times New Roman" w:cs="Times New Roman"/>
        </w:rPr>
        <w:t xml:space="preserve">, a </w:t>
      </w:r>
      <w:r w:rsidR="002B348D" w:rsidRPr="00471F3F">
        <w:rPr>
          <w:rFonts w:ascii="Times New Roman" w:hAnsi="Times New Roman" w:cs="Times New Roman"/>
        </w:rPr>
        <w:t xml:space="preserve">condition </w:t>
      </w:r>
      <w:r w:rsidR="0095252D" w:rsidRPr="00471F3F">
        <w:rPr>
          <w:rFonts w:ascii="Times New Roman" w:hAnsi="Times New Roman" w:cs="Times New Roman"/>
        </w:rPr>
        <w:t>that most researchers agree is a specific learning difficulty (</w:t>
      </w:r>
      <w:proofErr w:type="spellStart"/>
      <w:r w:rsidR="0095252D" w:rsidRPr="00471F3F">
        <w:rPr>
          <w:rFonts w:ascii="Times New Roman" w:hAnsi="Times New Roman" w:cs="Times New Roman"/>
        </w:rPr>
        <w:t>SpLD</w:t>
      </w:r>
      <w:proofErr w:type="spellEnd"/>
      <w:r w:rsidR="00E45DC3" w:rsidRPr="00471F3F">
        <w:rPr>
          <w:rFonts w:ascii="Times New Roman" w:hAnsi="Times New Roman" w:cs="Times New Roman"/>
        </w:rPr>
        <w:t>) and affects language learning</w:t>
      </w:r>
      <w:r w:rsidR="002574F2" w:rsidRPr="00471F3F">
        <w:rPr>
          <w:rFonts w:ascii="Times New Roman" w:hAnsi="Times New Roman" w:cs="Times New Roman"/>
        </w:rPr>
        <w:t xml:space="preserve"> (The Dyslexia Association, </w:t>
      </w:r>
      <w:r w:rsidR="0022059E" w:rsidRPr="00471F3F">
        <w:rPr>
          <w:rFonts w:ascii="Times New Roman" w:hAnsi="Times New Roman" w:cs="Times New Roman"/>
        </w:rPr>
        <w:t xml:space="preserve">2019; </w:t>
      </w:r>
      <w:r w:rsidR="00F0147C" w:rsidRPr="00471F3F">
        <w:rPr>
          <w:rFonts w:ascii="Times New Roman" w:hAnsi="Times New Roman" w:cs="Times New Roman"/>
        </w:rPr>
        <w:t>Rose, 2009</w:t>
      </w:r>
      <w:r w:rsidR="0018647B" w:rsidRPr="00471F3F">
        <w:rPr>
          <w:rFonts w:ascii="Times New Roman" w:hAnsi="Times New Roman" w:cs="Times New Roman"/>
        </w:rPr>
        <w:t>)</w:t>
      </w:r>
      <w:r w:rsidR="0007300F" w:rsidRPr="00471F3F">
        <w:rPr>
          <w:rFonts w:ascii="Times New Roman" w:hAnsi="Times New Roman" w:cs="Times New Roman"/>
        </w:rPr>
        <w:t xml:space="preserve">, although researchers </w:t>
      </w:r>
      <w:r w:rsidR="000B6443" w:rsidRPr="00471F3F">
        <w:rPr>
          <w:rFonts w:ascii="Times New Roman" w:hAnsi="Times New Roman" w:cs="Times New Roman"/>
        </w:rPr>
        <w:t>have their own opinions regarding the extent of the effects of dyslexia upon the individual</w:t>
      </w:r>
      <w:r w:rsidRPr="00471F3F">
        <w:rPr>
          <w:rFonts w:ascii="Times New Roman" w:hAnsi="Times New Roman" w:cs="Times New Roman"/>
        </w:rPr>
        <w:t>.</w:t>
      </w:r>
      <w:r w:rsidR="000B6443" w:rsidRPr="00471F3F">
        <w:rPr>
          <w:rFonts w:ascii="Times New Roman" w:hAnsi="Times New Roman" w:cs="Times New Roman"/>
        </w:rPr>
        <w:t xml:space="preserve"> Dyslexia Wales</w:t>
      </w:r>
      <w:r w:rsidR="002A3101" w:rsidRPr="00471F3F">
        <w:rPr>
          <w:rFonts w:ascii="Times New Roman" w:hAnsi="Times New Roman" w:cs="Times New Roman"/>
        </w:rPr>
        <w:t xml:space="preserve"> (</w:t>
      </w:r>
      <w:r w:rsidR="008E65A5" w:rsidRPr="00471F3F">
        <w:rPr>
          <w:rFonts w:ascii="Times New Roman" w:hAnsi="Times New Roman" w:cs="Times New Roman"/>
        </w:rPr>
        <w:t>date unknown)</w:t>
      </w:r>
      <w:r w:rsidR="002A3101" w:rsidRPr="00471F3F">
        <w:rPr>
          <w:rFonts w:ascii="Times New Roman" w:hAnsi="Times New Roman" w:cs="Times New Roman"/>
        </w:rPr>
        <w:t xml:space="preserve"> </w:t>
      </w:r>
      <w:r w:rsidR="00281C0A" w:rsidRPr="00471F3F">
        <w:rPr>
          <w:rFonts w:ascii="Times New Roman" w:hAnsi="Times New Roman" w:cs="Times New Roman"/>
        </w:rPr>
        <w:t xml:space="preserve">highlights that dyslexia </w:t>
      </w:r>
      <w:proofErr w:type="gramStart"/>
      <w:r w:rsidR="00281C0A" w:rsidRPr="00471F3F">
        <w:rPr>
          <w:rFonts w:ascii="Times New Roman" w:hAnsi="Times New Roman" w:cs="Times New Roman"/>
        </w:rPr>
        <w:t>is</w:t>
      </w:r>
      <w:proofErr w:type="gramEnd"/>
      <w:r w:rsidR="00281C0A" w:rsidRPr="00471F3F">
        <w:rPr>
          <w:rFonts w:ascii="Times New Roman" w:hAnsi="Times New Roman" w:cs="Times New Roman"/>
        </w:rPr>
        <w:t xml:space="preserve"> not a condition </w:t>
      </w:r>
      <w:r w:rsidR="000260C7" w:rsidRPr="00471F3F">
        <w:rPr>
          <w:rFonts w:ascii="Times New Roman" w:hAnsi="Times New Roman" w:cs="Times New Roman"/>
        </w:rPr>
        <w:t>that</w:t>
      </w:r>
      <w:r w:rsidR="00463AA8" w:rsidRPr="00471F3F">
        <w:rPr>
          <w:rFonts w:ascii="Times New Roman" w:hAnsi="Times New Roman" w:cs="Times New Roman"/>
        </w:rPr>
        <w:t xml:space="preserve"> solely affects language learning</w:t>
      </w:r>
      <w:r w:rsidR="004A3191" w:rsidRPr="00471F3F">
        <w:rPr>
          <w:rFonts w:ascii="Times New Roman" w:hAnsi="Times New Roman" w:cs="Times New Roman"/>
        </w:rPr>
        <w:t>, impacting memory</w:t>
      </w:r>
      <w:r w:rsidR="0072015C" w:rsidRPr="00471F3F">
        <w:rPr>
          <w:rFonts w:ascii="Times New Roman" w:hAnsi="Times New Roman" w:cs="Times New Roman"/>
        </w:rPr>
        <w:t>, organisational and sequencing skills amongst others.</w:t>
      </w:r>
      <w:r w:rsidR="00752710" w:rsidRPr="00471F3F">
        <w:rPr>
          <w:rFonts w:ascii="Times New Roman" w:hAnsi="Times New Roman" w:cs="Times New Roman"/>
        </w:rPr>
        <w:t xml:space="preserve"> In comparison, </w:t>
      </w:r>
      <w:r w:rsidR="006C36C0" w:rsidRPr="00471F3F">
        <w:rPr>
          <w:rFonts w:ascii="Times New Roman" w:hAnsi="Times New Roman" w:cs="Times New Roman"/>
        </w:rPr>
        <w:t xml:space="preserve">Rose (2009) argues that dyslexia </w:t>
      </w:r>
      <w:r w:rsidR="00FF01BA" w:rsidRPr="00471F3F">
        <w:rPr>
          <w:rFonts w:ascii="Times New Roman" w:hAnsi="Times New Roman" w:cs="Times New Roman"/>
        </w:rPr>
        <w:t>e</w:t>
      </w:r>
      <w:r w:rsidR="00963B52" w:rsidRPr="00471F3F">
        <w:rPr>
          <w:rFonts w:ascii="Times New Roman" w:hAnsi="Times New Roman" w:cs="Times New Roman"/>
        </w:rPr>
        <w:t>ffects children of all abilities</w:t>
      </w:r>
      <w:r w:rsidR="000A53F8" w:rsidRPr="00471F3F">
        <w:rPr>
          <w:rFonts w:ascii="Times New Roman" w:hAnsi="Times New Roman" w:cs="Times New Roman"/>
        </w:rPr>
        <w:t xml:space="preserve"> and is a learning difference that largely affects language learning and fluency.</w:t>
      </w:r>
      <w:r w:rsidRPr="00471F3F">
        <w:rPr>
          <w:rFonts w:ascii="Times New Roman" w:hAnsi="Times New Roman" w:cs="Times New Roman"/>
        </w:rPr>
        <w:t xml:space="preserve"> </w:t>
      </w:r>
      <w:r w:rsidR="00FF01BA" w:rsidRPr="00471F3F">
        <w:rPr>
          <w:rFonts w:ascii="Times New Roman" w:hAnsi="Times New Roman" w:cs="Times New Roman"/>
        </w:rPr>
        <w:t>The data gathering element of this assignment was completed as part of a group, therefore t</w:t>
      </w:r>
      <w:r w:rsidR="000A53F8" w:rsidRPr="00471F3F">
        <w:rPr>
          <w:rFonts w:ascii="Times New Roman" w:hAnsi="Times New Roman" w:cs="Times New Roman"/>
        </w:rPr>
        <w:t>he</w:t>
      </w:r>
      <w:r w:rsidR="00D24473" w:rsidRPr="00471F3F">
        <w:rPr>
          <w:rFonts w:ascii="Times New Roman" w:hAnsi="Times New Roman" w:cs="Times New Roman"/>
        </w:rPr>
        <w:t xml:space="preserve"> </w:t>
      </w:r>
      <w:r w:rsidRPr="00471F3F">
        <w:rPr>
          <w:rFonts w:ascii="Times New Roman" w:hAnsi="Times New Roman" w:cs="Times New Roman"/>
        </w:rPr>
        <w:t>decision</w:t>
      </w:r>
      <w:r w:rsidR="00D24473" w:rsidRPr="00471F3F">
        <w:rPr>
          <w:rFonts w:ascii="Times New Roman" w:hAnsi="Times New Roman" w:cs="Times New Roman"/>
        </w:rPr>
        <w:t xml:space="preserve"> to focus upon dyslexia</w:t>
      </w:r>
      <w:r w:rsidRPr="00471F3F">
        <w:rPr>
          <w:rFonts w:ascii="Times New Roman" w:hAnsi="Times New Roman" w:cs="Times New Roman"/>
        </w:rPr>
        <w:t xml:space="preserve"> was made after reflecting upon our own teaching experiences, and how prevalent dyslexia was in the 10 schools we have</w:t>
      </w:r>
      <w:r w:rsidR="00FF01BA" w:rsidRPr="00471F3F">
        <w:rPr>
          <w:rFonts w:ascii="Times New Roman" w:hAnsi="Times New Roman" w:cs="Times New Roman"/>
        </w:rPr>
        <w:t xml:space="preserve"> collectively</w:t>
      </w:r>
      <w:r w:rsidRPr="00471F3F">
        <w:rPr>
          <w:rFonts w:ascii="Times New Roman" w:hAnsi="Times New Roman" w:cs="Times New Roman"/>
        </w:rPr>
        <w:t xml:space="preserve"> taught in. </w:t>
      </w:r>
      <w:r w:rsidR="00D24DA1" w:rsidRPr="00471F3F">
        <w:rPr>
          <w:rFonts w:ascii="Times New Roman" w:hAnsi="Times New Roman" w:cs="Times New Roman"/>
        </w:rPr>
        <w:t xml:space="preserve">During initial research, we considered </w:t>
      </w:r>
      <w:r w:rsidR="00202358" w:rsidRPr="00471F3F">
        <w:rPr>
          <w:rFonts w:ascii="Times New Roman" w:hAnsi="Times New Roman" w:cs="Times New Roman"/>
        </w:rPr>
        <w:t>focusing upon Autism Spectrum Disorders, however</w:t>
      </w:r>
      <w:r w:rsidRPr="00471F3F">
        <w:rPr>
          <w:rFonts w:ascii="Times New Roman" w:hAnsi="Times New Roman" w:cs="Times New Roman"/>
        </w:rPr>
        <w:t xml:space="preserve">, as identified by the National Health Service (2018), dyslexia is thought to affect up to 1 in 10 people in the UK, unlike Autism which is thought to affect 1 in 100 people in the UK (National Health Service, 2019). These statistics indicate that the probability of teaching a child with a diagnosis of </w:t>
      </w:r>
      <w:r w:rsidR="00D8538F" w:rsidRPr="00471F3F">
        <w:rPr>
          <w:rFonts w:ascii="Times New Roman" w:hAnsi="Times New Roman" w:cs="Times New Roman"/>
        </w:rPr>
        <w:t>d</w:t>
      </w:r>
      <w:r w:rsidRPr="00471F3F">
        <w:rPr>
          <w:rFonts w:ascii="Times New Roman" w:hAnsi="Times New Roman" w:cs="Times New Roman"/>
        </w:rPr>
        <w:t xml:space="preserve">yslexia is more likely than teaching a child with a diagnosis of Autism, therefore in theory practitioners may have developed more strategies to support a child with </w:t>
      </w:r>
      <w:r w:rsidR="00D8538F" w:rsidRPr="00471F3F">
        <w:rPr>
          <w:rFonts w:ascii="Times New Roman" w:hAnsi="Times New Roman" w:cs="Times New Roman"/>
        </w:rPr>
        <w:t>d</w:t>
      </w:r>
      <w:r w:rsidRPr="00471F3F">
        <w:rPr>
          <w:rFonts w:ascii="Times New Roman" w:hAnsi="Times New Roman" w:cs="Times New Roman"/>
        </w:rPr>
        <w:t xml:space="preserve">yslexia and have more experience in supporting a child with a diagnosis of </w:t>
      </w:r>
      <w:r w:rsidR="00D8538F" w:rsidRPr="00471F3F">
        <w:rPr>
          <w:rFonts w:ascii="Times New Roman" w:hAnsi="Times New Roman" w:cs="Times New Roman"/>
        </w:rPr>
        <w:t>d</w:t>
      </w:r>
      <w:r w:rsidRPr="00471F3F">
        <w:rPr>
          <w:rFonts w:ascii="Times New Roman" w:hAnsi="Times New Roman" w:cs="Times New Roman"/>
        </w:rPr>
        <w:t xml:space="preserve">yslexia. </w:t>
      </w:r>
    </w:p>
    <w:p w14:paraId="65489DCA" w14:textId="0DA06C38" w:rsidR="00E66BAC" w:rsidRPr="00471F3F" w:rsidRDefault="00E66BAC" w:rsidP="00471F3F">
      <w:pPr>
        <w:spacing w:line="360" w:lineRule="auto"/>
        <w:rPr>
          <w:rFonts w:ascii="Times New Roman" w:hAnsi="Times New Roman" w:cs="Times New Roman"/>
        </w:rPr>
      </w:pPr>
      <w:r w:rsidRPr="00471F3F">
        <w:rPr>
          <w:rFonts w:ascii="Times New Roman" w:hAnsi="Times New Roman" w:cs="Times New Roman"/>
        </w:rPr>
        <w:t xml:space="preserve">As identified by </w:t>
      </w:r>
      <w:proofErr w:type="spellStart"/>
      <w:r w:rsidRPr="00471F3F">
        <w:rPr>
          <w:rFonts w:ascii="Times New Roman" w:hAnsi="Times New Roman" w:cs="Times New Roman"/>
        </w:rPr>
        <w:t>Glazzard</w:t>
      </w:r>
      <w:proofErr w:type="spellEnd"/>
      <w:r w:rsidRPr="00471F3F">
        <w:rPr>
          <w:rFonts w:ascii="Times New Roman" w:hAnsi="Times New Roman" w:cs="Times New Roman"/>
        </w:rPr>
        <w:t xml:space="preserve"> et al. (2015, p.74) “children with dyslexia are individuals,” confirming that whilst there might be some approaches to teaching and learning that children with dyslexia typically respond well to, regardless of ability or any diagnosis every child is an individual and should be treated as one. Additionally, dyslexia </w:t>
      </w:r>
      <w:proofErr w:type="gramStart"/>
      <w:r w:rsidRPr="00471F3F">
        <w:rPr>
          <w:rFonts w:ascii="Times New Roman" w:hAnsi="Times New Roman" w:cs="Times New Roman"/>
        </w:rPr>
        <w:t>is</w:t>
      </w:r>
      <w:proofErr w:type="gramEnd"/>
      <w:r w:rsidRPr="00471F3F">
        <w:rPr>
          <w:rFonts w:ascii="Times New Roman" w:hAnsi="Times New Roman" w:cs="Times New Roman"/>
        </w:rPr>
        <w:t xml:space="preserve"> recognised as a “multi-faceted” learning difference (Lawrence, 2009, p.21) due to the different types and symptoms of dyslexia a child can present. This is supported by the National Health Service (2018) who recognise that individual</w:t>
      </w:r>
      <w:r w:rsidR="00237E8F" w:rsidRPr="00471F3F">
        <w:rPr>
          <w:rFonts w:ascii="Times New Roman" w:hAnsi="Times New Roman" w:cs="Times New Roman"/>
        </w:rPr>
        <w:t>s</w:t>
      </w:r>
      <w:r w:rsidRPr="00471F3F">
        <w:rPr>
          <w:rFonts w:ascii="Times New Roman" w:hAnsi="Times New Roman" w:cs="Times New Roman"/>
        </w:rPr>
        <w:t xml:space="preserve"> with a diagnosis of dyslexia will have a “unique pattern of strengths and weaknesses.” Therefore, in order to begin to provide appropriate support to a child diagnosed with dyslexia, the practitioner should ensure that any methods and approaches to teaching and learning are appropriate for the child on an individual basis. </w:t>
      </w:r>
    </w:p>
    <w:p w14:paraId="14483D68" w14:textId="3FAE392B" w:rsidR="00424D91" w:rsidRPr="00471F3F" w:rsidRDefault="00F10321" w:rsidP="00471F3F">
      <w:pPr>
        <w:spacing w:line="360" w:lineRule="auto"/>
        <w:rPr>
          <w:rFonts w:ascii="Times New Roman" w:hAnsi="Times New Roman" w:cs="Times New Roman"/>
        </w:rPr>
      </w:pPr>
      <w:r w:rsidRPr="00471F3F">
        <w:rPr>
          <w:rFonts w:ascii="Times New Roman" w:hAnsi="Times New Roman" w:cs="Times New Roman"/>
        </w:rPr>
        <w:t xml:space="preserve">In order to </w:t>
      </w:r>
      <w:r w:rsidR="00B27AE6" w:rsidRPr="00471F3F">
        <w:rPr>
          <w:rFonts w:ascii="Times New Roman" w:hAnsi="Times New Roman" w:cs="Times New Roman"/>
        </w:rPr>
        <w:t>widen the research field</w:t>
      </w:r>
      <w:r w:rsidRPr="00471F3F">
        <w:rPr>
          <w:rFonts w:ascii="Times New Roman" w:hAnsi="Times New Roman" w:cs="Times New Roman"/>
        </w:rPr>
        <w:t>,</w:t>
      </w:r>
      <w:r w:rsidR="00C81479" w:rsidRPr="00471F3F">
        <w:rPr>
          <w:rFonts w:ascii="Times New Roman" w:hAnsi="Times New Roman" w:cs="Times New Roman"/>
        </w:rPr>
        <w:t xml:space="preserve"> otherwise limited to personal resear</w:t>
      </w:r>
      <w:r w:rsidR="006A6747" w:rsidRPr="00471F3F">
        <w:rPr>
          <w:rFonts w:ascii="Times New Roman" w:hAnsi="Times New Roman" w:cs="Times New Roman"/>
        </w:rPr>
        <w:t>ch and experience,</w:t>
      </w:r>
      <w:r w:rsidRPr="00471F3F">
        <w:rPr>
          <w:rFonts w:ascii="Times New Roman" w:hAnsi="Times New Roman" w:cs="Times New Roman"/>
        </w:rPr>
        <w:t xml:space="preserve"> </w:t>
      </w:r>
      <w:r w:rsidR="005225A1" w:rsidRPr="00471F3F">
        <w:rPr>
          <w:rFonts w:ascii="Times New Roman" w:hAnsi="Times New Roman" w:cs="Times New Roman"/>
        </w:rPr>
        <w:t>a questionnaire</w:t>
      </w:r>
      <w:r w:rsidR="0026052C" w:rsidRPr="00471F3F">
        <w:rPr>
          <w:rFonts w:ascii="Times New Roman" w:hAnsi="Times New Roman" w:cs="Times New Roman"/>
        </w:rPr>
        <w:t xml:space="preserve"> about </w:t>
      </w:r>
      <w:r w:rsidR="00D8538F" w:rsidRPr="00471F3F">
        <w:rPr>
          <w:rFonts w:ascii="Times New Roman" w:hAnsi="Times New Roman" w:cs="Times New Roman"/>
        </w:rPr>
        <w:t>d</w:t>
      </w:r>
      <w:r w:rsidR="0026052C" w:rsidRPr="00471F3F">
        <w:rPr>
          <w:rFonts w:ascii="Times New Roman" w:hAnsi="Times New Roman" w:cs="Times New Roman"/>
        </w:rPr>
        <w:t>yslexia</w:t>
      </w:r>
      <w:r w:rsidR="005225A1" w:rsidRPr="00471F3F">
        <w:rPr>
          <w:rFonts w:ascii="Times New Roman" w:hAnsi="Times New Roman" w:cs="Times New Roman"/>
        </w:rPr>
        <w:t xml:space="preserve"> was distributed electronically amongst staff who are currently working in a mainstream school</w:t>
      </w:r>
      <w:r w:rsidR="0026052C" w:rsidRPr="00471F3F">
        <w:rPr>
          <w:rFonts w:ascii="Times New Roman" w:hAnsi="Times New Roman" w:cs="Times New Roman"/>
        </w:rPr>
        <w:t xml:space="preserve"> within Wales</w:t>
      </w:r>
      <w:r w:rsidR="00C1179B" w:rsidRPr="00471F3F">
        <w:rPr>
          <w:rFonts w:ascii="Times New Roman" w:hAnsi="Times New Roman" w:cs="Times New Roman"/>
        </w:rPr>
        <w:t xml:space="preserve">. </w:t>
      </w:r>
      <w:r w:rsidR="00866ED4" w:rsidRPr="00471F3F">
        <w:rPr>
          <w:rFonts w:ascii="Times New Roman" w:hAnsi="Times New Roman" w:cs="Times New Roman"/>
        </w:rPr>
        <w:t xml:space="preserve">A questionnaire was chosen as the </w:t>
      </w:r>
      <w:r w:rsidR="00DD1ECA" w:rsidRPr="00471F3F">
        <w:rPr>
          <w:rFonts w:ascii="Times New Roman" w:hAnsi="Times New Roman" w:cs="Times New Roman"/>
        </w:rPr>
        <w:t xml:space="preserve">method to gather </w:t>
      </w:r>
      <w:r w:rsidR="0038777F" w:rsidRPr="00471F3F">
        <w:rPr>
          <w:rFonts w:ascii="Times New Roman" w:hAnsi="Times New Roman" w:cs="Times New Roman"/>
        </w:rPr>
        <w:t>data due to its potential to</w:t>
      </w:r>
      <w:r w:rsidR="00751C61" w:rsidRPr="00471F3F">
        <w:rPr>
          <w:rFonts w:ascii="Times New Roman" w:hAnsi="Times New Roman" w:cs="Times New Roman"/>
        </w:rPr>
        <w:t xml:space="preserve"> simultaneously</w:t>
      </w:r>
      <w:r w:rsidR="0038777F" w:rsidRPr="00471F3F">
        <w:rPr>
          <w:rFonts w:ascii="Times New Roman" w:hAnsi="Times New Roman" w:cs="Times New Roman"/>
        </w:rPr>
        <w:t xml:space="preserve"> gather both qualitative and quantitative data (McLeod, 201</w:t>
      </w:r>
      <w:r w:rsidR="00BF521E" w:rsidRPr="00471F3F">
        <w:rPr>
          <w:rFonts w:ascii="Times New Roman" w:hAnsi="Times New Roman" w:cs="Times New Roman"/>
        </w:rPr>
        <w:t>8</w:t>
      </w:r>
      <w:r w:rsidR="0038777F" w:rsidRPr="00471F3F">
        <w:rPr>
          <w:rFonts w:ascii="Times New Roman" w:hAnsi="Times New Roman" w:cs="Times New Roman"/>
        </w:rPr>
        <w:t>)</w:t>
      </w:r>
      <w:r w:rsidR="006D4CC1" w:rsidRPr="00471F3F">
        <w:rPr>
          <w:rFonts w:ascii="Times New Roman" w:hAnsi="Times New Roman" w:cs="Times New Roman"/>
        </w:rPr>
        <w:t>. The questionnaire falls into both categories</w:t>
      </w:r>
      <w:r w:rsidR="00EE0D4A" w:rsidRPr="00471F3F">
        <w:rPr>
          <w:rFonts w:ascii="Times New Roman" w:hAnsi="Times New Roman" w:cs="Times New Roman"/>
        </w:rPr>
        <w:t xml:space="preserve"> due to </w:t>
      </w:r>
      <w:r w:rsidR="001B2806" w:rsidRPr="00471F3F">
        <w:rPr>
          <w:rFonts w:ascii="Times New Roman" w:hAnsi="Times New Roman" w:cs="Times New Roman"/>
        </w:rPr>
        <w:t xml:space="preserve">the open questions, which </w:t>
      </w:r>
      <w:r w:rsidR="002645B3" w:rsidRPr="00471F3F">
        <w:rPr>
          <w:rFonts w:ascii="Times New Roman" w:hAnsi="Times New Roman" w:cs="Times New Roman"/>
        </w:rPr>
        <w:t>enables</w:t>
      </w:r>
      <w:r w:rsidR="001B2806" w:rsidRPr="00471F3F">
        <w:rPr>
          <w:rFonts w:ascii="Times New Roman" w:hAnsi="Times New Roman" w:cs="Times New Roman"/>
        </w:rPr>
        <w:t xml:space="preserve"> </w:t>
      </w:r>
      <w:r w:rsidR="00845A26" w:rsidRPr="00471F3F">
        <w:rPr>
          <w:rFonts w:ascii="Times New Roman" w:hAnsi="Times New Roman" w:cs="Times New Roman"/>
        </w:rPr>
        <w:t xml:space="preserve">opinions to be shared and analysed, and closed questions, which </w:t>
      </w:r>
      <w:r w:rsidR="00590373" w:rsidRPr="00471F3F">
        <w:rPr>
          <w:rFonts w:ascii="Times New Roman" w:hAnsi="Times New Roman" w:cs="Times New Roman"/>
        </w:rPr>
        <w:t xml:space="preserve">allows </w:t>
      </w:r>
      <w:r w:rsidR="007730D8" w:rsidRPr="00471F3F">
        <w:rPr>
          <w:rFonts w:ascii="Times New Roman" w:hAnsi="Times New Roman" w:cs="Times New Roman"/>
        </w:rPr>
        <w:t xml:space="preserve">numerical data to be gathered and compared. Another reason that </w:t>
      </w:r>
      <w:r w:rsidR="00034DC3" w:rsidRPr="00471F3F">
        <w:rPr>
          <w:rFonts w:ascii="Times New Roman" w:hAnsi="Times New Roman" w:cs="Times New Roman"/>
        </w:rPr>
        <w:t xml:space="preserve">a </w:t>
      </w:r>
      <w:r w:rsidR="00A648D1" w:rsidRPr="00471F3F">
        <w:rPr>
          <w:rFonts w:ascii="Times New Roman" w:hAnsi="Times New Roman" w:cs="Times New Roman"/>
        </w:rPr>
        <w:t>questionnaire was selected as the supporting data</w:t>
      </w:r>
      <w:r w:rsidR="002D1F6A" w:rsidRPr="00471F3F">
        <w:rPr>
          <w:rFonts w:ascii="Times New Roman" w:hAnsi="Times New Roman" w:cs="Times New Roman"/>
        </w:rPr>
        <w:t xml:space="preserve"> collection method for this assignment was </w:t>
      </w:r>
      <w:r w:rsidR="00C44A5D" w:rsidRPr="00471F3F">
        <w:rPr>
          <w:rFonts w:ascii="Times New Roman" w:hAnsi="Times New Roman" w:cs="Times New Roman"/>
        </w:rPr>
        <w:t xml:space="preserve">for </w:t>
      </w:r>
      <w:r w:rsidR="002D1F6A" w:rsidRPr="00471F3F">
        <w:rPr>
          <w:rFonts w:ascii="Times New Roman" w:hAnsi="Times New Roman" w:cs="Times New Roman"/>
        </w:rPr>
        <w:t xml:space="preserve">its </w:t>
      </w:r>
      <w:r w:rsidR="00F21326" w:rsidRPr="00471F3F">
        <w:rPr>
          <w:rFonts w:ascii="Times New Roman" w:hAnsi="Times New Roman" w:cs="Times New Roman"/>
        </w:rPr>
        <w:t>comparable nature</w:t>
      </w:r>
      <w:r w:rsidR="00C44A5D" w:rsidRPr="00471F3F">
        <w:rPr>
          <w:rFonts w:ascii="Times New Roman" w:hAnsi="Times New Roman" w:cs="Times New Roman"/>
        </w:rPr>
        <w:t xml:space="preserve"> and </w:t>
      </w:r>
      <w:r w:rsidR="00730B90" w:rsidRPr="00471F3F">
        <w:rPr>
          <w:rFonts w:ascii="Times New Roman" w:hAnsi="Times New Roman" w:cs="Times New Roman"/>
        </w:rPr>
        <w:t xml:space="preserve">how participants could have time to process questions, in contrast to </w:t>
      </w:r>
      <w:r w:rsidR="00B45994" w:rsidRPr="00471F3F">
        <w:rPr>
          <w:rFonts w:ascii="Times New Roman" w:hAnsi="Times New Roman" w:cs="Times New Roman"/>
        </w:rPr>
        <w:t>an interview which would require an immediate response (</w:t>
      </w:r>
      <w:r w:rsidR="00412481" w:rsidRPr="00471F3F">
        <w:rPr>
          <w:rFonts w:ascii="Times New Roman" w:hAnsi="Times New Roman" w:cs="Times New Roman"/>
        </w:rPr>
        <w:t>Survey</w:t>
      </w:r>
      <w:r w:rsidR="00FC114E" w:rsidRPr="00471F3F">
        <w:rPr>
          <w:rFonts w:ascii="Times New Roman" w:hAnsi="Times New Roman" w:cs="Times New Roman"/>
        </w:rPr>
        <w:t xml:space="preserve"> Any Place, 2019)</w:t>
      </w:r>
      <w:r w:rsidR="000D38ED" w:rsidRPr="00471F3F">
        <w:rPr>
          <w:rFonts w:ascii="Times New Roman" w:hAnsi="Times New Roman" w:cs="Times New Roman"/>
        </w:rPr>
        <w:t xml:space="preserve">. </w:t>
      </w:r>
      <w:r w:rsidR="006A6747" w:rsidRPr="00471F3F">
        <w:rPr>
          <w:rFonts w:ascii="Times New Roman" w:hAnsi="Times New Roman" w:cs="Times New Roman"/>
        </w:rPr>
        <w:t xml:space="preserve">For this assignment we were required to create and distribute the questionnaire in groups. We decided that in order to consider multiple aspects of the effects of </w:t>
      </w:r>
      <w:r w:rsidR="00D8538F" w:rsidRPr="00471F3F">
        <w:rPr>
          <w:rFonts w:ascii="Times New Roman" w:hAnsi="Times New Roman" w:cs="Times New Roman"/>
        </w:rPr>
        <w:t>d</w:t>
      </w:r>
      <w:r w:rsidR="006A6747" w:rsidRPr="00471F3F">
        <w:rPr>
          <w:rFonts w:ascii="Times New Roman" w:hAnsi="Times New Roman" w:cs="Times New Roman"/>
        </w:rPr>
        <w:t xml:space="preserve">yslexia upon the child, each member of the group would research a different aspect of </w:t>
      </w:r>
      <w:r w:rsidR="00D8538F" w:rsidRPr="00471F3F">
        <w:rPr>
          <w:rFonts w:ascii="Times New Roman" w:hAnsi="Times New Roman" w:cs="Times New Roman"/>
        </w:rPr>
        <w:t>d</w:t>
      </w:r>
      <w:r w:rsidR="006A6747" w:rsidRPr="00471F3F">
        <w:rPr>
          <w:rFonts w:ascii="Times New Roman" w:hAnsi="Times New Roman" w:cs="Times New Roman"/>
        </w:rPr>
        <w:t xml:space="preserve">yslexia, formulate questions and then consult the group when changes would be made. </w:t>
      </w:r>
      <w:r w:rsidR="007A30AC" w:rsidRPr="00471F3F">
        <w:rPr>
          <w:rFonts w:ascii="Times New Roman" w:hAnsi="Times New Roman" w:cs="Times New Roman"/>
        </w:rPr>
        <w:t>T</w:t>
      </w:r>
      <w:r w:rsidR="00C1179B" w:rsidRPr="00471F3F">
        <w:rPr>
          <w:rFonts w:ascii="Times New Roman" w:hAnsi="Times New Roman" w:cs="Times New Roman"/>
        </w:rPr>
        <w:t xml:space="preserve">o ensure compliance with ethical standards, </w:t>
      </w:r>
      <w:r w:rsidR="00121935" w:rsidRPr="00471F3F">
        <w:rPr>
          <w:rFonts w:ascii="Times New Roman" w:hAnsi="Times New Roman" w:cs="Times New Roman"/>
        </w:rPr>
        <w:t xml:space="preserve">including </w:t>
      </w:r>
      <w:r w:rsidR="00A821C2" w:rsidRPr="00471F3F">
        <w:rPr>
          <w:rFonts w:ascii="Times New Roman" w:hAnsi="Times New Roman" w:cs="Times New Roman"/>
        </w:rPr>
        <w:t>the General Data Protection Regulation (GDPR</w:t>
      </w:r>
      <w:r w:rsidR="006B3268" w:rsidRPr="00471F3F">
        <w:rPr>
          <w:rFonts w:ascii="Times New Roman" w:hAnsi="Times New Roman" w:cs="Times New Roman"/>
        </w:rPr>
        <w:t>) (Information Commissioner’s Office</w:t>
      </w:r>
      <w:r w:rsidR="00A821C2" w:rsidRPr="00471F3F">
        <w:rPr>
          <w:rFonts w:ascii="Times New Roman" w:hAnsi="Times New Roman" w:cs="Times New Roman"/>
        </w:rPr>
        <w:t>, 2018)</w:t>
      </w:r>
      <w:r w:rsidR="0045366E" w:rsidRPr="00471F3F">
        <w:rPr>
          <w:rFonts w:ascii="Times New Roman" w:hAnsi="Times New Roman" w:cs="Times New Roman"/>
        </w:rPr>
        <w:t xml:space="preserve"> and </w:t>
      </w:r>
      <w:r w:rsidR="00EB5A81" w:rsidRPr="00471F3F">
        <w:rPr>
          <w:rFonts w:ascii="Times New Roman" w:hAnsi="Times New Roman" w:cs="Times New Roman"/>
        </w:rPr>
        <w:t xml:space="preserve">the BERA guidelines (British Education </w:t>
      </w:r>
      <w:r w:rsidR="001C47EA" w:rsidRPr="00471F3F">
        <w:rPr>
          <w:rFonts w:ascii="Times New Roman" w:hAnsi="Times New Roman" w:cs="Times New Roman"/>
        </w:rPr>
        <w:t>Research</w:t>
      </w:r>
      <w:r w:rsidR="00EB5A81" w:rsidRPr="00471F3F">
        <w:rPr>
          <w:rFonts w:ascii="Times New Roman" w:hAnsi="Times New Roman" w:cs="Times New Roman"/>
        </w:rPr>
        <w:t xml:space="preserve"> Association, 2018)</w:t>
      </w:r>
      <w:r w:rsidR="00121935" w:rsidRPr="00471F3F">
        <w:rPr>
          <w:rFonts w:ascii="Times New Roman" w:hAnsi="Times New Roman" w:cs="Times New Roman"/>
        </w:rPr>
        <w:t>,</w:t>
      </w:r>
      <w:r w:rsidR="001C47EA" w:rsidRPr="00471F3F">
        <w:rPr>
          <w:rFonts w:ascii="Times New Roman" w:hAnsi="Times New Roman" w:cs="Times New Roman"/>
        </w:rPr>
        <w:t xml:space="preserve"> all </w:t>
      </w:r>
      <w:r w:rsidR="005A4968">
        <w:rPr>
          <w:rFonts w:ascii="Times New Roman" w:hAnsi="Times New Roman" w:cs="Times New Roman"/>
        </w:rPr>
        <w:t>partic</w:t>
      </w:r>
      <w:r w:rsidR="000D47B5">
        <w:rPr>
          <w:rFonts w:ascii="Times New Roman" w:hAnsi="Times New Roman" w:cs="Times New Roman"/>
        </w:rPr>
        <w:t>i</w:t>
      </w:r>
      <w:r w:rsidR="005A4968">
        <w:rPr>
          <w:rFonts w:ascii="Times New Roman" w:hAnsi="Times New Roman" w:cs="Times New Roman"/>
        </w:rPr>
        <w:t>pants</w:t>
      </w:r>
      <w:r w:rsidR="001C47EA" w:rsidRPr="00471F3F">
        <w:rPr>
          <w:rFonts w:ascii="Times New Roman" w:hAnsi="Times New Roman" w:cs="Times New Roman"/>
        </w:rPr>
        <w:t xml:space="preserve"> were informed of their right to </w:t>
      </w:r>
      <w:r w:rsidR="00E67AA2" w:rsidRPr="00471F3F">
        <w:rPr>
          <w:rFonts w:ascii="Times New Roman" w:hAnsi="Times New Roman" w:cs="Times New Roman"/>
        </w:rPr>
        <w:t>withdraw during or after completion of the questionnaire</w:t>
      </w:r>
      <w:r w:rsidR="00733A3C" w:rsidRPr="00471F3F">
        <w:rPr>
          <w:rFonts w:ascii="Times New Roman" w:hAnsi="Times New Roman" w:cs="Times New Roman"/>
        </w:rPr>
        <w:t>, what data would be collected</w:t>
      </w:r>
      <w:r w:rsidR="005F4A39" w:rsidRPr="00471F3F">
        <w:rPr>
          <w:rFonts w:ascii="Times New Roman" w:hAnsi="Times New Roman" w:cs="Times New Roman"/>
        </w:rPr>
        <w:t xml:space="preserve"> and if or how it would be stored. </w:t>
      </w:r>
      <w:r w:rsidR="00E42D12" w:rsidRPr="00471F3F">
        <w:rPr>
          <w:rFonts w:ascii="Times New Roman" w:hAnsi="Times New Roman" w:cs="Times New Roman"/>
        </w:rPr>
        <w:t xml:space="preserve">It was decided that to ensure anonymity was </w:t>
      </w:r>
      <w:r w:rsidR="0016328F" w:rsidRPr="00471F3F">
        <w:rPr>
          <w:rFonts w:ascii="Times New Roman" w:hAnsi="Times New Roman" w:cs="Times New Roman"/>
        </w:rPr>
        <w:t xml:space="preserve">ensured on our behalf no identifying questions would be included within the questionnaire. This included </w:t>
      </w:r>
      <w:r w:rsidR="00E668E6" w:rsidRPr="00471F3F">
        <w:rPr>
          <w:rFonts w:ascii="Times New Roman" w:hAnsi="Times New Roman" w:cs="Times New Roman"/>
        </w:rPr>
        <w:t>avoiding</w:t>
      </w:r>
      <w:r w:rsidR="00A17358" w:rsidRPr="00471F3F">
        <w:rPr>
          <w:rFonts w:ascii="Times New Roman" w:hAnsi="Times New Roman" w:cs="Times New Roman"/>
        </w:rPr>
        <w:t xml:space="preserve"> questions </w:t>
      </w:r>
      <w:r w:rsidR="00313E34" w:rsidRPr="00471F3F">
        <w:rPr>
          <w:rFonts w:ascii="Times New Roman" w:hAnsi="Times New Roman" w:cs="Times New Roman"/>
        </w:rPr>
        <w:t>that ask</w:t>
      </w:r>
      <w:r w:rsidR="00A17358" w:rsidRPr="00471F3F">
        <w:rPr>
          <w:rFonts w:ascii="Times New Roman" w:hAnsi="Times New Roman" w:cs="Times New Roman"/>
        </w:rPr>
        <w:t xml:space="preserve"> for sensitive and personal data</w:t>
      </w:r>
      <w:r w:rsidR="00C743A2" w:rsidRPr="00471F3F">
        <w:rPr>
          <w:rFonts w:ascii="Times New Roman" w:hAnsi="Times New Roman" w:cs="Times New Roman"/>
        </w:rPr>
        <w:t>.</w:t>
      </w:r>
      <w:r w:rsidR="00A17358" w:rsidRPr="00471F3F">
        <w:rPr>
          <w:rFonts w:ascii="Times New Roman" w:hAnsi="Times New Roman" w:cs="Times New Roman"/>
        </w:rPr>
        <w:t xml:space="preserve"> </w:t>
      </w:r>
    </w:p>
    <w:p w14:paraId="15C1B199" w14:textId="2105D3AB" w:rsidR="00DA3F72" w:rsidRPr="00471F3F" w:rsidRDefault="00424D91" w:rsidP="00471F3F">
      <w:pPr>
        <w:spacing w:line="360" w:lineRule="auto"/>
        <w:rPr>
          <w:rFonts w:ascii="Times New Roman" w:hAnsi="Times New Roman" w:cs="Times New Roman"/>
        </w:rPr>
      </w:pPr>
      <w:r w:rsidRPr="00471F3F">
        <w:rPr>
          <w:rFonts w:ascii="Times New Roman" w:hAnsi="Times New Roman" w:cs="Times New Roman"/>
        </w:rPr>
        <w:t xml:space="preserve">As identified by </w:t>
      </w:r>
      <w:proofErr w:type="spellStart"/>
      <w:r w:rsidRPr="00471F3F">
        <w:rPr>
          <w:rFonts w:ascii="Times New Roman" w:hAnsi="Times New Roman" w:cs="Times New Roman"/>
        </w:rPr>
        <w:t>Dauncey</w:t>
      </w:r>
      <w:proofErr w:type="spellEnd"/>
      <w:r w:rsidRPr="00471F3F">
        <w:rPr>
          <w:rFonts w:ascii="Times New Roman" w:hAnsi="Times New Roman" w:cs="Times New Roman"/>
        </w:rPr>
        <w:t xml:space="preserve"> (2016</w:t>
      </w:r>
      <w:r w:rsidR="00AA157C" w:rsidRPr="00471F3F">
        <w:rPr>
          <w:rFonts w:ascii="Times New Roman" w:hAnsi="Times New Roman" w:cs="Times New Roman"/>
        </w:rPr>
        <w:t>, p.16)</w:t>
      </w:r>
      <w:r w:rsidR="000229D7" w:rsidRPr="00471F3F">
        <w:rPr>
          <w:rFonts w:ascii="Times New Roman" w:hAnsi="Times New Roman" w:cs="Times New Roman"/>
        </w:rPr>
        <w:t xml:space="preserve"> “</w:t>
      </w:r>
      <w:r w:rsidR="00B8419E" w:rsidRPr="00471F3F">
        <w:rPr>
          <w:rFonts w:ascii="Times New Roman" w:hAnsi="Times New Roman" w:cs="Times New Roman"/>
        </w:rPr>
        <w:t>local authorities are using different means of meeting the SEN/ALN of their pupils</w:t>
      </w:r>
      <w:r w:rsidR="007237DE" w:rsidRPr="00471F3F">
        <w:rPr>
          <w:rFonts w:ascii="Times New Roman" w:hAnsi="Times New Roman" w:cs="Times New Roman"/>
        </w:rPr>
        <w:t>,</w:t>
      </w:r>
      <w:r w:rsidR="00B8419E" w:rsidRPr="00471F3F">
        <w:rPr>
          <w:rFonts w:ascii="Times New Roman" w:hAnsi="Times New Roman" w:cs="Times New Roman"/>
        </w:rPr>
        <w:t>”</w:t>
      </w:r>
      <w:r w:rsidR="00865C73" w:rsidRPr="00471F3F">
        <w:rPr>
          <w:rFonts w:ascii="Times New Roman" w:hAnsi="Times New Roman" w:cs="Times New Roman"/>
        </w:rPr>
        <w:t xml:space="preserve"> which is reflected in the </w:t>
      </w:r>
      <w:r w:rsidR="004B47C2" w:rsidRPr="00471F3F">
        <w:rPr>
          <w:rFonts w:ascii="Times New Roman" w:hAnsi="Times New Roman" w:cs="Times New Roman"/>
        </w:rPr>
        <w:t>inconsistent percentages of learners with ALN and the percentages of learners with a statement</w:t>
      </w:r>
      <w:r w:rsidR="00082DAF" w:rsidRPr="00471F3F">
        <w:rPr>
          <w:rFonts w:ascii="Times New Roman" w:hAnsi="Times New Roman" w:cs="Times New Roman"/>
        </w:rPr>
        <w:t xml:space="preserve"> of SEN</w:t>
      </w:r>
      <w:r w:rsidR="00D8503A" w:rsidRPr="00471F3F">
        <w:rPr>
          <w:rFonts w:ascii="Times New Roman" w:hAnsi="Times New Roman" w:cs="Times New Roman"/>
        </w:rPr>
        <w:t xml:space="preserve"> or</w:t>
      </w:r>
      <w:r w:rsidR="007A12F8" w:rsidRPr="00471F3F">
        <w:rPr>
          <w:rFonts w:ascii="Times New Roman" w:hAnsi="Times New Roman" w:cs="Times New Roman"/>
        </w:rPr>
        <w:t xml:space="preserve"> Education</w:t>
      </w:r>
      <w:r w:rsidR="00082DAF" w:rsidRPr="00471F3F">
        <w:rPr>
          <w:rFonts w:ascii="Times New Roman" w:hAnsi="Times New Roman" w:cs="Times New Roman"/>
        </w:rPr>
        <w:t>, Health and Care Plan (EHCP)</w:t>
      </w:r>
      <w:r w:rsidR="000A4ED3" w:rsidRPr="00471F3F">
        <w:rPr>
          <w:rFonts w:ascii="Times New Roman" w:hAnsi="Times New Roman" w:cs="Times New Roman"/>
        </w:rPr>
        <w:t xml:space="preserve"> </w:t>
      </w:r>
      <w:r w:rsidR="00DB602F" w:rsidRPr="00471F3F">
        <w:rPr>
          <w:rFonts w:ascii="Times New Roman" w:hAnsi="Times New Roman" w:cs="Times New Roman"/>
        </w:rPr>
        <w:t xml:space="preserve">who </w:t>
      </w:r>
      <w:r w:rsidR="00A023DB" w:rsidRPr="00471F3F">
        <w:rPr>
          <w:rFonts w:ascii="Times New Roman" w:hAnsi="Times New Roman" w:cs="Times New Roman"/>
        </w:rPr>
        <w:t xml:space="preserve">attend mainstream </w:t>
      </w:r>
      <w:r w:rsidR="00FE33CA" w:rsidRPr="00471F3F">
        <w:rPr>
          <w:rFonts w:ascii="Times New Roman" w:hAnsi="Times New Roman" w:cs="Times New Roman"/>
        </w:rPr>
        <w:t xml:space="preserve">settings. </w:t>
      </w:r>
      <w:r w:rsidR="00567F3A" w:rsidRPr="00471F3F">
        <w:rPr>
          <w:rFonts w:ascii="Times New Roman" w:hAnsi="Times New Roman" w:cs="Times New Roman"/>
        </w:rPr>
        <w:t>C</w:t>
      </w:r>
      <w:r w:rsidR="00E07B76" w:rsidRPr="00471F3F">
        <w:rPr>
          <w:rFonts w:ascii="Times New Roman" w:hAnsi="Times New Roman" w:cs="Times New Roman"/>
        </w:rPr>
        <w:t>hildren are issued with an EHCP</w:t>
      </w:r>
      <w:r w:rsidR="00567F3A" w:rsidRPr="00471F3F">
        <w:rPr>
          <w:rFonts w:ascii="Times New Roman" w:hAnsi="Times New Roman" w:cs="Times New Roman"/>
        </w:rPr>
        <w:t xml:space="preserve"> if their school cannot provide the appropriate support using the resources that they already have</w:t>
      </w:r>
      <w:r w:rsidR="001F6FEE" w:rsidRPr="00471F3F">
        <w:rPr>
          <w:rFonts w:ascii="Times New Roman" w:hAnsi="Times New Roman" w:cs="Times New Roman"/>
        </w:rPr>
        <w:t xml:space="preserve"> </w:t>
      </w:r>
      <w:r w:rsidR="00B13B1D" w:rsidRPr="00471F3F">
        <w:rPr>
          <w:rFonts w:ascii="Times New Roman" w:hAnsi="Times New Roman" w:cs="Times New Roman"/>
        </w:rPr>
        <w:t>available to them</w:t>
      </w:r>
      <w:r w:rsidR="008C2CDA" w:rsidRPr="00471F3F">
        <w:rPr>
          <w:rFonts w:ascii="Times New Roman" w:hAnsi="Times New Roman" w:cs="Times New Roman"/>
        </w:rPr>
        <w:t xml:space="preserve"> in the setting</w:t>
      </w:r>
      <w:r w:rsidR="00293538" w:rsidRPr="00471F3F">
        <w:rPr>
          <w:rFonts w:ascii="Times New Roman" w:hAnsi="Times New Roman" w:cs="Times New Roman"/>
        </w:rPr>
        <w:t xml:space="preserve"> (GOV.uk; </w:t>
      </w:r>
      <w:r w:rsidR="0073781C" w:rsidRPr="00471F3F">
        <w:rPr>
          <w:rFonts w:ascii="Times New Roman" w:hAnsi="Times New Roman" w:cs="Times New Roman"/>
        </w:rPr>
        <w:t>Douglas Silas Solicitors, 2018)</w:t>
      </w:r>
      <w:r w:rsidR="005D7FD6" w:rsidRPr="00471F3F">
        <w:rPr>
          <w:rFonts w:ascii="Times New Roman" w:hAnsi="Times New Roman" w:cs="Times New Roman"/>
        </w:rPr>
        <w:t>.</w:t>
      </w:r>
      <w:r w:rsidR="008C2CDA" w:rsidRPr="00471F3F">
        <w:rPr>
          <w:rFonts w:ascii="Times New Roman" w:hAnsi="Times New Roman" w:cs="Times New Roman"/>
        </w:rPr>
        <w:t xml:space="preserve"> Whilst some </w:t>
      </w:r>
      <w:r w:rsidR="00481CD8" w:rsidRPr="00471F3F">
        <w:rPr>
          <w:rFonts w:ascii="Times New Roman" w:hAnsi="Times New Roman" w:cs="Times New Roman"/>
        </w:rPr>
        <w:t>local authorities</w:t>
      </w:r>
      <w:r w:rsidR="008201C1" w:rsidRPr="00471F3F">
        <w:rPr>
          <w:rFonts w:ascii="Times New Roman" w:hAnsi="Times New Roman" w:cs="Times New Roman"/>
        </w:rPr>
        <w:t xml:space="preserve"> (LA</w:t>
      </w:r>
      <w:r w:rsidR="00C462AA" w:rsidRPr="00471F3F">
        <w:rPr>
          <w:rFonts w:ascii="Times New Roman" w:hAnsi="Times New Roman" w:cs="Times New Roman"/>
        </w:rPr>
        <w:t>)</w:t>
      </w:r>
      <w:r w:rsidR="00193A8F" w:rsidRPr="00471F3F">
        <w:rPr>
          <w:rFonts w:ascii="Times New Roman" w:hAnsi="Times New Roman" w:cs="Times New Roman"/>
        </w:rPr>
        <w:t xml:space="preserve"> issue more EHCPs</w:t>
      </w:r>
      <w:r w:rsidR="00516FAD" w:rsidRPr="00471F3F">
        <w:rPr>
          <w:rFonts w:ascii="Times New Roman" w:hAnsi="Times New Roman" w:cs="Times New Roman"/>
        </w:rPr>
        <w:t xml:space="preserve"> </w:t>
      </w:r>
      <w:r w:rsidR="00481CD8" w:rsidRPr="00471F3F">
        <w:rPr>
          <w:rFonts w:ascii="Times New Roman" w:hAnsi="Times New Roman" w:cs="Times New Roman"/>
        </w:rPr>
        <w:t xml:space="preserve">than others, </w:t>
      </w:r>
      <w:r w:rsidR="008201C1" w:rsidRPr="00471F3F">
        <w:rPr>
          <w:rFonts w:ascii="Times New Roman" w:hAnsi="Times New Roman" w:cs="Times New Roman"/>
        </w:rPr>
        <w:t xml:space="preserve">this does not necessarily equate to greater support for children with SEN within these </w:t>
      </w:r>
      <w:r w:rsidR="00C462AA" w:rsidRPr="00471F3F">
        <w:rPr>
          <w:rFonts w:ascii="Times New Roman" w:hAnsi="Times New Roman" w:cs="Times New Roman"/>
        </w:rPr>
        <w:t>L</w:t>
      </w:r>
      <w:r w:rsidR="009C0FF4" w:rsidRPr="00471F3F">
        <w:rPr>
          <w:rFonts w:ascii="Times New Roman" w:hAnsi="Times New Roman" w:cs="Times New Roman"/>
        </w:rPr>
        <w:t>As</w:t>
      </w:r>
      <w:r w:rsidR="006749CD" w:rsidRPr="00471F3F">
        <w:rPr>
          <w:rFonts w:ascii="Times New Roman" w:hAnsi="Times New Roman" w:cs="Times New Roman"/>
        </w:rPr>
        <w:t>, as each individual child’s personal needs should be accounted for</w:t>
      </w:r>
      <w:r w:rsidR="00C65CAD" w:rsidRPr="00471F3F">
        <w:rPr>
          <w:rFonts w:ascii="Times New Roman" w:hAnsi="Times New Roman" w:cs="Times New Roman"/>
        </w:rPr>
        <w:t xml:space="preserve"> and the most suitable approach to supporting the child should be taken</w:t>
      </w:r>
      <w:r w:rsidR="006C7F29" w:rsidRPr="00471F3F">
        <w:rPr>
          <w:rFonts w:ascii="Times New Roman" w:hAnsi="Times New Roman" w:cs="Times New Roman"/>
        </w:rPr>
        <w:t xml:space="preserve"> (</w:t>
      </w:r>
      <w:proofErr w:type="spellStart"/>
      <w:r w:rsidR="00193451" w:rsidRPr="00471F3F">
        <w:rPr>
          <w:rFonts w:ascii="Times New Roman" w:hAnsi="Times New Roman" w:cs="Times New Roman"/>
        </w:rPr>
        <w:t>Glazzard</w:t>
      </w:r>
      <w:proofErr w:type="spellEnd"/>
      <w:r w:rsidR="00193451" w:rsidRPr="00471F3F">
        <w:rPr>
          <w:rFonts w:ascii="Times New Roman" w:hAnsi="Times New Roman" w:cs="Times New Roman"/>
        </w:rPr>
        <w:t xml:space="preserve"> et al.</w:t>
      </w:r>
      <w:r w:rsidR="00B8133F" w:rsidRPr="00471F3F">
        <w:rPr>
          <w:rFonts w:ascii="Times New Roman" w:hAnsi="Times New Roman" w:cs="Times New Roman"/>
        </w:rPr>
        <w:t>, 2015</w:t>
      </w:r>
      <w:r w:rsidR="00324810" w:rsidRPr="00471F3F">
        <w:rPr>
          <w:rFonts w:ascii="Times New Roman" w:hAnsi="Times New Roman" w:cs="Times New Roman"/>
        </w:rPr>
        <w:t xml:space="preserve">; </w:t>
      </w:r>
      <w:r w:rsidR="00510940" w:rsidRPr="00471F3F">
        <w:rPr>
          <w:rFonts w:ascii="Times New Roman" w:hAnsi="Times New Roman" w:cs="Times New Roman"/>
        </w:rPr>
        <w:t>Bell and M</w:t>
      </w:r>
      <w:r w:rsidR="00E01173" w:rsidRPr="00471F3F">
        <w:rPr>
          <w:rFonts w:ascii="Times New Roman" w:hAnsi="Times New Roman" w:cs="Times New Roman"/>
        </w:rPr>
        <w:t xml:space="preserve">cLean, </w:t>
      </w:r>
      <w:r w:rsidR="00B21C7F" w:rsidRPr="00471F3F">
        <w:rPr>
          <w:rFonts w:ascii="Times New Roman" w:hAnsi="Times New Roman" w:cs="Times New Roman"/>
        </w:rPr>
        <w:t>2012)</w:t>
      </w:r>
      <w:r w:rsidR="00C429B6" w:rsidRPr="00471F3F">
        <w:rPr>
          <w:rFonts w:ascii="Times New Roman" w:hAnsi="Times New Roman" w:cs="Times New Roman"/>
        </w:rPr>
        <w:t>.</w:t>
      </w:r>
      <w:r w:rsidR="00EB6A0F" w:rsidRPr="00471F3F">
        <w:rPr>
          <w:rFonts w:ascii="Times New Roman" w:hAnsi="Times New Roman" w:cs="Times New Roman"/>
        </w:rPr>
        <w:t xml:space="preserve"> </w:t>
      </w:r>
      <w:r w:rsidR="00FE115E" w:rsidRPr="00471F3F">
        <w:rPr>
          <w:rFonts w:ascii="Times New Roman" w:hAnsi="Times New Roman" w:cs="Times New Roman"/>
        </w:rPr>
        <w:t>The Association of Teachers and Lecturers (ATL)</w:t>
      </w:r>
      <w:r w:rsidR="00BD1018" w:rsidRPr="00471F3F">
        <w:rPr>
          <w:rFonts w:ascii="Times New Roman" w:hAnsi="Times New Roman" w:cs="Times New Roman"/>
        </w:rPr>
        <w:t xml:space="preserve"> </w:t>
      </w:r>
      <w:r w:rsidR="00FE115E" w:rsidRPr="00471F3F">
        <w:rPr>
          <w:rFonts w:ascii="Times New Roman" w:hAnsi="Times New Roman" w:cs="Times New Roman"/>
        </w:rPr>
        <w:t>(</w:t>
      </w:r>
      <w:r w:rsidR="00CF59D1" w:rsidRPr="00471F3F">
        <w:rPr>
          <w:rFonts w:ascii="Times New Roman" w:hAnsi="Times New Roman" w:cs="Times New Roman"/>
        </w:rPr>
        <w:t>2016) argue that due to the changeover from statements</w:t>
      </w:r>
      <w:r w:rsidR="00A50A98" w:rsidRPr="00471F3F">
        <w:rPr>
          <w:rFonts w:ascii="Times New Roman" w:hAnsi="Times New Roman" w:cs="Times New Roman"/>
        </w:rPr>
        <w:t xml:space="preserve"> to EHCPs children with less complex ALN who previously </w:t>
      </w:r>
      <w:proofErr w:type="gramStart"/>
      <w:r w:rsidR="00A50A98" w:rsidRPr="00471F3F">
        <w:rPr>
          <w:rFonts w:ascii="Times New Roman" w:hAnsi="Times New Roman" w:cs="Times New Roman"/>
        </w:rPr>
        <w:t>had a</w:t>
      </w:r>
      <w:r w:rsidR="00701317" w:rsidRPr="00471F3F">
        <w:rPr>
          <w:rFonts w:ascii="Times New Roman" w:hAnsi="Times New Roman" w:cs="Times New Roman"/>
        </w:rPr>
        <w:t xml:space="preserve"> </w:t>
      </w:r>
      <w:r w:rsidR="00A50A98" w:rsidRPr="00471F3F">
        <w:rPr>
          <w:rFonts w:ascii="Times New Roman" w:hAnsi="Times New Roman" w:cs="Times New Roman"/>
        </w:rPr>
        <w:t>statement</w:t>
      </w:r>
      <w:r w:rsidR="00701317" w:rsidRPr="00471F3F">
        <w:rPr>
          <w:rFonts w:ascii="Times New Roman" w:hAnsi="Times New Roman" w:cs="Times New Roman"/>
        </w:rPr>
        <w:t xml:space="preserve"> of SEN</w:t>
      </w:r>
      <w:proofErr w:type="gramEnd"/>
      <w:r w:rsidR="00A50A98" w:rsidRPr="00471F3F">
        <w:rPr>
          <w:rFonts w:ascii="Times New Roman" w:hAnsi="Times New Roman" w:cs="Times New Roman"/>
        </w:rPr>
        <w:t xml:space="preserve"> are not </w:t>
      </w:r>
      <w:r w:rsidR="00AA5DCC" w:rsidRPr="00471F3F">
        <w:rPr>
          <w:rFonts w:ascii="Times New Roman" w:hAnsi="Times New Roman" w:cs="Times New Roman"/>
        </w:rPr>
        <w:t xml:space="preserve">always </w:t>
      </w:r>
      <w:r w:rsidR="00A50A98" w:rsidRPr="00471F3F">
        <w:rPr>
          <w:rFonts w:ascii="Times New Roman" w:hAnsi="Times New Roman" w:cs="Times New Roman"/>
        </w:rPr>
        <w:t>supported with an EHCP</w:t>
      </w:r>
      <w:r w:rsidR="00632046" w:rsidRPr="00471F3F">
        <w:rPr>
          <w:rFonts w:ascii="Times New Roman" w:hAnsi="Times New Roman" w:cs="Times New Roman"/>
        </w:rPr>
        <w:t xml:space="preserve">. </w:t>
      </w:r>
      <w:r w:rsidR="001245D1" w:rsidRPr="00471F3F">
        <w:rPr>
          <w:rFonts w:ascii="Times New Roman" w:hAnsi="Times New Roman" w:cs="Times New Roman"/>
        </w:rPr>
        <w:t>The ATL</w:t>
      </w:r>
      <w:r w:rsidR="00583B09" w:rsidRPr="00471F3F">
        <w:rPr>
          <w:rFonts w:ascii="Times New Roman" w:hAnsi="Times New Roman" w:cs="Times New Roman"/>
        </w:rPr>
        <w:t xml:space="preserve"> (2016)</w:t>
      </w:r>
      <w:r w:rsidR="001245D1" w:rsidRPr="00471F3F">
        <w:rPr>
          <w:rFonts w:ascii="Times New Roman" w:hAnsi="Times New Roman" w:cs="Times New Roman"/>
        </w:rPr>
        <w:t xml:space="preserve"> argue that </w:t>
      </w:r>
      <w:r w:rsidR="00630628" w:rsidRPr="00471F3F">
        <w:rPr>
          <w:rFonts w:ascii="Times New Roman" w:hAnsi="Times New Roman" w:cs="Times New Roman"/>
        </w:rPr>
        <w:t xml:space="preserve">children </w:t>
      </w:r>
      <w:r w:rsidR="00E766A5" w:rsidRPr="00471F3F">
        <w:rPr>
          <w:rFonts w:ascii="Times New Roman" w:hAnsi="Times New Roman" w:cs="Times New Roman"/>
        </w:rPr>
        <w:t xml:space="preserve">with diagnoses such as </w:t>
      </w:r>
      <w:r w:rsidR="00D8538F" w:rsidRPr="00471F3F">
        <w:rPr>
          <w:rFonts w:ascii="Times New Roman" w:hAnsi="Times New Roman" w:cs="Times New Roman"/>
        </w:rPr>
        <w:t>d</w:t>
      </w:r>
      <w:r w:rsidR="001E6B92" w:rsidRPr="00471F3F">
        <w:rPr>
          <w:rFonts w:ascii="Times New Roman" w:hAnsi="Times New Roman" w:cs="Times New Roman"/>
        </w:rPr>
        <w:t xml:space="preserve">yslexia fall into the group of children who will not automatically be given an EHCP. </w:t>
      </w:r>
      <w:r w:rsidR="00EB6A0F" w:rsidRPr="00471F3F">
        <w:rPr>
          <w:rFonts w:ascii="Times New Roman" w:hAnsi="Times New Roman" w:cs="Times New Roman"/>
        </w:rPr>
        <w:t xml:space="preserve">Due to </w:t>
      </w:r>
      <w:proofErr w:type="spellStart"/>
      <w:r w:rsidR="00EB6A0F" w:rsidRPr="00471F3F">
        <w:rPr>
          <w:rFonts w:ascii="Times New Roman" w:hAnsi="Times New Roman" w:cs="Times New Roman"/>
        </w:rPr>
        <w:t>Dauncey’s</w:t>
      </w:r>
      <w:proofErr w:type="spellEnd"/>
      <w:r w:rsidR="00EB6A0F" w:rsidRPr="00471F3F">
        <w:rPr>
          <w:rFonts w:ascii="Times New Roman" w:hAnsi="Times New Roman" w:cs="Times New Roman"/>
        </w:rPr>
        <w:t xml:space="preserve"> report </w:t>
      </w:r>
      <w:r w:rsidR="00584D92" w:rsidRPr="00471F3F">
        <w:rPr>
          <w:rFonts w:ascii="Times New Roman" w:hAnsi="Times New Roman" w:cs="Times New Roman"/>
        </w:rPr>
        <w:t xml:space="preserve">(2016) </w:t>
      </w:r>
      <w:r w:rsidR="00EB6A0F" w:rsidRPr="00471F3F">
        <w:rPr>
          <w:rFonts w:ascii="Times New Roman" w:hAnsi="Times New Roman" w:cs="Times New Roman"/>
        </w:rPr>
        <w:t xml:space="preserve">highlighting the different approaches to supporting children with </w:t>
      </w:r>
      <w:r w:rsidR="00D8538F" w:rsidRPr="00471F3F">
        <w:rPr>
          <w:rFonts w:ascii="Times New Roman" w:hAnsi="Times New Roman" w:cs="Times New Roman"/>
        </w:rPr>
        <w:t>d</w:t>
      </w:r>
      <w:r w:rsidR="00EB6A0F" w:rsidRPr="00471F3F">
        <w:rPr>
          <w:rFonts w:ascii="Times New Roman" w:hAnsi="Times New Roman" w:cs="Times New Roman"/>
        </w:rPr>
        <w:t>yslexia</w:t>
      </w:r>
      <w:r w:rsidR="00F96A03" w:rsidRPr="00471F3F">
        <w:rPr>
          <w:rFonts w:ascii="Times New Roman" w:hAnsi="Times New Roman" w:cs="Times New Roman"/>
        </w:rPr>
        <w:t xml:space="preserve"> across different L</w:t>
      </w:r>
      <w:r w:rsidR="00364A2A" w:rsidRPr="00471F3F">
        <w:rPr>
          <w:rFonts w:ascii="Times New Roman" w:hAnsi="Times New Roman" w:cs="Times New Roman"/>
        </w:rPr>
        <w:t>A</w:t>
      </w:r>
      <w:r w:rsidR="00F96A03" w:rsidRPr="00471F3F">
        <w:rPr>
          <w:rFonts w:ascii="Times New Roman" w:hAnsi="Times New Roman" w:cs="Times New Roman"/>
        </w:rPr>
        <w:t>s</w:t>
      </w:r>
      <w:r w:rsidR="00880E32" w:rsidRPr="00471F3F">
        <w:rPr>
          <w:rFonts w:ascii="Times New Roman" w:hAnsi="Times New Roman" w:cs="Times New Roman"/>
        </w:rPr>
        <w:t xml:space="preserve"> in Wales</w:t>
      </w:r>
      <w:r w:rsidR="005B37CB" w:rsidRPr="00471F3F">
        <w:rPr>
          <w:rFonts w:ascii="Times New Roman" w:hAnsi="Times New Roman" w:cs="Times New Roman"/>
        </w:rPr>
        <w:t xml:space="preserve">, it was decided that </w:t>
      </w:r>
      <w:r w:rsidR="00F010C2" w:rsidRPr="00471F3F">
        <w:rPr>
          <w:rFonts w:ascii="Times New Roman" w:hAnsi="Times New Roman" w:cs="Times New Roman"/>
        </w:rPr>
        <w:t xml:space="preserve">the questionnaire would be distributed amongst </w:t>
      </w:r>
      <w:r w:rsidR="00841B87" w:rsidRPr="00471F3F">
        <w:rPr>
          <w:rFonts w:ascii="Times New Roman" w:hAnsi="Times New Roman" w:cs="Times New Roman"/>
        </w:rPr>
        <w:t>staff across seven counties in Wales</w:t>
      </w:r>
      <w:r w:rsidR="00AD3F5C" w:rsidRPr="00471F3F">
        <w:rPr>
          <w:rFonts w:ascii="Times New Roman" w:hAnsi="Times New Roman" w:cs="Times New Roman"/>
        </w:rPr>
        <w:t xml:space="preserve"> to aid the comparison of</w:t>
      </w:r>
      <w:r w:rsidR="00CB70EE" w:rsidRPr="00471F3F">
        <w:rPr>
          <w:rFonts w:ascii="Times New Roman" w:hAnsi="Times New Roman" w:cs="Times New Roman"/>
        </w:rPr>
        <w:t xml:space="preserve"> both school and county approaches </w:t>
      </w:r>
      <w:r w:rsidR="00151CE1" w:rsidRPr="00471F3F">
        <w:rPr>
          <w:rFonts w:ascii="Times New Roman" w:hAnsi="Times New Roman" w:cs="Times New Roman"/>
        </w:rPr>
        <w:t xml:space="preserve">to supporting learners with </w:t>
      </w:r>
      <w:r w:rsidR="00D8538F" w:rsidRPr="00471F3F">
        <w:rPr>
          <w:rFonts w:ascii="Times New Roman" w:hAnsi="Times New Roman" w:cs="Times New Roman"/>
        </w:rPr>
        <w:t>d</w:t>
      </w:r>
      <w:r w:rsidR="00151CE1" w:rsidRPr="00471F3F">
        <w:rPr>
          <w:rFonts w:ascii="Times New Roman" w:hAnsi="Times New Roman" w:cs="Times New Roman"/>
        </w:rPr>
        <w:t xml:space="preserve">yslexia. </w:t>
      </w:r>
    </w:p>
    <w:p w14:paraId="6AC64D3A" w14:textId="1CD1F8F1" w:rsidR="00424D91" w:rsidRPr="00471F3F" w:rsidRDefault="000F3F4A" w:rsidP="00471F3F">
      <w:pPr>
        <w:spacing w:line="360" w:lineRule="auto"/>
        <w:rPr>
          <w:rFonts w:ascii="Times New Roman" w:hAnsi="Times New Roman" w:cs="Times New Roman"/>
        </w:rPr>
      </w:pPr>
      <w:r w:rsidRPr="00471F3F">
        <w:rPr>
          <w:rFonts w:ascii="Times New Roman" w:hAnsi="Times New Roman" w:cs="Times New Roman"/>
        </w:rPr>
        <w:t xml:space="preserve">One misconception about </w:t>
      </w:r>
      <w:r w:rsidR="00D8538F" w:rsidRPr="00471F3F">
        <w:rPr>
          <w:rFonts w:ascii="Times New Roman" w:hAnsi="Times New Roman" w:cs="Times New Roman"/>
        </w:rPr>
        <w:t>d</w:t>
      </w:r>
      <w:r w:rsidRPr="00471F3F">
        <w:rPr>
          <w:rFonts w:ascii="Times New Roman" w:hAnsi="Times New Roman" w:cs="Times New Roman"/>
        </w:rPr>
        <w:t xml:space="preserve">yslexia is that </w:t>
      </w:r>
      <w:r w:rsidR="00DC3D29" w:rsidRPr="00471F3F">
        <w:rPr>
          <w:rFonts w:ascii="Times New Roman" w:hAnsi="Times New Roman" w:cs="Times New Roman"/>
        </w:rPr>
        <w:t xml:space="preserve">it only affects language learning, primarily reading and writing. </w:t>
      </w:r>
      <w:r w:rsidR="005938F4" w:rsidRPr="00471F3F">
        <w:rPr>
          <w:rFonts w:ascii="Times New Roman" w:hAnsi="Times New Roman" w:cs="Times New Roman"/>
        </w:rPr>
        <w:t>Green and Reid (</w:t>
      </w:r>
      <w:r w:rsidR="00697FAB" w:rsidRPr="00471F3F">
        <w:rPr>
          <w:rFonts w:ascii="Times New Roman" w:hAnsi="Times New Roman" w:cs="Times New Roman"/>
        </w:rPr>
        <w:t>2011)</w:t>
      </w:r>
      <w:r w:rsidR="00C53F34" w:rsidRPr="00471F3F">
        <w:rPr>
          <w:rFonts w:ascii="Times New Roman" w:hAnsi="Times New Roman" w:cs="Times New Roman"/>
        </w:rPr>
        <w:t xml:space="preserve"> highlight that whilst </w:t>
      </w:r>
      <w:r w:rsidR="00BC40C1" w:rsidRPr="00471F3F">
        <w:rPr>
          <w:rFonts w:ascii="Times New Roman" w:hAnsi="Times New Roman" w:cs="Times New Roman"/>
        </w:rPr>
        <w:t xml:space="preserve">difficulties in </w:t>
      </w:r>
      <w:r w:rsidR="00C53F34" w:rsidRPr="00471F3F">
        <w:rPr>
          <w:rFonts w:ascii="Times New Roman" w:hAnsi="Times New Roman" w:cs="Times New Roman"/>
        </w:rPr>
        <w:t xml:space="preserve">reading, writing and spelling are </w:t>
      </w:r>
      <w:r w:rsidR="008E4E0D" w:rsidRPr="00471F3F">
        <w:rPr>
          <w:rFonts w:ascii="Times New Roman" w:hAnsi="Times New Roman" w:cs="Times New Roman"/>
        </w:rPr>
        <w:t>regularly</w:t>
      </w:r>
      <w:r w:rsidR="00C53F34" w:rsidRPr="00471F3F">
        <w:rPr>
          <w:rFonts w:ascii="Times New Roman" w:hAnsi="Times New Roman" w:cs="Times New Roman"/>
        </w:rPr>
        <w:t xml:space="preserve"> </w:t>
      </w:r>
      <w:r w:rsidR="008E4E0D" w:rsidRPr="00471F3F">
        <w:rPr>
          <w:rFonts w:ascii="Times New Roman" w:hAnsi="Times New Roman" w:cs="Times New Roman"/>
        </w:rPr>
        <w:t>recognised</w:t>
      </w:r>
      <w:r w:rsidR="00C53F34" w:rsidRPr="00471F3F">
        <w:rPr>
          <w:rFonts w:ascii="Times New Roman" w:hAnsi="Times New Roman" w:cs="Times New Roman"/>
        </w:rPr>
        <w:t xml:space="preserve"> as common characteristics</w:t>
      </w:r>
      <w:r w:rsidR="000F6C96" w:rsidRPr="00471F3F">
        <w:rPr>
          <w:rFonts w:ascii="Times New Roman" w:hAnsi="Times New Roman" w:cs="Times New Roman"/>
        </w:rPr>
        <w:t xml:space="preserve"> of </w:t>
      </w:r>
      <w:r w:rsidR="00D8538F" w:rsidRPr="00471F3F">
        <w:rPr>
          <w:rFonts w:ascii="Times New Roman" w:hAnsi="Times New Roman" w:cs="Times New Roman"/>
        </w:rPr>
        <w:t>d</w:t>
      </w:r>
      <w:r w:rsidR="000F6C96" w:rsidRPr="00471F3F">
        <w:rPr>
          <w:rFonts w:ascii="Times New Roman" w:hAnsi="Times New Roman" w:cs="Times New Roman"/>
        </w:rPr>
        <w:t>yslexia</w:t>
      </w:r>
      <w:r w:rsidR="0093221D" w:rsidRPr="00471F3F">
        <w:rPr>
          <w:rFonts w:ascii="Times New Roman" w:hAnsi="Times New Roman" w:cs="Times New Roman"/>
        </w:rPr>
        <w:t>, other</w:t>
      </w:r>
      <w:r w:rsidR="00BC40C1" w:rsidRPr="00471F3F">
        <w:rPr>
          <w:rFonts w:ascii="Times New Roman" w:hAnsi="Times New Roman" w:cs="Times New Roman"/>
        </w:rPr>
        <w:t xml:space="preserve"> less recognised characteristics can also indicate </w:t>
      </w:r>
      <w:r w:rsidR="00DE586F" w:rsidRPr="00471F3F">
        <w:rPr>
          <w:rFonts w:ascii="Times New Roman" w:hAnsi="Times New Roman" w:cs="Times New Roman"/>
        </w:rPr>
        <w:t>dyslexia. These</w:t>
      </w:r>
      <w:r w:rsidR="00C53F34" w:rsidRPr="00471F3F">
        <w:rPr>
          <w:rFonts w:ascii="Times New Roman" w:hAnsi="Times New Roman" w:cs="Times New Roman"/>
        </w:rPr>
        <w:t xml:space="preserve"> </w:t>
      </w:r>
      <w:r w:rsidR="00D5552A" w:rsidRPr="00471F3F">
        <w:rPr>
          <w:rFonts w:ascii="Times New Roman" w:hAnsi="Times New Roman" w:cs="Times New Roman"/>
        </w:rPr>
        <w:t xml:space="preserve">characteristics </w:t>
      </w:r>
      <w:r w:rsidR="00C53F34" w:rsidRPr="00471F3F">
        <w:rPr>
          <w:rFonts w:ascii="Times New Roman" w:hAnsi="Times New Roman" w:cs="Times New Roman"/>
        </w:rPr>
        <w:t>include</w:t>
      </w:r>
      <w:r w:rsidR="00DE586F" w:rsidRPr="00471F3F">
        <w:rPr>
          <w:rFonts w:ascii="Times New Roman" w:hAnsi="Times New Roman" w:cs="Times New Roman"/>
        </w:rPr>
        <w:t xml:space="preserve"> but are not limited to</w:t>
      </w:r>
      <w:r w:rsidR="00C53F34" w:rsidRPr="00471F3F">
        <w:rPr>
          <w:rFonts w:ascii="Times New Roman" w:hAnsi="Times New Roman" w:cs="Times New Roman"/>
        </w:rPr>
        <w:t xml:space="preserve"> processing and memory</w:t>
      </w:r>
      <w:r w:rsidR="008E4E0D" w:rsidRPr="00471F3F">
        <w:rPr>
          <w:rFonts w:ascii="Times New Roman" w:hAnsi="Times New Roman" w:cs="Times New Roman"/>
        </w:rPr>
        <w:t xml:space="preserve"> difficulties</w:t>
      </w:r>
      <w:r w:rsidR="006C4318" w:rsidRPr="00471F3F">
        <w:rPr>
          <w:rFonts w:ascii="Times New Roman" w:hAnsi="Times New Roman" w:cs="Times New Roman"/>
        </w:rPr>
        <w:t xml:space="preserve">, </w:t>
      </w:r>
      <w:r w:rsidR="0008463F" w:rsidRPr="00471F3F">
        <w:rPr>
          <w:rFonts w:ascii="Times New Roman" w:hAnsi="Times New Roman" w:cs="Times New Roman"/>
        </w:rPr>
        <w:t>difficulty organising information</w:t>
      </w:r>
      <w:r w:rsidR="00F76A52" w:rsidRPr="00471F3F">
        <w:rPr>
          <w:rFonts w:ascii="Times New Roman" w:hAnsi="Times New Roman" w:cs="Times New Roman"/>
        </w:rPr>
        <w:t xml:space="preserve"> and sequencing events</w:t>
      </w:r>
      <w:r w:rsidR="00CA7108" w:rsidRPr="00471F3F">
        <w:rPr>
          <w:rFonts w:ascii="Times New Roman" w:hAnsi="Times New Roman" w:cs="Times New Roman"/>
        </w:rPr>
        <w:t xml:space="preserve"> (</w:t>
      </w:r>
      <w:r w:rsidR="003F4A15" w:rsidRPr="00471F3F">
        <w:rPr>
          <w:rFonts w:ascii="Times New Roman" w:hAnsi="Times New Roman" w:cs="Times New Roman"/>
        </w:rPr>
        <w:t xml:space="preserve">National Health Service, </w:t>
      </w:r>
      <w:r w:rsidR="000A1C54" w:rsidRPr="00471F3F">
        <w:rPr>
          <w:rFonts w:ascii="Times New Roman" w:hAnsi="Times New Roman" w:cs="Times New Roman"/>
        </w:rPr>
        <w:t>2018</w:t>
      </w:r>
      <w:r w:rsidR="00361D79" w:rsidRPr="00471F3F">
        <w:rPr>
          <w:rFonts w:ascii="Times New Roman" w:hAnsi="Times New Roman" w:cs="Times New Roman"/>
        </w:rPr>
        <w:t>; The Dyslexia Resource, date unknown</w:t>
      </w:r>
      <w:r w:rsidR="002D0D3D" w:rsidRPr="00471F3F">
        <w:rPr>
          <w:rFonts w:ascii="Times New Roman" w:hAnsi="Times New Roman" w:cs="Times New Roman"/>
        </w:rPr>
        <w:t>;</w:t>
      </w:r>
      <w:r w:rsidR="00315620" w:rsidRPr="00471F3F">
        <w:rPr>
          <w:rFonts w:ascii="Times New Roman" w:hAnsi="Times New Roman" w:cs="Times New Roman"/>
        </w:rPr>
        <w:t xml:space="preserve"> </w:t>
      </w:r>
      <w:r w:rsidR="00093A89" w:rsidRPr="00471F3F">
        <w:rPr>
          <w:rFonts w:ascii="Times New Roman" w:hAnsi="Times New Roman" w:cs="Times New Roman"/>
        </w:rPr>
        <w:t xml:space="preserve">British Dyslexia Association, </w:t>
      </w:r>
      <w:r w:rsidR="007B57FD" w:rsidRPr="00471F3F">
        <w:rPr>
          <w:rFonts w:ascii="Times New Roman" w:hAnsi="Times New Roman" w:cs="Times New Roman"/>
        </w:rPr>
        <w:t>date unknown</w:t>
      </w:r>
      <w:r w:rsidR="000A1C54" w:rsidRPr="00471F3F">
        <w:rPr>
          <w:rFonts w:ascii="Times New Roman" w:hAnsi="Times New Roman" w:cs="Times New Roman"/>
        </w:rPr>
        <w:t>)</w:t>
      </w:r>
      <w:r w:rsidR="00651942" w:rsidRPr="00471F3F">
        <w:rPr>
          <w:rFonts w:ascii="Times New Roman" w:hAnsi="Times New Roman" w:cs="Times New Roman"/>
        </w:rPr>
        <w:t>.</w:t>
      </w:r>
      <w:r w:rsidR="00987B98" w:rsidRPr="00471F3F">
        <w:rPr>
          <w:rFonts w:ascii="Times New Roman" w:hAnsi="Times New Roman" w:cs="Times New Roman"/>
        </w:rPr>
        <w:t xml:space="preserve"> </w:t>
      </w:r>
      <w:r w:rsidR="00192D71" w:rsidRPr="00471F3F">
        <w:rPr>
          <w:rFonts w:ascii="Times New Roman" w:hAnsi="Times New Roman" w:cs="Times New Roman"/>
        </w:rPr>
        <w:t>This was reflected in the responses gathered from the questionnaire</w:t>
      </w:r>
      <w:r w:rsidR="001B2F55" w:rsidRPr="00471F3F">
        <w:rPr>
          <w:rFonts w:ascii="Times New Roman" w:hAnsi="Times New Roman" w:cs="Times New Roman"/>
        </w:rPr>
        <w:t xml:space="preserve"> (see appendix</w:t>
      </w:r>
      <w:r w:rsidR="00FF01BA" w:rsidRPr="00471F3F">
        <w:rPr>
          <w:rFonts w:ascii="Times New Roman" w:hAnsi="Times New Roman" w:cs="Times New Roman"/>
        </w:rPr>
        <w:t xml:space="preserve"> 1</w:t>
      </w:r>
      <w:r w:rsidR="001B2F55" w:rsidRPr="00471F3F">
        <w:rPr>
          <w:rFonts w:ascii="Times New Roman" w:hAnsi="Times New Roman" w:cs="Times New Roman"/>
        </w:rPr>
        <w:t>)</w:t>
      </w:r>
      <w:r w:rsidR="007B76A6" w:rsidRPr="00471F3F">
        <w:rPr>
          <w:rFonts w:ascii="Times New Roman" w:hAnsi="Times New Roman" w:cs="Times New Roman"/>
        </w:rPr>
        <w:t xml:space="preserve">, particularly </w:t>
      </w:r>
      <w:r w:rsidR="00540D20" w:rsidRPr="00471F3F">
        <w:rPr>
          <w:rFonts w:ascii="Times New Roman" w:hAnsi="Times New Roman" w:cs="Times New Roman"/>
        </w:rPr>
        <w:t xml:space="preserve">the </w:t>
      </w:r>
      <w:r w:rsidR="00FB08EC" w:rsidRPr="00471F3F">
        <w:rPr>
          <w:rFonts w:ascii="Times New Roman" w:hAnsi="Times New Roman" w:cs="Times New Roman"/>
        </w:rPr>
        <w:t xml:space="preserve">first response </w:t>
      </w:r>
      <w:r w:rsidR="00197DDF" w:rsidRPr="00471F3F">
        <w:rPr>
          <w:rFonts w:ascii="Times New Roman" w:hAnsi="Times New Roman" w:cs="Times New Roman"/>
        </w:rPr>
        <w:t>which</w:t>
      </w:r>
      <w:r w:rsidR="00FB08EC" w:rsidRPr="00471F3F">
        <w:rPr>
          <w:rFonts w:ascii="Times New Roman" w:hAnsi="Times New Roman" w:cs="Times New Roman"/>
        </w:rPr>
        <w:t xml:space="preserve"> acknowledged that whilst language skills </w:t>
      </w:r>
      <w:r w:rsidR="00B32A99" w:rsidRPr="00471F3F">
        <w:rPr>
          <w:rFonts w:ascii="Times New Roman" w:hAnsi="Times New Roman" w:cs="Times New Roman"/>
        </w:rPr>
        <w:t xml:space="preserve">can initiate </w:t>
      </w:r>
      <w:r w:rsidR="00D8538F" w:rsidRPr="00471F3F">
        <w:rPr>
          <w:rFonts w:ascii="Times New Roman" w:hAnsi="Times New Roman" w:cs="Times New Roman"/>
        </w:rPr>
        <w:t>d</w:t>
      </w:r>
      <w:r w:rsidR="00B32A99" w:rsidRPr="00471F3F">
        <w:rPr>
          <w:rFonts w:ascii="Times New Roman" w:hAnsi="Times New Roman" w:cs="Times New Roman"/>
        </w:rPr>
        <w:t>yslexia screening</w:t>
      </w:r>
      <w:r w:rsidR="00197DDF" w:rsidRPr="00471F3F">
        <w:rPr>
          <w:rFonts w:ascii="Times New Roman" w:hAnsi="Times New Roman" w:cs="Times New Roman"/>
        </w:rPr>
        <w:t xml:space="preserve">, other characteristics </w:t>
      </w:r>
      <w:r w:rsidR="003D237F" w:rsidRPr="00471F3F">
        <w:rPr>
          <w:rFonts w:ascii="Times New Roman" w:hAnsi="Times New Roman" w:cs="Times New Roman"/>
        </w:rPr>
        <w:t xml:space="preserve">should be </w:t>
      </w:r>
      <w:r w:rsidR="005E3927" w:rsidRPr="00471F3F">
        <w:rPr>
          <w:rFonts w:ascii="Times New Roman" w:hAnsi="Times New Roman" w:cs="Times New Roman"/>
        </w:rPr>
        <w:t xml:space="preserve">considered when assessing a child </w:t>
      </w:r>
      <w:r w:rsidR="006C5ADC" w:rsidRPr="00471F3F">
        <w:rPr>
          <w:rFonts w:ascii="Times New Roman" w:hAnsi="Times New Roman" w:cs="Times New Roman"/>
        </w:rPr>
        <w:t xml:space="preserve">for </w:t>
      </w:r>
      <w:r w:rsidR="00D8538F" w:rsidRPr="00471F3F">
        <w:rPr>
          <w:rFonts w:ascii="Times New Roman" w:hAnsi="Times New Roman" w:cs="Times New Roman"/>
        </w:rPr>
        <w:t>d</w:t>
      </w:r>
      <w:r w:rsidR="006C5ADC" w:rsidRPr="00471F3F">
        <w:rPr>
          <w:rFonts w:ascii="Times New Roman" w:hAnsi="Times New Roman" w:cs="Times New Roman"/>
        </w:rPr>
        <w:t>yslexia</w:t>
      </w:r>
      <w:r w:rsidR="00197DDF" w:rsidRPr="00471F3F">
        <w:rPr>
          <w:rFonts w:ascii="Times New Roman" w:hAnsi="Times New Roman" w:cs="Times New Roman"/>
        </w:rPr>
        <w:t xml:space="preserve"> (see Figure 1)</w:t>
      </w:r>
      <w:r w:rsidR="006C5ADC" w:rsidRPr="00471F3F">
        <w:rPr>
          <w:rFonts w:ascii="Times New Roman" w:hAnsi="Times New Roman" w:cs="Times New Roman"/>
        </w:rPr>
        <w:t>.</w:t>
      </w:r>
    </w:p>
    <w:p w14:paraId="2D2DB6A7" w14:textId="77777777" w:rsidR="003A0E37" w:rsidRPr="00471F3F" w:rsidRDefault="00EB4622" w:rsidP="00471F3F">
      <w:pPr>
        <w:keepNext/>
        <w:spacing w:line="360" w:lineRule="auto"/>
        <w:rPr>
          <w:rFonts w:ascii="Times New Roman" w:hAnsi="Times New Roman" w:cs="Times New Roman"/>
        </w:rPr>
      </w:pPr>
      <w:r w:rsidRPr="00471F3F">
        <w:rPr>
          <w:rFonts w:ascii="Times New Roman" w:hAnsi="Times New Roman" w:cs="Times New Roman"/>
          <w:noProof/>
        </w:rPr>
        <w:drawing>
          <wp:inline distT="0" distB="0" distL="0" distR="0" wp14:anchorId="1F9F391D" wp14:editId="44EB2960">
            <wp:extent cx="5609420" cy="77637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335" t="35334" r="24595" b="55295"/>
                    <a:stretch/>
                  </pic:blipFill>
                  <pic:spPr bwMode="auto">
                    <a:xfrm>
                      <a:off x="0" y="0"/>
                      <a:ext cx="5749459" cy="795759"/>
                    </a:xfrm>
                    <a:prstGeom prst="rect">
                      <a:avLst/>
                    </a:prstGeom>
                    <a:ln>
                      <a:noFill/>
                    </a:ln>
                    <a:extLst>
                      <a:ext uri="{53640926-AAD7-44D8-BBD7-CCE9431645EC}">
                        <a14:shadowObscured xmlns:a14="http://schemas.microsoft.com/office/drawing/2010/main"/>
                      </a:ext>
                    </a:extLst>
                  </pic:spPr>
                </pic:pic>
              </a:graphicData>
            </a:graphic>
          </wp:inline>
        </w:drawing>
      </w:r>
    </w:p>
    <w:p w14:paraId="32336ED8" w14:textId="00FD1E01" w:rsidR="00153C92" w:rsidRPr="00471F3F" w:rsidRDefault="003A0E37" w:rsidP="00471F3F">
      <w:pPr>
        <w:pStyle w:val="Caption"/>
        <w:spacing w:line="360" w:lineRule="auto"/>
        <w:rPr>
          <w:rFonts w:ascii="Times New Roman" w:hAnsi="Times New Roman" w:cs="Times New Roman"/>
          <w:sz w:val="22"/>
          <w:szCs w:val="22"/>
        </w:rPr>
      </w:pPr>
      <w:r w:rsidRPr="00471F3F">
        <w:rPr>
          <w:rFonts w:ascii="Times New Roman" w:hAnsi="Times New Roman" w:cs="Times New Roman"/>
          <w:sz w:val="22"/>
          <w:szCs w:val="22"/>
        </w:rPr>
        <w:t xml:space="preserve">Figure </w:t>
      </w:r>
      <w:r w:rsidRPr="00471F3F">
        <w:rPr>
          <w:rFonts w:ascii="Times New Roman" w:hAnsi="Times New Roman" w:cs="Times New Roman"/>
          <w:sz w:val="22"/>
          <w:szCs w:val="22"/>
        </w:rPr>
        <w:fldChar w:fldCharType="begin"/>
      </w:r>
      <w:r w:rsidRPr="00471F3F">
        <w:rPr>
          <w:rFonts w:ascii="Times New Roman" w:hAnsi="Times New Roman" w:cs="Times New Roman"/>
          <w:sz w:val="22"/>
          <w:szCs w:val="22"/>
        </w:rPr>
        <w:instrText xml:space="preserve"> SEQ Figure \* ARABIC </w:instrText>
      </w:r>
      <w:r w:rsidRPr="00471F3F">
        <w:rPr>
          <w:rFonts w:ascii="Times New Roman" w:hAnsi="Times New Roman" w:cs="Times New Roman"/>
          <w:sz w:val="22"/>
          <w:szCs w:val="22"/>
        </w:rPr>
        <w:fldChar w:fldCharType="separate"/>
      </w:r>
      <w:r w:rsidR="00884CD8" w:rsidRPr="00471F3F">
        <w:rPr>
          <w:rFonts w:ascii="Times New Roman" w:hAnsi="Times New Roman" w:cs="Times New Roman"/>
          <w:noProof/>
          <w:sz w:val="22"/>
          <w:szCs w:val="22"/>
        </w:rPr>
        <w:t>1</w:t>
      </w:r>
      <w:r w:rsidRPr="00471F3F">
        <w:rPr>
          <w:rFonts w:ascii="Times New Roman" w:hAnsi="Times New Roman" w:cs="Times New Roman"/>
          <w:sz w:val="22"/>
          <w:szCs w:val="22"/>
        </w:rPr>
        <w:fldChar w:fldCharType="end"/>
      </w:r>
      <w:r w:rsidRPr="00471F3F">
        <w:rPr>
          <w:rFonts w:ascii="Times New Roman" w:hAnsi="Times New Roman" w:cs="Times New Roman"/>
          <w:sz w:val="22"/>
          <w:szCs w:val="22"/>
        </w:rPr>
        <w:t xml:space="preserve"> Characteristics of Dyslexia</w:t>
      </w:r>
    </w:p>
    <w:p w14:paraId="335BB3C8" w14:textId="0AB1F0F8" w:rsidR="00505CBF" w:rsidRPr="00471F3F" w:rsidRDefault="00101CA9" w:rsidP="00471F3F">
      <w:pPr>
        <w:spacing w:line="360" w:lineRule="auto"/>
        <w:rPr>
          <w:rFonts w:ascii="Times New Roman" w:hAnsi="Times New Roman" w:cs="Times New Roman"/>
        </w:rPr>
      </w:pPr>
      <w:r w:rsidRPr="00471F3F">
        <w:rPr>
          <w:rFonts w:ascii="Times New Roman" w:hAnsi="Times New Roman" w:cs="Times New Roman"/>
        </w:rPr>
        <w:t xml:space="preserve">During my placement in two schools, I experienced teaching multiple learners with both suspected and diagnosed </w:t>
      </w:r>
      <w:r w:rsidR="00D8538F" w:rsidRPr="00471F3F">
        <w:rPr>
          <w:rFonts w:ascii="Times New Roman" w:hAnsi="Times New Roman" w:cs="Times New Roman"/>
        </w:rPr>
        <w:t>d</w:t>
      </w:r>
      <w:r w:rsidRPr="00471F3F">
        <w:rPr>
          <w:rFonts w:ascii="Times New Roman" w:hAnsi="Times New Roman" w:cs="Times New Roman"/>
        </w:rPr>
        <w:t>yslexia</w:t>
      </w:r>
      <w:r w:rsidR="006A22BC" w:rsidRPr="00471F3F">
        <w:rPr>
          <w:rFonts w:ascii="Times New Roman" w:hAnsi="Times New Roman" w:cs="Times New Roman"/>
        </w:rPr>
        <w:t xml:space="preserve"> in Year 3 and 4. </w:t>
      </w:r>
      <w:r w:rsidR="00505CBF" w:rsidRPr="00471F3F">
        <w:rPr>
          <w:rFonts w:ascii="Times New Roman" w:hAnsi="Times New Roman" w:cs="Times New Roman"/>
        </w:rPr>
        <w:t>When teaching a child with dyslexia in Year 3</w:t>
      </w:r>
      <w:r w:rsidR="00B07972" w:rsidRPr="00471F3F">
        <w:rPr>
          <w:rFonts w:ascii="Times New Roman" w:hAnsi="Times New Roman" w:cs="Times New Roman"/>
        </w:rPr>
        <w:t>,</w:t>
      </w:r>
      <w:r w:rsidR="00505CBF" w:rsidRPr="00471F3F">
        <w:rPr>
          <w:rFonts w:ascii="Times New Roman" w:hAnsi="Times New Roman" w:cs="Times New Roman"/>
        </w:rPr>
        <w:t xml:space="preserve"> I noted that he was often disengaged and showed limited enthusiasm</w:t>
      </w:r>
      <w:r w:rsidR="000C0A8F" w:rsidRPr="00471F3F">
        <w:rPr>
          <w:rFonts w:ascii="Times New Roman" w:hAnsi="Times New Roman" w:cs="Times New Roman"/>
        </w:rPr>
        <w:t xml:space="preserve"> and progress</w:t>
      </w:r>
      <w:r w:rsidR="00505CBF" w:rsidRPr="00471F3F">
        <w:rPr>
          <w:rFonts w:ascii="Times New Roman" w:hAnsi="Times New Roman" w:cs="Times New Roman"/>
        </w:rPr>
        <w:t xml:space="preserve"> during activities that relied upon one learning style yet thrived when he was actively engaged and utilising multiple learning styles simultaneously. </w:t>
      </w:r>
      <w:r w:rsidR="004B0FE5" w:rsidRPr="00471F3F">
        <w:rPr>
          <w:rFonts w:ascii="Times New Roman" w:hAnsi="Times New Roman" w:cs="Times New Roman"/>
        </w:rPr>
        <w:t xml:space="preserve">Pollard and Tann (1993) believe that for children to benefit from learning experiences they must not only be aware of the purpose of the activity but also be motivated to complete it. </w:t>
      </w:r>
      <w:r w:rsidR="00625B59" w:rsidRPr="00471F3F">
        <w:rPr>
          <w:rFonts w:ascii="Times New Roman" w:hAnsi="Times New Roman" w:cs="Times New Roman"/>
        </w:rPr>
        <w:t xml:space="preserve">Arguably, </w:t>
      </w:r>
      <w:r w:rsidR="00B07972" w:rsidRPr="00471F3F">
        <w:rPr>
          <w:rFonts w:ascii="Times New Roman" w:hAnsi="Times New Roman" w:cs="Times New Roman"/>
        </w:rPr>
        <w:t xml:space="preserve">he </w:t>
      </w:r>
      <w:r w:rsidR="00625B59" w:rsidRPr="00471F3F">
        <w:rPr>
          <w:rFonts w:ascii="Times New Roman" w:hAnsi="Times New Roman" w:cs="Times New Roman"/>
        </w:rPr>
        <w:t>may not have seen purpose in the learning activity</w:t>
      </w:r>
      <w:r w:rsidR="00643B9E" w:rsidRPr="00471F3F">
        <w:rPr>
          <w:rFonts w:ascii="Times New Roman" w:hAnsi="Times New Roman" w:cs="Times New Roman"/>
        </w:rPr>
        <w:t xml:space="preserve"> therefore </w:t>
      </w:r>
      <w:r w:rsidR="00770947" w:rsidRPr="00471F3F">
        <w:rPr>
          <w:rFonts w:ascii="Times New Roman" w:hAnsi="Times New Roman" w:cs="Times New Roman"/>
        </w:rPr>
        <w:t xml:space="preserve">had little motivation to complete the task. </w:t>
      </w:r>
      <w:r w:rsidR="00205327" w:rsidRPr="00471F3F">
        <w:rPr>
          <w:rFonts w:ascii="Times New Roman" w:hAnsi="Times New Roman" w:cs="Times New Roman"/>
        </w:rPr>
        <w:t>In comparison</w:t>
      </w:r>
      <w:r w:rsidR="006A22BC" w:rsidRPr="00471F3F">
        <w:rPr>
          <w:rFonts w:ascii="Times New Roman" w:hAnsi="Times New Roman" w:cs="Times New Roman"/>
        </w:rPr>
        <w:t>, a child in Year 4</w:t>
      </w:r>
      <w:r w:rsidR="00AA0D6A" w:rsidRPr="00471F3F">
        <w:rPr>
          <w:rFonts w:ascii="Times New Roman" w:hAnsi="Times New Roman" w:cs="Times New Roman"/>
        </w:rPr>
        <w:t xml:space="preserve"> expressed</w:t>
      </w:r>
      <w:r w:rsidR="001E09D4" w:rsidRPr="00471F3F">
        <w:rPr>
          <w:rFonts w:ascii="Times New Roman" w:hAnsi="Times New Roman" w:cs="Times New Roman"/>
        </w:rPr>
        <w:t xml:space="preserve"> feelings of </w:t>
      </w:r>
      <w:r w:rsidR="00542FD5" w:rsidRPr="00471F3F">
        <w:rPr>
          <w:rFonts w:ascii="Times New Roman" w:hAnsi="Times New Roman" w:cs="Times New Roman"/>
        </w:rPr>
        <w:t xml:space="preserve">self-doubt and low self-esteem when </w:t>
      </w:r>
      <w:r w:rsidR="0009083F" w:rsidRPr="00471F3F">
        <w:rPr>
          <w:rFonts w:ascii="Times New Roman" w:hAnsi="Times New Roman" w:cs="Times New Roman"/>
        </w:rPr>
        <w:t>asked to undertake activities involving reading text</w:t>
      </w:r>
      <w:r w:rsidR="00B7559D" w:rsidRPr="00471F3F">
        <w:rPr>
          <w:rFonts w:ascii="Times New Roman" w:hAnsi="Times New Roman" w:cs="Times New Roman"/>
        </w:rPr>
        <w:t xml:space="preserve">, </w:t>
      </w:r>
      <w:r w:rsidR="00156040" w:rsidRPr="00471F3F">
        <w:rPr>
          <w:rFonts w:ascii="Times New Roman" w:hAnsi="Times New Roman" w:cs="Times New Roman"/>
        </w:rPr>
        <w:t>sometimes exclaiming that she ‘can not read</w:t>
      </w:r>
      <w:r w:rsidR="00D54C4A" w:rsidRPr="00471F3F">
        <w:rPr>
          <w:rFonts w:ascii="Times New Roman" w:hAnsi="Times New Roman" w:cs="Times New Roman"/>
        </w:rPr>
        <w:t>.</w:t>
      </w:r>
      <w:r w:rsidR="00156040" w:rsidRPr="00471F3F">
        <w:rPr>
          <w:rFonts w:ascii="Times New Roman" w:hAnsi="Times New Roman" w:cs="Times New Roman"/>
        </w:rPr>
        <w:t>’</w:t>
      </w:r>
      <w:r w:rsidR="00D54C4A" w:rsidRPr="00471F3F">
        <w:rPr>
          <w:rFonts w:ascii="Times New Roman" w:hAnsi="Times New Roman" w:cs="Times New Roman"/>
        </w:rPr>
        <w:t xml:space="preserve"> </w:t>
      </w:r>
      <w:r w:rsidR="00745761" w:rsidRPr="00471F3F">
        <w:rPr>
          <w:rFonts w:ascii="Times New Roman" w:hAnsi="Times New Roman" w:cs="Times New Roman"/>
        </w:rPr>
        <w:t xml:space="preserve">This child struggled with decoding words, therefore where possible </w:t>
      </w:r>
      <w:r w:rsidR="009D5466" w:rsidRPr="00471F3F">
        <w:rPr>
          <w:rFonts w:ascii="Times New Roman" w:hAnsi="Times New Roman" w:cs="Times New Roman"/>
        </w:rPr>
        <w:t>she would avoid reading</w:t>
      </w:r>
      <w:r w:rsidR="006F41CB" w:rsidRPr="00471F3F">
        <w:rPr>
          <w:rFonts w:ascii="Times New Roman" w:hAnsi="Times New Roman" w:cs="Times New Roman"/>
        </w:rPr>
        <w:t xml:space="preserve"> unless the practitioner employed </w:t>
      </w:r>
      <w:r w:rsidR="009E5902" w:rsidRPr="00471F3F">
        <w:rPr>
          <w:rFonts w:ascii="Times New Roman" w:hAnsi="Times New Roman" w:cs="Times New Roman"/>
        </w:rPr>
        <w:t xml:space="preserve">creative </w:t>
      </w:r>
      <w:r w:rsidR="002B6E9D" w:rsidRPr="00471F3F">
        <w:rPr>
          <w:rFonts w:ascii="Times New Roman" w:hAnsi="Times New Roman" w:cs="Times New Roman"/>
        </w:rPr>
        <w:t xml:space="preserve">approach to encourage the child to participate in activities. </w:t>
      </w:r>
      <w:r w:rsidR="00BD4506" w:rsidRPr="00471F3F">
        <w:rPr>
          <w:rFonts w:ascii="Times New Roman" w:hAnsi="Times New Roman" w:cs="Times New Roman"/>
        </w:rPr>
        <w:t xml:space="preserve">Whilst displaying some typical characteristics of </w:t>
      </w:r>
      <w:r w:rsidR="00D8538F" w:rsidRPr="00471F3F">
        <w:rPr>
          <w:rFonts w:ascii="Times New Roman" w:hAnsi="Times New Roman" w:cs="Times New Roman"/>
        </w:rPr>
        <w:t>d</w:t>
      </w:r>
      <w:r w:rsidR="00BD4506" w:rsidRPr="00471F3F">
        <w:rPr>
          <w:rFonts w:ascii="Times New Roman" w:hAnsi="Times New Roman" w:cs="Times New Roman"/>
        </w:rPr>
        <w:t>yslexia, including letter reversal</w:t>
      </w:r>
      <w:r w:rsidR="00CD714F" w:rsidRPr="00471F3F">
        <w:rPr>
          <w:rFonts w:ascii="Times New Roman" w:hAnsi="Times New Roman" w:cs="Times New Roman"/>
        </w:rPr>
        <w:t xml:space="preserve">, </w:t>
      </w:r>
      <w:proofErr w:type="gramStart"/>
      <w:r w:rsidR="00A04B84" w:rsidRPr="00471F3F">
        <w:rPr>
          <w:rFonts w:ascii="Times New Roman" w:hAnsi="Times New Roman" w:cs="Times New Roman"/>
        </w:rPr>
        <w:t>both of these</w:t>
      </w:r>
      <w:proofErr w:type="gramEnd"/>
      <w:r w:rsidR="00A04B84" w:rsidRPr="00471F3F">
        <w:rPr>
          <w:rFonts w:ascii="Times New Roman" w:hAnsi="Times New Roman" w:cs="Times New Roman"/>
        </w:rPr>
        <w:t xml:space="preserve"> children highlighted how </w:t>
      </w:r>
      <w:r w:rsidR="00651051" w:rsidRPr="00471F3F">
        <w:rPr>
          <w:rFonts w:ascii="Times New Roman" w:hAnsi="Times New Roman" w:cs="Times New Roman"/>
        </w:rPr>
        <w:t xml:space="preserve">easily a learning difficulty can be masked by poor attitude to learning and </w:t>
      </w:r>
      <w:r w:rsidR="00CC7BA7" w:rsidRPr="00471F3F">
        <w:rPr>
          <w:rFonts w:ascii="Times New Roman" w:hAnsi="Times New Roman" w:cs="Times New Roman"/>
        </w:rPr>
        <w:t xml:space="preserve">low self-esteem. Bell and McLean acknowledge this, drawing the reader’s attention to </w:t>
      </w:r>
      <w:r w:rsidR="00A24D53" w:rsidRPr="00471F3F">
        <w:rPr>
          <w:rFonts w:ascii="Times New Roman" w:hAnsi="Times New Roman" w:cs="Times New Roman"/>
        </w:rPr>
        <w:t xml:space="preserve">how </w:t>
      </w:r>
      <w:r w:rsidR="00172DE7" w:rsidRPr="00471F3F">
        <w:rPr>
          <w:rFonts w:ascii="Times New Roman" w:hAnsi="Times New Roman" w:cs="Times New Roman"/>
        </w:rPr>
        <w:t>children</w:t>
      </w:r>
      <w:r w:rsidR="00A24D53" w:rsidRPr="00471F3F">
        <w:rPr>
          <w:rFonts w:ascii="Times New Roman" w:hAnsi="Times New Roman" w:cs="Times New Roman"/>
        </w:rPr>
        <w:t xml:space="preserve"> with </w:t>
      </w:r>
      <w:r w:rsidR="00D8538F" w:rsidRPr="00471F3F">
        <w:rPr>
          <w:rFonts w:ascii="Times New Roman" w:hAnsi="Times New Roman" w:cs="Times New Roman"/>
        </w:rPr>
        <w:t>d</w:t>
      </w:r>
      <w:r w:rsidR="00A24D53" w:rsidRPr="00471F3F">
        <w:rPr>
          <w:rFonts w:ascii="Times New Roman" w:hAnsi="Times New Roman" w:cs="Times New Roman"/>
        </w:rPr>
        <w:t>yslexia, and other learning difficulties, often disguise</w:t>
      </w:r>
      <w:r w:rsidR="00FF46EA" w:rsidRPr="00471F3F">
        <w:rPr>
          <w:rFonts w:ascii="Times New Roman" w:hAnsi="Times New Roman" w:cs="Times New Roman"/>
        </w:rPr>
        <w:t xml:space="preserve"> </w:t>
      </w:r>
      <w:r w:rsidR="00B343AF" w:rsidRPr="00471F3F">
        <w:rPr>
          <w:rFonts w:ascii="Times New Roman" w:hAnsi="Times New Roman" w:cs="Times New Roman"/>
        </w:rPr>
        <w:t xml:space="preserve">their confusion, inability or frustrations with </w:t>
      </w:r>
      <w:r w:rsidR="0022358C" w:rsidRPr="00471F3F">
        <w:rPr>
          <w:rFonts w:ascii="Times New Roman" w:hAnsi="Times New Roman" w:cs="Times New Roman"/>
        </w:rPr>
        <w:t>bad behaviour or retaliation (Bell and McLean, 2012)</w:t>
      </w:r>
      <w:r w:rsidR="00ED174F" w:rsidRPr="00471F3F">
        <w:rPr>
          <w:rFonts w:ascii="Times New Roman" w:hAnsi="Times New Roman" w:cs="Times New Roman"/>
        </w:rPr>
        <w:t xml:space="preserve">. </w:t>
      </w:r>
    </w:p>
    <w:p w14:paraId="6A31A16B" w14:textId="3EE0FF1D" w:rsidR="00287136" w:rsidRPr="00471F3F" w:rsidRDefault="007F5E0E" w:rsidP="00471F3F">
      <w:pPr>
        <w:spacing w:line="360" w:lineRule="auto"/>
        <w:rPr>
          <w:rFonts w:ascii="Times New Roman" w:hAnsi="Times New Roman" w:cs="Times New Roman"/>
        </w:rPr>
      </w:pPr>
      <w:r w:rsidRPr="00471F3F">
        <w:rPr>
          <w:rFonts w:ascii="Times New Roman" w:hAnsi="Times New Roman" w:cs="Times New Roman"/>
          <w:noProof/>
        </w:rPr>
        <mc:AlternateContent>
          <mc:Choice Requires="wps">
            <w:drawing>
              <wp:anchor distT="0" distB="0" distL="114300" distR="114300" simplePos="0" relativeHeight="251661312" behindDoc="1" locked="0" layoutInCell="1" allowOverlap="1" wp14:anchorId="3314E451" wp14:editId="6E46CFE6">
                <wp:simplePos x="0" y="0"/>
                <wp:positionH relativeFrom="margin">
                  <wp:align>left</wp:align>
                </wp:positionH>
                <wp:positionV relativeFrom="paragraph">
                  <wp:posOffset>6213778</wp:posOffset>
                </wp:positionV>
                <wp:extent cx="3648710" cy="635"/>
                <wp:effectExtent l="0" t="0" r="8890" b="0"/>
                <wp:wrapTight wrapText="bothSides">
                  <wp:wrapPolygon edited="0">
                    <wp:start x="0" y="0"/>
                    <wp:lineTo x="0" y="20057"/>
                    <wp:lineTo x="21540" y="20057"/>
                    <wp:lineTo x="21540"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648710" cy="635"/>
                        </a:xfrm>
                        <a:prstGeom prst="rect">
                          <a:avLst/>
                        </a:prstGeom>
                        <a:solidFill>
                          <a:prstClr val="white"/>
                        </a:solidFill>
                        <a:ln>
                          <a:noFill/>
                        </a:ln>
                      </wps:spPr>
                      <wps:txbx>
                        <w:txbxContent>
                          <w:p w14:paraId="0732B732" w14:textId="1661F21A" w:rsidR="00287136" w:rsidRPr="007044F8" w:rsidRDefault="00287136" w:rsidP="00287136">
                            <w:pPr>
                              <w:pStyle w:val="Caption"/>
                              <w:rPr>
                                <w:noProof/>
                              </w:rPr>
                            </w:pPr>
                            <w:r>
                              <w:t xml:space="preserve">Figure </w:t>
                            </w:r>
                            <w:fldSimple w:instr=" SEQ Figure \* ARABIC ">
                              <w:r w:rsidR="00884CD8">
                                <w:rPr>
                                  <w:noProof/>
                                </w:rPr>
                                <w:t>2</w:t>
                              </w:r>
                            </w:fldSimple>
                            <w:r>
                              <w:t xml:space="preserve"> Responses suggesting most effective learning styles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314E451" id="_x0000_t202" coordsize="21600,21600" o:spt="202" path="m,l,21600r21600,l21600,xe">
                <v:stroke joinstyle="miter"/>
                <v:path gradientshapeok="t" o:connecttype="rect"/>
              </v:shapetype>
              <v:shape id="Text Box 6" o:spid="_x0000_s1026" type="#_x0000_t202" style="position:absolute;margin-left:0;margin-top:489.25pt;width:287.3pt;height:.05pt;z-index:-2516551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" stroked="f">
                <v:textbox style="mso-fit-shape-to-text:t" inset="0,0,0,0">
                  <w:txbxContent>
                    <w:p w14:paraId="0732B732" w14:textId="1661F21A" w:rsidR="00287136" w:rsidRPr="007044F8" w:rsidRDefault="00287136" w:rsidP="00287136">
                      <w:pPr>
                        <w:pStyle w:val="Caption"/>
                        <w:rPr>
                          <w:noProof/>
                        </w:rPr>
                      </w:pPr>
                      <w:r>
                        <w:t xml:space="preserve">Figure </w:t>
                      </w:r>
                      <w:fldSimple w:instr=" SEQ Figure \* ARABIC ">
                        <w:r w:rsidR="00884CD8">
                          <w:rPr>
                            <w:noProof/>
                          </w:rPr>
                          <w:t>2</w:t>
                        </w:r>
                      </w:fldSimple>
                      <w:r>
                        <w:t xml:space="preserve"> Responses suggesting most effective learning styles</w:t>
                      </w:r>
                    </w:p>
                  </w:txbxContent>
                </v:textbox>
                <w10:wrap type="tight" anchorx="margin"/>
              </v:shape>
            </w:pict>
          </mc:Fallback>
        </mc:AlternateContent>
      </w:r>
      <w:r w:rsidR="0035237E" w:rsidRPr="00471F3F">
        <w:rPr>
          <w:rFonts w:ascii="Times New Roman" w:hAnsi="Times New Roman" w:cs="Times New Roman"/>
          <w:noProof/>
        </w:rPr>
        <w:drawing>
          <wp:anchor distT="0" distB="0" distL="114300" distR="114300" simplePos="0" relativeHeight="251658240" behindDoc="1" locked="0" layoutInCell="1" allowOverlap="1" wp14:anchorId="0BDFEDBD" wp14:editId="403CA379">
            <wp:simplePos x="0" y="0"/>
            <wp:positionH relativeFrom="margin">
              <wp:posOffset>-635</wp:posOffset>
            </wp:positionH>
            <wp:positionV relativeFrom="page">
              <wp:posOffset>5415062</wp:posOffset>
            </wp:positionV>
            <wp:extent cx="3648710" cy="2717165"/>
            <wp:effectExtent l="0" t="0" r="8890" b="6985"/>
            <wp:wrapTight wrapText="bothSides">
              <wp:wrapPolygon edited="0">
                <wp:start x="0" y="0"/>
                <wp:lineTo x="0" y="21504"/>
                <wp:lineTo x="21540" y="21504"/>
                <wp:lineTo x="21540" y="0"/>
                <wp:lineTo x="0" y="0"/>
              </wp:wrapPolygon>
            </wp:wrapTight>
            <wp:docPr id="5" name="Chart 5">
              <a:extLst xmlns:a="http://schemas.openxmlformats.org/drawingml/2006/main">
                <a:ext uri="{FF2B5EF4-FFF2-40B4-BE49-F238E27FC236}">
                  <a16:creationId xmlns:a16="http://schemas.microsoft.com/office/drawing/2014/main" id="{BAFFD8A8-100B-48E7-85FB-E02874FC6E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roofErr w:type="spellStart"/>
      <w:r w:rsidR="00E20B20" w:rsidRPr="00471F3F">
        <w:rPr>
          <w:rFonts w:ascii="Times New Roman" w:hAnsi="Times New Roman" w:cs="Times New Roman"/>
        </w:rPr>
        <w:t>Glazzard</w:t>
      </w:r>
      <w:proofErr w:type="spellEnd"/>
      <w:r w:rsidR="00E20B20" w:rsidRPr="00471F3F">
        <w:rPr>
          <w:rFonts w:ascii="Times New Roman" w:hAnsi="Times New Roman" w:cs="Times New Roman"/>
        </w:rPr>
        <w:t xml:space="preserve"> et al.</w:t>
      </w:r>
      <w:r w:rsidR="0075162D" w:rsidRPr="00471F3F">
        <w:rPr>
          <w:rFonts w:ascii="Times New Roman" w:hAnsi="Times New Roman" w:cs="Times New Roman"/>
        </w:rPr>
        <w:t xml:space="preserve"> (2015)</w:t>
      </w:r>
      <w:r w:rsidR="0036776C" w:rsidRPr="00471F3F">
        <w:rPr>
          <w:rFonts w:ascii="Times New Roman" w:hAnsi="Times New Roman" w:cs="Times New Roman"/>
        </w:rPr>
        <w:t xml:space="preserve"> identify an abundance of techniques which can be used to support all children, but particularly those with </w:t>
      </w:r>
      <w:r w:rsidR="00D8538F" w:rsidRPr="00471F3F">
        <w:rPr>
          <w:rFonts w:ascii="Times New Roman" w:hAnsi="Times New Roman" w:cs="Times New Roman"/>
        </w:rPr>
        <w:t>d</w:t>
      </w:r>
      <w:r w:rsidR="0036776C" w:rsidRPr="00471F3F">
        <w:rPr>
          <w:rFonts w:ascii="Times New Roman" w:hAnsi="Times New Roman" w:cs="Times New Roman"/>
        </w:rPr>
        <w:t>yslexia</w:t>
      </w:r>
      <w:r w:rsidR="00212866" w:rsidRPr="00471F3F">
        <w:rPr>
          <w:rFonts w:ascii="Times New Roman" w:hAnsi="Times New Roman" w:cs="Times New Roman"/>
        </w:rPr>
        <w:t xml:space="preserve">. </w:t>
      </w:r>
      <w:r w:rsidR="00B3497A" w:rsidRPr="00471F3F">
        <w:rPr>
          <w:rFonts w:ascii="Times New Roman" w:hAnsi="Times New Roman" w:cs="Times New Roman"/>
        </w:rPr>
        <w:t xml:space="preserve">However, </w:t>
      </w:r>
      <w:r w:rsidR="00C6777A" w:rsidRPr="00471F3F">
        <w:rPr>
          <w:rFonts w:ascii="Times New Roman" w:hAnsi="Times New Roman" w:cs="Times New Roman"/>
        </w:rPr>
        <w:t>Fox and Surtees (2010</w:t>
      </w:r>
      <w:r w:rsidR="0013450E" w:rsidRPr="00471F3F">
        <w:rPr>
          <w:rFonts w:ascii="Times New Roman" w:hAnsi="Times New Roman" w:cs="Times New Roman"/>
        </w:rPr>
        <w:t>, p.20</w:t>
      </w:r>
      <w:r w:rsidR="00C6777A" w:rsidRPr="00471F3F">
        <w:rPr>
          <w:rFonts w:ascii="Times New Roman" w:hAnsi="Times New Roman" w:cs="Times New Roman"/>
        </w:rPr>
        <w:t xml:space="preserve">) </w:t>
      </w:r>
      <w:r w:rsidR="00C6524F" w:rsidRPr="00471F3F">
        <w:rPr>
          <w:rFonts w:ascii="Times New Roman" w:hAnsi="Times New Roman" w:cs="Times New Roman"/>
        </w:rPr>
        <w:t xml:space="preserve">argue that </w:t>
      </w:r>
      <w:r w:rsidR="00666AAD" w:rsidRPr="00471F3F">
        <w:rPr>
          <w:rFonts w:ascii="Times New Roman" w:hAnsi="Times New Roman" w:cs="Times New Roman"/>
        </w:rPr>
        <w:t>practitioners should</w:t>
      </w:r>
      <w:r w:rsidR="00C424A3" w:rsidRPr="00471F3F">
        <w:rPr>
          <w:rFonts w:ascii="Times New Roman" w:hAnsi="Times New Roman" w:cs="Times New Roman"/>
        </w:rPr>
        <w:t xml:space="preserve"> “not force a child to work in a particular way if he/she is uncomfortable</w:t>
      </w:r>
      <w:r w:rsidR="0013450E" w:rsidRPr="00471F3F">
        <w:rPr>
          <w:rFonts w:ascii="Times New Roman" w:hAnsi="Times New Roman" w:cs="Times New Roman"/>
        </w:rPr>
        <w:t>.</w:t>
      </w:r>
      <w:r w:rsidR="001C5DB3" w:rsidRPr="00471F3F">
        <w:rPr>
          <w:rFonts w:ascii="Times New Roman" w:hAnsi="Times New Roman" w:cs="Times New Roman"/>
        </w:rPr>
        <w:t>”</w:t>
      </w:r>
      <w:r w:rsidR="0013450E" w:rsidRPr="00471F3F">
        <w:rPr>
          <w:rFonts w:ascii="Times New Roman" w:hAnsi="Times New Roman" w:cs="Times New Roman"/>
        </w:rPr>
        <w:t xml:space="preserve"> This supports Bell and McLean’s view that “learning should be individualised”</w:t>
      </w:r>
      <w:r w:rsidR="00220BF8" w:rsidRPr="00471F3F">
        <w:rPr>
          <w:rFonts w:ascii="Times New Roman" w:hAnsi="Times New Roman" w:cs="Times New Roman"/>
        </w:rPr>
        <w:t xml:space="preserve"> (Bell and McLean, p.133)</w:t>
      </w:r>
      <w:r w:rsidR="00141CC7" w:rsidRPr="00471F3F">
        <w:rPr>
          <w:rFonts w:ascii="Times New Roman" w:hAnsi="Times New Roman" w:cs="Times New Roman"/>
        </w:rPr>
        <w:t xml:space="preserve"> rather than presuming that all children with</w:t>
      </w:r>
      <w:r w:rsidR="00BD7ED5" w:rsidRPr="00471F3F">
        <w:rPr>
          <w:rFonts w:ascii="Times New Roman" w:hAnsi="Times New Roman" w:cs="Times New Roman"/>
        </w:rPr>
        <w:t xml:space="preserve"> </w:t>
      </w:r>
      <w:r w:rsidR="00D8538F" w:rsidRPr="00471F3F">
        <w:rPr>
          <w:rFonts w:ascii="Times New Roman" w:hAnsi="Times New Roman" w:cs="Times New Roman"/>
        </w:rPr>
        <w:t>d</w:t>
      </w:r>
      <w:r w:rsidR="00BD7ED5" w:rsidRPr="00471F3F">
        <w:rPr>
          <w:rFonts w:ascii="Times New Roman" w:hAnsi="Times New Roman" w:cs="Times New Roman"/>
        </w:rPr>
        <w:t xml:space="preserve">yslexia learn best in the same way. </w:t>
      </w:r>
      <w:r w:rsidR="00754A68" w:rsidRPr="00471F3F">
        <w:rPr>
          <w:rFonts w:ascii="Times New Roman" w:hAnsi="Times New Roman" w:cs="Times New Roman"/>
        </w:rPr>
        <w:t>This approach is supported by the Centre for Educational Neuroscience (CEN, date unknown)</w:t>
      </w:r>
      <w:r w:rsidR="0007183B" w:rsidRPr="00471F3F">
        <w:rPr>
          <w:rFonts w:ascii="Times New Roman" w:hAnsi="Times New Roman" w:cs="Times New Roman"/>
        </w:rPr>
        <w:t>, who argue that each child could have their own learning style, regardless of whether they have any ALN</w:t>
      </w:r>
      <w:r w:rsidR="000E1778" w:rsidRPr="00471F3F">
        <w:rPr>
          <w:rFonts w:ascii="Times New Roman" w:hAnsi="Times New Roman" w:cs="Times New Roman"/>
        </w:rPr>
        <w:t>.</w:t>
      </w:r>
      <w:r w:rsidR="00812A49" w:rsidRPr="00471F3F">
        <w:rPr>
          <w:rFonts w:ascii="Times New Roman" w:hAnsi="Times New Roman" w:cs="Times New Roman"/>
        </w:rPr>
        <w:t xml:space="preserve"> </w:t>
      </w:r>
      <w:r w:rsidR="008F56EB" w:rsidRPr="00471F3F">
        <w:rPr>
          <w:rFonts w:ascii="Times New Roman" w:hAnsi="Times New Roman" w:cs="Times New Roman"/>
        </w:rPr>
        <w:t xml:space="preserve">These learning styles include auditory, tactile visual and </w:t>
      </w:r>
      <w:r w:rsidR="00C41514" w:rsidRPr="00471F3F">
        <w:rPr>
          <w:rFonts w:ascii="Times New Roman" w:hAnsi="Times New Roman" w:cs="Times New Roman"/>
        </w:rPr>
        <w:t>kinaesthetic. The Reading Well (</w:t>
      </w:r>
      <w:r w:rsidR="006579D2" w:rsidRPr="00471F3F">
        <w:rPr>
          <w:rFonts w:ascii="Times New Roman" w:hAnsi="Times New Roman" w:cs="Times New Roman"/>
        </w:rPr>
        <w:t>20</w:t>
      </w:r>
      <w:r w:rsidR="00FC6F38" w:rsidRPr="00471F3F">
        <w:rPr>
          <w:rFonts w:ascii="Times New Roman" w:hAnsi="Times New Roman" w:cs="Times New Roman"/>
        </w:rPr>
        <w:t xml:space="preserve">18) </w:t>
      </w:r>
      <w:r w:rsidR="00DF0B52" w:rsidRPr="00471F3F">
        <w:rPr>
          <w:rFonts w:ascii="Times New Roman" w:hAnsi="Times New Roman" w:cs="Times New Roman"/>
        </w:rPr>
        <w:t>highlight that multi-sensory learning</w:t>
      </w:r>
      <w:r w:rsidR="00674F15" w:rsidRPr="00471F3F">
        <w:rPr>
          <w:rFonts w:ascii="Times New Roman" w:hAnsi="Times New Roman" w:cs="Times New Roman"/>
        </w:rPr>
        <w:t xml:space="preserve"> that</w:t>
      </w:r>
      <w:r w:rsidR="00DF0B52" w:rsidRPr="00471F3F">
        <w:rPr>
          <w:rFonts w:ascii="Times New Roman" w:hAnsi="Times New Roman" w:cs="Times New Roman"/>
        </w:rPr>
        <w:t xml:space="preserve"> involv</w:t>
      </w:r>
      <w:r w:rsidR="00674F15" w:rsidRPr="00471F3F">
        <w:rPr>
          <w:rFonts w:ascii="Times New Roman" w:hAnsi="Times New Roman" w:cs="Times New Roman"/>
        </w:rPr>
        <w:t xml:space="preserve">es </w:t>
      </w:r>
      <w:r w:rsidR="00DF0B52" w:rsidRPr="00471F3F">
        <w:rPr>
          <w:rFonts w:ascii="Times New Roman" w:hAnsi="Times New Roman" w:cs="Times New Roman"/>
        </w:rPr>
        <w:t xml:space="preserve">auditory, visual, </w:t>
      </w:r>
      <w:r w:rsidR="00674F15" w:rsidRPr="00471F3F">
        <w:rPr>
          <w:rFonts w:ascii="Times New Roman" w:hAnsi="Times New Roman" w:cs="Times New Roman"/>
        </w:rPr>
        <w:t xml:space="preserve">kinaesthetic and tactile learning opportunities, allows learners to discover the learning approach that suits them most effectively, whilst also building skills in the other areas. </w:t>
      </w:r>
      <w:r w:rsidR="00C82582" w:rsidRPr="00471F3F">
        <w:rPr>
          <w:rFonts w:ascii="Times New Roman" w:hAnsi="Times New Roman" w:cs="Times New Roman"/>
        </w:rPr>
        <w:t>Within the questionnaire we</w:t>
      </w:r>
      <w:r w:rsidR="00415877" w:rsidRPr="00471F3F">
        <w:rPr>
          <w:rFonts w:ascii="Times New Roman" w:hAnsi="Times New Roman" w:cs="Times New Roman"/>
        </w:rPr>
        <w:t xml:space="preserve"> ask</w:t>
      </w:r>
      <w:r w:rsidR="00C82582" w:rsidRPr="00471F3F">
        <w:rPr>
          <w:rFonts w:ascii="Times New Roman" w:hAnsi="Times New Roman" w:cs="Times New Roman"/>
        </w:rPr>
        <w:t>ed</w:t>
      </w:r>
      <w:r w:rsidR="00415877" w:rsidRPr="00471F3F">
        <w:rPr>
          <w:rFonts w:ascii="Times New Roman" w:hAnsi="Times New Roman" w:cs="Times New Roman"/>
        </w:rPr>
        <w:t xml:space="preserve"> which approach</w:t>
      </w:r>
      <w:r w:rsidR="007E3054" w:rsidRPr="00471F3F">
        <w:rPr>
          <w:rFonts w:ascii="Times New Roman" w:hAnsi="Times New Roman" w:cs="Times New Roman"/>
        </w:rPr>
        <w:t xml:space="preserve"> or approaches</w:t>
      </w:r>
      <w:r w:rsidR="00415877" w:rsidRPr="00471F3F">
        <w:rPr>
          <w:rFonts w:ascii="Times New Roman" w:hAnsi="Times New Roman" w:cs="Times New Roman"/>
        </w:rPr>
        <w:t xml:space="preserve"> to learning </w:t>
      </w:r>
      <w:r w:rsidR="007E3054" w:rsidRPr="00471F3F">
        <w:rPr>
          <w:rFonts w:ascii="Times New Roman" w:hAnsi="Times New Roman" w:cs="Times New Roman"/>
        </w:rPr>
        <w:t xml:space="preserve">are </w:t>
      </w:r>
      <w:r w:rsidR="00B60818" w:rsidRPr="00471F3F">
        <w:rPr>
          <w:rFonts w:ascii="Times New Roman" w:hAnsi="Times New Roman" w:cs="Times New Roman"/>
        </w:rPr>
        <w:t>typically most effective when supporting children with dyslexia</w:t>
      </w:r>
      <w:r w:rsidR="00140C33" w:rsidRPr="00471F3F">
        <w:rPr>
          <w:rFonts w:ascii="Times New Roman" w:hAnsi="Times New Roman" w:cs="Times New Roman"/>
        </w:rPr>
        <w:t>.</w:t>
      </w:r>
      <w:r w:rsidR="007E3054" w:rsidRPr="00471F3F">
        <w:rPr>
          <w:rFonts w:ascii="Times New Roman" w:hAnsi="Times New Roman" w:cs="Times New Roman"/>
        </w:rPr>
        <w:t xml:space="preserve"> This </w:t>
      </w:r>
      <w:r w:rsidR="00097F12" w:rsidRPr="00471F3F">
        <w:rPr>
          <w:rFonts w:ascii="Times New Roman" w:hAnsi="Times New Roman" w:cs="Times New Roman"/>
        </w:rPr>
        <w:t>question had the option to select more than one answer, indicating a multi-sensory approach to learning</w:t>
      </w:r>
      <w:r w:rsidR="0006361B" w:rsidRPr="00471F3F">
        <w:rPr>
          <w:rFonts w:ascii="Times New Roman" w:hAnsi="Times New Roman" w:cs="Times New Roman"/>
        </w:rPr>
        <w:t>.</w:t>
      </w:r>
      <w:r w:rsidR="00140C33" w:rsidRPr="00471F3F">
        <w:rPr>
          <w:rFonts w:ascii="Times New Roman" w:hAnsi="Times New Roman" w:cs="Times New Roman"/>
        </w:rPr>
        <w:t xml:space="preserve"> The results highlighted mixed opinions, with </w:t>
      </w:r>
      <w:r w:rsidR="00A2133F" w:rsidRPr="00471F3F">
        <w:rPr>
          <w:rFonts w:ascii="Times New Roman" w:hAnsi="Times New Roman" w:cs="Times New Roman"/>
        </w:rPr>
        <w:t>44% of</w:t>
      </w:r>
      <w:r w:rsidR="00206290">
        <w:rPr>
          <w:rFonts w:ascii="Times New Roman" w:hAnsi="Times New Roman" w:cs="Times New Roman"/>
        </w:rPr>
        <w:t xml:space="preserve"> the 1</w:t>
      </w:r>
      <w:r w:rsidR="008B2C21">
        <w:rPr>
          <w:rFonts w:ascii="Times New Roman" w:hAnsi="Times New Roman" w:cs="Times New Roman"/>
        </w:rPr>
        <w:t>1</w:t>
      </w:r>
      <w:r w:rsidR="00A2133F" w:rsidRPr="00471F3F">
        <w:rPr>
          <w:rFonts w:ascii="Times New Roman" w:hAnsi="Times New Roman" w:cs="Times New Roman"/>
        </w:rPr>
        <w:t xml:space="preserve"> </w:t>
      </w:r>
      <w:r w:rsidR="005A4968">
        <w:rPr>
          <w:rFonts w:ascii="Times New Roman" w:hAnsi="Times New Roman" w:cs="Times New Roman"/>
        </w:rPr>
        <w:t>participants who responded</w:t>
      </w:r>
      <w:r w:rsidR="00A2133F" w:rsidRPr="00471F3F">
        <w:rPr>
          <w:rFonts w:ascii="Times New Roman" w:hAnsi="Times New Roman" w:cs="Times New Roman"/>
        </w:rPr>
        <w:t xml:space="preserve"> saying that they believe a visual approach to learning supports children with </w:t>
      </w:r>
      <w:r w:rsidR="00D8538F" w:rsidRPr="00471F3F">
        <w:rPr>
          <w:rFonts w:ascii="Times New Roman" w:hAnsi="Times New Roman" w:cs="Times New Roman"/>
        </w:rPr>
        <w:t>d</w:t>
      </w:r>
      <w:r w:rsidR="00A2133F" w:rsidRPr="00471F3F">
        <w:rPr>
          <w:rFonts w:ascii="Times New Roman" w:hAnsi="Times New Roman" w:cs="Times New Roman"/>
        </w:rPr>
        <w:t xml:space="preserve">yslexia the most, whilst </w:t>
      </w:r>
      <w:r w:rsidR="00430D4D" w:rsidRPr="00471F3F">
        <w:rPr>
          <w:rFonts w:ascii="Times New Roman" w:hAnsi="Times New Roman" w:cs="Times New Roman"/>
        </w:rPr>
        <w:t xml:space="preserve">17% of </w:t>
      </w:r>
      <w:r w:rsidR="00206290">
        <w:rPr>
          <w:rFonts w:ascii="Times New Roman" w:hAnsi="Times New Roman" w:cs="Times New Roman"/>
        </w:rPr>
        <w:t>the 1</w:t>
      </w:r>
      <w:r w:rsidR="008B2C21">
        <w:rPr>
          <w:rFonts w:ascii="Times New Roman" w:hAnsi="Times New Roman" w:cs="Times New Roman"/>
        </w:rPr>
        <w:t>1</w:t>
      </w:r>
      <w:r w:rsidR="00206290">
        <w:rPr>
          <w:rFonts w:ascii="Times New Roman" w:hAnsi="Times New Roman" w:cs="Times New Roman"/>
        </w:rPr>
        <w:t xml:space="preserve"> </w:t>
      </w:r>
      <w:r w:rsidR="00AB72C5" w:rsidRPr="00471F3F">
        <w:rPr>
          <w:rFonts w:ascii="Times New Roman" w:hAnsi="Times New Roman" w:cs="Times New Roman"/>
        </w:rPr>
        <w:t xml:space="preserve">participants </w:t>
      </w:r>
      <w:r w:rsidR="007503EE">
        <w:rPr>
          <w:rFonts w:ascii="Times New Roman" w:hAnsi="Times New Roman" w:cs="Times New Roman"/>
        </w:rPr>
        <w:t xml:space="preserve">who </w:t>
      </w:r>
      <w:r w:rsidR="005A4968">
        <w:rPr>
          <w:rFonts w:ascii="Times New Roman" w:hAnsi="Times New Roman" w:cs="Times New Roman"/>
        </w:rPr>
        <w:t xml:space="preserve">answered the question </w:t>
      </w:r>
      <w:r w:rsidR="00AB72C5" w:rsidRPr="00471F3F">
        <w:rPr>
          <w:rFonts w:ascii="Times New Roman" w:hAnsi="Times New Roman" w:cs="Times New Roman"/>
        </w:rPr>
        <w:t xml:space="preserve">argued that </w:t>
      </w:r>
      <w:r w:rsidR="00C82582" w:rsidRPr="00471F3F">
        <w:rPr>
          <w:rFonts w:ascii="Times New Roman" w:hAnsi="Times New Roman" w:cs="Times New Roman"/>
        </w:rPr>
        <w:t>auditory was the most beneficial</w:t>
      </w:r>
      <w:r w:rsidR="00D81EB4" w:rsidRPr="00471F3F">
        <w:rPr>
          <w:rFonts w:ascii="Times New Roman" w:hAnsi="Times New Roman" w:cs="Times New Roman"/>
        </w:rPr>
        <w:t xml:space="preserve"> (see figure 2)</w:t>
      </w:r>
      <w:r w:rsidR="00C82582" w:rsidRPr="00471F3F">
        <w:rPr>
          <w:rFonts w:ascii="Times New Roman" w:hAnsi="Times New Roman" w:cs="Times New Roman"/>
        </w:rPr>
        <w:t>.</w:t>
      </w:r>
      <w:r w:rsidR="00887113" w:rsidRPr="00471F3F">
        <w:rPr>
          <w:rFonts w:ascii="Times New Roman" w:hAnsi="Times New Roman" w:cs="Times New Roman"/>
        </w:rPr>
        <w:t xml:space="preserve"> In contrast, a further 11% of</w:t>
      </w:r>
      <w:r w:rsidR="00206290">
        <w:rPr>
          <w:rFonts w:ascii="Times New Roman" w:hAnsi="Times New Roman" w:cs="Times New Roman"/>
        </w:rPr>
        <w:t xml:space="preserve"> the 1</w:t>
      </w:r>
      <w:r w:rsidR="008B2C21">
        <w:rPr>
          <w:rFonts w:ascii="Times New Roman" w:hAnsi="Times New Roman" w:cs="Times New Roman"/>
        </w:rPr>
        <w:t>1</w:t>
      </w:r>
      <w:r w:rsidR="00887113" w:rsidRPr="00471F3F">
        <w:rPr>
          <w:rFonts w:ascii="Times New Roman" w:hAnsi="Times New Roman" w:cs="Times New Roman"/>
        </w:rPr>
        <w:t xml:space="preserve"> participants</w:t>
      </w:r>
      <w:r w:rsidR="007503EE">
        <w:rPr>
          <w:rFonts w:ascii="Times New Roman" w:hAnsi="Times New Roman" w:cs="Times New Roman"/>
        </w:rPr>
        <w:t xml:space="preserve"> who responded to the question</w:t>
      </w:r>
      <w:r w:rsidR="00887113" w:rsidRPr="00471F3F">
        <w:rPr>
          <w:rFonts w:ascii="Times New Roman" w:hAnsi="Times New Roman" w:cs="Times New Roman"/>
        </w:rPr>
        <w:t xml:space="preserve"> provided a written answer</w:t>
      </w:r>
      <w:r w:rsidR="008E6DA7" w:rsidRPr="00471F3F">
        <w:rPr>
          <w:rFonts w:ascii="Times New Roman" w:hAnsi="Times New Roman" w:cs="Times New Roman"/>
        </w:rPr>
        <w:t>, explaining that a multi-sensory approach that is based upon the individual is most effective. Th</w:t>
      </w:r>
      <w:r w:rsidR="00AC3A27" w:rsidRPr="00471F3F">
        <w:rPr>
          <w:rFonts w:ascii="Times New Roman" w:hAnsi="Times New Roman" w:cs="Times New Roman"/>
        </w:rPr>
        <w:t>ese responses highlight that whilst there are some</w:t>
      </w:r>
      <w:r w:rsidR="00347D6B" w:rsidRPr="00471F3F">
        <w:rPr>
          <w:rFonts w:ascii="Times New Roman" w:hAnsi="Times New Roman" w:cs="Times New Roman"/>
        </w:rPr>
        <w:t xml:space="preserve"> learning</w:t>
      </w:r>
      <w:r w:rsidR="00AC3A27" w:rsidRPr="00471F3F">
        <w:rPr>
          <w:rFonts w:ascii="Times New Roman" w:hAnsi="Times New Roman" w:cs="Times New Roman"/>
        </w:rPr>
        <w:t xml:space="preserve"> similarities between children with </w:t>
      </w:r>
      <w:r w:rsidR="00D8538F" w:rsidRPr="00471F3F">
        <w:rPr>
          <w:rFonts w:ascii="Times New Roman" w:hAnsi="Times New Roman" w:cs="Times New Roman"/>
        </w:rPr>
        <w:t>d</w:t>
      </w:r>
      <w:r w:rsidR="00AC3A27" w:rsidRPr="00471F3F">
        <w:rPr>
          <w:rFonts w:ascii="Times New Roman" w:hAnsi="Times New Roman" w:cs="Times New Roman"/>
        </w:rPr>
        <w:t>yslexia</w:t>
      </w:r>
      <w:r w:rsidR="00347D6B" w:rsidRPr="00471F3F">
        <w:rPr>
          <w:rFonts w:ascii="Times New Roman" w:hAnsi="Times New Roman" w:cs="Times New Roman"/>
        </w:rPr>
        <w:t xml:space="preserve">, </w:t>
      </w:r>
      <w:r w:rsidR="005B58A8" w:rsidRPr="00471F3F">
        <w:rPr>
          <w:rFonts w:ascii="Times New Roman" w:hAnsi="Times New Roman" w:cs="Times New Roman"/>
        </w:rPr>
        <w:t xml:space="preserve">all children learn in their own way, therefore a personalised learning approach is arguably the most beneficial for the child. </w:t>
      </w:r>
    </w:p>
    <w:p w14:paraId="742ABCF7" w14:textId="419CF9C1" w:rsidR="000413EE" w:rsidRPr="00471F3F" w:rsidRDefault="00853289" w:rsidP="00471F3F">
      <w:pPr>
        <w:spacing w:line="360" w:lineRule="auto"/>
        <w:rPr>
          <w:rFonts w:ascii="Times New Roman" w:hAnsi="Times New Roman" w:cs="Times New Roman"/>
        </w:rPr>
      </w:pPr>
      <w:r w:rsidRPr="00471F3F">
        <w:rPr>
          <w:rFonts w:ascii="Times New Roman" w:hAnsi="Times New Roman" w:cs="Times New Roman"/>
        </w:rPr>
        <w:t xml:space="preserve">Active and multi-sensory </w:t>
      </w:r>
      <w:r w:rsidR="00647E05" w:rsidRPr="00471F3F">
        <w:rPr>
          <w:rFonts w:ascii="Times New Roman" w:hAnsi="Times New Roman" w:cs="Times New Roman"/>
        </w:rPr>
        <w:t xml:space="preserve">learning is valued </w:t>
      </w:r>
      <w:r w:rsidR="00772C7D" w:rsidRPr="00471F3F">
        <w:rPr>
          <w:rFonts w:ascii="Times New Roman" w:hAnsi="Times New Roman" w:cs="Times New Roman"/>
        </w:rPr>
        <w:t>by countless</w:t>
      </w:r>
      <w:r w:rsidR="00923EC4" w:rsidRPr="00471F3F">
        <w:rPr>
          <w:rFonts w:ascii="Times New Roman" w:hAnsi="Times New Roman" w:cs="Times New Roman"/>
        </w:rPr>
        <w:t xml:space="preserve"> practitioners and researchers alike</w:t>
      </w:r>
      <w:r w:rsidR="00AA3400" w:rsidRPr="00471F3F">
        <w:rPr>
          <w:rFonts w:ascii="Times New Roman" w:hAnsi="Times New Roman" w:cs="Times New Roman"/>
        </w:rPr>
        <w:t xml:space="preserve">. </w:t>
      </w:r>
      <w:r w:rsidR="00A84A93" w:rsidRPr="00471F3F">
        <w:rPr>
          <w:rFonts w:ascii="Times New Roman" w:hAnsi="Times New Roman" w:cs="Times New Roman"/>
        </w:rPr>
        <w:t xml:space="preserve">Many researchers argue that a successful, </w:t>
      </w:r>
      <w:r w:rsidR="00DA001D" w:rsidRPr="00471F3F">
        <w:rPr>
          <w:rFonts w:ascii="Times New Roman" w:hAnsi="Times New Roman" w:cs="Times New Roman"/>
        </w:rPr>
        <w:t xml:space="preserve">effective teacher </w:t>
      </w:r>
      <w:r w:rsidR="002437CC" w:rsidRPr="00471F3F">
        <w:rPr>
          <w:rFonts w:ascii="Times New Roman" w:hAnsi="Times New Roman" w:cs="Times New Roman"/>
        </w:rPr>
        <w:t>employs an active</w:t>
      </w:r>
      <w:r w:rsidR="00224216" w:rsidRPr="00471F3F">
        <w:rPr>
          <w:rFonts w:ascii="Times New Roman" w:hAnsi="Times New Roman" w:cs="Times New Roman"/>
        </w:rPr>
        <w:t xml:space="preserve"> and multi-sensory teaching and learning approach as a core element of classroom practice (</w:t>
      </w:r>
      <w:r w:rsidR="0004784C" w:rsidRPr="00471F3F">
        <w:rPr>
          <w:rFonts w:ascii="Times New Roman" w:hAnsi="Times New Roman" w:cs="Times New Roman"/>
        </w:rPr>
        <w:t>Elton-</w:t>
      </w:r>
      <w:proofErr w:type="spellStart"/>
      <w:r w:rsidR="0004784C" w:rsidRPr="00471F3F">
        <w:rPr>
          <w:rFonts w:ascii="Times New Roman" w:hAnsi="Times New Roman" w:cs="Times New Roman"/>
        </w:rPr>
        <w:t>Chalcraft</w:t>
      </w:r>
      <w:proofErr w:type="spellEnd"/>
      <w:r w:rsidR="00494511" w:rsidRPr="00471F3F">
        <w:rPr>
          <w:rFonts w:ascii="Times New Roman" w:hAnsi="Times New Roman" w:cs="Times New Roman"/>
        </w:rPr>
        <w:t xml:space="preserve"> and </w:t>
      </w:r>
      <w:proofErr w:type="spellStart"/>
      <w:r w:rsidR="00494511" w:rsidRPr="00471F3F">
        <w:rPr>
          <w:rFonts w:ascii="Times New Roman" w:hAnsi="Times New Roman" w:cs="Times New Roman"/>
        </w:rPr>
        <w:t>Twiselton</w:t>
      </w:r>
      <w:proofErr w:type="spellEnd"/>
      <w:r w:rsidR="00556248" w:rsidRPr="00471F3F">
        <w:rPr>
          <w:rFonts w:ascii="Times New Roman" w:hAnsi="Times New Roman" w:cs="Times New Roman"/>
        </w:rPr>
        <w:t xml:space="preserve">, </w:t>
      </w:r>
      <w:r w:rsidR="00242C7B" w:rsidRPr="00471F3F">
        <w:rPr>
          <w:rFonts w:ascii="Times New Roman" w:hAnsi="Times New Roman" w:cs="Times New Roman"/>
        </w:rPr>
        <w:t>2018</w:t>
      </w:r>
      <w:r w:rsidR="00BF6582" w:rsidRPr="00471F3F">
        <w:rPr>
          <w:rFonts w:ascii="Times New Roman" w:hAnsi="Times New Roman" w:cs="Times New Roman"/>
        </w:rPr>
        <w:t>; Bell and McLean, 2012</w:t>
      </w:r>
      <w:r w:rsidR="004A0582" w:rsidRPr="00471F3F">
        <w:rPr>
          <w:rFonts w:ascii="Times New Roman" w:hAnsi="Times New Roman" w:cs="Times New Roman"/>
        </w:rPr>
        <w:t>; Lawrence</w:t>
      </w:r>
      <w:r w:rsidR="001D141D" w:rsidRPr="00471F3F">
        <w:rPr>
          <w:rFonts w:ascii="Times New Roman" w:hAnsi="Times New Roman" w:cs="Times New Roman"/>
        </w:rPr>
        <w:t xml:space="preserve">, </w:t>
      </w:r>
      <w:r w:rsidR="00024AB4" w:rsidRPr="00471F3F">
        <w:rPr>
          <w:rFonts w:ascii="Times New Roman" w:hAnsi="Times New Roman" w:cs="Times New Roman"/>
        </w:rPr>
        <w:t>2009</w:t>
      </w:r>
      <w:r w:rsidR="001A1AB5" w:rsidRPr="00471F3F">
        <w:rPr>
          <w:rFonts w:ascii="Times New Roman" w:hAnsi="Times New Roman" w:cs="Times New Roman"/>
        </w:rPr>
        <w:t>; Green and Reid, 2011)</w:t>
      </w:r>
      <w:r w:rsidR="00863805" w:rsidRPr="00471F3F">
        <w:rPr>
          <w:rFonts w:ascii="Times New Roman" w:hAnsi="Times New Roman" w:cs="Times New Roman"/>
        </w:rPr>
        <w:t>. Crucially, teaching and learning approaches that encourage</w:t>
      </w:r>
      <w:r w:rsidR="003F497C" w:rsidRPr="00471F3F">
        <w:rPr>
          <w:rFonts w:ascii="Times New Roman" w:hAnsi="Times New Roman" w:cs="Times New Roman"/>
        </w:rPr>
        <w:t xml:space="preserve"> learners to be actively involved in their development of understanding</w:t>
      </w:r>
      <w:r w:rsidR="00292C9C" w:rsidRPr="00471F3F">
        <w:rPr>
          <w:rFonts w:ascii="Times New Roman" w:hAnsi="Times New Roman" w:cs="Times New Roman"/>
        </w:rPr>
        <w:t xml:space="preserve"> benefits all learners, not just children with a learning difference such as </w:t>
      </w:r>
      <w:r w:rsidR="00D8538F" w:rsidRPr="00471F3F">
        <w:rPr>
          <w:rFonts w:ascii="Times New Roman" w:hAnsi="Times New Roman" w:cs="Times New Roman"/>
        </w:rPr>
        <w:t>d</w:t>
      </w:r>
      <w:r w:rsidR="00292C9C" w:rsidRPr="00471F3F">
        <w:rPr>
          <w:rFonts w:ascii="Times New Roman" w:hAnsi="Times New Roman" w:cs="Times New Roman"/>
        </w:rPr>
        <w:t>yslexia</w:t>
      </w:r>
      <w:r w:rsidR="00661825" w:rsidRPr="00471F3F">
        <w:rPr>
          <w:rFonts w:ascii="Times New Roman" w:hAnsi="Times New Roman" w:cs="Times New Roman"/>
        </w:rPr>
        <w:t xml:space="preserve"> (</w:t>
      </w:r>
      <w:proofErr w:type="spellStart"/>
      <w:r w:rsidR="00661825" w:rsidRPr="00471F3F">
        <w:rPr>
          <w:rFonts w:ascii="Times New Roman" w:hAnsi="Times New Roman" w:cs="Times New Roman"/>
        </w:rPr>
        <w:t>Glazzard</w:t>
      </w:r>
      <w:proofErr w:type="spellEnd"/>
      <w:r w:rsidR="00661825" w:rsidRPr="00471F3F">
        <w:rPr>
          <w:rFonts w:ascii="Times New Roman" w:hAnsi="Times New Roman" w:cs="Times New Roman"/>
        </w:rPr>
        <w:t xml:space="preserve"> et al., 2015). </w:t>
      </w:r>
      <w:r w:rsidR="00547ECB" w:rsidRPr="00471F3F">
        <w:rPr>
          <w:rFonts w:ascii="Times New Roman" w:hAnsi="Times New Roman" w:cs="Times New Roman"/>
        </w:rPr>
        <w:t>Furthermore, multi-sensory</w:t>
      </w:r>
      <w:r w:rsidR="000F129A" w:rsidRPr="00471F3F">
        <w:rPr>
          <w:rFonts w:ascii="Times New Roman" w:hAnsi="Times New Roman" w:cs="Times New Roman"/>
        </w:rPr>
        <w:t xml:space="preserve"> approaches to learning </w:t>
      </w:r>
      <w:r w:rsidR="008E7850" w:rsidRPr="00471F3F">
        <w:rPr>
          <w:rFonts w:ascii="Times New Roman" w:hAnsi="Times New Roman" w:cs="Times New Roman"/>
        </w:rPr>
        <w:t>allo</w:t>
      </w:r>
      <w:r w:rsidR="0063431D" w:rsidRPr="00471F3F">
        <w:rPr>
          <w:rFonts w:ascii="Times New Roman" w:hAnsi="Times New Roman" w:cs="Times New Roman"/>
        </w:rPr>
        <w:t xml:space="preserve">w learners of all abilities to develop </w:t>
      </w:r>
      <w:r w:rsidR="0095512B" w:rsidRPr="00471F3F">
        <w:rPr>
          <w:rFonts w:ascii="Times New Roman" w:hAnsi="Times New Roman" w:cs="Times New Roman"/>
        </w:rPr>
        <w:t>a more concrete understanding of concepts</w:t>
      </w:r>
      <w:r w:rsidR="009A5235" w:rsidRPr="00471F3F">
        <w:rPr>
          <w:rFonts w:ascii="Times New Roman" w:hAnsi="Times New Roman" w:cs="Times New Roman"/>
        </w:rPr>
        <w:t xml:space="preserve"> through their active involvement</w:t>
      </w:r>
      <w:r w:rsidR="005F6FC3" w:rsidRPr="00471F3F">
        <w:rPr>
          <w:rFonts w:ascii="Times New Roman" w:hAnsi="Times New Roman" w:cs="Times New Roman"/>
        </w:rPr>
        <w:t xml:space="preserve">, whilst also developing </w:t>
      </w:r>
      <w:r w:rsidR="00CB0109" w:rsidRPr="00471F3F">
        <w:rPr>
          <w:rFonts w:ascii="Times New Roman" w:hAnsi="Times New Roman" w:cs="Times New Roman"/>
        </w:rPr>
        <w:t xml:space="preserve">cross-curricular </w:t>
      </w:r>
      <w:r w:rsidR="00AB13DB" w:rsidRPr="00471F3F">
        <w:rPr>
          <w:rFonts w:ascii="Times New Roman" w:hAnsi="Times New Roman" w:cs="Times New Roman"/>
        </w:rPr>
        <w:t xml:space="preserve">and personal </w:t>
      </w:r>
      <w:r w:rsidR="00CB0109" w:rsidRPr="00471F3F">
        <w:rPr>
          <w:rFonts w:ascii="Times New Roman" w:hAnsi="Times New Roman" w:cs="Times New Roman"/>
        </w:rPr>
        <w:t>skills</w:t>
      </w:r>
      <w:r w:rsidR="00AB13DB" w:rsidRPr="00471F3F">
        <w:rPr>
          <w:rFonts w:ascii="Times New Roman" w:hAnsi="Times New Roman" w:cs="Times New Roman"/>
        </w:rPr>
        <w:t xml:space="preserve">, including </w:t>
      </w:r>
      <w:r w:rsidR="004E0A68" w:rsidRPr="00471F3F">
        <w:rPr>
          <w:rFonts w:ascii="Times New Roman" w:hAnsi="Times New Roman" w:cs="Times New Roman"/>
        </w:rPr>
        <w:t>co-ordination, sequencing, communication, teamwork and concentration</w:t>
      </w:r>
      <w:r w:rsidR="005F6FC3" w:rsidRPr="00471F3F">
        <w:rPr>
          <w:rFonts w:ascii="Times New Roman" w:hAnsi="Times New Roman" w:cs="Times New Roman"/>
        </w:rPr>
        <w:t xml:space="preserve"> (</w:t>
      </w:r>
      <w:r w:rsidR="009E7F29" w:rsidRPr="00471F3F">
        <w:rPr>
          <w:rFonts w:ascii="Times New Roman" w:hAnsi="Times New Roman" w:cs="Times New Roman"/>
        </w:rPr>
        <w:t xml:space="preserve">Dominica, </w:t>
      </w:r>
      <w:r w:rsidR="00437371" w:rsidRPr="00471F3F">
        <w:rPr>
          <w:rFonts w:ascii="Times New Roman" w:hAnsi="Times New Roman" w:cs="Times New Roman"/>
        </w:rPr>
        <w:t>date unknown</w:t>
      </w:r>
      <w:r w:rsidR="004602BE" w:rsidRPr="00471F3F">
        <w:rPr>
          <w:rFonts w:ascii="Times New Roman" w:hAnsi="Times New Roman" w:cs="Times New Roman"/>
        </w:rPr>
        <w:t xml:space="preserve">; Multi-Sensory World, </w:t>
      </w:r>
      <w:r w:rsidR="000E77D5" w:rsidRPr="00471F3F">
        <w:rPr>
          <w:rFonts w:ascii="Times New Roman" w:hAnsi="Times New Roman" w:cs="Times New Roman"/>
        </w:rPr>
        <w:t>2019</w:t>
      </w:r>
      <w:r w:rsidR="00D951A8" w:rsidRPr="00471F3F">
        <w:rPr>
          <w:rFonts w:ascii="Times New Roman" w:hAnsi="Times New Roman" w:cs="Times New Roman"/>
        </w:rPr>
        <w:t xml:space="preserve">; The Reading Well, </w:t>
      </w:r>
      <w:r w:rsidR="00C54CD2" w:rsidRPr="00471F3F">
        <w:rPr>
          <w:rFonts w:ascii="Times New Roman" w:hAnsi="Times New Roman" w:cs="Times New Roman"/>
        </w:rPr>
        <w:t>2018</w:t>
      </w:r>
      <w:r w:rsidR="000E77D5" w:rsidRPr="00471F3F">
        <w:rPr>
          <w:rFonts w:ascii="Times New Roman" w:hAnsi="Times New Roman" w:cs="Times New Roman"/>
        </w:rPr>
        <w:t>)</w:t>
      </w:r>
      <w:r w:rsidR="00A6706E" w:rsidRPr="00471F3F">
        <w:rPr>
          <w:rFonts w:ascii="Times New Roman" w:hAnsi="Times New Roman" w:cs="Times New Roman"/>
        </w:rPr>
        <w:t>.</w:t>
      </w:r>
      <w:r w:rsidR="00FB05BE" w:rsidRPr="00471F3F">
        <w:rPr>
          <w:rFonts w:ascii="Times New Roman" w:hAnsi="Times New Roman" w:cs="Times New Roman"/>
        </w:rPr>
        <w:t xml:space="preserve"> </w:t>
      </w:r>
    </w:p>
    <w:p w14:paraId="4448D3CC" w14:textId="41608CA5" w:rsidR="00E66BAC" w:rsidRPr="00471F3F" w:rsidRDefault="00C71142" w:rsidP="00471F3F">
      <w:pPr>
        <w:spacing w:line="360" w:lineRule="auto"/>
        <w:rPr>
          <w:rFonts w:ascii="Times New Roman" w:hAnsi="Times New Roman" w:cs="Times New Roman"/>
        </w:rPr>
      </w:pPr>
      <w:r w:rsidRPr="00471F3F">
        <w:rPr>
          <w:rFonts w:ascii="Times New Roman" w:hAnsi="Times New Roman" w:cs="Times New Roman"/>
          <w:noProof/>
        </w:rPr>
        <w:drawing>
          <wp:anchor distT="0" distB="0" distL="114300" distR="114300" simplePos="0" relativeHeight="251659264" behindDoc="1" locked="0" layoutInCell="1" allowOverlap="1" wp14:anchorId="07C99028" wp14:editId="3B3FD84E">
            <wp:simplePos x="0" y="0"/>
            <wp:positionH relativeFrom="margin">
              <wp:align>left</wp:align>
            </wp:positionH>
            <wp:positionV relativeFrom="page">
              <wp:posOffset>5605012</wp:posOffset>
            </wp:positionV>
            <wp:extent cx="4321810" cy="2475230"/>
            <wp:effectExtent l="0" t="0" r="2540" b="1270"/>
            <wp:wrapTopAndBottom/>
            <wp:docPr id="4" name="Chart 4">
              <a:extLst xmlns:a="http://schemas.openxmlformats.org/drawingml/2006/main">
                <a:ext uri="{FF2B5EF4-FFF2-40B4-BE49-F238E27FC236}">
                  <a16:creationId xmlns:a16="http://schemas.microsoft.com/office/drawing/2014/main" id="{EA5AD353-3035-49FD-8B0B-5B0E3E8474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653720" w:rsidRPr="00471F3F">
        <w:rPr>
          <w:rFonts w:ascii="Times New Roman" w:hAnsi="Times New Roman" w:cs="Times New Roman"/>
        </w:rPr>
        <w:t xml:space="preserve">As identified by </w:t>
      </w:r>
      <w:proofErr w:type="spellStart"/>
      <w:r w:rsidR="00653720" w:rsidRPr="00471F3F">
        <w:rPr>
          <w:rFonts w:ascii="Times New Roman" w:hAnsi="Times New Roman" w:cs="Times New Roman"/>
        </w:rPr>
        <w:t>Dauncey</w:t>
      </w:r>
      <w:proofErr w:type="spellEnd"/>
      <w:r w:rsidR="00653720" w:rsidRPr="00471F3F">
        <w:rPr>
          <w:rFonts w:ascii="Times New Roman" w:hAnsi="Times New Roman" w:cs="Times New Roman"/>
        </w:rPr>
        <w:t xml:space="preserve"> (2016), in recent years the percentage of pupils with a SEN statement has declined, whilst the percentage of pupils with a SEN attending a mainstream setting has increased. Despite this, supportive interventions are often led by untrained staff, suggesting that despite an increase in children with ALN attending mainstream settings the amount of training that staff receive has not changed (Special Needs Jungle, 2018; Bell and McLean, 2012). </w:t>
      </w:r>
      <w:r w:rsidR="00755269" w:rsidRPr="00471F3F">
        <w:rPr>
          <w:rFonts w:ascii="Times New Roman" w:hAnsi="Times New Roman" w:cs="Times New Roman"/>
        </w:rPr>
        <w:t>In support of this, t</w:t>
      </w:r>
      <w:r w:rsidR="003D7FE1" w:rsidRPr="00471F3F">
        <w:rPr>
          <w:rFonts w:ascii="Times New Roman" w:hAnsi="Times New Roman" w:cs="Times New Roman"/>
        </w:rPr>
        <w:t>he questionnaire reveal</w:t>
      </w:r>
      <w:r w:rsidR="00B047E2" w:rsidRPr="00471F3F">
        <w:rPr>
          <w:rFonts w:ascii="Times New Roman" w:hAnsi="Times New Roman" w:cs="Times New Roman"/>
        </w:rPr>
        <w:t>ed</w:t>
      </w:r>
      <w:r w:rsidR="00FB05BE" w:rsidRPr="00471F3F">
        <w:rPr>
          <w:rFonts w:ascii="Times New Roman" w:hAnsi="Times New Roman" w:cs="Times New Roman"/>
        </w:rPr>
        <w:t xml:space="preserve"> that </w:t>
      </w:r>
      <w:r w:rsidR="00160DC2" w:rsidRPr="00471F3F">
        <w:rPr>
          <w:rFonts w:ascii="Times New Roman" w:hAnsi="Times New Roman" w:cs="Times New Roman"/>
        </w:rPr>
        <w:t>whilst 75% of the</w:t>
      </w:r>
      <w:r w:rsidR="00726B84">
        <w:rPr>
          <w:rFonts w:ascii="Times New Roman" w:hAnsi="Times New Roman" w:cs="Times New Roman"/>
        </w:rPr>
        <w:t xml:space="preserve"> 12</w:t>
      </w:r>
      <w:r w:rsidR="00160DC2" w:rsidRPr="00471F3F">
        <w:rPr>
          <w:rFonts w:ascii="Times New Roman" w:hAnsi="Times New Roman" w:cs="Times New Roman"/>
        </w:rPr>
        <w:t xml:space="preserve"> practitioners who responded</w:t>
      </w:r>
      <w:r w:rsidR="00FB2BA4" w:rsidRPr="00471F3F">
        <w:rPr>
          <w:rFonts w:ascii="Times New Roman" w:hAnsi="Times New Roman" w:cs="Times New Roman"/>
        </w:rPr>
        <w:t xml:space="preserve"> </w:t>
      </w:r>
      <w:r w:rsidR="007277B9" w:rsidRPr="00471F3F">
        <w:rPr>
          <w:rFonts w:ascii="Times New Roman" w:hAnsi="Times New Roman" w:cs="Times New Roman"/>
        </w:rPr>
        <w:t xml:space="preserve">have experience supporting children with </w:t>
      </w:r>
      <w:r w:rsidR="006C189F" w:rsidRPr="00471F3F">
        <w:rPr>
          <w:rFonts w:ascii="Times New Roman" w:hAnsi="Times New Roman" w:cs="Times New Roman"/>
        </w:rPr>
        <w:t>d</w:t>
      </w:r>
      <w:r w:rsidR="007277B9" w:rsidRPr="00471F3F">
        <w:rPr>
          <w:rFonts w:ascii="Times New Roman" w:hAnsi="Times New Roman" w:cs="Times New Roman"/>
        </w:rPr>
        <w:t>yslexia, 58%</w:t>
      </w:r>
      <w:r w:rsidR="00272315" w:rsidRPr="00471F3F">
        <w:rPr>
          <w:rFonts w:ascii="Times New Roman" w:hAnsi="Times New Roman" w:cs="Times New Roman"/>
        </w:rPr>
        <w:t xml:space="preserve"> of </w:t>
      </w:r>
      <w:r w:rsidR="00726B84">
        <w:rPr>
          <w:rFonts w:ascii="Times New Roman" w:hAnsi="Times New Roman" w:cs="Times New Roman"/>
        </w:rPr>
        <w:t>the 12</w:t>
      </w:r>
      <w:r w:rsidR="00272315" w:rsidRPr="00471F3F">
        <w:rPr>
          <w:rFonts w:ascii="Times New Roman" w:hAnsi="Times New Roman" w:cs="Times New Roman"/>
        </w:rPr>
        <w:t xml:space="preserve"> participants have received no training to support these children</w:t>
      </w:r>
      <w:r w:rsidR="008C5DB1" w:rsidRPr="00471F3F">
        <w:rPr>
          <w:rFonts w:ascii="Times New Roman" w:hAnsi="Times New Roman" w:cs="Times New Roman"/>
        </w:rPr>
        <w:t xml:space="preserve"> (see figure </w:t>
      </w:r>
      <w:r w:rsidR="00D81EB4" w:rsidRPr="00471F3F">
        <w:rPr>
          <w:rFonts w:ascii="Times New Roman" w:hAnsi="Times New Roman" w:cs="Times New Roman"/>
        </w:rPr>
        <w:t>3</w:t>
      </w:r>
      <w:r w:rsidR="008C5DB1" w:rsidRPr="00471F3F">
        <w:rPr>
          <w:rFonts w:ascii="Times New Roman" w:hAnsi="Times New Roman" w:cs="Times New Roman"/>
        </w:rPr>
        <w:t>)</w:t>
      </w:r>
      <w:r w:rsidR="00653720" w:rsidRPr="00471F3F">
        <w:rPr>
          <w:rFonts w:ascii="Times New Roman" w:hAnsi="Times New Roman" w:cs="Times New Roman"/>
        </w:rPr>
        <w:t>.</w:t>
      </w:r>
      <w:r w:rsidR="00292C53" w:rsidRPr="00471F3F">
        <w:rPr>
          <w:rFonts w:ascii="Times New Roman" w:hAnsi="Times New Roman" w:cs="Times New Roman"/>
        </w:rPr>
        <w:t xml:space="preserve"> </w:t>
      </w:r>
      <w:r w:rsidR="00F31AC7" w:rsidRPr="00471F3F">
        <w:rPr>
          <w:rFonts w:ascii="Times New Roman" w:hAnsi="Times New Roman" w:cs="Times New Roman"/>
        </w:rPr>
        <w:t>Ideally, in order to appropriately support the children</w:t>
      </w:r>
      <w:r w:rsidR="00F237B5" w:rsidRPr="00471F3F">
        <w:rPr>
          <w:rFonts w:ascii="Times New Roman" w:hAnsi="Times New Roman" w:cs="Times New Roman"/>
        </w:rPr>
        <w:t xml:space="preserve"> in their academic and personal development, staff should receive appropriate training</w:t>
      </w:r>
      <w:r w:rsidR="00292C53" w:rsidRPr="00471F3F">
        <w:rPr>
          <w:rFonts w:ascii="Times New Roman" w:hAnsi="Times New Roman" w:cs="Times New Roman"/>
        </w:rPr>
        <w:t xml:space="preserve">, particularly those who </w:t>
      </w:r>
      <w:r w:rsidR="00E306D5" w:rsidRPr="00471F3F">
        <w:rPr>
          <w:rFonts w:ascii="Times New Roman" w:hAnsi="Times New Roman" w:cs="Times New Roman"/>
        </w:rPr>
        <w:t>provide interventions.</w:t>
      </w:r>
    </w:p>
    <w:p w14:paraId="16C805DC" w14:textId="43615B99" w:rsidR="00162D0A" w:rsidRPr="00471F3F" w:rsidRDefault="00284B1A" w:rsidP="00471F3F">
      <w:pPr>
        <w:spacing w:line="360" w:lineRule="auto"/>
        <w:rPr>
          <w:rFonts w:ascii="Times New Roman" w:hAnsi="Times New Roman" w:cs="Times New Roman"/>
        </w:rPr>
      </w:pPr>
      <w:r w:rsidRPr="00471F3F">
        <w:rPr>
          <w:rFonts w:ascii="Times New Roman" w:hAnsi="Times New Roman" w:cs="Times New Roman"/>
          <w:noProof/>
        </w:rPr>
        <mc:AlternateContent>
          <mc:Choice Requires="wps">
            <w:drawing>
              <wp:anchor distT="0" distB="0" distL="114300" distR="114300" simplePos="0" relativeHeight="251663360" behindDoc="1" locked="0" layoutInCell="1" allowOverlap="1" wp14:anchorId="3F7377CB" wp14:editId="2761E2CC">
                <wp:simplePos x="0" y="0"/>
                <wp:positionH relativeFrom="margin">
                  <wp:align>left</wp:align>
                </wp:positionH>
                <wp:positionV relativeFrom="paragraph">
                  <wp:posOffset>3199130</wp:posOffset>
                </wp:positionV>
                <wp:extent cx="4321810" cy="635"/>
                <wp:effectExtent l="0" t="0" r="2540" b="0"/>
                <wp:wrapTopAndBottom/>
                <wp:docPr id="7" name="Text Box 7"/>
                <wp:cNvGraphicFramePr/>
                <a:graphic xmlns:a="http://schemas.openxmlformats.org/drawingml/2006/main">
                  <a:graphicData uri="http://schemas.microsoft.com/office/word/2010/wordprocessingShape">
                    <wps:wsp>
                      <wps:cNvSpPr txBox="1"/>
                      <wps:spPr>
                        <a:xfrm>
                          <a:off x="0" y="0"/>
                          <a:ext cx="4321810" cy="635"/>
                        </a:xfrm>
                        <a:prstGeom prst="rect">
                          <a:avLst/>
                        </a:prstGeom>
                        <a:solidFill>
                          <a:prstClr val="white"/>
                        </a:solidFill>
                        <a:ln>
                          <a:noFill/>
                        </a:ln>
                      </wps:spPr>
                      <wps:txbx>
                        <w:txbxContent>
                          <w:p w14:paraId="15D4AE78" w14:textId="1BAFAD7E" w:rsidR="000D306B" w:rsidRPr="00A43796" w:rsidRDefault="000D306B" w:rsidP="000D306B">
                            <w:pPr>
                              <w:pStyle w:val="Caption"/>
                              <w:rPr>
                                <w:noProof/>
                              </w:rPr>
                            </w:pPr>
                            <w:r>
                              <w:t xml:space="preserve">Figure </w:t>
                            </w:r>
                            <w:fldSimple w:instr=" SEQ Figure \* ARABIC ">
                              <w:r w:rsidR="00884CD8">
                                <w:rPr>
                                  <w:noProof/>
                                </w:rPr>
                                <w:t>3</w:t>
                              </w:r>
                            </w:fldSimple>
                            <w:r>
                              <w:t xml:space="preserve"> Results showing percentage of participants with Dyslexia training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7377CB" id="Text Box 7" o:spid="_x0000_s1027" type="#_x0000_t202" style="position:absolute;margin-left:0;margin-top:251.9pt;width:340.3pt;height:.05pt;z-index:-2516531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" stroked="f">
                <v:textbox style="mso-fit-shape-to-text:t" inset="0,0,0,0">
                  <w:txbxContent>
                    <w:p w14:paraId="15D4AE78" w14:textId="1BAFAD7E" w:rsidR="000D306B" w:rsidRPr="00A43796" w:rsidRDefault="000D306B" w:rsidP="000D306B">
                      <w:pPr>
                        <w:pStyle w:val="Caption"/>
                        <w:rPr>
                          <w:noProof/>
                        </w:rPr>
                      </w:pPr>
                      <w:r>
                        <w:t xml:space="preserve">Figure </w:t>
                      </w:r>
                      <w:fldSimple w:instr=" SEQ Figure \* ARABIC ">
                        <w:r w:rsidR="00884CD8">
                          <w:rPr>
                            <w:noProof/>
                          </w:rPr>
                          <w:t>3</w:t>
                        </w:r>
                      </w:fldSimple>
                      <w:r>
                        <w:t xml:space="preserve"> Results showing percentage of participants with Dyslexia training</w:t>
                      </w:r>
                    </w:p>
                  </w:txbxContent>
                </v:textbox>
                <w10:wrap type="topAndBottom" anchorx="margin"/>
              </v:shape>
            </w:pict>
          </mc:Fallback>
        </mc:AlternateContent>
      </w:r>
      <w:r w:rsidR="00023B3D" w:rsidRPr="00471F3F">
        <w:rPr>
          <w:rFonts w:ascii="Times New Roman" w:hAnsi="Times New Roman" w:cs="Times New Roman"/>
        </w:rPr>
        <w:t>The characteristics of dyslexia are broad</w:t>
      </w:r>
      <w:r w:rsidR="0011007F" w:rsidRPr="00471F3F">
        <w:rPr>
          <w:rFonts w:ascii="Times New Roman" w:hAnsi="Times New Roman" w:cs="Times New Roman"/>
        </w:rPr>
        <w:t xml:space="preserve"> and</w:t>
      </w:r>
      <w:r w:rsidR="004812BC" w:rsidRPr="00471F3F">
        <w:rPr>
          <w:rFonts w:ascii="Times New Roman" w:hAnsi="Times New Roman" w:cs="Times New Roman"/>
        </w:rPr>
        <w:t xml:space="preserve"> as a result the approach to supporting children with </w:t>
      </w:r>
      <w:r w:rsidR="006C189F" w:rsidRPr="00471F3F">
        <w:rPr>
          <w:rFonts w:ascii="Times New Roman" w:hAnsi="Times New Roman" w:cs="Times New Roman"/>
        </w:rPr>
        <w:t>d</w:t>
      </w:r>
      <w:r w:rsidR="004812BC" w:rsidRPr="00471F3F">
        <w:rPr>
          <w:rFonts w:ascii="Times New Roman" w:hAnsi="Times New Roman" w:cs="Times New Roman"/>
        </w:rPr>
        <w:t>yslexia should be based upon the individual child (</w:t>
      </w:r>
      <w:proofErr w:type="spellStart"/>
      <w:r w:rsidR="00160663" w:rsidRPr="00471F3F">
        <w:rPr>
          <w:rFonts w:ascii="Times New Roman" w:hAnsi="Times New Roman" w:cs="Times New Roman"/>
        </w:rPr>
        <w:t>Glazzard</w:t>
      </w:r>
      <w:proofErr w:type="spellEnd"/>
      <w:r w:rsidR="00160663" w:rsidRPr="00471F3F">
        <w:rPr>
          <w:rFonts w:ascii="Times New Roman" w:hAnsi="Times New Roman" w:cs="Times New Roman"/>
        </w:rPr>
        <w:t xml:space="preserve"> et al., 2015</w:t>
      </w:r>
      <w:r w:rsidR="00C113AE" w:rsidRPr="00471F3F">
        <w:rPr>
          <w:rFonts w:ascii="Times New Roman" w:hAnsi="Times New Roman" w:cs="Times New Roman"/>
        </w:rPr>
        <w:t>; Lawrence, 2009</w:t>
      </w:r>
      <w:r w:rsidR="0011007F" w:rsidRPr="00471F3F">
        <w:rPr>
          <w:rFonts w:ascii="Times New Roman" w:hAnsi="Times New Roman" w:cs="Times New Roman"/>
        </w:rPr>
        <w:t xml:space="preserve">; </w:t>
      </w:r>
      <w:r w:rsidR="000831D8" w:rsidRPr="00471F3F">
        <w:rPr>
          <w:rFonts w:ascii="Times New Roman" w:hAnsi="Times New Roman" w:cs="Times New Roman"/>
        </w:rPr>
        <w:t>National Health Service, 2018</w:t>
      </w:r>
      <w:r w:rsidR="00C113AE" w:rsidRPr="00471F3F">
        <w:rPr>
          <w:rFonts w:ascii="Times New Roman" w:hAnsi="Times New Roman" w:cs="Times New Roman"/>
        </w:rPr>
        <w:t>)</w:t>
      </w:r>
      <w:r w:rsidR="00B546FA" w:rsidRPr="00471F3F">
        <w:rPr>
          <w:rFonts w:ascii="Times New Roman" w:hAnsi="Times New Roman" w:cs="Times New Roman"/>
        </w:rPr>
        <w:t xml:space="preserve">. </w:t>
      </w:r>
      <w:r w:rsidR="001E21B1" w:rsidRPr="00471F3F">
        <w:rPr>
          <w:rFonts w:ascii="Times New Roman" w:hAnsi="Times New Roman" w:cs="Times New Roman"/>
        </w:rPr>
        <w:t xml:space="preserve">Many researchers argue that there are multiple elements of </w:t>
      </w:r>
      <w:r w:rsidR="006C189F" w:rsidRPr="00471F3F">
        <w:rPr>
          <w:rFonts w:ascii="Times New Roman" w:hAnsi="Times New Roman" w:cs="Times New Roman"/>
        </w:rPr>
        <w:t>d</w:t>
      </w:r>
      <w:r w:rsidR="001E21B1" w:rsidRPr="00471F3F">
        <w:rPr>
          <w:rFonts w:ascii="Times New Roman" w:hAnsi="Times New Roman" w:cs="Times New Roman"/>
        </w:rPr>
        <w:t xml:space="preserve">yslexia, all of which </w:t>
      </w:r>
      <w:r w:rsidR="0052052B" w:rsidRPr="00471F3F">
        <w:rPr>
          <w:rFonts w:ascii="Times New Roman" w:hAnsi="Times New Roman" w:cs="Times New Roman"/>
        </w:rPr>
        <w:t>impact the learning process in different ways</w:t>
      </w:r>
      <w:r w:rsidR="00E06BC4" w:rsidRPr="00471F3F">
        <w:rPr>
          <w:rFonts w:ascii="Times New Roman" w:hAnsi="Times New Roman" w:cs="Times New Roman"/>
        </w:rPr>
        <w:t xml:space="preserve"> </w:t>
      </w:r>
      <w:r w:rsidR="009D0BFB" w:rsidRPr="00471F3F">
        <w:rPr>
          <w:rFonts w:ascii="Times New Roman" w:hAnsi="Times New Roman" w:cs="Times New Roman"/>
        </w:rPr>
        <w:t>including</w:t>
      </w:r>
      <w:r w:rsidR="00381E6D" w:rsidRPr="00471F3F">
        <w:rPr>
          <w:rFonts w:ascii="Times New Roman" w:hAnsi="Times New Roman" w:cs="Times New Roman"/>
        </w:rPr>
        <w:t xml:space="preserve"> </w:t>
      </w:r>
      <w:r w:rsidR="00F04592" w:rsidRPr="00471F3F">
        <w:rPr>
          <w:rFonts w:ascii="Times New Roman" w:hAnsi="Times New Roman" w:cs="Times New Roman"/>
        </w:rPr>
        <w:t>difficulties with memory and sequencing, emotional development, behaviour and academic aspects</w:t>
      </w:r>
      <w:r w:rsidR="00E06BC4" w:rsidRPr="00471F3F">
        <w:rPr>
          <w:rFonts w:ascii="Times New Roman" w:hAnsi="Times New Roman" w:cs="Times New Roman"/>
        </w:rPr>
        <w:t xml:space="preserve"> of learning</w:t>
      </w:r>
      <w:r w:rsidR="00F04592" w:rsidRPr="00471F3F">
        <w:rPr>
          <w:rFonts w:ascii="Times New Roman" w:hAnsi="Times New Roman" w:cs="Times New Roman"/>
        </w:rPr>
        <w:t xml:space="preserve"> (</w:t>
      </w:r>
      <w:proofErr w:type="spellStart"/>
      <w:r w:rsidR="00E14E31" w:rsidRPr="00471F3F">
        <w:rPr>
          <w:rFonts w:ascii="Times New Roman" w:hAnsi="Times New Roman" w:cs="Times New Roman"/>
        </w:rPr>
        <w:t>Glazzard</w:t>
      </w:r>
      <w:proofErr w:type="spellEnd"/>
      <w:r w:rsidR="00E14E31" w:rsidRPr="00471F3F">
        <w:rPr>
          <w:rFonts w:ascii="Times New Roman" w:hAnsi="Times New Roman" w:cs="Times New Roman"/>
        </w:rPr>
        <w:t xml:space="preserve"> et al., 2015; The Dyslexia Resource, date unknown</w:t>
      </w:r>
      <w:r w:rsidR="00B65CE5" w:rsidRPr="00471F3F">
        <w:rPr>
          <w:rFonts w:ascii="Times New Roman" w:hAnsi="Times New Roman" w:cs="Times New Roman"/>
        </w:rPr>
        <w:t>)</w:t>
      </w:r>
      <w:r w:rsidR="009D0BFB" w:rsidRPr="00471F3F">
        <w:rPr>
          <w:rFonts w:ascii="Times New Roman" w:hAnsi="Times New Roman" w:cs="Times New Roman"/>
        </w:rPr>
        <w:t xml:space="preserve">. </w:t>
      </w:r>
      <w:r w:rsidR="0002457A" w:rsidRPr="00471F3F">
        <w:rPr>
          <w:rFonts w:ascii="Times New Roman" w:hAnsi="Times New Roman" w:cs="Times New Roman"/>
        </w:rPr>
        <w:t xml:space="preserve">As identified by the National Council for Special Education (NCSE, date unknown), learners with a diagnosis of </w:t>
      </w:r>
      <w:r w:rsidR="006C189F" w:rsidRPr="00471F3F">
        <w:rPr>
          <w:rFonts w:ascii="Times New Roman" w:hAnsi="Times New Roman" w:cs="Times New Roman"/>
        </w:rPr>
        <w:t>d</w:t>
      </w:r>
      <w:r w:rsidR="0002457A" w:rsidRPr="00471F3F">
        <w:rPr>
          <w:rFonts w:ascii="Times New Roman" w:hAnsi="Times New Roman" w:cs="Times New Roman"/>
        </w:rPr>
        <w:t>yslexia can often be withdrawn, distracted or behave in a challenging manner as a result of their learning difference</w:t>
      </w:r>
      <w:r w:rsidR="009B37E3" w:rsidRPr="00471F3F">
        <w:rPr>
          <w:rFonts w:ascii="Times New Roman" w:hAnsi="Times New Roman" w:cs="Times New Roman"/>
        </w:rPr>
        <w:t xml:space="preserve">. </w:t>
      </w:r>
      <w:r w:rsidR="00B901BE" w:rsidRPr="00471F3F">
        <w:rPr>
          <w:rFonts w:ascii="Times New Roman" w:hAnsi="Times New Roman" w:cs="Times New Roman"/>
        </w:rPr>
        <w:t>Through observation on the Professional Teaching Experience (PTE)</w:t>
      </w:r>
      <w:r w:rsidR="00B13443" w:rsidRPr="00471F3F">
        <w:rPr>
          <w:rFonts w:ascii="Times New Roman" w:hAnsi="Times New Roman" w:cs="Times New Roman"/>
        </w:rPr>
        <w:t xml:space="preserve">, I </w:t>
      </w:r>
      <w:r w:rsidR="00C62EC6" w:rsidRPr="00471F3F">
        <w:rPr>
          <w:rFonts w:ascii="Times New Roman" w:hAnsi="Times New Roman" w:cs="Times New Roman"/>
        </w:rPr>
        <w:t>noticed</w:t>
      </w:r>
      <w:r w:rsidR="00B13443" w:rsidRPr="00471F3F">
        <w:rPr>
          <w:rFonts w:ascii="Times New Roman" w:hAnsi="Times New Roman" w:cs="Times New Roman"/>
        </w:rPr>
        <w:t xml:space="preserve"> that the </w:t>
      </w:r>
      <w:r w:rsidR="00AE4005" w:rsidRPr="00471F3F">
        <w:rPr>
          <w:rFonts w:ascii="Times New Roman" w:hAnsi="Times New Roman" w:cs="Times New Roman"/>
        </w:rPr>
        <w:t>Year 3 teacher reg</w:t>
      </w:r>
      <w:r w:rsidR="007B1821" w:rsidRPr="00471F3F">
        <w:rPr>
          <w:rFonts w:ascii="Times New Roman" w:hAnsi="Times New Roman" w:cs="Times New Roman"/>
        </w:rPr>
        <w:t>ularly ensured that all learners</w:t>
      </w:r>
      <w:r w:rsidR="00BA3069" w:rsidRPr="00471F3F">
        <w:rPr>
          <w:rFonts w:ascii="Times New Roman" w:hAnsi="Times New Roman" w:cs="Times New Roman"/>
        </w:rPr>
        <w:t xml:space="preserve">, both with and without a </w:t>
      </w:r>
      <w:proofErr w:type="gramStart"/>
      <w:r w:rsidR="006C189F" w:rsidRPr="00471F3F">
        <w:rPr>
          <w:rFonts w:ascii="Times New Roman" w:hAnsi="Times New Roman" w:cs="Times New Roman"/>
        </w:rPr>
        <w:t>d</w:t>
      </w:r>
      <w:r w:rsidR="00BA3069" w:rsidRPr="00471F3F">
        <w:rPr>
          <w:rFonts w:ascii="Times New Roman" w:hAnsi="Times New Roman" w:cs="Times New Roman"/>
        </w:rPr>
        <w:t>yslexia</w:t>
      </w:r>
      <w:proofErr w:type="gramEnd"/>
      <w:r w:rsidR="00BA3069" w:rsidRPr="00471F3F">
        <w:rPr>
          <w:rFonts w:ascii="Times New Roman" w:hAnsi="Times New Roman" w:cs="Times New Roman"/>
        </w:rPr>
        <w:t>,</w:t>
      </w:r>
      <w:r w:rsidR="007B1821" w:rsidRPr="00471F3F">
        <w:rPr>
          <w:rFonts w:ascii="Times New Roman" w:hAnsi="Times New Roman" w:cs="Times New Roman"/>
        </w:rPr>
        <w:t xml:space="preserve"> were appropriately supported when undertaking </w:t>
      </w:r>
      <w:r w:rsidR="007A150F" w:rsidRPr="00471F3F">
        <w:rPr>
          <w:rFonts w:ascii="Times New Roman" w:hAnsi="Times New Roman" w:cs="Times New Roman"/>
        </w:rPr>
        <w:t>ta</w:t>
      </w:r>
      <w:r w:rsidR="00470AC7" w:rsidRPr="00471F3F">
        <w:rPr>
          <w:rFonts w:ascii="Times New Roman" w:hAnsi="Times New Roman" w:cs="Times New Roman"/>
        </w:rPr>
        <w:t>s</w:t>
      </w:r>
      <w:r w:rsidR="007A150F" w:rsidRPr="00471F3F">
        <w:rPr>
          <w:rFonts w:ascii="Times New Roman" w:hAnsi="Times New Roman" w:cs="Times New Roman"/>
        </w:rPr>
        <w:t>ks individually or as part of a group</w:t>
      </w:r>
      <w:r w:rsidR="00290994" w:rsidRPr="00471F3F">
        <w:rPr>
          <w:rFonts w:ascii="Times New Roman" w:hAnsi="Times New Roman" w:cs="Times New Roman"/>
        </w:rPr>
        <w:t>. This entailed ensuring that learners</w:t>
      </w:r>
      <w:r w:rsidR="004545BD" w:rsidRPr="00471F3F">
        <w:rPr>
          <w:rFonts w:ascii="Times New Roman" w:hAnsi="Times New Roman" w:cs="Times New Roman"/>
        </w:rPr>
        <w:t xml:space="preserve"> were aware of their expectations, potential approaches and resources they could use to support themselves</w:t>
      </w:r>
      <w:r w:rsidR="007E1A75" w:rsidRPr="00471F3F">
        <w:rPr>
          <w:rFonts w:ascii="Times New Roman" w:hAnsi="Times New Roman" w:cs="Times New Roman"/>
        </w:rPr>
        <w:t xml:space="preserve">. As a result of the practitioner </w:t>
      </w:r>
      <w:r w:rsidR="000C32EC" w:rsidRPr="00471F3F">
        <w:rPr>
          <w:rFonts w:ascii="Times New Roman" w:hAnsi="Times New Roman" w:cs="Times New Roman"/>
        </w:rPr>
        <w:t xml:space="preserve">checking in with the students, challenging behaviour was </w:t>
      </w:r>
      <w:r w:rsidR="00987C17" w:rsidRPr="00471F3F">
        <w:rPr>
          <w:rFonts w:ascii="Times New Roman" w:hAnsi="Times New Roman" w:cs="Times New Roman"/>
        </w:rPr>
        <w:t>reduced,</w:t>
      </w:r>
      <w:r w:rsidR="000C32EC" w:rsidRPr="00471F3F">
        <w:rPr>
          <w:rFonts w:ascii="Times New Roman" w:hAnsi="Times New Roman" w:cs="Times New Roman"/>
        </w:rPr>
        <w:t xml:space="preserve"> and learners’ emotional wellbeing was prioritised through </w:t>
      </w:r>
      <w:r w:rsidR="00CA7E0C" w:rsidRPr="00471F3F">
        <w:rPr>
          <w:rFonts w:ascii="Times New Roman" w:hAnsi="Times New Roman" w:cs="Times New Roman"/>
        </w:rPr>
        <w:t>establishing their level of confidence with the task at hand</w:t>
      </w:r>
      <w:r w:rsidR="00E32F25" w:rsidRPr="00471F3F">
        <w:rPr>
          <w:rFonts w:ascii="Times New Roman" w:hAnsi="Times New Roman" w:cs="Times New Roman"/>
        </w:rPr>
        <w:t xml:space="preserve">. </w:t>
      </w:r>
      <w:bookmarkStart w:id="0" w:name="_GoBack"/>
      <w:bookmarkEnd w:id="0"/>
    </w:p>
    <w:p w14:paraId="0C2862DA" w14:textId="51FF2B94" w:rsidR="00162D0A" w:rsidRPr="00471F3F" w:rsidRDefault="00D25932" w:rsidP="00471F3F">
      <w:pPr>
        <w:spacing w:line="360" w:lineRule="auto"/>
        <w:rPr>
          <w:rFonts w:ascii="Times New Roman" w:hAnsi="Times New Roman" w:cs="Times New Roman"/>
        </w:rPr>
      </w:pPr>
      <w:r w:rsidRPr="00471F3F">
        <w:rPr>
          <w:rFonts w:ascii="Times New Roman" w:hAnsi="Times New Roman" w:cs="Times New Roman"/>
        </w:rPr>
        <w:t>The Warnock Report (1978)</w:t>
      </w:r>
      <w:r w:rsidR="00D40550" w:rsidRPr="00471F3F">
        <w:rPr>
          <w:rFonts w:ascii="Times New Roman" w:hAnsi="Times New Roman" w:cs="Times New Roman"/>
        </w:rPr>
        <w:t xml:space="preserve"> highlights that children with ALN</w:t>
      </w:r>
      <w:r w:rsidR="005C414A" w:rsidRPr="00471F3F">
        <w:rPr>
          <w:rFonts w:ascii="Times New Roman" w:hAnsi="Times New Roman" w:cs="Times New Roman"/>
        </w:rPr>
        <w:t xml:space="preserve"> </w:t>
      </w:r>
      <w:r w:rsidR="00FB7EF1" w:rsidRPr="00471F3F">
        <w:rPr>
          <w:rFonts w:ascii="Times New Roman" w:hAnsi="Times New Roman" w:cs="Times New Roman"/>
        </w:rPr>
        <w:t xml:space="preserve">generally have at least one of three needs: additional resources or support to access the curriculum, a modified curriculum, or </w:t>
      </w:r>
      <w:r w:rsidR="00386721" w:rsidRPr="00471F3F">
        <w:rPr>
          <w:rFonts w:ascii="Times New Roman" w:hAnsi="Times New Roman" w:cs="Times New Roman"/>
        </w:rPr>
        <w:t xml:space="preserve">a different social and emotional structure to the learning process. </w:t>
      </w:r>
      <w:r w:rsidR="001151D6" w:rsidRPr="00471F3F">
        <w:rPr>
          <w:rFonts w:ascii="Times New Roman" w:hAnsi="Times New Roman" w:cs="Times New Roman"/>
        </w:rPr>
        <w:t xml:space="preserve">One child observed during the </w:t>
      </w:r>
      <w:r w:rsidR="003A147D" w:rsidRPr="00471F3F">
        <w:rPr>
          <w:rFonts w:ascii="Times New Roman" w:hAnsi="Times New Roman" w:cs="Times New Roman"/>
        </w:rPr>
        <w:t>PTE</w:t>
      </w:r>
      <w:r w:rsidR="009D66C6" w:rsidRPr="00471F3F">
        <w:rPr>
          <w:rFonts w:ascii="Times New Roman" w:hAnsi="Times New Roman" w:cs="Times New Roman"/>
        </w:rPr>
        <w:t xml:space="preserve"> exhibited a need for</w:t>
      </w:r>
      <w:r w:rsidR="001F17FD" w:rsidRPr="00471F3F">
        <w:rPr>
          <w:rFonts w:ascii="Times New Roman" w:hAnsi="Times New Roman" w:cs="Times New Roman"/>
        </w:rPr>
        <w:t xml:space="preserve"> greater support to access the curriculum and for emotional support and different social structures</w:t>
      </w:r>
      <w:r w:rsidR="00540BEC" w:rsidRPr="00471F3F">
        <w:rPr>
          <w:rFonts w:ascii="Times New Roman" w:hAnsi="Times New Roman" w:cs="Times New Roman"/>
        </w:rPr>
        <w:t xml:space="preserve">, however in comparison another child </w:t>
      </w:r>
      <w:r w:rsidR="001E6BEA" w:rsidRPr="00471F3F">
        <w:rPr>
          <w:rFonts w:ascii="Times New Roman" w:hAnsi="Times New Roman" w:cs="Times New Roman"/>
        </w:rPr>
        <w:t xml:space="preserve">just required emotional support, emphasising the need to recognise all learners as individuals. </w:t>
      </w:r>
    </w:p>
    <w:p w14:paraId="4C8FE951" w14:textId="0745C7CA" w:rsidR="00805532" w:rsidRPr="00471F3F" w:rsidRDefault="00DF2687" w:rsidP="00471F3F">
      <w:pPr>
        <w:spacing w:line="360" w:lineRule="auto"/>
        <w:rPr>
          <w:rFonts w:ascii="Times New Roman" w:hAnsi="Times New Roman" w:cs="Times New Roman"/>
        </w:rPr>
      </w:pPr>
      <w:r w:rsidRPr="00471F3F">
        <w:rPr>
          <w:rFonts w:ascii="Times New Roman" w:hAnsi="Times New Roman" w:cs="Times New Roman"/>
        </w:rPr>
        <w:t xml:space="preserve">Within the questionnaire the participants were asked to share any resources or ways that they support children with </w:t>
      </w:r>
      <w:r w:rsidR="006C189F" w:rsidRPr="00471F3F">
        <w:rPr>
          <w:rFonts w:ascii="Times New Roman" w:hAnsi="Times New Roman" w:cs="Times New Roman"/>
        </w:rPr>
        <w:t>d</w:t>
      </w:r>
      <w:r w:rsidRPr="00471F3F">
        <w:rPr>
          <w:rFonts w:ascii="Times New Roman" w:hAnsi="Times New Roman" w:cs="Times New Roman"/>
        </w:rPr>
        <w:t xml:space="preserve">yslexia. </w:t>
      </w:r>
      <w:r w:rsidR="008A5A61" w:rsidRPr="00471F3F">
        <w:rPr>
          <w:rFonts w:ascii="Times New Roman" w:hAnsi="Times New Roman" w:cs="Times New Roman"/>
        </w:rPr>
        <w:t>It is intriguing that each response to this question is unique</w:t>
      </w:r>
      <w:r w:rsidR="009D0697" w:rsidRPr="00471F3F">
        <w:rPr>
          <w:rFonts w:ascii="Times New Roman" w:hAnsi="Times New Roman" w:cs="Times New Roman"/>
        </w:rPr>
        <w:t xml:space="preserve">, whilst the responses do hold some similarities, the participants have highlighted that each LA, school and individual class teacher’s approach to supporting children </w:t>
      </w:r>
      <w:r w:rsidR="00C0262B" w:rsidRPr="00471F3F">
        <w:rPr>
          <w:rFonts w:ascii="Times New Roman" w:hAnsi="Times New Roman" w:cs="Times New Roman"/>
        </w:rPr>
        <w:t xml:space="preserve">is different </w:t>
      </w:r>
      <w:r w:rsidR="008A779A" w:rsidRPr="00471F3F">
        <w:rPr>
          <w:rFonts w:ascii="Times New Roman" w:hAnsi="Times New Roman" w:cs="Times New Roman"/>
        </w:rPr>
        <w:t>(see figure 4).</w:t>
      </w:r>
      <w:r w:rsidR="00A42AE2" w:rsidRPr="00471F3F">
        <w:rPr>
          <w:rFonts w:ascii="Times New Roman" w:hAnsi="Times New Roman" w:cs="Times New Roman"/>
        </w:rPr>
        <w:t xml:space="preserve"> </w:t>
      </w:r>
      <w:r w:rsidR="00E42426" w:rsidRPr="00471F3F">
        <w:rPr>
          <w:rFonts w:ascii="Times New Roman" w:hAnsi="Times New Roman" w:cs="Times New Roman"/>
        </w:rPr>
        <w:t xml:space="preserve">The responses show that </w:t>
      </w:r>
      <w:proofErr w:type="gramStart"/>
      <w:r w:rsidR="00E42426" w:rsidRPr="00471F3F">
        <w:rPr>
          <w:rFonts w:ascii="Times New Roman" w:hAnsi="Times New Roman" w:cs="Times New Roman"/>
        </w:rPr>
        <w:t>the majority of</w:t>
      </w:r>
      <w:proofErr w:type="gramEnd"/>
      <w:r w:rsidR="00E42426" w:rsidRPr="00471F3F">
        <w:rPr>
          <w:rFonts w:ascii="Times New Roman" w:hAnsi="Times New Roman" w:cs="Times New Roman"/>
        </w:rPr>
        <w:t xml:space="preserve"> the practitioners </w:t>
      </w:r>
      <w:r w:rsidR="002B1317" w:rsidRPr="00471F3F">
        <w:rPr>
          <w:rFonts w:ascii="Times New Roman" w:hAnsi="Times New Roman" w:cs="Times New Roman"/>
        </w:rPr>
        <w:t xml:space="preserve">do not employ any specific resources to support learning, instead providing </w:t>
      </w:r>
      <w:r w:rsidR="000E306D" w:rsidRPr="00471F3F">
        <w:rPr>
          <w:rFonts w:ascii="Times New Roman" w:hAnsi="Times New Roman" w:cs="Times New Roman"/>
        </w:rPr>
        <w:t>general changes to reading and writing materials</w:t>
      </w:r>
      <w:r w:rsidR="00B0668F" w:rsidRPr="00471F3F">
        <w:rPr>
          <w:rFonts w:ascii="Times New Roman" w:hAnsi="Times New Roman" w:cs="Times New Roman"/>
        </w:rPr>
        <w:t xml:space="preserve">. Crucially, responses 8 and 9 </w:t>
      </w:r>
      <w:r w:rsidR="00950A49" w:rsidRPr="00471F3F">
        <w:rPr>
          <w:rFonts w:ascii="Times New Roman" w:hAnsi="Times New Roman" w:cs="Times New Roman"/>
        </w:rPr>
        <w:t xml:space="preserve">both </w:t>
      </w:r>
      <w:proofErr w:type="gramStart"/>
      <w:r w:rsidR="00950A49" w:rsidRPr="00471F3F">
        <w:rPr>
          <w:rFonts w:ascii="Times New Roman" w:hAnsi="Times New Roman" w:cs="Times New Roman"/>
        </w:rPr>
        <w:t>mention</w:t>
      </w:r>
      <w:proofErr w:type="gramEnd"/>
      <w:r w:rsidR="00950A49" w:rsidRPr="00471F3F">
        <w:rPr>
          <w:rFonts w:ascii="Times New Roman" w:hAnsi="Times New Roman" w:cs="Times New Roman"/>
        </w:rPr>
        <w:t xml:space="preserve"> how children should be encouraged to record their work in various ways</w:t>
      </w:r>
      <w:r w:rsidR="00675706" w:rsidRPr="00471F3F">
        <w:rPr>
          <w:rFonts w:ascii="Times New Roman" w:hAnsi="Times New Roman" w:cs="Times New Roman"/>
        </w:rPr>
        <w:t xml:space="preserve">. </w:t>
      </w:r>
      <w:proofErr w:type="spellStart"/>
      <w:r w:rsidR="00560963" w:rsidRPr="00471F3F">
        <w:rPr>
          <w:rFonts w:ascii="Times New Roman" w:hAnsi="Times New Roman" w:cs="Times New Roman"/>
        </w:rPr>
        <w:t>Glazzard</w:t>
      </w:r>
      <w:proofErr w:type="spellEnd"/>
      <w:r w:rsidR="00560963" w:rsidRPr="00471F3F">
        <w:rPr>
          <w:rFonts w:ascii="Times New Roman" w:hAnsi="Times New Roman" w:cs="Times New Roman"/>
        </w:rPr>
        <w:t xml:space="preserve"> et al. (2015)</w:t>
      </w:r>
      <w:r w:rsidR="00A642F9" w:rsidRPr="00471F3F">
        <w:rPr>
          <w:rFonts w:ascii="Times New Roman" w:hAnsi="Times New Roman" w:cs="Times New Roman"/>
        </w:rPr>
        <w:t xml:space="preserve"> identify that practitioners should </w:t>
      </w:r>
      <w:r w:rsidR="009E1108" w:rsidRPr="00471F3F">
        <w:rPr>
          <w:rFonts w:ascii="Times New Roman" w:hAnsi="Times New Roman" w:cs="Times New Roman"/>
        </w:rPr>
        <w:t>encourage learners to record their progress in a variety of ways, including with photographs, audio and video recordings</w:t>
      </w:r>
      <w:r w:rsidR="007A25A3" w:rsidRPr="00471F3F">
        <w:rPr>
          <w:rFonts w:ascii="Times New Roman" w:hAnsi="Times New Roman" w:cs="Times New Roman"/>
        </w:rPr>
        <w:t xml:space="preserve"> and sketches. This allows learners to concentrate on </w:t>
      </w:r>
      <w:r w:rsidR="002E699E" w:rsidRPr="00471F3F">
        <w:rPr>
          <w:rFonts w:ascii="Times New Roman" w:hAnsi="Times New Roman" w:cs="Times New Roman"/>
        </w:rPr>
        <w:t xml:space="preserve">developing their understanding of the concept, rather than focusing their energy upon </w:t>
      </w:r>
      <w:r w:rsidR="00690501" w:rsidRPr="00471F3F">
        <w:rPr>
          <w:rFonts w:ascii="Times New Roman" w:hAnsi="Times New Roman" w:cs="Times New Roman"/>
        </w:rPr>
        <w:t>recording their understanding in a written format</w:t>
      </w:r>
      <w:r w:rsidR="00516DCA" w:rsidRPr="00471F3F">
        <w:rPr>
          <w:rFonts w:ascii="Times New Roman" w:hAnsi="Times New Roman" w:cs="Times New Roman"/>
        </w:rPr>
        <w:t xml:space="preserve"> (</w:t>
      </w:r>
      <w:proofErr w:type="spellStart"/>
      <w:r w:rsidR="00516DCA" w:rsidRPr="00471F3F">
        <w:rPr>
          <w:rFonts w:ascii="Times New Roman" w:hAnsi="Times New Roman" w:cs="Times New Roman"/>
        </w:rPr>
        <w:t>Glazzard</w:t>
      </w:r>
      <w:proofErr w:type="spellEnd"/>
      <w:r w:rsidR="00516DCA" w:rsidRPr="00471F3F">
        <w:rPr>
          <w:rFonts w:ascii="Times New Roman" w:hAnsi="Times New Roman" w:cs="Times New Roman"/>
        </w:rPr>
        <w:t xml:space="preserve"> et al., 2015). </w:t>
      </w:r>
      <w:r w:rsidR="006E598F" w:rsidRPr="00471F3F">
        <w:rPr>
          <w:rFonts w:ascii="Times New Roman" w:hAnsi="Times New Roman" w:cs="Times New Roman"/>
        </w:rPr>
        <w:t xml:space="preserve">Furthermore, this approach to learning would encourage </w:t>
      </w:r>
      <w:r w:rsidR="005D6A52" w:rsidRPr="00471F3F">
        <w:rPr>
          <w:rFonts w:ascii="Times New Roman" w:hAnsi="Times New Roman" w:cs="Times New Roman"/>
        </w:rPr>
        <w:t xml:space="preserve">children with </w:t>
      </w:r>
      <w:r w:rsidR="006C189F" w:rsidRPr="00471F3F">
        <w:rPr>
          <w:rFonts w:ascii="Times New Roman" w:hAnsi="Times New Roman" w:cs="Times New Roman"/>
        </w:rPr>
        <w:t>d</w:t>
      </w:r>
      <w:r w:rsidR="005D6A52" w:rsidRPr="00471F3F">
        <w:rPr>
          <w:rFonts w:ascii="Times New Roman" w:hAnsi="Times New Roman" w:cs="Times New Roman"/>
        </w:rPr>
        <w:t xml:space="preserve">yslexia to develop wider skills, including </w:t>
      </w:r>
      <w:r w:rsidR="00AC547F" w:rsidRPr="00471F3F">
        <w:rPr>
          <w:rFonts w:ascii="Times New Roman" w:hAnsi="Times New Roman" w:cs="Times New Roman"/>
        </w:rPr>
        <w:t xml:space="preserve">communication and collaboration with peers. </w:t>
      </w:r>
    </w:p>
    <w:p w14:paraId="04696254" w14:textId="4E9DE79E" w:rsidR="00134712" w:rsidRPr="00471F3F" w:rsidRDefault="00923B83" w:rsidP="00471F3F">
      <w:pPr>
        <w:spacing w:line="360" w:lineRule="auto"/>
        <w:rPr>
          <w:rFonts w:ascii="Times New Roman" w:hAnsi="Times New Roman" w:cs="Times New Roman"/>
        </w:rPr>
      </w:pPr>
      <w:r w:rsidRPr="00471F3F">
        <w:rPr>
          <w:rFonts w:ascii="Times New Roman" w:hAnsi="Times New Roman" w:cs="Times New Roman"/>
        </w:rPr>
        <w:t xml:space="preserve">One participant </w:t>
      </w:r>
      <w:r w:rsidR="004A7F92" w:rsidRPr="00471F3F">
        <w:rPr>
          <w:rFonts w:ascii="Times New Roman" w:hAnsi="Times New Roman" w:cs="Times New Roman"/>
        </w:rPr>
        <w:t>mentioned</w:t>
      </w:r>
      <w:r w:rsidR="000E74DF" w:rsidRPr="00471F3F">
        <w:rPr>
          <w:rFonts w:ascii="Times New Roman" w:hAnsi="Times New Roman" w:cs="Times New Roman"/>
        </w:rPr>
        <w:t xml:space="preserve"> over-learning </w:t>
      </w:r>
      <w:r w:rsidR="001F3C42" w:rsidRPr="00471F3F">
        <w:rPr>
          <w:rFonts w:ascii="Times New Roman" w:hAnsi="Times New Roman" w:cs="Times New Roman"/>
        </w:rPr>
        <w:t xml:space="preserve">as an approach to supporting children with </w:t>
      </w:r>
      <w:r w:rsidR="006C189F" w:rsidRPr="00471F3F">
        <w:rPr>
          <w:rFonts w:ascii="Times New Roman" w:hAnsi="Times New Roman" w:cs="Times New Roman"/>
        </w:rPr>
        <w:t>d</w:t>
      </w:r>
      <w:r w:rsidR="001F3C42" w:rsidRPr="00471F3F">
        <w:rPr>
          <w:rFonts w:ascii="Times New Roman" w:hAnsi="Times New Roman" w:cs="Times New Roman"/>
        </w:rPr>
        <w:t>yslexia</w:t>
      </w:r>
      <w:r w:rsidR="004A7F92" w:rsidRPr="00471F3F">
        <w:rPr>
          <w:rFonts w:ascii="Times New Roman" w:hAnsi="Times New Roman" w:cs="Times New Roman"/>
        </w:rPr>
        <w:t xml:space="preserve"> (see figure 4)</w:t>
      </w:r>
      <w:r w:rsidR="001F3C42" w:rsidRPr="00471F3F">
        <w:rPr>
          <w:rFonts w:ascii="Times New Roman" w:hAnsi="Times New Roman" w:cs="Times New Roman"/>
        </w:rPr>
        <w:t xml:space="preserve">. </w:t>
      </w:r>
      <w:r w:rsidR="006958AB" w:rsidRPr="00471F3F">
        <w:rPr>
          <w:rFonts w:ascii="Times New Roman" w:hAnsi="Times New Roman" w:cs="Times New Roman"/>
        </w:rPr>
        <w:t>Bell and McLean (2012)</w:t>
      </w:r>
      <w:r w:rsidR="001A79BC" w:rsidRPr="00471F3F">
        <w:rPr>
          <w:rFonts w:ascii="Times New Roman" w:hAnsi="Times New Roman" w:cs="Times New Roman"/>
        </w:rPr>
        <w:t xml:space="preserve"> suggest that in order to appropriately support children with </w:t>
      </w:r>
      <w:r w:rsidR="006C189F" w:rsidRPr="00471F3F">
        <w:rPr>
          <w:rFonts w:ascii="Times New Roman" w:hAnsi="Times New Roman" w:cs="Times New Roman"/>
        </w:rPr>
        <w:t>d</w:t>
      </w:r>
      <w:r w:rsidR="001A79BC" w:rsidRPr="00471F3F">
        <w:rPr>
          <w:rFonts w:ascii="Times New Roman" w:hAnsi="Times New Roman" w:cs="Times New Roman"/>
        </w:rPr>
        <w:t>yslexia, prac</w:t>
      </w:r>
      <w:r w:rsidR="002F3672" w:rsidRPr="00471F3F">
        <w:rPr>
          <w:rFonts w:ascii="Times New Roman" w:hAnsi="Times New Roman" w:cs="Times New Roman"/>
        </w:rPr>
        <w:t>t</w:t>
      </w:r>
      <w:r w:rsidR="001A79BC" w:rsidRPr="00471F3F">
        <w:rPr>
          <w:rFonts w:ascii="Times New Roman" w:hAnsi="Times New Roman" w:cs="Times New Roman"/>
        </w:rPr>
        <w:t>itioners must make activities as engaging as possible due to the need to repeat content</w:t>
      </w:r>
      <w:r w:rsidR="00CD7B92" w:rsidRPr="00471F3F">
        <w:rPr>
          <w:rFonts w:ascii="Times New Roman" w:hAnsi="Times New Roman" w:cs="Times New Roman"/>
        </w:rPr>
        <w:t xml:space="preserve"> in an over-learning </w:t>
      </w:r>
      <w:r w:rsidR="007F4487" w:rsidRPr="00471F3F">
        <w:rPr>
          <w:rFonts w:ascii="Times New Roman" w:hAnsi="Times New Roman" w:cs="Times New Roman"/>
        </w:rPr>
        <w:t>approach</w:t>
      </w:r>
      <w:r w:rsidR="001A79BC" w:rsidRPr="00471F3F">
        <w:rPr>
          <w:rFonts w:ascii="Times New Roman" w:hAnsi="Times New Roman" w:cs="Times New Roman"/>
        </w:rPr>
        <w:t>.</w:t>
      </w:r>
      <w:r w:rsidR="002F3672" w:rsidRPr="00471F3F">
        <w:rPr>
          <w:rFonts w:ascii="Times New Roman" w:hAnsi="Times New Roman" w:cs="Times New Roman"/>
        </w:rPr>
        <w:t xml:space="preserve"> One approach to this is to employ multi-sensory attitude to teaching and learning</w:t>
      </w:r>
      <w:r w:rsidR="00C52312" w:rsidRPr="00471F3F">
        <w:rPr>
          <w:rFonts w:ascii="Times New Roman" w:hAnsi="Times New Roman" w:cs="Times New Roman"/>
        </w:rPr>
        <w:t xml:space="preserve">, which not only allows learners to become actively engaged in the learning process, but also </w:t>
      </w:r>
      <w:r w:rsidR="00542C8E" w:rsidRPr="00471F3F">
        <w:rPr>
          <w:rFonts w:ascii="Times New Roman" w:hAnsi="Times New Roman" w:cs="Times New Roman"/>
        </w:rPr>
        <w:t xml:space="preserve">encourages re-visiting </w:t>
      </w:r>
      <w:r w:rsidR="005870F2" w:rsidRPr="00471F3F">
        <w:rPr>
          <w:rFonts w:ascii="Times New Roman" w:hAnsi="Times New Roman" w:cs="Times New Roman"/>
        </w:rPr>
        <w:t>aspects of learning</w:t>
      </w:r>
      <w:r w:rsidR="00CA111C" w:rsidRPr="00471F3F">
        <w:rPr>
          <w:rFonts w:ascii="Times New Roman" w:hAnsi="Times New Roman" w:cs="Times New Roman"/>
        </w:rPr>
        <w:t xml:space="preserve"> whilst still encouraging learners to remain engaged (</w:t>
      </w:r>
      <w:proofErr w:type="spellStart"/>
      <w:r w:rsidR="00AC7ADA" w:rsidRPr="00471F3F">
        <w:rPr>
          <w:rFonts w:ascii="Times New Roman" w:hAnsi="Times New Roman" w:cs="Times New Roman"/>
        </w:rPr>
        <w:t>Glazzard</w:t>
      </w:r>
      <w:proofErr w:type="spellEnd"/>
      <w:r w:rsidR="00AC7ADA" w:rsidRPr="00471F3F">
        <w:rPr>
          <w:rFonts w:ascii="Times New Roman" w:hAnsi="Times New Roman" w:cs="Times New Roman"/>
        </w:rPr>
        <w:t xml:space="preserve"> et al., 2015)</w:t>
      </w:r>
      <w:r w:rsidR="00C93DDA" w:rsidRPr="00471F3F">
        <w:rPr>
          <w:rFonts w:ascii="Times New Roman" w:hAnsi="Times New Roman" w:cs="Times New Roman"/>
        </w:rPr>
        <w:t xml:space="preserve">. </w:t>
      </w:r>
      <w:r w:rsidR="00200EB7" w:rsidRPr="00471F3F">
        <w:rPr>
          <w:rFonts w:ascii="Times New Roman" w:hAnsi="Times New Roman" w:cs="Times New Roman"/>
        </w:rPr>
        <w:t>Furthermore, a multi-sensory approach to over-</w:t>
      </w:r>
      <w:r w:rsidR="000C6E6A" w:rsidRPr="00471F3F">
        <w:rPr>
          <w:rFonts w:ascii="Times New Roman" w:hAnsi="Times New Roman" w:cs="Times New Roman"/>
        </w:rPr>
        <w:t xml:space="preserve">learning </w:t>
      </w:r>
      <w:r w:rsidR="00360E25" w:rsidRPr="00471F3F">
        <w:rPr>
          <w:rFonts w:ascii="Times New Roman" w:hAnsi="Times New Roman" w:cs="Times New Roman"/>
        </w:rPr>
        <w:t xml:space="preserve">is a method to </w:t>
      </w:r>
      <w:r w:rsidR="004861CF" w:rsidRPr="00471F3F">
        <w:rPr>
          <w:rFonts w:ascii="Times New Roman" w:hAnsi="Times New Roman" w:cs="Times New Roman"/>
        </w:rPr>
        <w:t>encourage development of th</w:t>
      </w:r>
      <w:r w:rsidR="005531C7" w:rsidRPr="00471F3F">
        <w:rPr>
          <w:rFonts w:ascii="Times New Roman" w:hAnsi="Times New Roman" w:cs="Times New Roman"/>
        </w:rPr>
        <w:t xml:space="preserve">e learners’ chosen learning styles whilst also being provided with </w:t>
      </w:r>
      <w:r w:rsidR="00F62361" w:rsidRPr="00471F3F">
        <w:rPr>
          <w:rFonts w:ascii="Times New Roman" w:hAnsi="Times New Roman" w:cs="Times New Roman"/>
          <w:noProof/>
        </w:rPr>
        <mc:AlternateContent>
          <mc:Choice Requires="wps">
            <w:drawing>
              <wp:anchor distT="0" distB="0" distL="114300" distR="114300" simplePos="0" relativeHeight="251666432" behindDoc="1" locked="0" layoutInCell="1" allowOverlap="1" wp14:anchorId="76B656E8" wp14:editId="7B629645">
                <wp:simplePos x="0" y="0"/>
                <wp:positionH relativeFrom="margin">
                  <wp:align>left</wp:align>
                </wp:positionH>
                <wp:positionV relativeFrom="paragraph">
                  <wp:posOffset>3348781</wp:posOffset>
                </wp:positionV>
                <wp:extent cx="3919220" cy="635"/>
                <wp:effectExtent l="0" t="0" r="5080" b="0"/>
                <wp:wrapTopAndBottom/>
                <wp:docPr id="9" name="Text Box 9"/>
                <wp:cNvGraphicFramePr/>
                <a:graphic xmlns:a="http://schemas.openxmlformats.org/drawingml/2006/main">
                  <a:graphicData uri="http://schemas.microsoft.com/office/word/2010/wordprocessingShape">
                    <wps:wsp>
                      <wps:cNvSpPr txBox="1"/>
                      <wps:spPr>
                        <a:xfrm>
                          <a:off x="0" y="0"/>
                          <a:ext cx="3919220" cy="635"/>
                        </a:xfrm>
                        <a:prstGeom prst="rect">
                          <a:avLst/>
                        </a:prstGeom>
                        <a:solidFill>
                          <a:prstClr val="white"/>
                        </a:solidFill>
                        <a:ln>
                          <a:noFill/>
                        </a:ln>
                      </wps:spPr>
                      <wps:txbx>
                        <w:txbxContent>
                          <w:p w14:paraId="142472C6" w14:textId="51EE4762" w:rsidR="00E311AB" w:rsidRPr="006767C3" w:rsidRDefault="00E311AB" w:rsidP="00E311AB">
                            <w:pPr>
                              <w:pStyle w:val="Caption"/>
                              <w:rPr>
                                <w:noProof/>
                              </w:rPr>
                            </w:pPr>
                            <w:r>
                              <w:t xml:space="preserve">Figure </w:t>
                            </w:r>
                            <w:fldSimple w:instr=" SEQ Figure \* ARABIC ">
                              <w:r w:rsidR="00884CD8">
                                <w:rPr>
                                  <w:noProof/>
                                </w:rPr>
                                <w:t>4</w:t>
                              </w:r>
                            </w:fldSimple>
                            <w:r>
                              <w:t xml:space="preserve"> Different views of how to support children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B656E8" id="Text Box 9" o:spid="_x0000_s1028" type="#_x0000_t202" style="position:absolute;margin-left:0;margin-top:263.7pt;width:308.6pt;height:.05pt;z-index:-2516500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q0LQIAAGQEAAAOAAAAZHJzL2Uyb0RvYy54bWysVMFu2zAMvQ/YPwi6L05SrFi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" stroked="f">
                <v:textbox style="mso-fit-shape-to-text:t" inset="0,0,0,0">
                  <w:txbxContent>
                    <w:p w14:paraId="142472C6" w14:textId="51EE4762" w:rsidR="00E311AB" w:rsidRPr="006767C3" w:rsidRDefault="00E311AB" w:rsidP="00E311AB">
                      <w:pPr>
                        <w:pStyle w:val="Caption"/>
                        <w:rPr>
                          <w:noProof/>
                        </w:rPr>
                      </w:pPr>
                      <w:r>
                        <w:t xml:space="preserve">Figure </w:t>
                      </w:r>
                      <w:fldSimple w:instr=" SEQ Figure \* ARABIC ">
                        <w:r w:rsidR="00884CD8">
                          <w:rPr>
                            <w:noProof/>
                          </w:rPr>
                          <w:t>4</w:t>
                        </w:r>
                      </w:fldSimple>
                      <w:r>
                        <w:t xml:space="preserve"> Different views of how to support children</w:t>
                      </w:r>
                    </w:p>
                  </w:txbxContent>
                </v:textbox>
                <w10:wrap type="topAndBottom" anchorx="margin"/>
              </v:shape>
            </w:pict>
          </mc:Fallback>
        </mc:AlternateContent>
      </w:r>
      <w:r w:rsidR="00F62361" w:rsidRPr="00471F3F">
        <w:rPr>
          <w:rFonts w:ascii="Times New Roman" w:hAnsi="Times New Roman" w:cs="Times New Roman"/>
          <w:noProof/>
        </w:rPr>
        <w:drawing>
          <wp:anchor distT="0" distB="0" distL="114300" distR="114300" simplePos="0" relativeHeight="251664384" behindDoc="1" locked="0" layoutInCell="1" allowOverlap="1" wp14:anchorId="75123C2B" wp14:editId="6E2E9D9C">
            <wp:simplePos x="0" y="0"/>
            <wp:positionH relativeFrom="column">
              <wp:posOffset>-38735</wp:posOffset>
            </wp:positionH>
            <wp:positionV relativeFrom="margin">
              <wp:posOffset>613220</wp:posOffset>
            </wp:positionV>
            <wp:extent cx="3919220" cy="2613025"/>
            <wp:effectExtent l="0" t="0" r="508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576" t="25410" r="23207" b="11482"/>
                    <a:stretch/>
                  </pic:blipFill>
                  <pic:spPr bwMode="auto">
                    <a:xfrm>
                      <a:off x="0" y="0"/>
                      <a:ext cx="3919220" cy="2613025"/>
                    </a:xfrm>
                    <a:prstGeom prst="rect">
                      <a:avLst/>
                    </a:prstGeom>
                    <a:ln>
                      <a:noFill/>
                    </a:ln>
                    <a:extLst>
                      <a:ext uri="{53640926-AAD7-44D8-BBD7-CCE9431645EC}">
                        <a14:shadowObscured xmlns:a14="http://schemas.microsoft.com/office/drawing/2010/main"/>
                      </a:ext>
                    </a:extLst>
                  </pic:spPr>
                </pic:pic>
              </a:graphicData>
            </a:graphic>
          </wp:anchor>
        </w:drawing>
      </w:r>
      <w:r w:rsidR="005531C7" w:rsidRPr="00471F3F">
        <w:rPr>
          <w:rFonts w:ascii="Times New Roman" w:hAnsi="Times New Roman" w:cs="Times New Roman"/>
        </w:rPr>
        <w:t xml:space="preserve">opportunities to develop alternative learning styles. </w:t>
      </w:r>
    </w:p>
    <w:p w14:paraId="5FD53235" w14:textId="609AE46F" w:rsidR="000B5CBC" w:rsidRPr="00471F3F" w:rsidRDefault="00284594" w:rsidP="00471F3F">
      <w:pPr>
        <w:spacing w:line="360" w:lineRule="auto"/>
        <w:rPr>
          <w:rFonts w:ascii="Times New Roman" w:hAnsi="Times New Roman" w:cs="Times New Roman"/>
        </w:rPr>
      </w:pPr>
      <w:r w:rsidRPr="00471F3F">
        <w:rPr>
          <w:rFonts w:ascii="Times New Roman" w:hAnsi="Times New Roman" w:cs="Times New Roman"/>
        </w:rPr>
        <w:t xml:space="preserve">Whilst </w:t>
      </w:r>
      <w:r w:rsidR="006C189F" w:rsidRPr="00471F3F">
        <w:rPr>
          <w:rFonts w:ascii="Times New Roman" w:hAnsi="Times New Roman" w:cs="Times New Roman"/>
        </w:rPr>
        <w:t>d</w:t>
      </w:r>
      <w:r w:rsidRPr="00471F3F">
        <w:rPr>
          <w:rFonts w:ascii="Times New Roman" w:hAnsi="Times New Roman" w:cs="Times New Roman"/>
        </w:rPr>
        <w:t xml:space="preserve">yslexia </w:t>
      </w:r>
      <w:proofErr w:type="gramStart"/>
      <w:r w:rsidRPr="00471F3F">
        <w:rPr>
          <w:rFonts w:ascii="Times New Roman" w:hAnsi="Times New Roman" w:cs="Times New Roman"/>
        </w:rPr>
        <w:t>is</w:t>
      </w:r>
      <w:proofErr w:type="gramEnd"/>
      <w:r w:rsidRPr="00471F3F">
        <w:rPr>
          <w:rFonts w:ascii="Times New Roman" w:hAnsi="Times New Roman" w:cs="Times New Roman"/>
        </w:rPr>
        <w:t xml:space="preserve"> recognised as </w:t>
      </w:r>
      <w:r w:rsidR="005423EC" w:rsidRPr="00471F3F">
        <w:rPr>
          <w:rFonts w:ascii="Times New Roman" w:hAnsi="Times New Roman" w:cs="Times New Roman"/>
        </w:rPr>
        <w:t xml:space="preserve">a learning difficulty that primarily affects language </w:t>
      </w:r>
      <w:r w:rsidR="00F27680" w:rsidRPr="00471F3F">
        <w:rPr>
          <w:rFonts w:ascii="Times New Roman" w:hAnsi="Times New Roman" w:cs="Times New Roman"/>
        </w:rPr>
        <w:t xml:space="preserve">learning and processing, the effects of </w:t>
      </w:r>
      <w:r w:rsidR="006C189F" w:rsidRPr="00471F3F">
        <w:rPr>
          <w:rFonts w:ascii="Times New Roman" w:hAnsi="Times New Roman" w:cs="Times New Roman"/>
        </w:rPr>
        <w:t>d</w:t>
      </w:r>
      <w:r w:rsidR="00F27680" w:rsidRPr="00471F3F">
        <w:rPr>
          <w:rFonts w:ascii="Times New Roman" w:hAnsi="Times New Roman" w:cs="Times New Roman"/>
        </w:rPr>
        <w:t>yslexia upon the individual can vary</w:t>
      </w:r>
      <w:r w:rsidR="007B24F4" w:rsidRPr="00471F3F">
        <w:rPr>
          <w:rFonts w:ascii="Times New Roman" w:hAnsi="Times New Roman" w:cs="Times New Roman"/>
        </w:rPr>
        <w:t xml:space="preserve"> (National Health Service, 2018; </w:t>
      </w:r>
      <w:r w:rsidR="00090FE3" w:rsidRPr="00471F3F">
        <w:rPr>
          <w:rFonts w:ascii="Times New Roman" w:hAnsi="Times New Roman" w:cs="Times New Roman"/>
        </w:rPr>
        <w:t xml:space="preserve">The Dyslexia Association, </w:t>
      </w:r>
      <w:r w:rsidR="001B6156" w:rsidRPr="00471F3F">
        <w:rPr>
          <w:rFonts w:ascii="Times New Roman" w:hAnsi="Times New Roman" w:cs="Times New Roman"/>
        </w:rPr>
        <w:t>2019</w:t>
      </w:r>
      <w:r w:rsidR="001309FE" w:rsidRPr="00471F3F">
        <w:rPr>
          <w:rFonts w:ascii="Times New Roman" w:hAnsi="Times New Roman" w:cs="Times New Roman"/>
        </w:rPr>
        <w:t>)</w:t>
      </w:r>
      <w:r w:rsidR="007E127C" w:rsidRPr="00471F3F">
        <w:rPr>
          <w:rFonts w:ascii="Times New Roman" w:hAnsi="Times New Roman" w:cs="Times New Roman"/>
        </w:rPr>
        <w:t>.</w:t>
      </w:r>
      <w:r w:rsidR="00942985" w:rsidRPr="00471F3F">
        <w:rPr>
          <w:rFonts w:ascii="Times New Roman" w:hAnsi="Times New Roman" w:cs="Times New Roman"/>
        </w:rPr>
        <w:t xml:space="preserve"> </w:t>
      </w:r>
      <w:r w:rsidR="003915A2" w:rsidRPr="00471F3F">
        <w:rPr>
          <w:rFonts w:ascii="Times New Roman" w:hAnsi="Times New Roman" w:cs="Times New Roman"/>
        </w:rPr>
        <w:t xml:space="preserve">In reflection of this, </w:t>
      </w:r>
      <w:r w:rsidR="009054AD" w:rsidRPr="00471F3F">
        <w:rPr>
          <w:rFonts w:ascii="Times New Roman" w:hAnsi="Times New Roman" w:cs="Times New Roman"/>
        </w:rPr>
        <w:t xml:space="preserve">Rose (2009) suggests that </w:t>
      </w:r>
      <w:r w:rsidR="006C189F" w:rsidRPr="00471F3F">
        <w:rPr>
          <w:rFonts w:ascii="Times New Roman" w:hAnsi="Times New Roman" w:cs="Times New Roman"/>
        </w:rPr>
        <w:t>d</w:t>
      </w:r>
      <w:r w:rsidR="009054AD" w:rsidRPr="00471F3F">
        <w:rPr>
          <w:rFonts w:ascii="Times New Roman" w:hAnsi="Times New Roman" w:cs="Times New Roman"/>
        </w:rPr>
        <w:t xml:space="preserve">yslexia </w:t>
      </w:r>
      <w:proofErr w:type="gramStart"/>
      <w:r w:rsidR="009054AD" w:rsidRPr="00471F3F">
        <w:rPr>
          <w:rFonts w:ascii="Times New Roman" w:hAnsi="Times New Roman" w:cs="Times New Roman"/>
        </w:rPr>
        <w:t>is</w:t>
      </w:r>
      <w:proofErr w:type="gramEnd"/>
      <w:r w:rsidR="009054AD" w:rsidRPr="00471F3F">
        <w:rPr>
          <w:rFonts w:ascii="Times New Roman" w:hAnsi="Times New Roman" w:cs="Times New Roman"/>
        </w:rPr>
        <w:t xml:space="preserve"> </w:t>
      </w:r>
      <w:r w:rsidR="00A165CC" w:rsidRPr="00471F3F">
        <w:rPr>
          <w:rFonts w:ascii="Times New Roman" w:hAnsi="Times New Roman" w:cs="Times New Roman"/>
        </w:rPr>
        <w:t>actually a continuum of language</w:t>
      </w:r>
      <w:r w:rsidR="00CF028A" w:rsidRPr="00471F3F">
        <w:rPr>
          <w:rFonts w:ascii="Times New Roman" w:hAnsi="Times New Roman" w:cs="Times New Roman"/>
        </w:rPr>
        <w:t xml:space="preserve"> learning and processing difficulty, as opposed to a distinct group of learners. </w:t>
      </w:r>
      <w:r w:rsidR="0046712F" w:rsidRPr="00471F3F">
        <w:rPr>
          <w:rFonts w:ascii="Times New Roman" w:hAnsi="Times New Roman" w:cs="Times New Roman"/>
        </w:rPr>
        <w:t>It is recognised</w:t>
      </w:r>
      <w:r w:rsidR="001A5A38" w:rsidRPr="00471F3F">
        <w:rPr>
          <w:rFonts w:ascii="Times New Roman" w:hAnsi="Times New Roman" w:cs="Times New Roman"/>
        </w:rPr>
        <w:t xml:space="preserve"> that </w:t>
      </w:r>
      <w:r w:rsidR="00A9724F" w:rsidRPr="00471F3F">
        <w:rPr>
          <w:rFonts w:ascii="Times New Roman" w:hAnsi="Times New Roman" w:cs="Times New Roman"/>
        </w:rPr>
        <w:t xml:space="preserve">dyslexia </w:t>
      </w:r>
      <w:r w:rsidR="002B4C1D" w:rsidRPr="00471F3F">
        <w:rPr>
          <w:rFonts w:ascii="Times New Roman" w:hAnsi="Times New Roman" w:cs="Times New Roman"/>
        </w:rPr>
        <w:t>and other learning differences can lead to emotional and behavioural challenges, often stemming from low self-esteem that has manifested as a result of the learning difference</w:t>
      </w:r>
      <w:r w:rsidR="00A73C6C" w:rsidRPr="00471F3F">
        <w:rPr>
          <w:rFonts w:ascii="Times New Roman" w:hAnsi="Times New Roman" w:cs="Times New Roman"/>
        </w:rPr>
        <w:t xml:space="preserve"> (NCSE, date unknown</w:t>
      </w:r>
      <w:r w:rsidR="00A92B96" w:rsidRPr="00471F3F">
        <w:rPr>
          <w:rFonts w:ascii="Times New Roman" w:hAnsi="Times New Roman" w:cs="Times New Roman"/>
        </w:rPr>
        <w:t xml:space="preserve">; Dyslexia Improvements, </w:t>
      </w:r>
      <w:r w:rsidR="008564B4" w:rsidRPr="00471F3F">
        <w:rPr>
          <w:rFonts w:ascii="Times New Roman" w:hAnsi="Times New Roman" w:cs="Times New Roman"/>
        </w:rPr>
        <w:t>2015)</w:t>
      </w:r>
      <w:r w:rsidR="00792682" w:rsidRPr="00471F3F">
        <w:rPr>
          <w:rFonts w:ascii="Times New Roman" w:hAnsi="Times New Roman" w:cs="Times New Roman"/>
        </w:rPr>
        <w:t xml:space="preserve">. </w:t>
      </w:r>
      <w:r w:rsidR="00001F3A" w:rsidRPr="00471F3F">
        <w:rPr>
          <w:rFonts w:ascii="Times New Roman" w:hAnsi="Times New Roman" w:cs="Times New Roman"/>
        </w:rPr>
        <w:t xml:space="preserve">The questionnaire asked the participants to </w:t>
      </w:r>
      <w:r w:rsidR="008E73D6" w:rsidRPr="00471F3F">
        <w:rPr>
          <w:rFonts w:ascii="Times New Roman" w:hAnsi="Times New Roman" w:cs="Times New Roman"/>
        </w:rPr>
        <w:t>identify whether dyslexia impacts a child’s self</w:t>
      </w:r>
      <w:r w:rsidR="000701A1" w:rsidRPr="00471F3F">
        <w:rPr>
          <w:rFonts w:ascii="Times New Roman" w:hAnsi="Times New Roman" w:cs="Times New Roman"/>
        </w:rPr>
        <w:t>-</w:t>
      </w:r>
      <w:r w:rsidR="008E73D6" w:rsidRPr="00471F3F">
        <w:rPr>
          <w:rFonts w:ascii="Times New Roman" w:hAnsi="Times New Roman" w:cs="Times New Roman"/>
        </w:rPr>
        <w:t>image or behaviour</w:t>
      </w:r>
      <w:r w:rsidR="003C40D2" w:rsidRPr="00471F3F">
        <w:rPr>
          <w:rFonts w:ascii="Times New Roman" w:hAnsi="Times New Roman" w:cs="Times New Roman"/>
        </w:rPr>
        <w:t xml:space="preserve">. As shown in figure 5, </w:t>
      </w:r>
      <w:r w:rsidR="0024064C" w:rsidRPr="00471F3F">
        <w:rPr>
          <w:rFonts w:ascii="Times New Roman" w:hAnsi="Times New Roman" w:cs="Times New Roman"/>
        </w:rPr>
        <w:t xml:space="preserve">the majority of </w:t>
      </w:r>
      <w:r w:rsidR="007C7D77" w:rsidRPr="00471F3F">
        <w:rPr>
          <w:rFonts w:ascii="Times New Roman" w:hAnsi="Times New Roman" w:cs="Times New Roman"/>
        </w:rPr>
        <w:t xml:space="preserve">participants </w:t>
      </w:r>
      <w:r w:rsidR="00004900" w:rsidRPr="00471F3F">
        <w:rPr>
          <w:rFonts w:ascii="Times New Roman" w:hAnsi="Times New Roman" w:cs="Times New Roman"/>
        </w:rPr>
        <w:t xml:space="preserve">believe that dyslexia </w:t>
      </w:r>
      <w:proofErr w:type="gramStart"/>
      <w:r w:rsidR="00004900" w:rsidRPr="00471F3F">
        <w:rPr>
          <w:rFonts w:ascii="Times New Roman" w:hAnsi="Times New Roman" w:cs="Times New Roman"/>
        </w:rPr>
        <w:t>has</w:t>
      </w:r>
      <w:proofErr w:type="gramEnd"/>
      <w:r w:rsidR="00004900" w:rsidRPr="00471F3F">
        <w:rPr>
          <w:rFonts w:ascii="Times New Roman" w:hAnsi="Times New Roman" w:cs="Times New Roman"/>
        </w:rPr>
        <w:t xml:space="preserve"> a profound effect upon the emotional </w:t>
      </w:r>
      <w:r w:rsidR="00EF4A31" w:rsidRPr="00471F3F">
        <w:rPr>
          <w:rFonts w:ascii="Times New Roman" w:hAnsi="Times New Roman" w:cs="Times New Roman"/>
        </w:rPr>
        <w:t>stability of a child</w:t>
      </w:r>
      <w:r w:rsidR="000C6804" w:rsidRPr="00471F3F">
        <w:rPr>
          <w:rFonts w:ascii="Times New Roman" w:hAnsi="Times New Roman" w:cs="Times New Roman"/>
        </w:rPr>
        <w:t>.</w:t>
      </w:r>
      <w:r w:rsidR="00605699" w:rsidRPr="00471F3F">
        <w:rPr>
          <w:rFonts w:ascii="Times New Roman" w:hAnsi="Times New Roman" w:cs="Times New Roman"/>
        </w:rPr>
        <w:t xml:space="preserve"> Dyslexia Improvements (</w:t>
      </w:r>
      <w:r w:rsidR="00AA0B27" w:rsidRPr="00471F3F">
        <w:rPr>
          <w:rFonts w:ascii="Times New Roman" w:hAnsi="Times New Roman" w:cs="Times New Roman"/>
        </w:rPr>
        <w:t>2015)</w:t>
      </w:r>
      <w:r w:rsidR="00A1649C" w:rsidRPr="00471F3F">
        <w:rPr>
          <w:rFonts w:ascii="Times New Roman" w:hAnsi="Times New Roman" w:cs="Times New Roman"/>
        </w:rPr>
        <w:t xml:space="preserve"> argues that a </w:t>
      </w:r>
      <w:r w:rsidR="001C0858" w:rsidRPr="00471F3F">
        <w:rPr>
          <w:rFonts w:ascii="Times New Roman" w:hAnsi="Times New Roman" w:cs="Times New Roman"/>
        </w:rPr>
        <w:t>child can improve their self-image and level of confidence by persevering with challenges and approaching them with</w:t>
      </w:r>
      <w:r w:rsidR="00CF5A0C" w:rsidRPr="00471F3F">
        <w:rPr>
          <w:rFonts w:ascii="Times New Roman" w:hAnsi="Times New Roman" w:cs="Times New Roman"/>
        </w:rPr>
        <w:t xml:space="preserve"> a positive, problem-solving attitude. Whilst this ethos should be </w:t>
      </w:r>
      <w:r w:rsidR="00314C63" w:rsidRPr="00471F3F">
        <w:rPr>
          <w:rFonts w:ascii="Times New Roman" w:hAnsi="Times New Roman" w:cs="Times New Roman"/>
        </w:rPr>
        <w:t xml:space="preserve">fostered in all classrooms regardless of whether any children within the class </w:t>
      </w:r>
      <w:proofErr w:type="gramStart"/>
      <w:r w:rsidR="00314C63" w:rsidRPr="00471F3F">
        <w:rPr>
          <w:rFonts w:ascii="Times New Roman" w:hAnsi="Times New Roman" w:cs="Times New Roman"/>
        </w:rPr>
        <w:t>have a diagnosis of dyslexia</w:t>
      </w:r>
      <w:proofErr w:type="gramEnd"/>
      <w:r w:rsidR="00314C63" w:rsidRPr="00471F3F">
        <w:rPr>
          <w:rFonts w:ascii="Times New Roman" w:hAnsi="Times New Roman" w:cs="Times New Roman"/>
        </w:rPr>
        <w:t xml:space="preserve">, </w:t>
      </w:r>
      <w:r w:rsidR="005B1D09" w:rsidRPr="00471F3F">
        <w:rPr>
          <w:rFonts w:ascii="Times New Roman" w:hAnsi="Times New Roman" w:cs="Times New Roman"/>
        </w:rPr>
        <w:t xml:space="preserve">it can only be </w:t>
      </w:r>
      <w:r w:rsidR="002D3212" w:rsidRPr="00471F3F">
        <w:rPr>
          <w:rFonts w:ascii="Times New Roman" w:hAnsi="Times New Roman" w:cs="Times New Roman"/>
        </w:rPr>
        <w:t>entirely effective if the children are provided with the tools to tackle challenges</w:t>
      </w:r>
      <w:r w:rsidR="00DA1FDB" w:rsidRPr="00471F3F">
        <w:rPr>
          <w:rFonts w:ascii="Times New Roman" w:hAnsi="Times New Roman" w:cs="Times New Roman"/>
        </w:rPr>
        <w:t xml:space="preserve"> and develop their self-confidence. During the PTE</w:t>
      </w:r>
      <w:r w:rsidR="00D937CF" w:rsidRPr="00471F3F">
        <w:rPr>
          <w:rFonts w:ascii="Times New Roman" w:hAnsi="Times New Roman" w:cs="Times New Roman"/>
        </w:rPr>
        <w:t xml:space="preserve"> I trialled this approach</w:t>
      </w:r>
      <w:r w:rsidR="00CF7F4A" w:rsidRPr="00471F3F">
        <w:rPr>
          <w:rFonts w:ascii="Times New Roman" w:hAnsi="Times New Roman" w:cs="Times New Roman"/>
        </w:rPr>
        <w:t xml:space="preserve"> to supporting learners in their development of self-confidence, including learners with dyslexia. </w:t>
      </w:r>
      <w:r w:rsidR="004D46CB" w:rsidRPr="00471F3F">
        <w:rPr>
          <w:rFonts w:ascii="Times New Roman" w:hAnsi="Times New Roman" w:cs="Times New Roman"/>
        </w:rPr>
        <w:t>I observed that when provided with various resources and tools to support their learning</w:t>
      </w:r>
      <w:r w:rsidR="000A5805" w:rsidRPr="00471F3F">
        <w:rPr>
          <w:rFonts w:ascii="Times New Roman" w:hAnsi="Times New Roman" w:cs="Times New Roman"/>
        </w:rPr>
        <w:t xml:space="preserve"> and development of understanding of a concept</w:t>
      </w:r>
      <w:r w:rsidR="00FB227C" w:rsidRPr="00471F3F">
        <w:rPr>
          <w:rFonts w:ascii="Times New Roman" w:hAnsi="Times New Roman" w:cs="Times New Roman"/>
        </w:rPr>
        <w:t xml:space="preserve">, </w:t>
      </w:r>
      <w:r w:rsidR="00950759" w:rsidRPr="00471F3F">
        <w:rPr>
          <w:rFonts w:ascii="Times New Roman" w:hAnsi="Times New Roman" w:cs="Times New Roman"/>
        </w:rPr>
        <w:t xml:space="preserve">learners thrived and exhibited high levels of enthusiasm and perseverance </w:t>
      </w:r>
      <w:r w:rsidR="004E56B1" w:rsidRPr="00471F3F">
        <w:rPr>
          <w:rFonts w:ascii="Times New Roman" w:hAnsi="Times New Roman" w:cs="Times New Roman"/>
        </w:rPr>
        <w:t xml:space="preserve">as a result. </w:t>
      </w:r>
      <w:r w:rsidR="00636E58" w:rsidRPr="00471F3F">
        <w:rPr>
          <w:rFonts w:ascii="Times New Roman" w:hAnsi="Times New Roman" w:cs="Times New Roman"/>
        </w:rPr>
        <w:t>Imrie (2013)</w:t>
      </w:r>
      <w:r w:rsidR="003D56FA" w:rsidRPr="00471F3F">
        <w:rPr>
          <w:rFonts w:ascii="Times New Roman" w:hAnsi="Times New Roman" w:cs="Times New Roman"/>
        </w:rPr>
        <w:t xml:space="preserve"> </w:t>
      </w:r>
      <w:r w:rsidR="00770EAC" w:rsidRPr="00471F3F">
        <w:rPr>
          <w:rFonts w:ascii="Times New Roman" w:hAnsi="Times New Roman" w:cs="Times New Roman"/>
        </w:rPr>
        <w:t xml:space="preserve">acknowledges the potential effect </w:t>
      </w:r>
      <w:r w:rsidR="00DB416B" w:rsidRPr="00471F3F">
        <w:rPr>
          <w:rFonts w:ascii="Times New Roman" w:hAnsi="Times New Roman" w:cs="Times New Roman"/>
        </w:rPr>
        <w:t>that</w:t>
      </w:r>
      <w:r w:rsidR="00770EAC" w:rsidRPr="00471F3F">
        <w:rPr>
          <w:rFonts w:ascii="Times New Roman" w:hAnsi="Times New Roman" w:cs="Times New Roman"/>
        </w:rPr>
        <w:t xml:space="preserve"> appropriate resourcing and support </w:t>
      </w:r>
      <w:r w:rsidR="00DB416B" w:rsidRPr="00471F3F">
        <w:rPr>
          <w:rFonts w:ascii="Times New Roman" w:hAnsi="Times New Roman" w:cs="Times New Roman"/>
        </w:rPr>
        <w:t xml:space="preserve">can have upon the learning experience for any child, particularly a child with dyslexia. </w:t>
      </w:r>
      <w:r w:rsidR="006F64CA" w:rsidRPr="00471F3F">
        <w:rPr>
          <w:rFonts w:ascii="Times New Roman" w:hAnsi="Times New Roman" w:cs="Times New Roman"/>
        </w:rPr>
        <w:t xml:space="preserve">Furthermore, </w:t>
      </w:r>
      <w:r w:rsidR="000C661F" w:rsidRPr="00471F3F">
        <w:rPr>
          <w:rFonts w:ascii="Times New Roman" w:hAnsi="Times New Roman" w:cs="Times New Roman"/>
        </w:rPr>
        <w:t xml:space="preserve">Imrie (2013) </w:t>
      </w:r>
      <w:r w:rsidR="009B6EC4" w:rsidRPr="00471F3F">
        <w:rPr>
          <w:rFonts w:ascii="Times New Roman" w:hAnsi="Times New Roman" w:cs="Times New Roman"/>
        </w:rPr>
        <w:t>recommend</w:t>
      </w:r>
      <w:r w:rsidR="00097724" w:rsidRPr="00471F3F">
        <w:rPr>
          <w:rFonts w:ascii="Times New Roman" w:hAnsi="Times New Roman" w:cs="Times New Roman"/>
        </w:rPr>
        <w:t>s utilising</w:t>
      </w:r>
      <w:r w:rsidR="00FF5602" w:rsidRPr="00471F3F">
        <w:rPr>
          <w:rFonts w:ascii="Times New Roman" w:hAnsi="Times New Roman" w:cs="Times New Roman"/>
        </w:rPr>
        <w:t xml:space="preserve"> and exploring</w:t>
      </w:r>
      <w:r w:rsidR="00097724" w:rsidRPr="00471F3F">
        <w:rPr>
          <w:rFonts w:ascii="Times New Roman" w:hAnsi="Times New Roman" w:cs="Times New Roman"/>
        </w:rPr>
        <w:t xml:space="preserve"> technology to support learners with dyslexia</w:t>
      </w:r>
      <w:r w:rsidR="00FF5602" w:rsidRPr="00471F3F">
        <w:rPr>
          <w:rFonts w:ascii="Times New Roman" w:hAnsi="Times New Roman" w:cs="Times New Roman"/>
        </w:rPr>
        <w:t xml:space="preserve"> within the classroom, </w:t>
      </w:r>
      <w:r w:rsidR="00E008DD" w:rsidRPr="00471F3F">
        <w:rPr>
          <w:rFonts w:ascii="Times New Roman" w:hAnsi="Times New Roman" w:cs="Times New Roman"/>
        </w:rPr>
        <w:t>however,</w:t>
      </w:r>
      <w:r w:rsidR="00FF5602" w:rsidRPr="00471F3F">
        <w:rPr>
          <w:rFonts w:ascii="Times New Roman" w:hAnsi="Times New Roman" w:cs="Times New Roman"/>
        </w:rPr>
        <w:t xml:space="preserve"> also alludes to the </w:t>
      </w:r>
      <w:r w:rsidR="00B17E98" w:rsidRPr="00471F3F">
        <w:rPr>
          <w:rFonts w:ascii="Times New Roman" w:hAnsi="Times New Roman" w:cs="Times New Roman"/>
        </w:rPr>
        <w:t xml:space="preserve">need for practitioners to be aware of </w:t>
      </w:r>
      <w:r w:rsidR="00B82FE3" w:rsidRPr="00471F3F">
        <w:rPr>
          <w:rFonts w:ascii="Times New Roman" w:hAnsi="Times New Roman" w:cs="Times New Roman"/>
        </w:rPr>
        <w:t xml:space="preserve">the individuality of </w:t>
      </w:r>
      <w:r w:rsidR="00381409" w:rsidRPr="00471F3F">
        <w:rPr>
          <w:rFonts w:ascii="Times New Roman" w:hAnsi="Times New Roman" w:cs="Times New Roman"/>
        </w:rPr>
        <w:t>learners’</w:t>
      </w:r>
      <w:r w:rsidR="00B82FE3" w:rsidRPr="00471F3F">
        <w:rPr>
          <w:rFonts w:ascii="Times New Roman" w:hAnsi="Times New Roman" w:cs="Times New Roman"/>
        </w:rPr>
        <w:t xml:space="preserve"> academic needs and preferences, therefore a technolo</w:t>
      </w:r>
      <w:r w:rsidR="00CA2F98" w:rsidRPr="00471F3F">
        <w:rPr>
          <w:rFonts w:ascii="Times New Roman" w:hAnsi="Times New Roman" w:cs="Times New Roman"/>
        </w:rPr>
        <w:t xml:space="preserve">gy-based approach may not suit all children with dyslexia. </w:t>
      </w:r>
      <w:r w:rsidR="004A5173" w:rsidRPr="00471F3F">
        <w:rPr>
          <w:rFonts w:ascii="Times New Roman" w:hAnsi="Times New Roman" w:cs="Times New Roman"/>
        </w:rPr>
        <w:t>Meanwhile, t</w:t>
      </w:r>
      <w:r w:rsidR="008D75E9" w:rsidRPr="00471F3F">
        <w:rPr>
          <w:rFonts w:ascii="Times New Roman" w:hAnsi="Times New Roman" w:cs="Times New Roman"/>
        </w:rPr>
        <w:t xml:space="preserve">he questionnaire asked participants to </w:t>
      </w:r>
      <w:r w:rsidR="00345819" w:rsidRPr="00471F3F">
        <w:rPr>
          <w:rFonts w:ascii="Times New Roman" w:hAnsi="Times New Roman" w:cs="Times New Roman"/>
        </w:rPr>
        <w:t xml:space="preserve">share their views upon </w:t>
      </w:r>
      <w:r w:rsidR="00C01F33" w:rsidRPr="00471F3F">
        <w:rPr>
          <w:rFonts w:ascii="Times New Roman" w:hAnsi="Times New Roman" w:cs="Times New Roman"/>
        </w:rPr>
        <w:t xml:space="preserve">how much support technology can provide when teaching children with dyslexia. </w:t>
      </w:r>
      <w:r w:rsidR="00D431CC" w:rsidRPr="00471F3F">
        <w:rPr>
          <w:rFonts w:ascii="Times New Roman" w:hAnsi="Times New Roman" w:cs="Times New Roman"/>
        </w:rPr>
        <w:t xml:space="preserve">When asked to rate how beneficial </w:t>
      </w:r>
      <w:r w:rsidR="001D43F0" w:rsidRPr="00471F3F">
        <w:rPr>
          <w:rFonts w:ascii="Times New Roman" w:hAnsi="Times New Roman" w:cs="Times New Roman"/>
        </w:rPr>
        <w:t>technology is when supporting children with dyslexia, o</w:t>
      </w:r>
      <w:r w:rsidR="00715BF2" w:rsidRPr="00471F3F">
        <w:rPr>
          <w:rFonts w:ascii="Times New Roman" w:hAnsi="Times New Roman" w:cs="Times New Roman"/>
        </w:rPr>
        <w:t xml:space="preserve">ver </w:t>
      </w:r>
      <w:r w:rsidR="00C95054" w:rsidRPr="00471F3F">
        <w:rPr>
          <w:rFonts w:ascii="Times New Roman" w:hAnsi="Times New Roman" w:cs="Times New Roman"/>
        </w:rPr>
        <w:t>70%</w:t>
      </w:r>
      <w:r w:rsidR="008D4CB7" w:rsidRPr="00471F3F">
        <w:rPr>
          <w:rFonts w:ascii="Times New Roman" w:hAnsi="Times New Roman" w:cs="Times New Roman"/>
        </w:rPr>
        <w:t xml:space="preserve"> of the </w:t>
      </w:r>
      <w:r w:rsidR="00882260">
        <w:rPr>
          <w:rFonts w:ascii="Times New Roman" w:hAnsi="Times New Roman" w:cs="Times New Roman"/>
        </w:rPr>
        <w:t>11</w:t>
      </w:r>
      <w:r w:rsidR="00206290">
        <w:rPr>
          <w:rFonts w:ascii="Times New Roman" w:hAnsi="Times New Roman" w:cs="Times New Roman"/>
        </w:rPr>
        <w:t xml:space="preserve"> </w:t>
      </w:r>
      <w:r w:rsidR="008D4CB7" w:rsidRPr="00471F3F">
        <w:rPr>
          <w:rFonts w:ascii="Times New Roman" w:hAnsi="Times New Roman" w:cs="Times New Roman"/>
        </w:rPr>
        <w:t xml:space="preserve">participants </w:t>
      </w:r>
      <w:r w:rsidR="00882260">
        <w:rPr>
          <w:rFonts w:ascii="Times New Roman" w:hAnsi="Times New Roman" w:cs="Times New Roman"/>
        </w:rPr>
        <w:t xml:space="preserve">who responded </w:t>
      </w:r>
      <w:r w:rsidR="008D4CB7" w:rsidRPr="00471F3F">
        <w:rPr>
          <w:rFonts w:ascii="Times New Roman" w:hAnsi="Times New Roman" w:cs="Times New Roman"/>
        </w:rPr>
        <w:t xml:space="preserve">scored technology </w:t>
      </w:r>
      <w:r w:rsidR="00D431CC" w:rsidRPr="00471F3F">
        <w:rPr>
          <w:rFonts w:ascii="Times New Roman" w:hAnsi="Times New Roman" w:cs="Times New Roman"/>
        </w:rPr>
        <w:t>as either 4 or 5 stars out of five</w:t>
      </w:r>
      <w:r w:rsidR="00DF7121" w:rsidRPr="00471F3F">
        <w:rPr>
          <w:rFonts w:ascii="Times New Roman" w:hAnsi="Times New Roman" w:cs="Times New Roman"/>
        </w:rPr>
        <w:t xml:space="preserve">, supporting the concept that technology can </w:t>
      </w:r>
      <w:r w:rsidR="003F6AFC" w:rsidRPr="00471F3F">
        <w:rPr>
          <w:rFonts w:ascii="Times New Roman" w:hAnsi="Times New Roman" w:cs="Times New Roman"/>
        </w:rPr>
        <w:t xml:space="preserve">be an effective tool when effectively utilised. Supporting this even further, whilst on my PTE I regularly supported a child with dyslexia and noted that when </w:t>
      </w:r>
      <w:r w:rsidR="005201B0" w:rsidRPr="00471F3F">
        <w:rPr>
          <w:rFonts w:ascii="Times New Roman" w:hAnsi="Times New Roman" w:cs="Times New Roman"/>
        </w:rPr>
        <w:t xml:space="preserve">using specific </w:t>
      </w:r>
      <w:r w:rsidR="004F68AB" w:rsidRPr="00471F3F">
        <w:rPr>
          <w:rFonts w:ascii="Times New Roman" w:hAnsi="Times New Roman" w:cs="Times New Roman"/>
        </w:rPr>
        <w:t>applications</w:t>
      </w:r>
      <w:r w:rsidR="001A3641" w:rsidRPr="00471F3F">
        <w:rPr>
          <w:rFonts w:ascii="Times New Roman" w:hAnsi="Times New Roman" w:cs="Times New Roman"/>
        </w:rPr>
        <w:t xml:space="preserve"> on an iPad he was able to access learning much more seamlessly than when he wasn’t provided with a device. </w:t>
      </w:r>
      <w:r w:rsidR="003C1C81" w:rsidRPr="00471F3F">
        <w:rPr>
          <w:rFonts w:ascii="Times New Roman" w:hAnsi="Times New Roman" w:cs="Times New Roman"/>
        </w:rPr>
        <w:t xml:space="preserve">In order to appropriately support </w:t>
      </w:r>
      <w:r w:rsidR="009D6167" w:rsidRPr="00471F3F">
        <w:rPr>
          <w:rFonts w:ascii="Times New Roman" w:hAnsi="Times New Roman" w:cs="Times New Roman"/>
        </w:rPr>
        <w:t xml:space="preserve">learners using technology, practitioners must not only consult the child in question but also carry out extensive research to establish whether the </w:t>
      </w:r>
      <w:r w:rsidR="00170C42" w:rsidRPr="00471F3F">
        <w:rPr>
          <w:rFonts w:ascii="Times New Roman" w:hAnsi="Times New Roman" w:cs="Times New Roman"/>
        </w:rPr>
        <w:t>application</w:t>
      </w:r>
      <w:r w:rsidR="00DE19AE" w:rsidRPr="00471F3F">
        <w:rPr>
          <w:rFonts w:ascii="Times New Roman" w:hAnsi="Times New Roman" w:cs="Times New Roman"/>
        </w:rPr>
        <w:t xml:space="preserve"> would </w:t>
      </w:r>
      <w:r w:rsidR="0051730E" w:rsidRPr="00471F3F">
        <w:rPr>
          <w:rFonts w:ascii="Times New Roman" w:hAnsi="Times New Roman" w:cs="Times New Roman"/>
        </w:rPr>
        <w:t xml:space="preserve">appropriately enhance the learning experience in areas that the child requires support within. </w:t>
      </w:r>
    </w:p>
    <w:p w14:paraId="518DFD17" w14:textId="4F3335F1" w:rsidR="00884CD8" w:rsidRPr="00471F3F" w:rsidRDefault="00884CD8" w:rsidP="00471F3F">
      <w:pPr>
        <w:spacing w:line="360" w:lineRule="auto"/>
        <w:rPr>
          <w:rFonts w:ascii="Times New Roman" w:hAnsi="Times New Roman" w:cs="Times New Roman"/>
        </w:rPr>
      </w:pPr>
    </w:p>
    <w:p w14:paraId="1DC1CB08" w14:textId="2845516F" w:rsidR="00884CD8" w:rsidRPr="00471F3F" w:rsidRDefault="0014579F" w:rsidP="00471F3F">
      <w:pPr>
        <w:keepNext/>
        <w:spacing w:line="360" w:lineRule="auto"/>
        <w:rPr>
          <w:rFonts w:ascii="Times New Roman" w:hAnsi="Times New Roman" w:cs="Times New Roman"/>
        </w:rPr>
      </w:pPr>
      <w:r w:rsidRPr="00471F3F">
        <w:rPr>
          <w:rFonts w:ascii="Times New Roman" w:hAnsi="Times New Roman" w:cs="Times New Roman"/>
          <w:noProof/>
        </w:rPr>
        <w:drawing>
          <wp:inline distT="0" distB="0" distL="0" distR="0" wp14:anchorId="0651DA7B" wp14:editId="1463684D">
            <wp:extent cx="4019266" cy="2625668"/>
            <wp:effectExtent l="0" t="0" r="635" b="3810"/>
            <wp:docPr id="11" name="Chart 11">
              <a:extLst xmlns:a="http://schemas.openxmlformats.org/drawingml/2006/main">
                <a:ext uri="{FF2B5EF4-FFF2-40B4-BE49-F238E27FC236}">
                  <a16:creationId xmlns:a16="http://schemas.microsoft.com/office/drawing/2014/main" id="{2BD28C57-3399-4561-9B0E-78BC8EAC3B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AA94F8A" w14:textId="7361399D" w:rsidR="00884CD8" w:rsidRPr="00471F3F" w:rsidRDefault="00884CD8" w:rsidP="00471F3F">
      <w:pPr>
        <w:pStyle w:val="Caption"/>
        <w:spacing w:line="360" w:lineRule="auto"/>
        <w:rPr>
          <w:rFonts w:ascii="Times New Roman" w:hAnsi="Times New Roman" w:cs="Times New Roman"/>
          <w:sz w:val="22"/>
          <w:szCs w:val="22"/>
        </w:rPr>
      </w:pPr>
      <w:r w:rsidRPr="00471F3F">
        <w:rPr>
          <w:rFonts w:ascii="Times New Roman" w:hAnsi="Times New Roman" w:cs="Times New Roman"/>
          <w:sz w:val="22"/>
          <w:szCs w:val="22"/>
        </w:rPr>
        <w:t xml:space="preserve">Figure </w:t>
      </w:r>
      <w:r w:rsidRPr="00471F3F">
        <w:rPr>
          <w:rFonts w:ascii="Times New Roman" w:hAnsi="Times New Roman" w:cs="Times New Roman"/>
          <w:sz w:val="22"/>
          <w:szCs w:val="22"/>
        </w:rPr>
        <w:fldChar w:fldCharType="begin"/>
      </w:r>
      <w:r w:rsidRPr="00471F3F">
        <w:rPr>
          <w:rFonts w:ascii="Times New Roman" w:hAnsi="Times New Roman" w:cs="Times New Roman"/>
          <w:sz w:val="22"/>
          <w:szCs w:val="22"/>
        </w:rPr>
        <w:instrText xml:space="preserve"> SEQ Figure \* ARABIC </w:instrText>
      </w:r>
      <w:r w:rsidRPr="00471F3F">
        <w:rPr>
          <w:rFonts w:ascii="Times New Roman" w:hAnsi="Times New Roman" w:cs="Times New Roman"/>
          <w:sz w:val="22"/>
          <w:szCs w:val="22"/>
        </w:rPr>
        <w:fldChar w:fldCharType="separate"/>
      </w:r>
      <w:r w:rsidRPr="00471F3F">
        <w:rPr>
          <w:rFonts w:ascii="Times New Roman" w:hAnsi="Times New Roman" w:cs="Times New Roman"/>
          <w:noProof/>
          <w:sz w:val="22"/>
          <w:szCs w:val="22"/>
        </w:rPr>
        <w:t>5</w:t>
      </w:r>
      <w:r w:rsidRPr="00471F3F">
        <w:rPr>
          <w:rFonts w:ascii="Times New Roman" w:hAnsi="Times New Roman" w:cs="Times New Roman"/>
          <w:sz w:val="22"/>
          <w:szCs w:val="22"/>
        </w:rPr>
        <w:fldChar w:fldCharType="end"/>
      </w:r>
      <w:r w:rsidRPr="00471F3F">
        <w:rPr>
          <w:rFonts w:ascii="Times New Roman" w:hAnsi="Times New Roman" w:cs="Times New Roman"/>
          <w:sz w:val="22"/>
          <w:szCs w:val="22"/>
        </w:rPr>
        <w:t>: Responses to the effects of dyslexia on self-image</w:t>
      </w:r>
    </w:p>
    <w:p w14:paraId="1EB91B01" w14:textId="0D4D6F26" w:rsidR="00134712" w:rsidRPr="00471F3F" w:rsidRDefault="00134712" w:rsidP="00471F3F">
      <w:pPr>
        <w:spacing w:line="360" w:lineRule="auto"/>
        <w:rPr>
          <w:rFonts w:ascii="Times New Roman" w:hAnsi="Times New Roman" w:cs="Times New Roman"/>
        </w:rPr>
      </w:pPr>
      <w:r w:rsidRPr="00471F3F">
        <w:rPr>
          <w:rFonts w:ascii="Times New Roman" w:hAnsi="Times New Roman" w:cs="Times New Roman"/>
        </w:rPr>
        <w:t>In conclusion, the first step towards supporting a child with an ALN</w:t>
      </w:r>
      <w:r w:rsidR="00134415" w:rsidRPr="00471F3F">
        <w:rPr>
          <w:rFonts w:ascii="Times New Roman" w:hAnsi="Times New Roman" w:cs="Times New Roman"/>
        </w:rPr>
        <w:t xml:space="preserve">, </w:t>
      </w:r>
      <w:r w:rsidR="006C189F" w:rsidRPr="00471F3F">
        <w:rPr>
          <w:rFonts w:ascii="Times New Roman" w:hAnsi="Times New Roman" w:cs="Times New Roman"/>
        </w:rPr>
        <w:t>d</w:t>
      </w:r>
      <w:r w:rsidR="00134415" w:rsidRPr="00471F3F">
        <w:rPr>
          <w:rFonts w:ascii="Times New Roman" w:hAnsi="Times New Roman" w:cs="Times New Roman"/>
        </w:rPr>
        <w:t>yslexia or otherwise, is to consider them as an individual</w:t>
      </w:r>
      <w:r w:rsidR="00256AFA" w:rsidRPr="00471F3F">
        <w:rPr>
          <w:rFonts w:ascii="Times New Roman" w:hAnsi="Times New Roman" w:cs="Times New Roman"/>
        </w:rPr>
        <w:t xml:space="preserve">, using child-first language to support this. </w:t>
      </w:r>
      <w:r w:rsidR="007F30EA" w:rsidRPr="00471F3F">
        <w:rPr>
          <w:rFonts w:ascii="Times New Roman" w:hAnsi="Times New Roman" w:cs="Times New Roman"/>
        </w:rPr>
        <w:t xml:space="preserve">In relation to this, any approaches to supporting a child with </w:t>
      </w:r>
      <w:r w:rsidR="006C189F" w:rsidRPr="00471F3F">
        <w:rPr>
          <w:rFonts w:ascii="Times New Roman" w:hAnsi="Times New Roman" w:cs="Times New Roman"/>
        </w:rPr>
        <w:t>d</w:t>
      </w:r>
      <w:r w:rsidR="007F30EA" w:rsidRPr="00471F3F">
        <w:rPr>
          <w:rFonts w:ascii="Times New Roman" w:hAnsi="Times New Roman" w:cs="Times New Roman"/>
        </w:rPr>
        <w:t xml:space="preserve">yslexia, or any other learning difference, </w:t>
      </w:r>
      <w:r w:rsidR="00CB0795" w:rsidRPr="00471F3F">
        <w:rPr>
          <w:rFonts w:ascii="Times New Roman" w:hAnsi="Times New Roman" w:cs="Times New Roman"/>
        </w:rPr>
        <w:t>should consider the needs</w:t>
      </w:r>
      <w:r w:rsidR="002F6D82" w:rsidRPr="00471F3F">
        <w:rPr>
          <w:rFonts w:ascii="Times New Roman" w:hAnsi="Times New Roman" w:cs="Times New Roman"/>
        </w:rPr>
        <w:t xml:space="preserve">, interests and ability </w:t>
      </w:r>
      <w:r w:rsidR="00CD77AA" w:rsidRPr="00471F3F">
        <w:rPr>
          <w:rFonts w:ascii="Times New Roman" w:hAnsi="Times New Roman" w:cs="Times New Roman"/>
        </w:rPr>
        <w:t>of the individual child</w:t>
      </w:r>
      <w:r w:rsidR="00853BCE" w:rsidRPr="00471F3F">
        <w:rPr>
          <w:rFonts w:ascii="Times New Roman" w:hAnsi="Times New Roman" w:cs="Times New Roman"/>
        </w:rPr>
        <w:t xml:space="preserve"> (</w:t>
      </w:r>
      <w:proofErr w:type="spellStart"/>
      <w:r w:rsidR="00853BCE" w:rsidRPr="00471F3F">
        <w:rPr>
          <w:rFonts w:ascii="Times New Roman" w:hAnsi="Times New Roman" w:cs="Times New Roman"/>
        </w:rPr>
        <w:t>Glazzard</w:t>
      </w:r>
      <w:proofErr w:type="spellEnd"/>
      <w:r w:rsidR="00853BCE" w:rsidRPr="00471F3F">
        <w:rPr>
          <w:rFonts w:ascii="Times New Roman" w:hAnsi="Times New Roman" w:cs="Times New Roman"/>
        </w:rPr>
        <w:t xml:space="preserve"> et al., 2015)</w:t>
      </w:r>
      <w:r w:rsidR="0024663E" w:rsidRPr="00471F3F">
        <w:rPr>
          <w:rFonts w:ascii="Times New Roman" w:hAnsi="Times New Roman" w:cs="Times New Roman"/>
        </w:rPr>
        <w:t>.</w:t>
      </w:r>
      <w:r w:rsidR="00144EA5" w:rsidRPr="00471F3F">
        <w:rPr>
          <w:rFonts w:ascii="Times New Roman" w:hAnsi="Times New Roman" w:cs="Times New Roman"/>
        </w:rPr>
        <w:t xml:space="preserve"> </w:t>
      </w:r>
      <w:r w:rsidR="00AF6FF3" w:rsidRPr="00471F3F">
        <w:rPr>
          <w:rFonts w:ascii="Times New Roman" w:hAnsi="Times New Roman" w:cs="Times New Roman"/>
        </w:rPr>
        <w:t>Crucially, as identified by the Welsh Government (</w:t>
      </w:r>
      <w:r w:rsidR="00C24D9B" w:rsidRPr="00471F3F">
        <w:rPr>
          <w:rFonts w:ascii="Times New Roman" w:hAnsi="Times New Roman" w:cs="Times New Roman"/>
        </w:rPr>
        <w:t xml:space="preserve">2012) children should not need a formal diagnosis of </w:t>
      </w:r>
      <w:r w:rsidR="006C189F" w:rsidRPr="00471F3F">
        <w:rPr>
          <w:rFonts w:ascii="Times New Roman" w:hAnsi="Times New Roman" w:cs="Times New Roman"/>
        </w:rPr>
        <w:t>d</w:t>
      </w:r>
      <w:r w:rsidR="00C24D9B" w:rsidRPr="00471F3F">
        <w:rPr>
          <w:rFonts w:ascii="Times New Roman" w:hAnsi="Times New Roman" w:cs="Times New Roman"/>
        </w:rPr>
        <w:t>yslexia in order to receive support</w:t>
      </w:r>
      <w:r w:rsidR="00F53051" w:rsidRPr="00471F3F">
        <w:rPr>
          <w:rFonts w:ascii="Times New Roman" w:hAnsi="Times New Roman" w:cs="Times New Roman"/>
        </w:rPr>
        <w:t>, especially if the support they require can be provided by the school with resources that have already been acquired</w:t>
      </w:r>
      <w:r w:rsidR="008401DC" w:rsidRPr="00471F3F">
        <w:rPr>
          <w:rFonts w:ascii="Times New Roman" w:hAnsi="Times New Roman" w:cs="Times New Roman"/>
        </w:rPr>
        <w:t xml:space="preserve">. </w:t>
      </w:r>
      <w:r w:rsidR="008141F1" w:rsidRPr="00471F3F">
        <w:rPr>
          <w:rFonts w:ascii="Times New Roman" w:hAnsi="Times New Roman" w:cs="Times New Roman"/>
        </w:rPr>
        <w:t xml:space="preserve">The triangulation of </w:t>
      </w:r>
      <w:r w:rsidR="00D419B8" w:rsidRPr="00471F3F">
        <w:rPr>
          <w:rFonts w:ascii="Times New Roman" w:hAnsi="Times New Roman" w:cs="Times New Roman"/>
        </w:rPr>
        <w:t xml:space="preserve">personal experience, research and data gathered from </w:t>
      </w:r>
      <w:r w:rsidR="00446842" w:rsidRPr="00471F3F">
        <w:rPr>
          <w:rFonts w:ascii="Times New Roman" w:hAnsi="Times New Roman" w:cs="Times New Roman"/>
        </w:rPr>
        <w:t>the questionnaire has highlighted that</w:t>
      </w:r>
      <w:r w:rsidR="005E02AC" w:rsidRPr="00471F3F">
        <w:rPr>
          <w:rFonts w:ascii="Times New Roman" w:hAnsi="Times New Roman" w:cs="Times New Roman"/>
        </w:rPr>
        <w:t xml:space="preserve"> to support a child most appropriately in their academic endeavours </w:t>
      </w:r>
      <w:r w:rsidR="000F46AF" w:rsidRPr="00471F3F">
        <w:rPr>
          <w:rFonts w:ascii="Times New Roman" w:hAnsi="Times New Roman" w:cs="Times New Roman"/>
        </w:rPr>
        <w:t>the child must be consulted throughout the learning process</w:t>
      </w:r>
      <w:r w:rsidR="00B53FDC" w:rsidRPr="00471F3F">
        <w:rPr>
          <w:rFonts w:ascii="Times New Roman" w:hAnsi="Times New Roman" w:cs="Times New Roman"/>
        </w:rPr>
        <w:t>, including the planning stages (Welsh Government, 2018)</w:t>
      </w:r>
      <w:r w:rsidR="00147CD5" w:rsidRPr="00471F3F">
        <w:rPr>
          <w:rFonts w:ascii="Times New Roman" w:hAnsi="Times New Roman" w:cs="Times New Roman"/>
        </w:rPr>
        <w:t xml:space="preserve">. Ultimately, this means that </w:t>
      </w:r>
      <w:r w:rsidR="00CD52D9" w:rsidRPr="00471F3F">
        <w:rPr>
          <w:rFonts w:ascii="Times New Roman" w:hAnsi="Times New Roman" w:cs="Times New Roman"/>
        </w:rPr>
        <w:t xml:space="preserve">practitioners should hold conversations with their children, discussing and observing natural learning styles </w:t>
      </w:r>
      <w:r w:rsidR="004501F9" w:rsidRPr="00471F3F">
        <w:rPr>
          <w:rFonts w:ascii="Times New Roman" w:hAnsi="Times New Roman" w:cs="Times New Roman"/>
        </w:rPr>
        <w:t xml:space="preserve">and abilities, therefore establishing how to most appropriately support the child. </w:t>
      </w:r>
      <w:r w:rsidR="00DF72F4" w:rsidRPr="00471F3F">
        <w:rPr>
          <w:rFonts w:ascii="Times New Roman" w:hAnsi="Times New Roman" w:cs="Times New Roman"/>
        </w:rPr>
        <w:t xml:space="preserve">A multi-sensory, resource-rich approach to learning that encourages learners to explore their preferred learning style </w:t>
      </w:r>
      <w:r w:rsidR="00C822A5" w:rsidRPr="00471F3F">
        <w:rPr>
          <w:rFonts w:ascii="Times New Roman" w:hAnsi="Times New Roman" w:cs="Times New Roman"/>
        </w:rPr>
        <w:t xml:space="preserve">both independently and with peer support </w:t>
      </w:r>
      <w:r w:rsidR="00FE0E10" w:rsidRPr="00471F3F">
        <w:rPr>
          <w:rFonts w:ascii="Times New Roman" w:hAnsi="Times New Roman" w:cs="Times New Roman"/>
        </w:rPr>
        <w:t xml:space="preserve">is, ultimately, the approach that could arguably </w:t>
      </w:r>
      <w:r w:rsidR="00FA08F5" w:rsidRPr="00471F3F">
        <w:rPr>
          <w:rFonts w:ascii="Times New Roman" w:hAnsi="Times New Roman" w:cs="Times New Roman"/>
        </w:rPr>
        <w:t xml:space="preserve">support children with dyslexia most effectively whilst still encouraging inclusion within a mainstream classroom. </w:t>
      </w:r>
    </w:p>
    <w:p w14:paraId="230389A6" w14:textId="4662EC84" w:rsidR="00E008DD" w:rsidRPr="00471F3F" w:rsidRDefault="00E008DD" w:rsidP="00471F3F">
      <w:pPr>
        <w:spacing w:line="360" w:lineRule="auto"/>
        <w:rPr>
          <w:rFonts w:ascii="Times New Roman" w:hAnsi="Times New Roman" w:cs="Times New Roman"/>
        </w:rPr>
      </w:pPr>
    </w:p>
    <w:p w14:paraId="5C184ECE" w14:textId="2B942049" w:rsidR="009D48A3" w:rsidRPr="00471F3F" w:rsidRDefault="009D48A3" w:rsidP="00471F3F">
      <w:pPr>
        <w:spacing w:line="360" w:lineRule="auto"/>
        <w:rPr>
          <w:rFonts w:ascii="Times New Roman" w:hAnsi="Times New Roman" w:cs="Times New Roman"/>
        </w:rPr>
      </w:pPr>
    </w:p>
    <w:p w14:paraId="6CA75620" w14:textId="6AA00002" w:rsidR="009D48A3" w:rsidRPr="00471F3F" w:rsidRDefault="009D48A3" w:rsidP="00471F3F">
      <w:pPr>
        <w:spacing w:line="360" w:lineRule="auto"/>
        <w:rPr>
          <w:rFonts w:ascii="Times New Roman" w:hAnsi="Times New Roman" w:cs="Times New Roman"/>
        </w:rPr>
      </w:pPr>
    </w:p>
    <w:p w14:paraId="172D4CA2" w14:textId="3FE198A7" w:rsidR="009D48A3" w:rsidRPr="00471F3F" w:rsidRDefault="009D48A3" w:rsidP="00471F3F">
      <w:pPr>
        <w:spacing w:line="360" w:lineRule="auto"/>
        <w:rPr>
          <w:rFonts w:ascii="Times New Roman" w:hAnsi="Times New Roman" w:cs="Times New Roman"/>
        </w:rPr>
      </w:pPr>
    </w:p>
    <w:p w14:paraId="4CAA022E" w14:textId="31226B70" w:rsidR="009D48A3" w:rsidRPr="00471F3F" w:rsidRDefault="009D48A3" w:rsidP="00471F3F">
      <w:pPr>
        <w:spacing w:line="360" w:lineRule="auto"/>
        <w:rPr>
          <w:rFonts w:ascii="Times New Roman" w:hAnsi="Times New Roman" w:cs="Times New Roman"/>
        </w:rPr>
      </w:pPr>
    </w:p>
    <w:p w14:paraId="10808188" w14:textId="2CF5E9B7" w:rsidR="009D48A3" w:rsidRPr="00471F3F" w:rsidRDefault="009D48A3" w:rsidP="00471F3F">
      <w:pPr>
        <w:spacing w:line="360" w:lineRule="auto"/>
        <w:rPr>
          <w:rFonts w:ascii="Times New Roman" w:hAnsi="Times New Roman" w:cs="Times New Roman"/>
        </w:rPr>
      </w:pPr>
    </w:p>
    <w:p w14:paraId="7113EADE" w14:textId="24263B3D" w:rsidR="009D48A3" w:rsidRPr="00471F3F" w:rsidRDefault="009D48A3" w:rsidP="00471F3F">
      <w:pPr>
        <w:spacing w:line="360" w:lineRule="auto"/>
        <w:rPr>
          <w:rFonts w:ascii="Times New Roman" w:hAnsi="Times New Roman" w:cs="Times New Roman"/>
        </w:rPr>
      </w:pPr>
    </w:p>
    <w:p w14:paraId="69BB5EE9" w14:textId="543502FC" w:rsidR="009D48A3" w:rsidRPr="00471F3F" w:rsidRDefault="009D48A3" w:rsidP="00471F3F">
      <w:pPr>
        <w:spacing w:line="360" w:lineRule="auto"/>
        <w:rPr>
          <w:rFonts w:ascii="Times New Roman" w:hAnsi="Times New Roman" w:cs="Times New Roman"/>
        </w:rPr>
      </w:pPr>
    </w:p>
    <w:p w14:paraId="10C05E6F" w14:textId="3EF3767B" w:rsidR="009D48A3" w:rsidRPr="00471F3F" w:rsidRDefault="009D48A3" w:rsidP="00471F3F">
      <w:pPr>
        <w:spacing w:line="360" w:lineRule="auto"/>
        <w:rPr>
          <w:rFonts w:ascii="Times New Roman" w:hAnsi="Times New Roman" w:cs="Times New Roman"/>
        </w:rPr>
      </w:pPr>
    </w:p>
    <w:p w14:paraId="1D152254" w14:textId="4ED2BB98" w:rsidR="009D48A3" w:rsidRPr="00471F3F" w:rsidRDefault="009D48A3" w:rsidP="00471F3F">
      <w:pPr>
        <w:spacing w:line="360" w:lineRule="auto"/>
        <w:rPr>
          <w:rFonts w:ascii="Times New Roman" w:hAnsi="Times New Roman" w:cs="Times New Roman"/>
        </w:rPr>
      </w:pPr>
    </w:p>
    <w:p w14:paraId="05739036" w14:textId="3D7020DD" w:rsidR="009D48A3" w:rsidRPr="00471F3F" w:rsidRDefault="009D48A3" w:rsidP="00471F3F">
      <w:pPr>
        <w:spacing w:line="360" w:lineRule="auto"/>
        <w:rPr>
          <w:rFonts w:ascii="Times New Roman" w:hAnsi="Times New Roman" w:cs="Times New Roman"/>
        </w:rPr>
      </w:pPr>
    </w:p>
    <w:p w14:paraId="11A98F70" w14:textId="30F0644D" w:rsidR="009D48A3" w:rsidRPr="00471F3F" w:rsidRDefault="009D48A3" w:rsidP="00471F3F">
      <w:pPr>
        <w:spacing w:line="360" w:lineRule="auto"/>
        <w:rPr>
          <w:rFonts w:ascii="Times New Roman" w:hAnsi="Times New Roman" w:cs="Times New Roman"/>
        </w:rPr>
      </w:pPr>
    </w:p>
    <w:p w14:paraId="1144A2AF" w14:textId="1121DCB5" w:rsidR="009D48A3" w:rsidRPr="00471F3F" w:rsidRDefault="009D48A3" w:rsidP="00471F3F">
      <w:pPr>
        <w:spacing w:line="360" w:lineRule="auto"/>
        <w:rPr>
          <w:rFonts w:ascii="Times New Roman" w:hAnsi="Times New Roman" w:cs="Times New Roman"/>
        </w:rPr>
      </w:pPr>
    </w:p>
    <w:p w14:paraId="5B1CCA05" w14:textId="7A7EF97B" w:rsidR="009D48A3" w:rsidRPr="00471F3F" w:rsidRDefault="009D48A3" w:rsidP="00471F3F">
      <w:pPr>
        <w:spacing w:line="360" w:lineRule="auto"/>
        <w:rPr>
          <w:rFonts w:ascii="Times New Roman" w:hAnsi="Times New Roman" w:cs="Times New Roman"/>
        </w:rPr>
      </w:pPr>
    </w:p>
    <w:p w14:paraId="7435D173" w14:textId="4FB12D06" w:rsidR="009D48A3" w:rsidRPr="00471F3F" w:rsidRDefault="009D48A3" w:rsidP="00471F3F">
      <w:pPr>
        <w:spacing w:line="360" w:lineRule="auto"/>
        <w:rPr>
          <w:rFonts w:ascii="Times New Roman" w:hAnsi="Times New Roman" w:cs="Times New Roman"/>
        </w:rPr>
      </w:pPr>
    </w:p>
    <w:p w14:paraId="5B192FF2" w14:textId="70513EE9" w:rsidR="009D48A3" w:rsidRPr="00471F3F" w:rsidRDefault="009D48A3" w:rsidP="00471F3F">
      <w:pPr>
        <w:spacing w:line="360" w:lineRule="auto"/>
        <w:rPr>
          <w:rFonts w:ascii="Times New Roman" w:hAnsi="Times New Roman" w:cs="Times New Roman"/>
        </w:rPr>
      </w:pPr>
    </w:p>
    <w:p w14:paraId="77E77557" w14:textId="058D7ED3" w:rsidR="009D48A3" w:rsidRPr="00471F3F" w:rsidRDefault="009D48A3" w:rsidP="00471F3F">
      <w:pPr>
        <w:spacing w:line="360" w:lineRule="auto"/>
        <w:rPr>
          <w:rFonts w:ascii="Times New Roman" w:hAnsi="Times New Roman" w:cs="Times New Roman"/>
        </w:rPr>
      </w:pPr>
    </w:p>
    <w:p w14:paraId="20470DA4" w14:textId="60E30DC4" w:rsidR="009D48A3" w:rsidRPr="00471F3F" w:rsidRDefault="009D48A3" w:rsidP="00471F3F">
      <w:pPr>
        <w:spacing w:line="360" w:lineRule="auto"/>
        <w:rPr>
          <w:rFonts w:ascii="Times New Roman" w:hAnsi="Times New Roman" w:cs="Times New Roman"/>
        </w:rPr>
      </w:pPr>
    </w:p>
    <w:p w14:paraId="0193F318" w14:textId="23E19FDC" w:rsidR="009D48A3" w:rsidRPr="00471F3F" w:rsidRDefault="009D48A3" w:rsidP="00471F3F">
      <w:pPr>
        <w:spacing w:line="360" w:lineRule="auto"/>
        <w:rPr>
          <w:rFonts w:ascii="Times New Roman" w:hAnsi="Times New Roman" w:cs="Times New Roman"/>
        </w:rPr>
      </w:pPr>
    </w:p>
    <w:p w14:paraId="21BE80FC" w14:textId="2466FC28" w:rsidR="009D48A3" w:rsidRPr="00471F3F" w:rsidRDefault="009D48A3" w:rsidP="00471F3F">
      <w:pPr>
        <w:spacing w:line="360" w:lineRule="auto"/>
        <w:rPr>
          <w:rFonts w:ascii="Times New Roman" w:hAnsi="Times New Roman" w:cs="Times New Roman"/>
        </w:rPr>
      </w:pPr>
    </w:p>
    <w:p w14:paraId="1DE459FF" w14:textId="5C5D4418" w:rsidR="009D48A3" w:rsidRPr="00471F3F" w:rsidRDefault="009D48A3" w:rsidP="00471F3F">
      <w:pPr>
        <w:spacing w:line="360" w:lineRule="auto"/>
        <w:rPr>
          <w:rFonts w:ascii="Times New Roman" w:hAnsi="Times New Roman" w:cs="Times New Roman"/>
        </w:rPr>
      </w:pPr>
    </w:p>
    <w:p w14:paraId="010A349C" w14:textId="77777777" w:rsidR="009D48A3" w:rsidRPr="00471F3F" w:rsidRDefault="009D48A3" w:rsidP="00471F3F">
      <w:pPr>
        <w:spacing w:line="360" w:lineRule="auto"/>
        <w:rPr>
          <w:rFonts w:ascii="Times New Roman" w:hAnsi="Times New Roman" w:cs="Times New Roman"/>
        </w:rPr>
      </w:pPr>
    </w:p>
    <w:p w14:paraId="3C34EA46" w14:textId="77777777" w:rsidR="00E66BAC" w:rsidRPr="00471F3F" w:rsidRDefault="00E66BAC" w:rsidP="00471F3F">
      <w:pPr>
        <w:spacing w:line="360" w:lineRule="auto"/>
        <w:rPr>
          <w:rFonts w:ascii="Times New Roman" w:hAnsi="Times New Roman" w:cs="Times New Roman"/>
        </w:rPr>
      </w:pPr>
    </w:p>
    <w:p w14:paraId="5F20FE94" w14:textId="272E8C7D" w:rsidR="00E66BAC" w:rsidRPr="00471F3F" w:rsidRDefault="00E66BAC" w:rsidP="00471F3F">
      <w:pPr>
        <w:spacing w:line="360" w:lineRule="auto"/>
        <w:rPr>
          <w:rFonts w:ascii="Times New Roman" w:hAnsi="Times New Roman" w:cs="Times New Roman"/>
        </w:rPr>
      </w:pPr>
      <w:r w:rsidRPr="00471F3F">
        <w:rPr>
          <w:rFonts w:ascii="Times New Roman" w:hAnsi="Times New Roman" w:cs="Times New Roman"/>
        </w:rPr>
        <w:t>References</w:t>
      </w:r>
    </w:p>
    <w:p w14:paraId="3FD05C0B" w14:textId="426EB5B4" w:rsidR="00583B09" w:rsidRPr="00471F3F" w:rsidRDefault="00583B09" w:rsidP="00471F3F">
      <w:pPr>
        <w:spacing w:line="360" w:lineRule="auto"/>
        <w:rPr>
          <w:rFonts w:ascii="Times New Roman" w:hAnsi="Times New Roman" w:cs="Times New Roman"/>
        </w:rPr>
      </w:pPr>
      <w:r w:rsidRPr="00471F3F">
        <w:rPr>
          <w:rFonts w:ascii="Times New Roman" w:hAnsi="Times New Roman" w:cs="Times New Roman"/>
        </w:rPr>
        <w:t xml:space="preserve">Association of Teachers and Lecturers (2016) </w:t>
      </w:r>
      <w:r w:rsidR="005F3F25" w:rsidRPr="00471F3F">
        <w:rPr>
          <w:rFonts w:ascii="Times New Roman" w:hAnsi="Times New Roman" w:cs="Times New Roman"/>
          <w:i/>
        </w:rPr>
        <w:t>Lack of funding means SEND pupils aren’t adequ</w:t>
      </w:r>
      <w:r w:rsidR="00941789" w:rsidRPr="00471F3F">
        <w:rPr>
          <w:rFonts w:ascii="Times New Roman" w:hAnsi="Times New Roman" w:cs="Times New Roman"/>
          <w:i/>
        </w:rPr>
        <w:t>ately s</w:t>
      </w:r>
      <w:r w:rsidR="001A15A3" w:rsidRPr="00471F3F">
        <w:rPr>
          <w:rFonts w:ascii="Times New Roman" w:hAnsi="Times New Roman" w:cs="Times New Roman"/>
          <w:i/>
        </w:rPr>
        <w:t>upported</w:t>
      </w:r>
      <w:r w:rsidR="009D15EE" w:rsidRPr="00471F3F">
        <w:rPr>
          <w:rFonts w:ascii="Times New Roman" w:hAnsi="Times New Roman" w:cs="Times New Roman"/>
          <w:i/>
        </w:rPr>
        <w:t xml:space="preserve">- ATL. </w:t>
      </w:r>
      <w:r w:rsidR="009D15EE" w:rsidRPr="00471F3F">
        <w:rPr>
          <w:rFonts w:ascii="Times New Roman" w:hAnsi="Times New Roman" w:cs="Times New Roman"/>
        </w:rPr>
        <w:t xml:space="preserve">Available at: </w:t>
      </w:r>
      <w:hyperlink r:id="rId13" w:history="1">
        <w:r w:rsidR="00B17BCB" w:rsidRPr="00471F3F">
          <w:rPr>
            <w:rStyle w:val="Hyperlink"/>
            <w:rFonts w:ascii="Times New Roman" w:hAnsi="Times New Roman" w:cs="Times New Roman"/>
          </w:rPr>
          <w:t>https://www.atl.org.uk/latest/press-release/lack-funding-means-send-pupils-arent-adequately-supported-atl</w:t>
        </w:r>
      </w:hyperlink>
      <w:r w:rsidR="00B17BCB" w:rsidRPr="00471F3F">
        <w:rPr>
          <w:rFonts w:ascii="Times New Roman" w:hAnsi="Times New Roman" w:cs="Times New Roman"/>
        </w:rPr>
        <w:t xml:space="preserve"> (Accessed: 23/04/2019)</w:t>
      </w:r>
    </w:p>
    <w:p w14:paraId="049909A7" w14:textId="4E189301" w:rsidR="00E57AD6" w:rsidRPr="00471F3F" w:rsidRDefault="00E57AD6" w:rsidP="00471F3F">
      <w:pPr>
        <w:spacing w:line="360" w:lineRule="auto"/>
        <w:rPr>
          <w:rFonts w:ascii="Times New Roman" w:hAnsi="Times New Roman" w:cs="Times New Roman"/>
        </w:rPr>
      </w:pPr>
      <w:r w:rsidRPr="00471F3F">
        <w:rPr>
          <w:rFonts w:ascii="Times New Roman" w:hAnsi="Times New Roman" w:cs="Times New Roman"/>
        </w:rPr>
        <w:t>Bell, S. and McLean, B. (2012)</w:t>
      </w:r>
      <w:r w:rsidR="00AE0038" w:rsidRPr="00471F3F">
        <w:rPr>
          <w:rFonts w:ascii="Times New Roman" w:hAnsi="Times New Roman" w:cs="Times New Roman"/>
        </w:rPr>
        <w:t xml:space="preserve"> ‘</w:t>
      </w:r>
      <w:r w:rsidR="00576E16" w:rsidRPr="00471F3F">
        <w:rPr>
          <w:rFonts w:ascii="Times New Roman" w:hAnsi="Times New Roman" w:cs="Times New Roman"/>
        </w:rPr>
        <w:t xml:space="preserve">Good practice in training specialist teachers and assessors of people with dyslexia,’ in </w:t>
      </w:r>
      <w:r w:rsidR="005B3730" w:rsidRPr="00471F3F">
        <w:rPr>
          <w:rFonts w:ascii="Times New Roman" w:hAnsi="Times New Roman" w:cs="Times New Roman"/>
        </w:rPr>
        <w:t>Peer, L. an</w:t>
      </w:r>
      <w:r w:rsidR="005C7E25" w:rsidRPr="00471F3F">
        <w:rPr>
          <w:rFonts w:ascii="Times New Roman" w:hAnsi="Times New Roman" w:cs="Times New Roman"/>
        </w:rPr>
        <w:t>d</w:t>
      </w:r>
      <w:r w:rsidR="005B3730" w:rsidRPr="00471F3F">
        <w:rPr>
          <w:rFonts w:ascii="Times New Roman" w:hAnsi="Times New Roman" w:cs="Times New Roman"/>
        </w:rPr>
        <w:t xml:space="preserve"> Reid, G. (ed.) </w:t>
      </w:r>
      <w:r w:rsidR="005C169F" w:rsidRPr="00471F3F">
        <w:rPr>
          <w:rFonts w:ascii="Times New Roman" w:hAnsi="Times New Roman" w:cs="Times New Roman"/>
          <w:i/>
        </w:rPr>
        <w:t xml:space="preserve">Special Educational Needs: A Guide for Inclusive Practice. </w:t>
      </w:r>
      <w:r w:rsidR="00176364" w:rsidRPr="00471F3F">
        <w:rPr>
          <w:rFonts w:ascii="Times New Roman" w:hAnsi="Times New Roman" w:cs="Times New Roman"/>
        </w:rPr>
        <w:t xml:space="preserve">London: SAGE Publications. </w:t>
      </w:r>
    </w:p>
    <w:p w14:paraId="40E5C89D" w14:textId="106A530E" w:rsidR="00651942" w:rsidRPr="00471F3F" w:rsidRDefault="00651942" w:rsidP="00471F3F">
      <w:pPr>
        <w:spacing w:line="360" w:lineRule="auto"/>
        <w:rPr>
          <w:rFonts w:ascii="Times New Roman" w:hAnsi="Times New Roman" w:cs="Times New Roman"/>
        </w:rPr>
      </w:pPr>
      <w:r w:rsidRPr="00471F3F">
        <w:rPr>
          <w:rFonts w:ascii="Times New Roman" w:hAnsi="Times New Roman" w:cs="Times New Roman"/>
        </w:rPr>
        <w:t>British</w:t>
      </w:r>
      <w:r w:rsidR="0028602C" w:rsidRPr="00471F3F">
        <w:rPr>
          <w:rFonts w:ascii="Times New Roman" w:hAnsi="Times New Roman" w:cs="Times New Roman"/>
        </w:rPr>
        <w:t xml:space="preserve"> Dyslexia Association</w:t>
      </w:r>
      <w:r w:rsidR="000509DC" w:rsidRPr="00471F3F">
        <w:rPr>
          <w:rFonts w:ascii="Times New Roman" w:hAnsi="Times New Roman" w:cs="Times New Roman"/>
        </w:rPr>
        <w:t xml:space="preserve"> (date unknown) </w:t>
      </w:r>
      <w:r w:rsidR="00815117" w:rsidRPr="00471F3F">
        <w:rPr>
          <w:rFonts w:ascii="Times New Roman" w:hAnsi="Times New Roman" w:cs="Times New Roman"/>
          <w:i/>
        </w:rPr>
        <w:t xml:space="preserve">Indicators of Dyslexia. </w:t>
      </w:r>
      <w:r w:rsidR="00815117" w:rsidRPr="00471F3F">
        <w:rPr>
          <w:rFonts w:ascii="Times New Roman" w:hAnsi="Times New Roman" w:cs="Times New Roman"/>
        </w:rPr>
        <w:t xml:space="preserve">Available at: </w:t>
      </w:r>
      <w:hyperlink r:id="rId14" w:history="1">
        <w:r w:rsidR="00815117" w:rsidRPr="00471F3F">
          <w:rPr>
            <w:rStyle w:val="Hyperlink"/>
            <w:rFonts w:ascii="Times New Roman" w:hAnsi="Times New Roman" w:cs="Times New Roman"/>
          </w:rPr>
          <w:t>https://www.bdadyslexia.org.uk/parent/indication-of-dyslexia</w:t>
        </w:r>
      </w:hyperlink>
      <w:r w:rsidR="00815117" w:rsidRPr="00471F3F">
        <w:rPr>
          <w:rFonts w:ascii="Times New Roman" w:hAnsi="Times New Roman" w:cs="Times New Roman"/>
        </w:rPr>
        <w:t xml:space="preserve"> (Accessed: 24/04/2019)</w:t>
      </w:r>
    </w:p>
    <w:p w14:paraId="61D7800B" w14:textId="1000B85E" w:rsidR="00E458A9" w:rsidRPr="00471F3F" w:rsidRDefault="00C26D06" w:rsidP="00471F3F">
      <w:pPr>
        <w:spacing w:line="360" w:lineRule="auto"/>
        <w:rPr>
          <w:rFonts w:ascii="Times New Roman" w:hAnsi="Times New Roman" w:cs="Times New Roman"/>
          <w:i/>
        </w:rPr>
      </w:pPr>
      <w:r w:rsidRPr="00471F3F">
        <w:rPr>
          <w:rFonts w:ascii="Times New Roman" w:hAnsi="Times New Roman" w:cs="Times New Roman"/>
        </w:rPr>
        <w:t xml:space="preserve">British Educational Research Association [BERA] (2018) </w:t>
      </w:r>
      <w:r w:rsidRPr="00471F3F">
        <w:rPr>
          <w:rFonts w:ascii="Times New Roman" w:hAnsi="Times New Roman" w:cs="Times New Roman"/>
          <w:i/>
        </w:rPr>
        <w:t>Ethical Guidelines for Educational Research</w:t>
      </w:r>
      <w:r w:rsidRPr="00471F3F">
        <w:rPr>
          <w:rFonts w:ascii="Times New Roman" w:hAnsi="Times New Roman" w:cs="Times New Roman"/>
        </w:rPr>
        <w:t xml:space="preserve">. 4th </w:t>
      </w:r>
      <w:proofErr w:type="spellStart"/>
      <w:r w:rsidRPr="00471F3F">
        <w:rPr>
          <w:rFonts w:ascii="Times New Roman" w:hAnsi="Times New Roman" w:cs="Times New Roman"/>
        </w:rPr>
        <w:t>edn</w:t>
      </w:r>
      <w:proofErr w:type="spellEnd"/>
      <w:r w:rsidRPr="00471F3F">
        <w:rPr>
          <w:rFonts w:ascii="Times New Roman" w:hAnsi="Times New Roman" w:cs="Times New Roman"/>
        </w:rPr>
        <w:t xml:space="preserve">. Available at: </w:t>
      </w:r>
      <w:hyperlink r:id="rId15" w:history="1">
        <w:r w:rsidRPr="00471F3F">
          <w:rPr>
            <w:rStyle w:val="Hyperlink"/>
            <w:rFonts w:ascii="Times New Roman" w:hAnsi="Times New Roman" w:cs="Times New Roman"/>
          </w:rPr>
          <w:t>https://www.bera.ac.uk/researchers-resources/publications/ethicalguidelines-for-educational-research-2018</w:t>
        </w:r>
      </w:hyperlink>
      <w:r w:rsidRPr="00471F3F">
        <w:rPr>
          <w:rFonts w:ascii="Times New Roman" w:hAnsi="Times New Roman" w:cs="Times New Roman"/>
        </w:rPr>
        <w:t xml:space="preserve"> (</w:t>
      </w:r>
      <w:r w:rsidR="0073102C" w:rsidRPr="00471F3F">
        <w:rPr>
          <w:rFonts w:ascii="Times New Roman" w:hAnsi="Times New Roman" w:cs="Times New Roman"/>
        </w:rPr>
        <w:t>Accessed: 23/04/2019)</w:t>
      </w:r>
      <w:r w:rsidR="000A308A" w:rsidRPr="00471F3F">
        <w:rPr>
          <w:rFonts w:ascii="Times New Roman" w:hAnsi="Times New Roman" w:cs="Times New Roman"/>
        </w:rPr>
        <w:t xml:space="preserve"> </w:t>
      </w:r>
      <w:r w:rsidR="000A308A" w:rsidRPr="00471F3F">
        <w:rPr>
          <w:rFonts w:ascii="Times New Roman" w:hAnsi="Times New Roman" w:cs="Times New Roman"/>
          <w:i/>
        </w:rPr>
        <w:t xml:space="preserve"> </w:t>
      </w:r>
    </w:p>
    <w:p w14:paraId="06ADA9DF" w14:textId="2F7CD7A3" w:rsidR="00B70F24" w:rsidRPr="00471F3F" w:rsidRDefault="000C26BE" w:rsidP="00471F3F">
      <w:pPr>
        <w:spacing w:line="360" w:lineRule="auto"/>
        <w:rPr>
          <w:rFonts w:ascii="Times New Roman" w:hAnsi="Times New Roman" w:cs="Times New Roman"/>
          <w:i/>
        </w:rPr>
      </w:pPr>
      <w:r w:rsidRPr="00471F3F">
        <w:rPr>
          <w:rFonts w:ascii="Times New Roman" w:hAnsi="Times New Roman" w:cs="Times New Roman"/>
        </w:rPr>
        <w:t xml:space="preserve">CEN (date unknown) </w:t>
      </w:r>
      <w:r w:rsidRPr="00471F3F">
        <w:rPr>
          <w:rFonts w:ascii="Times New Roman" w:hAnsi="Times New Roman" w:cs="Times New Roman"/>
          <w:i/>
        </w:rPr>
        <w:t xml:space="preserve">Children have different learning styles. </w:t>
      </w:r>
      <w:r w:rsidRPr="00471F3F">
        <w:rPr>
          <w:rFonts w:ascii="Times New Roman" w:hAnsi="Times New Roman" w:cs="Times New Roman"/>
        </w:rPr>
        <w:t xml:space="preserve">Available at: </w:t>
      </w:r>
      <w:hyperlink r:id="rId16" w:history="1">
        <w:r w:rsidRPr="00471F3F">
          <w:rPr>
            <w:rStyle w:val="Hyperlink"/>
            <w:rFonts w:ascii="Times New Roman" w:hAnsi="Times New Roman" w:cs="Times New Roman"/>
          </w:rPr>
          <w:t>http://www.educationalneuroscience.org.uk/resources/neuromyth-or-neurofact/children-have-different-learning-styles/</w:t>
        </w:r>
      </w:hyperlink>
      <w:r w:rsidR="00FA342C" w:rsidRPr="00471F3F">
        <w:rPr>
          <w:rStyle w:val="Hyperlink"/>
          <w:rFonts w:ascii="Times New Roman" w:hAnsi="Times New Roman" w:cs="Times New Roman"/>
        </w:rPr>
        <w:t xml:space="preserve"> </w:t>
      </w:r>
      <w:r w:rsidR="00FA342C" w:rsidRPr="00471F3F">
        <w:rPr>
          <w:rStyle w:val="Hyperlink"/>
          <w:rFonts w:ascii="Times New Roman" w:hAnsi="Times New Roman" w:cs="Times New Roman"/>
          <w:color w:val="auto"/>
          <w:u w:val="none"/>
        </w:rPr>
        <w:t>(Accessed: 28/04/2019)</w:t>
      </w:r>
    </w:p>
    <w:p w14:paraId="2B638476" w14:textId="698304AB" w:rsidR="003B7D26" w:rsidRPr="00471F3F" w:rsidRDefault="003B7D26" w:rsidP="00471F3F">
      <w:pPr>
        <w:spacing w:line="360" w:lineRule="auto"/>
        <w:rPr>
          <w:rFonts w:ascii="Times New Roman" w:hAnsi="Times New Roman" w:cs="Times New Roman"/>
        </w:rPr>
      </w:pPr>
      <w:proofErr w:type="spellStart"/>
      <w:r w:rsidRPr="00471F3F">
        <w:rPr>
          <w:rFonts w:ascii="Times New Roman" w:hAnsi="Times New Roman" w:cs="Times New Roman"/>
        </w:rPr>
        <w:t>Dauncey</w:t>
      </w:r>
      <w:proofErr w:type="spellEnd"/>
      <w:r w:rsidRPr="00471F3F">
        <w:rPr>
          <w:rFonts w:ascii="Times New Roman" w:hAnsi="Times New Roman" w:cs="Times New Roman"/>
        </w:rPr>
        <w:t xml:space="preserve">, M. (November 2016) </w:t>
      </w:r>
      <w:r w:rsidRPr="00471F3F">
        <w:rPr>
          <w:rFonts w:ascii="Times New Roman" w:hAnsi="Times New Roman" w:cs="Times New Roman"/>
          <w:i/>
        </w:rPr>
        <w:t xml:space="preserve">Research Briefing: Additional Learning Needs (ALN) in Wales. </w:t>
      </w:r>
      <w:r w:rsidRPr="00471F3F">
        <w:rPr>
          <w:rFonts w:ascii="Times New Roman" w:hAnsi="Times New Roman" w:cs="Times New Roman"/>
        </w:rPr>
        <w:t>Cardiff: National Assembly for Wales.</w:t>
      </w:r>
    </w:p>
    <w:p w14:paraId="6256FF7E" w14:textId="6F3134A8" w:rsidR="00277507" w:rsidRPr="00471F3F" w:rsidRDefault="00277507" w:rsidP="00471F3F">
      <w:pPr>
        <w:spacing w:line="360" w:lineRule="auto"/>
        <w:rPr>
          <w:rFonts w:ascii="Times New Roman" w:hAnsi="Times New Roman" w:cs="Times New Roman"/>
        </w:rPr>
      </w:pPr>
      <w:r w:rsidRPr="00471F3F">
        <w:rPr>
          <w:rFonts w:ascii="Times New Roman" w:hAnsi="Times New Roman" w:cs="Times New Roman"/>
        </w:rPr>
        <w:t xml:space="preserve">DfES (2007) </w:t>
      </w:r>
      <w:r w:rsidRPr="00471F3F">
        <w:rPr>
          <w:rFonts w:ascii="Times New Roman" w:hAnsi="Times New Roman" w:cs="Times New Roman"/>
          <w:i/>
        </w:rPr>
        <w:t>An Investigation of Personalised Learning Approaches used by Schools.</w:t>
      </w:r>
      <w:r w:rsidRPr="00471F3F">
        <w:rPr>
          <w:rFonts w:ascii="Times New Roman" w:hAnsi="Times New Roman" w:cs="Times New Roman"/>
          <w:i/>
        </w:rPr>
        <w:t xml:space="preserve"> </w:t>
      </w:r>
      <w:r w:rsidR="008C5BB6" w:rsidRPr="00471F3F">
        <w:rPr>
          <w:rFonts w:ascii="Times New Roman" w:hAnsi="Times New Roman" w:cs="Times New Roman"/>
        </w:rPr>
        <w:t>Availab</w:t>
      </w:r>
      <w:r w:rsidR="00CC5E61" w:rsidRPr="00471F3F">
        <w:rPr>
          <w:rFonts w:ascii="Times New Roman" w:hAnsi="Times New Roman" w:cs="Times New Roman"/>
        </w:rPr>
        <w:t xml:space="preserve">le at: </w:t>
      </w:r>
      <w:hyperlink r:id="rId17" w:history="1">
        <w:r w:rsidR="00CC5E61" w:rsidRPr="00471F3F">
          <w:rPr>
            <w:rStyle w:val="Hyperlink"/>
            <w:rFonts w:ascii="Times New Roman" w:hAnsi="Times New Roman" w:cs="Times New Roman"/>
          </w:rPr>
          <w:t>https://webarchive.nationalarchives.gov.uk/20130323005808/https://www.education.gov.uk/publications/eOrderingDownload/RR843.pdf</w:t>
        </w:r>
      </w:hyperlink>
      <w:r w:rsidR="00CC5E61" w:rsidRPr="00471F3F">
        <w:rPr>
          <w:rFonts w:ascii="Times New Roman" w:hAnsi="Times New Roman" w:cs="Times New Roman"/>
        </w:rPr>
        <w:t xml:space="preserve"> (Accessed: 26/04/2019)</w:t>
      </w:r>
    </w:p>
    <w:p w14:paraId="4D5A8182" w14:textId="0016D067" w:rsidR="00EB44F3" w:rsidRPr="00471F3F" w:rsidRDefault="00EB44F3" w:rsidP="00471F3F">
      <w:pPr>
        <w:spacing w:line="360" w:lineRule="auto"/>
        <w:rPr>
          <w:rFonts w:ascii="Times New Roman" w:hAnsi="Times New Roman" w:cs="Times New Roman"/>
        </w:rPr>
      </w:pPr>
      <w:r w:rsidRPr="00471F3F">
        <w:rPr>
          <w:rFonts w:ascii="Times New Roman" w:hAnsi="Times New Roman" w:cs="Times New Roman"/>
        </w:rPr>
        <w:t xml:space="preserve">Dominica, </w:t>
      </w:r>
      <w:r w:rsidR="00940714" w:rsidRPr="00471F3F">
        <w:rPr>
          <w:rFonts w:ascii="Times New Roman" w:hAnsi="Times New Roman" w:cs="Times New Roman"/>
        </w:rPr>
        <w:t xml:space="preserve">S. (date unknown) </w:t>
      </w:r>
      <w:r w:rsidR="00AB7344" w:rsidRPr="00471F3F">
        <w:rPr>
          <w:rFonts w:ascii="Times New Roman" w:hAnsi="Times New Roman" w:cs="Times New Roman"/>
        </w:rPr>
        <w:t xml:space="preserve">‘Teaching Students with Dyslexia using Multi-Sensory </w:t>
      </w:r>
      <w:r w:rsidR="00FA583B" w:rsidRPr="00471F3F">
        <w:rPr>
          <w:rFonts w:ascii="Times New Roman" w:hAnsi="Times New Roman" w:cs="Times New Roman"/>
        </w:rPr>
        <w:t xml:space="preserve">Learning Techniques,’ </w:t>
      </w:r>
      <w:proofErr w:type="spellStart"/>
      <w:r w:rsidR="00FA583B" w:rsidRPr="00471F3F">
        <w:rPr>
          <w:rFonts w:ascii="Times New Roman" w:hAnsi="Times New Roman" w:cs="Times New Roman"/>
          <w:i/>
        </w:rPr>
        <w:t>Brighthub</w:t>
      </w:r>
      <w:proofErr w:type="spellEnd"/>
      <w:r w:rsidR="00FA583B" w:rsidRPr="00471F3F">
        <w:rPr>
          <w:rFonts w:ascii="Times New Roman" w:hAnsi="Times New Roman" w:cs="Times New Roman"/>
          <w:i/>
        </w:rPr>
        <w:t xml:space="preserve"> Education</w:t>
      </w:r>
      <w:r w:rsidR="001F07C5" w:rsidRPr="00471F3F">
        <w:rPr>
          <w:rFonts w:ascii="Times New Roman" w:hAnsi="Times New Roman" w:cs="Times New Roman"/>
          <w:i/>
        </w:rPr>
        <w:t xml:space="preserve"> </w:t>
      </w:r>
      <w:r w:rsidR="00A57736" w:rsidRPr="00471F3F">
        <w:rPr>
          <w:rFonts w:ascii="Times New Roman" w:hAnsi="Times New Roman" w:cs="Times New Roman"/>
        </w:rPr>
        <w:t>[blog]</w:t>
      </w:r>
      <w:r w:rsidR="00FA583B" w:rsidRPr="00471F3F">
        <w:rPr>
          <w:rFonts w:ascii="Times New Roman" w:hAnsi="Times New Roman" w:cs="Times New Roman"/>
          <w:i/>
        </w:rPr>
        <w:t xml:space="preserve">. </w:t>
      </w:r>
      <w:r w:rsidR="00FA583B" w:rsidRPr="00471F3F">
        <w:rPr>
          <w:rFonts w:ascii="Times New Roman" w:hAnsi="Times New Roman" w:cs="Times New Roman"/>
        </w:rPr>
        <w:t xml:space="preserve">Available at: </w:t>
      </w:r>
      <w:hyperlink r:id="rId18" w:history="1">
        <w:r w:rsidR="00FA583B" w:rsidRPr="00471F3F">
          <w:rPr>
            <w:rStyle w:val="Hyperlink"/>
            <w:rFonts w:ascii="Times New Roman" w:hAnsi="Times New Roman" w:cs="Times New Roman"/>
          </w:rPr>
          <w:t>https://www.brighthubeducation.com/special-ed-learning-disorders/79992-multi-sensory-activities-for-students-with-dyslexia/</w:t>
        </w:r>
      </w:hyperlink>
      <w:r w:rsidR="00FA583B" w:rsidRPr="00471F3F">
        <w:rPr>
          <w:rFonts w:ascii="Times New Roman" w:hAnsi="Times New Roman" w:cs="Times New Roman"/>
        </w:rPr>
        <w:t xml:space="preserve"> (Accessed: 24/04/2019)</w:t>
      </w:r>
    </w:p>
    <w:p w14:paraId="0645B166" w14:textId="564E8F14" w:rsidR="0048737B" w:rsidRPr="00471F3F" w:rsidRDefault="0048737B" w:rsidP="00471F3F">
      <w:pPr>
        <w:spacing w:line="360" w:lineRule="auto"/>
        <w:rPr>
          <w:rFonts w:ascii="Times New Roman" w:hAnsi="Times New Roman" w:cs="Times New Roman"/>
        </w:rPr>
      </w:pPr>
      <w:r w:rsidRPr="00471F3F">
        <w:rPr>
          <w:rFonts w:ascii="Times New Roman" w:hAnsi="Times New Roman" w:cs="Times New Roman"/>
        </w:rPr>
        <w:t>Donaldson, G. (2017)</w:t>
      </w:r>
      <w:r w:rsidR="00525942" w:rsidRPr="00471F3F">
        <w:rPr>
          <w:rFonts w:ascii="Times New Roman" w:hAnsi="Times New Roman" w:cs="Times New Roman"/>
        </w:rPr>
        <w:t xml:space="preserve"> </w:t>
      </w:r>
      <w:r w:rsidR="00525942" w:rsidRPr="00471F3F">
        <w:rPr>
          <w:rFonts w:ascii="Times New Roman" w:hAnsi="Times New Roman" w:cs="Times New Roman"/>
          <w:i/>
        </w:rPr>
        <w:t>Successful Futures</w:t>
      </w:r>
      <w:r w:rsidR="00525942" w:rsidRPr="00471F3F">
        <w:rPr>
          <w:rFonts w:ascii="Times New Roman" w:hAnsi="Times New Roman" w:cs="Times New Roman"/>
        </w:rPr>
        <w:t xml:space="preserve">. Crown copyright. Available at: </w:t>
      </w:r>
      <w:hyperlink r:id="rId19" w:history="1">
        <w:r w:rsidR="00525942" w:rsidRPr="00471F3F">
          <w:rPr>
            <w:rStyle w:val="Hyperlink"/>
            <w:rFonts w:ascii="Times New Roman" w:hAnsi="Times New Roman" w:cs="Times New Roman"/>
          </w:rPr>
          <w:t>http://gov.wales/docs/dcells/publications/150317-successful-futures-en.pd</w:t>
        </w:r>
        <w:r w:rsidR="00525942" w:rsidRPr="00471F3F">
          <w:rPr>
            <w:rStyle w:val="Hyperlink"/>
            <w:rFonts w:ascii="Times New Roman" w:hAnsi="Times New Roman" w:cs="Times New Roman"/>
          </w:rPr>
          <w:t>f</w:t>
        </w:r>
      </w:hyperlink>
      <w:r w:rsidR="00525942" w:rsidRPr="00471F3F">
        <w:rPr>
          <w:rFonts w:ascii="Times New Roman" w:hAnsi="Times New Roman" w:cs="Times New Roman"/>
        </w:rPr>
        <w:t xml:space="preserve"> </w:t>
      </w:r>
      <w:r w:rsidR="00B57A85" w:rsidRPr="00471F3F">
        <w:rPr>
          <w:rFonts w:ascii="Times New Roman" w:hAnsi="Times New Roman" w:cs="Times New Roman"/>
        </w:rPr>
        <w:t>(Accessed: 25/04/2019)</w:t>
      </w:r>
    </w:p>
    <w:p w14:paraId="2E960EDB" w14:textId="31A09A93" w:rsidR="00E86480" w:rsidRPr="00471F3F" w:rsidRDefault="00E86480" w:rsidP="00471F3F">
      <w:pPr>
        <w:spacing w:line="360" w:lineRule="auto"/>
        <w:rPr>
          <w:rFonts w:ascii="Times New Roman" w:hAnsi="Times New Roman" w:cs="Times New Roman"/>
        </w:rPr>
      </w:pPr>
      <w:r w:rsidRPr="00471F3F">
        <w:rPr>
          <w:rFonts w:ascii="Times New Roman" w:hAnsi="Times New Roman" w:cs="Times New Roman"/>
        </w:rPr>
        <w:t xml:space="preserve">Douglas Silas Solicitors (2018) </w:t>
      </w:r>
      <w:r w:rsidR="00967961" w:rsidRPr="00471F3F">
        <w:rPr>
          <w:rFonts w:ascii="Times New Roman" w:hAnsi="Times New Roman" w:cs="Times New Roman"/>
          <w:i/>
        </w:rPr>
        <w:t xml:space="preserve">FAQs about SEN. </w:t>
      </w:r>
      <w:r w:rsidR="00967961" w:rsidRPr="00471F3F">
        <w:rPr>
          <w:rFonts w:ascii="Times New Roman" w:hAnsi="Times New Roman" w:cs="Times New Roman"/>
        </w:rPr>
        <w:t xml:space="preserve">Available at: </w:t>
      </w:r>
      <w:hyperlink r:id="rId20" w:history="1">
        <w:r w:rsidR="00D55058" w:rsidRPr="00471F3F">
          <w:rPr>
            <w:rStyle w:val="Hyperlink"/>
            <w:rFonts w:ascii="Times New Roman" w:hAnsi="Times New Roman" w:cs="Times New Roman"/>
          </w:rPr>
          <w:t>https://www.specialeducationalneeds.co.uk/faqs-about-sen.html</w:t>
        </w:r>
      </w:hyperlink>
      <w:r w:rsidR="00D55058" w:rsidRPr="00471F3F">
        <w:rPr>
          <w:rFonts w:ascii="Times New Roman" w:hAnsi="Times New Roman" w:cs="Times New Roman"/>
        </w:rPr>
        <w:t xml:space="preserve"> (Accessed: 23/04/2019)</w:t>
      </w:r>
    </w:p>
    <w:p w14:paraId="7956C0E1" w14:textId="7B25743A" w:rsidR="004053BD" w:rsidRPr="00471F3F" w:rsidRDefault="004053BD" w:rsidP="00471F3F">
      <w:pPr>
        <w:spacing w:line="360" w:lineRule="auto"/>
        <w:rPr>
          <w:rFonts w:ascii="Times New Roman" w:hAnsi="Times New Roman" w:cs="Times New Roman"/>
        </w:rPr>
      </w:pPr>
      <w:r w:rsidRPr="00471F3F">
        <w:rPr>
          <w:rFonts w:ascii="Times New Roman" w:hAnsi="Times New Roman" w:cs="Times New Roman"/>
        </w:rPr>
        <w:t xml:space="preserve">Dyslexia Improvements (2015) </w:t>
      </w:r>
      <w:r w:rsidR="00964027" w:rsidRPr="00471F3F">
        <w:rPr>
          <w:rFonts w:ascii="Times New Roman" w:hAnsi="Times New Roman" w:cs="Times New Roman"/>
          <w:i/>
        </w:rPr>
        <w:t xml:space="preserve">Dyslexia Self-Esteem. </w:t>
      </w:r>
      <w:r w:rsidR="00964027" w:rsidRPr="00471F3F">
        <w:rPr>
          <w:rFonts w:ascii="Times New Roman" w:hAnsi="Times New Roman" w:cs="Times New Roman"/>
        </w:rPr>
        <w:t xml:space="preserve">Available at: </w:t>
      </w:r>
      <w:hyperlink r:id="rId21" w:history="1">
        <w:r w:rsidR="00964027" w:rsidRPr="00471F3F">
          <w:rPr>
            <w:rStyle w:val="Hyperlink"/>
            <w:rFonts w:ascii="Times New Roman" w:hAnsi="Times New Roman" w:cs="Times New Roman"/>
          </w:rPr>
          <w:t>http://dyslexiaimprovements.com/self-confidence-and-self-esteem-for-children-who-struggle-with-dyslexia/</w:t>
        </w:r>
      </w:hyperlink>
      <w:r w:rsidR="00964027" w:rsidRPr="00471F3F">
        <w:rPr>
          <w:rFonts w:ascii="Times New Roman" w:hAnsi="Times New Roman" w:cs="Times New Roman"/>
        </w:rPr>
        <w:t xml:space="preserve"> (Accessed: 29/04/2019)</w:t>
      </w:r>
    </w:p>
    <w:p w14:paraId="5D52005C" w14:textId="66A9C2F0" w:rsidR="00E66BAC" w:rsidRPr="00471F3F" w:rsidRDefault="00E66BAC" w:rsidP="00471F3F">
      <w:pPr>
        <w:spacing w:line="360" w:lineRule="auto"/>
        <w:rPr>
          <w:rFonts w:ascii="Times New Roman" w:hAnsi="Times New Roman" w:cs="Times New Roman"/>
        </w:rPr>
      </w:pPr>
      <w:r w:rsidRPr="00471F3F">
        <w:rPr>
          <w:rFonts w:ascii="Times New Roman" w:hAnsi="Times New Roman" w:cs="Times New Roman"/>
          <w:i/>
        </w:rPr>
        <w:t>Education Act 1996</w:t>
      </w:r>
      <w:r w:rsidRPr="00471F3F">
        <w:rPr>
          <w:rFonts w:ascii="Times New Roman" w:hAnsi="Times New Roman" w:cs="Times New Roman"/>
        </w:rPr>
        <w:t xml:space="preserve">, c. 56. Available at: </w:t>
      </w:r>
      <w:hyperlink r:id="rId22" w:history="1">
        <w:r w:rsidRPr="00471F3F">
          <w:rPr>
            <w:rStyle w:val="Hyperlink"/>
            <w:rFonts w:ascii="Times New Roman" w:hAnsi="Times New Roman" w:cs="Times New Roman"/>
          </w:rPr>
          <w:t>http://www.legislation.gov.uk/ukpga/1996/56/section/312</w:t>
        </w:r>
      </w:hyperlink>
      <w:r w:rsidRPr="00471F3F">
        <w:rPr>
          <w:rFonts w:ascii="Times New Roman" w:hAnsi="Times New Roman" w:cs="Times New Roman"/>
        </w:rPr>
        <w:t xml:space="preserve"> (Accessed: 21/04/2019).</w:t>
      </w:r>
    </w:p>
    <w:p w14:paraId="19A8645B" w14:textId="72DF1A3E" w:rsidR="00533DFE" w:rsidRPr="00471F3F" w:rsidRDefault="00533DFE" w:rsidP="00471F3F">
      <w:pPr>
        <w:spacing w:line="360" w:lineRule="auto"/>
        <w:rPr>
          <w:rFonts w:ascii="Times New Roman" w:hAnsi="Times New Roman" w:cs="Times New Roman"/>
        </w:rPr>
      </w:pPr>
      <w:r w:rsidRPr="00471F3F">
        <w:rPr>
          <w:rFonts w:ascii="Times New Roman" w:hAnsi="Times New Roman" w:cs="Times New Roman"/>
        </w:rPr>
        <w:t>Elton-</w:t>
      </w:r>
      <w:proofErr w:type="spellStart"/>
      <w:r w:rsidRPr="00471F3F">
        <w:rPr>
          <w:rFonts w:ascii="Times New Roman" w:hAnsi="Times New Roman" w:cs="Times New Roman"/>
        </w:rPr>
        <w:t>Chalcraft</w:t>
      </w:r>
      <w:proofErr w:type="spellEnd"/>
      <w:r w:rsidRPr="00471F3F">
        <w:rPr>
          <w:rFonts w:ascii="Times New Roman" w:hAnsi="Times New Roman" w:cs="Times New Roman"/>
        </w:rPr>
        <w:t xml:space="preserve">, S. and </w:t>
      </w:r>
      <w:proofErr w:type="spellStart"/>
      <w:r w:rsidRPr="00471F3F">
        <w:rPr>
          <w:rFonts w:ascii="Times New Roman" w:hAnsi="Times New Roman" w:cs="Times New Roman"/>
        </w:rPr>
        <w:t>Twiselton</w:t>
      </w:r>
      <w:proofErr w:type="spellEnd"/>
      <w:r w:rsidRPr="00471F3F">
        <w:rPr>
          <w:rFonts w:ascii="Times New Roman" w:hAnsi="Times New Roman" w:cs="Times New Roman"/>
        </w:rPr>
        <w:t xml:space="preserve">, S. (2018) ‘Moving towards novice from expert teacher,’ in Burnett, C. and </w:t>
      </w:r>
      <w:proofErr w:type="spellStart"/>
      <w:r w:rsidRPr="00471F3F">
        <w:rPr>
          <w:rFonts w:ascii="Times New Roman" w:hAnsi="Times New Roman" w:cs="Times New Roman"/>
        </w:rPr>
        <w:t>Cremin</w:t>
      </w:r>
      <w:proofErr w:type="spellEnd"/>
      <w:r w:rsidRPr="00471F3F">
        <w:rPr>
          <w:rFonts w:ascii="Times New Roman" w:hAnsi="Times New Roman" w:cs="Times New Roman"/>
        </w:rPr>
        <w:t xml:space="preserve">, T. (ed.) </w:t>
      </w:r>
      <w:r w:rsidRPr="00471F3F">
        <w:rPr>
          <w:rFonts w:ascii="Times New Roman" w:hAnsi="Times New Roman" w:cs="Times New Roman"/>
          <w:i/>
        </w:rPr>
        <w:t xml:space="preserve">Learning to Teach in the Primary School. </w:t>
      </w:r>
      <w:r w:rsidRPr="00471F3F">
        <w:rPr>
          <w:rFonts w:ascii="Times New Roman" w:hAnsi="Times New Roman" w:cs="Times New Roman"/>
        </w:rPr>
        <w:t>4</w:t>
      </w:r>
      <w:r w:rsidRPr="00471F3F">
        <w:rPr>
          <w:rFonts w:ascii="Times New Roman" w:hAnsi="Times New Roman" w:cs="Times New Roman"/>
          <w:vertAlign w:val="superscript"/>
        </w:rPr>
        <w:t>th</w:t>
      </w:r>
      <w:r w:rsidRPr="00471F3F">
        <w:rPr>
          <w:rFonts w:ascii="Times New Roman" w:hAnsi="Times New Roman" w:cs="Times New Roman"/>
        </w:rPr>
        <w:t xml:space="preserve"> </w:t>
      </w:r>
      <w:proofErr w:type="spellStart"/>
      <w:r w:rsidRPr="00471F3F">
        <w:rPr>
          <w:rFonts w:ascii="Times New Roman" w:hAnsi="Times New Roman" w:cs="Times New Roman"/>
        </w:rPr>
        <w:t>edn</w:t>
      </w:r>
      <w:proofErr w:type="spellEnd"/>
      <w:r w:rsidRPr="00471F3F">
        <w:rPr>
          <w:rFonts w:ascii="Times New Roman" w:hAnsi="Times New Roman" w:cs="Times New Roman"/>
        </w:rPr>
        <w:t>.</w:t>
      </w:r>
      <w:r w:rsidRPr="00471F3F">
        <w:rPr>
          <w:rFonts w:ascii="Times New Roman" w:hAnsi="Times New Roman" w:cs="Times New Roman"/>
          <w:i/>
        </w:rPr>
        <w:t xml:space="preserve"> </w:t>
      </w:r>
      <w:r w:rsidRPr="00471F3F">
        <w:rPr>
          <w:rFonts w:ascii="Times New Roman" w:hAnsi="Times New Roman" w:cs="Times New Roman"/>
        </w:rPr>
        <w:t xml:space="preserve">Oxon: Routledge. </w:t>
      </w:r>
    </w:p>
    <w:p w14:paraId="73FEC38B" w14:textId="0586D16E" w:rsidR="00273B4F" w:rsidRPr="00471F3F" w:rsidRDefault="00273B4F" w:rsidP="00471F3F">
      <w:pPr>
        <w:spacing w:line="360" w:lineRule="auto"/>
        <w:rPr>
          <w:rFonts w:ascii="Times New Roman" w:hAnsi="Times New Roman" w:cs="Times New Roman"/>
        </w:rPr>
      </w:pPr>
      <w:r w:rsidRPr="00471F3F">
        <w:rPr>
          <w:rFonts w:ascii="Times New Roman" w:hAnsi="Times New Roman" w:cs="Times New Roman"/>
        </w:rPr>
        <w:t xml:space="preserve">Fox, S. and Surtees, L. (2010) </w:t>
      </w:r>
      <w:r w:rsidRPr="00471F3F">
        <w:rPr>
          <w:rFonts w:ascii="Times New Roman" w:hAnsi="Times New Roman" w:cs="Times New Roman"/>
          <w:i/>
        </w:rPr>
        <w:t xml:space="preserve">Mathematics Across the Curriculum: Problem-Solving, Reasoning and Numeracy in Primary Schools. </w:t>
      </w:r>
      <w:r w:rsidRPr="00471F3F">
        <w:rPr>
          <w:rFonts w:ascii="Times New Roman" w:hAnsi="Times New Roman" w:cs="Times New Roman"/>
        </w:rPr>
        <w:t xml:space="preserve">London: Continuum. </w:t>
      </w:r>
    </w:p>
    <w:p w14:paraId="290834CA" w14:textId="3E5A278B" w:rsidR="00E66BAC" w:rsidRPr="00471F3F" w:rsidRDefault="00E66BAC" w:rsidP="00471F3F">
      <w:pPr>
        <w:spacing w:line="360" w:lineRule="auto"/>
        <w:rPr>
          <w:rFonts w:ascii="Times New Roman" w:hAnsi="Times New Roman" w:cs="Times New Roman"/>
        </w:rPr>
      </w:pPr>
      <w:proofErr w:type="spellStart"/>
      <w:r w:rsidRPr="00471F3F">
        <w:rPr>
          <w:rFonts w:ascii="Times New Roman" w:hAnsi="Times New Roman" w:cs="Times New Roman"/>
        </w:rPr>
        <w:t>Glazzard</w:t>
      </w:r>
      <w:proofErr w:type="spellEnd"/>
      <w:r w:rsidRPr="00471F3F">
        <w:rPr>
          <w:rFonts w:ascii="Times New Roman" w:hAnsi="Times New Roman" w:cs="Times New Roman"/>
        </w:rPr>
        <w:t xml:space="preserve">, J. et al (2015) </w:t>
      </w:r>
      <w:r w:rsidRPr="00471F3F">
        <w:rPr>
          <w:rFonts w:ascii="Times New Roman" w:hAnsi="Times New Roman" w:cs="Times New Roman"/>
          <w:i/>
        </w:rPr>
        <w:t xml:space="preserve">Teaching and Supporting Children </w:t>
      </w:r>
      <w:proofErr w:type="gramStart"/>
      <w:r w:rsidRPr="00471F3F">
        <w:rPr>
          <w:rFonts w:ascii="Times New Roman" w:hAnsi="Times New Roman" w:cs="Times New Roman"/>
          <w:i/>
        </w:rPr>
        <w:t>With</w:t>
      </w:r>
      <w:proofErr w:type="gramEnd"/>
      <w:r w:rsidRPr="00471F3F">
        <w:rPr>
          <w:rFonts w:ascii="Times New Roman" w:hAnsi="Times New Roman" w:cs="Times New Roman"/>
          <w:i/>
        </w:rPr>
        <w:t xml:space="preserve"> Special Educational Needs and Disabilities in Primary Schools. </w:t>
      </w:r>
      <w:r w:rsidRPr="00471F3F">
        <w:rPr>
          <w:rFonts w:ascii="Times New Roman" w:hAnsi="Times New Roman" w:cs="Times New Roman"/>
        </w:rPr>
        <w:t>2</w:t>
      </w:r>
      <w:r w:rsidRPr="00471F3F">
        <w:rPr>
          <w:rFonts w:ascii="Times New Roman" w:hAnsi="Times New Roman" w:cs="Times New Roman"/>
          <w:vertAlign w:val="superscript"/>
        </w:rPr>
        <w:t>nd</w:t>
      </w:r>
      <w:r w:rsidRPr="00471F3F">
        <w:rPr>
          <w:rFonts w:ascii="Times New Roman" w:hAnsi="Times New Roman" w:cs="Times New Roman"/>
        </w:rPr>
        <w:t xml:space="preserve"> </w:t>
      </w:r>
      <w:proofErr w:type="spellStart"/>
      <w:r w:rsidRPr="00471F3F">
        <w:rPr>
          <w:rFonts w:ascii="Times New Roman" w:hAnsi="Times New Roman" w:cs="Times New Roman"/>
        </w:rPr>
        <w:t>edn</w:t>
      </w:r>
      <w:proofErr w:type="spellEnd"/>
      <w:r w:rsidRPr="00471F3F">
        <w:rPr>
          <w:rFonts w:ascii="Times New Roman" w:hAnsi="Times New Roman" w:cs="Times New Roman"/>
        </w:rPr>
        <w:t>. London: Learning Matters.</w:t>
      </w:r>
    </w:p>
    <w:p w14:paraId="23ABC927" w14:textId="68DACDC5" w:rsidR="006079BB" w:rsidRPr="00471F3F" w:rsidRDefault="006079BB" w:rsidP="00471F3F">
      <w:pPr>
        <w:spacing w:line="360" w:lineRule="auto"/>
        <w:rPr>
          <w:rFonts w:ascii="Times New Roman" w:hAnsi="Times New Roman" w:cs="Times New Roman"/>
        </w:rPr>
      </w:pPr>
      <w:r w:rsidRPr="00471F3F">
        <w:rPr>
          <w:rFonts w:ascii="Times New Roman" w:hAnsi="Times New Roman" w:cs="Times New Roman"/>
        </w:rPr>
        <w:t xml:space="preserve">GOV.uk (date unknown) </w:t>
      </w:r>
      <w:r w:rsidRPr="00471F3F">
        <w:rPr>
          <w:rFonts w:ascii="Times New Roman" w:hAnsi="Times New Roman" w:cs="Times New Roman"/>
          <w:i/>
        </w:rPr>
        <w:t>Children with Special Educational Needs and Disabilities</w:t>
      </w:r>
      <w:r w:rsidR="00EF3973" w:rsidRPr="00471F3F">
        <w:rPr>
          <w:rFonts w:ascii="Times New Roman" w:hAnsi="Times New Roman" w:cs="Times New Roman"/>
          <w:i/>
        </w:rPr>
        <w:t xml:space="preserve">. </w:t>
      </w:r>
      <w:r w:rsidR="00EF3973" w:rsidRPr="00471F3F">
        <w:rPr>
          <w:rFonts w:ascii="Times New Roman" w:hAnsi="Times New Roman" w:cs="Times New Roman"/>
        </w:rPr>
        <w:t xml:space="preserve">Available at: </w:t>
      </w:r>
      <w:hyperlink r:id="rId23" w:history="1">
        <w:r w:rsidR="00EF3973" w:rsidRPr="00471F3F">
          <w:rPr>
            <w:rStyle w:val="Hyperlink"/>
            <w:rFonts w:ascii="Times New Roman" w:hAnsi="Times New Roman" w:cs="Times New Roman"/>
          </w:rPr>
          <w:t>https://www.gov.uk/children-with-special-educational-needs/print</w:t>
        </w:r>
      </w:hyperlink>
      <w:r w:rsidR="00EF3973" w:rsidRPr="00471F3F">
        <w:rPr>
          <w:rFonts w:ascii="Times New Roman" w:hAnsi="Times New Roman" w:cs="Times New Roman"/>
        </w:rPr>
        <w:t xml:space="preserve"> (Accessed: 23/04/2019)</w:t>
      </w:r>
    </w:p>
    <w:p w14:paraId="2D14DE67" w14:textId="75B0889E" w:rsidR="006C45D3" w:rsidRPr="00471F3F" w:rsidRDefault="006C45D3" w:rsidP="00471F3F">
      <w:pPr>
        <w:spacing w:line="360" w:lineRule="auto"/>
        <w:rPr>
          <w:rFonts w:ascii="Times New Roman" w:hAnsi="Times New Roman" w:cs="Times New Roman"/>
        </w:rPr>
      </w:pPr>
      <w:r w:rsidRPr="00471F3F">
        <w:rPr>
          <w:rFonts w:ascii="Times New Roman" w:hAnsi="Times New Roman" w:cs="Times New Roman"/>
        </w:rPr>
        <w:t>Green, S. and Reid, G. (20</w:t>
      </w:r>
      <w:r w:rsidR="007F5F88" w:rsidRPr="00471F3F">
        <w:rPr>
          <w:rFonts w:ascii="Times New Roman" w:hAnsi="Times New Roman" w:cs="Times New Roman"/>
        </w:rPr>
        <w:t>11</w:t>
      </w:r>
      <w:r w:rsidRPr="00471F3F">
        <w:rPr>
          <w:rFonts w:ascii="Times New Roman" w:hAnsi="Times New Roman" w:cs="Times New Roman"/>
        </w:rPr>
        <w:t xml:space="preserve">) </w:t>
      </w:r>
      <w:r w:rsidRPr="00471F3F">
        <w:rPr>
          <w:rFonts w:ascii="Times New Roman" w:hAnsi="Times New Roman" w:cs="Times New Roman"/>
          <w:i/>
        </w:rPr>
        <w:t>100+ Ideas for Supporting Children with Dyslexia</w:t>
      </w:r>
      <w:r w:rsidR="007F5F88" w:rsidRPr="00471F3F">
        <w:rPr>
          <w:rFonts w:ascii="Times New Roman" w:hAnsi="Times New Roman" w:cs="Times New Roman"/>
          <w:i/>
        </w:rPr>
        <w:t xml:space="preserve">. </w:t>
      </w:r>
      <w:r w:rsidR="007F5F88" w:rsidRPr="00471F3F">
        <w:rPr>
          <w:rFonts w:ascii="Times New Roman" w:hAnsi="Times New Roman" w:cs="Times New Roman"/>
        </w:rPr>
        <w:t>2</w:t>
      </w:r>
      <w:r w:rsidR="007F5F88" w:rsidRPr="00471F3F">
        <w:rPr>
          <w:rFonts w:ascii="Times New Roman" w:hAnsi="Times New Roman" w:cs="Times New Roman"/>
          <w:vertAlign w:val="superscript"/>
        </w:rPr>
        <w:t>nd</w:t>
      </w:r>
      <w:r w:rsidR="007F5F88" w:rsidRPr="00471F3F">
        <w:rPr>
          <w:rFonts w:ascii="Times New Roman" w:hAnsi="Times New Roman" w:cs="Times New Roman"/>
        </w:rPr>
        <w:t xml:space="preserve"> </w:t>
      </w:r>
      <w:proofErr w:type="spellStart"/>
      <w:r w:rsidR="007F5F88" w:rsidRPr="00471F3F">
        <w:rPr>
          <w:rFonts w:ascii="Times New Roman" w:hAnsi="Times New Roman" w:cs="Times New Roman"/>
        </w:rPr>
        <w:t>edn</w:t>
      </w:r>
      <w:proofErr w:type="spellEnd"/>
      <w:r w:rsidR="007F5F88" w:rsidRPr="00471F3F">
        <w:rPr>
          <w:rFonts w:ascii="Times New Roman" w:hAnsi="Times New Roman" w:cs="Times New Roman"/>
        </w:rPr>
        <w:t xml:space="preserve">. </w:t>
      </w:r>
      <w:r w:rsidR="00802F74" w:rsidRPr="00471F3F">
        <w:rPr>
          <w:rFonts w:ascii="Times New Roman" w:hAnsi="Times New Roman" w:cs="Times New Roman"/>
        </w:rPr>
        <w:t xml:space="preserve">London: Continuum. </w:t>
      </w:r>
    </w:p>
    <w:p w14:paraId="10760FFC" w14:textId="7D19EB7B" w:rsidR="00902DE2" w:rsidRPr="00471F3F" w:rsidRDefault="00902DE2" w:rsidP="00471F3F">
      <w:pPr>
        <w:spacing w:line="360" w:lineRule="auto"/>
        <w:rPr>
          <w:rFonts w:ascii="Times New Roman" w:hAnsi="Times New Roman" w:cs="Times New Roman"/>
        </w:rPr>
      </w:pPr>
      <w:r w:rsidRPr="00471F3F">
        <w:rPr>
          <w:rFonts w:ascii="Times New Roman" w:hAnsi="Times New Roman" w:cs="Times New Roman"/>
        </w:rPr>
        <w:t xml:space="preserve">Imrie, </w:t>
      </w:r>
      <w:r w:rsidR="00F11ACE" w:rsidRPr="00471F3F">
        <w:rPr>
          <w:rFonts w:ascii="Times New Roman" w:hAnsi="Times New Roman" w:cs="Times New Roman"/>
        </w:rPr>
        <w:t xml:space="preserve">D. (2013) </w:t>
      </w:r>
      <w:r w:rsidR="004B316D" w:rsidRPr="00471F3F">
        <w:rPr>
          <w:rFonts w:ascii="Times New Roman" w:hAnsi="Times New Roman" w:cs="Times New Roman"/>
        </w:rPr>
        <w:t>‘</w:t>
      </w:r>
      <w:r w:rsidR="004B316D" w:rsidRPr="00471F3F">
        <w:rPr>
          <w:rFonts w:ascii="Times New Roman" w:hAnsi="Times New Roman" w:cs="Times New Roman"/>
        </w:rPr>
        <w:t>Supporting students with dyslexia: tips, tricks and tech for teachers</w:t>
      </w:r>
      <w:r w:rsidR="00820D38" w:rsidRPr="00471F3F">
        <w:rPr>
          <w:rFonts w:ascii="Times New Roman" w:hAnsi="Times New Roman" w:cs="Times New Roman"/>
        </w:rPr>
        <w:t xml:space="preserve">,’ </w:t>
      </w:r>
      <w:r w:rsidR="00DF3A91" w:rsidRPr="00471F3F">
        <w:rPr>
          <w:rFonts w:ascii="Times New Roman" w:hAnsi="Times New Roman" w:cs="Times New Roman"/>
          <w:i/>
        </w:rPr>
        <w:t>The Guardian</w:t>
      </w:r>
      <w:r w:rsidR="00A2737F" w:rsidRPr="00471F3F">
        <w:rPr>
          <w:rFonts w:ascii="Times New Roman" w:hAnsi="Times New Roman" w:cs="Times New Roman"/>
          <w:i/>
        </w:rPr>
        <w:t xml:space="preserve">, </w:t>
      </w:r>
      <w:r w:rsidR="00A2737F" w:rsidRPr="00471F3F">
        <w:rPr>
          <w:rFonts w:ascii="Times New Roman" w:hAnsi="Times New Roman" w:cs="Times New Roman"/>
        </w:rPr>
        <w:t>9</w:t>
      </w:r>
      <w:r w:rsidR="00A2737F" w:rsidRPr="00471F3F">
        <w:rPr>
          <w:rFonts w:ascii="Times New Roman" w:hAnsi="Times New Roman" w:cs="Times New Roman"/>
          <w:vertAlign w:val="superscript"/>
        </w:rPr>
        <w:t>th</w:t>
      </w:r>
      <w:r w:rsidR="00A2737F" w:rsidRPr="00471F3F">
        <w:rPr>
          <w:rFonts w:ascii="Times New Roman" w:hAnsi="Times New Roman" w:cs="Times New Roman"/>
        </w:rPr>
        <w:t xml:space="preserve"> September. Available at: </w:t>
      </w:r>
      <w:hyperlink r:id="rId24" w:history="1">
        <w:r w:rsidR="008C72E2" w:rsidRPr="00471F3F">
          <w:rPr>
            <w:rStyle w:val="Hyperlink"/>
            <w:rFonts w:ascii="Times New Roman" w:hAnsi="Times New Roman" w:cs="Times New Roman"/>
          </w:rPr>
          <w:t>https://www.theguardian.com/teacher-network/teacher-blog/2013/sep/09/supporting-students-with-dyslexia-teachers-tips-pupils</w:t>
        </w:r>
      </w:hyperlink>
      <w:r w:rsidR="008C72E2" w:rsidRPr="00471F3F">
        <w:rPr>
          <w:rFonts w:ascii="Times New Roman" w:hAnsi="Times New Roman" w:cs="Times New Roman"/>
        </w:rPr>
        <w:t xml:space="preserve"> (Accessed: 29/04/2019)</w:t>
      </w:r>
    </w:p>
    <w:p w14:paraId="73A9B26F" w14:textId="77777777" w:rsidR="005938F4" w:rsidRPr="00471F3F" w:rsidRDefault="005938F4" w:rsidP="00471F3F">
      <w:pPr>
        <w:spacing w:line="360" w:lineRule="auto"/>
        <w:rPr>
          <w:rFonts w:ascii="Times New Roman" w:hAnsi="Times New Roman" w:cs="Times New Roman"/>
        </w:rPr>
      </w:pPr>
      <w:r w:rsidRPr="00471F3F">
        <w:rPr>
          <w:rFonts w:ascii="Times New Roman" w:hAnsi="Times New Roman" w:cs="Times New Roman"/>
        </w:rPr>
        <w:t xml:space="preserve">Information Commissioner’s Office (2018) </w:t>
      </w:r>
      <w:r w:rsidRPr="00471F3F">
        <w:rPr>
          <w:rFonts w:ascii="Times New Roman" w:hAnsi="Times New Roman" w:cs="Times New Roman"/>
          <w:i/>
        </w:rPr>
        <w:t xml:space="preserve">Guide to the General Data Protection Regulation. </w:t>
      </w:r>
      <w:r w:rsidRPr="00471F3F">
        <w:rPr>
          <w:rFonts w:ascii="Times New Roman" w:hAnsi="Times New Roman" w:cs="Times New Roman"/>
        </w:rPr>
        <w:t xml:space="preserve">Available at: </w:t>
      </w:r>
      <w:hyperlink r:id="rId25" w:history="1">
        <w:r w:rsidRPr="00471F3F">
          <w:rPr>
            <w:rStyle w:val="Hyperlink"/>
            <w:rFonts w:ascii="Times New Roman" w:hAnsi="Times New Roman" w:cs="Times New Roman"/>
          </w:rPr>
          <w:t>https://assets.publishing.service.gov.uk/government/uploads/system/uploads/attachment_data/file/711097/guide-to-the-general-data-protection-regulation-gdpr-1-0.pdf</w:t>
        </w:r>
      </w:hyperlink>
      <w:r w:rsidRPr="00471F3F">
        <w:rPr>
          <w:rFonts w:ascii="Times New Roman" w:hAnsi="Times New Roman" w:cs="Times New Roman"/>
        </w:rPr>
        <w:t xml:space="preserve"> (Accessed: 23/04/2019)</w:t>
      </w:r>
    </w:p>
    <w:p w14:paraId="2D4BB51E" w14:textId="31100545" w:rsidR="00DA3F72" w:rsidRPr="00471F3F" w:rsidRDefault="00DA3F72" w:rsidP="00471F3F">
      <w:pPr>
        <w:spacing w:line="360" w:lineRule="auto"/>
        <w:rPr>
          <w:rFonts w:ascii="Times New Roman" w:hAnsi="Times New Roman" w:cs="Times New Roman"/>
        </w:rPr>
      </w:pPr>
      <w:r w:rsidRPr="00471F3F">
        <w:rPr>
          <w:rFonts w:ascii="Times New Roman" w:hAnsi="Times New Roman" w:cs="Times New Roman"/>
        </w:rPr>
        <w:t>Lawrence</w:t>
      </w:r>
      <w:r w:rsidR="007464CB" w:rsidRPr="00471F3F">
        <w:rPr>
          <w:rFonts w:ascii="Times New Roman" w:hAnsi="Times New Roman" w:cs="Times New Roman"/>
        </w:rPr>
        <w:t>,</w:t>
      </w:r>
      <w:r w:rsidR="00CE695F" w:rsidRPr="00471F3F">
        <w:rPr>
          <w:rFonts w:ascii="Times New Roman" w:hAnsi="Times New Roman" w:cs="Times New Roman"/>
        </w:rPr>
        <w:t xml:space="preserve"> D. (2009) </w:t>
      </w:r>
      <w:r w:rsidR="00DE51A3" w:rsidRPr="00471F3F">
        <w:rPr>
          <w:rFonts w:ascii="Times New Roman" w:hAnsi="Times New Roman" w:cs="Times New Roman"/>
          <w:i/>
        </w:rPr>
        <w:t xml:space="preserve">Understanding Dyslexia: A Guide for Teachers and Parents. </w:t>
      </w:r>
      <w:r w:rsidR="00FC108D" w:rsidRPr="00471F3F">
        <w:rPr>
          <w:rFonts w:ascii="Times New Roman" w:hAnsi="Times New Roman" w:cs="Times New Roman"/>
        </w:rPr>
        <w:t xml:space="preserve">Berkshire: Open University Press. </w:t>
      </w:r>
    </w:p>
    <w:p w14:paraId="4EA6F40B" w14:textId="0C96C308" w:rsidR="00AF32C0" w:rsidRPr="00471F3F" w:rsidRDefault="00AF32C0" w:rsidP="00471F3F">
      <w:pPr>
        <w:spacing w:line="360" w:lineRule="auto"/>
        <w:rPr>
          <w:rFonts w:ascii="Times New Roman" w:hAnsi="Times New Roman" w:cs="Times New Roman"/>
        </w:rPr>
      </w:pPr>
      <w:r w:rsidRPr="00471F3F">
        <w:rPr>
          <w:rFonts w:ascii="Times New Roman" w:hAnsi="Times New Roman" w:cs="Times New Roman"/>
        </w:rPr>
        <w:t>McLeod, S. (20</w:t>
      </w:r>
      <w:r w:rsidR="0009088A" w:rsidRPr="00471F3F">
        <w:rPr>
          <w:rFonts w:ascii="Times New Roman" w:hAnsi="Times New Roman" w:cs="Times New Roman"/>
        </w:rPr>
        <w:t xml:space="preserve">18) </w:t>
      </w:r>
      <w:r w:rsidR="00820881" w:rsidRPr="00471F3F">
        <w:rPr>
          <w:rFonts w:ascii="Times New Roman" w:hAnsi="Times New Roman" w:cs="Times New Roman"/>
          <w:i/>
        </w:rPr>
        <w:t xml:space="preserve">Questionnaire. </w:t>
      </w:r>
      <w:r w:rsidR="008E68D0" w:rsidRPr="00471F3F">
        <w:rPr>
          <w:rFonts w:ascii="Times New Roman" w:hAnsi="Times New Roman" w:cs="Times New Roman"/>
        </w:rPr>
        <w:t xml:space="preserve">Available at: </w:t>
      </w:r>
      <w:hyperlink r:id="rId26" w:history="1">
        <w:r w:rsidR="008E68D0" w:rsidRPr="00471F3F">
          <w:rPr>
            <w:rStyle w:val="Hyperlink"/>
            <w:rFonts w:ascii="Times New Roman" w:hAnsi="Times New Roman" w:cs="Times New Roman"/>
          </w:rPr>
          <w:t>https://www.simplypsychology.org/questionnaires.html</w:t>
        </w:r>
      </w:hyperlink>
      <w:r w:rsidR="008E68D0" w:rsidRPr="00471F3F">
        <w:rPr>
          <w:rFonts w:ascii="Times New Roman" w:hAnsi="Times New Roman" w:cs="Times New Roman"/>
        </w:rPr>
        <w:t xml:space="preserve"> (Accessed: 29/04/2019)</w:t>
      </w:r>
    </w:p>
    <w:p w14:paraId="6DE35E9B" w14:textId="35124AAD" w:rsidR="000E77D5" w:rsidRPr="00471F3F" w:rsidRDefault="000E77D5" w:rsidP="00471F3F">
      <w:pPr>
        <w:spacing w:line="360" w:lineRule="auto"/>
        <w:rPr>
          <w:rFonts w:ascii="Times New Roman" w:hAnsi="Times New Roman" w:cs="Times New Roman"/>
        </w:rPr>
      </w:pPr>
      <w:r w:rsidRPr="00471F3F">
        <w:rPr>
          <w:rFonts w:ascii="Times New Roman" w:hAnsi="Times New Roman" w:cs="Times New Roman"/>
        </w:rPr>
        <w:t xml:space="preserve">Multi-Sensory World (2019) </w:t>
      </w:r>
      <w:r w:rsidR="00F2310A" w:rsidRPr="00471F3F">
        <w:rPr>
          <w:rFonts w:ascii="Times New Roman" w:hAnsi="Times New Roman" w:cs="Times New Roman"/>
          <w:i/>
        </w:rPr>
        <w:t xml:space="preserve">About Us. </w:t>
      </w:r>
      <w:r w:rsidR="00F2310A" w:rsidRPr="00471F3F">
        <w:rPr>
          <w:rFonts w:ascii="Times New Roman" w:hAnsi="Times New Roman" w:cs="Times New Roman"/>
        </w:rPr>
        <w:t xml:space="preserve">Available at: </w:t>
      </w:r>
      <w:hyperlink r:id="rId27" w:history="1">
        <w:r w:rsidR="00F2310A" w:rsidRPr="00471F3F">
          <w:rPr>
            <w:rStyle w:val="Hyperlink"/>
            <w:rFonts w:ascii="Times New Roman" w:hAnsi="Times New Roman" w:cs="Times New Roman"/>
          </w:rPr>
          <w:t>https://www.multi-sensoryworld.co.uk/pages/about-us</w:t>
        </w:r>
      </w:hyperlink>
      <w:r w:rsidR="00F2310A" w:rsidRPr="00471F3F">
        <w:rPr>
          <w:rFonts w:ascii="Times New Roman" w:hAnsi="Times New Roman" w:cs="Times New Roman"/>
        </w:rPr>
        <w:t xml:space="preserve"> (Accessed:</w:t>
      </w:r>
      <w:r w:rsidR="002953FC" w:rsidRPr="00471F3F">
        <w:rPr>
          <w:rFonts w:ascii="Times New Roman" w:hAnsi="Times New Roman" w:cs="Times New Roman"/>
        </w:rPr>
        <w:t xml:space="preserve"> 24/04/2019)</w:t>
      </w:r>
    </w:p>
    <w:p w14:paraId="36A8BAE7" w14:textId="6EA0AE97" w:rsidR="00E66BAC" w:rsidRPr="00471F3F" w:rsidRDefault="00E66BAC" w:rsidP="00471F3F">
      <w:pPr>
        <w:spacing w:line="360" w:lineRule="auto"/>
        <w:rPr>
          <w:rFonts w:ascii="Times New Roman" w:hAnsi="Times New Roman" w:cs="Times New Roman"/>
        </w:rPr>
      </w:pPr>
      <w:r w:rsidRPr="00471F3F">
        <w:rPr>
          <w:rFonts w:ascii="Times New Roman" w:hAnsi="Times New Roman" w:cs="Times New Roman"/>
        </w:rPr>
        <w:t xml:space="preserve">National Health Service (2018) </w:t>
      </w:r>
      <w:r w:rsidRPr="00471F3F">
        <w:rPr>
          <w:rFonts w:ascii="Times New Roman" w:hAnsi="Times New Roman" w:cs="Times New Roman"/>
          <w:i/>
        </w:rPr>
        <w:t xml:space="preserve">Dyslexia. </w:t>
      </w:r>
      <w:r w:rsidRPr="00471F3F">
        <w:rPr>
          <w:rFonts w:ascii="Times New Roman" w:hAnsi="Times New Roman" w:cs="Times New Roman"/>
        </w:rPr>
        <w:t xml:space="preserve">Available at: </w:t>
      </w:r>
      <w:hyperlink r:id="rId28" w:history="1">
        <w:r w:rsidRPr="00471F3F">
          <w:rPr>
            <w:rStyle w:val="Hyperlink"/>
            <w:rFonts w:ascii="Times New Roman" w:hAnsi="Times New Roman" w:cs="Times New Roman"/>
          </w:rPr>
          <w:t>https://www.nhs.uk/conditions/Dyslexia/</w:t>
        </w:r>
      </w:hyperlink>
      <w:r w:rsidRPr="00471F3F">
        <w:rPr>
          <w:rFonts w:ascii="Times New Roman" w:hAnsi="Times New Roman" w:cs="Times New Roman"/>
        </w:rPr>
        <w:t xml:space="preserve"> (Accessed: 22/04/2019)</w:t>
      </w:r>
    </w:p>
    <w:p w14:paraId="614972B9" w14:textId="486C4088" w:rsidR="00E66BAC" w:rsidRPr="00471F3F" w:rsidRDefault="00E66BAC" w:rsidP="00471F3F">
      <w:pPr>
        <w:spacing w:line="360" w:lineRule="auto"/>
        <w:rPr>
          <w:rFonts w:ascii="Times New Roman" w:hAnsi="Times New Roman" w:cs="Times New Roman"/>
        </w:rPr>
      </w:pPr>
      <w:r w:rsidRPr="00471F3F">
        <w:rPr>
          <w:rFonts w:ascii="Times New Roman" w:hAnsi="Times New Roman" w:cs="Times New Roman"/>
        </w:rPr>
        <w:t xml:space="preserve">National Health Service (2019) </w:t>
      </w:r>
      <w:r w:rsidRPr="00471F3F">
        <w:rPr>
          <w:rFonts w:ascii="Times New Roman" w:hAnsi="Times New Roman" w:cs="Times New Roman"/>
          <w:i/>
        </w:rPr>
        <w:t>Autism.</w:t>
      </w:r>
      <w:r w:rsidRPr="00471F3F">
        <w:rPr>
          <w:rFonts w:ascii="Times New Roman" w:hAnsi="Times New Roman" w:cs="Times New Roman"/>
        </w:rPr>
        <w:t xml:space="preserve"> </w:t>
      </w:r>
      <w:r w:rsidR="006E0193" w:rsidRPr="00471F3F">
        <w:rPr>
          <w:rFonts w:ascii="Times New Roman" w:hAnsi="Times New Roman" w:cs="Times New Roman"/>
        </w:rPr>
        <w:t xml:space="preserve">Available at: </w:t>
      </w:r>
      <w:hyperlink r:id="rId29" w:history="1">
        <w:r w:rsidR="006E0193" w:rsidRPr="00471F3F">
          <w:rPr>
            <w:rStyle w:val="Hyperlink"/>
            <w:rFonts w:ascii="Times New Roman" w:hAnsi="Times New Roman" w:cs="Times New Roman"/>
          </w:rPr>
          <w:t>https://www.nhs.uk/conditions/autism/</w:t>
        </w:r>
      </w:hyperlink>
      <w:r w:rsidRPr="00471F3F">
        <w:rPr>
          <w:rFonts w:ascii="Times New Roman" w:hAnsi="Times New Roman" w:cs="Times New Roman"/>
        </w:rPr>
        <w:t xml:space="preserve"> (Accessed: 22/04/2019)</w:t>
      </w:r>
    </w:p>
    <w:p w14:paraId="7BF46F1B" w14:textId="7D9DC7EB" w:rsidR="00A924D5" w:rsidRPr="00471F3F" w:rsidRDefault="00A924D5" w:rsidP="00471F3F">
      <w:pPr>
        <w:spacing w:line="360" w:lineRule="auto"/>
        <w:rPr>
          <w:rFonts w:ascii="Times New Roman" w:hAnsi="Times New Roman" w:cs="Times New Roman"/>
        </w:rPr>
      </w:pPr>
      <w:r w:rsidRPr="00471F3F">
        <w:rPr>
          <w:rFonts w:ascii="Times New Roman" w:hAnsi="Times New Roman" w:cs="Times New Roman"/>
        </w:rPr>
        <w:t xml:space="preserve">NCSE (date unknown) </w:t>
      </w:r>
      <w:r w:rsidRPr="00471F3F">
        <w:rPr>
          <w:rFonts w:ascii="Times New Roman" w:hAnsi="Times New Roman" w:cs="Times New Roman"/>
          <w:i/>
        </w:rPr>
        <w:t xml:space="preserve">Dyslexia and Challenging Behaviour. </w:t>
      </w:r>
      <w:r w:rsidR="00B05120" w:rsidRPr="00471F3F">
        <w:rPr>
          <w:rFonts w:ascii="Times New Roman" w:hAnsi="Times New Roman" w:cs="Times New Roman"/>
        </w:rPr>
        <w:t xml:space="preserve">Available at: </w:t>
      </w:r>
      <w:hyperlink r:id="rId30" w:history="1">
        <w:r w:rsidR="00B05120" w:rsidRPr="00471F3F">
          <w:rPr>
            <w:rStyle w:val="Hyperlink"/>
            <w:rFonts w:ascii="Times New Roman" w:hAnsi="Times New Roman" w:cs="Times New Roman"/>
          </w:rPr>
          <w:t>https://www.sess.ie/dyslexia-section/dyslexia-and-challenging-behaviour</w:t>
        </w:r>
      </w:hyperlink>
      <w:r w:rsidR="00B05120" w:rsidRPr="00471F3F">
        <w:rPr>
          <w:rFonts w:ascii="Times New Roman" w:hAnsi="Times New Roman" w:cs="Times New Roman"/>
        </w:rPr>
        <w:t xml:space="preserve"> (Accessed: 27/04/2019)</w:t>
      </w:r>
    </w:p>
    <w:p w14:paraId="0FC1F69F" w14:textId="5EFD2B71" w:rsidR="0008230B" w:rsidRPr="00471F3F" w:rsidRDefault="0008230B" w:rsidP="00471F3F">
      <w:pPr>
        <w:spacing w:line="360" w:lineRule="auto"/>
        <w:rPr>
          <w:rFonts w:ascii="Times New Roman" w:hAnsi="Times New Roman" w:cs="Times New Roman"/>
        </w:rPr>
      </w:pPr>
      <w:r w:rsidRPr="00471F3F">
        <w:rPr>
          <w:rFonts w:ascii="Times New Roman" w:hAnsi="Times New Roman" w:cs="Times New Roman"/>
        </w:rPr>
        <w:t xml:space="preserve">OECD (2006) </w:t>
      </w:r>
      <w:r w:rsidR="00B86C0B" w:rsidRPr="00471F3F">
        <w:rPr>
          <w:rFonts w:ascii="Times New Roman" w:hAnsi="Times New Roman" w:cs="Times New Roman"/>
          <w:i/>
        </w:rPr>
        <w:t xml:space="preserve">Schooling for Tomorrow: Personalising Education. </w:t>
      </w:r>
      <w:r w:rsidR="00B16A65" w:rsidRPr="00471F3F">
        <w:rPr>
          <w:rFonts w:ascii="Times New Roman" w:hAnsi="Times New Roman" w:cs="Times New Roman"/>
        </w:rPr>
        <w:t xml:space="preserve">Paris: OECD Publishing. </w:t>
      </w:r>
    </w:p>
    <w:p w14:paraId="3178657E" w14:textId="6FFF76BA" w:rsidR="00205327" w:rsidRPr="00471F3F" w:rsidRDefault="00205327" w:rsidP="00471F3F">
      <w:pPr>
        <w:spacing w:line="360" w:lineRule="auto"/>
        <w:rPr>
          <w:rFonts w:ascii="Times New Roman" w:hAnsi="Times New Roman" w:cs="Times New Roman"/>
        </w:rPr>
      </w:pPr>
      <w:r w:rsidRPr="00471F3F">
        <w:rPr>
          <w:rFonts w:ascii="Times New Roman" w:hAnsi="Times New Roman" w:cs="Times New Roman"/>
        </w:rPr>
        <w:t>Pollard, A. and Tann, S. (</w:t>
      </w:r>
      <w:r w:rsidR="00925E2F" w:rsidRPr="00471F3F">
        <w:rPr>
          <w:rFonts w:ascii="Times New Roman" w:hAnsi="Times New Roman" w:cs="Times New Roman"/>
        </w:rPr>
        <w:t xml:space="preserve">1993) </w:t>
      </w:r>
      <w:r w:rsidR="00925E2F" w:rsidRPr="00471F3F">
        <w:rPr>
          <w:rFonts w:ascii="Times New Roman" w:hAnsi="Times New Roman" w:cs="Times New Roman"/>
          <w:i/>
        </w:rPr>
        <w:t xml:space="preserve">Reflective Teaching in the Primary School: A Handbook for the Classroom. </w:t>
      </w:r>
      <w:r w:rsidR="00925E2F" w:rsidRPr="00471F3F">
        <w:rPr>
          <w:rFonts w:ascii="Times New Roman" w:hAnsi="Times New Roman" w:cs="Times New Roman"/>
        </w:rPr>
        <w:t>2</w:t>
      </w:r>
      <w:r w:rsidR="00925E2F" w:rsidRPr="00471F3F">
        <w:rPr>
          <w:rFonts w:ascii="Times New Roman" w:hAnsi="Times New Roman" w:cs="Times New Roman"/>
          <w:vertAlign w:val="superscript"/>
        </w:rPr>
        <w:t>nd</w:t>
      </w:r>
      <w:r w:rsidR="00925E2F" w:rsidRPr="00471F3F">
        <w:rPr>
          <w:rFonts w:ascii="Times New Roman" w:hAnsi="Times New Roman" w:cs="Times New Roman"/>
        </w:rPr>
        <w:t xml:space="preserve"> </w:t>
      </w:r>
      <w:proofErr w:type="spellStart"/>
      <w:r w:rsidR="00925E2F" w:rsidRPr="00471F3F">
        <w:rPr>
          <w:rFonts w:ascii="Times New Roman" w:hAnsi="Times New Roman" w:cs="Times New Roman"/>
        </w:rPr>
        <w:t>edn</w:t>
      </w:r>
      <w:proofErr w:type="spellEnd"/>
      <w:r w:rsidR="00925E2F" w:rsidRPr="00471F3F">
        <w:rPr>
          <w:rFonts w:ascii="Times New Roman" w:hAnsi="Times New Roman" w:cs="Times New Roman"/>
        </w:rPr>
        <w:t xml:space="preserve">. </w:t>
      </w:r>
      <w:r w:rsidR="007F59FC" w:rsidRPr="00471F3F">
        <w:rPr>
          <w:rFonts w:ascii="Times New Roman" w:hAnsi="Times New Roman" w:cs="Times New Roman"/>
        </w:rPr>
        <w:t>London: Cassell Education.</w:t>
      </w:r>
    </w:p>
    <w:p w14:paraId="367AB216" w14:textId="5F2BAE7F" w:rsidR="00007626" w:rsidRPr="00471F3F" w:rsidRDefault="00007626" w:rsidP="00471F3F">
      <w:pPr>
        <w:spacing w:line="360" w:lineRule="auto"/>
        <w:rPr>
          <w:rFonts w:ascii="Times New Roman" w:hAnsi="Times New Roman" w:cs="Times New Roman"/>
        </w:rPr>
      </w:pPr>
      <w:r w:rsidRPr="00471F3F">
        <w:rPr>
          <w:rFonts w:ascii="Times New Roman" w:hAnsi="Times New Roman" w:cs="Times New Roman"/>
        </w:rPr>
        <w:t xml:space="preserve">Rose, J. (2009) </w:t>
      </w:r>
      <w:r w:rsidR="00E3441C" w:rsidRPr="00471F3F">
        <w:rPr>
          <w:rFonts w:ascii="Times New Roman" w:hAnsi="Times New Roman" w:cs="Times New Roman"/>
          <w:i/>
        </w:rPr>
        <w:t>Identifying and Teaching Children and Young People with Dyslexia and Literacy Difficulties</w:t>
      </w:r>
      <w:r w:rsidR="0050019C" w:rsidRPr="00471F3F">
        <w:rPr>
          <w:rFonts w:ascii="Times New Roman" w:hAnsi="Times New Roman" w:cs="Times New Roman"/>
          <w:i/>
        </w:rPr>
        <w:t xml:space="preserve">. </w:t>
      </w:r>
      <w:r w:rsidR="0050019C" w:rsidRPr="00471F3F">
        <w:rPr>
          <w:rFonts w:ascii="Times New Roman" w:hAnsi="Times New Roman" w:cs="Times New Roman"/>
        </w:rPr>
        <w:t xml:space="preserve">Available at: </w:t>
      </w:r>
      <w:hyperlink r:id="rId31" w:history="1">
        <w:r w:rsidR="0050019C" w:rsidRPr="00471F3F">
          <w:rPr>
            <w:rStyle w:val="Hyperlink"/>
            <w:rFonts w:ascii="Times New Roman" w:hAnsi="Times New Roman" w:cs="Times New Roman"/>
          </w:rPr>
          <w:t>http://www.thedyslexia-spldtrust.org.uk/media/downloads/inline/the-rose-report.1294933674.pdf</w:t>
        </w:r>
      </w:hyperlink>
      <w:r w:rsidR="0050019C" w:rsidRPr="00471F3F">
        <w:rPr>
          <w:rFonts w:ascii="Times New Roman" w:hAnsi="Times New Roman" w:cs="Times New Roman"/>
        </w:rPr>
        <w:t xml:space="preserve"> (Accessed: 29/04/2019)</w:t>
      </w:r>
    </w:p>
    <w:p w14:paraId="216FF984" w14:textId="702706D8" w:rsidR="000D38ED" w:rsidRPr="00471F3F" w:rsidRDefault="000D38ED" w:rsidP="00471F3F">
      <w:pPr>
        <w:spacing w:line="360" w:lineRule="auto"/>
        <w:rPr>
          <w:rFonts w:ascii="Times New Roman" w:hAnsi="Times New Roman" w:cs="Times New Roman"/>
        </w:rPr>
      </w:pPr>
      <w:r w:rsidRPr="00471F3F">
        <w:rPr>
          <w:rFonts w:ascii="Times New Roman" w:hAnsi="Times New Roman" w:cs="Times New Roman"/>
        </w:rPr>
        <w:t>Survey Any Place</w:t>
      </w:r>
      <w:r w:rsidR="00022A70" w:rsidRPr="00471F3F">
        <w:rPr>
          <w:rFonts w:ascii="Times New Roman" w:hAnsi="Times New Roman" w:cs="Times New Roman"/>
        </w:rPr>
        <w:t xml:space="preserve"> (2019) </w:t>
      </w:r>
      <w:r w:rsidR="00552324" w:rsidRPr="00471F3F">
        <w:rPr>
          <w:rFonts w:ascii="Times New Roman" w:hAnsi="Times New Roman" w:cs="Times New Roman"/>
          <w:i/>
        </w:rPr>
        <w:t xml:space="preserve">10 Advantages and Disadvantages of Questionnaires. </w:t>
      </w:r>
      <w:r w:rsidR="002D5FF4" w:rsidRPr="00471F3F">
        <w:rPr>
          <w:rFonts w:ascii="Times New Roman" w:hAnsi="Times New Roman" w:cs="Times New Roman"/>
        </w:rPr>
        <w:t xml:space="preserve">Available at: </w:t>
      </w:r>
      <w:hyperlink r:id="rId32" w:history="1">
        <w:r w:rsidR="002D5FF4" w:rsidRPr="00471F3F">
          <w:rPr>
            <w:rStyle w:val="Hyperlink"/>
            <w:rFonts w:ascii="Times New Roman" w:hAnsi="Times New Roman" w:cs="Times New Roman"/>
          </w:rPr>
          <w:t>https://surveyanyplace.com/questionnaire-pros-and-cons/</w:t>
        </w:r>
      </w:hyperlink>
      <w:r w:rsidR="002D5FF4" w:rsidRPr="00471F3F">
        <w:rPr>
          <w:rFonts w:ascii="Times New Roman" w:hAnsi="Times New Roman" w:cs="Times New Roman"/>
        </w:rPr>
        <w:t xml:space="preserve"> (Accessed: 29/04/2019)</w:t>
      </w:r>
    </w:p>
    <w:p w14:paraId="243E7F30" w14:textId="0A9687A2" w:rsidR="001309FE" w:rsidRPr="00471F3F" w:rsidRDefault="001309FE" w:rsidP="00471F3F">
      <w:pPr>
        <w:spacing w:line="360" w:lineRule="auto"/>
        <w:rPr>
          <w:rFonts w:ascii="Times New Roman" w:hAnsi="Times New Roman" w:cs="Times New Roman"/>
        </w:rPr>
      </w:pPr>
      <w:r w:rsidRPr="00471F3F">
        <w:rPr>
          <w:rFonts w:ascii="Times New Roman" w:hAnsi="Times New Roman" w:cs="Times New Roman"/>
        </w:rPr>
        <w:t>The Dyslexia Association</w:t>
      </w:r>
      <w:r w:rsidR="0080729A" w:rsidRPr="00471F3F">
        <w:rPr>
          <w:rFonts w:ascii="Times New Roman" w:hAnsi="Times New Roman" w:cs="Times New Roman"/>
        </w:rPr>
        <w:t xml:space="preserve"> (2019) </w:t>
      </w:r>
      <w:r w:rsidR="000856F2" w:rsidRPr="00471F3F">
        <w:rPr>
          <w:rFonts w:ascii="Times New Roman" w:hAnsi="Times New Roman" w:cs="Times New Roman"/>
          <w:i/>
        </w:rPr>
        <w:t xml:space="preserve">What is Dyslexia? </w:t>
      </w:r>
      <w:r w:rsidR="000856F2" w:rsidRPr="00471F3F">
        <w:rPr>
          <w:rFonts w:ascii="Times New Roman" w:hAnsi="Times New Roman" w:cs="Times New Roman"/>
        </w:rPr>
        <w:t xml:space="preserve">Available at: </w:t>
      </w:r>
      <w:hyperlink r:id="rId33" w:history="1">
        <w:r w:rsidR="000856F2" w:rsidRPr="00471F3F">
          <w:rPr>
            <w:rStyle w:val="Hyperlink"/>
            <w:rFonts w:ascii="Times New Roman" w:hAnsi="Times New Roman" w:cs="Times New Roman"/>
          </w:rPr>
          <w:t>https://www.dyslexia.uk.net/what-is-dyslexia/</w:t>
        </w:r>
      </w:hyperlink>
      <w:r w:rsidR="000856F2" w:rsidRPr="00471F3F">
        <w:rPr>
          <w:rFonts w:ascii="Times New Roman" w:hAnsi="Times New Roman" w:cs="Times New Roman"/>
        </w:rPr>
        <w:t xml:space="preserve"> (Accessed: 29/04/2019)</w:t>
      </w:r>
    </w:p>
    <w:p w14:paraId="077EB073" w14:textId="41A2018E" w:rsidR="007F55A4" w:rsidRPr="00471F3F" w:rsidRDefault="007F55A4" w:rsidP="00471F3F">
      <w:pPr>
        <w:spacing w:line="360" w:lineRule="auto"/>
        <w:rPr>
          <w:rFonts w:ascii="Times New Roman" w:hAnsi="Times New Roman" w:cs="Times New Roman"/>
        </w:rPr>
      </w:pPr>
      <w:r w:rsidRPr="00471F3F">
        <w:rPr>
          <w:rFonts w:ascii="Times New Roman" w:hAnsi="Times New Roman" w:cs="Times New Roman"/>
        </w:rPr>
        <w:t xml:space="preserve">The Dyslexia Resource (date unknown) </w:t>
      </w:r>
      <w:r w:rsidR="00E937BA" w:rsidRPr="00471F3F">
        <w:rPr>
          <w:rFonts w:ascii="Times New Roman" w:hAnsi="Times New Roman" w:cs="Times New Roman"/>
          <w:i/>
        </w:rPr>
        <w:t xml:space="preserve">What is Dyslexia? </w:t>
      </w:r>
      <w:r w:rsidR="006E0193" w:rsidRPr="00471F3F">
        <w:rPr>
          <w:rFonts w:ascii="Times New Roman" w:hAnsi="Times New Roman" w:cs="Times New Roman"/>
        </w:rPr>
        <w:t xml:space="preserve">Available at: </w:t>
      </w:r>
      <w:hyperlink r:id="rId34" w:history="1">
        <w:r w:rsidR="006E0193" w:rsidRPr="00471F3F">
          <w:rPr>
            <w:rStyle w:val="Hyperlink"/>
            <w:rFonts w:ascii="Times New Roman" w:hAnsi="Times New Roman" w:cs="Times New Roman"/>
          </w:rPr>
          <w:t>https://dyslexiaresource.org/information-about-dyslexia/what-is-dyslexia/</w:t>
        </w:r>
      </w:hyperlink>
      <w:r w:rsidR="006E0193" w:rsidRPr="00471F3F">
        <w:rPr>
          <w:rFonts w:ascii="Times New Roman" w:hAnsi="Times New Roman" w:cs="Times New Roman"/>
        </w:rPr>
        <w:t xml:space="preserve"> (Accessed: 24/04/2019)</w:t>
      </w:r>
    </w:p>
    <w:p w14:paraId="7F2279B3" w14:textId="634D5A97" w:rsidR="001E3E67" w:rsidRPr="00471F3F" w:rsidRDefault="001E3E67" w:rsidP="00471F3F">
      <w:pPr>
        <w:spacing w:line="360" w:lineRule="auto"/>
        <w:rPr>
          <w:rFonts w:ascii="Times New Roman" w:hAnsi="Times New Roman" w:cs="Times New Roman"/>
        </w:rPr>
      </w:pPr>
      <w:r w:rsidRPr="00471F3F">
        <w:rPr>
          <w:rFonts w:ascii="Times New Roman" w:hAnsi="Times New Roman" w:cs="Times New Roman"/>
        </w:rPr>
        <w:t xml:space="preserve">The Reading Well (2018) </w:t>
      </w:r>
      <w:r w:rsidR="000B0BAA" w:rsidRPr="00471F3F">
        <w:rPr>
          <w:rFonts w:ascii="Times New Roman" w:hAnsi="Times New Roman" w:cs="Times New Roman"/>
          <w:i/>
        </w:rPr>
        <w:t xml:space="preserve">Multi-sensory Learning: Quick Facts about Multi-Sensory Learning. </w:t>
      </w:r>
      <w:r w:rsidR="000B0BAA" w:rsidRPr="00471F3F">
        <w:rPr>
          <w:rFonts w:ascii="Times New Roman" w:hAnsi="Times New Roman" w:cs="Times New Roman"/>
        </w:rPr>
        <w:t xml:space="preserve">Available at: </w:t>
      </w:r>
      <w:hyperlink r:id="rId35" w:history="1">
        <w:r w:rsidR="00A047E2" w:rsidRPr="00471F3F">
          <w:rPr>
            <w:rStyle w:val="Hyperlink"/>
            <w:rFonts w:ascii="Times New Roman" w:hAnsi="Times New Roman" w:cs="Times New Roman"/>
          </w:rPr>
          <w:t>https://www.dyslexia-reading-well.com/multisensory-learning.html</w:t>
        </w:r>
      </w:hyperlink>
      <w:r w:rsidR="00A047E2" w:rsidRPr="00471F3F">
        <w:rPr>
          <w:rFonts w:ascii="Times New Roman" w:hAnsi="Times New Roman" w:cs="Times New Roman"/>
        </w:rPr>
        <w:t xml:space="preserve"> (Accessed: 24/04/2019)</w:t>
      </w:r>
    </w:p>
    <w:p w14:paraId="299932B1" w14:textId="57A3D39A" w:rsidR="00EF6D43" w:rsidRPr="00471F3F" w:rsidRDefault="00EF6D43" w:rsidP="00471F3F">
      <w:pPr>
        <w:spacing w:line="360" w:lineRule="auto"/>
        <w:rPr>
          <w:rFonts w:ascii="Times New Roman" w:hAnsi="Times New Roman" w:cs="Times New Roman"/>
        </w:rPr>
      </w:pPr>
      <w:r w:rsidRPr="00471F3F">
        <w:rPr>
          <w:rFonts w:ascii="Times New Roman" w:hAnsi="Times New Roman" w:cs="Times New Roman"/>
        </w:rPr>
        <w:t>The Warnock Report</w:t>
      </w:r>
      <w:r w:rsidR="008400CD" w:rsidRPr="00471F3F">
        <w:rPr>
          <w:rFonts w:ascii="Times New Roman" w:hAnsi="Times New Roman" w:cs="Times New Roman"/>
        </w:rPr>
        <w:t xml:space="preserve"> (</w:t>
      </w:r>
      <w:r w:rsidR="00725F48" w:rsidRPr="00471F3F">
        <w:rPr>
          <w:rFonts w:ascii="Times New Roman" w:hAnsi="Times New Roman" w:cs="Times New Roman"/>
        </w:rPr>
        <w:t xml:space="preserve">1978) </w:t>
      </w:r>
      <w:r w:rsidR="00725F48" w:rsidRPr="00471F3F">
        <w:rPr>
          <w:rFonts w:ascii="Times New Roman" w:hAnsi="Times New Roman" w:cs="Times New Roman"/>
          <w:i/>
        </w:rPr>
        <w:t xml:space="preserve">Special Educational Needs: </w:t>
      </w:r>
      <w:r w:rsidR="007B7D6B" w:rsidRPr="00471F3F">
        <w:rPr>
          <w:rFonts w:ascii="Times New Roman" w:hAnsi="Times New Roman" w:cs="Times New Roman"/>
          <w:i/>
        </w:rPr>
        <w:t xml:space="preserve">Report of the Committee of Enquiry into the Education of Handicapped Children and Young People. </w:t>
      </w:r>
      <w:r w:rsidR="007B7D6B" w:rsidRPr="00471F3F">
        <w:rPr>
          <w:rFonts w:ascii="Times New Roman" w:hAnsi="Times New Roman" w:cs="Times New Roman"/>
        </w:rPr>
        <w:t xml:space="preserve">Available at: </w:t>
      </w:r>
      <w:hyperlink r:id="rId36" w:history="1">
        <w:r w:rsidR="005D449C" w:rsidRPr="00471F3F">
          <w:rPr>
            <w:rStyle w:val="Hyperlink"/>
            <w:rFonts w:ascii="Times New Roman" w:hAnsi="Times New Roman" w:cs="Times New Roman"/>
          </w:rPr>
          <w:t>http://www.educationengland.org.uk/documents/warnock/warnock1978.html</w:t>
        </w:r>
      </w:hyperlink>
      <w:r w:rsidR="005D449C" w:rsidRPr="00471F3F">
        <w:rPr>
          <w:rFonts w:ascii="Times New Roman" w:hAnsi="Times New Roman" w:cs="Times New Roman"/>
        </w:rPr>
        <w:t xml:space="preserve"> (Accessed: 29/04/2019)</w:t>
      </w:r>
    </w:p>
    <w:p w14:paraId="42F9B035" w14:textId="4340C051" w:rsidR="00AA4E4E" w:rsidRPr="00471F3F" w:rsidRDefault="00AA4E4E" w:rsidP="00471F3F">
      <w:pPr>
        <w:spacing w:line="360" w:lineRule="auto"/>
        <w:rPr>
          <w:rFonts w:ascii="Times New Roman" w:hAnsi="Times New Roman" w:cs="Times New Roman"/>
        </w:rPr>
      </w:pPr>
      <w:r w:rsidRPr="00471F3F">
        <w:rPr>
          <w:rFonts w:ascii="Times New Roman" w:hAnsi="Times New Roman" w:cs="Times New Roman"/>
        </w:rPr>
        <w:t>UNICEF</w:t>
      </w:r>
      <w:r w:rsidR="00A145AE" w:rsidRPr="00471F3F">
        <w:rPr>
          <w:rFonts w:ascii="Times New Roman" w:hAnsi="Times New Roman" w:cs="Times New Roman"/>
        </w:rPr>
        <w:t xml:space="preserve"> (</w:t>
      </w:r>
      <w:r w:rsidR="001D3382" w:rsidRPr="00471F3F">
        <w:rPr>
          <w:rFonts w:ascii="Times New Roman" w:hAnsi="Times New Roman" w:cs="Times New Roman"/>
        </w:rPr>
        <w:t xml:space="preserve">1990) </w:t>
      </w:r>
      <w:r w:rsidR="00F00E6C" w:rsidRPr="00471F3F">
        <w:rPr>
          <w:rFonts w:ascii="Times New Roman" w:hAnsi="Times New Roman" w:cs="Times New Roman"/>
          <w:i/>
        </w:rPr>
        <w:t xml:space="preserve">The United Nations Convention on the Rights of the Child. </w:t>
      </w:r>
      <w:r w:rsidR="00F00E6C" w:rsidRPr="00471F3F">
        <w:rPr>
          <w:rFonts w:ascii="Times New Roman" w:hAnsi="Times New Roman" w:cs="Times New Roman"/>
        </w:rPr>
        <w:t xml:space="preserve">Available at: </w:t>
      </w:r>
      <w:hyperlink r:id="rId37" w:history="1">
        <w:r w:rsidR="009D5796" w:rsidRPr="00471F3F">
          <w:rPr>
            <w:rStyle w:val="Hyperlink"/>
            <w:rFonts w:ascii="Times New Roman" w:hAnsi="Times New Roman" w:cs="Times New Roman"/>
          </w:rPr>
          <w:t>https://downloads.unicef.org.uk/wp-content/uploads/2010/05/UNCRC_united_nations_convention_on_the_rights_of_the_child.pdf?_ga=2.259947722.1736870539.1556135645-1629601584.1554107493</w:t>
        </w:r>
      </w:hyperlink>
      <w:r w:rsidR="009D5796" w:rsidRPr="00471F3F">
        <w:rPr>
          <w:rFonts w:ascii="Times New Roman" w:hAnsi="Times New Roman" w:cs="Times New Roman"/>
        </w:rPr>
        <w:t xml:space="preserve"> (Accessed: 29/04/2019)</w:t>
      </w:r>
    </w:p>
    <w:p w14:paraId="261ECC1A" w14:textId="250BD416" w:rsidR="00501228" w:rsidRPr="00471F3F" w:rsidRDefault="00501228" w:rsidP="00471F3F">
      <w:pPr>
        <w:spacing w:line="360" w:lineRule="auto"/>
        <w:rPr>
          <w:rFonts w:ascii="Times New Roman" w:hAnsi="Times New Roman" w:cs="Times New Roman"/>
        </w:rPr>
      </w:pPr>
      <w:r w:rsidRPr="00471F3F">
        <w:rPr>
          <w:rFonts w:ascii="Times New Roman" w:hAnsi="Times New Roman" w:cs="Times New Roman"/>
        </w:rPr>
        <w:t>Wales Dyslexia (</w:t>
      </w:r>
      <w:r w:rsidR="00E660D3" w:rsidRPr="00471F3F">
        <w:rPr>
          <w:rFonts w:ascii="Times New Roman" w:hAnsi="Times New Roman" w:cs="Times New Roman"/>
        </w:rPr>
        <w:t xml:space="preserve">date unknown) </w:t>
      </w:r>
      <w:r w:rsidR="00411E8A" w:rsidRPr="00471F3F">
        <w:rPr>
          <w:rFonts w:ascii="Times New Roman" w:hAnsi="Times New Roman" w:cs="Times New Roman"/>
          <w:i/>
        </w:rPr>
        <w:t xml:space="preserve">What is dyslexia? </w:t>
      </w:r>
      <w:r w:rsidR="00411E8A" w:rsidRPr="00471F3F">
        <w:rPr>
          <w:rFonts w:ascii="Times New Roman" w:hAnsi="Times New Roman" w:cs="Times New Roman"/>
        </w:rPr>
        <w:t xml:space="preserve">Available at: </w:t>
      </w:r>
      <w:hyperlink r:id="rId38" w:history="1">
        <w:r w:rsidR="00411E8A" w:rsidRPr="00471F3F">
          <w:rPr>
            <w:rStyle w:val="Hyperlink"/>
            <w:rFonts w:ascii="Times New Roman" w:hAnsi="Times New Roman" w:cs="Times New Roman"/>
          </w:rPr>
          <w:t>www.walesdyslexia.org.uk/about-dyslexia/what-is-dyslexia</w:t>
        </w:r>
      </w:hyperlink>
      <w:r w:rsidR="00411E8A" w:rsidRPr="00471F3F">
        <w:rPr>
          <w:rFonts w:ascii="Times New Roman" w:hAnsi="Times New Roman" w:cs="Times New Roman"/>
        </w:rPr>
        <w:t xml:space="preserve"> (Accessed: 29/04/2019)</w:t>
      </w:r>
    </w:p>
    <w:p w14:paraId="55A4ECF6" w14:textId="322D2D38" w:rsidR="00D273A3" w:rsidRPr="00471F3F" w:rsidRDefault="00D273A3" w:rsidP="00471F3F">
      <w:pPr>
        <w:spacing w:line="360" w:lineRule="auto"/>
        <w:rPr>
          <w:rFonts w:ascii="Times New Roman" w:hAnsi="Times New Roman" w:cs="Times New Roman"/>
        </w:rPr>
      </w:pPr>
      <w:r w:rsidRPr="00471F3F">
        <w:rPr>
          <w:rFonts w:ascii="Times New Roman" w:hAnsi="Times New Roman" w:cs="Times New Roman"/>
        </w:rPr>
        <w:t>Welsh Government</w:t>
      </w:r>
      <w:r w:rsidR="00041B3D" w:rsidRPr="00471F3F">
        <w:rPr>
          <w:rFonts w:ascii="Times New Roman" w:hAnsi="Times New Roman" w:cs="Times New Roman"/>
        </w:rPr>
        <w:t xml:space="preserve"> (2018) </w:t>
      </w:r>
      <w:r w:rsidR="00041B3D" w:rsidRPr="00471F3F">
        <w:rPr>
          <w:rFonts w:ascii="Times New Roman" w:hAnsi="Times New Roman" w:cs="Times New Roman"/>
          <w:i/>
        </w:rPr>
        <w:t xml:space="preserve">Additional Learning Needs Transformation Programme. </w:t>
      </w:r>
      <w:r w:rsidR="00041B3D" w:rsidRPr="00471F3F">
        <w:rPr>
          <w:rFonts w:ascii="Times New Roman" w:hAnsi="Times New Roman" w:cs="Times New Roman"/>
        </w:rPr>
        <w:t xml:space="preserve">Cardiff: Crown. </w:t>
      </w:r>
    </w:p>
    <w:p w14:paraId="3E24348A" w14:textId="04AC00BC" w:rsidR="00CE00D0" w:rsidRPr="00471F3F" w:rsidRDefault="00CE00D0" w:rsidP="00471F3F">
      <w:pPr>
        <w:spacing w:line="360" w:lineRule="auto"/>
        <w:rPr>
          <w:rFonts w:ascii="Times New Roman" w:hAnsi="Times New Roman" w:cs="Times New Roman"/>
        </w:rPr>
      </w:pPr>
      <w:r w:rsidRPr="00471F3F">
        <w:rPr>
          <w:rFonts w:ascii="Times New Roman" w:hAnsi="Times New Roman" w:cs="Times New Roman"/>
        </w:rPr>
        <w:t xml:space="preserve">Welsh Government (2012) </w:t>
      </w:r>
      <w:r w:rsidR="00C53614" w:rsidRPr="00471F3F">
        <w:rPr>
          <w:rFonts w:ascii="Times New Roman" w:hAnsi="Times New Roman" w:cs="Times New Roman"/>
          <w:i/>
        </w:rPr>
        <w:t xml:space="preserve">Current literacy and dyslexia provision in Wales. </w:t>
      </w:r>
      <w:r w:rsidR="00056D05" w:rsidRPr="00471F3F">
        <w:rPr>
          <w:rFonts w:ascii="Times New Roman" w:hAnsi="Times New Roman" w:cs="Times New Roman"/>
        </w:rPr>
        <w:t xml:space="preserve">Available at: </w:t>
      </w:r>
      <w:hyperlink r:id="rId39" w:history="1">
        <w:r w:rsidR="009F2E37" w:rsidRPr="00471F3F">
          <w:rPr>
            <w:rStyle w:val="Hyperlink"/>
            <w:rFonts w:ascii="Times New Roman" w:hAnsi="Times New Roman" w:cs="Times New Roman"/>
          </w:rPr>
          <w:t>https://dera.ioe.ac.uk/16215/7/120820literacydyslexiaen_Redacted.pdf</w:t>
        </w:r>
      </w:hyperlink>
      <w:r w:rsidR="009F2E37" w:rsidRPr="00471F3F">
        <w:rPr>
          <w:rFonts w:ascii="Times New Roman" w:hAnsi="Times New Roman" w:cs="Times New Roman"/>
        </w:rPr>
        <w:t xml:space="preserve"> (Accessed: 29/04/2019)</w:t>
      </w:r>
    </w:p>
    <w:p w14:paraId="03083164" w14:textId="33780A5F" w:rsidR="00207845" w:rsidRPr="00471F3F" w:rsidRDefault="002E1EB2" w:rsidP="00471F3F">
      <w:pPr>
        <w:spacing w:line="360" w:lineRule="auto"/>
        <w:rPr>
          <w:rFonts w:ascii="Times New Roman" w:hAnsi="Times New Roman" w:cs="Times New Roman"/>
        </w:rPr>
      </w:pPr>
      <w:r w:rsidRPr="00471F3F">
        <w:rPr>
          <w:rFonts w:ascii="Times New Roman" w:hAnsi="Times New Roman" w:cs="Times New Roman"/>
        </w:rPr>
        <w:t xml:space="preserve">Welsh Government (2017) </w:t>
      </w:r>
      <w:r w:rsidRPr="00471F3F">
        <w:rPr>
          <w:rFonts w:ascii="Times New Roman" w:hAnsi="Times New Roman" w:cs="Times New Roman"/>
          <w:i/>
        </w:rPr>
        <w:t>Draft Additional Learning Needs Code</w:t>
      </w:r>
      <w:r w:rsidRPr="00471F3F">
        <w:rPr>
          <w:rFonts w:ascii="Times New Roman" w:hAnsi="Times New Roman" w:cs="Times New Roman"/>
        </w:rPr>
        <w:t xml:space="preserve">. Available at: </w:t>
      </w:r>
      <w:hyperlink r:id="rId40" w:history="1">
        <w:r w:rsidR="002D62DC" w:rsidRPr="00471F3F">
          <w:rPr>
            <w:rStyle w:val="Hyperlink"/>
            <w:rFonts w:ascii="Times New Roman" w:hAnsi="Times New Roman" w:cs="Times New Roman"/>
          </w:rPr>
          <w:t>http://www.senedd.assembly.wales/documents/s59527/Draft%20Additional%20Learning%20Needs%20Code%20February%202017.pdf</w:t>
        </w:r>
      </w:hyperlink>
      <w:r w:rsidR="002D62DC" w:rsidRPr="00471F3F">
        <w:rPr>
          <w:rFonts w:ascii="Times New Roman" w:hAnsi="Times New Roman" w:cs="Times New Roman"/>
        </w:rPr>
        <w:t xml:space="preserve"> (Accessed: 25/04/2019)</w:t>
      </w:r>
    </w:p>
    <w:p w14:paraId="0BC188AC" w14:textId="77777777" w:rsidR="00207845" w:rsidRPr="00471F3F" w:rsidRDefault="00207845" w:rsidP="00471F3F">
      <w:pPr>
        <w:spacing w:line="360" w:lineRule="auto"/>
        <w:rPr>
          <w:rFonts w:ascii="Times New Roman" w:hAnsi="Times New Roman" w:cs="Times New Roman"/>
        </w:rPr>
      </w:pPr>
    </w:p>
    <w:p w14:paraId="4037DE0C" w14:textId="5834DE23" w:rsidR="001B2F55" w:rsidRPr="00471F3F" w:rsidRDefault="001B2F55" w:rsidP="00471F3F">
      <w:pPr>
        <w:spacing w:line="360" w:lineRule="auto"/>
        <w:rPr>
          <w:rFonts w:ascii="Times New Roman" w:hAnsi="Times New Roman" w:cs="Times New Roman"/>
        </w:rPr>
      </w:pPr>
      <w:r w:rsidRPr="00471F3F">
        <w:rPr>
          <w:rFonts w:ascii="Times New Roman" w:hAnsi="Times New Roman" w:cs="Times New Roman"/>
        </w:rPr>
        <w:t>Appendi</w:t>
      </w:r>
      <w:r w:rsidR="00AE7A88" w:rsidRPr="00471F3F">
        <w:rPr>
          <w:rFonts w:ascii="Times New Roman" w:hAnsi="Times New Roman" w:cs="Times New Roman"/>
        </w:rPr>
        <w:t>ces</w:t>
      </w:r>
    </w:p>
    <w:p w14:paraId="7F3AC884" w14:textId="24E46F37" w:rsidR="003C3B73" w:rsidRPr="00471F3F" w:rsidRDefault="003C3B73" w:rsidP="00471F3F">
      <w:pPr>
        <w:spacing w:line="360" w:lineRule="auto"/>
        <w:rPr>
          <w:rFonts w:ascii="Times New Roman" w:hAnsi="Times New Roman" w:cs="Times New Roman"/>
        </w:rPr>
      </w:pPr>
    </w:p>
    <w:p w14:paraId="6A8B5098" w14:textId="66659F61" w:rsidR="003C3B73" w:rsidRPr="00471F3F" w:rsidRDefault="003C3B73" w:rsidP="00471F3F">
      <w:pPr>
        <w:spacing w:line="360" w:lineRule="auto"/>
        <w:rPr>
          <w:rFonts w:ascii="Times New Roman" w:hAnsi="Times New Roman" w:cs="Times New Roman"/>
        </w:rPr>
      </w:pPr>
      <w:r w:rsidRPr="00471F3F">
        <w:rPr>
          <w:rFonts w:ascii="Times New Roman" w:hAnsi="Times New Roman" w:cs="Times New Roman"/>
        </w:rPr>
        <w:t>Appendix 1</w:t>
      </w:r>
    </w:p>
    <w:p w14:paraId="63A0295F" w14:textId="12601940" w:rsidR="003C3B73" w:rsidRPr="00471F3F" w:rsidRDefault="003C3B73" w:rsidP="00471F3F">
      <w:pPr>
        <w:spacing w:line="360" w:lineRule="auto"/>
        <w:rPr>
          <w:rFonts w:ascii="Times New Roman" w:hAnsi="Times New Roman" w:cs="Times New Roman"/>
        </w:rPr>
      </w:pPr>
    </w:p>
    <w:p w14:paraId="0BB569C5" w14:textId="1C2B1CD7" w:rsidR="003C3B73" w:rsidRPr="00471F3F" w:rsidRDefault="003C3B73" w:rsidP="00471F3F">
      <w:pPr>
        <w:spacing w:line="360" w:lineRule="auto"/>
        <w:rPr>
          <w:rFonts w:ascii="Times New Roman" w:hAnsi="Times New Roman" w:cs="Times New Roman"/>
        </w:rPr>
      </w:pPr>
      <w:r w:rsidRPr="00471F3F">
        <w:rPr>
          <w:rFonts w:ascii="Times New Roman" w:hAnsi="Times New Roman" w:cs="Times New Roman"/>
        </w:rPr>
        <w:t>Th</w:t>
      </w:r>
      <w:r w:rsidR="00381409" w:rsidRPr="00471F3F">
        <w:rPr>
          <w:rFonts w:ascii="Times New Roman" w:hAnsi="Times New Roman" w:cs="Times New Roman"/>
        </w:rPr>
        <w:t xml:space="preserve">is screenshot shows </w:t>
      </w:r>
      <w:r w:rsidR="00A94C6C" w:rsidRPr="00471F3F">
        <w:rPr>
          <w:rFonts w:ascii="Times New Roman" w:hAnsi="Times New Roman" w:cs="Times New Roman"/>
        </w:rPr>
        <w:t xml:space="preserve">that </w:t>
      </w:r>
      <w:r w:rsidR="000F7ED2" w:rsidRPr="00471F3F">
        <w:rPr>
          <w:rFonts w:ascii="Times New Roman" w:hAnsi="Times New Roman" w:cs="Times New Roman"/>
        </w:rPr>
        <w:t xml:space="preserve">some practitioners are aware of less commonly recognised characteristics of Dyslexia that can support the diagnostic process (highlighted yellow). </w:t>
      </w:r>
    </w:p>
    <w:p w14:paraId="6E6EF5B0" w14:textId="315F04FC" w:rsidR="00AE7A88" w:rsidRPr="00471F3F" w:rsidRDefault="00DB6CC8" w:rsidP="00471F3F">
      <w:pPr>
        <w:spacing w:line="360" w:lineRule="auto"/>
        <w:rPr>
          <w:rFonts w:ascii="Times New Roman" w:hAnsi="Times New Roman" w:cs="Times New Roman"/>
        </w:rPr>
      </w:pPr>
      <w:r w:rsidRPr="00471F3F">
        <w:rPr>
          <w:rFonts w:ascii="Times New Roman" w:hAnsi="Times New Roman" w:cs="Times New Roman"/>
          <w:noProof/>
        </w:rPr>
        <w:drawing>
          <wp:inline distT="0" distB="0" distL="0" distR="0" wp14:anchorId="5DCAAF47" wp14:editId="6D8C106D">
            <wp:extent cx="5218981" cy="3337796"/>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881" t="21950" r="23220" b="16742"/>
                    <a:stretch/>
                  </pic:blipFill>
                  <pic:spPr bwMode="auto">
                    <a:xfrm>
                      <a:off x="0" y="0"/>
                      <a:ext cx="5250661" cy="3358057"/>
                    </a:xfrm>
                    <a:prstGeom prst="rect">
                      <a:avLst/>
                    </a:prstGeom>
                    <a:ln>
                      <a:noFill/>
                    </a:ln>
                    <a:extLst>
                      <a:ext uri="{53640926-AAD7-44D8-BBD7-CCE9431645EC}">
                        <a14:shadowObscured xmlns:a14="http://schemas.microsoft.com/office/drawing/2010/main"/>
                      </a:ext>
                    </a:extLst>
                  </pic:spPr>
                </pic:pic>
              </a:graphicData>
            </a:graphic>
          </wp:inline>
        </w:drawing>
      </w:r>
    </w:p>
    <w:p w14:paraId="38B6F53F" w14:textId="4BADD578" w:rsidR="00AE7A88" w:rsidRPr="00471F3F" w:rsidRDefault="00AE7A88" w:rsidP="00471F3F">
      <w:pPr>
        <w:spacing w:line="360" w:lineRule="auto"/>
        <w:rPr>
          <w:rFonts w:ascii="Times New Roman" w:hAnsi="Times New Roman" w:cs="Times New Roman"/>
        </w:rPr>
      </w:pPr>
    </w:p>
    <w:p w14:paraId="6F08CA73" w14:textId="3F4BA061" w:rsidR="00AE7A88" w:rsidRPr="00471F3F" w:rsidRDefault="00AE7A88" w:rsidP="00471F3F">
      <w:pPr>
        <w:spacing w:line="360" w:lineRule="auto"/>
        <w:rPr>
          <w:rFonts w:ascii="Times New Roman" w:hAnsi="Times New Roman" w:cs="Times New Roman"/>
        </w:rPr>
      </w:pPr>
    </w:p>
    <w:p w14:paraId="535473CB" w14:textId="77777777" w:rsidR="00AE7A88" w:rsidRPr="00471F3F" w:rsidRDefault="00AE7A88" w:rsidP="00471F3F">
      <w:pPr>
        <w:spacing w:line="360" w:lineRule="auto"/>
        <w:rPr>
          <w:rFonts w:ascii="Times New Roman" w:hAnsi="Times New Roman" w:cs="Times New Roman"/>
        </w:rPr>
      </w:pPr>
    </w:p>
    <w:sectPr w:rsidR="00AE7A88" w:rsidRPr="00471F3F">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C1565" w14:textId="77777777" w:rsidR="0094797E" w:rsidRDefault="0094797E" w:rsidP="0094797E">
      <w:pPr>
        <w:spacing w:after="0" w:line="240" w:lineRule="auto"/>
      </w:pPr>
      <w:r>
        <w:separator/>
      </w:r>
    </w:p>
  </w:endnote>
  <w:endnote w:type="continuationSeparator" w:id="0">
    <w:p w14:paraId="21790300" w14:textId="77777777" w:rsidR="0094797E" w:rsidRDefault="0094797E" w:rsidP="00947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9308861"/>
      <w:docPartObj>
        <w:docPartGallery w:val="Page Numbers (Bottom of Page)"/>
        <w:docPartUnique/>
      </w:docPartObj>
    </w:sdtPr>
    <w:sdtEndPr>
      <w:rPr>
        <w:noProof/>
      </w:rPr>
    </w:sdtEndPr>
    <w:sdtContent>
      <w:p w14:paraId="3765B54E" w14:textId="37DBF02F" w:rsidR="00EB2D26" w:rsidRDefault="00EB2D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B848B4" w14:textId="77777777" w:rsidR="00EB2D26" w:rsidRDefault="00EB2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A3FBC" w14:textId="77777777" w:rsidR="0094797E" w:rsidRDefault="0094797E" w:rsidP="0094797E">
      <w:pPr>
        <w:spacing w:after="0" w:line="240" w:lineRule="auto"/>
      </w:pPr>
      <w:r>
        <w:separator/>
      </w:r>
    </w:p>
  </w:footnote>
  <w:footnote w:type="continuationSeparator" w:id="0">
    <w:p w14:paraId="761EA951" w14:textId="77777777" w:rsidR="0094797E" w:rsidRDefault="0094797E" w:rsidP="00947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EB98C" w14:textId="2EB08212" w:rsidR="0094797E" w:rsidRDefault="00E53F73">
    <w:pPr>
      <w:pStyle w:val="Header"/>
    </w:pPr>
    <w:r>
      <w:t>1701466</w:t>
    </w:r>
  </w:p>
  <w:p w14:paraId="447ABA3D" w14:textId="03A0A7C7" w:rsidR="00E53F73" w:rsidRDefault="00E53F73">
    <w:pPr>
      <w:pStyle w:val="Header"/>
    </w:pPr>
    <w:r>
      <w:t>ECAD5003: Inclusion and Diversity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471BC"/>
    <w:multiLevelType w:val="hybridMultilevel"/>
    <w:tmpl w:val="ABF2E522"/>
    <w:lvl w:ilvl="0" w:tplc="87D80F8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6ED"/>
    <w:rsid w:val="00001D32"/>
    <w:rsid w:val="00001F3A"/>
    <w:rsid w:val="00003629"/>
    <w:rsid w:val="00004900"/>
    <w:rsid w:val="00007626"/>
    <w:rsid w:val="00013DEF"/>
    <w:rsid w:val="000229D7"/>
    <w:rsid w:val="00022A70"/>
    <w:rsid w:val="00023B3D"/>
    <w:rsid w:val="0002457A"/>
    <w:rsid w:val="00024AB4"/>
    <w:rsid w:val="000260C7"/>
    <w:rsid w:val="00034DC3"/>
    <w:rsid w:val="000413EE"/>
    <w:rsid w:val="00041B3D"/>
    <w:rsid w:val="000465FE"/>
    <w:rsid w:val="0004784C"/>
    <w:rsid w:val="000509DC"/>
    <w:rsid w:val="00052B6D"/>
    <w:rsid w:val="000548D3"/>
    <w:rsid w:val="00056D05"/>
    <w:rsid w:val="0006230C"/>
    <w:rsid w:val="0006361B"/>
    <w:rsid w:val="00067708"/>
    <w:rsid w:val="00067EF0"/>
    <w:rsid w:val="000701A1"/>
    <w:rsid w:val="000701C8"/>
    <w:rsid w:val="0007183B"/>
    <w:rsid w:val="0007300F"/>
    <w:rsid w:val="0008230B"/>
    <w:rsid w:val="00082DAF"/>
    <w:rsid w:val="000831D8"/>
    <w:rsid w:val="0008463F"/>
    <w:rsid w:val="000856F2"/>
    <w:rsid w:val="0009003B"/>
    <w:rsid w:val="0009083F"/>
    <w:rsid w:val="0009088A"/>
    <w:rsid w:val="00090FE3"/>
    <w:rsid w:val="00093A89"/>
    <w:rsid w:val="00097724"/>
    <w:rsid w:val="00097F12"/>
    <w:rsid w:val="000A0548"/>
    <w:rsid w:val="000A1C54"/>
    <w:rsid w:val="000A308A"/>
    <w:rsid w:val="000A4E79"/>
    <w:rsid w:val="000A4ED3"/>
    <w:rsid w:val="000A53F8"/>
    <w:rsid w:val="000A5805"/>
    <w:rsid w:val="000A5BCF"/>
    <w:rsid w:val="000A656C"/>
    <w:rsid w:val="000A70D9"/>
    <w:rsid w:val="000B0BAA"/>
    <w:rsid w:val="000B5CBC"/>
    <w:rsid w:val="000B6443"/>
    <w:rsid w:val="000C0A8F"/>
    <w:rsid w:val="000C0AC3"/>
    <w:rsid w:val="000C26BE"/>
    <w:rsid w:val="000C32EC"/>
    <w:rsid w:val="000C3D53"/>
    <w:rsid w:val="000C661F"/>
    <w:rsid w:val="000C6804"/>
    <w:rsid w:val="000C6E6A"/>
    <w:rsid w:val="000D306B"/>
    <w:rsid w:val="000D38ED"/>
    <w:rsid w:val="000D47B5"/>
    <w:rsid w:val="000E1778"/>
    <w:rsid w:val="000E306D"/>
    <w:rsid w:val="000E74DF"/>
    <w:rsid w:val="000E77D5"/>
    <w:rsid w:val="000F039F"/>
    <w:rsid w:val="000F129A"/>
    <w:rsid w:val="000F330A"/>
    <w:rsid w:val="000F3A81"/>
    <w:rsid w:val="000F3F4A"/>
    <w:rsid w:val="000F443B"/>
    <w:rsid w:val="000F46AF"/>
    <w:rsid w:val="000F6922"/>
    <w:rsid w:val="000F6C96"/>
    <w:rsid w:val="000F756F"/>
    <w:rsid w:val="000F7ED2"/>
    <w:rsid w:val="000F7F70"/>
    <w:rsid w:val="00101CA9"/>
    <w:rsid w:val="00104427"/>
    <w:rsid w:val="0011007F"/>
    <w:rsid w:val="00110E86"/>
    <w:rsid w:val="00111E52"/>
    <w:rsid w:val="0011263C"/>
    <w:rsid w:val="001151D6"/>
    <w:rsid w:val="001154C0"/>
    <w:rsid w:val="00117DA6"/>
    <w:rsid w:val="00121935"/>
    <w:rsid w:val="001245D1"/>
    <w:rsid w:val="001258BB"/>
    <w:rsid w:val="00127A4A"/>
    <w:rsid w:val="001309FE"/>
    <w:rsid w:val="00132D5A"/>
    <w:rsid w:val="00134415"/>
    <w:rsid w:val="0013450E"/>
    <w:rsid w:val="00134712"/>
    <w:rsid w:val="00140C33"/>
    <w:rsid w:val="00141CC7"/>
    <w:rsid w:val="00144A22"/>
    <w:rsid w:val="00144EA5"/>
    <w:rsid w:val="0014579F"/>
    <w:rsid w:val="00147CD5"/>
    <w:rsid w:val="00151CE1"/>
    <w:rsid w:val="001523E5"/>
    <w:rsid w:val="001534A2"/>
    <w:rsid w:val="00153C92"/>
    <w:rsid w:val="00156040"/>
    <w:rsid w:val="00160663"/>
    <w:rsid w:val="00160DC2"/>
    <w:rsid w:val="00162D0A"/>
    <w:rsid w:val="0016328F"/>
    <w:rsid w:val="00170C42"/>
    <w:rsid w:val="00172DE7"/>
    <w:rsid w:val="00176364"/>
    <w:rsid w:val="00184312"/>
    <w:rsid w:val="00185EB7"/>
    <w:rsid w:val="0018647B"/>
    <w:rsid w:val="00192D71"/>
    <w:rsid w:val="00193451"/>
    <w:rsid w:val="00193A8F"/>
    <w:rsid w:val="00197DDF"/>
    <w:rsid w:val="001A0A94"/>
    <w:rsid w:val="001A15A3"/>
    <w:rsid w:val="001A1AB5"/>
    <w:rsid w:val="001A3641"/>
    <w:rsid w:val="001A442E"/>
    <w:rsid w:val="001A5A38"/>
    <w:rsid w:val="001A6F55"/>
    <w:rsid w:val="001A79BC"/>
    <w:rsid w:val="001B0DC7"/>
    <w:rsid w:val="001B2806"/>
    <w:rsid w:val="001B2F55"/>
    <w:rsid w:val="001B311C"/>
    <w:rsid w:val="001B55BD"/>
    <w:rsid w:val="001B6156"/>
    <w:rsid w:val="001C0858"/>
    <w:rsid w:val="001C3826"/>
    <w:rsid w:val="001C47EA"/>
    <w:rsid w:val="001C5DB3"/>
    <w:rsid w:val="001D141D"/>
    <w:rsid w:val="001D1D33"/>
    <w:rsid w:val="001D3382"/>
    <w:rsid w:val="001D43F0"/>
    <w:rsid w:val="001E09D4"/>
    <w:rsid w:val="001E21B1"/>
    <w:rsid w:val="001E2889"/>
    <w:rsid w:val="001E3E67"/>
    <w:rsid w:val="001E6B92"/>
    <w:rsid w:val="001E6BEA"/>
    <w:rsid w:val="001F07C5"/>
    <w:rsid w:val="001F17FD"/>
    <w:rsid w:val="001F201A"/>
    <w:rsid w:val="001F240F"/>
    <w:rsid w:val="001F3C42"/>
    <w:rsid w:val="001F55B2"/>
    <w:rsid w:val="001F6FEE"/>
    <w:rsid w:val="00200A70"/>
    <w:rsid w:val="00200EB7"/>
    <w:rsid w:val="00202287"/>
    <w:rsid w:val="00202358"/>
    <w:rsid w:val="00205327"/>
    <w:rsid w:val="00206290"/>
    <w:rsid w:val="00207845"/>
    <w:rsid w:val="0021075A"/>
    <w:rsid w:val="00212866"/>
    <w:rsid w:val="0022059E"/>
    <w:rsid w:val="00220BF8"/>
    <w:rsid w:val="0022358C"/>
    <w:rsid w:val="00224216"/>
    <w:rsid w:val="00237E8F"/>
    <w:rsid w:val="0024064C"/>
    <w:rsid w:val="002418EB"/>
    <w:rsid w:val="00242C7B"/>
    <w:rsid w:val="002437CC"/>
    <w:rsid w:val="00243AE3"/>
    <w:rsid w:val="00246505"/>
    <w:rsid w:val="0024663E"/>
    <w:rsid w:val="0025129F"/>
    <w:rsid w:val="002550D6"/>
    <w:rsid w:val="00256AFA"/>
    <w:rsid w:val="002574F2"/>
    <w:rsid w:val="0026052C"/>
    <w:rsid w:val="002645B3"/>
    <w:rsid w:val="00270C2E"/>
    <w:rsid w:val="00272315"/>
    <w:rsid w:val="00273B4F"/>
    <w:rsid w:val="002752E5"/>
    <w:rsid w:val="00277507"/>
    <w:rsid w:val="00281C0A"/>
    <w:rsid w:val="00282ECC"/>
    <w:rsid w:val="00284594"/>
    <w:rsid w:val="00284B1A"/>
    <w:rsid w:val="0028602C"/>
    <w:rsid w:val="00286D23"/>
    <w:rsid w:val="00287136"/>
    <w:rsid w:val="00290994"/>
    <w:rsid w:val="00292C53"/>
    <w:rsid w:val="00292C9C"/>
    <w:rsid w:val="00293538"/>
    <w:rsid w:val="002953FC"/>
    <w:rsid w:val="002A3101"/>
    <w:rsid w:val="002A6E52"/>
    <w:rsid w:val="002B1317"/>
    <w:rsid w:val="002B348D"/>
    <w:rsid w:val="002B4C1D"/>
    <w:rsid w:val="002B6E9D"/>
    <w:rsid w:val="002C58E8"/>
    <w:rsid w:val="002D0D3D"/>
    <w:rsid w:val="002D1F6A"/>
    <w:rsid w:val="002D3212"/>
    <w:rsid w:val="002D5FF4"/>
    <w:rsid w:val="002D62DC"/>
    <w:rsid w:val="002E1EB2"/>
    <w:rsid w:val="002E254A"/>
    <w:rsid w:val="002E699E"/>
    <w:rsid w:val="002E7CC7"/>
    <w:rsid w:val="002F245D"/>
    <w:rsid w:val="002F3672"/>
    <w:rsid w:val="002F6D82"/>
    <w:rsid w:val="00310306"/>
    <w:rsid w:val="003126A8"/>
    <w:rsid w:val="00313E34"/>
    <w:rsid w:val="00314C63"/>
    <w:rsid w:val="00315620"/>
    <w:rsid w:val="00324810"/>
    <w:rsid w:val="00330E14"/>
    <w:rsid w:val="00332AB9"/>
    <w:rsid w:val="00337582"/>
    <w:rsid w:val="00344853"/>
    <w:rsid w:val="00345526"/>
    <w:rsid w:val="00345819"/>
    <w:rsid w:val="00347D6B"/>
    <w:rsid w:val="0035237E"/>
    <w:rsid w:val="0035309E"/>
    <w:rsid w:val="00360E25"/>
    <w:rsid w:val="00361D79"/>
    <w:rsid w:val="00364A2A"/>
    <w:rsid w:val="00366060"/>
    <w:rsid w:val="0036776C"/>
    <w:rsid w:val="00370F20"/>
    <w:rsid w:val="00374DD5"/>
    <w:rsid w:val="00381409"/>
    <w:rsid w:val="00381E6D"/>
    <w:rsid w:val="00382F94"/>
    <w:rsid w:val="00386721"/>
    <w:rsid w:val="0038777F"/>
    <w:rsid w:val="003915A2"/>
    <w:rsid w:val="0039394C"/>
    <w:rsid w:val="0039406B"/>
    <w:rsid w:val="00396C5C"/>
    <w:rsid w:val="003A0E37"/>
    <w:rsid w:val="003A147D"/>
    <w:rsid w:val="003A5993"/>
    <w:rsid w:val="003A7E57"/>
    <w:rsid w:val="003B7D26"/>
    <w:rsid w:val="003C1C81"/>
    <w:rsid w:val="003C3B73"/>
    <w:rsid w:val="003C40D2"/>
    <w:rsid w:val="003C7945"/>
    <w:rsid w:val="003D1FF6"/>
    <w:rsid w:val="003D237F"/>
    <w:rsid w:val="003D469A"/>
    <w:rsid w:val="003D56FA"/>
    <w:rsid w:val="003D7FE1"/>
    <w:rsid w:val="003E261D"/>
    <w:rsid w:val="003E33A8"/>
    <w:rsid w:val="003E3F29"/>
    <w:rsid w:val="003F133E"/>
    <w:rsid w:val="003F497C"/>
    <w:rsid w:val="003F4A15"/>
    <w:rsid w:val="003F6AFC"/>
    <w:rsid w:val="004053BD"/>
    <w:rsid w:val="00411E8A"/>
    <w:rsid w:val="00412481"/>
    <w:rsid w:val="00415877"/>
    <w:rsid w:val="00423EBC"/>
    <w:rsid w:val="00424D91"/>
    <w:rsid w:val="004257C5"/>
    <w:rsid w:val="00430165"/>
    <w:rsid w:val="00430D4D"/>
    <w:rsid w:val="00435C0C"/>
    <w:rsid w:val="00437371"/>
    <w:rsid w:val="004418EC"/>
    <w:rsid w:val="00446842"/>
    <w:rsid w:val="00446DF7"/>
    <w:rsid w:val="004501F9"/>
    <w:rsid w:val="0045072D"/>
    <w:rsid w:val="0045366E"/>
    <w:rsid w:val="004545BD"/>
    <w:rsid w:val="004602BE"/>
    <w:rsid w:val="00463AA8"/>
    <w:rsid w:val="0046712F"/>
    <w:rsid w:val="00470AC7"/>
    <w:rsid w:val="00471F3F"/>
    <w:rsid w:val="00472C97"/>
    <w:rsid w:val="004759BE"/>
    <w:rsid w:val="0047687B"/>
    <w:rsid w:val="004777C5"/>
    <w:rsid w:val="00480D97"/>
    <w:rsid w:val="004812BC"/>
    <w:rsid w:val="00481328"/>
    <w:rsid w:val="00481CD8"/>
    <w:rsid w:val="004861CF"/>
    <w:rsid w:val="00486F50"/>
    <w:rsid w:val="0048737B"/>
    <w:rsid w:val="004904E9"/>
    <w:rsid w:val="004910DD"/>
    <w:rsid w:val="00494511"/>
    <w:rsid w:val="004A0582"/>
    <w:rsid w:val="004A3191"/>
    <w:rsid w:val="004A40B5"/>
    <w:rsid w:val="004A4533"/>
    <w:rsid w:val="004A5173"/>
    <w:rsid w:val="004A7F92"/>
    <w:rsid w:val="004B0540"/>
    <w:rsid w:val="004B09A3"/>
    <w:rsid w:val="004B0FE5"/>
    <w:rsid w:val="004B316D"/>
    <w:rsid w:val="004B370D"/>
    <w:rsid w:val="004B47C2"/>
    <w:rsid w:val="004B4841"/>
    <w:rsid w:val="004C0821"/>
    <w:rsid w:val="004C4151"/>
    <w:rsid w:val="004D46CB"/>
    <w:rsid w:val="004D5675"/>
    <w:rsid w:val="004E0A68"/>
    <w:rsid w:val="004E56B1"/>
    <w:rsid w:val="004F1310"/>
    <w:rsid w:val="004F68AB"/>
    <w:rsid w:val="0050019C"/>
    <w:rsid w:val="00501228"/>
    <w:rsid w:val="00505CBF"/>
    <w:rsid w:val="00510940"/>
    <w:rsid w:val="00516DCA"/>
    <w:rsid w:val="00516F10"/>
    <w:rsid w:val="00516FAD"/>
    <w:rsid w:val="0051730E"/>
    <w:rsid w:val="005201B0"/>
    <w:rsid w:val="0052052B"/>
    <w:rsid w:val="005225A1"/>
    <w:rsid w:val="00522619"/>
    <w:rsid w:val="00525942"/>
    <w:rsid w:val="00532F85"/>
    <w:rsid w:val="00533DFE"/>
    <w:rsid w:val="00540BEC"/>
    <w:rsid w:val="00540D20"/>
    <w:rsid w:val="005423EC"/>
    <w:rsid w:val="00542C8E"/>
    <w:rsid w:val="00542FD5"/>
    <w:rsid w:val="00547ECB"/>
    <w:rsid w:val="005507BB"/>
    <w:rsid w:val="00552324"/>
    <w:rsid w:val="00552886"/>
    <w:rsid w:val="005531C7"/>
    <w:rsid w:val="00556248"/>
    <w:rsid w:val="00556374"/>
    <w:rsid w:val="00560963"/>
    <w:rsid w:val="00567F3A"/>
    <w:rsid w:val="00576E16"/>
    <w:rsid w:val="00583B09"/>
    <w:rsid w:val="00584D92"/>
    <w:rsid w:val="00585DC0"/>
    <w:rsid w:val="005870F2"/>
    <w:rsid w:val="00590373"/>
    <w:rsid w:val="00591E63"/>
    <w:rsid w:val="005938F4"/>
    <w:rsid w:val="00595677"/>
    <w:rsid w:val="0059678C"/>
    <w:rsid w:val="00596EE7"/>
    <w:rsid w:val="00597F07"/>
    <w:rsid w:val="005A0F4B"/>
    <w:rsid w:val="005A21C9"/>
    <w:rsid w:val="005A4968"/>
    <w:rsid w:val="005B1D09"/>
    <w:rsid w:val="005B35A0"/>
    <w:rsid w:val="005B3730"/>
    <w:rsid w:val="005B37CB"/>
    <w:rsid w:val="005B58A8"/>
    <w:rsid w:val="005B736E"/>
    <w:rsid w:val="005C119C"/>
    <w:rsid w:val="005C12B6"/>
    <w:rsid w:val="005C169F"/>
    <w:rsid w:val="005C414A"/>
    <w:rsid w:val="005C46A7"/>
    <w:rsid w:val="005C5D0D"/>
    <w:rsid w:val="005C7E25"/>
    <w:rsid w:val="005D0383"/>
    <w:rsid w:val="005D449C"/>
    <w:rsid w:val="005D6A52"/>
    <w:rsid w:val="005D7FD6"/>
    <w:rsid w:val="005E02AC"/>
    <w:rsid w:val="005E3927"/>
    <w:rsid w:val="005E416E"/>
    <w:rsid w:val="005F12EB"/>
    <w:rsid w:val="005F3975"/>
    <w:rsid w:val="005F3F25"/>
    <w:rsid w:val="005F4A39"/>
    <w:rsid w:val="005F61DB"/>
    <w:rsid w:val="005F6FC3"/>
    <w:rsid w:val="00601C3B"/>
    <w:rsid w:val="00605699"/>
    <w:rsid w:val="006079BB"/>
    <w:rsid w:val="00625B59"/>
    <w:rsid w:val="00630628"/>
    <w:rsid w:val="00632046"/>
    <w:rsid w:val="0063431D"/>
    <w:rsid w:val="006352AA"/>
    <w:rsid w:val="00636E58"/>
    <w:rsid w:val="006409E2"/>
    <w:rsid w:val="00643B9E"/>
    <w:rsid w:val="00647E05"/>
    <w:rsid w:val="00651051"/>
    <w:rsid w:val="00651942"/>
    <w:rsid w:val="00653720"/>
    <w:rsid w:val="006579D2"/>
    <w:rsid w:val="00661825"/>
    <w:rsid w:val="00666AAD"/>
    <w:rsid w:val="006749CD"/>
    <w:rsid w:val="00674F15"/>
    <w:rsid w:val="00675706"/>
    <w:rsid w:val="00676DD2"/>
    <w:rsid w:val="00683087"/>
    <w:rsid w:val="00690501"/>
    <w:rsid w:val="006958AB"/>
    <w:rsid w:val="00695BD9"/>
    <w:rsid w:val="00697FAB"/>
    <w:rsid w:val="006A22BC"/>
    <w:rsid w:val="006A2791"/>
    <w:rsid w:val="006A6747"/>
    <w:rsid w:val="006B3268"/>
    <w:rsid w:val="006B7AC0"/>
    <w:rsid w:val="006C189F"/>
    <w:rsid w:val="006C36C0"/>
    <w:rsid w:val="006C4318"/>
    <w:rsid w:val="006C45D3"/>
    <w:rsid w:val="006C5ADC"/>
    <w:rsid w:val="006C7F29"/>
    <w:rsid w:val="006D4CC1"/>
    <w:rsid w:val="006D6E25"/>
    <w:rsid w:val="006E0193"/>
    <w:rsid w:val="006E5161"/>
    <w:rsid w:val="006E598F"/>
    <w:rsid w:val="006F41CB"/>
    <w:rsid w:val="006F64CA"/>
    <w:rsid w:val="007006C4"/>
    <w:rsid w:val="007006CB"/>
    <w:rsid w:val="00701317"/>
    <w:rsid w:val="00706570"/>
    <w:rsid w:val="00715BF2"/>
    <w:rsid w:val="0072015C"/>
    <w:rsid w:val="007237DE"/>
    <w:rsid w:val="00725F48"/>
    <w:rsid w:val="00726B84"/>
    <w:rsid w:val="007277B9"/>
    <w:rsid w:val="00730B90"/>
    <w:rsid w:val="0073102C"/>
    <w:rsid w:val="00732934"/>
    <w:rsid w:val="00733A3C"/>
    <w:rsid w:val="007357DB"/>
    <w:rsid w:val="0073781C"/>
    <w:rsid w:val="00741ADC"/>
    <w:rsid w:val="0074213A"/>
    <w:rsid w:val="00745761"/>
    <w:rsid w:val="00745D36"/>
    <w:rsid w:val="007464CB"/>
    <w:rsid w:val="007503EE"/>
    <w:rsid w:val="0075162D"/>
    <w:rsid w:val="00751C61"/>
    <w:rsid w:val="00752710"/>
    <w:rsid w:val="00754A68"/>
    <w:rsid w:val="00755269"/>
    <w:rsid w:val="00755BDF"/>
    <w:rsid w:val="0075720F"/>
    <w:rsid w:val="00760242"/>
    <w:rsid w:val="0076614C"/>
    <w:rsid w:val="00770947"/>
    <w:rsid w:val="00770EAC"/>
    <w:rsid w:val="00772C7D"/>
    <w:rsid w:val="007730D8"/>
    <w:rsid w:val="007809FF"/>
    <w:rsid w:val="007847E8"/>
    <w:rsid w:val="00792682"/>
    <w:rsid w:val="007A12F8"/>
    <w:rsid w:val="007A150F"/>
    <w:rsid w:val="007A25A3"/>
    <w:rsid w:val="007A30AC"/>
    <w:rsid w:val="007A5F96"/>
    <w:rsid w:val="007B1821"/>
    <w:rsid w:val="007B24F4"/>
    <w:rsid w:val="007B57FD"/>
    <w:rsid w:val="007B76A6"/>
    <w:rsid w:val="007B7D6B"/>
    <w:rsid w:val="007C21BD"/>
    <w:rsid w:val="007C3C02"/>
    <w:rsid w:val="007C439A"/>
    <w:rsid w:val="007C6F24"/>
    <w:rsid w:val="007C7D77"/>
    <w:rsid w:val="007C7FDF"/>
    <w:rsid w:val="007D796D"/>
    <w:rsid w:val="007E127C"/>
    <w:rsid w:val="007E1A75"/>
    <w:rsid w:val="007E3054"/>
    <w:rsid w:val="007E4A56"/>
    <w:rsid w:val="007F30EA"/>
    <w:rsid w:val="007F4487"/>
    <w:rsid w:val="007F55A4"/>
    <w:rsid w:val="007F59FC"/>
    <w:rsid w:val="007F5E0E"/>
    <w:rsid w:val="007F5F88"/>
    <w:rsid w:val="008016EB"/>
    <w:rsid w:val="00802F74"/>
    <w:rsid w:val="00805532"/>
    <w:rsid w:val="0080693E"/>
    <w:rsid w:val="0080729A"/>
    <w:rsid w:val="00811D88"/>
    <w:rsid w:val="00812A49"/>
    <w:rsid w:val="008141F1"/>
    <w:rsid w:val="00815117"/>
    <w:rsid w:val="008201C1"/>
    <w:rsid w:val="00820881"/>
    <w:rsid w:val="00820D38"/>
    <w:rsid w:val="00822DC8"/>
    <w:rsid w:val="008263F6"/>
    <w:rsid w:val="00827BFE"/>
    <w:rsid w:val="00830A13"/>
    <w:rsid w:val="008400CD"/>
    <w:rsid w:val="008401DC"/>
    <w:rsid w:val="00841B87"/>
    <w:rsid w:val="00845A26"/>
    <w:rsid w:val="00853289"/>
    <w:rsid w:val="00853BCE"/>
    <w:rsid w:val="008564B4"/>
    <w:rsid w:val="00863805"/>
    <w:rsid w:val="00865C73"/>
    <w:rsid w:val="00866ED4"/>
    <w:rsid w:val="008672D4"/>
    <w:rsid w:val="008708DD"/>
    <w:rsid w:val="00873483"/>
    <w:rsid w:val="00880E32"/>
    <w:rsid w:val="00881576"/>
    <w:rsid w:val="00882260"/>
    <w:rsid w:val="00884CD8"/>
    <w:rsid w:val="00887113"/>
    <w:rsid w:val="008939BF"/>
    <w:rsid w:val="008A5A61"/>
    <w:rsid w:val="008A779A"/>
    <w:rsid w:val="008B2C21"/>
    <w:rsid w:val="008B5EE1"/>
    <w:rsid w:val="008B7209"/>
    <w:rsid w:val="008C2CDA"/>
    <w:rsid w:val="008C47F3"/>
    <w:rsid w:val="008C5BB6"/>
    <w:rsid w:val="008C5DB1"/>
    <w:rsid w:val="008C720D"/>
    <w:rsid w:val="008C72E2"/>
    <w:rsid w:val="008C7D05"/>
    <w:rsid w:val="008D075E"/>
    <w:rsid w:val="008D4CB7"/>
    <w:rsid w:val="008D75E9"/>
    <w:rsid w:val="008E1E0D"/>
    <w:rsid w:val="008E214D"/>
    <w:rsid w:val="008E4E0D"/>
    <w:rsid w:val="008E650A"/>
    <w:rsid w:val="008E65A5"/>
    <w:rsid w:val="008E68D0"/>
    <w:rsid w:val="008E6DA7"/>
    <w:rsid w:val="008E73D6"/>
    <w:rsid w:val="008E7850"/>
    <w:rsid w:val="008E7AB6"/>
    <w:rsid w:val="008F56EB"/>
    <w:rsid w:val="00902DE2"/>
    <w:rsid w:val="009031E9"/>
    <w:rsid w:val="009054AD"/>
    <w:rsid w:val="009146DF"/>
    <w:rsid w:val="00923B83"/>
    <w:rsid w:val="00923EC4"/>
    <w:rsid w:val="00925E2F"/>
    <w:rsid w:val="0092601F"/>
    <w:rsid w:val="0092631B"/>
    <w:rsid w:val="0093221D"/>
    <w:rsid w:val="009368CD"/>
    <w:rsid w:val="00940714"/>
    <w:rsid w:val="00941789"/>
    <w:rsid w:val="00942985"/>
    <w:rsid w:val="0094797E"/>
    <w:rsid w:val="00950759"/>
    <w:rsid w:val="00950A49"/>
    <w:rsid w:val="0095252D"/>
    <w:rsid w:val="0095256C"/>
    <w:rsid w:val="00954F98"/>
    <w:rsid w:val="0095512B"/>
    <w:rsid w:val="00956EE4"/>
    <w:rsid w:val="00963B52"/>
    <w:rsid w:val="00964027"/>
    <w:rsid w:val="00967961"/>
    <w:rsid w:val="009809D4"/>
    <w:rsid w:val="00987B98"/>
    <w:rsid w:val="00987C17"/>
    <w:rsid w:val="0099740E"/>
    <w:rsid w:val="009A2963"/>
    <w:rsid w:val="009A5235"/>
    <w:rsid w:val="009B0E8F"/>
    <w:rsid w:val="009B37E3"/>
    <w:rsid w:val="009B51FB"/>
    <w:rsid w:val="009B6EC4"/>
    <w:rsid w:val="009B6EEC"/>
    <w:rsid w:val="009C0FF4"/>
    <w:rsid w:val="009D0697"/>
    <w:rsid w:val="009D0BFB"/>
    <w:rsid w:val="009D15EE"/>
    <w:rsid w:val="009D48A3"/>
    <w:rsid w:val="009D5466"/>
    <w:rsid w:val="009D5796"/>
    <w:rsid w:val="009D6167"/>
    <w:rsid w:val="009D66C6"/>
    <w:rsid w:val="009E0C79"/>
    <w:rsid w:val="009E1108"/>
    <w:rsid w:val="009E248C"/>
    <w:rsid w:val="009E2813"/>
    <w:rsid w:val="009E5902"/>
    <w:rsid w:val="009E7F29"/>
    <w:rsid w:val="009F12E6"/>
    <w:rsid w:val="009F2E37"/>
    <w:rsid w:val="00A023DB"/>
    <w:rsid w:val="00A047E2"/>
    <w:rsid w:val="00A04B84"/>
    <w:rsid w:val="00A06584"/>
    <w:rsid w:val="00A07191"/>
    <w:rsid w:val="00A1060A"/>
    <w:rsid w:val="00A1275A"/>
    <w:rsid w:val="00A145AE"/>
    <w:rsid w:val="00A163E9"/>
    <w:rsid w:val="00A1649C"/>
    <w:rsid w:val="00A165CC"/>
    <w:rsid w:val="00A17358"/>
    <w:rsid w:val="00A2133F"/>
    <w:rsid w:val="00A238B2"/>
    <w:rsid w:val="00A24D53"/>
    <w:rsid w:val="00A25BAA"/>
    <w:rsid w:val="00A2737F"/>
    <w:rsid w:val="00A31AE3"/>
    <w:rsid w:val="00A32A9A"/>
    <w:rsid w:val="00A42AE2"/>
    <w:rsid w:val="00A50A98"/>
    <w:rsid w:val="00A50BF5"/>
    <w:rsid w:val="00A5100D"/>
    <w:rsid w:val="00A5315D"/>
    <w:rsid w:val="00A57736"/>
    <w:rsid w:val="00A6236E"/>
    <w:rsid w:val="00A624F2"/>
    <w:rsid w:val="00A642F9"/>
    <w:rsid w:val="00A648D1"/>
    <w:rsid w:val="00A66B10"/>
    <w:rsid w:val="00A6706E"/>
    <w:rsid w:val="00A676F7"/>
    <w:rsid w:val="00A73C6C"/>
    <w:rsid w:val="00A73ED7"/>
    <w:rsid w:val="00A7431D"/>
    <w:rsid w:val="00A767FE"/>
    <w:rsid w:val="00A821C2"/>
    <w:rsid w:val="00A822DD"/>
    <w:rsid w:val="00A83F83"/>
    <w:rsid w:val="00A84A93"/>
    <w:rsid w:val="00A855FF"/>
    <w:rsid w:val="00A912AA"/>
    <w:rsid w:val="00A924D5"/>
    <w:rsid w:val="00A92B96"/>
    <w:rsid w:val="00A94C6C"/>
    <w:rsid w:val="00A9724F"/>
    <w:rsid w:val="00AA0B27"/>
    <w:rsid w:val="00AA0D6A"/>
    <w:rsid w:val="00AA157C"/>
    <w:rsid w:val="00AA3400"/>
    <w:rsid w:val="00AA4E4E"/>
    <w:rsid w:val="00AA5DCC"/>
    <w:rsid w:val="00AB13DB"/>
    <w:rsid w:val="00AB385B"/>
    <w:rsid w:val="00AB6A4D"/>
    <w:rsid w:val="00AB72C5"/>
    <w:rsid w:val="00AB7344"/>
    <w:rsid w:val="00AC3A27"/>
    <w:rsid w:val="00AC547F"/>
    <w:rsid w:val="00AC7ADA"/>
    <w:rsid w:val="00AD2940"/>
    <w:rsid w:val="00AD3F5C"/>
    <w:rsid w:val="00AE0038"/>
    <w:rsid w:val="00AE0EE7"/>
    <w:rsid w:val="00AE4005"/>
    <w:rsid w:val="00AE7A88"/>
    <w:rsid w:val="00AF1572"/>
    <w:rsid w:val="00AF32C0"/>
    <w:rsid w:val="00AF6FF3"/>
    <w:rsid w:val="00B047E2"/>
    <w:rsid w:val="00B05120"/>
    <w:rsid w:val="00B0668F"/>
    <w:rsid w:val="00B06B94"/>
    <w:rsid w:val="00B07972"/>
    <w:rsid w:val="00B10D96"/>
    <w:rsid w:val="00B13443"/>
    <w:rsid w:val="00B13B1D"/>
    <w:rsid w:val="00B16A65"/>
    <w:rsid w:val="00B17BCB"/>
    <w:rsid w:val="00B17E98"/>
    <w:rsid w:val="00B21C7F"/>
    <w:rsid w:val="00B24993"/>
    <w:rsid w:val="00B27AE6"/>
    <w:rsid w:val="00B3191F"/>
    <w:rsid w:val="00B32A99"/>
    <w:rsid w:val="00B32B56"/>
    <w:rsid w:val="00B343AF"/>
    <w:rsid w:val="00B3497A"/>
    <w:rsid w:val="00B45994"/>
    <w:rsid w:val="00B536AE"/>
    <w:rsid w:val="00B53FDC"/>
    <w:rsid w:val="00B546FA"/>
    <w:rsid w:val="00B57A85"/>
    <w:rsid w:val="00B60818"/>
    <w:rsid w:val="00B65CE5"/>
    <w:rsid w:val="00B665A8"/>
    <w:rsid w:val="00B709C1"/>
    <w:rsid w:val="00B70F24"/>
    <w:rsid w:val="00B7559D"/>
    <w:rsid w:val="00B80CCB"/>
    <w:rsid w:val="00B8133F"/>
    <w:rsid w:val="00B82FE3"/>
    <w:rsid w:val="00B8419E"/>
    <w:rsid w:val="00B86C0B"/>
    <w:rsid w:val="00B901BE"/>
    <w:rsid w:val="00B91CC7"/>
    <w:rsid w:val="00BA3069"/>
    <w:rsid w:val="00BB3851"/>
    <w:rsid w:val="00BB3D2F"/>
    <w:rsid w:val="00BC40C1"/>
    <w:rsid w:val="00BD08F4"/>
    <w:rsid w:val="00BD1018"/>
    <w:rsid w:val="00BD20D6"/>
    <w:rsid w:val="00BD26CC"/>
    <w:rsid w:val="00BD4506"/>
    <w:rsid w:val="00BD58F4"/>
    <w:rsid w:val="00BD7ED5"/>
    <w:rsid w:val="00BE6E24"/>
    <w:rsid w:val="00BF2C16"/>
    <w:rsid w:val="00BF3120"/>
    <w:rsid w:val="00BF521E"/>
    <w:rsid w:val="00BF6582"/>
    <w:rsid w:val="00C01F33"/>
    <w:rsid w:val="00C0262B"/>
    <w:rsid w:val="00C037DA"/>
    <w:rsid w:val="00C05526"/>
    <w:rsid w:val="00C07D61"/>
    <w:rsid w:val="00C113AE"/>
    <w:rsid w:val="00C1179B"/>
    <w:rsid w:val="00C1413F"/>
    <w:rsid w:val="00C17E1A"/>
    <w:rsid w:val="00C244AC"/>
    <w:rsid w:val="00C24D9B"/>
    <w:rsid w:val="00C26D06"/>
    <w:rsid w:val="00C41514"/>
    <w:rsid w:val="00C41982"/>
    <w:rsid w:val="00C424A3"/>
    <w:rsid w:val="00C429B6"/>
    <w:rsid w:val="00C44A5D"/>
    <w:rsid w:val="00C462AA"/>
    <w:rsid w:val="00C51CBE"/>
    <w:rsid w:val="00C52312"/>
    <w:rsid w:val="00C53614"/>
    <w:rsid w:val="00C53F34"/>
    <w:rsid w:val="00C54CD2"/>
    <w:rsid w:val="00C55EAE"/>
    <w:rsid w:val="00C6167D"/>
    <w:rsid w:val="00C62EC6"/>
    <w:rsid w:val="00C6524F"/>
    <w:rsid w:val="00C65CAD"/>
    <w:rsid w:val="00C6777A"/>
    <w:rsid w:val="00C71142"/>
    <w:rsid w:val="00C711AB"/>
    <w:rsid w:val="00C743A2"/>
    <w:rsid w:val="00C81479"/>
    <w:rsid w:val="00C822A5"/>
    <w:rsid w:val="00C82582"/>
    <w:rsid w:val="00C874DE"/>
    <w:rsid w:val="00C93DDA"/>
    <w:rsid w:val="00C95054"/>
    <w:rsid w:val="00CA111C"/>
    <w:rsid w:val="00CA2D7D"/>
    <w:rsid w:val="00CA2F98"/>
    <w:rsid w:val="00CA7108"/>
    <w:rsid w:val="00CA7E0C"/>
    <w:rsid w:val="00CB0109"/>
    <w:rsid w:val="00CB0795"/>
    <w:rsid w:val="00CB5718"/>
    <w:rsid w:val="00CB70EE"/>
    <w:rsid w:val="00CC5E61"/>
    <w:rsid w:val="00CC7BA7"/>
    <w:rsid w:val="00CD0E2C"/>
    <w:rsid w:val="00CD1E90"/>
    <w:rsid w:val="00CD3717"/>
    <w:rsid w:val="00CD52D9"/>
    <w:rsid w:val="00CD58B7"/>
    <w:rsid w:val="00CD714F"/>
    <w:rsid w:val="00CD77AA"/>
    <w:rsid w:val="00CD7B92"/>
    <w:rsid w:val="00CE00D0"/>
    <w:rsid w:val="00CE5AA1"/>
    <w:rsid w:val="00CE695F"/>
    <w:rsid w:val="00CF028A"/>
    <w:rsid w:val="00CF2F44"/>
    <w:rsid w:val="00CF43C4"/>
    <w:rsid w:val="00CF59D1"/>
    <w:rsid w:val="00CF5A0C"/>
    <w:rsid w:val="00CF7F4A"/>
    <w:rsid w:val="00D0271C"/>
    <w:rsid w:val="00D03F94"/>
    <w:rsid w:val="00D05820"/>
    <w:rsid w:val="00D23823"/>
    <w:rsid w:val="00D24473"/>
    <w:rsid w:val="00D24DA1"/>
    <w:rsid w:val="00D25932"/>
    <w:rsid w:val="00D273A3"/>
    <w:rsid w:val="00D30CA6"/>
    <w:rsid w:val="00D313C6"/>
    <w:rsid w:val="00D40550"/>
    <w:rsid w:val="00D41187"/>
    <w:rsid w:val="00D419B8"/>
    <w:rsid w:val="00D41A66"/>
    <w:rsid w:val="00D431CC"/>
    <w:rsid w:val="00D45583"/>
    <w:rsid w:val="00D52620"/>
    <w:rsid w:val="00D54C4A"/>
    <w:rsid w:val="00D55058"/>
    <w:rsid w:val="00D5552A"/>
    <w:rsid w:val="00D73A6B"/>
    <w:rsid w:val="00D75D6C"/>
    <w:rsid w:val="00D81EB4"/>
    <w:rsid w:val="00D8503A"/>
    <w:rsid w:val="00D8538F"/>
    <w:rsid w:val="00D937CF"/>
    <w:rsid w:val="00D94345"/>
    <w:rsid w:val="00D951A8"/>
    <w:rsid w:val="00DA001D"/>
    <w:rsid w:val="00DA1FDB"/>
    <w:rsid w:val="00DA3650"/>
    <w:rsid w:val="00DA3F72"/>
    <w:rsid w:val="00DA5BCF"/>
    <w:rsid w:val="00DA7403"/>
    <w:rsid w:val="00DA7470"/>
    <w:rsid w:val="00DB416B"/>
    <w:rsid w:val="00DB4A96"/>
    <w:rsid w:val="00DB602F"/>
    <w:rsid w:val="00DB6CC8"/>
    <w:rsid w:val="00DB6E22"/>
    <w:rsid w:val="00DC245C"/>
    <w:rsid w:val="00DC3B09"/>
    <w:rsid w:val="00DC3D29"/>
    <w:rsid w:val="00DC4865"/>
    <w:rsid w:val="00DD1ECA"/>
    <w:rsid w:val="00DE156C"/>
    <w:rsid w:val="00DE19AE"/>
    <w:rsid w:val="00DE2314"/>
    <w:rsid w:val="00DE51A3"/>
    <w:rsid w:val="00DE5668"/>
    <w:rsid w:val="00DE586F"/>
    <w:rsid w:val="00DE72B9"/>
    <w:rsid w:val="00DF0B52"/>
    <w:rsid w:val="00DF2687"/>
    <w:rsid w:val="00DF3A91"/>
    <w:rsid w:val="00DF7121"/>
    <w:rsid w:val="00DF72F4"/>
    <w:rsid w:val="00E002D6"/>
    <w:rsid w:val="00E00656"/>
    <w:rsid w:val="00E008DD"/>
    <w:rsid w:val="00E01173"/>
    <w:rsid w:val="00E06BC4"/>
    <w:rsid w:val="00E07B76"/>
    <w:rsid w:val="00E12264"/>
    <w:rsid w:val="00E12A92"/>
    <w:rsid w:val="00E1342A"/>
    <w:rsid w:val="00E14E31"/>
    <w:rsid w:val="00E20B20"/>
    <w:rsid w:val="00E22522"/>
    <w:rsid w:val="00E229C3"/>
    <w:rsid w:val="00E306D5"/>
    <w:rsid w:val="00E311AB"/>
    <w:rsid w:val="00E32F25"/>
    <w:rsid w:val="00E3441C"/>
    <w:rsid w:val="00E375AC"/>
    <w:rsid w:val="00E42426"/>
    <w:rsid w:val="00E42A9C"/>
    <w:rsid w:val="00E42D12"/>
    <w:rsid w:val="00E458A9"/>
    <w:rsid w:val="00E45DC3"/>
    <w:rsid w:val="00E53F73"/>
    <w:rsid w:val="00E55D94"/>
    <w:rsid w:val="00E57AD6"/>
    <w:rsid w:val="00E63A8E"/>
    <w:rsid w:val="00E660D3"/>
    <w:rsid w:val="00E664B6"/>
    <w:rsid w:val="00E666A1"/>
    <w:rsid w:val="00E668E6"/>
    <w:rsid w:val="00E66BAC"/>
    <w:rsid w:val="00E67AA2"/>
    <w:rsid w:val="00E71977"/>
    <w:rsid w:val="00E74646"/>
    <w:rsid w:val="00E766A5"/>
    <w:rsid w:val="00E84F68"/>
    <w:rsid w:val="00E861B6"/>
    <w:rsid w:val="00E86480"/>
    <w:rsid w:val="00E937BA"/>
    <w:rsid w:val="00E93E4E"/>
    <w:rsid w:val="00E96A0A"/>
    <w:rsid w:val="00EA0BD9"/>
    <w:rsid w:val="00EB26F6"/>
    <w:rsid w:val="00EB2D26"/>
    <w:rsid w:val="00EB30AF"/>
    <w:rsid w:val="00EB44F3"/>
    <w:rsid w:val="00EB4622"/>
    <w:rsid w:val="00EB5A81"/>
    <w:rsid w:val="00EB5AC6"/>
    <w:rsid w:val="00EB609B"/>
    <w:rsid w:val="00EB6A0F"/>
    <w:rsid w:val="00ED174F"/>
    <w:rsid w:val="00ED4138"/>
    <w:rsid w:val="00ED78C5"/>
    <w:rsid w:val="00EE0D4A"/>
    <w:rsid w:val="00EE0D86"/>
    <w:rsid w:val="00EE6B66"/>
    <w:rsid w:val="00EF176A"/>
    <w:rsid w:val="00EF3973"/>
    <w:rsid w:val="00EF3CCC"/>
    <w:rsid w:val="00EF4A31"/>
    <w:rsid w:val="00EF5705"/>
    <w:rsid w:val="00EF6D43"/>
    <w:rsid w:val="00F00DC7"/>
    <w:rsid w:val="00F00E6C"/>
    <w:rsid w:val="00F010C2"/>
    <w:rsid w:val="00F0147C"/>
    <w:rsid w:val="00F04592"/>
    <w:rsid w:val="00F10321"/>
    <w:rsid w:val="00F11ACE"/>
    <w:rsid w:val="00F11CC9"/>
    <w:rsid w:val="00F14275"/>
    <w:rsid w:val="00F20CE9"/>
    <w:rsid w:val="00F21326"/>
    <w:rsid w:val="00F22CC4"/>
    <w:rsid w:val="00F2310A"/>
    <w:rsid w:val="00F237B5"/>
    <w:rsid w:val="00F27680"/>
    <w:rsid w:val="00F27739"/>
    <w:rsid w:val="00F31AC7"/>
    <w:rsid w:val="00F32DFE"/>
    <w:rsid w:val="00F34128"/>
    <w:rsid w:val="00F45D4B"/>
    <w:rsid w:val="00F473B5"/>
    <w:rsid w:val="00F514F0"/>
    <w:rsid w:val="00F53051"/>
    <w:rsid w:val="00F5336C"/>
    <w:rsid w:val="00F56751"/>
    <w:rsid w:val="00F62361"/>
    <w:rsid w:val="00F626A7"/>
    <w:rsid w:val="00F75697"/>
    <w:rsid w:val="00F76A52"/>
    <w:rsid w:val="00F91A39"/>
    <w:rsid w:val="00F96A03"/>
    <w:rsid w:val="00FA08F5"/>
    <w:rsid w:val="00FA2738"/>
    <w:rsid w:val="00FA342C"/>
    <w:rsid w:val="00FA4E95"/>
    <w:rsid w:val="00FA583B"/>
    <w:rsid w:val="00FB05BE"/>
    <w:rsid w:val="00FB08EC"/>
    <w:rsid w:val="00FB227C"/>
    <w:rsid w:val="00FB2BA4"/>
    <w:rsid w:val="00FB38C4"/>
    <w:rsid w:val="00FB5602"/>
    <w:rsid w:val="00FB7EF1"/>
    <w:rsid w:val="00FC108D"/>
    <w:rsid w:val="00FC114E"/>
    <w:rsid w:val="00FC1288"/>
    <w:rsid w:val="00FC1D17"/>
    <w:rsid w:val="00FC6F38"/>
    <w:rsid w:val="00FE0E10"/>
    <w:rsid w:val="00FE115E"/>
    <w:rsid w:val="00FE33CA"/>
    <w:rsid w:val="00FF01BA"/>
    <w:rsid w:val="00FF26ED"/>
    <w:rsid w:val="00FF310B"/>
    <w:rsid w:val="00FF46EA"/>
    <w:rsid w:val="00FF5602"/>
    <w:rsid w:val="00FF6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32FBB"/>
  <w15:chartTrackingRefBased/>
  <w15:docId w15:val="{6C1AE027-A504-4EE7-9A28-4CBE3057C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6BAC"/>
    <w:rPr>
      <w:color w:val="0563C1" w:themeColor="hyperlink"/>
      <w:u w:val="single"/>
    </w:rPr>
  </w:style>
  <w:style w:type="character" w:styleId="UnresolvedMention">
    <w:name w:val="Unresolved Mention"/>
    <w:basedOn w:val="DefaultParagraphFont"/>
    <w:uiPriority w:val="99"/>
    <w:semiHidden/>
    <w:unhideWhenUsed/>
    <w:rsid w:val="00E66BAC"/>
    <w:rPr>
      <w:color w:val="605E5C"/>
      <w:shd w:val="clear" w:color="auto" w:fill="E1DFDD"/>
    </w:rPr>
  </w:style>
  <w:style w:type="paragraph" w:styleId="BalloonText">
    <w:name w:val="Balloon Text"/>
    <w:basedOn w:val="Normal"/>
    <w:link w:val="BalloonTextChar"/>
    <w:uiPriority w:val="99"/>
    <w:semiHidden/>
    <w:unhideWhenUsed/>
    <w:rsid w:val="00AE7A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A88"/>
    <w:rPr>
      <w:rFonts w:ascii="Segoe UI" w:hAnsi="Segoe UI" w:cs="Segoe UI"/>
      <w:sz w:val="18"/>
      <w:szCs w:val="18"/>
    </w:rPr>
  </w:style>
  <w:style w:type="character" w:styleId="FollowedHyperlink">
    <w:name w:val="FollowedHyperlink"/>
    <w:basedOn w:val="DefaultParagraphFont"/>
    <w:uiPriority w:val="99"/>
    <w:semiHidden/>
    <w:unhideWhenUsed/>
    <w:rsid w:val="004257C5"/>
    <w:rPr>
      <w:color w:val="954F72" w:themeColor="followedHyperlink"/>
      <w:u w:val="single"/>
    </w:rPr>
  </w:style>
  <w:style w:type="paragraph" w:styleId="Caption">
    <w:name w:val="caption"/>
    <w:basedOn w:val="Normal"/>
    <w:next w:val="Normal"/>
    <w:uiPriority w:val="35"/>
    <w:unhideWhenUsed/>
    <w:qFormat/>
    <w:rsid w:val="003A0E37"/>
    <w:pPr>
      <w:spacing w:after="200" w:line="240" w:lineRule="auto"/>
    </w:pPr>
    <w:rPr>
      <w:i/>
      <w:iCs/>
      <w:color w:val="44546A" w:themeColor="text2"/>
      <w:sz w:val="18"/>
      <w:szCs w:val="18"/>
    </w:rPr>
  </w:style>
  <w:style w:type="paragraph" w:styleId="ListParagraph">
    <w:name w:val="List Paragraph"/>
    <w:basedOn w:val="Normal"/>
    <w:uiPriority w:val="34"/>
    <w:qFormat/>
    <w:rsid w:val="00805532"/>
    <w:pPr>
      <w:ind w:left="720"/>
      <w:contextualSpacing/>
    </w:pPr>
  </w:style>
  <w:style w:type="paragraph" w:styleId="Header">
    <w:name w:val="header"/>
    <w:basedOn w:val="Normal"/>
    <w:link w:val="HeaderChar"/>
    <w:uiPriority w:val="99"/>
    <w:unhideWhenUsed/>
    <w:rsid w:val="00947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97E"/>
  </w:style>
  <w:style w:type="paragraph" w:styleId="Footer">
    <w:name w:val="footer"/>
    <w:basedOn w:val="Normal"/>
    <w:link w:val="FooterChar"/>
    <w:uiPriority w:val="99"/>
    <w:unhideWhenUsed/>
    <w:rsid w:val="00947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tl.org.uk/latest/press-release/lack-funding-means-send-pupils-arent-adequately-supported-atl" TargetMode="External"/><Relationship Id="rId18" Type="http://schemas.openxmlformats.org/officeDocument/2006/relationships/hyperlink" Target="https://www.brighthubeducation.com/special-ed-learning-disorders/79992-multi-sensory-activities-for-students-with-dyslexia/" TargetMode="External"/><Relationship Id="rId26" Type="http://schemas.openxmlformats.org/officeDocument/2006/relationships/hyperlink" Target="https://www.simplypsychology.org/questionnaires.html" TargetMode="External"/><Relationship Id="rId39" Type="http://schemas.openxmlformats.org/officeDocument/2006/relationships/hyperlink" Target="https://dera.ioe.ac.uk/16215/7/120820literacydyslexiaen_Redacted.pdf" TargetMode="External"/><Relationship Id="rId3" Type="http://schemas.openxmlformats.org/officeDocument/2006/relationships/styles" Target="styles.xml"/><Relationship Id="rId21" Type="http://schemas.openxmlformats.org/officeDocument/2006/relationships/hyperlink" Target="http://dyslexiaimprovements.com/self-confidence-and-self-esteem-for-children-who-struggle-with-dyslexia/" TargetMode="External"/><Relationship Id="rId34" Type="http://schemas.openxmlformats.org/officeDocument/2006/relationships/hyperlink" Target="https://dyslexiaresource.org/information-about-dyslexia/what-is-dyslexia/"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webarchive.nationalarchives.gov.uk/20130323005808/https://www.education.gov.uk/publications/eOrderingDownload/RR843.pdf" TargetMode="External"/><Relationship Id="rId25" Type="http://schemas.openxmlformats.org/officeDocument/2006/relationships/hyperlink" Target="https://assets.publishing.service.gov.uk/government/uploads/system/uploads/attachment_data/file/711097/guide-to-the-general-data-protection-regulation-gdpr-1-0.pdf" TargetMode="External"/><Relationship Id="rId33" Type="http://schemas.openxmlformats.org/officeDocument/2006/relationships/hyperlink" Target="https://www.dyslexia.uk.net/what-is-dyslexia/" TargetMode="External"/><Relationship Id="rId38" Type="http://schemas.openxmlformats.org/officeDocument/2006/relationships/hyperlink" Target="http://www.walesdyslexia.org.uk/about-dyslexia/what-is-dyslexia" TargetMode="External"/><Relationship Id="rId2" Type="http://schemas.openxmlformats.org/officeDocument/2006/relationships/numbering" Target="numbering.xml"/><Relationship Id="rId16" Type="http://schemas.openxmlformats.org/officeDocument/2006/relationships/hyperlink" Target="http://www.educationalneuroscience.org.uk/resources/neuromyth-or-neurofact/children-have-different-learning-styles/" TargetMode="External"/><Relationship Id="rId20" Type="http://schemas.openxmlformats.org/officeDocument/2006/relationships/hyperlink" Target="https://www.specialeducationalneeds.co.uk/faqs-about-sen.html" TargetMode="External"/><Relationship Id="rId29" Type="http://schemas.openxmlformats.org/officeDocument/2006/relationships/hyperlink" Target="https://www.nhs.uk/conditions/autis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theguardian.com/teacher-network/teacher-blog/2013/sep/09/supporting-students-with-dyslexia-teachers-tips-pupils" TargetMode="External"/><Relationship Id="rId32" Type="http://schemas.openxmlformats.org/officeDocument/2006/relationships/hyperlink" Target="https://surveyanyplace.com/questionnaire-pros-and-cons/" TargetMode="External"/><Relationship Id="rId37" Type="http://schemas.openxmlformats.org/officeDocument/2006/relationships/hyperlink" Target="https://downloads.unicef.org.uk/wp-content/uploads/2010/05/UNCRC_united_nations_convention_on_the_rights_of_the_child.pdf?_ga=2.259947722.1736870539.1556135645-1629601584.1554107493" TargetMode="External"/><Relationship Id="rId40" Type="http://schemas.openxmlformats.org/officeDocument/2006/relationships/hyperlink" Target="http://www.senedd.assembly.wales/documents/s59527/Draft%20Additional%20Learning%20Needs%20Code%20February%202017.pdf" TargetMode="External"/><Relationship Id="rId5" Type="http://schemas.openxmlformats.org/officeDocument/2006/relationships/webSettings" Target="webSettings.xml"/><Relationship Id="rId15" Type="http://schemas.openxmlformats.org/officeDocument/2006/relationships/hyperlink" Target="https://www.bera.ac.uk/researchers-resources/publications/ethicalguidelines-for-educational-research-2018" TargetMode="External"/><Relationship Id="rId23" Type="http://schemas.openxmlformats.org/officeDocument/2006/relationships/hyperlink" Target="https://www.gov.uk/children-with-special-educational-needs/print" TargetMode="External"/><Relationship Id="rId28" Type="http://schemas.openxmlformats.org/officeDocument/2006/relationships/hyperlink" Target="https://www.nhs.uk/conditions/Dyslexia/" TargetMode="External"/><Relationship Id="rId36" Type="http://schemas.openxmlformats.org/officeDocument/2006/relationships/hyperlink" Target="http://www.educationengland.org.uk/documents/warnock/warnock1978.html" TargetMode="External"/><Relationship Id="rId10" Type="http://schemas.openxmlformats.org/officeDocument/2006/relationships/chart" Target="charts/chart2.xml"/><Relationship Id="rId19" Type="http://schemas.openxmlformats.org/officeDocument/2006/relationships/hyperlink" Target="http://gov.wales/docs/dcells/publications/150317-successful-futures-en.pdf" TargetMode="External"/><Relationship Id="rId31" Type="http://schemas.openxmlformats.org/officeDocument/2006/relationships/hyperlink" Target="http://www.thedyslexia-spldtrust.org.uk/media/downloads/inline/the-rose-report.1294933674.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dadyslexia.org.uk/parent/indication-of-dyslexia" TargetMode="External"/><Relationship Id="rId22" Type="http://schemas.openxmlformats.org/officeDocument/2006/relationships/hyperlink" Target="http://www.legislation.gov.uk/ukpga/1996/56/section/312" TargetMode="External"/><Relationship Id="rId27" Type="http://schemas.openxmlformats.org/officeDocument/2006/relationships/hyperlink" Target="https://www.multi-sensoryworld.co.uk/pages/about-us" TargetMode="External"/><Relationship Id="rId30" Type="http://schemas.openxmlformats.org/officeDocument/2006/relationships/hyperlink" Target="https://www.sess.ie/dyslexia-section/dyslexia-and-challenging-behaviour" TargetMode="External"/><Relationship Id="rId35" Type="http://schemas.openxmlformats.org/officeDocument/2006/relationships/hyperlink" Target="https://www.dyslexia-reading-well.com/multisensory-learning.html" TargetMode="Externa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Responses</a:t>
            </a:r>
            <a:r>
              <a:rPr lang="en-US" baseline="0"/>
              <a:t> showing which learning style is the most effective when supporting children with Dyslexia</a:t>
            </a:r>
            <a:endParaRPr lang="en-US"/>
          </a:p>
        </c:rich>
      </c:tx>
      <c:layout>
        <c:manualLayout>
          <c:xMode val="edge"/>
          <c:yMode val="edge"/>
          <c:x val="0.1680973315835520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Sheet1!$B$38</c:f>
              <c:strCache>
                <c:ptCount val="1"/>
                <c:pt idx="0">
                  <c:v>Number of responses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65F-4A51-B1A2-940D2699D7E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65F-4A51-B1A2-940D2699D7E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65F-4A51-B1A2-940D2699D7E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65F-4A51-B1A2-940D2699D7EE}"/>
              </c:ext>
            </c:extLst>
          </c:dPt>
          <c:dLbls>
            <c:dLbl>
              <c:idx val="0"/>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65F-4A51-B1A2-940D2699D7EE}"/>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65F-4A51-B1A2-940D2699D7EE}"/>
                </c:ext>
              </c:extLst>
            </c:dLbl>
            <c:dLbl>
              <c:idx val="2"/>
              <c:tx>
                <c:rich>
                  <a:bodyPr/>
                  <a:lstStyle/>
                  <a:p>
                    <a:fld id="{8E7B4F96-1E9F-4A5F-8753-B33DCF068B0C}" type="PERCENTAGE">
                      <a:rPr lang="en-US"/>
                      <a:pPr/>
                      <a:t>[PERCENTAGE]</a:t>
                    </a:fld>
                    <a:endParaRPr lang="en-GB"/>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665F-4A51-B1A2-940D2699D7EE}"/>
                </c:ext>
              </c:extLst>
            </c:dLbl>
            <c:dLbl>
              <c:idx val="3"/>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65F-4A51-B1A2-940D2699D7E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Sheet1!$A$39:$A$42</c:f>
              <c:strCache>
                <c:ptCount val="4"/>
                <c:pt idx="0">
                  <c:v>Tactile</c:v>
                </c:pt>
                <c:pt idx="1">
                  <c:v>Auditory</c:v>
                </c:pt>
                <c:pt idx="2">
                  <c:v>Visual</c:v>
                </c:pt>
                <c:pt idx="3">
                  <c:v>Other</c:v>
                </c:pt>
              </c:strCache>
            </c:strRef>
          </c:cat>
          <c:val>
            <c:numRef>
              <c:f>Sheet1!$B$39:$B$42</c:f>
              <c:numCache>
                <c:formatCode>General</c:formatCode>
                <c:ptCount val="4"/>
                <c:pt idx="0">
                  <c:v>5</c:v>
                </c:pt>
                <c:pt idx="1">
                  <c:v>3</c:v>
                </c:pt>
                <c:pt idx="2">
                  <c:v>8</c:v>
                </c:pt>
                <c:pt idx="3">
                  <c:v>2</c:v>
                </c:pt>
              </c:numCache>
            </c:numRef>
          </c:val>
          <c:extLst>
            <c:ext xmlns:c16="http://schemas.microsoft.com/office/drawing/2014/chart" uri="{C3380CC4-5D6E-409C-BE32-E72D297353CC}">
              <c16:uniqueId val="{00000008-665F-4A51-B1A2-940D2699D7E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to:</a:t>
            </a:r>
          </a:p>
          <a:p>
            <a:pPr>
              <a:defRPr/>
            </a:pPr>
            <a:r>
              <a:rPr lang="en-GB"/>
              <a:t>Have you had any focussed Dyslexia training?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Sheet1!$B$12</c:f>
              <c:strCache>
                <c:ptCount val="1"/>
                <c:pt idx="0">
                  <c:v>Number of responses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D90-4E5C-BC04-9A8FAAFD57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D90-4E5C-BC04-9A8FAAFD57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D90-4E5C-BC04-9A8FAAFD57A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D90-4E5C-BC04-9A8FAAFD57AE}"/>
              </c:ext>
            </c:extLst>
          </c:dPt>
          <c:dLbls>
            <c:dLbl>
              <c:idx val="0"/>
              <c:layout>
                <c:manualLayout>
                  <c:x val="-0.12785783027121611"/>
                  <c:y val="-7.7845217264508604E-2"/>
                </c:manualLayout>
              </c:layout>
              <c:tx>
                <c:rich>
                  <a:bodyPr/>
                  <a:lstStyle/>
                  <a:p>
                    <a:fld id="{9479A259-F4BC-49A4-A1DD-A9FDA429181B}" type="PERCENTAGE">
                      <a:rPr lang="en-US"/>
                      <a:pPr/>
                      <a:t>[PERCENTAGE]</a:t>
                    </a:fld>
                    <a:endParaRPr lang="en-GB"/>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D90-4E5C-BC04-9A8FAAFD57AE}"/>
                </c:ext>
              </c:extLst>
            </c:dLbl>
            <c:dLbl>
              <c:idx val="1"/>
              <c:tx>
                <c:rich>
                  <a:bodyPr/>
                  <a:lstStyle/>
                  <a:p>
                    <a:fld id="{C58FB889-8E45-4C4F-8BA1-32C95091D5B9}" type="PERCENTAGE">
                      <a:rPr lang="en-US"/>
                      <a:pPr/>
                      <a:t>[PERCENTAGE]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D90-4E5C-BC04-9A8FAAFD57AE}"/>
                </c:ext>
              </c:extLst>
            </c:dLbl>
            <c:dLbl>
              <c:idx val="2"/>
              <c:delete val="1"/>
              <c:extLst>
                <c:ext xmlns:c15="http://schemas.microsoft.com/office/drawing/2012/chart" uri="{CE6537A1-D6FC-4f65-9D91-7224C49458BB}"/>
                <c:ext xmlns:c16="http://schemas.microsoft.com/office/drawing/2014/chart" uri="{C3380CC4-5D6E-409C-BE32-E72D297353CC}">
                  <c16:uniqueId val="{00000005-2D90-4E5C-BC04-9A8FAAFD57AE}"/>
                </c:ext>
              </c:extLst>
            </c:dLbl>
            <c:dLbl>
              <c:idx val="3"/>
              <c:layout>
                <c:manualLayout>
                  <c:x val="3.6150262467191552E-2"/>
                  <c:y val="0.1234135316418781"/>
                </c:manualLayout>
              </c:layout>
              <c:tx>
                <c:rich>
                  <a:bodyPr/>
                  <a:lstStyle/>
                  <a:p>
                    <a:fld id="{CACE12D7-1BBD-438C-B8E7-D238D99327DD}" type="PERCENTAGE">
                      <a:rPr lang="en-US"/>
                      <a:pPr/>
                      <a:t>[PERCENTAGE]</a:t>
                    </a:fld>
                    <a:endParaRPr lang="en-GB"/>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2D90-4E5C-BC04-9A8FAAFD57A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Sheet1!$A$13:$A$16</c:f>
              <c:strCache>
                <c:ptCount val="4"/>
                <c:pt idx="0">
                  <c:v>No training</c:v>
                </c:pt>
                <c:pt idx="1">
                  <c:v>Yes, up to 5 hours</c:v>
                </c:pt>
                <c:pt idx="2">
                  <c:v>Yes, 6-10 hours</c:v>
                </c:pt>
                <c:pt idx="3">
                  <c:v>Yes, over 10 hours</c:v>
                </c:pt>
              </c:strCache>
            </c:strRef>
          </c:cat>
          <c:val>
            <c:numRef>
              <c:f>Sheet1!$B$13:$B$16</c:f>
              <c:numCache>
                <c:formatCode>General</c:formatCode>
                <c:ptCount val="4"/>
                <c:pt idx="0">
                  <c:v>7</c:v>
                </c:pt>
                <c:pt idx="1">
                  <c:v>4</c:v>
                </c:pt>
                <c:pt idx="2">
                  <c:v>0</c:v>
                </c:pt>
                <c:pt idx="3">
                  <c:v>1</c:v>
                </c:pt>
              </c:numCache>
            </c:numRef>
          </c:val>
          <c:extLst>
            <c:ext xmlns:c16="http://schemas.microsoft.com/office/drawing/2014/chart" uri="{C3380CC4-5D6E-409C-BE32-E72D297353CC}">
              <c16:uniqueId val="{00000008-2D90-4E5C-BC04-9A8FAAFD57AE}"/>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Participants'</a:t>
            </a:r>
            <a:r>
              <a:rPr lang="en-GB" sz="1200" baseline="0"/>
              <a:t> responses to the effects of dyslexia upon self-image and behaviour</a:t>
            </a:r>
            <a:endParaRPr lang="en-GB" sz="1200"/>
          </a:p>
        </c:rich>
      </c:tx>
      <c:layout>
        <c:manualLayout>
          <c:xMode val="edge"/>
          <c:yMode val="edge"/>
          <c:x val="0.1450833333333333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Sheet1!$A$92</c:f>
              <c:strCache>
                <c:ptCount val="1"/>
                <c:pt idx="0">
                  <c:v>Dyslexia has a negative impact on a child's self-image</c:v>
                </c:pt>
              </c:strCache>
            </c:strRef>
          </c:tx>
          <c:spPr>
            <a:solidFill>
              <a:schemeClr val="accent1"/>
            </a:solidFill>
            <a:ln>
              <a:noFill/>
            </a:ln>
            <a:effectLst/>
          </c:spPr>
          <c:invertIfNegative val="0"/>
          <c:cat>
            <c:strRef>
              <c:f>Sheet1!$B$91:$G$91</c:f>
              <c:strCache>
                <c:ptCount val="6"/>
                <c:pt idx="1">
                  <c:v>Strongly Agree</c:v>
                </c:pt>
                <c:pt idx="2">
                  <c:v>Agree</c:v>
                </c:pt>
                <c:pt idx="3">
                  <c:v>Unsure</c:v>
                </c:pt>
                <c:pt idx="4">
                  <c:v>Disagree</c:v>
                </c:pt>
                <c:pt idx="5">
                  <c:v>Strongly Disagree</c:v>
                </c:pt>
              </c:strCache>
            </c:strRef>
          </c:cat>
          <c:val>
            <c:numRef>
              <c:f>Sheet1!$B$92:$G$92</c:f>
              <c:numCache>
                <c:formatCode>General</c:formatCode>
                <c:ptCount val="6"/>
                <c:pt idx="1">
                  <c:v>1</c:v>
                </c:pt>
                <c:pt idx="2">
                  <c:v>10</c:v>
                </c:pt>
                <c:pt idx="3">
                  <c:v>1</c:v>
                </c:pt>
                <c:pt idx="4">
                  <c:v>0</c:v>
                </c:pt>
                <c:pt idx="5">
                  <c:v>0</c:v>
                </c:pt>
              </c:numCache>
            </c:numRef>
          </c:val>
          <c:extLst>
            <c:ext xmlns:c16="http://schemas.microsoft.com/office/drawing/2014/chart" uri="{C3380CC4-5D6E-409C-BE32-E72D297353CC}">
              <c16:uniqueId val="{00000000-1F87-4540-AD94-BA90AB1F4F0A}"/>
            </c:ext>
          </c:extLst>
        </c:ser>
        <c:ser>
          <c:idx val="1"/>
          <c:order val="1"/>
          <c:tx>
            <c:strRef>
              <c:f>Sheet1!$A$93</c:f>
              <c:strCache>
                <c:ptCount val="1"/>
                <c:pt idx="0">
                  <c:v>Dyslexia has no impact on a child's behaviour</c:v>
                </c:pt>
              </c:strCache>
            </c:strRef>
          </c:tx>
          <c:spPr>
            <a:solidFill>
              <a:schemeClr val="accent2"/>
            </a:solidFill>
            <a:ln>
              <a:noFill/>
            </a:ln>
            <a:effectLst/>
          </c:spPr>
          <c:invertIfNegative val="0"/>
          <c:cat>
            <c:strRef>
              <c:f>Sheet1!$B$91:$G$91</c:f>
              <c:strCache>
                <c:ptCount val="6"/>
                <c:pt idx="1">
                  <c:v>Strongly Agree</c:v>
                </c:pt>
                <c:pt idx="2">
                  <c:v>Agree</c:v>
                </c:pt>
                <c:pt idx="3">
                  <c:v>Unsure</c:v>
                </c:pt>
                <c:pt idx="4">
                  <c:v>Disagree</c:v>
                </c:pt>
                <c:pt idx="5">
                  <c:v>Strongly Disagree</c:v>
                </c:pt>
              </c:strCache>
            </c:strRef>
          </c:cat>
          <c:val>
            <c:numRef>
              <c:f>Sheet1!$B$93:$G$93</c:f>
              <c:numCache>
                <c:formatCode>General</c:formatCode>
                <c:ptCount val="6"/>
                <c:pt idx="1">
                  <c:v>1</c:v>
                </c:pt>
                <c:pt idx="2">
                  <c:v>1</c:v>
                </c:pt>
                <c:pt idx="3">
                  <c:v>3</c:v>
                </c:pt>
                <c:pt idx="4">
                  <c:v>6</c:v>
                </c:pt>
                <c:pt idx="5">
                  <c:v>1</c:v>
                </c:pt>
              </c:numCache>
            </c:numRef>
          </c:val>
          <c:extLst>
            <c:ext xmlns:c16="http://schemas.microsoft.com/office/drawing/2014/chart" uri="{C3380CC4-5D6E-409C-BE32-E72D297353CC}">
              <c16:uniqueId val="{00000001-1F87-4540-AD94-BA90AB1F4F0A}"/>
            </c:ext>
          </c:extLst>
        </c:ser>
        <c:dLbls>
          <c:showLegendKey val="0"/>
          <c:showVal val="0"/>
          <c:showCatName val="0"/>
          <c:showSerName val="0"/>
          <c:showPercent val="0"/>
          <c:showBubbleSize val="0"/>
        </c:dLbls>
        <c:gapWidth val="219"/>
        <c:overlap val="-27"/>
        <c:axId val="475099488"/>
        <c:axId val="475097848"/>
      </c:barChart>
      <c:catAx>
        <c:axId val="47509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097848"/>
        <c:crosses val="autoZero"/>
        <c:auto val="1"/>
        <c:lblAlgn val="ctr"/>
        <c:lblOffset val="100"/>
        <c:noMultiLvlLbl val="0"/>
      </c:catAx>
      <c:valAx>
        <c:axId val="475097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099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E5E96-4BAB-47C2-AF02-94D7CB86A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18880</TotalTime>
  <Pages>14</Pages>
  <Words>4969</Words>
  <Characters>28328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dc:creator>
  <cp:keywords/>
  <dc:description/>
  <cp:lastModifiedBy>a b</cp:lastModifiedBy>
  <cp:revision>989</cp:revision>
  <dcterms:created xsi:type="dcterms:W3CDTF">2019-04-14T13:56:00Z</dcterms:created>
  <dcterms:modified xsi:type="dcterms:W3CDTF">2019-04-30T02:47:00Z</dcterms:modified>
</cp:coreProperties>
</file>